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C94D8" w14:textId="77777777" w:rsidR="00CA78DC" w:rsidRPr="00EB594E" w:rsidRDefault="00CA78DC">
      <w:pPr>
        <w:rPr>
          <w:rFonts w:ascii="Times New Roman" w:hAnsi="Times New Roman" w:cs="Times New Roman"/>
          <w:b/>
          <w:color w:val="000000" w:themeColor="text1"/>
          <w:sz w:val="24"/>
          <w:szCs w:val="24"/>
        </w:rPr>
      </w:pPr>
    </w:p>
    <w:p w14:paraId="5E78CC77" w14:textId="02FECC56" w:rsidR="00472987" w:rsidRPr="00607743" w:rsidRDefault="005425C9" w:rsidP="005425C9">
      <w:pPr>
        <w:jc w:val="center"/>
        <w:rPr>
          <w:rFonts w:ascii="Times New Roman" w:hAnsi="Times New Roman" w:cs="Times New Roman"/>
          <w:color w:val="000000" w:themeColor="text1"/>
          <w:sz w:val="24"/>
          <w:szCs w:val="24"/>
        </w:rPr>
      </w:pPr>
      <w:r w:rsidRPr="00607743">
        <w:rPr>
          <w:rFonts w:ascii="Times New Roman" w:hAnsi="Times New Roman" w:cs="Times New Roman"/>
          <w:color w:val="000000" w:themeColor="text1"/>
          <w:sz w:val="24"/>
          <w:szCs w:val="24"/>
        </w:rPr>
        <w:t xml:space="preserve">Negative life experiences </w:t>
      </w:r>
      <w:r w:rsidR="00023B08" w:rsidRPr="00607743">
        <w:rPr>
          <w:rFonts w:ascii="Times New Roman" w:hAnsi="Times New Roman" w:cs="Times New Roman"/>
          <w:color w:val="000000" w:themeColor="text1"/>
          <w:sz w:val="24"/>
          <w:szCs w:val="24"/>
        </w:rPr>
        <w:t>contribute to</w:t>
      </w:r>
      <w:r w:rsidRPr="00607743">
        <w:rPr>
          <w:rFonts w:ascii="Times New Roman" w:hAnsi="Times New Roman" w:cs="Times New Roman"/>
          <w:color w:val="000000" w:themeColor="text1"/>
          <w:sz w:val="24"/>
          <w:szCs w:val="24"/>
        </w:rPr>
        <w:t xml:space="preserve"> racial differences in the neural response to threat</w:t>
      </w:r>
    </w:p>
    <w:p w14:paraId="52EBC0DF" w14:textId="77777777" w:rsidR="00675E8D" w:rsidRPr="0032521F" w:rsidRDefault="00675E8D" w:rsidP="005425C9">
      <w:pPr>
        <w:jc w:val="center"/>
        <w:rPr>
          <w:rFonts w:ascii="Times New Roman" w:hAnsi="Times New Roman" w:cs="Times New Roman"/>
          <w:color w:val="000000" w:themeColor="text1"/>
          <w:sz w:val="24"/>
          <w:szCs w:val="24"/>
        </w:rPr>
      </w:pPr>
    </w:p>
    <w:p w14:paraId="5B48CD04" w14:textId="04FC68B5" w:rsidR="00CA78DC" w:rsidRPr="0032521F" w:rsidRDefault="00CA78DC" w:rsidP="00CA78DC">
      <w:pPr>
        <w:jc w:val="center"/>
        <w:rPr>
          <w:rFonts w:ascii="Times New Roman" w:hAnsi="Times New Roman" w:cs="Times New Roman"/>
          <w:color w:val="000000" w:themeColor="text1"/>
          <w:sz w:val="24"/>
          <w:szCs w:val="24"/>
        </w:rPr>
      </w:pPr>
      <w:r w:rsidRPr="0032521F">
        <w:rPr>
          <w:rFonts w:ascii="Times New Roman" w:hAnsi="Times New Roman" w:cs="Times New Roman"/>
          <w:color w:val="000000" w:themeColor="text1"/>
          <w:sz w:val="24"/>
          <w:szCs w:val="24"/>
        </w:rPr>
        <w:t>Nathaniel G. Harnett</w:t>
      </w:r>
      <w:proofErr w:type="gramStart"/>
      <w:r w:rsidR="00D05608" w:rsidRPr="0032521F">
        <w:rPr>
          <w:rFonts w:ascii="Times New Roman" w:hAnsi="Times New Roman" w:cs="Times New Roman"/>
          <w:color w:val="000000" w:themeColor="text1"/>
          <w:sz w:val="24"/>
          <w:szCs w:val="24"/>
          <w:vertAlign w:val="superscript"/>
        </w:rPr>
        <w:t>1</w:t>
      </w:r>
      <w:r w:rsidR="00675E8D" w:rsidRPr="0032521F">
        <w:rPr>
          <w:rFonts w:ascii="Times New Roman" w:hAnsi="Times New Roman" w:cs="Times New Roman"/>
          <w:color w:val="000000" w:themeColor="text1"/>
          <w:sz w:val="24"/>
          <w:szCs w:val="24"/>
          <w:vertAlign w:val="superscript"/>
        </w:rPr>
        <w:t>,a</w:t>
      </w:r>
      <w:proofErr w:type="gramEnd"/>
      <w:r w:rsidR="00371FE6">
        <w:rPr>
          <w:rFonts w:ascii="Times New Roman" w:hAnsi="Times New Roman" w:cs="Times New Roman"/>
          <w:color w:val="000000" w:themeColor="text1"/>
          <w:sz w:val="24"/>
          <w:szCs w:val="24"/>
          <w:vertAlign w:val="superscript"/>
        </w:rPr>
        <w:t>,b</w:t>
      </w:r>
      <w:r w:rsidR="00A569AC" w:rsidRPr="0032521F">
        <w:rPr>
          <w:rFonts w:ascii="Times New Roman" w:hAnsi="Times New Roman" w:cs="Times New Roman"/>
          <w:color w:val="000000" w:themeColor="text1"/>
          <w:sz w:val="24"/>
          <w:szCs w:val="24"/>
        </w:rPr>
        <w:t xml:space="preserve">, </w:t>
      </w:r>
      <w:r w:rsidR="005A5649" w:rsidRPr="0032521F">
        <w:rPr>
          <w:rFonts w:ascii="Times New Roman" w:hAnsi="Times New Roman" w:cs="Times New Roman"/>
          <w:color w:val="000000" w:themeColor="text1"/>
          <w:sz w:val="24"/>
          <w:szCs w:val="24"/>
        </w:rPr>
        <w:t>Muriah D. Wheelock</w:t>
      </w:r>
      <w:r w:rsidR="00D05608" w:rsidRPr="0032521F">
        <w:rPr>
          <w:rFonts w:ascii="Times New Roman" w:hAnsi="Times New Roman" w:cs="Times New Roman"/>
          <w:color w:val="000000" w:themeColor="text1"/>
          <w:sz w:val="24"/>
          <w:szCs w:val="24"/>
          <w:vertAlign w:val="superscript"/>
        </w:rPr>
        <w:t>1</w:t>
      </w:r>
      <w:r w:rsidR="009B371A" w:rsidRPr="0032521F">
        <w:rPr>
          <w:rFonts w:ascii="Times New Roman" w:hAnsi="Times New Roman" w:cs="Times New Roman"/>
          <w:color w:val="000000" w:themeColor="text1"/>
          <w:sz w:val="24"/>
          <w:szCs w:val="24"/>
          <w:vertAlign w:val="superscript"/>
        </w:rPr>
        <w:t>,</w:t>
      </w:r>
      <w:r w:rsidR="00371FE6">
        <w:rPr>
          <w:rFonts w:ascii="Times New Roman" w:hAnsi="Times New Roman" w:cs="Times New Roman"/>
          <w:color w:val="000000" w:themeColor="text1"/>
          <w:sz w:val="24"/>
          <w:szCs w:val="24"/>
          <w:vertAlign w:val="superscript"/>
        </w:rPr>
        <w:t>c</w:t>
      </w:r>
      <w:r w:rsidR="00D04526" w:rsidRPr="0032521F">
        <w:rPr>
          <w:rFonts w:ascii="Times New Roman" w:hAnsi="Times New Roman" w:cs="Times New Roman"/>
          <w:color w:val="000000" w:themeColor="text1"/>
          <w:sz w:val="24"/>
          <w:szCs w:val="24"/>
        </w:rPr>
        <w:t xml:space="preserve">, </w:t>
      </w:r>
      <w:r w:rsidR="00A569AC" w:rsidRPr="0032521F">
        <w:rPr>
          <w:rFonts w:ascii="Times New Roman" w:hAnsi="Times New Roman" w:cs="Times New Roman"/>
          <w:color w:val="000000" w:themeColor="text1"/>
          <w:sz w:val="24"/>
          <w:szCs w:val="24"/>
        </w:rPr>
        <w:t>Kimberly H. Wood</w:t>
      </w:r>
      <w:r w:rsidR="00D05608" w:rsidRPr="0032521F">
        <w:rPr>
          <w:rFonts w:ascii="Times New Roman" w:hAnsi="Times New Roman" w:cs="Times New Roman"/>
          <w:color w:val="000000" w:themeColor="text1"/>
          <w:sz w:val="24"/>
          <w:szCs w:val="24"/>
          <w:vertAlign w:val="superscript"/>
        </w:rPr>
        <w:t>1</w:t>
      </w:r>
      <w:r w:rsidR="009B371A" w:rsidRPr="0032521F">
        <w:rPr>
          <w:rFonts w:ascii="Times New Roman" w:hAnsi="Times New Roman" w:cs="Times New Roman"/>
          <w:color w:val="000000" w:themeColor="text1"/>
          <w:sz w:val="24"/>
          <w:szCs w:val="24"/>
          <w:vertAlign w:val="superscript"/>
        </w:rPr>
        <w:t>,</w:t>
      </w:r>
      <w:r w:rsidR="00371FE6">
        <w:rPr>
          <w:rFonts w:ascii="Times New Roman" w:hAnsi="Times New Roman" w:cs="Times New Roman"/>
          <w:color w:val="000000" w:themeColor="text1"/>
          <w:sz w:val="24"/>
          <w:szCs w:val="24"/>
          <w:vertAlign w:val="superscript"/>
        </w:rPr>
        <w:t>d</w:t>
      </w:r>
      <w:r w:rsidR="001B73FD" w:rsidRPr="0032521F">
        <w:rPr>
          <w:rFonts w:ascii="Times New Roman" w:hAnsi="Times New Roman" w:cs="Times New Roman"/>
          <w:color w:val="000000" w:themeColor="text1"/>
          <w:sz w:val="24"/>
          <w:szCs w:val="24"/>
        </w:rPr>
        <w:t xml:space="preserve">, </w:t>
      </w:r>
      <w:r w:rsidRPr="0032521F">
        <w:rPr>
          <w:rFonts w:ascii="Times New Roman" w:hAnsi="Times New Roman" w:cs="Times New Roman"/>
          <w:color w:val="000000" w:themeColor="text1"/>
          <w:sz w:val="24"/>
          <w:szCs w:val="24"/>
        </w:rPr>
        <w:t xml:space="preserve">Adam </w:t>
      </w:r>
      <w:r w:rsidR="003E1ED0" w:rsidRPr="0032521F">
        <w:rPr>
          <w:rFonts w:ascii="Times New Roman" w:hAnsi="Times New Roman" w:cs="Times New Roman"/>
          <w:color w:val="000000" w:themeColor="text1"/>
          <w:sz w:val="24"/>
          <w:szCs w:val="24"/>
        </w:rPr>
        <w:t xml:space="preserve">M. </w:t>
      </w:r>
      <w:r w:rsidRPr="0032521F">
        <w:rPr>
          <w:rFonts w:ascii="Times New Roman" w:hAnsi="Times New Roman" w:cs="Times New Roman"/>
          <w:color w:val="000000" w:themeColor="text1"/>
          <w:sz w:val="24"/>
          <w:szCs w:val="24"/>
        </w:rPr>
        <w:t>Goodman</w:t>
      </w:r>
      <w:r w:rsidR="00D05608" w:rsidRPr="0032521F">
        <w:rPr>
          <w:rFonts w:ascii="Times New Roman" w:hAnsi="Times New Roman" w:cs="Times New Roman"/>
          <w:color w:val="000000" w:themeColor="text1"/>
          <w:sz w:val="24"/>
          <w:szCs w:val="24"/>
          <w:vertAlign w:val="superscript"/>
        </w:rPr>
        <w:t>1</w:t>
      </w:r>
      <w:r w:rsidRPr="0032521F">
        <w:rPr>
          <w:rFonts w:ascii="Times New Roman" w:hAnsi="Times New Roman" w:cs="Times New Roman"/>
          <w:color w:val="000000" w:themeColor="text1"/>
          <w:sz w:val="24"/>
          <w:szCs w:val="24"/>
        </w:rPr>
        <w:t xml:space="preserve">, </w:t>
      </w:r>
      <w:r w:rsidR="00D420D5" w:rsidRPr="0032521F">
        <w:rPr>
          <w:rFonts w:ascii="Times New Roman" w:hAnsi="Times New Roman" w:cs="Times New Roman"/>
          <w:color w:val="000000" w:themeColor="text1"/>
          <w:sz w:val="24"/>
          <w:szCs w:val="24"/>
        </w:rPr>
        <w:t>Sylvie Mrug</w:t>
      </w:r>
      <w:r w:rsidR="00D05608" w:rsidRPr="0032521F">
        <w:rPr>
          <w:rFonts w:ascii="Times New Roman" w:hAnsi="Times New Roman" w:cs="Times New Roman"/>
          <w:color w:val="000000" w:themeColor="text1"/>
          <w:sz w:val="24"/>
          <w:szCs w:val="24"/>
          <w:vertAlign w:val="superscript"/>
        </w:rPr>
        <w:t>1</w:t>
      </w:r>
      <w:r w:rsidR="0023417F" w:rsidRPr="0032521F">
        <w:rPr>
          <w:rFonts w:ascii="Times New Roman" w:hAnsi="Times New Roman" w:cs="Times New Roman"/>
          <w:color w:val="000000" w:themeColor="text1"/>
          <w:sz w:val="24"/>
          <w:szCs w:val="24"/>
        </w:rPr>
        <w:t>, Marc</w:t>
      </w:r>
      <w:r w:rsidR="00D420D5" w:rsidRPr="0032521F">
        <w:rPr>
          <w:rFonts w:ascii="Times New Roman" w:hAnsi="Times New Roman" w:cs="Times New Roman"/>
          <w:color w:val="000000" w:themeColor="text1"/>
          <w:sz w:val="24"/>
          <w:szCs w:val="24"/>
        </w:rPr>
        <w:t xml:space="preserve"> Elliot</w:t>
      </w:r>
      <w:r w:rsidR="00370C59" w:rsidRPr="0032521F">
        <w:rPr>
          <w:rFonts w:ascii="Times New Roman" w:hAnsi="Times New Roman" w:cs="Times New Roman"/>
          <w:color w:val="000000" w:themeColor="text1"/>
          <w:sz w:val="24"/>
          <w:szCs w:val="24"/>
        </w:rPr>
        <w:t>t</w:t>
      </w:r>
      <w:r w:rsidR="00D05608" w:rsidRPr="0032521F">
        <w:rPr>
          <w:rFonts w:ascii="Times New Roman" w:hAnsi="Times New Roman" w:cs="Times New Roman"/>
          <w:color w:val="000000" w:themeColor="text1"/>
          <w:sz w:val="24"/>
          <w:szCs w:val="24"/>
          <w:vertAlign w:val="superscript"/>
        </w:rPr>
        <w:t>2</w:t>
      </w:r>
      <w:r w:rsidR="00D420D5" w:rsidRPr="0032521F">
        <w:rPr>
          <w:rFonts w:ascii="Times New Roman" w:hAnsi="Times New Roman" w:cs="Times New Roman"/>
          <w:color w:val="000000" w:themeColor="text1"/>
          <w:sz w:val="24"/>
          <w:szCs w:val="24"/>
        </w:rPr>
        <w:t xml:space="preserve">, </w:t>
      </w:r>
      <w:r w:rsidR="00A569AC" w:rsidRPr="0032521F">
        <w:rPr>
          <w:rFonts w:ascii="Times New Roman" w:hAnsi="Times New Roman" w:cs="Times New Roman"/>
          <w:color w:val="000000" w:themeColor="text1"/>
          <w:sz w:val="24"/>
          <w:szCs w:val="24"/>
        </w:rPr>
        <w:t>Mark Schuster</w:t>
      </w:r>
      <w:r w:rsidR="00D05608" w:rsidRPr="0032521F">
        <w:rPr>
          <w:rFonts w:ascii="Times New Roman" w:hAnsi="Times New Roman" w:cs="Times New Roman"/>
          <w:color w:val="000000" w:themeColor="text1"/>
          <w:sz w:val="24"/>
          <w:szCs w:val="24"/>
          <w:vertAlign w:val="superscript"/>
        </w:rPr>
        <w:t>3</w:t>
      </w:r>
      <w:r w:rsidR="00834C99" w:rsidRPr="0032521F">
        <w:rPr>
          <w:rFonts w:ascii="Times New Roman" w:hAnsi="Times New Roman" w:cs="Times New Roman"/>
          <w:color w:val="000000" w:themeColor="text1"/>
          <w:sz w:val="24"/>
          <w:szCs w:val="24"/>
          <w:vertAlign w:val="superscript"/>
        </w:rPr>
        <w:t>,</w:t>
      </w:r>
      <w:r w:rsidR="00AF610D" w:rsidRPr="0032521F">
        <w:rPr>
          <w:rFonts w:ascii="Times New Roman" w:hAnsi="Times New Roman" w:cs="Times New Roman"/>
          <w:color w:val="000000" w:themeColor="text1"/>
          <w:sz w:val="24"/>
          <w:szCs w:val="24"/>
          <w:vertAlign w:val="superscript"/>
        </w:rPr>
        <w:t>4,</w:t>
      </w:r>
      <w:r w:rsidR="00640716" w:rsidRPr="0032521F">
        <w:rPr>
          <w:rFonts w:ascii="Times New Roman" w:hAnsi="Times New Roman" w:cs="Times New Roman"/>
          <w:color w:val="000000" w:themeColor="text1"/>
          <w:sz w:val="24"/>
          <w:szCs w:val="24"/>
          <w:vertAlign w:val="superscript"/>
        </w:rPr>
        <w:t>5</w:t>
      </w:r>
      <w:r w:rsidR="00A569AC" w:rsidRPr="0032521F">
        <w:rPr>
          <w:rFonts w:ascii="Times New Roman" w:hAnsi="Times New Roman" w:cs="Times New Roman"/>
          <w:color w:val="000000" w:themeColor="text1"/>
          <w:sz w:val="24"/>
          <w:szCs w:val="24"/>
        </w:rPr>
        <w:t xml:space="preserve">, </w:t>
      </w:r>
      <w:r w:rsidR="00D420D5" w:rsidRPr="0032521F">
        <w:rPr>
          <w:rFonts w:ascii="Times New Roman" w:hAnsi="Times New Roman" w:cs="Times New Roman"/>
          <w:color w:val="000000" w:themeColor="text1"/>
          <w:sz w:val="24"/>
          <w:szCs w:val="24"/>
        </w:rPr>
        <w:t>Susan Tortolero</w:t>
      </w:r>
      <w:r w:rsidR="00640716" w:rsidRPr="0032521F">
        <w:rPr>
          <w:rFonts w:ascii="Times New Roman" w:hAnsi="Times New Roman" w:cs="Times New Roman"/>
          <w:color w:val="000000" w:themeColor="text1"/>
          <w:sz w:val="24"/>
          <w:szCs w:val="24"/>
          <w:vertAlign w:val="superscript"/>
        </w:rPr>
        <w:t>6</w:t>
      </w:r>
      <w:r w:rsidR="00D420D5" w:rsidRPr="0032521F">
        <w:rPr>
          <w:rFonts w:ascii="Times New Roman" w:hAnsi="Times New Roman" w:cs="Times New Roman"/>
          <w:color w:val="000000" w:themeColor="text1"/>
          <w:sz w:val="24"/>
          <w:szCs w:val="24"/>
        </w:rPr>
        <w:t xml:space="preserve">, </w:t>
      </w:r>
      <w:r w:rsidRPr="0032521F">
        <w:rPr>
          <w:rFonts w:ascii="Times New Roman" w:hAnsi="Times New Roman" w:cs="Times New Roman"/>
          <w:color w:val="000000" w:themeColor="text1"/>
          <w:sz w:val="24"/>
          <w:szCs w:val="24"/>
        </w:rPr>
        <w:t>and David C. Knight</w:t>
      </w:r>
      <w:r w:rsidR="00D05608" w:rsidRPr="0032521F">
        <w:rPr>
          <w:rFonts w:ascii="Times New Roman" w:hAnsi="Times New Roman" w:cs="Times New Roman"/>
          <w:color w:val="000000" w:themeColor="text1"/>
          <w:sz w:val="24"/>
          <w:szCs w:val="24"/>
          <w:vertAlign w:val="superscript"/>
        </w:rPr>
        <w:t>1</w:t>
      </w:r>
    </w:p>
    <w:p w14:paraId="12EDFFDA" w14:textId="3AD61383" w:rsidR="00472987" w:rsidRPr="0032521F" w:rsidRDefault="00D05608" w:rsidP="00472987">
      <w:pPr>
        <w:spacing w:after="0"/>
        <w:jc w:val="center"/>
        <w:rPr>
          <w:rFonts w:ascii="Times New Roman" w:hAnsi="Times New Roman" w:cs="Times New Roman"/>
          <w:sz w:val="24"/>
          <w:szCs w:val="24"/>
        </w:rPr>
      </w:pPr>
      <w:r w:rsidRPr="0032521F">
        <w:rPr>
          <w:rFonts w:ascii="Times New Roman" w:hAnsi="Times New Roman" w:cs="Times New Roman"/>
          <w:sz w:val="24"/>
          <w:szCs w:val="24"/>
          <w:vertAlign w:val="superscript"/>
        </w:rPr>
        <w:t>1</w:t>
      </w:r>
      <w:r w:rsidR="00472987" w:rsidRPr="0032521F">
        <w:rPr>
          <w:rFonts w:ascii="Times New Roman" w:hAnsi="Times New Roman" w:cs="Times New Roman"/>
          <w:sz w:val="24"/>
          <w:szCs w:val="24"/>
        </w:rPr>
        <w:t>Department of Psychology</w:t>
      </w:r>
    </w:p>
    <w:p w14:paraId="4F7D092A" w14:textId="77777777" w:rsidR="00472987" w:rsidRPr="0032521F" w:rsidRDefault="00472987" w:rsidP="00472987">
      <w:pPr>
        <w:spacing w:after="0"/>
        <w:jc w:val="center"/>
        <w:rPr>
          <w:rFonts w:ascii="Times New Roman" w:hAnsi="Times New Roman" w:cs="Times New Roman"/>
          <w:sz w:val="24"/>
          <w:szCs w:val="24"/>
        </w:rPr>
      </w:pPr>
      <w:r w:rsidRPr="0032521F">
        <w:rPr>
          <w:rFonts w:ascii="Times New Roman" w:hAnsi="Times New Roman" w:cs="Times New Roman"/>
          <w:sz w:val="24"/>
          <w:szCs w:val="24"/>
        </w:rPr>
        <w:t>University of Alabama at Birmingham</w:t>
      </w:r>
    </w:p>
    <w:p w14:paraId="0AD5683A" w14:textId="694F11C7" w:rsidR="00472987" w:rsidRPr="0032521F" w:rsidRDefault="00A0521E" w:rsidP="00472987">
      <w:pPr>
        <w:spacing w:after="0"/>
        <w:jc w:val="center"/>
        <w:rPr>
          <w:rFonts w:ascii="Times New Roman" w:hAnsi="Times New Roman" w:cs="Times New Roman"/>
          <w:sz w:val="24"/>
          <w:szCs w:val="24"/>
        </w:rPr>
      </w:pPr>
      <w:r w:rsidRPr="0032521F">
        <w:rPr>
          <w:rFonts w:ascii="Times New Roman" w:hAnsi="Times New Roman" w:cs="Times New Roman"/>
          <w:sz w:val="24"/>
          <w:szCs w:val="24"/>
        </w:rPr>
        <w:t>Birmingham, AL</w:t>
      </w:r>
    </w:p>
    <w:p w14:paraId="3A8BF1BB" w14:textId="77777777" w:rsidR="00D05608" w:rsidRPr="0032521F" w:rsidRDefault="00D05608" w:rsidP="00472987">
      <w:pPr>
        <w:spacing w:after="0"/>
        <w:jc w:val="center"/>
        <w:rPr>
          <w:rFonts w:ascii="Times New Roman" w:hAnsi="Times New Roman" w:cs="Times New Roman"/>
          <w:sz w:val="24"/>
          <w:szCs w:val="24"/>
        </w:rPr>
      </w:pPr>
    </w:p>
    <w:p w14:paraId="758B79C0" w14:textId="6A3C6768" w:rsidR="00D05608" w:rsidRPr="0032521F" w:rsidRDefault="00D05608" w:rsidP="00D05608">
      <w:pPr>
        <w:jc w:val="center"/>
        <w:rPr>
          <w:rFonts w:ascii="Times New Roman" w:hAnsi="Times New Roman" w:cs="Times New Roman"/>
          <w:bCs/>
          <w:iCs/>
          <w:sz w:val="24"/>
          <w:szCs w:val="24"/>
        </w:rPr>
      </w:pPr>
      <w:r w:rsidRPr="0032521F">
        <w:rPr>
          <w:rFonts w:ascii="Times New Roman" w:hAnsi="Times New Roman" w:cs="Times New Roman"/>
          <w:bCs/>
          <w:iCs/>
          <w:sz w:val="24"/>
          <w:szCs w:val="24"/>
          <w:vertAlign w:val="superscript"/>
        </w:rPr>
        <w:t>2</w:t>
      </w:r>
      <w:r w:rsidRPr="0032521F">
        <w:rPr>
          <w:rFonts w:ascii="Times New Roman" w:hAnsi="Times New Roman" w:cs="Times New Roman"/>
          <w:bCs/>
          <w:iCs/>
          <w:sz w:val="24"/>
          <w:szCs w:val="24"/>
        </w:rPr>
        <w:t>RAND</w:t>
      </w:r>
      <w:r w:rsidRPr="0032521F">
        <w:rPr>
          <w:rFonts w:ascii="Times New Roman" w:hAnsi="Times New Roman" w:cs="Times New Roman"/>
          <w:bCs/>
          <w:iCs/>
          <w:sz w:val="24"/>
          <w:szCs w:val="24"/>
        </w:rPr>
        <w:br/>
        <w:t>Santa Monica</w:t>
      </w:r>
      <w:r w:rsidR="00471892" w:rsidRPr="0032521F">
        <w:rPr>
          <w:rFonts w:ascii="Times New Roman" w:hAnsi="Times New Roman" w:cs="Times New Roman"/>
          <w:bCs/>
          <w:iCs/>
          <w:sz w:val="24"/>
          <w:szCs w:val="24"/>
        </w:rPr>
        <w:t>,</w:t>
      </w:r>
      <w:r w:rsidRPr="0032521F">
        <w:rPr>
          <w:rFonts w:ascii="Times New Roman" w:hAnsi="Times New Roman" w:cs="Times New Roman"/>
          <w:bCs/>
          <w:iCs/>
          <w:sz w:val="24"/>
          <w:szCs w:val="24"/>
        </w:rPr>
        <w:t xml:space="preserve"> CA </w:t>
      </w:r>
    </w:p>
    <w:p w14:paraId="325BB5FA" w14:textId="77777777" w:rsidR="00640716" w:rsidRPr="0032521F" w:rsidRDefault="00D05608" w:rsidP="00D05608">
      <w:pPr>
        <w:spacing w:after="0"/>
        <w:jc w:val="center"/>
        <w:rPr>
          <w:rFonts w:ascii="Times New Roman" w:hAnsi="Times New Roman" w:cs="Times New Roman"/>
          <w:bCs/>
          <w:iCs/>
          <w:sz w:val="24"/>
          <w:szCs w:val="24"/>
        </w:rPr>
      </w:pPr>
      <w:r w:rsidRPr="0032521F">
        <w:rPr>
          <w:rFonts w:ascii="Times New Roman" w:hAnsi="Times New Roman" w:cs="Times New Roman"/>
          <w:bCs/>
          <w:iCs/>
          <w:sz w:val="24"/>
          <w:szCs w:val="24"/>
          <w:vertAlign w:val="superscript"/>
        </w:rPr>
        <w:t>3</w:t>
      </w:r>
      <w:r w:rsidR="006C3B4E" w:rsidRPr="0032521F">
        <w:rPr>
          <w:rFonts w:ascii="Times New Roman" w:hAnsi="Times New Roman" w:cs="Times New Roman"/>
          <w:bCs/>
          <w:iCs/>
          <w:sz w:val="24"/>
          <w:szCs w:val="24"/>
        </w:rPr>
        <w:t>Harvard Medical School</w:t>
      </w:r>
      <w:r w:rsidR="006C3B4E" w:rsidRPr="0032521F">
        <w:rPr>
          <w:rFonts w:ascii="Times New Roman" w:hAnsi="Times New Roman" w:cs="Times New Roman"/>
          <w:bCs/>
          <w:iCs/>
          <w:sz w:val="24"/>
          <w:szCs w:val="24"/>
        </w:rPr>
        <w:br/>
      </w:r>
      <w:r w:rsidR="00AF610D" w:rsidRPr="0032521F">
        <w:rPr>
          <w:rFonts w:ascii="Times New Roman" w:hAnsi="Times New Roman" w:cs="Times New Roman"/>
          <w:bCs/>
          <w:iCs/>
          <w:sz w:val="24"/>
          <w:szCs w:val="24"/>
          <w:vertAlign w:val="superscript"/>
        </w:rPr>
        <w:t>4</w:t>
      </w:r>
      <w:r w:rsidR="006C3B4E" w:rsidRPr="0032521F">
        <w:rPr>
          <w:rFonts w:ascii="Times New Roman" w:hAnsi="Times New Roman" w:cs="Times New Roman"/>
          <w:bCs/>
          <w:iCs/>
          <w:sz w:val="24"/>
          <w:szCs w:val="24"/>
        </w:rPr>
        <w:t>Boston Children’s Hospital</w:t>
      </w:r>
      <w:r w:rsidRPr="0032521F">
        <w:rPr>
          <w:rFonts w:ascii="Times New Roman" w:hAnsi="Times New Roman" w:cs="Times New Roman"/>
          <w:bCs/>
          <w:iCs/>
          <w:sz w:val="24"/>
          <w:szCs w:val="24"/>
        </w:rPr>
        <w:t xml:space="preserve"> </w:t>
      </w:r>
      <w:r w:rsidRPr="0032521F">
        <w:rPr>
          <w:rFonts w:ascii="Times New Roman" w:hAnsi="Times New Roman" w:cs="Times New Roman"/>
          <w:bCs/>
          <w:iCs/>
          <w:sz w:val="24"/>
          <w:szCs w:val="24"/>
        </w:rPr>
        <w:br/>
      </w:r>
      <w:r w:rsidR="006C3B4E" w:rsidRPr="0032521F">
        <w:rPr>
          <w:rFonts w:ascii="Times New Roman" w:hAnsi="Times New Roman" w:cs="Times New Roman"/>
          <w:bCs/>
          <w:iCs/>
          <w:sz w:val="24"/>
          <w:szCs w:val="24"/>
        </w:rPr>
        <w:t>Boston, MA</w:t>
      </w:r>
    </w:p>
    <w:p w14:paraId="3CD87E9D" w14:textId="5B2405B9" w:rsidR="00640716" w:rsidRPr="0032521F" w:rsidRDefault="00640716" w:rsidP="00D05608">
      <w:pPr>
        <w:spacing w:after="0"/>
        <w:jc w:val="center"/>
        <w:rPr>
          <w:rFonts w:ascii="Times New Roman" w:hAnsi="Times New Roman" w:cs="Times New Roman"/>
          <w:sz w:val="24"/>
          <w:szCs w:val="24"/>
        </w:rPr>
      </w:pPr>
      <w:r w:rsidRPr="0032521F">
        <w:rPr>
          <w:rFonts w:ascii="Times New Roman" w:hAnsi="Times New Roman" w:cs="Times New Roman"/>
          <w:sz w:val="24"/>
          <w:szCs w:val="24"/>
          <w:vertAlign w:val="superscript"/>
        </w:rPr>
        <w:t>5</w:t>
      </w:r>
      <w:r w:rsidRPr="0032521F">
        <w:rPr>
          <w:rFonts w:ascii="Times New Roman" w:hAnsi="Times New Roman" w:cs="Times New Roman"/>
          <w:sz w:val="24"/>
          <w:szCs w:val="24"/>
        </w:rPr>
        <w:t xml:space="preserve">Kaiser Permanente School of Medicine, </w:t>
      </w:r>
    </w:p>
    <w:p w14:paraId="48FB26CE" w14:textId="149D0283" w:rsidR="00D05608" w:rsidRPr="0032521F" w:rsidRDefault="00640716" w:rsidP="00D05608">
      <w:pPr>
        <w:spacing w:after="0"/>
        <w:jc w:val="center"/>
        <w:rPr>
          <w:rFonts w:ascii="Times New Roman" w:hAnsi="Times New Roman" w:cs="Times New Roman"/>
          <w:bCs/>
          <w:iCs/>
          <w:sz w:val="24"/>
          <w:szCs w:val="24"/>
        </w:rPr>
      </w:pPr>
      <w:r w:rsidRPr="0032521F">
        <w:rPr>
          <w:rFonts w:ascii="Times New Roman" w:hAnsi="Times New Roman" w:cs="Times New Roman"/>
          <w:sz w:val="24"/>
          <w:szCs w:val="24"/>
        </w:rPr>
        <w:t>Pasadena, CA</w:t>
      </w:r>
    </w:p>
    <w:p w14:paraId="703E1414" w14:textId="77777777" w:rsidR="00D05608" w:rsidRPr="0032521F" w:rsidRDefault="00D05608" w:rsidP="00D05608">
      <w:pPr>
        <w:spacing w:after="0"/>
        <w:jc w:val="center"/>
        <w:rPr>
          <w:rFonts w:ascii="Times New Roman" w:hAnsi="Times New Roman" w:cs="Times New Roman"/>
          <w:bCs/>
          <w:iCs/>
          <w:sz w:val="24"/>
          <w:szCs w:val="24"/>
        </w:rPr>
      </w:pPr>
    </w:p>
    <w:p w14:paraId="13630106" w14:textId="64E6C05E" w:rsidR="006B4C56" w:rsidRPr="0032521F" w:rsidRDefault="00640716" w:rsidP="005425C9">
      <w:pPr>
        <w:jc w:val="center"/>
        <w:rPr>
          <w:rFonts w:ascii="Times New Roman" w:hAnsi="Times New Roman" w:cs="Times New Roman"/>
          <w:bCs/>
          <w:iCs/>
          <w:sz w:val="24"/>
          <w:szCs w:val="24"/>
        </w:rPr>
      </w:pPr>
      <w:r w:rsidRPr="0032521F">
        <w:rPr>
          <w:rFonts w:ascii="Times New Roman" w:hAnsi="Times New Roman" w:cs="Times New Roman"/>
          <w:bCs/>
          <w:iCs/>
          <w:sz w:val="24"/>
          <w:szCs w:val="24"/>
          <w:vertAlign w:val="superscript"/>
        </w:rPr>
        <w:t>6</w:t>
      </w:r>
      <w:r w:rsidR="00D05608" w:rsidRPr="0032521F">
        <w:rPr>
          <w:rFonts w:ascii="Times New Roman" w:hAnsi="Times New Roman" w:cs="Times New Roman"/>
          <w:bCs/>
          <w:iCs/>
          <w:sz w:val="24"/>
          <w:szCs w:val="24"/>
        </w:rPr>
        <w:t>Health Science Center</w:t>
      </w:r>
      <w:r w:rsidR="00D05608" w:rsidRPr="0032521F">
        <w:rPr>
          <w:rFonts w:ascii="Times New Roman" w:hAnsi="Times New Roman" w:cs="Times New Roman"/>
          <w:bCs/>
          <w:iCs/>
          <w:sz w:val="24"/>
          <w:szCs w:val="24"/>
        </w:rPr>
        <w:br/>
        <w:t>University of Texas</w:t>
      </w:r>
      <w:r w:rsidR="00D05608" w:rsidRPr="0032521F">
        <w:rPr>
          <w:rFonts w:ascii="Times New Roman" w:hAnsi="Times New Roman" w:cs="Times New Roman"/>
          <w:bCs/>
          <w:iCs/>
          <w:sz w:val="24"/>
          <w:szCs w:val="24"/>
        </w:rPr>
        <w:br/>
        <w:t>Houston</w:t>
      </w:r>
      <w:r w:rsidR="00471892" w:rsidRPr="0032521F">
        <w:rPr>
          <w:rFonts w:ascii="Times New Roman" w:hAnsi="Times New Roman" w:cs="Times New Roman"/>
          <w:bCs/>
          <w:iCs/>
          <w:sz w:val="24"/>
          <w:szCs w:val="24"/>
        </w:rPr>
        <w:t>,</w:t>
      </w:r>
      <w:r w:rsidR="00D05608" w:rsidRPr="0032521F">
        <w:rPr>
          <w:rFonts w:ascii="Times New Roman" w:hAnsi="Times New Roman" w:cs="Times New Roman"/>
          <w:bCs/>
          <w:iCs/>
          <w:sz w:val="24"/>
          <w:szCs w:val="24"/>
        </w:rPr>
        <w:t xml:space="preserve"> TX </w:t>
      </w:r>
    </w:p>
    <w:p w14:paraId="582AF3E2" w14:textId="77777777" w:rsidR="006B4C56" w:rsidRPr="0032521F" w:rsidRDefault="006B4C56" w:rsidP="00472987">
      <w:pPr>
        <w:spacing w:after="0"/>
        <w:rPr>
          <w:rFonts w:ascii="Times New Roman" w:hAnsi="Times New Roman" w:cs="Times New Roman"/>
          <w:bCs/>
          <w:iCs/>
          <w:sz w:val="24"/>
          <w:szCs w:val="24"/>
        </w:rPr>
      </w:pPr>
    </w:p>
    <w:p w14:paraId="02DB017E" w14:textId="77777777" w:rsidR="00472987" w:rsidRPr="0032521F" w:rsidRDefault="00472987" w:rsidP="00472987">
      <w:pPr>
        <w:spacing w:after="0"/>
        <w:rPr>
          <w:rFonts w:ascii="Times New Roman" w:hAnsi="Times New Roman" w:cs="Times New Roman"/>
          <w:sz w:val="24"/>
          <w:szCs w:val="24"/>
        </w:rPr>
      </w:pPr>
      <w:r w:rsidRPr="0032521F">
        <w:rPr>
          <w:rFonts w:ascii="Times New Roman" w:hAnsi="Times New Roman" w:cs="Times New Roman"/>
          <w:sz w:val="24"/>
          <w:szCs w:val="24"/>
        </w:rPr>
        <w:t>Address correspondence to:</w:t>
      </w:r>
      <w:r w:rsidRPr="0032521F">
        <w:rPr>
          <w:rFonts w:ascii="Times New Roman" w:hAnsi="Times New Roman" w:cs="Times New Roman"/>
          <w:sz w:val="24"/>
          <w:szCs w:val="24"/>
        </w:rPr>
        <w:tab/>
      </w:r>
      <w:r w:rsidRPr="0032521F">
        <w:rPr>
          <w:rFonts w:ascii="Times New Roman" w:hAnsi="Times New Roman" w:cs="Times New Roman"/>
          <w:sz w:val="24"/>
          <w:szCs w:val="24"/>
        </w:rPr>
        <w:tab/>
        <w:t>David C. Knight, Ph.D.</w:t>
      </w:r>
    </w:p>
    <w:p w14:paraId="26D4F0D4" w14:textId="77777777" w:rsidR="00472987" w:rsidRPr="0032521F" w:rsidRDefault="00472987" w:rsidP="00472987">
      <w:pPr>
        <w:spacing w:after="0"/>
        <w:rPr>
          <w:rFonts w:ascii="Times New Roman" w:hAnsi="Times New Roman" w:cs="Times New Roman"/>
          <w:sz w:val="24"/>
          <w:szCs w:val="24"/>
        </w:rPr>
      </w:pP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t>CIRC 235H</w:t>
      </w:r>
    </w:p>
    <w:p w14:paraId="5227B561" w14:textId="77777777" w:rsidR="00472987" w:rsidRPr="0032521F" w:rsidRDefault="00472987" w:rsidP="00472987">
      <w:pPr>
        <w:spacing w:after="0"/>
        <w:ind w:left="1440"/>
        <w:rPr>
          <w:rFonts w:ascii="Times New Roman" w:hAnsi="Times New Roman" w:cs="Times New Roman"/>
          <w:sz w:val="24"/>
          <w:szCs w:val="24"/>
        </w:rPr>
      </w:pP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t>1720 2nd Avenue South</w:t>
      </w:r>
    </w:p>
    <w:p w14:paraId="58663C34" w14:textId="77777777" w:rsidR="00472987" w:rsidRPr="0032521F" w:rsidRDefault="00472987" w:rsidP="00472987">
      <w:pPr>
        <w:spacing w:after="0"/>
        <w:ind w:left="1440"/>
        <w:rPr>
          <w:rFonts w:ascii="Times New Roman" w:hAnsi="Times New Roman" w:cs="Times New Roman"/>
          <w:sz w:val="24"/>
          <w:szCs w:val="24"/>
        </w:rPr>
      </w:pP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t>University of Alabama at Birmingham</w:t>
      </w:r>
    </w:p>
    <w:p w14:paraId="65207B4B" w14:textId="77777777" w:rsidR="00472987" w:rsidRPr="0032521F" w:rsidRDefault="00472987" w:rsidP="00472987">
      <w:pPr>
        <w:spacing w:after="0"/>
        <w:ind w:left="2880" w:firstLine="720"/>
        <w:rPr>
          <w:rFonts w:ascii="Times New Roman" w:hAnsi="Times New Roman" w:cs="Times New Roman"/>
          <w:sz w:val="24"/>
          <w:szCs w:val="24"/>
        </w:rPr>
      </w:pPr>
      <w:r w:rsidRPr="0032521F">
        <w:rPr>
          <w:rFonts w:ascii="Times New Roman" w:hAnsi="Times New Roman" w:cs="Times New Roman"/>
          <w:sz w:val="24"/>
          <w:szCs w:val="24"/>
        </w:rPr>
        <w:t>Birmingham, AL 35233</w:t>
      </w: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t>Phone:  (205) 996-6344</w:t>
      </w:r>
    </w:p>
    <w:p w14:paraId="2A26D55F" w14:textId="77777777" w:rsidR="00472987" w:rsidRPr="0032521F" w:rsidRDefault="00472987" w:rsidP="00472987">
      <w:pPr>
        <w:spacing w:after="0"/>
        <w:rPr>
          <w:rFonts w:ascii="Times New Roman" w:hAnsi="Times New Roman" w:cs="Times New Roman"/>
          <w:sz w:val="24"/>
          <w:szCs w:val="24"/>
        </w:rPr>
      </w:pP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t>Fax:  (205) 975-6320</w:t>
      </w:r>
    </w:p>
    <w:p w14:paraId="2ED47148" w14:textId="1397E00F" w:rsidR="00D61BC3" w:rsidRPr="0032521F" w:rsidRDefault="00472987" w:rsidP="00472987">
      <w:pPr>
        <w:spacing w:after="0"/>
        <w:rPr>
          <w:rStyle w:val="Hyperlink"/>
          <w:rFonts w:ascii="Times New Roman" w:hAnsi="Times New Roman" w:cs="Times New Roman"/>
          <w:sz w:val="24"/>
          <w:szCs w:val="24"/>
          <w:u w:val="none"/>
        </w:rPr>
      </w:pP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r>
      <w:r w:rsidRPr="0032521F">
        <w:rPr>
          <w:rFonts w:ascii="Times New Roman" w:hAnsi="Times New Roman" w:cs="Times New Roman"/>
          <w:sz w:val="24"/>
          <w:szCs w:val="24"/>
        </w:rPr>
        <w:tab/>
        <w:t xml:space="preserve">Email:  </w:t>
      </w:r>
      <w:hyperlink r:id="rId8" w:history="1">
        <w:r w:rsidRPr="0032521F">
          <w:rPr>
            <w:rStyle w:val="Hyperlink"/>
            <w:rFonts w:ascii="Times New Roman" w:hAnsi="Times New Roman" w:cs="Times New Roman"/>
            <w:sz w:val="24"/>
            <w:szCs w:val="24"/>
            <w:u w:val="none"/>
          </w:rPr>
          <w:t>knightdc@uab.edu</w:t>
        </w:r>
      </w:hyperlink>
    </w:p>
    <w:p w14:paraId="447B6A61" w14:textId="7F471314" w:rsidR="009B371A" w:rsidRPr="0032521F" w:rsidRDefault="009B371A" w:rsidP="00472987">
      <w:pPr>
        <w:spacing w:after="0"/>
        <w:rPr>
          <w:rStyle w:val="Hyperlink"/>
          <w:rFonts w:ascii="Times New Roman" w:hAnsi="Times New Roman" w:cs="Times New Roman"/>
          <w:sz w:val="24"/>
          <w:szCs w:val="24"/>
          <w:u w:val="none"/>
        </w:rPr>
      </w:pPr>
    </w:p>
    <w:p w14:paraId="7C05ABC0" w14:textId="77777777" w:rsidR="00AB7C3A" w:rsidRPr="0032521F" w:rsidRDefault="00675E8D" w:rsidP="00675E8D">
      <w:pPr>
        <w:spacing w:after="0"/>
        <w:rPr>
          <w:rFonts w:ascii="Times New Roman" w:hAnsi="Times New Roman" w:cs="Times New Roman"/>
          <w:sz w:val="24"/>
          <w:szCs w:val="24"/>
        </w:rPr>
      </w:pPr>
      <w:proofErr w:type="spellStart"/>
      <w:r w:rsidRPr="0032521F">
        <w:rPr>
          <w:rFonts w:ascii="Times New Roman" w:hAnsi="Times New Roman" w:cs="Times New Roman"/>
          <w:sz w:val="24"/>
          <w:szCs w:val="24"/>
          <w:vertAlign w:val="superscript"/>
        </w:rPr>
        <w:t>a</w:t>
      </w:r>
      <w:r w:rsidRPr="0032521F">
        <w:rPr>
          <w:rFonts w:ascii="Times New Roman" w:hAnsi="Times New Roman" w:cs="Times New Roman"/>
          <w:sz w:val="24"/>
          <w:szCs w:val="24"/>
        </w:rPr>
        <w:t>Current</w:t>
      </w:r>
      <w:proofErr w:type="spellEnd"/>
      <w:r w:rsidRPr="0032521F">
        <w:rPr>
          <w:rFonts w:ascii="Times New Roman" w:hAnsi="Times New Roman" w:cs="Times New Roman"/>
          <w:sz w:val="24"/>
          <w:szCs w:val="24"/>
        </w:rPr>
        <w:t xml:space="preserve"> Institution: </w:t>
      </w:r>
      <w:r w:rsidR="0036032E" w:rsidRPr="0032521F">
        <w:rPr>
          <w:rFonts w:ascii="Times New Roman" w:hAnsi="Times New Roman" w:cs="Times New Roman"/>
          <w:sz w:val="24"/>
          <w:szCs w:val="24"/>
        </w:rPr>
        <w:t>Division</w:t>
      </w:r>
      <w:r w:rsidRPr="0032521F">
        <w:rPr>
          <w:rFonts w:ascii="Times New Roman" w:hAnsi="Times New Roman" w:cs="Times New Roman"/>
          <w:sz w:val="24"/>
          <w:szCs w:val="24"/>
        </w:rPr>
        <w:t xml:space="preserve"> of </w:t>
      </w:r>
      <w:r w:rsidR="00284604" w:rsidRPr="0032521F">
        <w:rPr>
          <w:rFonts w:ascii="Times New Roman" w:hAnsi="Times New Roman" w:cs="Times New Roman"/>
          <w:sz w:val="24"/>
          <w:szCs w:val="24"/>
        </w:rPr>
        <w:t>Depression and Anxiety</w:t>
      </w:r>
      <w:r w:rsidR="0036032E" w:rsidRPr="0032521F">
        <w:rPr>
          <w:rFonts w:ascii="Times New Roman" w:hAnsi="Times New Roman" w:cs="Times New Roman"/>
          <w:sz w:val="24"/>
          <w:szCs w:val="24"/>
        </w:rPr>
        <w:t xml:space="preserve"> Disorders</w:t>
      </w:r>
      <w:r w:rsidR="00AB7C3A" w:rsidRPr="0032521F">
        <w:rPr>
          <w:rFonts w:ascii="Times New Roman" w:hAnsi="Times New Roman" w:cs="Times New Roman"/>
          <w:sz w:val="24"/>
          <w:szCs w:val="24"/>
        </w:rPr>
        <w:t>, McLean Hospital</w:t>
      </w:r>
      <w:r w:rsidRPr="0032521F">
        <w:rPr>
          <w:rFonts w:ascii="Times New Roman" w:hAnsi="Times New Roman" w:cs="Times New Roman"/>
          <w:sz w:val="24"/>
          <w:szCs w:val="24"/>
        </w:rPr>
        <w:t xml:space="preserve"> </w:t>
      </w:r>
    </w:p>
    <w:p w14:paraId="39690E06" w14:textId="1D84E3C7" w:rsidR="00675E8D" w:rsidRPr="0032521F" w:rsidRDefault="00675E8D" w:rsidP="00675E8D">
      <w:pPr>
        <w:spacing w:after="0"/>
        <w:rPr>
          <w:rFonts w:ascii="Times New Roman" w:hAnsi="Times New Roman" w:cs="Times New Roman"/>
          <w:sz w:val="24"/>
          <w:szCs w:val="24"/>
        </w:rPr>
      </w:pPr>
      <w:r w:rsidRPr="0032521F">
        <w:rPr>
          <w:rFonts w:ascii="Times New Roman" w:hAnsi="Times New Roman" w:cs="Times New Roman"/>
          <w:sz w:val="24"/>
          <w:szCs w:val="24"/>
        </w:rPr>
        <w:t>Belmont, MA, USA</w:t>
      </w:r>
      <w:r w:rsidR="007D20BE" w:rsidRPr="0032521F">
        <w:rPr>
          <w:rFonts w:ascii="Times New Roman" w:hAnsi="Times New Roman" w:cs="Times New Roman"/>
          <w:sz w:val="24"/>
          <w:szCs w:val="24"/>
        </w:rPr>
        <w:t xml:space="preserve">; </w:t>
      </w:r>
      <w:proofErr w:type="spellStart"/>
      <w:r w:rsidR="00371FE6">
        <w:rPr>
          <w:rFonts w:ascii="Times New Roman" w:hAnsi="Times New Roman" w:cs="Times New Roman"/>
          <w:sz w:val="24"/>
          <w:szCs w:val="24"/>
          <w:vertAlign w:val="superscript"/>
        </w:rPr>
        <w:t>b</w:t>
      </w:r>
      <w:r w:rsidR="007D20BE" w:rsidRPr="0032521F">
        <w:rPr>
          <w:rFonts w:ascii="Times New Roman" w:hAnsi="Times New Roman" w:cs="Times New Roman"/>
          <w:sz w:val="24"/>
          <w:szCs w:val="24"/>
        </w:rPr>
        <w:t>Department</w:t>
      </w:r>
      <w:proofErr w:type="spellEnd"/>
      <w:r w:rsidR="007D20BE" w:rsidRPr="0032521F">
        <w:rPr>
          <w:rFonts w:ascii="Times New Roman" w:hAnsi="Times New Roman" w:cs="Times New Roman"/>
          <w:sz w:val="24"/>
          <w:szCs w:val="24"/>
        </w:rPr>
        <w:t xml:space="preserve"> of Psychiatry, Harvard Medical School, Boston, MA, USA</w:t>
      </w:r>
    </w:p>
    <w:p w14:paraId="2439A98A" w14:textId="3E2B08B7" w:rsidR="00EF7234" w:rsidRPr="0032521F" w:rsidRDefault="00371FE6" w:rsidP="009B371A">
      <w:pPr>
        <w:spacing w:after="0"/>
        <w:rPr>
          <w:rFonts w:ascii="Times New Roman" w:hAnsi="Times New Roman" w:cs="Times New Roman"/>
          <w:sz w:val="24"/>
          <w:szCs w:val="24"/>
        </w:rPr>
      </w:pPr>
      <w:proofErr w:type="spellStart"/>
      <w:r>
        <w:rPr>
          <w:rFonts w:ascii="Times New Roman" w:hAnsi="Times New Roman" w:cs="Times New Roman"/>
          <w:sz w:val="24"/>
          <w:szCs w:val="24"/>
          <w:vertAlign w:val="superscript"/>
        </w:rPr>
        <w:t>c</w:t>
      </w:r>
      <w:r w:rsidR="009B371A" w:rsidRPr="0032521F">
        <w:rPr>
          <w:rFonts w:ascii="Times New Roman" w:hAnsi="Times New Roman" w:cs="Times New Roman"/>
          <w:sz w:val="24"/>
          <w:szCs w:val="24"/>
        </w:rPr>
        <w:t>Current</w:t>
      </w:r>
      <w:proofErr w:type="spellEnd"/>
      <w:r w:rsidR="009B371A" w:rsidRPr="0032521F">
        <w:rPr>
          <w:rFonts w:ascii="Times New Roman" w:hAnsi="Times New Roman" w:cs="Times New Roman"/>
          <w:sz w:val="24"/>
          <w:szCs w:val="24"/>
        </w:rPr>
        <w:t xml:space="preserve"> Institution: Department of Psychiatry, Washington University in St. Louis</w:t>
      </w:r>
      <w:r w:rsidR="00EF7234" w:rsidRPr="0032521F">
        <w:rPr>
          <w:rFonts w:ascii="Times New Roman" w:hAnsi="Times New Roman" w:cs="Times New Roman"/>
          <w:sz w:val="24"/>
          <w:szCs w:val="24"/>
        </w:rPr>
        <w:t xml:space="preserve"> </w:t>
      </w:r>
    </w:p>
    <w:p w14:paraId="55580088" w14:textId="7C182330" w:rsidR="009B371A" w:rsidRPr="0032521F" w:rsidRDefault="00EF7234" w:rsidP="009B371A">
      <w:pPr>
        <w:spacing w:after="0"/>
        <w:rPr>
          <w:rFonts w:ascii="Times New Roman" w:hAnsi="Times New Roman" w:cs="Times New Roman"/>
          <w:sz w:val="24"/>
          <w:szCs w:val="24"/>
        </w:rPr>
      </w:pPr>
      <w:r w:rsidRPr="0032521F">
        <w:rPr>
          <w:rFonts w:ascii="Times New Roman" w:hAnsi="Times New Roman" w:cs="Times New Roman"/>
          <w:sz w:val="24"/>
          <w:szCs w:val="24"/>
        </w:rPr>
        <w:t>St Louis, MO, USA</w:t>
      </w:r>
    </w:p>
    <w:p w14:paraId="47C2A8B1" w14:textId="00FDA3E3" w:rsidR="00EF7234" w:rsidRPr="0032521F" w:rsidRDefault="00371FE6" w:rsidP="009B371A">
      <w:pPr>
        <w:spacing w:after="0"/>
        <w:rPr>
          <w:rFonts w:ascii="Times New Roman" w:hAnsi="Times New Roman" w:cs="Times New Roman"/>
          <w:sz w:val="24"/>
          <w:szCs w:val="24"/>
        </w:rPr>
      </w:pPr>
      <w:proofErr w:type="spellStart"/>
      <w:r>
        <w:rPr>
          <w:rFonts w:ascii="Times New Roman" w:hAnsi="Times New Roman" w:cs="Times New Roman"/>
          <w:sz w:val="24"/>
          <w:szCs w:val="24"/>
          <w:vertAlign w:val="superscript"/>
        </w:rPr>
        <w:t>d</w:t>
      </w:r>
      <w:r w:rsidR="009B371A" w:rsidRPr="0032521F">
        <w:rPr>
          <w:rFonts w:ascii="Times New Roman" w:hAnsi="Times New Roman" w:cs="Times New Roman"/>
          <w:sz w:val="24"/>
          <w:szCs w:val="24"/>
        </w:rPr>
        <w:t>Current</w:t>
      </w:r>
      <w:proofErr w:type="spellEnd"/>
      <w:r w:rsidR="009B371A" w:rsidRPr="0032521F">
        <w:rPr>
          <w:rFonts w:ascii="Times New Roman" w:hAnsi="Times New Roman" w:cs="Times New Roman"/>
          <w:sz w:val="24"/>
          <w:szCs w:val="24"/>
        </w:rPr>
        <w:t xml:space="preserve"> Institution: Department of Psychology, Samford University</w:t>
      </w:r>
      <w:r w:rsidR="00EF7234" w:rsidRPr="0032521F">
        <w:rPr>
          <w:rFonts w:ascii="Times New Roman" w:hAnsi="Times New Roman" w:cs="Times New Roman"/>
          <w:sz w:val="24"/>
          <w:szCs w:val="24"/>
        </w:rPr>
        <w:t xml:space="preserve"> </w:t>
      </w:r>
    </w:p>
    <w:p w14:paraId="72324B8B" w14:textId="3E655F9C" w:rsidR="009B371A" w:rsidRPr="0032521F" w:rsidRDefault="00EF7234" w:rsidP="009B371A">
      <w:pPr>
        <w:spacing w:after="0"/>
        <w:rPr>
          <w:rFonts w:ascii="Times New Roman" w:hAnsi="Times New Roman" w:cs="Times New Roman"/>
          <w:sz w:val="24"/>
          <w:szCs w:val="24"/>
        </w:rPr>
      </w:pPr>
      <w:r w:rsidRPr="0032521F">
        <w:rPr>
          <w:rFonts w:ascii="Times New Roman" w:hAnsi="Times New Roman" w:cs="Times New Roman"/>
          <w:sz w:val="24"/>
          <w:szCs w:val="24"/>
        </w:rPr>
        <w:t>Homewood, AL, USA</w:t>
      </w:r>
    </w:p>
    <w:p w14:paraId="5211C18E" w14:textId="77777777" w:rsidR="00834C99" w:rsidRPr="0032521F" w:rsidRDefault="00834C99" w:rsidP="009B371A">
      <w:pPr>
        <w:spacing w:after="0"/>
        <w:rPr>
          <w:rFonts w:ascii="Times New Roman" w:hAnsi="Times New Roman" w:cs="Times New Roman"/>
          <w:sz w:val="24"/>
          <w:szCs w:val="24"/>
        </w:rPr>
      </w:pPr>
    </w:p>
    <w:p w14:paraId="499A7FEF" w14:textId="1CFC3687" w:rsidR="00D61BC3" w:rsidRPr="0032521F" w:rsidRDefault="00D61BC3" w:rsidP="001044E4">
      <w:pPr>
        <w:jc w:val="center"/>
        <w:rPr>
          <w:rFonts w:ascii="Times New Roman" w:hAnsi="Times New Roman" w:cs="Times New Roman"/>
          <w:sz w:val="24"/>
          <w:szCs w:val="24"/>
        </w:rPr>
      </w:pPr>
      <w:r w:rsidRPr="0032521F">
        <w:rPr>
          <w:rStyle w:val="Hyperlink"/>
          <w:rFonts w:ascii="Times New Roman" w:hAnsi="Times New Roman" w:cs="Times New Roman"/>
          <w:sz w:val="24"/>
          <w:szCs w:val="24"/>
          <w:u w:val="none"/>
        </w:rPr>
        <w:br w:type="page"/>
      </w:r>
      <w:r w:rsidRPr="0032521F">
        <w:rPr>
          <w:rFonts w:ascii="Times New Roman" w:hAnsi="Times New Roman" w:cs="Times New Roman"/>
          <w:sz w:val="24"/>
          <w:szCs w:val="24"/>
        </w:rPr>
        <w:lastRenderedPageBreak/>
        <w:t>Abstract</w:t>
      </w:r>
    </w:p>
    <w:p w14:paraId="472AD049" w14:textId="17B1F088" w:rsidR="00D61BC3" w:rsidRPr="00310020" w:rsidRDefault="00003960" w:rsidP="00BF7A46">
      <w:pPr>
        <w:spacing w:after="0" w:line="500" w:lineRule="exact"/>
        <w:jc w:val="both"/>
        <w:rPr>
          <w:rFonts w:ascii="Times New Roman" w:hAnsi="Times New Roman" w:cs="Times New Roman"/>
          <w:sz w:val="24"/>
          <w:szCs w:val="24"/>
        </w:rPr>
      </w:pPr>
      <w:r w:rsidRPr="00607743">
        <w:rPr>
          <w:rFonts w:ascii="Times New Roman" w:hAnsi="Times New Roman" w:cs="Times New Roman"/>
          <w:color w:val="000000" w:themeColor="text1"/>
          <w:sz w:val="24"/>
          <w:szCs w:val="24"/>
        </w:rPr>
        <w:t>Threat-related e</w:t>
      </w:r>
      <w:r w:rsidR="00F95C18" w:rsidRPr="00607743">
        <w:rPr>
          <w:rFonts w:ascii="Times New Roman" w:hAnsi="Times New Roman" w:cs="Times New Roman"/>
          <w:color w:val="000000" w:themeColor="text1"/>
          <w:sz w:val="24"/>
          <w:szCs w:val="24"/>
        </w:rPr>
        <w:t xml:space="preserve">motional function is supported by </w:t>
      </w:r>
      <w:r w:rsidR="00623738" w:rsidRPr="00607743">
        <w:rPr>
          <w:rFonts w:ascii="Times New Roman" w:hAnsi="Times New Roman" w:cs="Times New Roman"/>
          <w:color w:val="000000" w:themeColor="text1"/>
          <w:sz w:val="24"/>
          <w:szCs w:val="24"/>
        </w:rPr>
        <w:t xml:space="preserve">a </w:t>
      </w:r>
      <w:r w:rsidR="00F95C18" w:rsidRPr="00607743">
        <w:rPr>
          <w:rFonts w:ascii="Times New Roman" w:hAnsi="Times New Roman" w:cs="Times New Roman"/>
          <w:color w:val="000000" w:themeColor="text1"/>
          <w:sz w:val="24"/>
          <w:szCs w:val="24"/>
        </w:rPr>
        <w:t xml:space="preserve">neural </w:t>
      </w:r>
      <w:r w:rsidR="00623738" w:rsidRPr="00607743">
        <w:rPr>
          <w:rFonts w:ascii="Times New Roman" w:hAnsi="Times New Roman" w:cs="Times New Roman"/>
          <w:color w:val="000000" w:themeColor="text1"/>
          <w:sz w:val="24"/>
          <w:szCs w:val="24"/>
        </w:rPr>
        <w:t>circuit that includes</w:t>
      </w:r>
      <w:r w:rsidR="00F95C18" w:rsidRPr="00607743">
        <w:rPr>
          <w:rFonts w:ascii="Times New Roman" w:hAnsi="Times New Roman" w:cs="Times New Roman"/>
          <w:color w:val="000000" w:themeColor="text1"/>
          <w:sz w:val="24"/>
          <w:szCs w:val="24"/>
        </w:rPr>
        <w:t xml:space="preserve"> the prefrontal cortex (PFC), </w:t>
      </w:r>
      <w:r w:rsidR="00623738" w:rsidRPr="00607743">
        <w:rPr>
          <w:rFonts w:ascii="Times New Roman" w:hAnsi="Times New Roman" w:cs="Times New Roman"/>
          <w:color w:val="000000" w:themeColor="text1"/>
          <w:sz w:val="24"/>
          <w:szCs w:val="24"/>
        </w:rPr>
        <w:t>hippocampus</w:t>
      </w:r>
      <w:r w:rsidR="00F95C18" w:rsidRPr="00607743">
        <w:rPr>
          <w:rFonts w:ascii="Times New Roman" w:hAnsi="Times New Roman" w:cs="Times New Roman"/>
          <w:color w:val="000000" w:themeColor="text1"/>
          <w:sz w:val="24"/>
          <w:szCs w:val="24"/>
        </w:rPr>
        <w:t>, and</w:t>
      </w:r>
      <w:r w:rsidR="00623738" w:rsidRPr="00607743">
        <w:rPr>
          <w:rFonts w:ascii="Times New Roman" w:hAnsi="Times New Roman" w:cs="Times New Roman"/>
          <w:color w:val="000000" w:themeColor="text1"/>
          <w:sz w:val="24"/>
          <w:szCs w:val="24"/>
        </w:rPr>
        <w:t xml:space="preserve"> amygdala</w:t>
      </w:r>
      <w:r w:rsidR="00F95C18" w:rsidRPr="00607743">
        <w:rPr>
          <w:rFonts w:ascii="Times New Roman" w:hAnsi="Times New Roman" w:cs="Times New Roman"/>
          <w:color w:val="000000" w:themeColor="text1"/>
          <w:sz w:val="24"/>
          <w:szCs w:val="24"/>
        </w:rPr>
        <w:t xml:space="preserve">. </w:t>
      </w:r>
      <w:r w:rsidR="006D3903" w:rsidRPr="00607743">
        <w:rPr>
          <w:rFonts w:ascii="Times New Roman" w:hAnsi="Times New Roman" w:cs="Times New Roman"/>
          <w:color w:val="000000" w:themeColor="text1"/>
          <w:sz w:val="24"/>
          <w:szCs w:val="24"/>
        </w:rPr>
        <w:t>The function of this neural circuit is altered by n</w:t>
      </w:r>
      <w:r w:rsidR="00EB506F" w:rsidRPr="00607743">
        <w:rPr>
          <w:rFonts w:ascii="Times New Roman" w:hAnsi="Times New Roman" w:cs="Times New Roman"/>
          <w:color w:val="000000" w:themeColor="text1"/>
          <w:sz w:val="24"/>
          <w:szCs w:val="24"/>
        </w:rPr>
        <w:t>egative life experiences</w:t>
      </w:r>
      <w:r w:rsidR="006D3903" w:rsidRPr="00607743">
        <w:rPr>
          <w:rFonts w:ascii="Times New Roman" w:hAnsi="Times New Roman" w:cs="Times New Roman"/>
          <w:color w:val="000000" w:themeColor="text1"/>
          <w:sz w:val="24"/>
          <w:szCs w:val="24"/>
        </w:rPr>
        <w:t>, which</w:t>
      </w:r>
      <w:r w:rsidR="00EB506F" w:rsidRPr="00607743">
        <w:rPr>
          <w:rFonts w:ascii="Times New Roman" w:hAnsi="Times New Roman" w:cs="Times New Roman"/>
          <w:color w:val="000000" w:themeColor="text1"/>
          <w:sz w:val="24"/>
          <w:szCs w:val="24"/>
        </w:rPr>
        <w:t xml:space="preserve"> can </w:t>
      </w:r>
      <w:r w:rsidR="00B60459" w:rsidRPr="00607743">
        <w:rPr>
          <w:rFonts w:ascii="Times New Roman" w:hAnsi="Times New Roman" w:cs="Times New Roman"/>
          <w:color w:val="000000" w:themeColor="text1"/>
          <w:sz w:val="24"/>
          <w:szCs w:val="24"/>
        </w:rPr>
        <w:t>potentially</w:t>
      </w:r>
      <w:r w:rsidR="00EB506F" w:rsidRPr="00607743">
        <w:rPr>
          <w:rFonts w:ascii="Times New Roman" w:hAnsi="Times New Roman" w:cs="Times New Roman"/>
          <w:color w:val="000000" w:themeColor="text1"/>
          <w:sz w:val="24"/>
          <w:szCs w:val="24"/>
        </w:rPr>
        <w:t xml:space="preserve"> </w:t>
      </w:r>
      <w:r w:rsidR="009D75F6" w:rsidRPr="00607743">
        <w:rPr>
          <w:rFonts w:ascii="Times New Roman" w:hAnsi="Times New Roman" w:cs="Times New Roman"/>
          <w:color w:val="000000" w:themeColor="text1"/>
          <w:sz w:val="24"/>
          <w:szCs w:val="24"/>
        </w:rPr>
        <w:t xml:space="preserve">affect </w:t>
      </w:r>
      <w:r w:rsidRPr="00607743">
        <w:rPr>
          <w:rFonts w:ascii="Times New Roman" w:hAnsi="Times New Roman" w:cs="Times New Roman"/>
          <w:color w:val="000000" w:themeColor="text1"/>
          <w:sz w:val="24"/>
          <w:szCs w:val="24"/>
        </w:rPr>
        <w:t xml:space="preserve">threat-related </w:t>
      </w:r>
      <w:r w:rsidR="00EB506F" w:rsidRPr="00607743">
        <w:rPr>
          <w:rFonts w:ascii="Times New Roman" w:hAnsi="Times New Roman" w:cs="Times New Roman"/>
          <w:color w:val="000000" w:themeColor="text1"/>
          <w:sz w:val="24"/>
          <w:szCs w:val="24"/>
        </w:rPr>
        <w:t xml:space="preserve">emotional </w:t>
      </w:r>
      <w:r w:rsidR="008A4487" w:rsidRPr="00607743">
        <w:rPr>
          <w:rFonts w:ascii="Times New Roman" w:hAnsi="Times New Roman" w:cs="Times New Roman"/>
          <w:color w:val="000000" w:themeColor="text1"/>
          <w:sz w:val="24"/>
          <w:szCs w:val="24"/>
        </w:rPr>
        <w:t>processes</w:t>
      </w:r>
      <w:r w:rsidR="00EB506F" w:rsidRPr="00607743">
        <w:rPr>
          <w:rFonts w:ascii="Times New Roman" w:hAnsi="Times New Roman" w:cs="Times New Roman"/>
          <w:color w:val="000000" w:themeColor="text1"/>
          <w:sz w:val="24"/>
          <w:szCs w:val="24"/>
        </w:rPr>
        <w:t xml:space="preserve">. </w:t>
      </w:r>
      <w:r w:rsidR="00F95C18" w:rsidRPr="00607743">
        <w:rPr>
          <w:rFonts w:ascii="Times New Roman" w:hAnsi="Times New Roman" w:cs="Times New Roman"/>
          <w:color w:val="000000" w:themeColor="text1"/>
          <w:sz w:val="24"/>
          <w:szCs w:val="24"/>
        </w:rPr>
        <w:t xml:space="preserve">Notably, </w:t>
      </w:r>
      <w:r w:rsidR="00B60459" w:rsidRPr="00607743">
        <w:rPr>
          <w:rFonts w:ascii="Times New Roman" w:hAnsi="Times New Roman" w:cs="Times New Roman"/>
          <w:color w:val="000000" w:themeColor="text1"/>
          <w:sz w:val="24"/>
          <w:szCs w:val="24"/>
        </w:rPr>
        <w:t>Black</w:t>
      </w:r>
      <w:r w:rsidR="00D61BC3" w:rsidRPr="00607743">
        <w:rPr>
          <w:rFonts w:ascii="Times New Roman" w:hAnsi="Times New Roman" w:cs="Times New Roman"/>
          <w:color w:val="000000" w:themeColor="text1"/>
          <w:sz w:val="24"/>
          <w:szCs w:val="24"/>
        </w:rPr>
        <w:t>-American</w:t>
      </w:r>
      <w:r w:rsidR="00270596" w:rsidRPr="00607743">
        <w:rPr>
          <w:rFonts w:ascii="Times New Roman" w:hAnsi="Times New Roman" w:cs="Times New Roman"/>
          <w:color w:val="000000" w:themeColor="text1"/>
          <w:sz w:val="24"/>
          <w:szCs w:val="24"/>
        </w:rPr>
        <w:t xml:space="preserve"> </w:t>
      </w:r>
      <w:r w:rsidR="00D61BC3" w:rsidRPr="00607743">
        <w:rPr>
          <w:rFonts w:ascii="Times New Roman" w:hAnsi="Times New Roman" w:cs="Times New Roman"/>
          <w:color w:val="000000" w:themeColor="text1"/>
          <w:sz w:val="24"/>
          <w:szCs w:val="24"/>
        </w:rPr>
        <w:t>individuals</w:t>
      </w:r>
      <w:r w:rsidR="00270596" w:rsidRPr="00607743">
        <w:rPr>
          <w:rFonts w:ascii="Times New Roman" w:hAnsi="Times New Roman" w:cs="Times New Roman"/>
          <w:color w:val="000000" w:themeColor="text1"/>
          <w:sz w:val="24"/>
          <w:szCs w:val="24"/>
        </w:rPr>
        <w:t xml:space="preserve"> disproportionately </w:t>
      </w:r>
      <w:r w:rsidR="0011304C" w:rsidRPr="00607743">
        <w:rPr>
          <w:rFonts w:ascii="Times New Roman" w:hAnsi="Times New Roman" w:cs="Times New Roman"/>
          <w:color w:val="000000" w:themeColor="text1"/>
          <w:sz w:val="24"/>
          <w:szCs w:val="24"/>
        </w:rPr>
        <w:t>endure</w:t>
      </w:r>
      <w:r w:rsidR="00270596" w:rsidRPr="00607743">
        <w:rPr>
          <w:rFonts w:ascii="Times New Roman" w:hAnsi="Times New Roman" w:cs="Times New Roman"/>
          <w:color w:val="000000" w:themeColor="text1"/>
          <w:sz w:val="24"/>
          <w:szCs w:val="24"/>
        </w:rPr>
        <w:t xml:space="preserve"> </w:t>
      </w:r>
      <w:r w:rsidR="00F95C18" w:rsidRPr="00607743">
        <w:rPr>
          <w:rFonts w:ascii="Times New Roman" w:hAnsi="Times New Roman" w:cs="Times New Roman"/>
          <w:color w:val="000000" w:themeColor="text1"/>
          <w:sz w:val="24"/>
          <w:szCs w:val="24"/>
        </w:rPr>
        <w:t>n</w:t>
      </w:r>
      <w:r w:rsidR="00270596" w:rsidRPr="00607743">
        <w:rPr>
          <w:rFonts w:ascii="Times New Roman" w:hAnsi="Times New Roman" w:cs="Times New Roman"/>
          <w:color w:val="000000" w:themeColor="text1"/>
          <w:sz w:val="24"/>
          <w:szCs w:val="24"/>
        </w:rPr>
        <w:t xml:space="preserve">egative life </w:t>
      </w:r>
      <w:r w:rsidR="0011304C" w:rsidRPr="00607743">
        <w:rPr>
          <w:rFonts w:ascii="Times New Roman" w:hAnsi="Times New Roman" w:cs="Times New Roman"/>
          <w:color w:val="000000" w:themeColor="text1"/>
          <w:sz w:val="24"/>
          <w:szCs w:val="24"/>
        </w:rPr>
        <w:t>experiences</w:t>
      </w:r>
      <w:r w:rsidR="00270596" w:rsidRPr="00607743">
        <w:rPr>
          <w:rFonts w:ascii="Times New Roman" w:hAnsi="Times New Roman" w:cs="Times New Roman"/>
          <w:color w:val="000000" w:themeColor="text1"/>
          <w:sz w:val="24"/>
          <w:szCs w:val="24"/>
        </w:rPr>
        <w:t xml:space="preserve"> compared to </w:t>
      </w:r>
      <w:r w:rsidR="00B60459" w:rsidRPr="00607743">
        <w:rPr>
          <w:rFonts w:ascii="Times New Roman" w:hAnsi="Times New Roman" w:cs="Times New Roman"/>
          <w:color w:val="000000" w:themeColor="text1"/>
          <w:sz w:val="24"/>
          <w:szCs w:val="24"/>
        </w:rPr>
        <w:t>White</w:t>
      </w:r>
      <w:r w:rsidR="00270596" w:rsidRPr="00607743">
        <w:rPr>
          <w:rFonts w:ascii="Times New Roman" w:hAnsi="Times New Roman" w:cs="Times New Roman"/>
          <w:color w:val="000000" w:themeColor="text1"/>
          <w:sz w:val="24"/>
          <w:szCs w:val="24"/>
        </w:rPr>
        <w:t>-American individuals</w:t>
      </w:r>
      <w:r w:rsidR="005175F8" w:rsidRPr="00310020">
        <w:rPr>
          <w:rFonts w:ascii="Times New Roman" w:hAnsi="Times New Roman" w:cs="Times New Roman"/>
          <w:sz w:val="24"/>
          <w:szCs w:val="24"/>
        </w:rPr>
        <w:t xml:space="preserve">. However, </w:t>
      </w:r>
      <w:r w:rsidR="00D61BC3" w:rsidRPr="00310020">
        <w:rPr>
          <w:rFonts w:ascii="Times New Roman" w:hAnsi="Times New Roman" w:cs="Times New Roman"/>
          <w:sz w:val="24"/>
          <w:szCs w:val="24"/>
        </w:rPr>
        <w:t>the relationship</w:t>
      </w:r>
      <w:r w:rsidR="0047142B" w:rsidRPr="00310020">
        <w:rPr>
          <w:rFonts w:ascii="Times New Roman" w:hAnsi="Times New Roman" w:cs="Times New Roman"/>
          <w:sz w:val="24"/>
          <w:szCs w:val="24"/>
        </w:rPr>
        <w:t>s</w:t>
      </w:r>
      <w:r w:rsidR="00D61BC3" w:rsidRPr="00310020">
        <w:rPr>
          <w:rFonts w:ascii="Times New Roman" w:hAnsi="Times New Roman" w:cs="Times New Roman"/>
          <w:sz w:val="24"/>
          <w:szCs w:val="24"/>
        </w:rPr>
        <w:t xml:space="preserve"> </w:t>
      </w:r>
      <w:r w:rsidR="00AF610D" w:rsidRPr="00310020">
        <w:rPr>
          <w:rFonts w:ascii="Times New Roman" w:hAnsi="Times New Roman" w:cs="Times New Roman"/>
          <w:sz w:val="24"/>
          <w:szCs w:val="24"/>
        </w:rPr>
        <w:t xml:space="preserve">among </w:t>
      </w:r>
      <w:r w:rsidR="00D61BC3" w:rsidRPr="00310020">
        <w:rPr>
          <w:rFonts w:ascii="Times New Roman" w:hAnsi="Times New Roman" w:cs="Times New Roman"/>
          <w:sz w:val="24"/>
          <w:szCs w:val="24"/>
        </w:rPr>
        <w:t xml:space="preserve">negative life </w:t>
      </w:r>
      <w:r w:rsidR="00F95C18" w:rsidRPr="00310020">
        <w:rPr>
          <w:rFonts w:ascii="Times New Roman" w:hAnsi="Times New Roman" w:cs="Times New Roman"/>
          <w:sz w:val="24"/>
          <w:szCs w:val="24"/>
        </w:rPr>
        <w:t>experiences</w:t>
      </w:r>
      <w:r w:rsidR="00D61BC3" w:rsidRPr="00310020">
        <w:rPr>
          <w:rFonts w:ascii="Times New Roman" w:hAnsi="Times New Roman" w:cs="Times New Roman"/>
          <w:sz w:val="24"/>
          <w:szCs w:val="24"/>
        </w:rPr>
        <w:t xml:space="preserve">, race, and </w:t>
      </w:r>
      <w:r w:rsidR="00F226E0" w:rsidRPr="00310020">
        <w:rPr>
          <w:rFonts w:ascii="Times New Roman" w:hAnsi="Times New Roman" w:cs="Times New Roman"/>
          <w:sz w:val="24"/>
          <w:szCs w:val="24"/>
        </w:rPr>
        <w:t>the neural substrates that support</w:t>
      </w:r>
      <w:r w:rsidRPr="00310020">
        <w:rPr>
          <w:rFonts w:ascii="Times New Roman" w:hAnsi="Times New Roman" w:cs="Times New Roman"/>
          <w:sz w:val="24"/>
          <w:szCs w:val="24"/>
        </w:rPr>
        <w:t xml:space="preserve"> threat-related</w:t>
      </w:r>
      <w:r w:rsidR="00F226E0" w:rsidRPr="00310020">
        <w:rPr>
          <w:rFonts w:ascii="Times New Roman" w:hAnsi="Times New Roman" w:cs="Times New Roman"/>
          <w:sz w:val="24"/>
          <w:szCs w:val="24"/>
        </w:rPr>
        <w:t xml:space="preserve"> emotional function</w:t>
      </w:r>
      <w:r w:rsidR="00D61BC3" w:rsidRPr="00310020">
        <w:rPr>
          <w:rFonts w:ascii="Times New Roman" w:hAnsi="Times New Roman" w:cs="Times New Roman"/>
          <w:sz w:val="24"/>
          <w:szCs w:val="24"/>
        </w:rPr>
        <w:t xml:space="preserve"> remains unclear. </w:t>
      </w:r>
      <w:r w:rsidR="00F95C18" w:rsidRPr="00310020">
        <w:rPr>
          <w:rFonts w:ascii="Times New Roman" w:hAnsi="Times New Roman" w:cs="Times New Roman"/>
          <w:sz w:val="24"/>
          <w:szCs w:val="24"/>
        </w:rPr>
        <w:t>Therefore, the current study investigate</w:t>
      </w:r>
      <w:r w:rsidR="00504AAE" w:rsidRPr="00310020">
        <w:rPr>
          <w:rFonts w:ascii="Times New Roman" w:hAnsi="Times New Roman" w:cs="Times New Roman"/>
          <w:sz w:val="24"/>
          <w:szCs w:val="24"/>
        </w:rPr>
        <w:t>d</w:t>
      </w:r>
      <w:r w:rsidR="00F95C18" w:rsidRPr="00310020">
        <w:rPr>
          <w:rFonts w:ascii="Times New Roman" w:hAnsi="Times New Roman" w:cs="Times New Roman"/>
          <w:sz w:val="24"/>
          <w:szCs w:val="24"/>
        </w:rPr>
        <w:t xml:space="preserve"> </w:t>
      </w:r>
      <w:r w:rsidR="0047142B" w:rsidRPr="00310020">
        <w:rPr>
          <w:rFonts w:ascii="Times New Roman" w:hAnsi="Times New Roman" w:cs="Times New Roman"/>
          <w:sz w:val="24"/>
          <w:szCs w:val="24"/>
        </w:rPr>
        <w:t>whether</w:t>
      </w:r>
      <w:r w:rsidR="00AF610D" w:rsidRPr="00310020">
        <w:rPr>
          <w:rFonts w:ascii="Times New Roman" w:hAnsi="Times New Roman" w:cs="Times New Roman"/>
          <w:sz w:val="24"/>
          <w:szCs w:val="24"/>
        </w:rPr>
        <w:t xml:space="preserve"> </w:t>
      </w:r>
      <w:r w:rsidR="00577D9B" w:rsidRPr="00310020">
        <w:rPr>
          <w:rFonts w:ascii="Times New Roman" w:hAnsi="Times New Roman" w:cs="Times New Roman"/>
          <w:sz w:val="24"/>
          <w:szCs w:val="24"/>
        </w:rPr>
        <w:t xml:space="preserve">the brain function that supports </w:t>
      </w:r>
      <w:r w:rsidRPr="00310020">
        <w:rPr>
          <w:rFonts w:ascii="Times New Roman" w:hAnsi="Times New Roman" w:cs="Times New Roman"/>
          <w:sz w:val="24"/>
          <w:szCs w:val="24"/>
        </w:rPr>
        <w:t xml:space="preserve">threat-related </w:t>
      </w:r>
      <w:r w:rsidR="00577D9B" w:rsidRPr="00310020">
        <w:rPr>
          <w:rFonts w:ascii="Times New Roman" w:hAnsi="Times New Roman" w:cs="Times New Roman"/>
          <w:sz w:val="24"/>
          <w:szCs w:val="24"/>
        </w:rPr>
        <w:t>emotional processes</w:t>
      </w:r>
      <w:r w:rsidR="0047142B" w:rsidRPr="00310020">
        <w:rPr>
          <w:rFonts w:ascii="Times New Roman" w:hAnsi="Times New Roman" w:cs="Times New Roman"/>
          <w:sz w:val="24"/>
          <w:szCs w:val="24"/>
        </w:rPr>
        <w:t xml:space="preserve"> varies with racial </w:t>
      </w:r>
      <w:r w:rsidR="0044095E" w:rsidRPr="00310020">
        <w:rPr>
          <w:rFonts w:ascii="Times New Roman" w:hAnsi="Times New Roman" w:cs="Times New Roman"/>
          <w:sz w:val="24"/>
          <w:szCs w:val="24"/>
        </w:rPr>
        <w:t>differences</w:t>
      </w:r>
      <w:r w:rsidR="0047142B" w:rsidRPr="00310020">
        <w:rPr>
          <w:rFonts w:ascii="Times New Roman" w:hAnsi="Times New Roman" w:cs="Times New Roman"/>
          <w:sz w:val="24"/>
          <w:szCs w:val="24"/>
        </w:rPr>
        <w:t xml:space="preserve"> in negative life experiences</w:t>
      </w:r>
      <w:r w:rsidR="00F95C18" w:rsidRPr="00310020">
        <w:rPr>
          <w:rFonts w:ascii="Times New Roman" w:hAnsi="Times New Roman" w:cs="Times New Roman"/>
          <w:sz w:val="24"/>
          <w:szCs w:val="24"/>
        </w:rPr>
        <w:t xml:space="preserve">. </w:t>
      </w:r>
      <w:r w:rsidR="00D61BC3" w:rsidRPr="00310020">
        <w:rPr>
          <w:rFonts w:ascii="Times New Roman" w:hAnsi="Times New Roman" w:cs="Times New Roman"/>
          <w:sz w:val="24"/>
          <w:szCs w:val="24"/>
        </w:rPr>
        <w:t xml:space="preserve">In the present study, </w:t>
      </w:r>
      <w:r w:rsidR="00504AAE" w:rsidRPr="00310020">
        <w:rPr>
          <w:rFonts w:ascii="Times New Roman" w:hAnsi="Times New Roman" w:cs="Times New Roman"/>
          <w:sz w:val="24"/>
          <w:szCs w:val="24"/>
        </w:rPr>
        <w:t xml:space="preserve">adolescent </w:t>
      </w:r>
      <w:r w:rsidR="00F226E0" w:rsidRPr="00310020">
        <w:rPr>
          <w:rFonts w:ascii="Times New Roman" w:hAnsi="Times New Roman" w:cs="Times New Roman"/>
          <w:sz w:val="24"/>
          <w:szCs w:val="24"/>
        </w:rPr>
        <w:t>violence exposure</w:t>
      </w:r>
      <w:r w:rsidR="002C35E9" w:rsidRPr="00310020">
        <w:rPr>
          <w:rFonts w:ascii="Times New Roman" w:hAnsi="Times New Roman" w:cs="Times New Roman"/>
          <w:sz w:val="24"/>
          <w:szCs w:val="24"/>
        </w:rPr>
        <w:t xml:space="preserve">, </w:t>
      </w:r>
      <w:r w:rsidR="008A33BA" w:rsidRPr="00310020">
        <w:rPr>
          <w:rFonts w:ascii="Times New Roman" w:hAnsi="Times New Roman" w:cs="Times New Roman"/>
          <w:sz w:val="24"/>
          <w:szCs w:val="24"/>
        </w:rPr>
        <w:t>family</w:t>
      </w:r>
      <w:r w:rsidR="00F226E0" w:rsidRPr="00310020">
        <w:rPr>
          <w:rFonts w:ascii="Times New Roman" w:hAnsi="Times New Roman" w:cs="Times New Roman"/>
          <w:sz w:val="24"/>
          <w:szCs w:val="24"/>
        </w:rPr>
        <w:t xml:space="preserve"> income</w:t>
      </w:r>
      <w:r w:rsidR="002C35E9" w:rsidRPr="00310020">
        <w:rPr>
          <w:rFonts w:ascii="Times New Roman" w:hAnsi="Times New Roman" w:cs="Times New Roman"/>
          <w:sz w:val="24"/>
          <w:szCs w:val="24"/>
        </w:rPr>
        <w:t>, and neighborhood disadvantage were measured prospectively</w:t>
      </w:r>
      <w:r w:rsidR="00FF4A4D" w:rsidRPr="00310020">
        <w:rPr>
          <w:rFonts w:ascii="Times New Roman" w:hAnsi="Times New Roman" w:cs="Times New Roman"/>
          <w:sz w:val="24"/>
          <w:szCs w:val="24"/>
        </w:rPr>
        <w:t xml:space="preserve"> (i.e., at 11-19 years of age)</w:t>
      </w:r>
      <w:r w:rsidR="002C35E9" w:rsidRPr="00310020">
        <w:rPr>
          <w:rFonts w:ascii="Times New Roman" w:hAnsi="Times New Roman" w:cs="Times New Roman"/>
          <w:sz w:val="24"/>
          <w:szCs w:val="24"/>
        </w:rPr>
        <w:t xml:space="preserve"> for </w:t>
      </w:r>
      <w:r w:rsidR="00B60459" w:rsidRPr="00310020">
        <w:rPr>
          <w:rFonts w:ascii="Times New Roman" w:hAnsi="Times New Roman" w:cs="Times New Roman"/>
          <w:sz w:val="24"/>
          <w:szCs w:val="24"/>
        </w:rPr>
        <w:t>B</w:t>
      </w:r>
      <w:r w:rsidR="00FE038F" w:rsidRPr="00310020">
        <w:rPr>
          <w:rFonts w:ascii="Times New Roman" w:hAnsi="Times New Roman" w:cs="Times New Roman"/>
          <w:sz w:val="24"/>
          <w:szCs w:val="24"/>
        </w:rPr>
        <w:t>lack-American</w:t>
      </w:r>
      <w:r w:rsidR="00F95C18" w:rsidRPr="00310020">
        <w:rPr>
          <w:rFonts w:ascii="Times New Roman" w:hAnsi="Times New Roman" w:cs="Times New Roman"/>
          <w:sz w:val="24"/>
          <w:szCs w:val="24"/>
        </w:rPr>
        <w:t xml:space="preserve"> an</w:t>
      </w:r>
      <w:r w:rsidR="00A56039" w:rsidRPr="00310020">
        <w:rPr>
          <w:rFonts w:ascii="Times New Roman" w:hAnsi="Times New Roman" w:cs="Times New Roman"/>
          <w:sz w:val="24"/>
          <w:szCs w:val="24"/>
        </w:rPr>
        <w:t>d</w:t>
      </w:r>
      <w:r w:rsidR="00BB5286" w:rsidRPr="00310020">
        <w:rPr>
          <w:rFonts w:ascii="Times New Roman" w:hAnsi="Times New Roman" w:cs="Times New Roman"/>
          <w:sz w:val="24"/>
          <w:szCs w:val="24"/>
        </w:rPr>
        <w:t xml:space="preserve"> </w:t>
      </w:r>
      <w:r w:rsidR="00B60459" w:rsidRPr="00310020">
        <w:rPr>
          <w:rFonts w:ascii="Times New Roman" w:hAnsi="Times New Roman" w:cs="Times New Roman"/>
          <w:sz w:val="24"/>
          <w:szCs w:val="24"/>
        </w:rPr>
        <w:t>W</w:t>
      </w:r>
      <w:r w:rsidR="00FE038F" w:rsidRPr="00310020">
        <w:rPr>
          <w:rFonts w:ascii="Times New Roman" w:hAnsi="Times New Roman" w:cs="Times New Roman"/>
          <w:sz w:val="24"/>
          <w:szCs w:val="24"/>
        </w:rPr>
        <w:t>hite-American</w:t>
      </w:r>
      <w:r w:rsidR="00D61BC3" w:rsidRPr="00310020">
        <w:rPr>
          <w:rFonts w:ascii="Times New Roman" w:hAnsi="Times New Roman" w:cs="Times New Roman"/>
          <w:sz w:val="24"/>
          <w:szCs w:val="24"/>
        </w:rPr>
        <w:t xml:space="preserve"> volunteers</w:t>
      </w:r>
      <w:r w:rsidR="002C35E9" w:rsidRPr="00310020">
        <w:rPr>
          <w:rFonts w:ascii="Times New Roman" w:hAnsi="Times New Roman" w:cs="Times New Roman"/>
          <w:sz w:val="24"/>
          <w:szCs w:val="24"/>
        </w:rPr>
        <w:t>. Participants then</w:t>
      </w:r>
      <w:r w:rsidR="00FF4A4D" w:rsidRPr="00310020">
        <w:rPr>
          <w:rFonts w:ascii="Times New Roman" w:hAnsi="Times New Roman" w:cs="Times New Roman"/>
          <w:sz w:val="24"/>
          <w:szCs w:val="24"/>
        </w:rPr>
        <w:t>, as young adults (i.e., 1</w:t>
      </w:r>
      <w:r w:rsidR="00E304D9" w:rsidRPr="00310020">
        <w:rPr>
          <w:rFonts w:ascii="Times New Roman" w:hAnsi="Times New Roman" w:cs="Times New Roman"/>
          <w:sz w:val="24"/>
          <w:szCs w:val="24"/>
        </w:rPr>
        <w:t>8</w:t>
      </w:r>
      <w:r w:rsidR="00FF4A4D" w:rsidRPr="00310020">
        <w:rPr>
          <w:rFonts w:ascii="Times New Roman" w:hAnsi="Times New Roman" w:cs="Times New Roman"/>
          <w:sz w:val="24"/>
          <w:szCs w:val="24"/>
        </w:rPr>
        <w:t>-2</w:t>
      </w:r>
      <w:r w:rsidR="00E304D9" w:rsidRPr="00310020">
        <w:rPr>
          <w:rFonts w:ascii="Times New Roman" w:hAnsi="Times New Roman" w:cs="Times New Roman"/>
          <w:sz w:val="24"/>
          <w:szCs w:val="24"/>
        </w:rPr>
        <w:t>3</w:t>
      </w:r>
      <w:r w:rsidR="00FF4A4D" w:rsidRPr="00310020">
        <w:rPr>
          <w:rFonts w:ascii="Times New Roman" w:hAnsi="Times New Roman" w:cs="Times New Roman"/>
          <w:sz w:val="24"/>
          <w:szCs w:val="24"/>
        </w:rPr>
        <w:t xml:space="preserve"> years of age)</w:t>
      </w:r>
      <w:r w:rsidR="008B6FA1" w:rsidRPr="00310020">
        <w:rPr>
          <w:rFonts w:ascii="Times New Roman" w:hAnsi="Times New Roman" w:cs="Times New Roman"/>
          <w:sz w:val="24"/>
          <w:szCs w:val="24"/>
        </w:rPr>
        <w:t>,</w:t>
      </w:r>
      <w:r w:rsidR="00D61BC3" w:rsidRPr="00310020">
        <w:rPr>
          <w:rFonts w:ascii="Times New Roman" w:hAnsi="Times New Roman" w:cs="Times New Roman"/>
          <w:sz w:val="24"/>
          <w:szCs w:val="24"/>
        </w:rPr>
        <w:t xml:space="preserve"> completed a Pavlovian fear conditioning task</w:t>
      </w:r>
      <w:r w:rsidR="00AF7139" w:rsidRPr="00310020">
        <w:rPr>
          <w:rFonts w:ascii="Times New Roman" w:hAnsi="Times New Roman" w:cs="Times New Roman"/>
          <w:sz w:val="24"/>
          <w:szCs w:val="24"/>
        </w:rPr>
        <w:t xml:space="preserve"> </w:t>
      </w:r>
      <w:r w:rsidR="008B6FA1" w:rsidRPr="00310020">
        <w:rPr>
          <w:rFonts w:ascii="Times New Roman" w:hAnsi="Times New Roman" w:cs="Times New Roman"/>
          <w:sz w:val="24"/>
          <w:szCs w:val="24"/>
        </w:rPr>
        <w:t xml:space="preserve">during functional magnetic resonance imaging (fMRI). </w:t>
      </w:r>
      <w:r w:rsidR="001D087F" w:rsidRPr="00310020">
        <w:rPr>
          <w:rFonts w:ascii="Times New Roman" w:hAnsi="Times New Roman" w:cs="Times New Roman"/>
          <w:sz w:val="24"/>
          <w:szCs w:val="24"/>
        </w:rPr>
        <w:t>Cued</w:t>
      </w:r>
      <w:r w:rsidR="00AF7139" w:rsidRPr="00310020">
        <w:rPr>
          <w:rFonts w:ascii="Times New Roman" w:hAnsi="Times New Roman" w:cs="Times New Roman"/>
          <w:sz w:val="24"/>
          <w:szCs w:val="24"/>
        </w:rPr>
        <w:t xml:space="preserve"> and </w:t>
      </w:r>
      <w:r w:rsidR="001D087F" w:rsidRPr="00310020">
        <w:rPr>
          <w:rFonts w:ascii="Times New Roman" w:hAnsi="Times New Roman" w:cs="Times New Roman"/>
          <w:sz w:val="24"/>
          <w:szCs w:val="24"/>
        </w:rPr>
        <w:t>non-cued</w:t>
      </w:r>
      <w:r w:rsidR="00AF7139" w:rsidRPr="00310020">
        <w:rPr>
          <w:rFonts w:ascii="Times New Roman" w:hAnsi="Times New Roman" w:cs="Times New Roman"/>
          <w:sz w:val="24"/>
          <w:szCs w:val="24"/>
        </w:rPr>
        <w:t xml:space="preserve"> threat</w:t>
      </w:r>
      <w:r w:rsidR="008B6FA1" w:rsidRPr="00310020">
        <w:rPr>
          <w:rFonts w:ascii="Times New Roman" w:hAnsi="Times New Roman" w:cs="Times New Roman"/>
          <w:sz w:val="24"/>
          <w:szCs w:val="24"/>
        </w:rPr>
        <w:t>s were presented during the conditioning task and</w:t>
      </w:r>
      <w:r w:rsidR="000D1D8E" w:rsidRPr="00310020">
        <w:rPr>
          <w:rFonts w:ascii="Times New Roman" w:hAnsi="Times New Roman" w:cs="Times New Roman"/>
          <w:sz w:val="24"/>
          <w:szCs w:val="24"/>
        </w:rPr>
        <w:t xml:space="preserve"> </w:t>
      </w:r>
      <w:r w:rsidR="00523CDE" w:rsidRPr="00310020">
        <w:rPr>
          <w:rFonts w:ascii="Times New Roman" w:hAnsi="Times New Roman" w:cs="Times New Roman"/>
          <w:sz w:val="24"/>
          <w:szCs w:val="24"/>
        </w:rPr>
        <w:t xml:space="preserve">behavioral (threat expectancy) and </w:t>
      </w:r>
      <w:r w:rsidR="004536FF" w:rsidRPr="00310020">
        <w:rPr>
          <w:rFonts w:ascii="Times New Roman" w:hAnsi="Times New Roman" w:cs="Times New Roman"/>
          <w:sz w:val="24"/>
          <w:szCs w:val="24"/>
        </w:rPr>
        <w:t xml:space="preserve">psychophysiological </w:t>
      </w:r>
      <w:r w:rsidR="008B6FA1" w:rsidRPr="00310020">
        <w:rPr>
          <w:rFonts w:ascii="Times New Roman" w:hAnsi="Times New Roman" w:cs="Times New Roman"/>
          <w:sz w:val="24"/>
          <w:szCs w:val="24"/>
        </w:rPr>
        <w:t>responses</w:t>
      </w:r>
      <w:r w:rsidR="004536FF" w:rsidRPr="00310020">
        <w:rPr>
          <w:rFonts w:ascii="Times New Roman" w:hAnsi="Times New Roman" w:cs="Times New Roman"/>
          <w:sz w:val="24"/>
          <w:szCs w:val="24"/>
        </w:rPr>
        <w:t xml:space="preserve"> (skin conductance response</w:t>
      </w:r>
      <w:r w:rsidR="00CB3177" w:rsidRPr="00310020">
        <w:rPr>
          <w:rFonts w:ascii="Times New Roman" w:hAnsi="Times New Roman" w:cs="Times New Roman"/>
          <w:sz w:val="24"/>
          <w:szCs w:val="24"/>
        </w:rPr>
        <w:t>; SCR</w:t>
      </w:r>
      <w:r w:rsidR="004536FF" w:rsidRPr="00310020">
        <w:rPr>
          <w:rFonts w:ascii="Times New Roman" w:hAnsi="Times New Roman" w:cs="Times New Roman"/>
          <w:sz w:val="24"/>
          <w:szCs w:val="24"/>
        </w:rPr>
        <w:t>)</w:t>
      </w:r>
      <w:r w:rsidR="008B6FA1" w:rsidRPr="00310020">
        <w:rPr>
          <w:rFonts w:ascii="Times New Roman" w:hAnsi="Times New Roman" w:cs="Times New Roman"/>
          <w:sz w:val="24"/>
          <w:szCs w:val="24"/>
        </w:rPr>
        <w:t xml:space="preserve"> were recorded simultaneously with fMRI</w:t>
      </w:r>
      <w:r w:rsidR="00D61BC3" w:rsidRPr="00310020">
        <w:rPr>
          <w:rFonts w:ascii="Times New Roman" w:hAnsi="Times New Roman" w:cs="Times New Roman"/>
          <w:sz w:val="24"/>
          <w:szCs w:val="24"/>
        </w:rPr>
        <w:t xml:space="preserve">. </w:t>
      </w:r>
      <w:r w:rsidR="000D1D8E" w:rsidRPr="00310020">
        <w:rPr>
          <w:rFonts w:ascii="Times New Roman" w:hAnsi="Times New Roman" w:cs="Times New Roman"/>
          <w:sz w:val="24"/>
          <w:szCs w:val="24"/>
        </w:rPr>
        <w:t xml:space="preserve">Racial differences were observed in </w:t>
      </w:r>
      <w:r w:rsidR="00D4429A" w:rsidRPr="00310020">
        <w:rPr>
          <w:rFonts w:ascii="Times New Roman" w:hAnsi="Times New Roman" w:cs="Times New Roman"/>
          <w:sz w:val="24"/>
          <w:szCs w:val="24"/>
        </w:rPr>
        <w:t>neural</w:t>
      </w:r>
      <w:r w:rsidR="007F1E92" w:rsidRPr="00310020">
        <w:rPr>
          <w:rFonts w:ascii="Times New Roman" w:hAnsi="Times New Roman" w:cs="Times New Roman"/>
          <w:sz w:val="24"/>
          <w:szCs w:val="24"/>
        </w:rPr>
        <w:t xml:space="preserve"> (e.g., fMRI activity)</w:t>
      </w:r>
      <w:r w:rsidR="00047A2A" w:rsidRPr="00310020">
        <w:rPr>
          <w:rFonts w:ascii="Times New Roman" w:hAnsi="Times New Roman" w:cs="Times New Roman"/>
          <w:sz w:val="24"/>
          <w:szCs w:val="24"/>
        </w:rPr>
        <w:t>,</w:t>
      </w:r>
      <w:r w:rsidR="007F1E92" w:rsidRPr="00310020">
        <w:rPr>
          <w:rFonts w:ascii="Times New Roman" w:hAnsi="Times New Roman" w:cs="Times New Roman"/>
          <w:sz w:val="24"/>
          <w:szCs w:val="24"/>
        </w:rPr>
        <w:t xml:space="preserve"> behavioral (e.g., threat expectancy)</w:t>
      </w:r>
      <w:r w:rsidR="00335667" w:rsidRPr="00310020">
        <w:rPr>
          <w:rFonts w:ascii="Times New Roman" w:hAnsi="Times New Roman" w:cs="Times New Roman"/>
          <w:sz w:val="24"/>
          <w:szCs w:val="24"/>
        </w:rPr>
        <w:t>,</w:t>
      </w:r>
      <w:r w:rsidR="007F1E92" w:rsidRPr="00310020">
        <w:rPr>
          <w:rFonts w:ascii="Times New Roman" w:hAnsi="Times New Roman" w:cs="Times New Roman"/>
          <w:sz w:val="24"/>
          <w:szCs w:val="24"/>
        </w:rPr>
        <w:t xml:space="preserve"> </w:t>
      </w:r>
      <w:r w:rsidR="00047A2A" w:rsidRPr="00310020">
        <w:rPr>
          <w:rFonts w:ascii="Times New Roman" w:hAnsi="Times New Roman" w:cs="Times New Roman"/>
          <w:sz w:val="24"/>
          <w:szCs w:val="24"/>
        </w:rPr>
        <w:t xml:space="preserve">and psychophysiological (SCR) </w:t>
      </w:r>
      <w:r w:rsidR="007F1E92" w:rsidRPr="00310020">
        <w:rPr>
          <w:rFonts w:ascii="Times New Roman" w:hAnsi="Times New Roman" w:cs="Times New Roman"/>
          <w:sz w:val="24"/>
          <w:szCs w:val="24"/>
        </w:rPr>
        <w:t>responses to threat.</w:t>
      </w:r>
      <w:r w:rsidR="00FF4A4D" w:rsidRPr="00310020">
        <w:rPr>
          <w:rFonts w:ascii="Times New Roman" w:hAnsi="Times New Roman" w:cs="Times New Roman"/>
          <w:sz w:val="24"/>
          <w:szCs w:val="24"/>
        </w:rPr>
        <w:t xml:space="preserve"> T</w:t>
      </w:r>
      <w:r w:rsidR="000D5E40" w:rsidRPr="00310020">
        <w:rPr>
          <w:rFonts w:ascii="Times New Roman" w:hAnsi="Times New Roman" w:cs="Times New Roman"/>
          <w:sz w:val="24"/>
          <w:szCs w:val="24"/>
        </w:rPr>
        <w:t xml:space="preserve">hese </w:t>
      </w:r>
      <w:r w:rsidR="00EB506F" w:rsidRPr="00310020">
        <w:rPr>
          <w:rFonts w:ascii="Times New Roman" w:hAnsi="Times New Roman" w:cs="Times New Roman"/>
          <w:sz w:val="24"/>
          <w:szCs w:val="24"/>
        </w:rPr>
        <w:t xml:space="preserve">threat-elicited </w:t>
      </w:r>
      <w:r w:rsidR="007F1E92" w:rsidRPr="00310020">
        <w:rPr>
          <w:rFonts w:ascii="Times New Roman" w:hAnsi="Times New Roman" w:cs="Times New Roman"/>
          <w:sz w:val="24"/>
          <w:szCs w:val="24"/>
        </w:rPr>
        <w:t xml:space="preserve">responses </w:t>
      </w:r>
      <w:r w:rsidR="00876558" w:rsidRPr="00310020">
        <w:rPr>
          <w:rFonts w:ascii="Times New Roman" w:hAnsi="Times New Roman" w:cs="Times New Roman"/>
          <w:sz w:val="24"/>
          <w:szCs w:val="24"/>
        </w:rPr>
        <w:t xml:space="preserve">also </w:t>
      </w:r>
      <w:r w:rsidR="00F95C18" w:rsidRPr="00310020">
        <w:rPr>
          <w:rFonts w:ascii="Times New Roman" w:hAnsi="Times New Roman" w:cs="Times New Roman"/>
          <w:sz w:val="24"/>
          <w:szCs w:val="24"/>
        </w:rPr>
        <w:t>varied</w:t>
      </w:r>
      <w:r w:rsidR="00120247" w:rsidRPr="00310020">
        <w:rPr>
          <w:rFonts w:ascii="Times New Roman" w:hAnsi="Times New Roman" w:cs="Times New Roman"/>
          <w:sz w:val="24"/>
          <w:szCs w:val="24"/>
        </w:rPr>
        <w:t xml:space="preserve"> with negative life </w:t>
      </w:r>
      <w:r w:rsidR="00F95C18" w:rsidRPr="00310020">
        <w:rPr>
          <w:rFonts w:ascii="Times New Roman" w:hAnsi="Times New Roman" w:cs="Times New Roman"/>
          <w:sz w:val="24"/>
          <w:szCs w:val="24"/>
        </w:rPr>
        <w:t>experiences</w:t>
      </w:r>
      <w:r w:rsidR="000D5E40" w:rsidRPr="00310020">
        <w:rPr>
          <w:rFonts w:ascii="Times New Roman" w:hAnsi="Times New Roman" w:cs="Times New Roman"/>
          <w:sz w:val="24"/>
          <w:szCs w:val="24"/>
        </w:rPr>
        <w:t xml:space="preserve"> (</w:t>
      </w:r>
      <w:r w:rsidR="00A248D9" w:rsidRPr="00310020">
        <w:rPr>
          <w:rFonts w:ascii="Times New Roman" w:hAnsi="Times New Roman" w:cs="Times New Roman"/>
          <w:sz w:val="24"/>
          <w:szCs w:val="24"/>
        </w:rPr>
        <w:t>violence exposure</w:t>
      </w:r>
      <w:r w:rsidR="000D5E40" w:rsidRPr="00310020">
        <w:rPr>
          <w:rFonts w:ascii="Times New Roman" w:hAnsi="Times New Roman" w:cs="Times New Roman"/>
          <w:sz w:val="24"/>
          <w:szCs w:val="24"/>
        </w:rPr>
        <w:t xml:space="preserve">, </w:t>
      </w:r>
      <w:r w:rsidR="008A33BA" w:rsidRPr="00310020">
        <w:rPr>
          <w:rFonts w:ascii="Times New Roman" w:hAnsi="Times New Roman" w:cs="Times New Roman"/>
          <w:sz w:val="24"/>
          <w:szCs w:val="24"/>
        </w:rPr>
        <w:t>family</w:t>
      </w:r>
      <w:r w:rsidR="00577D9B" w:rsidRPr="00310020">
        <w:rPr>
          <w:rFonts w:ascii="Times New Roman" w:hAnsi="Times New Roman" w:cs="Times New Roman"/>
          <w:sz w:val="24"/>
          <w:szCs w:val="24"/>
        </w:rPr>
        <w:t xml:space="preserve"> income</w:t>
      </w:r>
      <w:r w:rsidR="00EB506F" w:rsidRPr="00310020">
        <w:rPr>
          <w:rFonts w:ascii="Times New Roman" w:hAnsi="Times New Roman" w:cs="Times New Roman"/>
          <w:sz w:val="24"/>
          <w:szCs w:val="24"/>
        </w:rPr>
        <w:t>,</w:t>
      </w:r>
      <w:r w:rsidR="00577D9B" w:rsidRPr="00310020">
        <w:rPr>
          <w:rFonts w:ascii="Times New Roman" w:hAnsi="Times New Roman" w:cs="Times New Roman"/>
          <w:sz w:val="24"/>
          <w:szCs w:val="24"/>
        </w:rPr>
        <w:t xml:space="preserve"> </w:t>
      </w:r>
      <w:r w:rsidR="000D5E40" w:rsidRPr="00310020">
        <w:rPr>
          <w:rFonts w:ascii="Times New Roman" w:hAnsi="Times New Roman" w:cs="Times New Roman"/>
          <w:sz w:val="24"/>
          <w:szCs w:val="24"/>
        </w:rPr>
        <w:t>and neighborhood disadvantage)</w:t>
      </w:r>
      <w:r w:rsidR="00120247" w:rsidRPr="00310020">
        <w:rPr>
          <w:rFonts w:ascii="Times New Roman" w:hAnsi="Times New Roman" w:cs="Times New Roman"/>
          <w:sz w:val="24"/>
          <w:szCs w:val="24"/>
        </w:rPr>
        <w:t>.</w:t>
      </w:r>
      <w:r w:rsidR="007F1E92" w:rsidRPr="00310020">
        <w:rPr>
          <w:rFonts w:ascii="Times New Roman" w:hAnsi="Times New Roman" w:cs="Times New Roman"/>
          <w:sz w:val="24"/>
          <w:szCs w:val="24"/>
        </w:rPr>
        <w:t xml:space="preserve"> </w:t>
      </w:r>
      <w:r w:rsidR="00B62DDA" w:rsidRPr="00310020">
        <w:rPr>
          <w:rFonts w:ascii="Times New Roman" w:hAnsi="Times New Roman" w:cs="Times New Roman"/>
          <w:sz w:val="24"/>
          <w:szCs w:val="24"/>
        </w:rPr>
        <w:t>Notably</w:t>
      </w:r>
      <w:r w:rsidR="00ED70E8" w:rsidRPr="00310020">
        <w:rPr>
          <w:rFonts w:ascii="Times New Roman" w:hAnsi="Times New Roman" w:cs="Times New Roman"/>
          <w:sz w:val="24"/>
          <w:szCs w:val="24"/>
        </w:rPr>
        <w:t xml:space="preserve">, racial differences in brain activity </w:t>
      </w:r>
      <w:r w:rsidR="009D75F6" w:rsidRPr="00310020">
        <w:rPr>
          <w:rFonts w:ascii="Times New Roman" w:hAnsi="Times New Roman" w:cs="Times New Roman"/>
          <w:sz w:val="24"/>
          <w:szCs w:val="24"/>
        </w:rPr>
        <w:t xml:space="preserve">to threat </w:t>
      </w:r>
      <w:r w:rsidR="00504AAE" w:rsidRPr="00310020">
        <w:rPr>
          <w:rFonts w:ascii="Times New Roman" w:hAnsi="Times New Roman" w:cs="Times New Roman"/>
          <w:sz w:val="24"/>
          <w:szCs w:val="24"/>
        </w:rPr>
        <w:t>were</w:t>
      </w:r>
      <w:r w:rsidR="00ED70E8" w:rsidRPr="00310020">
        <w:rPr>
          <w:rFonts w:ascii="Times New Roman" w:hAnsi="Times New Roman" w:cs="Times New Roman"/>
          <w:sz w:val="24"/>
          <w:szCs w:val="24"/>
        </w:rPr>
        <w:t xml:space="preserve"> </w:t>
      </w:r>
      <w:r w:rsidR="005B07EB" w:rsidRPr="00310020">
        <w:rPr>
          <w:rFonts w:ascii="Times New Roman" w:hAnsi="Times New Roman" w:cs="Times New Roman"/>
          <w:sz w:val="24"/>
          <w:szCs w:val="24"/>
        </w:rPr>
        <w:t xml:space="preserve">smaller </w:t>
      </w:r>
      <w:r w:rsidR="00ED70E8" w:rsidRPr="00310020">
        <w:rPr>
          <w:rFonts w:ascii="Times New Roman" w:hAnsi="Times New Roman" w:cs="Times New Roman"/>
          <w:sz w:val="24"/>
          <w:szCs w:val="24"/>
        </w:rPr>
        <w:t>after accounting for negative life experiences.</w:t>
      </w:r>
      <w:r w:rsidR="00F95C18" w:rsidRPr="00310020">
        <w:rPr>
          <w:rFonts w:ascii="Times New Roman" w:hAnsi="Times New Roman" w:cs="Times New Roman"/>
          <w:sz w:val="24"/>
          <w:szCs w:val="24"/>
        </w:rPr>
        <w:t xml:space="preserve"> The present findings suggest </w:t>
      </w:r>
      <w:r w:rsidR="00AF610D" w:rsidRPr="00310020">
        <w:rPr>
          <w:rFonts w:ascii="Times New Roman" w:hAnsi="Times New Roman" w:cs="Times New Roman"/>
          <w:sz w:val="24"/>
          <w:szCs w:val="24"/>
        </w:rPr>
        <w:t xml:space="preserve">that </w:t>
      </w:r>
      <w:r w:rsidR="00F95C18" w:rsidRPr="00310020">
        <w:rPr>
          <w:rFonts w:ascii="Times New Roman" w:hAnsi="Times New Roman" w:cs="Times New Roman"/>
          <w:sz w:val="24"/>
          <w:szCs w:val="24"/>
        </w:rPr>
        <w:t xml:space="preserve">racial differences in the neural </w:t>
      </w:r>
      <w:r w:rsidR="004F02CD" w:rsidRPr="00310020">
        <w:rPr>
          <w:rFonts w:ascii="Times New Roman" w:hAnsi="Times New Roman" w:cs="Times New Roman"/>
          <w:sz w:val="24"/>
          <w:szCs w:val="24"/>
        </w:rPr>
        <w:t xml:space="preserve">and behavioral </w:t>
      </w:r>
      <w:r w:rsidR="00F95C18" w:rsidRPr="00310020">
        <w:rPr>
          <w:rFonts w:ascii="Times New Roman" w:hAnsi="Times New Roman" w:cs="Times New Roman"/>
          <w:sz w:val="24"/>
          <w:szCs w:val="24"/>
        </w:rPr>
        <w:t xml:space="preserve">response to threat are </w:t>
      </w:r>
      <w:r w:rsidR="004A79D5" w:rsidRPr="00310020">
        <w:rPr>
          <w:rFonts w:ascii="Times New Roman" w:hAnsi="Times New Roman" w:cs="Times New Roman"/>
          <w:sz w:val="24"/>
          <w:szCs w:val="24"/>
        </w:rPr>
        <w:t>due</w:t>
      </w:r>
      <w:r w:rsidR="006D3903" w:rsidRPr="00310020">
        <w:rPr>
          <w:rFonts w:ascii="Times New Roman" w:hAnsi="Times New Roman" w:cs="Times New Roman"/>
          <w:sz w:val="24"/>
          <w:szCs w:val="24"/>
        </w:rPr>
        <w:t>, in part,</w:t>
      </w:r>
      <w:r w:rsidR="004A79D5" w:rsidRPr="00310020">
        <w:rPr>
          <w:rFonts w:ascii="Times New Roman" w:hAnsi="Times New Roman" w:cs="Times New Roman"/>
          <w:sz w:val="24"/>
          <w:szCs w:val="24"/>
        </w:rPr>
        <w:t xml:space="preserve"> to exposure</w:t>
      </w:r>
      <w:r w:rsidR="00E4160E" w:rsidRPr="00310020">
        <w:rPr>
          <w:rFonts w:ascii="Times New Roman" w:hAnsi="Times New Roman" w:cs="Times New Roman"/>
          <w:sz w:val="24"/>
          <w:szCs w:val="24"/>
        </w:rPr>
        <w:t xml:space="preserve"> to negative life experiences and</w:t>
      </w:r>
      <w:r w:rsidR="0032521F" w:rsidRPr="00310020">
        <w:rPr>
          <w:rFonts w:ascii="Times New Roman" w:hAnsi="Times New Roman" w:cs="Times New Roman"/>
          <w:sz w:val="24"/>
          <w:szCs w:val="24"/>
        </w:rPr>
        <w:t xml:space="preserve"> may</w:t>
      </w:r>
      <w:r w:rsidR="00E4160E" w:rsidRPr="00310020">
        <w:rPr>
          <w:rFonts w:ascii="Times New Roman" w:hAnsi="Times New Roman" w:cs="Times New Roman"/>
          <w:sz w:val="24"/>
          <w:szCs w:val="24"/>
        </w:rPr>
        <w:t xml:space="preserve"> provide new insight into the mechanisms underlying racial disparities in mental health.</w:t>
      </w:r>
    </w:p>
    <w:p w14:paraId="576EA42F" w14:textId="77777777" w:rsidR="003A6C99" w:rsidRDefault="003A6C99" w:rsidP="001944CB">
      <w:pPr>
        <w:spacing w:after="0" w:line="240" w:lineRule="auto"/>
        <w:rPr>
          <w:rFonts w:ascii="Times New Roman" w:hAnsi="Times New Roman" w:cs="Times New Roman"/>
          <w:b/>
          <w:sz w:val="24"/>
          <w:szCs w:val="24"/>
        </w:rPr>
      </w:pPr>
    </w:p>
    <w:p w14:paraId="17766C33" w14:textId="77777777" w:rsidR="003A6C99" w:rsidRDefault="003A6C99" w:rsidP="001944CB">
      <w:pPr>
        <w:spacing w:after="0" w:line="240" w:lineRule="auto"/>
        <w:rPr>
          <w:rFonts w:ascii="Times New Roman" w:hAnsi="Times New Roman" w:cs="Times New Roman"/>
          <w:b/>
          <w:sz w:val="24"/>
          <w:szCs w:val="24"/>
        </w:rPr>
      </w:pPr>
    </w:p>
    <w:p w14:paraId="63F87EE1" w14:textId="77777777" w:rsidR="003A6C99" w:rsidRDefault="003A6C99" w:rsidP="001944CB">
      <w:pPr>
        <w:spacing w:after="0" w:line="240" w:lineRule="auto"/>
        <w:rPr>
          <w:rFonts w:ascii="Times New Roman" w:hAnsi="Times New Roman" w:cs="Times New Roman"/>
          <w:b/>
          <w:sz w:val="24"/>
          <w:szCs w:val="24"/>
        </w:rPr>
      </w:pPr>
    </w:p>
    <w:p w14:paraId="062C62A9" w14:textId="64B2D5B9" w:rsidR="003A6C99" w:rsidRPr="00BF7A46" w:rsidRDefault="005D64E9" w:rsidP="00BF7A46">
      <w:pPr>
        <w:spacing w:after="0" w:line="240" w:lineRule="auto"/>
        <w:rPr>
          <w:rFonts w:ascii="Times New Roman" w:hAnsi="Times New Roman" w:cs="Times New Roman"/>
          <w:b/>
          <w:sz w:val="24"/>
          <w:szCs w:val="24"/>
        </w:rPr>
      </w:pPr>
      <w:r w:rsidRPr="0032521F">
        <w:rPr>
          <w:rFonts w:ascii="Times New Roman" w:hAnsi="Times New Roman" w:cs="Times New Roman"/>
          <w:b/>
          <w:sz w:val="24"/>
          <w:szCs w:val="24"/>
        </w:rPr>
        <w:t xml:space="preserve">Key words: </w:t>
      </w:r>
      <w:r w:rsidR="001E20DF" w:rsidRPr="0032521F">
        <w:rPr>
          <w:rFonts w:ascii="Times New Roman" w:hAnsi="Times New Roman" w:cs="Times New Roman"/>
          <w:b/>
          <w:sz w:val="24"/>
          <w:szCs w:val="24"/>
        </w:rPr>
        <w:t>Fear</w:t>
      </w:r>
      <w:r w:rsidRPr="0032521F">
        <w:rPr>
          <w:rFonts w:ascii="Times New Roman" w:hAnsi="Times New Roman" w:cs="Times New Roman"/>
          <w:b/>
          <w:sz w:val="24"/>
          <w:szCs w:val="24"/>
        </w:rPr>
        <w:t xml:space="preserve">, </w:t>
      </w:r>
      <w:r w:rsidR="001E20DF" w:rsidRPr="0032521F">
        <w:rPr>
          <w:rFonts w:ascii="Times New Roman" w:hAnsi="Times New Roman" w:cs="Times New Roman"/>
          <w:b/>
          <w:sz w:val="24"/>
          <w:szCs w:val="24"/>
        </w:rPr>
        <w:t>Brain imaging</w:t>
      </w:r>
      <w:r w:rsidRPr="0032521F">
        <w:rPr>
          <w:rFonts w:ascii="Times New Roman" w:hAnsi="Times New Roman" w:cs="Times New Roman"/>
          <w:b/>
          <w:sz w:val="24"/>
          <w:szCs w:val="24"/>
        </w:rPr>
        <w:t>, Race</w:t>
      </w:r>
      <w:r w:rsidR="001E20DF" w:rsidRPr="0032521F">
        <w:rPr>
          <w:rFonts w:ascii="Times New Roman" w:hAnsi="Times New Roman" w:cs="Times New Roman"/>
          <w:b/>
          <w:sz w:val="24"/>
          <w:szCs w:val="24"/>
        </w:rPr>
        <w:t xml:space="preserve"> differences</w:t>
      </w:r>
      <w:r w:rsidRPr="0032521F">
        <w:rPr>
          <w:rFonts w:ascii="Times New Roman" w:hAnsi="Times New Roman" w:cs="Times New Roman"/>
          <w:b/>
          <w:sz w:val="24"/>
          <w:szCs w:val="24"/>
        </w:rPr>
        <w:t xml:space="preserve">, </w:t>
      </w:r>
      <w:r w:rsidR="001E20DF" w:rsidRPr="0032521F">
        <w:rPr>
          <w:rFonts w:ascii="Times New Roman" w:hAnsi="Times New Roman" w:cs="Times New Roman"/>
          <w:b/>
          <w:sz w:val="24"/>
          <w:szCs w:val="24"/>
        </w:rPr>
        <w:t>Social neuroscience</w:t>
      </w:r>
      <w:r w:rsidRPr="0032521F">
        <w:rPr>
          <w:rFonts w:ascii="Times New Roman" w:hAnsi="Times New Roman" w:cs="Times New Roman"/>
          <w:b/>
          <w:sz w:val="24"/>
          <w:szCs w:val="24"/>
        </w:rPr>
        <w:t xml:space="preserve">, </w:t>
      </w:r>
      <w:r w:rsidR="001E20DF" w:rsidRPr="0032521F">
        <w:rPr>
          <w:rFonts w:ascii="Times New Roman" w:hAnsi="Times New Roman" w:cs="Times New Roman"/>
          <w:b/>
          <w:sz w:val="24"/>
          <w:szCs w:val="24"/>
        </w:rPr>
        <w:t>Health disparities, Stress</w:t>
      </w:r>
    </w:p>
    <w:p w14:paraId="3CB4A05B" w14:textId="77777777" w:rsidR="007F5822" w:rsidRDefault="007F5822" w:rsidP="00E23D3E">
      <w:pPr>
        <w:jc w:val="center"/>
        <w:rPr>
          <w:rFonts w:ascii="Times New Roman" w:hAnsi="Times New Roman" w:cs="Times New Roman"/>
          <w:color w:val="000000" w:themeColor="text1"/>
          <w:sz w:val="24"/>
          <w:szCs w:val="24"/>
        </w:rPr>
      </w:pPr>
    </w:p>
    <w:p w14:paraId="193D0705" w14:textId="47D475B6" w:rsidR="007D6D78" w:rsidRPr="0032521F" w:rsidRDefault="000137AC" w:rsidP="00E23D3E">
      <w:pPr>
        <w:jc w:val="center"/>
        <w:rPr>
          <w:rFonts w:ascii="Times New Roman" w:hAnsi="Times New Roman" w:cs="Times New Roman"/>
          <w:color w:val="000000" w:themeColor="text1"/>
          <w:sz w:val="24"/>
          <w:szCs w:val="24"/>
        </w:rPr>
      </w:pPr>
      <w:r w:rsidRPr="0032521F">
        <w:rPr>
          <w:rFonts w:ascii="Times New Roman" w:hAnsi="Times New Roman" w:cs="Times New Roman"/>
          <w:color w:val="000000" w:themeColor="text1"/>
          <w:sz w:val="24"/>
          <w:szCs w:val="24"/>
        </w:rPr>
        <w:lastRenderedPageBreak/>
        <w:t>Introduction</w:t>
      </w:r>
    </w:p>
    <w:p w14:paraId="11F5DD56" w14:textId="67B28D69" w:rsidR="00B07C7E" w:rsidRPr="00310020" w:rsidRDefault="007D75B0" w:rsidP="00E40841">
      <w:pPr>
        <w:spacing w:after="0" w:line="480" w:lineRule="auto"/>
        <w:ind w:firstLine="720"/>
        <w:jc w:val="both"/>
        <w:rPr>
          <w:rFonts w:ascii="Times New Roman" w:hAnsi="Times New Roman" w:cs="Times New Roman"/>
          <w:sz w:val="24"/>
          <w:szCs w:val="24"/>
        </w:rPr>
      </w:pPr>
      <w:r w:rsidRPr="00310020">
        <w:rPr>
          <w:rFonts w:ascii="Times New Roman" w:hAnsi="Times New Roman" w:cs="Times New Roman"/>
          <w:sz w:val="24"/>
          <w:szCs w:val="24"/>
        </w:rPr>
        <w:t xml:space="preserve">Within the United States, there is a stark racial disparity in </w:t>
      </w:r>
      <w:r w:rsidR="00E3303C" w:rsidRPr="00310020">
        <w:rPr>
          <w:rFonts w:ascii="Times New Roman" w:hAnsi="Times New Roman" w:cs="Times New Roman"/>
          <w:sz w:val="24"/>
          <w:szCs w:val="24"/>
        </w:rPr>
        <w:t>negative</w:t>
      </w:r>
      <w:r w:rsidRPr="00310020">
        <w:rPr>
          <w:rFonts w:ascii="Times New Roman" w:hAnsi="Times New Roman" w:cs="Times New Roman"/>
          <w:sz w:val="24"/>
          <w:szCs w:val="24"/>
        </w:rPr>
        <w:t xml:space="preserve"> life </w:t>
      </w:r>
      <w:r w:rsidR="00934738" w:rsidRPr="00310020">
        <w:rPr>
          <w:rFonts w:ascii="Times New Roman" w:hAnsi="Times New Roman" w:cs="Times New Roman"/>
          <w:sz w:val="24"/>
          <w:szCs w:val="24"/>
        </w:rPr>
        <w:t>experiences</w:t>
      </w:r>
      <w:r w:rsidR="002F31CD" w:rsidRPr="00310020">
        <w:rPr>
          <w:rFonts w:ascii="Times New Roman" w:hAnsi="Times New Roman" w:cs="Times New Roman"/>
          <w:sz w:val="24"/>
          <w:szCs w:val="24"/>
        </w:rPr>
        <w:t xml:space="preserve"> </w:t>
      </w:r>
      <w:r w:rsidRPr="00310020">
        <w:rPr>
          <w:rFonts w:ascii="Times New Roman" w:hAnsi="Times New Roman" w:cs="Times New Roman"/>
          <w:sz w:val="24"/>
          <w:szCs w:val="24"/>
        </w:rPr>
        <w:t xml:space="preserve">between </w:t>
      </w:r>
      <w:r w:rsidR="00B60459" w:rsidRPr="00310020">
        <w:rPr>
          <w:rFonts w:ascii="Times New Roman" w:hAnsi="Times New Roman" w:cs="Times New Roman"/>
          <w:sz w:val="24"/>
          <w:szCs w:val="24"/>
        </w:rPr>
        <w:t>Black</w:t>
      </w:r>
      <w:r w:rsidR="00A14DAD" w:rsidRPr="00310020">
        <w:rPr>
          <w:rFonts w:ascii="Times New Roman" w:hAnsi="Times New Roman" w:cs="Times New Roman"/>
          <w:sz w:val="24"/>
          <w:szCs w:val="24"/>
        </w:rPr>
        <w:t xml:space="preserve">-American </w:t>
      </w:r>
      <w:r w:rsidRPr="00310020">
        <w:rPr>
          <w:rFonts w:ascii="Times New Roman" w:hAnsi="Times New Roman" w:cs="Times New Roman"/>
          <w:sz w:val="24"/>
          <w:szCs w:val="24"/>
        </w:rPr>
        <w:t xml:space="preserve">and </w:t>
      </w:r>
      <w:r w:rsidR="00B60459" w:rsidRPr="00310020">
        <w:rPr>
          <w:rFonts w:ascii="Times New Roman" w:hAnsi="Times New Roman" w:cs="Times New Roman"/>
          <w:sz w:val="24"/>
          <w:szCs w:val="24"/>
        </w:rPr>
        <w:t>White</w:t>
      </w:r>
      <w:r w:rsidR="00A14DAD" w:rsidRPr="00310020">
        <w:rPr>
          <w:rFonts w:ascii="Times New Roman" w:hAnsi="Times New Roman" w:cs="Times New Roman"/>
          <w:sz w:val="24"/>
          <w:szCs w:val="24"/>
        </w:rPr>
        <w:t xml:space="preserve">-American </w:t>
      </w:r>
      <w:r w:rsidRPr="00310020">
        <w:rPr>
          <w:rFonts w:ascii="Times New Roman" w:hAnsi="Times New Roman" w:cs="Times New Roman"/>
          <w:sz w:val="24"/>
          <w:szCs w:val="24"/>
        </w:rPr>
        <w:t xml:space="preserve">individuals </w:t>
      </w:r>
      <w:r w:rsidRPr="00310020">
        <w:rPr>
          <w:rFonts w:ascii="Times New Roman" w:hAnsi="Times New Roman" w:cs="Times New Roman"/>
          <w:sz w:val="24"/>
          <w:szCs w:val="24"/>
        </w:rPr>
        <w:fldChar w:fldCharType="begin">
          <w:fldData xml:space="preserve">PEVuZE5vdGU+PENpdGU+PEF1dGhvcj5EZU5hdmFzLVdhbHQ8L0F1dGhvcj48WWVhcj4yMDE1PC9Z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PEVuZE5vdGU+PENpdGU+PEF1dGhvcj5EZU5hdmFzLVdhbHQ8L0F1dGhvcj48WWVhcj4yMDE1PC9Z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Pr="00310020">
        <w:rPr>
          <w:rFonts w:ascii="Times New Roman" w:hAnsi="Times New Roman" w:cs="Times New Roman"/>
          <w:sz w:val="24"/>
          <w:szCs w:val="24"/>
        </w:rPr>
      </w:r>
      <w:r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(DeNavas-Walt, Proctor, &amp; Smith, 2015; Schuster et al., 2012; Slopen et al., 2016; Williams &amp; Collins, 2001; Zimmerman &amp; Messner, 2013)</w:t>
      </w:r>
      <w:r w:rsidRPr="00310020">
        <w:rPr>
          <w:rFonts w:ascii="Times New Roman" w:hAnsi="Times New Roman" w:cs="Times New Roman"/>
          <w:sz w:val="24"/>
          <w:szCs w:val="24"/>
        </w:rPr>
        <w:fldChar w:fldCharType="end"/>
      </w:r>
      <w:r w:rsidRPr="00310020">
        <w:rPr>
          <w:rFonts w:ascii="Times New Roman" w:hAnsi="Times New Roman" w:cs="Times New Roman"/>
          <w:sz w:val="24"/>
          <w:szCs w:val="24"/>
        </w:rPr>
        <w:t xml:space="preserve">. </w:t>
      </w:r>
      <w:r w:rsidR="008075AF" w:rsidRPr="00310020">
        <w:rPr>
          <w:rFonts w:ascii="Times New Roman" w:hAnsi="Times New Roman" w:cs="Times New Roman"/>
          <w:sz w:val="24"/>
          <w:szCs w:val="24"/>
        </w:rPr>
        <w:t xml:space="preserve">Specifically, </w:t>
      </w:r>
      <w:r w:rsidR="00B60459" w:rsidRPr="00310020">
        <w:rPr>
          <w:rFonts w:ascii="Times New Roman" w:hAnsi="Times New Roman" w:cs="Times New Roman"/>
          <w:sz w:val="24"/>
          <w:szCs w:val="24"/>
        </w:rPr>
        <w:t>B</w:t>
      </w:r>
      <w:r w:rsidR="008239A8" w:rsidRPr="00310020">
        <w:rPr>
          <w:rFonts w:ascii="Times New Roman" w:hAnsi="Times New Roman" w:cs="Times New Roman"/>
          <w:sz w:val="24"/>
          <w:szCs w:val="24"/>
        </w:rPr>
        <w:t>lack-American</w:t>
      </w:r>
      <w:r w:rsidR="00342A5A" w:rsidRPr="00310020">
        <w:rPr>
          <w:rFonts w:ascii="Times New Roman" w:hAnsi="Times New Roman" w:cs="Times New Roman"/>
          <w:sz w:val="24"/>
          <w:szCs w:val="24"/>
        </w:rPr>
        <w:t xml:space="preserve"> individuals</w:t>
      </w:r>
      <w:r w:rsidR="00343417" w:rsidRPr="00310020">
        <w:rPr>
          <w:rFonts w:ascii="Times New Roman" w:hAnsi="Times New Roman" w:cs="Times New Roman"/>
          <w:sz w:val="24"/>
          <w:szCs w:val="24"/>
        </w:rPr>
        <w:t xml:space="preserve"> </w:t>
      </w:r>
      <w:r w:rsidR="005C7721" w:rsidRPr="00310020">
        <w:rPr>
          <w:rFonts w:ascii="Times New Roman" w:hAnsi="Times New Roman" w:cs="Times New Roman"/>
          <w:sz w:val="24"/>
          <w:szCs w:val="24"/>
        </w:rPr>
        <w:t xml:space="preserve">are more often exposed to violence </w:t>
      </w:r>
      <w:r w:rsidR="005C7721" w:rsidRPr="00310020">
        <w:rPr>
          <w:rFonts w:ascii="Times New Roman" w:hAnsi="Times New Roman" w:cs="Times New Roman"/>
          <w:sz w:val="24"/>
          <w:szCs w:val="24"/>
        </w:rPr>
        <w:fldChar w:fldCharType="begin">
          <w:fldData xml:space="preserve">PEVuZE5vdGU+PENpdGU+PEF1dGhvcj5aaW1tZXJtYW48L0F1dGhvcj48WWVhcj4yMDEzPC9ZZWFy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==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PEVuZE5vdGU+PENpdGU+PEF1dGhvcj5aaW1tZXJtYW48L0F1dGhvcj48WWVhcj4yMDEzPC9ZZWFy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==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005C7721" w:rsidRPr="00310020">
        <w:rPr>
          <w:rFonts w:ascii="Times New Roman" w:hAnsi="Times New Roman" w:cs="Times New Roman"/>
          <w:sz w:val="24"/>
          <w:szCs w:val="24"/>
        </w:rPr>
      </w:r>
      <w:r w:rsidR="005C7721"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(Zimmerman &amp; Messner, 2013)</w:t>
      </w:r>
      <w:r w:rsidR="005C7721" w:rsidRPr="00310020">
        <w:rPr>
          <w:rFonts w:ascii="Times New Roman" w:hAnsi="Times New Roman" w:cs="Times New Roman"/>
          <w:sz w:val="24"/>
          <w:szCs w:val="24"/>
        </w:rPr>
        <w:fldChar w:fldCharType="end"/>
      </w:r>
      <w:r w:rsidR="005C7721" w:rsidRPr="00310020">
        <w:rPr>
          <w:rFonts w:ascii="Times New Roman" w:hAnsi="Times New Roman" w:cs="Times New Roman"/>
          <w:sz w:val="24"/>
          <w:szCs w:val="24"/>
        </w:rPr>
        <w:t xml:space="preserve">, </w:t>
      </w:r>
      <w:r w:rsidR="00934738" w:rsidRPr="00310020">
        <w:rPr>
          <w:rFonts w:ascii="Times New Roman" w:hAnsi="Times New Roman" w:cs="Times New Roman"/>
          <w:sz w:val="24"/>
          <w:szCs w:val="24"/>
        </w:rPr>
        <w:t>have</w:t>
      </w:r>
      <w:r w:rsidR="008075AF" w:rsidRPr="00310020">
        <w:rPr>
          <w:rFonts w:ascii="Times New Roman" w:hAnsi="Times New Roman" w:cs="Times New Roman"/>
          <w:sz w:val="24"/>
          <w:szCs w:val="24"/>
        </w:rPr>
        <w:t xml:space="preserve"> </w:t>
      </w:r>
      <w:r w:rsidR="00934738" w:rsidRPr="00310020">
        <w:rPr>
          <w:rFonts w:ascii="Times New Roman" w:hAnsi="Times New Roman" w:cs="Times New Roman"/>
          <w:sz w:val="24"/>
          <w:szCs w:val="24"/>
        </w:rPr>
        <w:t xml:space="preserve">lower </w:t>
      </w:r>
      <w:r w:rsidR="000D02B2" w:rsidRPr="00310020">
        <w:rPr>
          <w:rFonts w:ascii="Times New Roman" w:hAnsi="Times New Roman" w:cs="Times New Roman"/>
          <w:sz w:val="24"/>
          <w:szCs w:val="24"/>
        </w:rPr>
        <w:t>income</w:t>
      </w:r>
      <w:r w:rsidR="00C73BA2" w:rsidRPr="00310020">
        <w:rPr>
          <w:rFonts w:ascii="Times New Roman" w:hAnsi="Times New Roman" w:cs="Times New Roman"/>
          <w:sz w:val="24"/>
          <w:szCs w:val="24"/>
        </w:rPr>
        <w:t xml:space="preserve"> </w:t>
      </w:r>
      <w:r w:rsidR="008075AF" w:rsidRPr="00310020">
        <w:rPr>
          <w:rFonts w:ascii="Times New Roman" w:hAnsi="Times New Roman" w:cs="Times New Roman"/>
          <w:sz w:val="24"/>
          <w:szCs w:val="24"/>
        </w:rPr>
        <w:fldChar w:fldCharType="begin"/>
      </w:r>
      <w:r w:rsidR="00246085" w:rsidRPr="00310020">
        <w:rPr>
          <w:rFonts w:ascii="Times New Roman" w:hAnsi="Times New Roman" w:cs="Times New Roman"/>
          <w:sz w:val="24"/>
          <w:szCs w:val="24"/>
        </w:rPr>
        <w:instrText xml:space="preserve"> ADDIN EN.CITE &lt;EndNote&gt;&lt;Cite&gt;&lt;Author&gt;DeNavas-Walt&lt;/Author&gt;&lt;Year&gt;2015&lt;/Year&gt;&lt;RecNum&gt;365&lt;/RecNum&gt;&lt;DisplayText&gt;(DeNavas-Walt et al., 2015)&lt;/DisplayText&gt;&lt;record&gt;&lt;rec-number&gt;365&lt;/rec-number&gt;&lt;foreign-keys&gt;&lt;key app="EN" db-id="s9r0ppexedwzabewxt4p2debxpatdfzazx99" timestamp="0"&gt;365&lt;/key&gt;&lt;/foreign-keys&gt;&lt;ref-type name="Book"&gt;6&lt;/ref-type&gt;&lt;contributors&gt;&lt;authors&gt;&lt;author&gt;DeNavas-Walt, Carmen&lt;/author&gt;&lt;author&gt;Proctor, Bernadette D&lt;/author&gt;&lt;author&gt;Smith, Jessica C&lt;/author&gt;&lt;/authors&gt;&lt;/contributors&gt;&lt;titles&gt;&lt;title&gt;Income and poverty in the United States: 2014&lt;/title&gt;&lt;/titles&gt;&lt;dates&gt;&lt;year&gt;2015&lt;/year&gt;&lt;/dates&gt;&lt;publisher&gt;United States Census Bureau&lt;/publisher&gt;&lt;urls&gt;&lt;/urls&gt;&lt;/record&gt;&lt;/Cite&gt;&lt;/EndNote&gt;</w:instrText>
      </w:r>
      <w:r w:rsidR="008075AF" w:rsidRPr="00310020">
        <w:rPr>
          <w:rFonts w:ascii="Times New Roman" w:hAnsi="Times New Roman" w:cs="Times New Roman"/>
          <w:sz w:val="24"/>
          <w:szCs w:val="24"/>
        </w:rPr>
        <w:fldChar w:fldCharType="separate"/>
      </w:r>
      <w:r w:rsidR="008075AF" w:rsidRPr="00310020">
        <w:rPr>
          <w:rFonts w:ascii="Times New Roman" w:hAnsi="Times New Roman" w:cs="Times New Roman"/>
          <w:noProof/>
          <w:sz w:val="24"/>
          <w:szCs w:val="24"/>
        </w:rPr>
        <w:t>(DeNavas-Walt et al., 2015)</w:t>
      </w:r>
      <w:r w:rsidR="008075AF" w:rsidRPr="00310020">
        <w:rPr>
          <w:rFonts w:ascii="Times New Roman" w:hAnsi="Times New Roman" w:cs="Times New Roman"/>
          <w:sz w:val="24"/>
          <w:szCs w:val="24"/>
        </w:rPr>
        <w:fldChar w:fldCharType="end"/>
      </w:r>
      <w:r w:rsidR="008075AF" w:rsidRPr="00310020">
        <w:rPr>
          <w:rFonts w:ascii="Times New Roman" w:hAnsi="Times New Roman" w:cs="Times New Roman"/>
          <w:sz w:val="24"/>
          <w:szCs w:val="24"/>
        </w:rPr>
        <w:t>, and</w:t>
      </w:r>
      <w:r w:rsidR="001C6382" w:rsidRPr="00310020">
        <w:rPr>
          <w:rFonts w:ascii="Times New Roman" w:hAnsi="Times New Roman" w:cs="Times New Roman"/>
          <w:sz w:val="24"/>
          <w:szCs w:val="24"/>
        </w:rPr>
        <w:t xml:space="preserve"> </w:t>
      </w:r>
      <w:r w:rsidR="00EB7772" w:rsidRPr="00310020">
        <w:rPr>
          <w:rFonts w:ascii="Times New Roman" w:hAnsi="Times New Roman" w:cs="Times New Roman"/>
          <w:sz w:val="24"/>
          <w:szCs w:val="24"/>
        </w:rPr>
        <w:t>live in</w:t>
      </w:r>
      <w:r w:rsidR="008075AF" w:rsidRPr="00310020">
        <w:rPr>
          <w:rFonts w:ascii="Times New Roman" w:hAnsi="Times New Roman" w:cs="Times New Roman"/>
          <w:sz w:val="24"/>
          <w:szCs w:val="24"/>
        </w:rPr>
        <w:t xml:space="preserve"> </w:t>
      </w:r>
      <w:r w:rsidR="00934738" w:rsidRPr="00310020">
        <w:rPr>
          <w:rFonts w:ascii="Times New Roman" w:hAnsi="Times New Roman" w:cs="Times New Roman"/>
          <w:sz w:val="24"/>
          <w:szCs w:val="24"/>
        </w:rPr>
        <w:t xml:space="preserve">disproportionally disadvantaged </w:t>
      </w:r>
      <w:r w:rsidR="008075AF" w:rsidRPr="00310020">
        <w:rPr>
          <w:rFonts w:ascii="Times New Roman" w:hAnsi="Times New Roman" w:cs="Times New Roman"/>
          <w:sz w:val="24"/>
          <w:szCs w:val="24"/>
        </w:rPr>
        <w:t>neighborhoods</w:t>
      </w:r>
      <w:r w:rsidR="00EB7772" w:rsidRPr="00310020">
        <w:rPr>
          <w:rFonts w:ascii="Times New Roman" w:hAnsi="Times New Roman" w:cs="Times New Roman"/>
          <w:sz w:val="24"/>
          <w:szCs w:val="24"/>
        </w:rPr>
        <w:t xml:space="preserve"> </w:t>
      </w:r>
      <w:r w:rsidR="008075AF" w:rsidRPr="00310020">
        <w:rPr>
          <w:rFonts w:ascii="Times New Roman" w:hAnsi="Times New Roman" w:cs="Times New Roman"/>
          <w:sz w:val="24"/>
          <w:szCs w:val="24"/>
        </w:rPr>
        <w:fldChar w:fldCharType="begin"/>
      </w:r>
      <w:r w:rsidR="00B07C7E" w:rsidRPr="00310020">
        <w:rPr>
          <w:rFonts w:ascii="Times New Roman" w:hAnsi="Times New Roman" w:cs="Times New Roman"/>
          <w:sz w:val="24"/>
          <w:szCs w:val="24"/>
        </w:rPr>
        <w:instrText xml:space="preserve"> ADDIN EN.CITE &lt;EndNote&gt;&lt;Cite&gt;&lt;Author&gt;Williams&lt;/Author&gt;&lt;Year&gt;2001&lt;/Year&gt;&lt;RecNum&gt;367&lt;/RecNum&gt;&lt;DisplayText&gt;(Williams &amp;amp; Collins, 2001)&lt;/DisplayText&gt;&lt;record&gt;&lt;rec-number&gt;367&lt;/rec-number&gt;&lt;foreign-keys&gt;&lt;key app="EN" db-id="s9r0ppexedwzabewxt4p2debxpatdfzazx99" timestamp="0"&gt;367&lt;/key&gt;&lt;/foreign-keys&gt;&lt;ref-type name="Journal Article"&gt;17&lt;/ref-type&gt;&lt;contributors&gt;&lt;authors&gt;&lt;author&gt;Williams, D. R.&lt;/author&gt;&lt;author&gt;Collins, C.&lt;/author&gt;&lt;/authors&gt;&lt;/contributors&gt;&lt;auth-address&gt;Department of Sociology and Survey Research Center, Institute for Social Research, University of Michigan, Ann Arbor, MI 48106-1248, USA. wildavid@umich.edu&lt;/auth-address&gt;&lt;titles&gt;&lt;title&gt;Racial residential segregation: a fundamental cause of racial disparities in health&lt;/title&gt;&lt;secondary-title&gt;Public Health Rep&lt;/secondary-title&gt;&lt;/titles&gt;&lt;pages&gt;404-16&lt;/pages&gt;&lt;volume&gt;116&lt;/volume&gt;&lt;number&gt;5&lt;/number&gt;&lt;keywords&gt;&lt;keyword&gt;*African Americans&lt;/keyword&gt;&lt;keyword&gt;Crime&lt;/keyword&gt;&lt;keyword&gt;Employment&lt;/keyword&gt;&lt;keyword&gt;Health Behavior&lt;/keyword&gt;&lt;keyword&gt;Health Services Accessibility&lt;/keyword&gt;&lt;keyword&gt;*Health Status Indicators&lt;/keyword&gt;&lt;keyword&gt;Housing/standards&lt;/keyword&gt;&lt;keyword&gt;Humans&lt;/keyword&gt;&lt;keyword&gt;Minority Groups&lt;/keyword&gt;&lt;keyword&gt;*Prejudice&lt;/keyword&gt;&lt;keyword&gt;*Race Relations&lt;/keyword&gt;&lt;keyword&gt;*Residence Characteristics&lt;/keyword&gt;&lt;keyword&gt;*Social Justice&lt;/keyword&gt;&lt;keyword&gt;*Socioeconomic Factors&lt;/keyword&gt;&lt;keyword&gt;United States/epidemiology&lt;/keyword&gt;&lt;/keywords&gt;&lt;dates&gt;&lt;year&gt;2001&lt;/year&gt;&lt;pub-dates&gt;&lt;date&gt;Sep-Oct&lt;/date&gt;&lt;/pub-dates&gt;&lt;/dates&gt;&lt;isbn&gt;0033-3549 (Print)&amp;#xD;0033-3549 (Linking)&lt;/isbn&gt;&lt;accession-num&gt;12042604&lt;/accession-num&gt;&lt;urls&gt;&lt;related-urls&gt;&lt;url&gt;https://www.ncbi.nlm.nih.gov/pubmed/12042604&lt;/url&gt;&lt;/related-urls&gt;&lt;/urls&gt;&lt;custom2&gt;PMC1497358&lt;/custom2&gt;&lt;electronic-resource-num&gt;10.1093/phr/116.5.404&lt;/electronic-resource-num&gt;&lt;/record&gt;&lt;/Cite&gt;&lt;/EndNote&gt;</w:instrText>
      </w:r>
      <w:r w:rsidR="008075AF"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(Williams &amp; Collins, 2001)</w:t>
      </w:r>
      <w:r w:rsidR="008075AF" w:rsidRPr="00310020">
        <w:rPr>
          <w:rFonts w:ascii="Times New Roman" w:hAnsi="Times New Roman" w:cs="Times New Roman"/>
          <w:sz w:val="24"/>
          <w:szCs w:val="24"/>
        </w:rPr>
        <w:fldChar w:fldCharType="end"/>
      </w:r>
      <w:r w:rsidR="002061C2" w:rsidRPr="00310020">
        <w:rPr>
          <w:rFonts w:ascii="Times New Roman" w:hAnsi="Times New Roman" w:cs="Times New Roman"/>
          <w:sz w:val="24"/>
          <w:szCs w:val="24"/>
        </w:rPr>
        <w:t xml:space="preserve"> compared to </w:t>
      </w:r>
      <w:r w:rsidR="00B60459" w:rsidRPr="00310020">
        <w:rPr>
          <w:rFonts w:ascii="Times New Roman" w:hAnsi="Times New Roman" w:cs="Times New Roman"/>
          <w:sz w:val="24"/>
          <w:szCs w:val="24"/>
        </w:rPr>
        <w:t>W</w:t>
      </w:r>
      <w:r w:rsidR="008239A8" w:rsidRPr="00310020">
        <w:rPr>
          <w:rFonts w:ascii="Times New Roman" w:hAnsi="Times New Roman" w:cs="Times New Roman"/>
          <w:sz w:val="24"/>
          <w:szCs w:val="24"/>
        </w:rPr>
        <w:t>hite-American</w:t>
      </w:r>
      <w:r w:rsidR="002061C2" w:rsidRPr="00310020">
        <w:rPr>
          <w:rFonts w:ascii="Times New Roman" w:hAnsi="Times New Roman" w:cs="Times New Roman"/>
          <w:sz w:val="24"/>
          <w:szCs w:val="24"/>
        </w:rPr>
        <w:t xml:space="preserve"> individuals</w:t>
      </w:r>
      <w:r w:rsidR="00EB7772" w:rsidRPr="00310020">
        <w:rPr>
          <w:rFonts w:ascii="Times New Roman" w:hAnsi="Times New Roman" w:cs="Times New Roman"/>
          <w:sz w:val="24"/>
          <w:szCs w:val="24"/>
        </w:rPr>
        <w:t>.</w:t>
      </w:r>
      <w:r w:rsidR="005B306C" w:rsidRPr="00310020">
        <w:rPr>
          <w:rFonts w:ascii="Times New Roman" w:hAnsi="Times New Roman" w:cs="Times New Roman"/>
          <w:sz w:val="24"/>
          <w:szCs w:val="24"/>
        </w:rPr>
        <w:t xml:space="preserve"> </w:t>
      </w:r>
      <w:r w:rsidR="004C2B30" w:rsidRPr="00310020">
        <w:rPr>
          <w:rFonts w:ascii="Times New Roman" w:hAnsi="Times New Roman" w:cs="Times New Roman"/>
          <w:sz w:val="24"/>
          <w:szCs w:val="24"/>
        </w:rPr>
        <w:t>N</w:t>
      </w:r>
      <w:r w:rsidR="003F3D79" w:rsidRPr="00310020">
        <w:rPr>
          <w:rFonts w:ascii="Times New Roman" w:hAnsi="Times New Roman" w:cs="Times New Roman"/>
          <w:sz w:val="24"/>
          <w:szCs w:val="24"/>
        </w:rPr>
        <w:t xml:space="preserve">egative life experiences are </w:t>
      </w:r>
      <w:r w:rsidR="00AF18A1" w:rsidRPr="00310020">
        <w:rPr>
          <w:rFonts w:ascii="Times New Roman" w:hAnsi="Times New Roman" w:cs="Times New Roman"/>
          <w:sz w:val="24"/>
          <w:szCs w:val="24"/>
        </w:rPr>
        <w:t>associated with</w:t>
      </w:r>
      <w:r w:rsidR="003F3D79" w:rsidRPr="00310020">
        <w:rPr>
          <w:rFonts w:ascii="Times New Roman" w:hAnsi="Times New Roman" w:cs="Times New Roman"/>
          <w:sz w:val="24"/>
          <w:szCs w:val="24"/>
        </w:rPr>
        <w:t xml:space="preserve"> </w:t>
      </w:r>
      <w:r w:rsidR="005B306C" w:rsidRPr="00310020">
        <w:rPr>
          <w:rFonts w:ascii="Times New Roman" w:hAnsi="Times New Roman" w:cs="Times New Roman"/>
          <w:sz w:val="24"/>
          <w:szCs w:val="24"/>
        </w:rPr>
        <w:t xml:space="preserve">neurobiological changes that include alterations of </w:t>
      </w:r>
      <w:r w:rsidR="003F3D79" w:rsidRPr="00310020">
        <w:rPr>
          <w:rFonts w:ascii="Times New Roman" w:hAnsi="Times New Roman" w:cs="Times New Roman"/>
          <w:sz w:val="24"/>
          <w:szCs w:val="24"/>
        </w:rPr>
        <w:t>prefrontal cortex (PFC), hippocampus, and amygdala</w:t>
      </w:r>
      <w:r w:rsidR="005B306C" w:rsidRPr="00310020">
        <w:rPr>
          <w:rFonts w:ascii="Times New Roman" w:hAnsi="Times New Roman" w:cs="Times New Roman"/>
          <w:sz w:val="24"/>
          <w:szCs w:val="24"/>
        </w:rPr>
        <w:t xml:space="preserve"> activity</w:t>
      </w:r>
      <w:r w:rsidR="003F3D79" w:rsidRPr="00310020">
        <w:rPr>
          <w:rFonts w:ascii="Times New Roman" w:hAnsi="Times New Roman" w:cs="Times New Roman"/>
          <w:sz w:val="24"/>
          <w:szCs w:val="24"/>
        </w:rPr>
        <w:t xml:space="preserve"> (</w:t>
      </w:r>
      <w:r w:rsidR="00A806F5" w:rsidRPr="00310020">
        <w:rPr>
          <w:rFonts w:ascii="Times New Roman" w:hAnsi="Times New Roman" w:cs="Times New Roman"/>
          <w:sz w:val="24"/>
          <w:szCs w:val="24"/>
        </w:rPr>
        <w:t xml:space="preserve">Kim et al., 2013; McCrory et al., 2011; </w:t>
      </w:r>
      <w:proofErr w:type="spellStart"/>
      <w:r w:rsidR="00A806F5" w:rsidRPr="00310020">
        <w:rPr>
          <w:rFonts w:ascii="Times New Roman" w:hAnsi="Times New Roman" w:cs="Times New Roman"/>
          <w:sz w:val="24"/>
          <w:szCs w:val="24"/>
        </w:rPr>
        <w:t>Sripada</w:t>
      </w:r>
      <w:proofErr w:type="spellEnd"/>
      <w:r w:rsidR="00A806F5" w:rsidRPr="00310020">
        <w:rPr>
          <w:rFonts w:ascii="Times New Roman" w:hAnsi="Times New Roman" w:cs="Times New Roman"/>
          <w:sz w:val="24"/>
          <w:szCs w:val="24"/>
        </w:rPr>
        <w:t xml:space="preserve"> et al., 2014</w:t>
      </w:r>
      <w:r w:rsidR="003F3D79" w:rsidRPr="00310020">
        <w:rPr>
          <w:rFonts w:ascii="Times New Roman" w:hAnsi="Times New Roman" w:cs="Times New Roman"/>
          <w:sz w:val="24"/>
          <w:szCs w:val="24"/>
        </w:rPr>
        <w:t xml:space="preserve">). </w:t>
      </w:r>
      <w:r w:rsidR="005B306C" w:rsidRPr="00310020">
        <w:rPr>
          <w:rFonts w:ascii="Times New Roman" w:hAnsi="Times New Roman" w:cs="Times New Roman"/>
          <w:sz w:val="24"/>
          <w:szCs w:val="24"/>
        </w:rPr>
        <w:t>These brain regions</w:t>
      </w:r>
      <w:r w:rsidR="003F3D79" w:rsidRPr="00310020">
        <w:rPr>
          <w:rFonts w:ascii="Times New Roman" w:hAnsi="Times New Roman" w:cs="Times New Roman"/>
          <w:sz w:val="24"/>
          <w:szCs w:val="24"/>
        </w:rPr>
        <w:t xml:space="preserve"> support threat-related processes</w:t>
      </w:r>
      <w:r w:rsidR="005B306C" w:rsidRPr="00310020">
        <w:rPr>
          <w:rFonts w:ascii="Times New Roman" w:hAnsi="Times New Roman" w:cs="Times New Roman"/>
          <w:sz w:val="24"/>
          <w:szCs w:val="24"/>
        </w:rPr>
        <w:t xml:space="preserve"> that have an important impact on emotional function</w:t>
      </w:r>
      <w:r w:rsidR="00B90D89" w:rsidRPr="00310020">
        <w:rPr>
          <w:rFonts w:ascii="Times New Roman" w:hAnsi="Times New Roman" w:cs="Times New Roman"/>
          <w:sz w:val="24"/>
          <w:szCs w:val="24"/>
        </w:rPr>
        <w:t xml:space="preserve"> </w:t>
      </w:r>
      <w:r w:rsidR="000664B0" w:rsidRPr="00310020">
        <w:rPr>
          <w:rFonts w:ascii="Times New Roman" w:hAnsi="Times New Roman" w:cs="Times New Roman"/>
          <w:sz w:val="24"/>
          <w:szCs w:val="24"/>
        </w:rPr>
        <w:fldChar w:fldCharType="begin"/>
      </w:r>
      <w:r w:rsidR="00B07C7E" w:rsidRPr="00310020">
        <w:rPr>
          <w:rFonts w:ascii="Times New Roman" w:hAnsi="Times New Roman" w:cs="Times New Roman"/>
          <w:sz w:val="24"/>
          <w:szCs w:val="24"/>
        </w:rPr>
        <w:instrText xml:space="preserve"> ADDIN EN.CITE &lt;EndNote&gt;&lt;Cite&gt;&lt;Author&gt;Goodman&lt;/Author&gt;&lt;Year&gt;2018&lt;/Year&gt;&lt;RecNum&gt;569&lt;/RecNum&gt;&lt;DisplayText&gt;(Goodman, Harnett, &amp;amp; Knight, 2018)&lt;/DisplayText&gt;&lt;record&gt;&lt;rec-number&gt;569&lt;/rec-number&gt;&lt;foreign-keys&gt;&lt;key app="EN" db-id="s9r0ppexedwzabewxt4p2debxpatdfzazx99" timestamp="0"&gt;569&lt;/key&gt;&lt;/foreign-keys&gt;&lt;ref-type name="Journal Article"&gt;17&lt;/ref-type&gt;&lt;contributors&gt;&lt;authors&gt;&lt;author&gt;Goodman, A. M.&lt;/author&gt;&lt;author&gt;Harnett, N. G.&lt;/author&gt;&lt;author&gt;Knight, D. C.&lt;/author&gt;&lt;/authors&gt;&lt;/contributors&gt;&lt;auth-address&gt;Department of Psychology, University of Alabama at Birmingham, CIRC 235 H, 1720 2nd Avenue South, Birmingham, AL 35294-1170, United States.&amp;#xD;Department of Psychology, University of Alabama at Birmingham, CIRC 235 H, 1720 2nd Avenue South, Birmingham, AL 35294-1170, United States. Electronic address: knightdc@uab.edu.&lt;/auth-address&gt;&lt;titles&gt;&lt;title&gt;Pavlovian conditioned diminution of the neurobehavioral response to threat&lt;/title&gt;&lt;secondary-title&gt;Neuroscience &amp;amp; Biobehavioral Reviews&lt;/secondary-title&gt;&lt;/titles&gt;&lt;periodical&gt;&lt;full-title&gt;Neuroscience &amp;amp; Biobehavioral Reviews&lt;/full-title&gt;&lt;/periodical&gt;&lt;pages&gt;218-224&lt;/pages&gt;&lt;volume&gt;84&lt;/volume&gt;&lt;keywords&gt;&lt;keyword&gt;Emotion&lt;/keyword&gt;&lt;keyword&gt;Learning&lt;/keyword&gt;&lt;keyword&gt;Pavlovian conditioning&lt;/keyword&gt;&lt;keyword&gt;Regulation&lt;/keyword&gt;&lt;keyword&gt;Threat&lt;/keyword&gt;&lt;keyword&gt;Ucr&lt;/keyword&gt;&lt;keyword&gt;fMRI&lt;/keyword&gt;&lt;/keywords&gt;&lt;dates&gt;&lt;year&gt;2018&lt;/year&gt;&lt;pub-dates&gt;&lt;date&gt;Jan&lt;/date&gt;&lt;/pub-dates&gt;&lt;/dates&gt;&lt;isbn&gt;1873-7528 (Electronic)&amp;#xD;0149-7634 (Linking)&lt;/isbn&gt;&lt;accession-num&gt;29203422&lt;/accession-num&gt;&lt;urls&gt;&lt;related-urls&gt;&lt;url&gt;&lt;style face="underline" font="default" size="100%"&gt;https://www.ncbi.nlm.nih.gov/pubmed/29203422&lt;/style&gt;&lt;/url&gt;&lt;/related-urls&gt;&lt;/urls&gt;&lt;custom2&gt;PMC5744889&lt;/custom2&gt;&lt;electronic-resource-num&gt;10.1016/j.neubiorev.2017.11.021&lt;/electronic-resource-num&gt;&lt;/record&gt;&lt;/Cite&gt;&lt;/EndNote&gt;</w:instrText>
      </w:r>
      <w:r w:rsidR="000664B0"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(Goodman, Harnett, &amp; Knight, 2018)</w:t>
      </w:r>
      <w:r w:rsidR="000664B0" w:rsidRPr="00310020">
        <w:rPr>
          <w:rFonts w:ascii="Times New Roman" w:hAnsi="Times New Roman" w:cs="Times New Roman"/>
          <w:sz w:val="24"/>
          <w:szCs w:val="24"/>
        </w:rPr>
        <w:fldChar w:fldCharType="end"/>
      </w:r>
      <w:r w:rsidR="00B41D5D" w:rsidRPr="00310020">
        <w:rPr>
          <w:rFonts w:ascii="Times New Roman" w:hAnsi="Times New Roman" w:cs="Times New Roman"/>
          <w:sz w:val="24"/>
          <w:szCs w:val="24"/>
        </w:rPr>
        <w:t xml:space="preserve">. </w:t>
      </w:r>
      <w:r w:rsidR="00BF502D" w:rsidRPr="00310020">
        <w:rPr>
          <w:rFonts w:ascii="Times New Roman" w:hAnsi="Times New Roman" w:cs="Times New Roman"/>
          <w:sz w:val="24"/>
          <w:szCs w:val="24"/>
        </w:rPr>
        <w:t>Therefore,</w:t>
      </w:r>
      <w:r w:rsidR="00B41D5D" w:rsidRPr="00310020">
        <w:rPr>
          <w:rFonts w:ascii="Times New Roman" w:hAnsi="Times New Roman" w:cs="Times New Roman"/>
          <w:sz w:val="24"/>
          <w:szCs w:val="24"/>
        </w:rPr>
        <w:t xml:space="preserve"> </w:t>
      </w:r>
      <w:r w:rsidR="00DC5CEA" w:rsidRPr="00310020">
        <w:rPr>
          <w:rFonts w:ascii="Times New Roman" w:hAnsi="Times New Roman" w:cs="Times New Roman"/>
          <w:sz w:val="24"/>
          <w:szCs w:val="24"/>
        </w:rPr>
        <w:t>there</w:t>
      </w:r>
      <w:r w:rsidR="00B41D5D" w:rsidRPr="00310020">
        <w:rPr>
          <w:rFonts w:ascii="Times New Roman" w:hAnsi="Times New Roman" w:cs="Times New Roman"/>
          <w:sz w:val="24"/>
          <w:szCs w:val="24"/>
        </w:rPr>
        <w:t xml:space="preserve"> may be racial differences in the neural </w:t>
      </w:r>
      <w:r w:rsidR="00786EAB" w:rsidRPr="00310020">
        <w:rPr>
          <w:rFonts w:ascii="Times New Roman" w:hAnsi="Times New Roman" w:cs="Times New Roman"/>
          <w:sz w:val="24"/>
          <w:szCs w:val="24"/>
        </w:rPr>
        <w:t>activity</w:t>
      </w:r>
      <w:r w:rsidR="00B41D5D" w:rsidRPr="00310020">
        <w:rPr>
          <w:rFonts w:ascii="Times New Roman" w:hAnsi="Times New Roman" w:cs="Times New Roman"/>
          <w:sz w:val="24"/>
          <w:szCs w:val="24"/>
        </w:rPr>
        <w:t xml:space="preserve"> that support</w:t>
      </w:r>
      <w:r w:rsidR="00786EAB" w:rsidRPr="00310020">
        <w:rPr>
          <w:rFonts w:ascii="Times New Roman" w:hAnsi="Times New Roman" w:cs="Times New Roman"/>
          <w:sz w:val="24"/>
          <w:szCs w:val="24"/>
        </w:rPr>
        <w:t>s</w:t>
      </w:r>
      <w:r w:rsidR="00B41D5D" w:rsidRPr="00310020">
        <w:rPr>
          <w:rFonts w:ascii="Times New Roman" w:hAnsi="Times New Roman" w:cs="Times New Roman"/>
          <w:sz w:val="24"/>
          <w:szCs w:val="24"/>
        </w:rPr>
        <w:t xml:space="preserve"> </w:t>
      </w:r>
      <w:r w:rsidR="00003960" w:rsidRPr="00310020">
        <w:rPr>
          <w:rFonts w:ascii="Times New Roman" w:hAnsi="Times New Roman" w:cs="Times New Roman"/>
          <w:sz w:val="24"/>
          <w:szCs w:val="24"/>
        </w:rPr>
        <w:t xml:space="preserve">threat-related </w:t>
      </w:r>
      <w:r w:rsidR="00B41D5D" w:rsidRPr="00310020">
        <w:rPr>
          <w:rFonts w:ascii="Times New Roman" w:hAnsi="Times New Roman" w:cs="Times New Roman"/>
          <w:sz w:val="24"/>
          <w:szCs w:val="24"/>
        </w:rPr>
        <w:t>emotion</w:t>
      </w:r>
      <w:r w:rsidR="00CE7D32" w:rsidRPr="00310020">
        <w:rPr>
          <w:rFonts w:ascii="Times New Roman" w:hAnsi="Times New Roman" w:cs="Times New Roman"/>
          <w:sz w:val="24"/>
          <w:szCs w:val="24"/>
        </w:rPr>
        <w:t>al</w:t>
      </w:r>
      <w:r w:rsidR="00DC5CEA" w:rsidRPr="00310020">
        <w:rPr>
          <w:rFonts w:ascii="Times New Roman" w:hAnsi="Times New Roman" w:cs="Times New Roman"/>
          <w:sz w:val="24"/>
          <w:szCs w:val="24"/>
        </w:rPr>
        <w:t xml:space="preserve"> </w:t>
      </w:r>
      <w:r w:rsidR="00786EAB" w:rsidRPr="00310020">
        <w:rPr>
          <w:rFonts w:ascii="Times New Roman" w:hAnsi="Times New Roman" w:cs="Times New Roman"/>
          <w:sz w:val="24"/>
          <w:szCs w:val="24"/>
        </w:rPr>
        <w:t>function</w:t>
      </w:r>
      <w:r w:rsidR="00AF18A1" w:rsidRPr="00310020">
        <w:rPr>
          <w:rFonts w:ascii="Times New Roman" w:hAnsi="Times New Roman" w:cs="Times New Roman"/>
          <w:sz w:val="24"/>
          <w:szCs w:val="24"/>
        </w:rPr>
        <w:t xml:space="preserve">, which </w:t>
      </w:r>
      <w:r w:rsidR="00B41D5D" w:rsidRPr="00310020">
        <w:rPr>
          <w:rFonts w:ascii="Times New Roman" w:hAnsi="Times New Roman" w:cs="Times New Roman"/>
          <w:sz w:val="24"/>
          <w:szCs w:val="24"/>
        </w:rPr>
        <w:t xml:space="preserve">may </w:t>
      </w:r>
      <w:r w:rsidR="00AF18A1" w:rsidRPr="00310020">
        <w:rPr>
          <w:rFonts w:ascii="Times New Roman" w:hAnsi="Times New Roman" w:cs="Times New Roman"/>
          <w:sz w:val="24"/>
          <w:szCs w:val="24"/>
        </w:rPr>
        <w:t>stem from</w:t>
      </w:r>
      <w:r w:rsidR="002B0A53" w:rsidRPr="00310020">
        <w:rPr>
          <w:rFonts w:ascii="Times New Roman" w:hAnsi="Times New Roman" w:cs="Times New Roman"/>
          <w:sz w:val="24"/>
          <w:szCs w:val="24"/>
        </w:rPr>
        <w:t xml:space="preserve"> </w:t>
      </w:r>
      <w:r w:rsidR="00AF18A1" w:rsidRPr="00310020">
        <w:rPr>
          <w:rFonts w:ascii="Times New Roman" w:hAnsi="Times New Roman" w:cs="Times New Roman"/>
          <w:sz w:val="24"/>
          <w:szCs w:val="24"/>
        </w:rPr>
        <w:t xml:space="preserve">racial differences in </w:t>
      </w:r>
      <w:r w:rsidR="00C26CA9" w:rsidRPr="00310020">
        <w:rPr>
          <w:rFonts w:ascii="Times New Roman" w:hAnsi="Times New Roman" w:cs="Times New Roman"/>
          <w:sz w:val="24"/>
          <w:szCs w:val="24"/>
        </w:rPr>
        <w:t>exposure to</w:t>
      </w:r>
      <w:r w:rsidR="00B41D5D" w:rsidRPr="00310020">
        <w:rPr>
          <w:rFonts w:ascii="Times New Roman" w:hAnsi="Times New Roman" w:cs="Times New Roman"/>
          <w:sz w:val="24"/>
          <w:szCs w:val="24"/>
        </w:rPr>
        <w:t xml:space="preserve"> </w:t>
      </w:r>
      <w:r w:rsidR="00DC5CEA" w:rsidRPr="00310020">
        <w:rPr>
          <w:rFonts w:ascii="Times New Roman" w:hAnsi="Times New Roman" w:cs="Times New Roman"/>
          <w:sz w:val="24"/>
          <w:szCs w:val="24"/>
        </w:rPr>
        <w:t>negative</w:t>
      </w:r>
      <w:r w:rsidR="00B41D5D" w:rsidRPr="00310020">
        <w:rPr>
          <w:rFonts w:ascii="Times New Roman" w:hAnsi="Times New Roman" w:cs="Times New Roman"/>
          <w:sz w:val="24"/>
          <w:szCs w:val="24"/>
        </w:rPr>
        <w:t xml:space="preserve"> life events</w:t>
      </w:r>
      <w:r w:rsidR="00AF70B6" w:rsidRPr="00310020">
        <w:rPr>
          <w:rFonts w:ascii="Times New Roman" w:hAnsi="Times New Roman" w:cs="Times New Roman"/>
          <w:sz w:val="24"/>
          <w:szCs w:val="24"/>
        </w:rPr>
        <w:t xml:space="preserve"> during development</w:t>
      </w:r>
      <w:r w:rsidRPr="00310020">
        <w:rPr>
          <w:rFonts w:ascii="Times New Roman" w:hAnsi="Times New Roman" w:cs="Times New Roman"/>
          <w:sz w:val="24"/>
          <w:szCs w:val="24"/>
        </w:rPr>
        <w:t>.</w:t>
      </w:r>
      <w:r w:rsidR="00BE7C7C" w:rsidRPr="00310020">
        <w:rPr>
          <w:rFonts w:ascii="Times New Roman" w:hAnsi="Times New Roman" w:cs="Times New Roman"/>
          <w:sz w:val="24"/>
          <w:szCs w:val="24"/>
        </w:rPr>
        <w:t xml:space="preserve"> </w:t>
      </w:r>
      <w:r w:rsidR="00AF18A1" w:rsidRPr="00310020">
        <w:rPr>
          <w:rFonts w:ascii="Times New Roman" w:hAnsi="Times New Roman" w:cs="Times New Roman"/>
          <w:sz w:val="24"/>
          <w:szCs w:val="24"/>
        </w:rPr>
        <w:t xml:space="preserve">A better </w:t>
      </w:r>
      <w:r w:rsidR="00174CED" w:rsidRPr="00310020">
        <w:rPr>
          <w:rFonts w:ascii="Times New Roman" w:hAnsi="Times New Roman" w:cs="Times New Roman"/>
          <w:sz w:val="24"/>
          <w:szCs w:val="24"/>
        </w:rPr>
        <w:t>understanding of</w:t>
      </w:r>
      <w:r w:rsidR="00EF7974" w:rsidRPr="00310020">
        <w:rPr>
          <w:rFonts w:ascii="Times New Roman" w:hAnsi="Times New Roman" w:cs="Times New Roman"/>
          <w:sz w:val="24"/>
          <w:szCs w:val="24"/>
        </w:rPr>
        <w:t xml:space="preserve"> racial differences in </w:t>
      </w:r>
      <w:r w:rsidR="00F57F93" w:rsidRPr="00310020">
        <w:rPr>
          <w:rFonts w:ascii="Times New Roman" w:hAnsi="Times New Roman" w:cs="Times New Roman"/>
          <w:sz w:val="24"/>
          <w:szCs w:val="24"/>
        </w:rPr>
        <w:t xml:space="preserve">the </w:t>
      </w:r>
      <w:r w:rsidR="00174CED" w:rsidRPr="00310020">
        <w:rPr>
          <w:rFonts w:ascii="Times New Roman" w:hAnsi="Times New Roman" w:cs="Times New Roman"/>
          <w:sz w:val="24"/>
          <w:szCs w:val="24"/>
        </w:rPr>
        <w:t>neural activity</w:t>
      </w:r>
      <w:r w:rsidR="00471442" w:rsidRPr="00310020">
        <w:rPr>
          <w:rFonts w:ascii="Times New Roman" w:hAnsi="Times New Roman" w:cs="Times New Roman"/>
          <w:sz w:val="24"/>
          <w:szCs w:val="24"/>
        </w:rPr>
        <w:t xml:space="preserve"> </w:t>
      </w:r>
      <w:r w:rsidR="005A5058" w:rsidRPr="00310020">
        <w:rPr>
          <w:rFonts w:ascii="Times New Roman" w:hAnsi="Times New Roman" w:cs="Times New Roman"/>
          <w:sz w:val="24"/>
          <w:szCs w:val="24"/>
        </w:rPr>
        <w:t>that support</w:t>
      </w:r>
      <w:r w:rsidR="00174CED" w:rsidRPr="00310020">
        <w:rPr>
          <w:rFonts w:ascii="Times New Roman" w:hAnsi="Times New Roman" w:cs="Times New Roman"/>
          <w:sz w:val="24"/>
          <w:szCs w:val="24"/>
        </w:rPr>
        <w:t>s threat-related</w:t>
      </w:r>
      <w:r w:rsidR="00EF7974" w:rsidRPr="00310020">
        <w:rPr>
          <w:rFonts w:ascii="Times New Roman" w:hAnsi="Times New Roman" w:cs="Times New Roman"/>
          <w:sz w:val="24"/>
          <w:szCs w:val="24"/>
        </w:rPr>
        <w:t xml:space="preserve"> emotional function </w:t>
      </w:r>
      <w:r w:rsidR="00174CED" w:rsidRPr="00310020">
        <w:rPr>
          <w:rFonts w:ascii="Times New Roman" w:hAnsi="Times New Roman" w:cs="Times New Roman"/>
          <w:sz w:val="24"/>
          <w:szCs w:val="24"/>
        </w:rPr>
        <w:t xml:space="preserve">may provide </w:t>
      </w:r>
      <w:r w:rsidR="00AF18A1" w:rsidRPr="00310020">
        <w:rPr>
          <w:rFonts w:ascii="Times New Roman" w:hAnsi="Times New Roman" w:cs="Times New Roman"/>
          <w:sz w:val="24"/>
          <w:szCs w:val="24"/>
        </w:rPr>
        <w:t xml:space="preserve">new </w:t>
      </w:r>
      <w:r w:rsidR="00174CED" w:rsidRPr="00310020">
        <w:rPr>
          <w:rFonts w:ascii="Times New Roman" w:hAnsi="Times New Roman" w:cs="Times New Roman"/>
          <w:sz w:val="24"/>
          <w:szCs w:val="24"/>
        </w:rPr>
        <w:t>insight into</w:t>
      </w:r>
      <w:r w:rsidR="00E32298" w:rsidRPr="00310020">
        <w:rPr>
          <w:rFonts w:ascii="Times New Roman" w:hAnsi="Times New Roman" w:cs="Times New Roman"/>
          <w:sz w:val="24"/>
          <w:szCs w:val="24"/>
        </w:rPr>
        <w:t xml:space="preserve"> racial disparities in mental health</w:t>
      </w:r>
      <w:r w:rsidR="002F31C0" w:rsidRPr="00310020">
        <w:rPr>
          <w:rFonts w:ascii="Times New Roman" w:hAnsi="Times New Roman" w:cs="Times New Roman"/>
          <w:sz w:val="24"/>
          <w:szCs w:val="24"/>
        </w:rPr>
        <w:t xml:space="preserve"> </w:t>
      </w:r>
      <w:r w:rsidR="002F31C0" w:rsidRPr="00310020">
        <w:rPr>
          <w:rFonts w:ascii="Times New Roman" w:hAnsi="Times New Roman" w:cs="Times New Roman"/>
          <w:sz w:val="24"/>
          <w:szCs w:val="24"/>
        </w:rPr>
        <w:fldChar w:fldCharType="begin">
          <w:fldData xml:space="preserve">PEVuZE5vdGU+PENpdGU+PEF1dGhvcj5LZXNzbGVyPC9BdXRob3I+PFllYXI+MjAwNTwvWWVhcj48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PEVuZE5vdGU+PENpdGU+PEF1dGhvcj5LZXNzbGVyPC9BdXRob3I+PFllYXI+MjAwNTwvWWVhcj48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002F31C0" w:rsidRPr="00310020">
        <w:rPr>
          <w:rFonts w:ascii="Times New Roman" w:hAnsi="Times New Roman" w:cs="Times New Roman"/>
          <w:sz w:val="24"/>
          <w:szCs w:val="24"/>
        </w:rPr>
      </w:r>
      <w:r w:rsidR="002F31C0"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(Álvarez et al., 2018; Kessler et al., 2005; McLaughlin</w:t>
      </w:r>
      <w:r w:rsidR="00B773D1"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2007; Vilsaint et al., 2019)</w:t>
      </w:r>
      <w:r w:rsidR="002F31C0" w:rsidRPr="00310020">
        <w:rPr>
          <w:rFonts w:ascii="Times New Roman" w:hAnsi="Times New Roman" w:cs="Times New Roman"/>
          <w:sz w:val="24"/>
          <w:szCs w:val="24"/>
        </w:rPr>
        <w:fldChar w:fldCharType="end"/>
      </w:r>
      <w:r w:rsidR="002F31C0" w:rsidRPr="00310020">
        <w:rPr>
          <w:rFonts w:ascii="Times New Roman" w:hAnsi="Times New Roman" w:cs="Times New Roman"/>
          <w:sz w:val="24"/>
          <w:szCs w:val="24"/>
        </w:rPr>
        <w:t>.</w:t>
      </w:r>
    </w:p>
    <w:p w14:paraId="0B438342" w14:textId="3361398A" w:rsidR="000042A4" w:rsidRPr="00310020" w:rsidRDefault="002748C5" w:rsidP="00D1119E">
      <w:pPr>
        <w:spacing w:after="0" w:line="480" w:lineRule="auto"/>
        <w:ind w:firstLine="720"/>
        <w:jc w:val="both"/>
        <w:rPr>
          <w:rFonts w:ascii="Times New Roman" w:hAnsi="Times New Roman" w:cs="Times New Roman"/>
          <w:sz w:val="24"/>
          <w:szCs w:val="24"/>
        </w:rPr>
      </w:pPr>
      <w:r w:rsidRPr="00310020">
        <w:rPr>
          <w:rFonts w:ascii="Times New Roman" w:hAnsi="Times New Roman" w:cs="Times New Roman"/>
          <w:sz w:val="24"/>
          <w:szCs w:val="24"/>
        </w:rPr>
        <w:t>Threat-related emotional processes</w:t>
      </w:r>
      <w:r w:rsidR="006131B9" w:rsidRPr="00310020">
        <w:rPr>
          <w:rFonts w:ascii="Times New Roman" w:hAnsi="Times New Roman" w:cs="Times New Roman"/>
          <w:sz w:val="24"/>
          <w:szCs w:val="24"/>
        </w:rPr>
        <w:t xml:space="preserve"> </w:t>
      </w:r>
      <w:r w:rsidRPr="00310020">
        <w:rPr>
          <w:rFonts w:ascii="Times New Roman" w:hAnsi="Times New Roman" w:cs="Times New Roman"/>
          <w:sz w:val="24"/>
          <w:szCs w:val="24"/>
        </w:rPr>
        <w:t>can</w:t>
      </w:r>
      <w:r w:rsidR="006131B9" w:rsidRPr="00310020">
        <w:rPr>
          <w:rFonts w:ascii="Times New Roman" w:hAnsi="Times New Roman" w:cs="Times New Roman"/>
          <w:sz w:val="24"/>
          <w:szCs w:val="24"/>
        </w:rPr>
        <w:t xml:space="preserve"> </w:t>
      </w:r>
      <w:r w:rsidRPr="00310020">
        <w:rPr>
          <w:rFonts w:ascii="Times New Roman" w:hAnsi="Times New Roman" w:cs="Times New Roman"/>
          <w:sz w:val="24"/>
          <w:szCs w:val="24"/>
        </w:rPr>
        <w:t>be</w:t>
      </w:r>
      <w:r w:rsidR="006131B9" w:rsidRPr="00310020">
        <w:rPr>
          <w:rFonts w:ascii="Times New Roman" w:hAnsi="Times New Roman" w:cs="Times New Roman"/>
          <w:sz w:val="24"/>
          <w:szCs w:val="24"/>
        </w:rPr>
        <w:t xml:space="preserve"> studied using </w:t>
      </w:r>
      <w:r w:rsidR="00E7791D" w:rsidRPr="00310020">
        <w:rPr>
          <w:rFonts w:ascii="Times New Roman" w:hAnsi="Times New Roman" w:cs="Times New Roman"/>
          <w:sz w:val="24"/>
          <w:szCs w:val="24"/>
        </w:rPr>
        <w:t>Pavlovian fear conditioning</w:t>
      </w:r>
      <w:r w:rsidR="00D21B5E" w:rsidRPr="00310020">
        <w:rPr>
          <w:rFonts w:ascii="Times New Roman" w:hAnsi="Times New Roman" w:cs="Times New Roman"/>
          <w:sz w:val="24"/>
          <w:szCs w:val="24"/>
        </w:rPr>
        <w:t xml:space="preserve"> procedures</w:t>
      </w:r>
      <w:r w:rsidR="00E7791D" w:rsidRPr="00310020">
        <w:rPr>
          <w:rFonts w:ascii="Times New Roman" w:hAnsi="Times New Roman" w:cs="Times New Roman"/>
          <w:sz w:val="24"/>
          <w:szCs w:val="24"/>
        </w:rPr>
        <w:t xml:space="preserve">. </w:t>
      </w:r>
      <w:r w:rsidR="00D21B5E" w:rsidRPr="00310020">
        <w:rPr>
          <w:rFonts w:ascii="Times New Roman" w:hAnsi="Times New Roman" w:cs="Times New Roman"/>
          <w:sz w:val="24"/>
          <w:szCs w:val="24"/>
        </w:rPr>
        <w:t>During</w:t>
      </w:r>
      <w:r w:rsidR="00D06042" w:rsidRPr="00310020">
        <w:rPr>
          <w:rFonts w:ascii="Times New Roman" w:hAnsi="Times New Roman" w:cs="Times New Roman"/>
          <w:sz w:val="24"/>
          <w:szCs w:val="24"/>
        </w:rPr>
        <w:t xml:space="preserve"> Pavlovian fear conditioning</w:t>
      </w:r>
      <w:r w:rsidR="00E7791D" w:rsidRPr="00310020">
        <w:rPr>
          <w:rFonts w:ascii="Times New Roman" w:hAnsi="Times New Roman" w:cs="Times New Roman"/>
          <w:sz w:val="24"/>
          <w:szCs w:val="24"/>
        </w:rPr>
        <w:t>, an innocuous cue (conditioned stimulus; CS) is paired with a naturally aversive threat (unconditioned stimulus; UCS) that produces an innate</w:t>
      </w:r>
      <w:r w:rsidR="00D21B5E" w:rsidRPr="00310020">
        <w:rPr>
          <w:rFonts w:ascii="Times New Roman" w:hAnsi="Times New Roman" w:cs="Times New Roman"/>
          <w:sz w:val="24"/>
          <w:szCs w:val="24"/>
        </w:rPr>
        <w:t xml:space="preserve"> </w:t>
      </w:r>
      <w:r w:rsidR="00BE11AF" w:rsidRPr="00310020">
        <w:rPr>
          <w:rFonts w:ascii="Times New Roman" w:hAnsi="Times New Roman" w:cs="Times New Roman"/>
          <w:sz w:val="24"/>
          <w:szCs w:val="24"/>
        </w:rPr>
        <w:t>threat</w:t>
      </w:r>
      <w:r w:rsidR="0009092F" w:rsidRPr="00310020">
        <w:rPr>
          <w:rFonts w:ascii="Times New Roman" w:hAnsi="Times New Roman" w:cs="Times New Roman"/>
          <w:sz w:val="24"/>
          <w:szCs w:val="24"/>
        </w:rPr>
        <w:t xml:space="preserve">-elicited </w:t>
      </w:r>
      <w:r w:rsidR="00F91F66" w:rsidRPr="00310020">
        <w:rPr>
          <w:rFonts w:ascii="Times New Roman" w:hAnsi="Times New Roman" w:cs="Times New Roman"/>
          <w:sz w:val="24"/>
          <w:szCs w:val="24"/>
        </w:rPr>
        <w:t xml:space="preserve">emotional </w:t>
      </w:r>
      <w:r w:rsidR="00E7791D" w:rsidRPr="00310020">
        <w:rPr>
          <w:rFonts w:ascii="Times New Roman" w:hAnsi="Times New Roman" w:cs="Times New Roman"/>
          <w:sz w:val="24"/>
          <w:szCs w:val="24"/>
        </w:rPr>
        <w:t xml:space="preserve">response (unconditioned response; UCR). </w:t>
      </w:r>
      <w:r w:rsidR="00D21B5E" w:rsidRPr="00310020">
        <w:rPr>
          <w:rFonts w:ascii="Times New Roman" w:hAnsi="Times New Roman" w:cs="Times New Roman"/>
          <w:sz w:val="24"/>
          <w:szCs w:val="24"/>
        </w:rPr>
        <w:t xml:space="preserve">As the innocuous cue and aversive threat are repeatedly paired, individuals learn </w:t>
      </w:r>
      <w:r w:rsidR="00AF610D" w:rsidRPr="00310020">
        <w:rPr>
          <w:rFonts w:ascii="Times New Roman" w:hAnsi="Times New Roman" w:cs="Times New Roman"/>
          <w:sz w:val="24"/>
          <w:szCs w:val="24"/>
        </w:rPr>
        <w:t xml:space="preserve">that </w:t>
      </w:r>
      <w:r w:rsidR="00D21B5E" w:rsidRPr="00310020">
        <w:rPr>
          <w:rFonts w:ascii="Times New Roman" w:hAnsi="Times New Roman" w:cs="Times New Roman"/>
          <w:sz w:val="24"/>
          <w:szCs w:val="24"/>
        </w:rPr>
        <w:t>the cue predicts the threat</w:t>
      </w:r>
      <w:r w:rsidR="00E32413" w:rsidRPr="00310020">
        <w:rPr>
          <w:rFonts w:ascii="Times New Roman" w:hAnsi="Times New Roman" w:cs="Times New Roman"/>
          <w:sz w:val="24"/>
          <w:szCs w:val="24"/>
        </w:rPr>
        <w:t>.</w:t>
      </w:r>
      <w:r w:rsidR="00D21B5E" w:rsidRPr="00310020">
        <w:rPr>
          <w:rFonts w:ascii="Times New Roman" w:hAnsi="Times New Roman" w:cs="Times New Roman"/>
          <w:sz w:val="24"/>
          <w:szCs w:val="24"/>
        </w:rPr>
        <w:t xml:space="preserve"> </w:t>
      </w:r>
      <w:r w:rsidR="00E32413" w:rsidRPr="00310020">
        <w:rPr>
          <w:rFonts w:ascii="Times New Roman" w:hAnsi="Times New Roman" w:cs="Times New Roman"/>
          <w:sz w:val="24"/>
          <w:szCs w:val="24"/>
        </w:rPr>
        <w:t xml:space="preserve">Thus, </w:t>
      </w:r>
      <w:r w:rsidR="00D21B5E" w:rsidRPr="00310020">
        <w:rPr>
          <w:rFonts w:ascii="Times New Roman" w:hAnsi="Times New Roman" w:cs="Times New Roman"/>
          <w:sz w:val="24"/>
          <w:szCs w:val="24"/>
        </w:rPr>
        <w:t>the cue becomes a warning signal</w:t>
      </w:r>
      <w:r w:rsidR="00332C0C" w:rsidRPr="00310020">
        <w:rPr>
          <w:rFonts w:ascii="Times New Roman" w:hAnsi="Times New Roman" w:cs="Times New Roman"/>
          <w:sz w:val="24"/>
          <w:szCs w:val="24"/>
        </w:rPr>
        <w:t xml:space="preserve"> (i.e., a CS), </w:t>
      </w:r>
      <w:r w:rsidR="006B7D06" w:rsidRPr="00310020">
        <w:rPr>
          <w:rFonts w:ascii="Times New Roman" w:hAnsi="Times New Roman" w:cs="Times New Roman"/>
          <w:sz w:val="24"/>
          <w:szCs w:val="24"/>
        </w:rPr>
        <w:t>which is</w:t>
      </w:r>
      <w:r w:rsidR="00E7791D" w:rsidRPr="00310020">
        <w:rPr>
          <w:rFonts w:ascii="Times New Roman" w:hAnsi="Times New Roman" w:cs="Times New Roman"/>
          <w:sz w:val="24"/>
          <w:szCs w:val="24"/>
        </w:rPr>
        <w:t xml:space="preserve"> evidence</w:t>
      </w:r>
      <w:r w:rsidR="003778DC" w:rsidRPr="00310020">
        <w:rPr>
          <w:rFonts w:ascii="Times New Roman" w:hAnsi="Times New Roman" w:cs="Times New Roman"/>
          <w:sz w:val="24"/>
          <w:szCs w:val="24"/>
        </w:rPr>
        <w:t>d</w:t>
      </w:r>
      <w:r w:rsidR="00E7791D" w:rsidRPr="00310020">
        <w:rPr>
          <w:rFonts w:ascii="Times New Roman" w:hAnsi="Times New Roman" w:cs="Times New Roman"/>
          <w:sz w:val="24"/>
          <w:szCs w:val="24"/>
        </w:rPr>
        <w:t xml:space="preserve"> by expression of </w:t>
      </w:r>
      <w:r w:rsidR="000A610C" w:rsidRPr="00310020">
        <w:rPr>
          <w:rFonts w:ascii="Times New Roman" w:hAnsi="Times New Roman" w:cs="Times New Roman"/>
          <w:sz w:val="24"/>
          <w:szCs w:val="24"/>
        </w:rPr>
        <w:t>a</w:t>
      </w:r>
      <w:r w:rsidR="00D21B5E" w:rsidRPr="00310020">
        <w:rPr>
          <w:rFonts w:ascii="Times New Roman" w:hAnsi="Times New Roman" w:cs="Times New Roman"/>
          <w:sz w:val="24"/>
          <w:szCs w:val="24"/>
        </w:rPr>
        <w:t xml:space="preserve"> conditioned</w:t>
      </w:r>
      <w:r w:rsidR="00E7791D" w:rsidRPr="00310020">
        <w:rPr>
          <w:rFonts w:ascii="Times New Roman" w:hAnsi="Times New Roman" w:cs="Times New Roman"/>
          <w:sz w:val="24"/>
          <w:szCs w:val="24"/>
        </w:rPr>
        <w:t xml:space="preserve"> response</w:t>
      </w:r>
      <w:r w:rsidR="00D21B5E" w:rsidRPr="00310020">
        <w:rPr>
          <w:rFonts w:ascii="Times New Roman" w:hAnsi="Times New Roman" w:cs="Times New Roman"/>
          <w:sz w:val="24"/>
          <w:szCs w:val="24"/>
        </w:rPr>
        <w:t xml:space="preserve"> (CR)</w:t>
      </w:r>
      <w:r w:rsidR="00E7791D" w:rsidRPr="00310020">
        <w:rPr>
          <w:rFonts w:ascii="Times New Roman" w:hAnsi="Times New Roman" w:cs="Times New Roman"/>
          <w:sz w:val="24"/>
          <w:szCs w:val="24"/>
        </w:rPr>
        <w:t xml:space="preserve"> to the</w:t>
      </w:r>
      <w:r w:rsidR="00D21B5E" w:rsidRPr="00310020">
        <w:rPr>
          <w:rFonts w:ascii="Times New Roman" w:hAnsi="Times New Roman" w:cs="Times New Roman"/>
          <w:sz w:val="24"/>
          <w:szCs w:val="24"/>
        </w:rPr>
        <w:t xml:space="preserve"> warning</w:t>
      </w:r>
      <w:r w:rsidR="00E7791D" w:rsidRPr="00310020">
        <w:rPr>
          <w:rFonts w:ascii="Times New Roman" w:hAnsi="Times New Roman" w:cs="Times New Roman"/>
          <w:sz w:val="24"/>
          <w:szCs w:val="24"/>
        </w:rPr>
        <w:t xml:space="preserve"> </w:t>
      </w:r>
      <w:r w:rsidR="003778DC" w:rsidRPr="00310020">
        <w:rPr>
          <w:rFonts w:ascii="Times New Roman" w:hAnsi="Times New Roman" w:cs="Times New Roman"/>
          <w:sz w:val="24"/>
          <w:szCs w:val="24"/>
        </w:rPr>
        <w:t>signal</w:t>
      </w:r>
      <w:r w:rsidR="00E7791D" w:rsidRPr="00310020">
        <w:rPr>
          <w:rFonts w:ascii="Times New Roman" w:hAnsi="Times New Roman" w:cs="Times New Roman"/>
          <w:sz w:val="24"/>
          <w:szCs w:val="24"/>
        </w:rPr>
        <w:t xml:space="preserve"> </w:t>
      </w:r>
      <w:r w:rsidR="00D21B5E" w:rsidRPr="00310020">
        <w:rPr>
          <w:rFonts w:ascii="Times New Roman" w:hAnsi="Times New Roman" w:cs="Times New Roman"/>
          <w:sz w:val="24"/>
          <w:szCs w:val="24"/>
        </w:rPr>
        <w:t>in anticipation of the aversive threat</w:t>
      </w:r>
      <w:r w:rsidR="00E7791D" w:rsidRPr="00310020">
        <w:rPr>
          <w:rFonts w:ascii="Times New Roman" w:hAnsi="Times New Roman" w:cs="Times New Roman"/>
          <w:sz w:val="24"/>
          <w:szCs w:val="24"/>
        </w:rPr>
        <w:t>.</w:t>
      </w:r>
      <w:r w:rsidR="00A71248" w:rsidRPr="00310020">
        <w:rPr>
          <w:rFonts w:ascii="Times New Roman" w:hAnsi="Times New Roman" w:cs="Times New Roman"/>
          <w:sz w:val="24"/>
          <w:szCs w:val="24"/>
        </w:rPr>
        <w:t xml:space="preserve"> Importantly, development of the </w:t>
      </w:r>
      <w:r w:rsidR="008928AD" w:rsidRPr="00310020">
        <w:rPr>
          <w:rFonts w:ascii="Times New Roman" w:hAnsi="Times New Roman" w:cs="Times New Roman"/>
          <w:sz w:val="24"/>
          <w:szCs w:val="24"/>
        </w:rPr>
        <w:t xml:space="preserve">association between the </w:t>
      </w:r>
      <w:r w:rsidR="00E30FF5" w:rsidRPr="00310020">
        <w:rPr>
          <w:rFonts w:ascii="Times New Roman" w:hAnsi="Times New Roman" w:cs="Times New Roman"/>
          <w:sz w:val="24"/>
          <w:szCs w:val="24"/>
        </w:rPr>
        <w:t xml:space="preserve">warning </w:t>
      </w:r>
      <w:r w:rsidR="003778DC" w:rsidRPr="00310020">
        <w:rPr>
          <w:rFonts w:ascii="Times New Roman" w:hAnsi="Times New Roman" w:cs="Times New Roman"/>
          <w:sz w:val="24"/>
          <w:szCs w:val="24"/>
        </w:rPr>
        <w:t>signal</w:t>
      </w:r>
      <w:r w:rsidR="008928AD" w:rsidRPr="00310020">
        <w:rPr>
          <w:rFonts w:ascii="Times New Roman" w:hAnsi="Times New Roman" w:cs="Times New Roman"/>
          <w:sz w:val="24"/>
          <w:szCs w:val="24"/>
        </w:rPr>
        <w:t xml:space="preserve"> and the </w:t>
      </w:r>
      <w:r w:rsidR="00A71248" w:rsidRPr="00310020">
        <w:rPr>
          <w:rFonts w:ascii="Times New Roman" w:hAnsi="Times New Roman" w:cs="Times New Roman"/>
          <w:sz w:val="24"/>
          <w:szCs w:val="24"/>
        </w:rPr>
        <w:t xml:space="preserve">threat also </w:t>
      </w:r>
      <w:r w:rsidR="00EC0DE9" w:rsidRPr="00310020">
        <w:rPr>
          <w:rFonts w:ascii="Times New Roman" w:hAnsi="Times New Roman" w:cs="Times New Roman"/>
          <w:sz w:val="24"/>
          <w:szCs w:val="24"/>
        </w:rPr>
        <w:t>produces</w:t>
      </w:r>
      <w:r w:rsidR="00A71248" w:rsidRPr="00310020">
        <w:rPr>
          <w:rFonts w:ascii="Times New Roman" w:hAnsi="Times New Roman" w:cs="Times New Roman"/>
          <w:sz w:val="24"/>
          <w:szCs w:val="24"/>
        </w:rPr>
        <w:t xml:space="preserve"> changes </w:t>
      </w:r>
      <w:r w:rsidR="00A71248" w:rsidRPr="00310020">
        <w:rPr>
          <w:rFonts w:ascii="Times New Roman" w:hAnsi="Times New Roman" w:cs="Times New Roman"/>
          <w:sz w:val="24"/>
          <w:szCs w:val="24"/>
        </w:rPr>
        <w:lastRenderedPageBreak/>
        <w:t xml:space="preserve">in the </w:t>
      </w:r>
      <w:r w:rsidR="009D5B57" w:rsidRPr="00310020">
        <w:rPr>
          <w:rFonts w:ascii="Times New Roman" w:hAnsi="Times New Roman" w:cs="Times New Roman"/>
          <w:sz w:val="24"/>
          <w:szCs w:val="24"/>
        </w:rPr>
        <w:t>threat-elicited emotional response</w:t>
      </w:r>
      <w:r w:rsidR="00E30FF5" w:rsidRPr="00310020">
        <w:rPr>
          <w:rFonts w:ascii="Times New Roman" w:hAnsi="Times New Roman" w:cs="Times New Roman"/>
          <w:sz w:val="24"/>
          <w:szCs w:val="24"/>
        </w:rPr>
        <w:t xml:space="preserve"> </w:t>
      </w:r>
      <w:r w:rsidR="00E151EA" w:rsidRPr="00310020">
        <w:rPr>
          <w:rFonts w:ascii="Times New Roman" w:hAnsi="Times New Roman" w:cs="Times New Roman"/>
          <w:sz w:val="24"/>
          <w:szCs w:val="24"/>
        </w:rPr>
        <w:fldChar w:fldCharType="begin">
          <w:fldData xml:space="preserve">PEVuZE5vdGU+PENpdGU+PEF1dGhvcj5CYXh0ZXI8L0F1dGhvcj48WWVhcj4xOTY2PC9ZZWFyPjxS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PEVuZE5vdGU+PENpdGU+PEF1dGhvcj5CYXh0ZXI8L0F1dGhvcj48WWVhcj4xOTY2PC9ZZWFyPjxS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00E151EA" w:rsidRPr="00310020">
        <w:rPr>
          <w:rFonts w:ascii="Times New Roman" w:hAnsi="Times New Roman" w:cs="Times New Roman"/>
          <w:sz w:val="24"/>
          <w:szCs w:val="24"/>
        </w:rPr>
      </w:r>
      <w:r w:rsidR="00E151EA"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(Baxter, 1966; Knight</w:t>
      </w:r>
      <w:r w:rsidR="00B773D1"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2011; Rust, 1976)</w:t>
      </w:r>
      <w:r w:rsidR="00E151EA" w:rsidRPr="00310020">
        <w:rPr>
          <w:rFonts w:ascii="Times New Roman" w:hAnsi="Times New Roman" w:cs="Times New Roman"/>
          <w:sz w:val="24"/>
          <w:szCs w:val="24"/>
        </w:rPr>
        <w:fldChar w:fldCharType="end"/>
      </w:r>
      <w:r w:rsidR="00A71248" w:rsidRPr="00310020">
        <w:rPr>
          <w:rFonts w:ascii="Times New Roman" w:hAnsi="Times New Roman" w:cs="Times New Roman"/>
          <w:sz w:val="24"/>
          <w:szCs w:val="24"/>
        </w:rPr>
        <w:t xml:space="preserve">. Specifically, the </w:t>
      </w:r>
      <w:r w:rsidR="009958B6" w:rsidRPr="00310020">
        <w:rPr>
          <w:rFonts w:ascii="Times New Roman" w:hAnsi="Times New Roman" w:cs="Times New Roman"/>
          <w:sz w:val="24"/>
          <w:szCs w:val="24"/>
        </w:rPr>
        <w:t xml:space="preserve">threat-elicited </w:t>
      </w:r>
      <w:r w:rsidR="00230E4F" w:rsidRPr="00310020">
        <w:rPr>
          <w:rFonts w:ascii="Times New Roman" w:hAnsi="Times New Roman" w:cs="Times New Roman"/>
          <w:sz w:val="24"/>
          <w:szCs w:val="24"/>
        </w:rPr>
        <w:t>response</w:t>
      </w:r>
      <w:r w:rsidR="00E30FF5" w:rsidRPr="00310020">
        <w:rPr>
          <w:rFonts w:ascii="Times New Roman" w:hAnsi="Times New Roman" w:cs="Times New Roman"/>
          <w:sz w:val="24"/>
          <w:szCs w:val="24"/>
        </w:rPr>
        <w:t xml:space="preserve"> </w:t>
      </w:r>
      <w:r w:rsidR="00A71248" w:rsidRPr="00310020">
        <w:rPr>
          <w:rFonts w:ascii="Times New Roman" w:hAnsi="Times New Roman" w:cs="Times New Roman"/>
          <w:sz w:val="24"/>
          <w:szCs w:val="24"/>
        </w:rPr>
        <w:t xml:space="preserve">is diminished when the </w:t>
      </w:r>
      <w:r w:rsidR="007D4B48" w:rsidRPr="00310020">
        <w:rPr>
          <w:rFonts w:ascii="Times New Roman" w:hAnsi="Times New Roman" w:cs="Times New Roman"/>
          <w:sz w:val="24"/>
          <w:szCs w:val="24"/>
        </w:rPr>
        <w:t>warning signal</w:t>
      </w:r>
      <w:r w:rsidR="00A71248" w:rsidRPr="00310020">
        <w:rPr>
          <w:rFonts w:ascii="Times New Roman" w:hAnsi="Times New Roman" w:cs="Times New Roman"/>
          <w:sz w:val="24"/>
          <w:szCs w:val="24"/>
        </w:rPr>
        <w:t xml:space="preserve"> precedes the aversive threat (i.e., the </w:t>
      </w:r>
      <w:r w:rsidR="00617B49" w:rsidRPr="00310020">
        <w:rPr>
          <w:rFonts w:ascii="Times New Roman" w:hAnsi="Times New Roman" w:cs="Times New Roman"/>
          <w:sz w:val="24"/>
          <w:szCs w:val="24"/>
        </w:rPr>
        <w:t>threat</w:t>
      </w:r>
      <w:r w:rsidR="00A71248" w:rsidRPr="00310020">
        <w:rPr>
          <w:rFonts w:ascii="Times New Roman" w:hAnsi="Times New Roman" w:cs="Times New Roman"/>
          <w:sz w:val="24"/>
          <w:szCs w:val="24"/>
        </w:rPr>
        <w:t xml:space="preserve"> is </w:t>
      </w:r>
      <w:r w:rsidR="008C47FD" w:rsidRPr="00310020">
        <w:rPr>
          <w:rFonts w:ascii="Times New Roman" w:hAnsi="Times New Roman" w:cs="Times New Roman"/>
          <w:sz w:val="24"/>
          <w:szCs w:val="24"/>
        </w:rPr>
        <w:t xml:space="preserve">cued or </w:t>
      </w:r>
      <w:r w:rsidR="00A71248" w:rsidRPr="00310020">
        <w:rPr>
          <w:rFonts w:ascii="Times New Roman" w:hAnsi="Times New Roman" w:cs="Times New Roman"/>
          <w:sz w:val="24"/>
          <w:szCs w:val="24"/>
        </w:rPr>
        <w:t xml:space="preserve">predictable) compared to when the aversive threat is presented alone </w:t>
      </w:r>
      <w:r w:rsidR="00C55C28" w:rsidRPr="00310020">
        <w:rPr>
          <w:rFonts w:ascii="Times New Roman" w:hAnsi="Times New Roman" w:cs="Times New Roman"/>
          <w:sz w:val="24"/>
          <w:szCs w:val="24"/>
        </w:rPr>
        <w:t>or follows a safety signal</w:t>
      </w:r>
      <w:r w:rsidR="00657DD1" w:rsidRPr="00310020">
        <w:rPr>
          <w:rFonts w:ascii="Times New Roman" w:hAnsi="Times New Roman" w:cs="Times New Roman"/>
          <w:sz w:val="24"/>
          <w:szCs w:val="24"/>
        </w:rPr>
        <w:t xml:space="preserve"> </w:t>
      </w:r>
      <w:r w:rsidR="00DE6010" w:rsidRPr="00310020">
        <w:rPr>
          <w:rFonts w:ascii="Times New Roman" w:hAnsi="Times New Roman" w:cs="Times New Roman"/>
          <w:sz w:val="24"/>
          <w:szCs w:val="24"/>
        </w:rPr>
        <w:t xml:space="preserve">(i.e., the threat is </w:t>
      </w:r>
      <w:r w:rsidR="008C47FD" w:rsidRPr="00310020">
        <w:rPr>
          <w:rFonts w:ascii="Times New Roman" w:hAnsi="Times New Roman" w:cs="Times New Roman"/>
          <w:sz w:val="24"/>
          <w:szCs w:val="24"/>
        </w:rPr>
        <w:t xml:space="preserve">not cued or </w:t>
      </w:r>
      <w:r w:rsidR="00DE6010" w:rsidRPr="00310020">
        <w:rPr>
          <w:rFonts w:ascii="Times New Roman" w:hAnsi="Times New Roman" w:cs="Times New Roman"/>
          <w:sz w:val="24"/>
          <w:szCs w:val="24"/>
        </w:rPr>
        <w:t xml:space="preserve">unpredictable) </w:t>
      </w:r>
      <w:r w:rsidR="00A0295B" w:rsidRPr="00310020">
        <w:rPr>
          <w:rFonts w:ascii="Times New Roman" w:hAnsi="Times New Roman" w:cs="Times New Roman"/>
          <w:sz w:val="24"/>
          <w:szCs w:val="24"/>
        </w:rPr>
        <w:fldChar w:fldCharType="begin">
          <w:fldData xml:space="preserve">PEVuZE5vdGU+PENpdGU+PEF1dGhvcj5LbmlnaHQ8L0F1dGhvcj48WWVhcj4yMDExPC9ZZWFyPjxS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PEVuZE5vdGU+PENpdGU+PEF1dGhvcj5LbmlnaHQ8L0F1dGhvcj48WWVhcj4yMDExPC9ZZWFyPjxS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00A0295B" w:rsidRPr="00310020">
        <w:rPr>
          <w:rFonts w:ascii="Times New Roman" w:hAnsi="Times New Roman" w:cs="Times New Roman"/>
          <w:sz w:val="24"/>
          <w:szCs w:val="24"/>
        </w:rPr>
      </w:r>
      <w:r w:rsidR="00A0295B"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(Knight et al., 2011; Wood, Ver Hoef, &amp; Knight, 2012)</w:t>
      </w:r>
      <w:r w:rsidR="00A0295B" w:rsidRPr="00310020">
        <w:rPr>
          <w:rFonts w:ascii="Times New Roman" w:hAnsi="Times New Roman" w:cs="Times New Roman"/>
          <w:sz w:val="24"/>
          <w:szCs w:val="24"/>
        </w:rPr>
        <w:fldChar w:fldCharType="end"/>
      </w:r>
      <w:r w:rsidR="00A71248" w:rsidRPr="00310020">
        <w:rPr>
          <w:rFonts w:ascii="Times New Roman" w:hAnsi="Times New Roman" w:cs="Times New Roman"/>
          <w:sz w:val="24"/>
          <w:szCs w:val="24"/>
        </w:rPr>
        <w:t xml:space="preserve">. </w:t>
      </w:r>
      <w:r w:rsidR="00092D8F" w:rsidRPr="00310020">
        <w:rPr>
          <w:rFonts w:ascii="Times New Roman" w:hAnsi="Times New Roman" w:cs="Times New Roman"/>
          <w:sz w:val="24"/>
          <w:szCs w:val="24"/>
        </w:rPr>
        <w:t xml:space="preserve">Thus, </w:t>
      </w:r>
      <w:r w:rsidR="00EC48B0" w:rsidRPr="00310020">
        <w:rPr>
          <w:rFonts w:ascii="Times New Roman" w:hAnsi="Times New Roman" w:cs="Times New Roman"/>
          <w:sz w:val="24"/>
          <w:szCs w:val="24"/>
        </w:rPr>
        <w:t>diminution</w:t>
      </w:r>
      <w:r w:rsidR="00230E4F" w:rsidRPr="00310020">
        <w:rPr>
          <w:rFonts w:ascii="Times New Roman" w:hAnsi="Times New Roman" w:cs="Times New Roman"/>
          <w:sz w:val="24"/>
          <w:szCs w:val="24"/>
        </w:rPr>
        <w:t xml:space="preserve"> of the threat-</w:t>
      </w:r>
      <w:r w:rsidR="009958B6" w:rsidRPr="00310020">
        <w:rPr>
          <w:rFonts w:ascii="Times New Roman" w:hAnsi="Times New Roman" w:cs="Times New Roman"/>
          <w:sz w:val="24"/>
          <w:szCs w:val="24"/>
        </w:rPr>
        <w:t xml:space="preserve">elicited </w:t>
      </w:r>
      <w:r w:rsidR="00230E4F" w:rsidRPr="00310020">
        <w:rPr>
          <w:rFonts w:ascii="Times New Roman" w:hAnsi="Times New Roman" w:cs="Times New Roman"/>
          <w:sz w:val="24"/>
          <w:szCs w:val="24"/>
        </w:rPr>
        <w:t>response</w:t>
      </w:r>
      <w:r w:rsidR="00EC48B0" w:rsidRPr="00310020">
        <w:rPr>
          <w:rFonts w:ascii="Times New Roman" w:hAnsi="Times New Roman" w:cs="Times New Roman"/>
          <w:sz w:val="24"/>
          <w:szCs w:val="24"/>
        </w:rPr>
        <w:t xml:space="preserve"> provides a method for studying</w:t>
      </w:r>
      <w:r w:rsidR="006F057C" w:rsidRPr="00310020">
        <w:rPr>
          <w:rFonts w:ascii="Times New Roman" w:hAnsi="Times New Roman" w:cs="Times New Roman"/>
          <w:sz w:val="24"/>
          <w:szCs w:val="24"/>
        </w:rPr>
        <w:t xml:space="preserve"> emotion</w:t>
      </w:r>
      <w:r w:rsidR="00EC48B0" w:rsidRPr="00310020">
        <w:rPr>
          <w:rFonts w:ascii="Times New Roman" w:hAnsi="Times New Roman" w:cs="Times New Roman"/>
          <w:sz w:val="24"/>
          <w:szCs w:val="24"/>
        </w:rPr>
        <w:t xml:space="preserve"> </w:t>
      </w:r>
      <w:r w:rsidR="0099290A" w:rsidRPr="00310020">
        <w:rPr>
          <w:rFonts w:ascii="Times New Roman" w:hAnsi="Times New Roman" w:cs="Times New Roman"/>
          <w:sz w:val="24"/>
          <w:szCs w:val="24"/>
        </w:rPr>
        <w:t xml:space="preserve">regulation </w:t>
      </w:r>
      <w:r w:rsidR="00165750" w:rsidRPr="00310020">
        <w:rPr>
          <w:rFonts w:ascii="Times New Roman" w:hAnsi="Times New Roman" w:cs="Times New Roman"/>
          <w:sz w:val="24"/>
          <w:szCs w:val="24"/>
        </w:rPr>
        <w:fldChar w:fldCharType="begin"/>
      </w:r>
      <w:r w:rsidR="00B07C7E" w:rsidRPr="00310020">
        <w:rPr>
          <w:rFonts w:ascii="Times New Roman" w:hAnsi="Times New Roman" w:cs="Times New Roman"/>
          <w:sz w:val="24"/>
          <w:szCs w:val="24"/>
        </w:rPr>
        <w:instrText xml:space="preserve"> ADDIN EN.CITE &lt;EndNote&gt;&lt;Cite&gt;&lt;Author&gt;Goodman&lt;/Author&gt;&lt;Year&gt;2018&lt;/Year&gt;&lt;RecNum&gt;569&lt;/RecNum&gt;&lt;DisplayText&gt;(Goodman, Harnett, &amp;amp; Knight, 2018)&lt;/DisplayText&gt;&lt;record&gt;&lt;rec-number&gt;569&lt;/rec-number&gt;&lt;foreign-keys&gt;&lt;key app="EN" db-id="s9r0ppexedwzabewxt4p2debxpatdfzazx99" timestamp="0"&gt;569&lt;/key&gt;&lt;/foreign-keys&gt;&lt;ref-type name="Journal Article"&gt;17&lt;/ref-type&gt;&lt;contributors&gt;&lt;authors&gt;&lt;author&gt;Goodman, A. M.&lt;/author&gt;&lt;author&gt;Harnett, N. G.&lt;/author&gt;&lt;author&gt;Knight, D. C.&lt;/author&gt;&lt;/authors&gt;&lt;/contributors&gt;&lt;auth-address&gt;Department of Psychology, University of Alabama at Birmingham, CIRC 235 H, 1720 2nd Avenue South, Birmingham, AL 35294-1170, United States.&amp;#xD;Department of Psychology, University of Alabama at Birmingham, CIRC 235 H, 1720 2nd Avenue South, Birmingham, AL 35294-1170, United States. Electronic address: knightdc@uab.edu.&lt;/auth-address&gt;&lt;titles&gt;&lt;title&gt;Pavlovian conditioned diminution of the neurobehavioral response to threat&lt;/title&gt;&lt;secondary-title&gt;Neuroscience &amp;amp; Biobehavioral Reviews&lt;/secondary-title&gt;&lt;/titles&gt;&lt;periodical&gt;&lt;full-title&gt;Neuroscience &amp;amp; Biobehavioral Reviews&lt;/full-title&gt;&lt;/periodical&gt;&lt;pages&gt;218-224&lt;/pages&gt;&lt;volume&gt;84&lt;/volume&gt;&lt;keywords&gt;&lt;keyword&gt;Emotion&lt;/keyword&gt;&lt;keyword&gt;Learning&lt;/keyword&gt;&lt;keyword&gt;Pavlovian conditioning&lt;/keyword&gt;&lt;keyword&gt;Regulation&lt;/keyword&gt;&lt;keyword&gt;Threat&lt;/keyword&gt;&lt;keyword&gt;Ucr&lt;/keyword&gt;&lt;keyword&gt;fMRI&lt;/keyword&gt;&lt;/keywords&gt;&lt;dates&gt;&lt;year&gt;2018&lt;/year&gt;&lt;pub-dates&gt;&lt;date&gt;Jan&lt;/date&gt;&lt;/pub-dates&gt;&lt;/dates&gt;&lt;isbn&gt;1873-7528 (Electronic)&amp;#xD;0149-7634 (Linking)&lt;/isbn&gt;&lt;accession-num&gt;29203422&lt;/accession-num&gt;&lt;urls&gt;&lt;related-urls&gt;&lt;url&gt;&lt;style face="underline" font="default" size="100%"&gt;https://www.ncbi.nlm.nih.gov/pubmed/29203422&lt;/style&gt;&lt;/url&gt;&lt;/related-urls&gt;&lt;/urls&gt;&lt;custom2&gt;PMC5744889&lt;/custom2&gt;&lt;electronic-resource-num&gt;10.1016/j.neubiorev.2017.11.021&lt;/electronic-resource-num&gt;&lt;/record&gt;&lt;/Cite&gt;&lt;/EndNote&gt;</w:instrText>
      </w:r>
      <w:r w:rsidR="00165750"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(Goodman</w:t>
      </w:r>
      <w:r w:rsidR="00B773D1"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2018</w:t>
      </w:r>
      <w:r w:rsidR="00B773D1" w:rsidRPr="00310020">
        <w:rPr>
          <w:rFonts w:ascii="Times New Roman" w:hAnsi="Times New Roman" w:cs="Times New Roman"/>
          <w:noProof/>
          <w:sz w:val="24"/>
          <w:szCs w:val="24"/>
        </w:rPr>
        <w:t>a</w:t>
      </w:r>
      <w:r w:rsidR="00B07C7E" w:rsidRPr="00310020">
        <w:rPr>
          <w:rFonts w:ascii="Times New Roman" w:hAnsi="Times New Roman" w:cs="Times New Roman"/>
          <w:noProof/>
          <w:sz w:val="24"/>
          <w:szCs w:val="24"/>
        </w:rPr>
        <w:t>)</w:t>
      </w:r>
      <w:r w:rsidR="00165750" w:rsidRPr="00310020">
        <w:rPr>
          <w:rFonts w:ascii="Times New Roman" w:hAnsi="Times New Roman" w:cs="Times New Roman"/>
          <w:sz w:val="24"/>
          <w:szCs w:val="24"/>
        </w:rPr>
        <w:fldChar w:fldCharType="end"/>
      </w:r>
      <w:r w:rsidR="00EC48B0" w:rsidRPr="00310020">
        <w:rPr>
          <w:rFonts w:ascii="Times New Roman" w:hAnsi="Times New Roman" w:cs="Times New Roman"/>
          <w:sz w:val="24"/>
          <w:szCs w:val="24"/>
        </w:rPr>
        <w:t>.</w:t>
      </w:r>
      <w:r w:rsidR="00D1119E" w:rsidRPr="00310020">
        <w:rPr>
          <w:rFonts w:ascii="Times New Roman" w:hAnsi="Times New Roman" w:cs="Times New Roman"/>
          <w:sz w:val="24"/>
          <w:szCs w:val="24"/>
        </w:rPr>
        <w:t xml:space="preserve"> </w:t>
      </w:r>
      <w:r w:rsidR="00EC48B0" w:rsidRPr="00310020">
        <w:rPr>
          <w:rFonts w:ascii="Times New Roman" w:hAnsi="Times New Roman" w:cs="Times New Roman"/>
          <w:sz w:val="24"/>
          <w:szCs w:val="24"/>
        </w:rPr>
        <w:t>Prio</w:t>
      </w:r>
      <w:r w:rsidR="00DC23F9" w:rsidRPr="00310020">
        <w:rPr>
          <w:rFonts w:ascii="Times New Roman" w:hAnsi="Times New Roman" w:cs="Times New Roman"/>
          <w:sz w:val="24"/>
          <w:szCs w:val="24"/>
        </w:rPr>
        <w:t xml:space="preserve">r work has demonstrated that </w:t>
      </w:r>
      <w:r w:rsidR="009B509C" w:rsidRPr="00310020">
        <w:rPr>
          <w:rFonts w:ascii="Times New Roman" w:hAnsi="Times New Roman" w:cs="Times New Roman"/>
          <w:sz w:val="24"/>
          <w:szCs w:val="24"/>
        </w:rPr>
        <w:t xml:space="preserve">threat-related </w:t>
      </w:r>
      <w:r w:rsidR="009A298E" w:rsidRPr="00310020">
        <w:rPr>
          <w:rFonts w:ascii="Times New Roman" w:hAnsi="Times New Roman" w:cs="Times New Roman"/>
          <w:sz w:val="24"/>
          <w:szCs w:val="24"/>
        </w:rPr>
        <w:t>responses</w:t>
      </w:r>
      <w:r w:rsidR="00DC23F9" w:rsidRPr="00310020">
        <w:rPr>
          <w:rFonts w:ascii="Times New Roman" w:hAnsi="Times New Roman" w:cs="Times New Roman"/>
          <w:sz w:val="24"/>
          <w:szCs w:val="24"/>
        </w:rPr>
        <w:t xml:space="preserve"> are supported </w:t>
      </w:r>
      <w:r w:rsidR="00951C11" w:rsidRPr="00310020">
        <w:rPr>
          <w:rFonts w:ascii="Times New Roman" w:hAnsi="Times New Roman" w:cs="Times New Roman"/>
          <w:sz w:val="24"/>
          <w:szCs w:val="24"/>
        </w:rPr>
        <w:t xml:space="preserve">by brain regions </w:t>
      </w:r>
      <w:r w:rsidR="00FA2D67" w:rsidRPr="00310020">
        <w:rPr>
          <w:rFonts w:ascii="Times New Roman" w:hAnsi="Times New Roman" w:cs="Times New Roman"/>
          <w:sz w:val="24"/>
          <w:szCs w:val="24"/>
        </w:rPr>
        <w:t>that include the</w:t>
      </w:r>
      <w:r w:rsidR="00454CEF" w:rsidRPr="00310020">
        <w:rPr>
          <w:rFonts w:ascii="Times New Roman" w:hAnsi="Times New Roman" w:cs="Times New Roman"/>
          <w:sz w:val="24"/>
          <w:szCs w:val="24"/>
        </w:rPr>
        <w:t xml:space="preserve"> </w:t>
      </w:r>
      <w:r w:rsidR="00362C1D" w:rsidRPr="00310020">
        <w:rPr>
          <w:rFonts w:ascii="Times New Roman" w:hAnsi="Times New Roman" w:cs="Times New Roman"/>
          <w:sz w:val="24"/>
          <w:szCs w:val="24"/>
        </w:rPr>
        <w:t>PFC</w:t>
      </w:r>
      <w:r w:rsidR="00454CEF" w:rsidRPr="00310020">
        <w:rPr>
          <w:rFonts w:ascii="Times New Roman" w:hAnsi="Times New Roman" w:cs="Times New Roman"/>
          <w:sz w:val="24"/>
          <w:szCs w:val="24"/>
        </w:rPr>
        <w:t xml:space="preserve">, </w:t>
      </w:r>
      <w:r w:rsidR="00EC48B0" w:rsidRPr="00310020">
        <w:rPr>
          <w:rFonts w:ascii="Times New Roman" w:hAnsi="Times New Roman" w:cs="Times New Roman"/>
          <w:sz w:val="24"/>
          <w:szCs w:val="24"/>
        </w:rPr>
        <w:t xml:space="preserve">inferior parietal lobule (IPL), </w:t>
      </w:r>
      <w:r w:rsidR="00FA2D67" w:rsidRPr="00310020">
        <w:rPr>
          <w:rFonts w:ascii="Times New Roman" w:hAnsi="Times New Roman" w:cs="Times New Roman"/>
          <w:sz w:val="24"/>
          <w:szCs w:val="24"/>
        </w:rPr>
        <w:t xml:space="preserve">insula, </w:t>
      </w:r>
      <w:r w:rsidR="00761951" w:rsidRPr="00310020">
        <w:rPr>
          <w:rFonts w:ascii="Times New Roman" w:hAnsi="Times New Roman" w:cs="Times New Roman"/>
          <w:sz w:val="24"/>
          <w:szCs w:val="24"/>
        </w:rPr>
        <w:t>hippocampus</w:t>
      </w:r>
      <w:r w:rsidR="00454CEF" w:rsidRPr="00310020">
        <w:rPr>
          <w:rFonts w:ascii="Times New Roman" w:hAnsi="Times New Roman" w:cs="Times New Roman"/>
          <w:sz w:val="24"/>
          <w:szCs w:val="24"/>
        </w:rPr>
        <w:t>,</w:t>
      </w:r>
      <w:r w:rsidR="00EC48B0" w:rsidRPr="00310020">
        <w:rPr>
          <w:rFonts w:ascii="Times New Roman" w:hAnsi="Times New Roman" w:cs="Times New Roman"/>
          <w:sz w:val="24"/>
          <w:szCs w:val="24"/>
        </w:rPr>
        <w:t xml:space="preserve"> and</w:t>
      </w:r>
      <w:r w:rsidR="00454CEF" w:rsidRPr="00310020">
        <w:rPr>
          <w:rFonts w:ascii="Times New Roman" w:hAnsi="Times New Roman" w:cs="Times New Roman"/>
          <w:sz w:val="24"/>
          <w:szCs w:val="24"/>
        </w:rPr>
        <w:t xml:space="preserve"> </w:t>
      </w:r>
      <w:r w:rsidR="00761951" w:rsidRPr="00310020">
        <w:rPr>
          <w:rFonts w:ascii="Times New Roman" w:hAnsi="Times New Roman" w:cs="Times New Roman"/>
          <w:sz w:val="24"/>
          <w:szCs w:val="24"/>
        </w:rPr>
        <w:t>amygdala</w:t>
      </w:r>
      <w:r w:rsidR="00EC48B0" w:rsidRPr="00310020">
        <w:rPr>
          <w:rFonts w:ascii="Times New Roman" w:hAnsi="Times New Roman" w:cs="Times New Roman"/>
          <w:sz w:val="24"/>
          <w:szCs w:val="24"/>
        </w:rPr>
        <w:t xml:space="preserve"> </w:t>
      </w:r>
      <w:r w:rsidR="00B07710" w:rsidRPr="00310020">
        <w:rPr>
          <w:rFonts w:ascii="Times New Roman" w:hAnsi="Times New Roman" w:cs="Times New Roman"/>
          <w:sz w:val="24"/>
          <w:szCs w:val="24"/>
        </w:rPr>
        <w:fldChar w:fldCharType="begin">
          <w:fldData xml:space="preserve">PEVuZE5vdGU+PENpdGU+PEF1dGhvcj5DaGVuZzwvQXV0aG9yPjxZZWFyPjIwMDY8L1llYXI+PFJl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PEVuZE5vdGU+PENpdGU+PEF1dGhvcj5DaGVuZzwvQXV0aG9yPjxZZWFyPjIwMDY8L1llYXI+PFJl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00B07710" w:rsidRPr="00310020">
        <w:rPr>
          <w:rFonts w:ascii="Times New Roman" w:hAnsi="Times New Roman" w:cs="Times New Roman"/>
          <w:sz w:val="24"/>
          <w:szCs w:val="24"/>
        </w:rPr>
      </w:r>
      <w:r w:rsidR="00B07710"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(Dunsmoor</w:t>
      </w:r>
      <w:r w:rsidR="00B773D1"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2008; Fullana et al., 2016; Goodman et al., 2018</w:t>
      </w:r>
      <w:r w:rsidR="00B773D1" w:rsidRPr="00310020">
        <w:rPr>
          <w:rFonts w:ascii="Times New Roman" w:hAnsi="Times New Roman" w:cs="Times New Roman"/>
          <w:noProof/>
          <w:sz w:val="24"/>
          <w:szCs w:val="24"/>
        </w:rPr>
        <w:t>b</w:t>
      </w:r>
      <w:r w:rsidR="00B07C7E" w:rsidRPr="00310020">
        <w:rPr>
          <w:rFonts w:ascii="Times New Roman" w:hAnsi="Times New Roman" w:cs="Times New Roman"/>
          <w:noProof/>
          <w:sz w:val="24"/>
          <w:szCs w:val="24"/>
        </w:rPr>
        <w:t>; Knight</w:t>
      </w:r>
      <w:r w:rsidR="00B773D1"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2010;</w:t>
      </w:r>
      <w:r w:rsidR="00F9675D" w:rsidRPr="00310020">
        <w:rPr>
          <w:rFonts w:ascii="Times New Roman" w:hAnsi="Times New Roman" w:cs="Times New Roman"/>
          <w:noProof/>
          <w:sz w:val="24"/>
          <w:szCs w:val="24"/>
        </w:rPr>
        <w:t xml:space="preserve"> </w:t>
      </w:r>
      <w:r w:rsidR="00B07C7E" w:rsidRPr="00310020">
        <w:rPr>
          <w:rFonts w:ascii="Times New Roman" w:hAnsi="Times New Roman" w:cs="Times New Roman"/>
          <w:noProof/>
          <w:sz w:val="24"/>
          <w:szCs w:val="24"/>
        </w:rPr>
        <w:t>Linnman</w:t>
      </w:r>
      <w:r w:rsidR="00B773D1"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2011; Patrick et al., 2019; Wheelock et al., 2014; Wood</w:t>
      </w:r>
      <w:r w:rsidR="00B773D1"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xml:space="preserve">, </w:t>
      </w:r>
      <w:r w:rsidR="00605B8D" w:rsidRPr="00310020">
        <w:rPr>
          <w:rFonts w:ascii="Times New Roman" w:hAnsi="Times New Roman" w:cs="Times New Roman"/>
          <w:noProof/>
          <w:sz w:val="24"/>
          <w:szCs w:val="24"/>
        </w:rPr>
        <w:t xml:space="preserve">2014; Wood et al., </w:t>
      </w:r>
      <w:r w:rsidR="00B07C7E" w:rsidRPr="00310020">
        <w:rPr>
          <w:rFonts w:ascii="Times New Roman" w:hAnsi="Times New Roman" w:cs="Times New Roman"/>
          <w:noProof/>
          <w:sz w:val="24"/>
          <w:szCs w:val="24"/>
        </w:rPr>
        <w:t>2013</w:t>
      </w:r>
      <w:r w:rsidR="00605B8D" w:rsidRPr="00310020">
        <w:rPr>
          <w:rFonts w:ascii="Times New Roman" w:hAnsi="Times New Roman" w:cs="Times New Roman"/>
          <w:noProof/>
          <w:sz w:val="24"/>
          <w:szCs w:val="24"/>
        </w:rPr>
        <w:t>;</w:t>
      </w:r>
      <w:r w:rsidR="00B07C7E" w:rsidRPr="00310020">
        <w:rPr>
          <w:rFonts w:ascii="Times New Roman" w:hAnsi="Times New Roman" w:cs="Times New Roman"/>
          <w:noProof/>
          <w:sz w:val="24"/>
          <w:szCs w:val="24"/>
        </w:rPr>
        <w:t xml:space="preserve"> Wood et al., 2012)</w:t>
      </w:r>
      <w:r w:rsidR="00B07710" w:rsidRPr="00310020">
        <w:rPr>
          <w:rFonts w:ascii="Times New Roman" w:hAnsi="Times New Roman" w:cs="Times New Roman"/>
          <w:sz w:val="24"/>
          <w:szCs w:val="24"/>
        </w:rPr>
        <w:fldChar w:fldCharType="end"/>
      </w:r>
      <w:r w:rsidR="00EC48B0" w:rsidRPr="00310020">
        <w:rPr>
          <w:rFonts w:ascii="Times New Roman" w:hAnsi="Times New Roman" w:cs="Times New Roman"/>
          <w:sz w:val="24"/>
          <w:szCs w:val="24"/>
        </w:rPr>
        <w:t>.</w:t>
      </w:r>
      <w:r w:rsidR="00673B3C" w:rsidRPr="00310020">
        <w:rPr>
          <w:rFonts w:ascii="Times New Roman" w:hAnsi="Times New Roman" w:cs="Times New Roman"/>
          <w:sz w:val="24"/>
          <w:szCs w:val="24"/>
        </w:rPr>
        <w:t xml:space="preserve"> </w:t>
      </w:r>
      <w:r w:rsidR="00D1119E" w:rsidRPr="00310020">
        <w:rPr>
          <w:rFonts w:ascii="Times New Roman" w:hAnsi="Times New Roman" w:cs="Times New Roman"/>
          <w:sz w:val="24"/>
          <w:szCs w:val="24"/>
        </w:rPr>
        <w:t>In particular, t</w:t>
      </w:r>
      <w:r w:rsidR="00673B3C" w:rsidRPr="00310020">
        <w:rPr>
          <w:rFonts w:ascii="Times New Roman" w:hAnsi="Times New Roman" w:cs="Times New Roman"/>
          <w:sz w:val="24"/>
          <w:szCs w:val="24"/>
        </w:rPr>
        <w:t xml:space="preserve">he amygdala </w:t>
      </w:r>
      <w:r w:rsidR="009A298E" w:rsidRPr="00310020">
        <w:rPr>
          <w:rFonts w:ascii="Times New Roman" w:hAnsi="Times New Roman" w:cs="Times New Roman"/>
          <w:sz w:val="24"/>
          <w:szCs w:val="24"/>
        </w:rPr>
        <w:t xml:space="preserve">appears to be </w:t>
      </w:r>
      <w:r w:rsidR="00673B3C" w:rsidRPr="00310020">
        <w:rPr>
          <w:rFonts w:ascii="Times New Roman" w:hAnsi="Times New Roman" w:cs="Times New Roman"/>
          <w:sz w:val="24"/>
          <w:szCs w:val="24"/>
        </w:rPr>
        <w:t>critical for expression of the peripheral emotional response</w:t>
      </w:r>
      <w:r w:rsidR="009B509C" w:rsidRPr="00310020">
        <w:rPr>
          <w:rFonts w:ascii="Times New Roman" w:hAnsi="Times New Roman" w:cs="Times New Roman"/>
          <w:sz w:val="24"/>
          <w:szCs w:val="24"/>
        </w:rPr>
        <w:t xml:space="preserve"> </w:t>
      </w:r>
      <w:r w:rsidR="000042A4" w:rsidRPr="00310020">
        <w:rPr>
          <w:rFonts w:ascii="Times New Roman" w:hAnsi="Times New Roman" w:cs="Times New Roman"/>
          <w:sz w:val="24"/>
          <w:szCs w:val="24"/>
        </w:rPr>
        <w:fldChar w:fldCharType="begin">
          <w:fldData xml:space="preserve">PEVuZE5vdGU+PENpdGU+PEF1dGhvcj5MZURvdXg8L0F1dGhvcj48WWVhcj4xOTg4PC9ZZWFyPjxS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PEVuZE5vdGU+PENpdGU+PEF1dGhvcj5MZURvdXg8L0F1dGhvcj48WWVhcj4xOTg4PC9ZZWFyPjxS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000042A4" w:rsidRPr="00310020">
        <w:rPr>
          <w:rFonts w:ascii="Times New Roman" w:hAnsi="Times New Roman" w:cs="Times New Roman"/>
          <w:sz w:val="24"/>
          <w:szCs w:val="24"/>
        </w:rPr>
      </w:r>
      <w:r w:rsidR="000042A4"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(Cheng et al., 2006; Cheng et al., 2003; Ganella</w:t>
      </w:r>
      <w:r w:rsidR="005A1D33"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2018; Harnett et al., 2015; Knight</w:t>
      </w:r>
      <w:r w:rsidR="005A1D33"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2005; LeDoux</w:t>
      </w:r>
      <w:r w:rsidR="005A1D33"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1988; Maren, 2001; Marin et al., 2019)</w:t>
      </w:r>
      <w:r w:rsidR="000042A4" w:rsidRPr="00310020">
        <w:rPr>
          <w:rFonts w:ascii="Times New Roman" w:hAnsi="Times New Roman" w:cs="Times New Roman"/>
          <w:sz w:val="24"/>
          <w:szCs w:val="24"/>
        </w:rPr>
        <w:fldChar w:fldCharType="end"/>
      </w:r>
      <w:r w:rsidR="00673B3C" w:rsidRPr="00310020">
        <w:rPr>
          <w:rFonts w:ascii="Times New Roman" w:hAnsi="Times New Roman" w:cs="Times New Roman"/>
          <w:sz w:val="24"/>
          <w:szCs w:val="24"/>
        </w:rPr>
        <w:t>.</w:t>
      </w:r>
      <w:r w:rsidR="00B744B7" w:rsidRPr="00310020">
        <w:rPr>
          <w:rFonts w:ascii="Times New Roman" w:hAnsi="Times New Roman" w:cs="Times New Roman"/>
          <w:sz w:val="24"/>
          <w:szCs w:val="24"/>
        </w:rPr>
        <w:t xml:space="preserve"> </w:t>
      </w:r>
      <w:r w:rsidR="00D1119E" w:rsidRPr="00310020">
        <w:rPr>
          <w:rFonts w:ascii="Times New Roman" w:hAnsi="Times New Roman" w:cs="Times New Roman"/>
          <w:sz w:val="24"/>
          <w:szCs w:val="24"/>
        </w:rPr>
        <w:t>Further, c</w:t>
      </w:r>
      <w:r w:rsidR="00B744B7" w:rsidRPr="00310020">
        <w:rPr>
          <w:rFonts w:ascii="Times New Roman" w:hAnsi="Times New Roman" w:cs="Times New Roman"/>
          <w:sz w:val="24"/>
          <w:szCs w:val="24"/>
        </w:rPr>
        <w:t>omponents of the PFC (i.e</w:t>
      </w:r>
      <w:r w:rsidR="006B7789" w:rsidRPr="00310020">
        <w:rPr>
          <w:rFonts w:ascii="Times New Roman" w:hAnsi="Times New Roman" w:cs="Times New Roman"/>
          <w:sz w:val="24"/>
          <w:szCs w:val="24"/>
        </w:rPr>
        <w:t>.</w:t>
      </w:r>
      <w:r w:rsidR="00B744B7" w:rsidRPr="00310020">
        <w:rPr>
          <w:rFonts w:ascii="Times New Roman" w:hAnsi="Times New Roman" w:cs="Times New Roman"/>
          <w:sz w:val="24"/>
          <w:szCs w:val="24"/>
        </w:rPr>
        <w:t xml:space="preserve">, dorsolateral, </w:t>
      </w:r>
      <w:r w:rsidR="00687085" w:rsidRPr="00310020">
        <w:rPr>
          <w:rFonts w:ascii="Times New Roman" w:hAnsi="Times New Roman" w:cs="Times New Roman"/>
          <w:sz w:val="24"/>
          <w:szCs w:val="24"/>
        </w:rPr>
        <w:t xml:space="preserve">dorsomedial, </w:t>
      </w:r>
      <w:r w:rsidR="00B744B7" w:rsidRPr="00310020">
        <w:rPr>
          <w:rFonts w:ascii="Times New Roman" w:hAnsi="Times New Roman" w:cs="Times New Roman"/>
          <w:sz w:val="24"/>
          <w:szCs w:val="24"/>
        </w:rPr>
        <w:t>and ventromedial</w:t>
      </w:r>
      <w:r w:rsidR="003A04D0" w:rsidRPr="00310020">
        <w:rPr>
          <w:rFonts w:ascii="Times New Roman" w:hAnsi="Times New Roman" w:cs="Times New Roman"/>
          <w:sz w:val="24"/>
          <w:szCs w:val="24"/>
        </w:rPr>
        <w:t xml:space="preserve"> PFC</w:t>
      </w:r>
      <w:r w:rsidR="00B744B7" w:rsidRPr="00310020">
        <w:rPr>
          <w:rFonts w:ascii="Times New Roman" w:hAnsi="Times New Roman" w:cs="Times New Roman"/>
          <w:sz w:val="24"/>
          <w:szCs w:val="24"/>
        </w:rPr>
        <w:t xml:space="preserve">) support </w:t>
      </w:r>
      <w:r w:rsidR="00B65A39" w:rsidRPr="00310020">
        <w:rPr>
          <w:rFonts w:ascii="Times New Roman" w:hAnsi="Times New Roman" w:cs="Times New Roman"/>
          <w:sz w:val="24"/>
          <w:szCs w:val="24"/>
        </w:rPr>
        <w:t xml:space="preserve">detection and </w:t>
      </w:r>
      <w:r w:rsidR="00342D5D" w:rsidRPr="00310020">
        <w:rPr>
          <w:rFonts w:ascii="Times New Roman" w:hAnsi="Times New Roman" w:cs="Times New Roman"/>
          <w:sz w:val="24"/>
          <w:szCs w:val="24"/>
        </w:rPr>
        <w:t>regulation processes</w:t>
      </w:r>
      <w:r w:rsidR="00576560" w:rsidRPr="00310020">
        <w:rPr>
          <w:rFonts w:ascii="Times New Roman" w:hAnsi="Times New Roman" w:cs="Times New Roman"/>
          <w:sz w:val="24"/>
          <w:szCs w:val="24"/>
        </w:rPr>
        <w:t xml:space="preserve"> </w:t>
      </w:r>
      <w:r w:rsidR="00B65A39" w:rsidRPr="00310020">
        <w:rPr>
          <w:rFonts w:ascii="Times New Roman" w:hAnsi="Times New Roman" w:cs="Times New Roman"/>
          <w:sz w:val="24"/>
          <w:szCs w:val="24"/>
        </w:rPr>
        <w:t>that modulate the amygdala-mediated</w:t>
      </w:r>
      <w:r w:rsidR="004C56E6" w:rsidRPr="00310020">
        <w:rPr>
          <w:rFonts w:ascii="Times New Roman" w:hAnsi="Times New Roman" w:cs="Times New Roman"/>
          <w:sz w:val="24"/>
          <w:szCs w:val="24"/>
        </w:rPr>
        <w:t xml:space="preserve"> response</w:t>
      </w:r>
      <w:r w:rsidR="00B65A39" w:rsidRPr="00310020">
        <w:rPr>
          <w:rFonts w:ascii="Times New Roman" w:hAnsi="Times New Roman" w:cs="Times New Roman"/>
          <w:sz w:val="24"/>
          <w:szCs w:val="24"/>
        </w:rPr>
        <w:t xml:space="preserve"> to threat</w:t>
      </w:r>
      <w:r w:rsidR="000042A4" w:rsidRPr="00310020">
        <w:rPr>
          <w:rFonts w:ascii="Times New Roman" w:hAnsi="Times New Roman" w:cs="Times New Roman"/>
          <w:sz w:val="24"/>
          <w:szCs w:val="24"/>
        </w:rPr>
        <w:t xml:space="preserve"> </w:t>
      </w:r>
      <w:r w:rsidR="000042A4" w:rsidRPr="00310020">
        <w:rPr>
          <w:rFonts w:ascii="Times New Roman" w:hAnsi="Times New Roman" w:cs="Times New Roman"/>
          <w:sz w:val="24"/>
          <w:szCs w:val="24"/>
        </w:rPr>
        <w:fldChar w:fldCharType="begin">
          <w:fldData xml:space="preserve">PEVuZE5vdGU+PENpdGU+PEF1dGhvcj5HaGFzaGdoYWVpPC9BdXRob3I+PFllYXI+MjAwNzwvWWVh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PEVuZE5vdGU+PENpdGU+PEF1dGhvcj5HaGFzaGdoYWVpPC9BdXRob3I+PFllYXI+MjAwNzwvWWVh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000042A4" w:rsidRPr="00310020">
        <w:rPr>
          <w:rFonts w:ascii="Times New Roman" w:hAnsi="Times New Roman" w:cs="Times New Roman"/>
          <w:sz w:val="24"/>
          <w:szCs w:val="24"/>
        </w:rPr>
      </w:r>
      <w:r w:rsidR="000042A4"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w:t>
      </w:r>
      <w:r w:rsidR="004B2C80" w:rsidRPr="00310020">
        <w:rPr>
          <w:rFonts w:ascii="Times New Roman" w:hAnsi="Times New Roman" w:cs="Times New Roman"/>
          <w:noProof/>
          <w:sz w:val="24"/>
          <w:szCs w:val="24"/>
        </w:rPr>
        <w:t xml:space="preserve">Atlas et al., 2014; </w:t>
      </w:r>
      <w:r w:rsidR="00B07C7E" w:rsidRPr="00310020">
        <w:rPr>
          <w:rFonts w:ascii="Times New Roman" w:hAnsi="Times New Roman" w:cs="Times New Roman"/>
          <w:noProof/>
          <w:sz w:val="24"/>
          <w:szCs w:val="24"/>
        </w:rPr>
        <w:t>Delgado</w:t>
      </w:r>
      <w:r w:rsidR="005A1D33"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xml:space="preserve"> 2008; </w:t>
      </w:r>
      <w:r w:rsidR="004B2C80" w:rsidRPr="00310020">
        <w:rPr>
          <w:rFonts w:ascii="Times New Roman" w:hAnsi="Times New Roman" w:cs="Times New Roman"/>
          <w:noProof/>
          <w:sz w:val="24"/>
          <w:szCs w:val="24"/>
        </w:rPr>
        <w:t xml:space="preserve">Goodman et al., 2018b, </w:t>
      </w:r>
      <w:r w:rsidR="00B07C7E" w:rsidRPr="00310020">
        <w:rPr>
          <w:rFonts w:ascii="Times New Roman" w:hAnsi="Times New Roman" w:cs="Times New Roman"/>
          <w:noProof/>
          <w:sz w:val="24"/>
          <w:szCs w:val="24"/>
        </w:rPr>
        <w:t>Motzkin</w:t>
      </w:r>
      <w:r w:rsidR="005A1D33"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xml:space="preserve"> 2015; Urry et al., 2006)</w:t>
      </w:r>
      <w:r w:rsidR="000042A4" w:rsidRPr="00310020">
        <w:rPr>
          <w:rFonts w:ascii="Times New Roman" w:hAnsi="Times New Roman" w:cs="Times New Roman"/>
          <w:sz w:val="24"/>
          <w:szCs w:val="24"/>
        </w:rPr>
        <w:fldChar w:fldCharType="end"/>
      </w:r>
      <w:r w:rsidR="00A0295B" w:rsidRPr="00310020">
        <w:rPr>
          <w:rFonts w:ascii="Times New Roman" w:hAnsi="Times New Roman" w:cs="Times New Roman"/>
          <w:sz w:val="24"/>
          <w:szCs w:val="24"/>
        </w:rPr>
        <w:t>.</w:t>
      </w:r>
      <w:r w:rsidR="00BF25F1" w:rsidRPr="00310020">
        <w:rPr>
          <w:rFonts w:ascii="Times New Roman" w:hAnsi="Times New Roman" w:cs="Times New Roman"/>
          <w:sz w:val="24"/>
          <w:szCs w:val="24"/>
        </w:rPr>
        <w:t xml:space="preserve"> </w:t>
      </w:r>
      <w:r w:rsidR="007C6CAD" w:rsidRPr="00310020">
        <w:rPr>
          <w:rFonts w:ascii="Times New Roman" w:hAnsi="Times New Roman" w:cs="Times New Roman"/>
          <w:sz w:val="24"/>
          <w:szCs w:val="24"/>
        </w:rPr>
        <w:t>Taken together, t</w:t>
      </w:r>
      <w:r w:rsidR="00A65037" w:rsidRPr="00310020">
        <w:rPr>
          <w:rFonts w:ascii="Times New Roman" w:hAnsi="Times New Roman" w:cs="Times New Roman"/>
          <w:sz w:val="24"/>
          <w:szCs w:val="24"/>
        </w:rPr>
        <w:t xml:space="preserve">hese brain regions </w:t>
      </w:r>
      <w:r w:rsidR="00CC03DD" w:rsidRPr="00310020">
        <w:rPr>
          <w:rFonts w:ascii="Times New Roman" w:hAnsi="Times New Roman" w:cs="Times New Roman"/>
          <w:sz w:val="24"/>
          <w:szCs w:val="24"/>
        </w:rPr>
        <w:t xml:space="preserve">are critical for </w:t>
      </w:r>
      <w:r w:rsidR="009436F8" w:rsidRPr="00310020">
        <w:rPr>
          <w:rFonts w:ascii="Times New Roman" w:hAnsi="Times New Roman" w:cs="Times New Roman"/>
          <w:sz w:val="24"/>
          <w:szCs w:val="24"/>
        </w:rPr>
        <w:t xml:space="preserve">the </w:t>
      </w:r>
      <w:r w:rsidR="00CC03DD" w:rsidRPr="00310020">
        <w:rPr>
          <w:rFonts w:ascii="Times New Roman" w:hAnsi="Times New Roman" w:cs="Times New Roman"/>
          <w:sz w:val="24"/>
          <w:szCs w:val="24"/>
        </w:rPr>
        <w:t>regulation</w:t>
      </w:r>
      <w:r w:rsidR="00C61F11" w:rsidRPr="00310020">
        <w:rPr>
          <w:rFonts w:ascii="Times New Roman" w:hAnsi="Times New Roman" w:cs="Times New Roman"/>
          <w:sz w:val="24"/>
          <w:szCs w:val="24"/>
        </w:rPr>
        <w:t xml:space="preserve"> and expression</w:t>
      </w:r>
      <w:r w:rsidR="00CC03DD" w:rsidRPr="00310020">
        <w:rPr>
          <w:rFonts w:ascii="Times New Roman" w:hAnsi="Times New Roman" w:cs="Times New Roman"/>
          <w:sz w:val="24"/>
          <w:szCs w:val="24"/>
        </w:rPr>
        <w:t xml:space="preserve"> </w:t>
      </w:r>
      <w:r w:rsidR="009436F8" w:rsidRPr="00310020">
        <w:rPr>
          <w:rFonts w:ascii="Times New Roman" w:hAnsi="Times New Roman" w:cs="Times New Roman"/>
          <w:sz w:val="24"/>
          <w:szCs w:val="24"/>
        </w:rPr>
        <w:t xml:space="preserve">of </w:t>
      </w:r>
      <w:r w:rsidR="00CC03DD" w:rsidRPr="00310020">
        <w:rPr>
          <w:rFonts w:ascii="Times New Roman" w:hAnsi="Times New Roman" w:cs="Times New Roman"/>
          <w:sz w:val="24"/>
          <w:szCs w:val="24"/>
        </w:rPr>
        <w:t xml:space="preserve">threat-related </w:t>
      </w:r>
      <w:r w:rsidR="009436F8" w:rsidRPr="00310020">
        <w:rPr>
          <w:rFonts w:ascii="Times New Roman" w:hAnsi="Times New Roman" w:cs="Times New Roman"/>
          <w:sz w:val="24"/>
          <w:szCs w:val="24"/>
        </w:rPr>
        <w:t xml:space="preserve">emotional </w:t>
      </w:r>
      <w:r w:rsidR="00CC03DD" w:rsidRPr="00310020">
        <w:rPr>
          <w:rFonts w:ascii="Times New Roman" w:hAnsi="Times New Roman" w:cs="Times New Roman"/>
          <w:sz w:val="24"/>
          <w:szCs w:val="24"/>
        </w:rPr>
        <w:t xml:space="preserve">responses. </w:t>
      </w:r>
    </w:p>
    <w:p w14:paraId="380F26A9" w14:textId="6D56B827" w:rsidR="00682657" w:rsidRPr="00310020" w:rsidRDefault="00815D84" w:rsidP="00AF0A2E">
      <w:pPr>
        <w:spacing w:after="0" w:line="480" w:lineRule="auto"/>
        <w:ind w:firstLine="720"/>
        <w:jc w:val="both"/>
        <w:rPr>
          <w:rFonts w:ascii="Times New Roman" w:hAnsi="Times New Roman" w:cs="Times New Roman"/>
          <w:sz w:val="24"/>
          <w:szCs w:val="24"/>
        </w:rPr>
      </w:pPr>
      <w:r w:rsidRPr="00310020">
        <w:rPr>
          <w:rFonts w:ascii="Times New Roman" w:hAnsi="Times New Roman" w:cs="Times New Roman"/>
          <w:sz w:val="24"/>
          <w:szCs w:val="24"/>
        </w:rPr>
        <w:t xml:space="preserve">Notably, </w:t>
      </w:r>
      <w:r w:rsidR="00EC48B0" w:rsidRPr="00310020">
        <w:rPr>
          <w:rFonts w:ascii="Times New Roman" w:hAnsi="Times New Roman" w:cs="Times New Roman"/>
          <w:sz w:val="24"/>
          <w:szCs w:val="24"/>
        </w:rPr>
        <w:t xml:space="preserve">neural </w:t>
      </w:r>
      <w:r w:rsidR="00CA4764" w:rsidRPr="00310020">
        <w:rPr>
          <w:rFonts w:ascii="Times New Roman" w:hAnsi="Times New Roman" w:cs="Times New Roman"/>
          <w:sz w:val="24"/>
          <w:szCs w:val="24"/>
        </w:rPr>
        <w:t xml:space="preserve">activity within </w:t>
      </w:r>
      <w:r w:rsidR="0085523F" w:rsidRPr="00310020">
        <w:rPr>
          <w:rFonts w:ascii="Times New Roman" w:hAnsi="Times New Roman" w:cs="Times New Roman"/>
          <w:sz w:val="24"/>
          <w:szCs w:val="24"/>
        </w:rPr>
        <w:t>brain</w:t>
      </w:r>
      <w:r w:rsidR="00955A15" w:rsidRPr="00310020">
        <w:rPr>
          <w:rFonts w:ascii="Times New Roman" w:hAnsi="Times New Roman" w:cs="Times New Roman"/>
          <w:sz w:val="24"/>
          <w:szCs w:val="24"/>
        </w:rPr>
        <w:t xml:space="preserve"> regions </w:t>
      </w:r>
      <w:r w:rsidR="00BA6D73" w:rsidRPr="00310020">
        <w:rPr>
          <w:rFonts w:ascii="Times New Roman" w:hAnsi="Times New Roman" w:cs="Times New Roman"/>
          <w:sz w:val="24"/>
          <w:szCs w:val="24"/>
        </w:rPr>
        <w:t xml:space="preserve">that are </w:t>
      </w:r>
      <w:r w:rsidR="00955A15" w:rsidRPr="00310020">
        <w:rPr>
          <w:rFonts w:ascii="Times New Roman" w:hAnsi="Times New Roman" w:cs="Times New Roman"/>
          <w:sz w:val="24"/>
          <w:szCs w:val="24"/>
        </w:rPr>
        <w:t xml:space="preserve">associated with </w:t>
      </w:r>
      <w:r w:rsidR="00A62831" w:rsidRPr="00310020">
        <w:rPr>
          <w:rFonts w:ascii="Times New Roman" w:hAnsi="Times New Roman" w:cs="Times New Roman"/>
          <w:sz w:val="24"/>
          <w:szCs w:val="24"/>
        </w:rPr>
        <w:t xml:space="preserve">emotional processes </w:t>
      </w:r>
      <w:r w:rsidR="00165750" w:rsidRPr="00310020">
        <w:rPr>
          <w:rFonts w:ascii="Times New Roman" w:hAnsi="Times New Roman" w:cs="Times New Roman"/>
          <w:sz w:val="24"/>
          <w:szCs w:val="24"/>
        </w:rPr>
        <w:t>appear to</w:t>
      </w:r>
      <w:r w:rsidR="00EC48B0" w:rsidRPr="00310020">
        <w:rPr>
          <w:rFonts w:ascii="Times New Roman" w:hAnsi="Times New Roman" w:cs="Times New Roman"/>
          <w:sz w:val="24"/>
          <w:szCs w:val="24"/>
        </w:rPr>
        <w:t xml:space="preserve"> </w:t>
      </w:r>
      <w:r w:rsidR="00AD0BED" w:rsidRPr="00310020">
        <w:rPr>
          <w:rFonts w:ascii="Times New Roman" w:hAnsi="Times New Roman" w:cs="Times New Roman"/>
          <w:sz w:val="24"/>
          <w:szCs w:val="24"/>
        </w:rPr>
        <w:t>vary with</w:t>
      </w:r>
      <w:r w:rsidR="00EC48B0" w:rsidRPr="00310020">
        <w:rPr>
          <w:rFonts w:ascii="Times New Roman" w:hAnsi="Times New Roman" w:cs="Times New Roman"/>
          <w:sz w:val="24"/>
          <w:szCs w:val="24"/>
        </w:rPr>
        <w:t xml:space="preserve"> </w:t>
      </w:r>
      <w:r w:rsidR="00E52AB7" w:rsidRPr="00310020">
        <w:rPr>
          <w:rFonts w:ascii="Times New Roman" w:hAnsi="Times New Roman" w:cs="Times New Roman"/>
          <w:sz w:val="24"/>
          <w:szCs w:val="24"/>
        </w:rPr>
        <w:t>negative</w:t>
      </w:r>
      <w:r w:rsidR="00EC48B0" w:rsidRPr="00310020">
        <w:rPr>
          <w:rFonts w:ascii="Times New Roman" w:hAnsi="Times New Roman" w:cs="Times New Roman"/>
          <w:sz w:val="24"/>
          <w:szCs w:val="24"/>
        </w:rPr>
        <w:t xml:space="preserve"> </w:t>
      </w:r>
      <w:r w:rsidRPr="00310020">
        <w:rPr>
          <w:rFonts w:ascii="Times New Roman" w:hAnsi="Times New Roman" w:cs="Times New Roman"/>
          <w:sz w:val="24"/>
          <w:szCs w:val="24"/>
        </w:rPr>
        <w:t xml:space="preserve">life events </w:t>
      </w:r>
      <w:r w:rsidR="00EC48B0" w:rsidRPr="00310020">
        <w:rPr>
          <w:rFonts w:ascii="Times New Roman" w:hAnsi="Times New Roman" w:cs="Times New Roman"/>
          <w:sz w:val="24"/>
          <w:szCs w:val="24"/>
        </w:rPr>
        <w:t>such as</w:t>
      </w:r>
      <w:r w:rsidRPr="00310020">
        <w:rPr>
          <w:rFonts w:ascii="Times New Roman" w:hAnsi="Times New Roman" w:cs="Times New Roman"/>
          <w:sz w:val="24"/>
          <w:szCs w:val="24"/>
        </w:rPr>
        <w:t xml:space="preserve"> </w:t>
      </w:r>
      <w:r w:rsidR="00216BF5" w:rsidRPr="00310020">
        <w:rPr>
          <w:rFonts w:ascii="Times New Roman" w:hAnsi="Times New Roman" w:cs="Times New Roman"/>
          <w:sz w:val="24"/>
          <w:szCs w:val="24"/>
        </w:rPr>
        <w:t xml:space="preserve">violence exposure </w:t>
      </w:r>
      <w:r w:rsidR="00EC48B0" w:rsidRPr="00310020">
        <w:rPr>
          <w:rFonts w:ascii="Times New Roman" w:hAnsi="Times New Roman" w:cs="Times New Roman"/>
          <w:sz w:val="24"/>
          <w:szCs w:val="24"/>
        </w:rPr>
        <w:t xml:space="preserve">and </w:t>
      </w:r>
      <w:r w:rsidR="00216BF5" w:rsidRPr="00310020">
        <w:rPr>
          <w:rFonts w:ascii="Times New Roman" w:hAnsi="Times New Roman" w:cs="Times New Roman"/>
          <w:sz w:val="24"/>
          <w:szCs w:val="24"/>
        </w:rPr>
        <w:t xml:space="preserve">poverty </w:t>
      </w:r>
      <w:r w:rsidRPr="00310020">
        <w:rPr>
          <w:rFonts w:ascii="Times New Roman" w:hAnsi="Times New Roman" w:cs="Times New Roman"/>
          <w:sz w:val="24"/>
          <w:szCs w:val="24"/>
        </w:rPr>
        <w:fldChar w:fldCharType="begin">
          <w:fldData xml:space="preserve">PEVuZE5vdGU+PENpdGU+PEF1dGhvcj5LaW08L0F1dGhvcj48WWVhcj4yMDEzPC9ZZWFyPjxSZWNO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PEVuZE5vdGU+PENpdGU+PEF1dGhvcj5LaW08L0F1dGhvcj48WWVhcj4yMDEzPC9ZZWFyPjxSZWNO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Pr="00310020">
        <w:rPr>
          <w:rFonts w:ascii="Times New Roman" w:hAnsi="Times New Roman" w:cs="Times New Roman"/>
          <w:sz w:val="24"/>
          <w:szCs w:val="24"/>
        </w:rPr>
      </w:r>
      <w:r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(Kim et al., 2013; McCrory et al., 2011; Sripada</w:t>
      </w:r>
      <w:r w:rsidR="00DA7F4B"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2014)</w:t>
      </w:r>
      <w:r w:rsidRPr="00310020">
        <w:rPr>
          <w:rFonts w:ascii="Times New Roman" w:hAnsi="Times New Roman" w:cs="Times New Roman"/>
          <w:sz w:val="24"/>
          <w:szCs w:val="24"/>
        </w:rPr>
        <w:fldChar w:fldCharType="end"/>
      </w:r>
      <w:r w:rsidRPr="00310020">
        <w:rPr>
          <w:rFonts w:ascii="Times New Roman" w:hAnsi="Times New Roman" w:cs="Times New Roman"/>
          <w:sz w:val="24"/>
          <w:szCs w:val="24"/>
        </w:rPr>
        <w:t xml:space="preserve">.  For example, </w:t>
      </w:r>
      <w:r w:rsidR="000D1DAF" w:rsidRPr="00310020">
        <w:rPr>
          <w:rFonts w:ascii="Times New Roman" w:hAnsi="Times New Roman" w:cs="Times New Roman"/>
          <w:sz w:val="24"/>
          <w:szCs w:val="24"/>
        </w:rPr>
        <w:t xml:space="preserve">prior functional magnetic resonance imaging (fMRI) research </w:t>
      </w:r>
      <w:r w:rsidR="00B36968" w:rsidRPr="00310020">
        <w:rPr>
          <w:rFonts w:ascii="Times New Roman" w:hAnsi="Times New Roman" w:cs="Times New Roman"/>
          <w:sz w:val="24"/>
          <w:szCs w:val="24"/>
        </w:rPr>
        <w:t xml:space="preserve">has </w:t>
      </w:r>
      <w:r w:rsidR="000D1DAF" w:rsidRPr="00310020">
        <w:rPr>
          <w:rFonts w:ascii="Times New Roman" w:hAnsi="Times New Roman" w:cs="Times New Roman"/>
          <w:sz w:val="24"/>
          <w:szCs w:val="24"/>
        </w:rPr>
        <w:t>observed</w:t>
      </w:r>
      <w:r w:rsidR="00B36968" w:rsidRPr="00310020">
        <w:rPr>
          <w:rFonts w:ascii="Times New Roman" w:hAnsi="Times New Roman" w:cs="Times New Roman"/>
          <w:sz w:val="24"/>
          <w:szCs w:val="24"/>
        </w:rPr>
        <w:t xml:space="preserve"> that</w:t>
      </w:r>
      <w:r w:rsidR="000D1DAF" w:rsidRPr="00310020">
        <w:rPr>
          <w:rFonts w:ascii="Times New Roman" w:hAnsi="Times New Roman" w:cs="Times New Roman"/>
          <w:sz w:val="24"/>
          <w:szCs w:val="24"/>
        </w:rPr>
        <w:t xml:space="preserve"> </w:t>
      </w:r>
      <w:r w:rsidR="00D107C0" w:rsidRPr="00310020">
        <w:rPr>
          <w:rFonts w:ascii="Times New Roman" w:hAnsi="Times New Roman" w:cs="Times New Roman"/>
          <w:sz w:val="24"/>
          <w:szCs w:val="24"/>
        </w:rPr>
        <w:t xml:space="preserve">exposure to violent </w:t>
      </w:r>
      <w:r w:rsidR="002C1C49" w:rsidRPr="00310020">
        <w:rPr>
          <w:rFonts w:ascii="Times New Roman" w:hAnsi="Times New Roman" w:cs="Times New Roman"/>
          <w:sz w:val="24"/>
          <w:szCs w:val="24"/>
        </w:rPr>
        <w:t>media (e.g., movies)</w:t>
      </w:r>
      <w:r w:rsidR="00BF25F1" w:rsidRPr="00310020">
        <w:rPr>
          <w:rFonts w:ascii="Times New Roman" w:hAnsi="Times New Roman" w:cs="Times New Roman"/>
          <w:sz w:val="24"/>
          <w:szCs w:val="24"/>
        </w:rPr>
        <w:t xml:space="preserve"> is associated with </w:t>
      </w:r>
      <w:r w:rsidR="000A7BAD" w:rsidRPr="00310020">
        <w:rPr>
          <w:rFonts w:ascii="Times New Roman" w:hAnsi="Times New Roman" w:cs="Times New Roman"/>
          <w:sz w:val="24"/>
          <w:szCs w:val="24"/>
        </w:rPr>
        <w:t>decreased</w:t>
      </w:r>
      <w:r w:rsidR="00E52AB7" w:rsidRPr="00310020">
        <w:rPr>
          <w:rFonts w:ascii="Times New Roman" w:hAnsi="Times New Roman" w:cs="Times New Roman"/>
          <w:sz w:val="24"/>
          <w:szCs w:val="24"/>
        </w:rPr>
        <w:t xml:space="preserve"> </w:t>
      </w:r>
      <w:r w:rsidR="000D02B2" w:rsidRPr="00310020">
        <w:rPr>
          <w:rFonts w:ascii="Times New Roman" w:hAnsi="Times New Roman" w:cs="Times New Roman"/>
          <w:sz w:val="24"/>
          <w:szCs w:val="24"/>
        </w:rPr>
        <w:t>pain empathy</w:t>
      </w:r>
      <w:r w:rsidR="00343417" w:rsidRPr="00310020">
        <w:rPr>
          <w:rFonts w:ascii="Times New Roman" w:hAnsi="Times New Roman" w:cs="Times New Roman"/>
          <w:sz w:val="24"/>
          <w:szCs w:val="24"/>
        </w:rPr>
        <w:t>-related</w:t>
      </w:r>
      <w:r w:rsidR="000D02B2" w:rsidRPr="00310020">
        <w:rPr>
          <w:rFonts w:ascii="Times New Roman" w:hAnsi="Times New Roman" w:cs="Times New Roman"/>
          <w:sz w:val="24"/>
          <w:szCs w:val="24"/>
        </w:rPr>
        <w:t xml:space="preserve"> </w:t>
      </w:r>
      <w:r w:rsidR="00E52AB7" w:rsidRPr="00310020">
        <w:rPr>
          <w:rFonts w:ascii="Times New Roman" w:hAnsi="Times New Roman" w:cs="Times New Roman"/>
          <w:sz w:val="24"/>
          <w:szCs w:val="24"/>
        </w:rPr>
        <w:t>activity</w:t>
      </w:r>
      <w:r w:rsidR="000A7BAD" w:rsidRPr="00310020">
        <w:rPr>
          <w:rFonts w:ascii="Times New Roman" w:hAnsi="Times New Roman" w:cs="Times New Roman"/>
          <w:sz w:val="24"/>
          <w:szCs w:val="24"/>
        </w:rPr>
        <w:t xml:space="preserve"> within the dorsomedial PFC and insula </w:t>
      </w:r>
      <w:r w:rsidR="000A7BAD" w:rsidRPr="00310020">
        <w:rPr>
          <w:rFonts w:ascii="Times New Roman" w:hAnsi="Times New Roman" w:cs="Times New Roman"/>
          <w:sz w:val="24"/>
          <w:szCs w:val="24"/>
        </w:rPr>
        <w:fldChar w:fldCharType="begin"/>
      </w:r>
      <w:r w:rsidR="00246085" w:rsidRPr="00310020">
        <w:rPr>
          <w:rFonts w:ascii="Times New Roman" w:hAnsi="Times New Roman" w:cs="Times New Roman"/>
          <w:sz w:val="24"/>
          <w:szCs w:val="24"/>
        </w:rPr>
        <w:instrText xml:space="preserve"> ADDIN EN.CITE &lt;EndNote&gt;&lt;Cite&gt;&lt;Author&gt;Guo&lt;/Author&gt;&lt;Year&gt;2013&lt;/Year&gt;&lt;RecNum&gt;379&lt;/RecNum&gt;&lt;DisplayText&gt;(Guo et al., 2013)&lt;/DisplayText&gt;&lt;record&gt;&lt;rec-number&gt;379&lt;/rec-number&gt;&lt;foreign-keys&gt;&lt;key app="EN" db-id="s9r0ppexedwzabewxt4p2debxpatdfzazx99" timestamp="0"&gt;379&lt;/key&gt;&lt;/foreign-keys&gt;&lt;ref-type name="Journal Article"&gt;17&lt;/ref-type&gt;&lt;contributors&gt;&lt;authors&gt;&lt;author&gt;Guo, X.&lt;/author&gt;&lt;author&gt;Zheng, L.&lt;/author&gt;&lt;author&gt;Wang, H.&lt;/author&gt;&lt;author&gt;Zhu, L.&lt;/author&gt;&lt;author&gt;Li, J.&lt;/author&gt;&lt;author&gt;Wang, Q.&lt;/author&gt;&lt;author&gt;Dienes, Z.&lt;/author&gt;&lt;author&gt;Yang, Z.&lt;/author&gt;&lt;/authors&gt;&lt;/contributors&gt;&lt;auth-address&gt;Shanghai Key Laboratory of Magnetic Resonance and School of Psychology and Cognitive Science, East China Normal University, North Zhongshan Road 3663, Shanghai, China.&lt;/auth-address&gt;&lt;titles&gt;&lt;title&gt;Exposure to violence reduces empathetic responses to other&amp;apos;s pain&lt;/title&gt;&lt;secondary-title&gt;Brain Cogn&lt;/secondary-title&gt;&lt;/titles&gt;&lt;pages&gt;187-91&lt;/pages&gt;&lt;volume&gt;82&lt;/volume&gt;&lt;number&gt;2&lt;/number&gt;&lt;keywords&gt;&lt;keyword&gt;Adult&lt;/keyword&gt;&lt;keyword&gt;Brain/*physiology&lt;/keyword&gt;&lt;keyword&gt;Brain Mapping&lt;/keyword&gt;&lt;keyword&gt;Empathy/*physiology&lt;/keyword&gt;&lt;keyword&gt;Female&lt;/keyword&gt;&lt;keyword&gt;Functional Neuroimaging&lt;/keyword&gt;&lt;keyword&gt;Humans&lt;/keyword&gt;&lt;keyword&gt;Image Processing, Computer-Assisted&lt;/keyword&gt;&lt;keyword&gt;Magnetic Resonance Imaging&lt;/keyword&gt;&lt;keyword&gt;Male&lt;/keyword&gt;&lt;keyword&gt;Pain/*psychology&lt;/keyword&gt;&lt;keyword&gt;Photic Stimulation&lt;/keyword&gt;&lt;keyword&gt;Violence/*psychology&lt;/keyword&gt;&lt;/keywords&gt;&lt;dates&gt;&lt;year&gt;2013&lt;/year&gt;&lt;pub-dates&gt;&lt;date&gt;Jul&lt;/date&gt;&lt;/pub-dates&gt;&lt;/dates&gt;&lt;isbn&gt;1090-2147 (Electronic)&amp;#xD;0278-2626 (Linking)&lt;/isbn&gt;&lt;accession-num&gt;23673251&lt;/accession-num&gt;&lt;urls&gt;&lt;related-urls&gt;&lt;url&gt;https://www.ncbi.nlm.nih.gov/pubmed/23673251&lt;/url&gt;&lt;/related-urls&gt;&lt;/urls&gt;&lt;electronic-resource-num&gt;10.1016/j.bandc.2013.04.005&lt;/electronic-resource-num&gt;&lt;/record&gt;&lt;/Cite&gt;&lt;/EndNote&gt;</w:instrText>
      </w:r>
      <w:r w:rsidR="000A7BAD" w:rsidRPr="00310020">
        <w:rPr>
          <w:rFonts w:ascii="Times New Roman" w:hAnsi="Times New Roman" w:cs="Times New Roman"/>
          <w:sz w:val="24"/>
          <w:szCs w:val="24"/>
        </w:rPr>
        <w:fldChar w:fldCharType="separate"/>
      </w:r>
      <w:r w:rsidR="000A7BAD" w:rsidRPr="00310020">
        <w:rPr>
          <w:rFonts w:ascii="Times New Roman" w:hAnsi="Times New Roman" w:cs="Times New Roman"/>
          <w:noProof/>
          <w:sz w:val="24"/>
          <w:szCs w:val="24"/>
        </w:rPr>
        <w:t>(Guo et al., 2013)</w:t>
      </w:r>
      <w:r w:rsidR="000A7BAD" w:rsidRPr="00310020">
        <w:rPr>
          <w:rFonts w:ascii="Times New Roman" w:hAnsi="Times New Roman" w:cs="Times New Roman"/>
          <w:sz w:val="24"/>
          <w:szCs w:val="24"/>
        </w:rPr>
        <w:fldChar w:fldCharType="end"/>
      </w:r>
      <w:r w:rsidR="000A7BAD" w:rsidRPr="00310020">
        <w:rPr>
          <w:rFonts w:ascii="Times New Roman" w:hAnsi="Times New Roman" w:cs="Times New Roman"/>
          <w:sz w:val="24"/>
          <w:szCs w:val="24"/>
        </w:rPr>
        <w:t>.</w:t>
      </w:r>
      <w:r w:rsidR="00E52AB7" w:rsidRPr="00310020">
        <w:rPr>
          <w:rFonts w:ascii="Times New Roman" w:hAnsi="Times New Roman" w:cs="Times New Roman"/>
          <w:sz w:val="24"/>
          <w:szCs w:val="24"/>
        </w:rPr>
        <w:t xml:space="preserve"> </w:t>
      </w:r>
      <w:r w:rsidR="000A7BAD" w:rsidRPr="00310020">
        <w:rPr>
          <w:rFonts w:ascii="Times New Roman" w:hAnsi="Times New Roman" w:cs="Times New Roman"/>
          <w:sz w:val="24"/>
          <w:szCs w:val="24"/>
        </w:rPr>
        <w:t>Further, exposure to</w:t>
      </w:r>
      <w:r w:rsidR="00C72624" w:rsidRPr="00310020">
        <w:rPr>
          <w:rFonts w:ascii="Times New Roman" w:hAnsi="Times New Roman" w:cs="Times New Roman"/>
          <w:sz w:val="24"/>
          <w:szCs w:val="24"/>
        </w:rPr>
        <w:t xml:space="preserve"> familial</w:t>
      </w:r>
      <w:r w:rsidR="000A7BAD" w:rsidRPr="00310020">
        <w:rPr>
          <w:rFonts w:ascii="Times New Roman" w:hAnsi="Times New Roman" w:cs="Times New Roman"/>
          <w:sz w:val="24"/>
          <w:szCs w:val="24"/>
        </w:rPr>
        <w:t xml:space="preserve"> violence in childhood is associate</w:t>
      </w:r>
      <w:r w:rsidR="000D02B2" w:rsidRPr="00310020">
        <w:rPr>
          <w:rFonts w:ascii="Times New Roman" w:hAnsi="Times New Roman" w:cs="Times New Roman"/>
          <w:sz w:val="24"/>
          <w:szCs w:val="24"/>
        </w:rPr>
        <w:t>d</w:t>
      </w:r>
      <w:r w:rsidR="000A7BAD" w:rsidRPr="00310020">
        <w:rPr>
          <w:rFonts w:ascii="Times New Roman" w:hAnsi="Times New Roman" w:cs="Times New Roman"/>
          <w:sz w:val="24"/>
          <w:szCs w:val="24"/>
        </w:rPr>
        <w:t xml:space="preserve"> with greater </w:t>
      </w:r>
      <w:r w:rsidR="000D02B2" w:rsidRPr="00310020">
        <w:rPr>
          <w:rFonts w:ascii="Times New Roman" w:hAnsi="Times New Roman" w:cs="Times New Roman"/>
          <w:sz w:val="24"/>
          <w:szCs w:val="24"/>
        </w:rPr>
        <w:t xml:space="preserve">amygdala and </w:t>
      </w:r>
      <w:r w:rsidR="000D02B2" w:rsidRPr="00310020">
        <w:rPr>
          <w:rFonts w:ascii="Times New Roman" w:hAnsi="Times New Roman" w:cs="Times New Roman"/>
          <w:sz w:val="24"/>
          <w:szCs w:val="24"/>
        </w:rPr>
        <w:lastRenderedPageBreak/>
        <w:t xml:space="preserve">insula </w:t>
      </w:r>
      <w:r w:rsidR="000A7BAD" w:rsidRPr="00310020">
        <w:rPr>
          <w:rFonts w:ascii="Times New Roman" w:hAnsi="Times New Roman" w:cs="Times New Roman"/>
          <w:sz w:val="24"/>
          <w:szCs w:val="24"/>
        </w:rPr>
        <w:t xml:space="preserve">activation </w:t>
      </w:r>
      <w:r w:rsidR="000D02B2" w:rsidRPr="00310020">
        <w:rPr>
          <w:rFonts w:ascii="Times New Roman" w:hAnsi="Times New Roman" w:cs="Times New Roman"/>
          <w:sz w:val="24"/>
          <w:szCs w:val="24"/>
        </w:rPr>
        <w:t>to</w:t>
      </w:r>
      <w:r w:rsidR="000A7BAD" w:rsidRPr="00310020">
        <w:rPr>
          <w:rFonts w:ascii="Times New Roman" w:hAnsi="Times New Roman" w:cs="Times New Roman"/>
          <w:sz w:val="24"/>
          <w:szCs w:val="24"/>
        </w:rPr>
        <w:t xml:space="preserve"> angry faces </w:t>
      </w:r>
      <w:r w:rsidR="00BF25F1" w:rsidRPr="00310020">
        <w:rPr>
          <w:rFonts w:ascii="Times New Roman" w:hAnsi="Times New Roman" w:cs="Times New Roman"/>
          <w:sz w:val="24"/>
          <w:szCs w:val="24"/>
        </w:rPr>
        <w:fldChar w:fldCharType="begin"/>
      </w:r>
      <w:r w:rsidR="00246085" w:rsidRPr="00310020">
        <w:rPr>
          <w:rFonts w:ascii="Times New Roman" w:hAnsi="Times New Roman" w:cs="Times New Roman"/>
          <w:sz w:val="24"/>
          <w:szCs w:val="24"/>
        </w:rPr>
        <w:instrText xml:space="preserve"> ADDIN EN.CITE &lt;EndNote&gt;&lt;Cite&gt;&lt;Author&gt;McCrory&lt;/Author&gt;&lt;Year&gt;2011&lt;/Year&gt;&lt;RecNum&gt;371&lt;/RecNum&gt;&lt;DisplayText&gt;(McCrory et al., 2011)&lt;/DisplayText&gt;&lt;record&gt;&lt;rec-number&gt;371&lt;/rec-number&gt;&lt;foreign-keys&gt;&lt;key app="EN" db-id="s9r0ppexedwzabewxt4p2debxpatdfzazx99" timestamp="0"&gt;371&lt;/key&gt;&lt;/foreign-keys&gt;&lt;ref-type name="Journal Article"&gt;17&lt;/ref-type&gt;&lt;contributors&gt;&lt;authors&gt;&lt;author&gt;McCrory, E. J.&lt;/author&gt;&lt;author&gt;De Brito, S. A.&lt;/author&gt;&lt;author&gt;Sebastian, C. L.&lt;/author&gt;&lt;author&gt;Mechelli, A.&lt;/author&gt;&lt;author&gt;Bird, G.&lt;/author&gt;&lt;author&gt;Kelly, P. A.&lt;/author&gt;&lt;author&gt;Viding, E.&lt;/author&gt;&lt;/authors&gt;&lt;/contributors&gt;&lt;titles&gt;&lt;title&gt;Heightened neural reactivity to threat in child victims of family violence&lt;/title&gt;&lt;secondary-title&gt;Curr Biol&lt;/secondary-title&gt;&lt;/titles&gt;&lt;pages&gt;R947-8&lt;/pages&gt;&lt;volume&gt;21&lt;/volume&gt;&lt;number&gt;23&lt;/number&gt;&lt;keywords&gt;&lt;keyword&gt;*Adaptation, Psychological&lt;/keyword&gt;&lt;keyword&gt;Amygdala/*physiology&lt;/keyword&gt;&lt;keyword&gt;Brain Mapping&lt;/keyword&gt;&lt;keyword&gt;Child&lt;/keyword&gt;&lt;keyword&gt;Child Abuse/*psychology&lt;/keyword&gt;&lt;keyword&gt;Child Reactive Disorders/etiology/*physiopathology&lt;/keyword&gt;&lt;keyword&gt;Domestic Violence/*psychology&lt;/keyword&gt;&lt;keyword&gt;Face&lt;/keyword&gt;&lt;keyword&gt;Humans&lt;/keyword&gt;&lt;keyword&gt;Magnetic Resonance Imaging&lt;/keyword&gt;&lt;keyword&gt;Photic Stimulation&lt;/keyword&gt;&lt;/keywords&gt;&lt;dates&gt;&lt;year&gt;2011&lt;/year&gt;&lt;pub-dates&gt;&lt;date&gt;Dec 6&lt;/date&gt;&lt;/pub-dates&gt;&lt;/dates&gt;&lt;isbn&gt;1879-0445 (Electronic)&amp;#xD;0960-9822 (Linking)&lt;/isbn&gt;&lt;accession-num&gt;22153160&lt;/accession-num&gt;&lt;urls&gt;&lt;related-urls&gt;&lt;url&gt;https://www.ncbi.nlm.nih.gov/pubmed/22153160&lt;/url&gt;&lt;/related-urls&gt;&lt;/urls&gt;&lt;electronic-resource-num&gt;10.1016/j.cub.2011.10.015&lt;/electronic-resource-num&gt;&lt;/record&gt;&lt;/Cite&gt;&lt;/EndNote&gt;</w:instrText>
      </w:r>
      <w:r w:rsidR="00BF25F1" w:rsidRPr="00310020">
        <w:rPr>
          <w:rFonts w:ascii="Times New Roman" w:hAnsi="Times New Roman" w:cs="Times New Roman"/>
          <w:sz w:val="24"/>
          <w:szCs w:val="24"/>
        </w:rPr>
        <w:fldChar w:fldCharType="separate"/>
      </w:r>
      <w:r w:rsidR="000A7BAD" w:rsidRPr="00310020">
        <w:rPr>
          <w:rFonts w:ascii="Times New Roman" w:hAnsi="Times New Roman" w:cs="Times New Roman"/>
          <w:noProof/>
          <w:sz w:val="24"/>
          <w:szCs w:val="24"/>
        </w:rPr>
        <w:t>(McCrory et al., 2011)</w:t>
      </w:r>
      <w:r w:rsidR="00BF25F1" w:rsidRPr="00310020">
        <w:rPr>
          <w:rFonts w:ascii="Times New Roman" w:hAnsi="Times New Roman" w:cs="Times New Roman"/>
          <w:sz w:val="24"/>
          <w:szCs w:val="24"/>
        </w:rPr>
        <w:fldChar w:fldCharType="end"/>
      </w:r>
      <w:r w:rsidR="00D94945" w:rsidRPr="00310020">
        <w:rPr>
          <w:rFonts w:ascii="Times New Roman" w:hAnsi="Times New Roman" w:cs="Times New Roman"/>
          <w:sz w:val="24"/>
          <w:szCs w:val="24"/>
        </w:rPr>
        <w:t xml:space="preserve">. </w:t>
      </w:r>
      <w:r w:rsidR="00216BF5" w:rsidRPr="00310020">
        <w:rPr>
          <w:rFonts w:ascii="Times New Roman" w:hAnsi="Times New Roman" w:cs="Times New Roman"/>
          <w:sz w:val="24"/>
          <w:szCs w:val="24"/>
        </w:rPr>
        <w:t>In addition</w:t>
      </w:r>
      <w:r w:rsidRPr="00310020">
        <w:rPr>
          <w:rFonts w:ascii="Times New Roman" w:hAnsi="Times New Roman" w:cs="Times New Roman"/>
          <w:sz w:val="24"/>
          <w:szCs w:val="24"/>
        </w:rPr>
        <w:t xml:space="preserve">, </w:t>
      </w:r>
      <w:r w:rsidR="00BF25F1" w:rsidRPr="00310020">
        <w:rPr>
          <w:rFonts w:ascii="Times New Roman" w:hAnsi="Times New Roman" w:cs="Times New Roman"/>
          <w:sz w:val="24"/>
          <w:szCs w:val="24"/>
        </w:rPr>
        <w:t xml:space="preserve">early life poverty </w:t>
      </w:r>
      <w:r w:rsidR="00E81B82" w:rsidRPr="00310020">
        <w:rPr>
          <w:rFonts w:ascii="Times New Roman" w:hAnsi="Times New Roman" w:cs="Times New Roman"/>
          <w:sz w:val="24"/>
          <w:szCs w:val="24"/>
        </w:rPr>
        <w:t>is</w:t>
      </w:r>
      <w:r w:rsidR="00682657" w:rsidRPr="00310020">
        <w:rPr>
          <w:rFonts w:ascii="Times New Roman" w:hAnsi="Times New Roman" w:cs="Times New Roman"/>
          <w:sz w:val="24"/>
          <w:szCs w:val="24"/>
        </w:rPr>
        <w:t xml:space="preserve"> associated with decreased activity within</w:t>
      </w:r>
      <w:r w:rsidR="00BF25F1" w:rsidRPr="00310020">
        <w:rPr>
          <w:rFonts w:ascii="Times New Roman" w:hAnsi="Times New Roman" w:cs="Times New Roman"/>
          <w:sz w:val="24"/>
          <w:szCs w:val="24"/>
        </w:rPr>
        <w:t xml:space="preserve"> dorsolateral and ventrolateral PFC</w:t>
      </w:r>
      <w:r w:rsidR="000A7BAD" w:rsidRPr="00310020">
        <w:rPr>
          <w:rFonts w:ascii="Times New Roman" w:hAnsi="Times New Roman" w:cs="Times New Roman"/>
          <w:sz w:val="24"/>
          <w:szCs w:val="24"/>
        </w:rPr>
        <w:t xml:space="preserve"> during emotion-regulation</w:t>
      </w:r>
      <w:r w:rsidR="00BF25F1" w:rsidRPr="00310020">
        <w:rPr>
          <w:rFonts w:ascii="Times New Roman" w:hAnsi="Times New Roman" w:cs="Times New Roman"/>
          <w:sz w:val="24"/>
          <w:szCs w:val="24"/>
        </w:rPr>
        <w:t xml:space="preserve"> </w:t>
      </w:r>
      <w:r w:rsidR="00BF25F1" w:rsidRPr="00310020">
        <w:rPr>
          <w:rFonts w:ascii="Times New Roman" w:hAnsi="Times New Roman" w:cs="Times New Roman"/>
          <w:sz w:val="24"/>
          <w:szCs w:val="24"/>
        </w:rPr>
        <w:fldChar w:fldCharType="begin"/>
      </w:r>
      <w:r w:rsidR="00246085" w:rsidRPr="00310020">
        <w:rPr>
          <w:rFonts w:ascii="Times New Roman" w:hAnsi="Times New Roman" w:cs="Times New Roman"/>
          <w:sz w:val="24"/>
          <w:szCs w:val="24"/>
        </w:rPr>
        <w:instrText xml:space="preserve"> ADDIN EN.CITE &lt;EndNote&gt;&lt;Cite&gt;&lt;Author&gt;Kim&lt;/Author&gt;&lt;Year&gt;2013&lt;/Year&gt;&lt;RecNum&gt;369&lt;/RecNum&gt;&lt;DisplayText&gt;(Kim et al., 2013)&lt;/DisplayText&gt;&lt;record&gt;&lt;rec-number&gt;369&lt;/rec-number&gt;&lt;foreign-keys&gt;&lt;key app="EN" db-id="s9r0ppexedwzabewxt4p2debxpatdfzazx99" timestamp="0"&gt;369&lt;/key&gt;&lt;/foreign-keys&gt;&lt;ref-type name="Journal Article"&gt;17&lt;/ref-type&gt;&lt;contributors&gt;&lt;authors&gt;&lt;author&gt;Kim, P.&lt;/author&gt;&lt;author&gt;Evans, G. W.&lt;/author&gt;&lt;author&gt;Angstadt, M.&lt;/author&gt;&lt;author&gt;Ho, S. S.&lt;/author&gt;&lt;author&gt;Sripada, C. S.&lt;/author&gt;&lt;author&gt;Swain, J. E.&lt;/author&gt;&lt;author&gt;Liberzon, I.&lt;/author&gt;&lt;author&gt;Phan, K. L.&lt;/author&gt;&lt;/authors&gt;&lt;/contributors&gt;&lt;auth-address&gt;Department of Psychology, University of Denver, Denver, CO 80208.&lt;/auth-address&gt;&lt;titles&gt;&lt;title&gt;Effects of childhood poverty and chronic stress on emotion regulatory brain function in adulthood&lt;/title&gt;&lt;secondary-title&gt;Proc Natl Acad Sci U S A&lt;/secondary-title&gt;&lt;/titles&gt;&lt;pages&gt;18442-7&lt;/pages&gt;&lt;volume&gt;110&lt;/volume&gt;&lt;number&gt;46&lt;/number&gt;&lt;keywords&gt;&lt;keyword&gt;Adolescent&lt;/keyword&gt;&lt;keyword&gt;Affective Symptoms/*etiology&lt;/keyword&gt;&lt;keyword&gt;Child&lt;/keyword&gt;&lt;keyword&gt;Humans&lt;/keyword&gt;&lt;keyword&gt;Magnetic Resonance Imaging&lt;/keyword&gt;&lt;keyword&gt;New England&lt;/keyword&gt;&lt;keyword&gt;Poverty/*psychology&lt;/keyword&gt;&lt;keyword&gt;Prefrontal Cortex/*physiopathology&lt;/keyword&gt;&lt;keyword&gt;Stress, Psychological/*physiopathology/*psychology&lt;/keyword&gt;&lt;keyword&gt;Young Adult&lt;/keyword&gt;&lt;keyword&gt;childhood adversity&lt;/keyword&gt;&lt;keyword&gt;fMRI&lt;/keyword&gt;&lt;keyword&gt;reappraisal&lt;/keyword&gt;&lt;keyword&gt;socioeconomic status&lt;/keyword&gt;&lt;/keywords&gt;&lt;dates&gt;&lt;year&gt;2013&lt;/year&gt;&lt;pub-dates&gt;&lt;date&gt;Nov 12&lt;/date&gt;&lt;/pub-dates&gt;&lt;/dates&gt;&lt;isbn&gt;1091-6490 (Electronic)&amp;#xD;0027-8424 (Linking)&lt;/isbn&gt;&lt;accession-num&gt;24145409&lt;/accession-num&gt;&lt;urls&gt;&lt;related-urls&gt;&lt;url&gt;https://www.ncbi.nlm.nih.gov/pubmed/24145409&lt;/url&gt;&lt;/related-urls&gt;&lt;/urls&gt;&lt;custom2&gt;PMC3831978&lt;/custom2&gt;&lt;electronic-resource-num&gt;10.1073/pnas.1308240110&lt;/electronic-resource-num&gt;&lt;/record&gt;&lt;/Cite&gt;&lt;/EndNote&gt;</w:instrText>
      </w:r>
      <w:r w:rsidR="00BF25F1" w:rsidRPr="00310020">
        <w:rPr>
          <w:rFonts w:ascii="Times New Roman" w:hAnsi="Times New Roman" w:cs="Times New Roman"/>
          <w:sz w:val="24"/>
          <w:szCs w:val="24"/>
        </w:rPr>
        <w:fldChar w:fldCharType="separate"/>
      </w:r>
      <w:r w:rsidR="00BF25F1" w:rsidRPr="00310020">
        <w:rPr>
          <w:rFonts w:ascii="Times New Roman" w:hAnsi="Times New Roman" w:cs="Times New Roman"/>
          <w:noProof/>
          <w:sz w:val="24"/>
          <w:szCs w:val="24"/>
        </w:rPr>
        <w:t>(Kim et al., 2013)</w:t>
      </w:r>
      <w:r w:rsidR="00BF25F1" w:rsidRPr="00310020">
        <w:rPr>
          <w:rFonts w:ascii="Times New Roman" w:hAnsi="Times New Roman" w:cs="Times New Roman"/>
          <w:sz w:val="24"/>
          <w:szCs w:val="24"/>
        </w:rPr>
        <w:fldChar w:fldCharType="end"/>
      </w:r>
      <w:r w:rsidR="00BF25F1" w:rsidRPr="00310020">
        <w:rPr>
          <w:rFonts w:ascii="Times New Roman" w:hAnsi="Times New Roman" w:cs="Times New Roman"/>
          <w:sz w:val="24"/>
          <w:szCs w:val="24"/>
        </w:rPr>
        <w:t xml:space="preserve">. </w:t>
      </w:r>
      <w:r w:rsidR="00D94945" w:rsidRPr="00310020">
        <w:rPr>
          <w:rFonts w:ascii="Times New Roman" w:hAnsi="Times New Roman" w:cs="Times New Roman"/>
          <w:sz w:val="24"/>
          <w:szCs w:val="24"/>
        </w:rPr>
        <w:t xml:space="preserve">Thus, violence exposure and early life poverty appear to be </w:t>
      </w:r>
      <w:r w:rsidR="000D02B2" w:rsidRPr="00310020">
        <w:rPr>
          <w:rFonts w:ascii="Times New Roman" w:hAnsi="Times New Roman" w:cs="Times New Roman"/>
          <w:sz w:val="24"/>
          <w:szCs w:val="24"/>
        </w:rPr>
        <w:t>linked to</w:t>
      </w:r>
      <w:r w:rsidR="00D94945" w:rsidRPr="00310020">
        <w:rPr>
          <w:rFonts w:ascii="Times New Roman" w:hAnsi="Times New Roman" w:cs="Times New Roman"/>
          <w:sz w:val="24"/>
          <w:szCs w:val="24"/>
        </w:rPr>
        <w:t xml:space="preserve"> </w:t>
      </w:r>
      <w:r w:rsidR="000A7BAD" w:rsidRPr="00310020">
        <w:rPr>
          <w:rFonts w:ascii="Times New Roman" w:hAnsi="Times New Roman" w:cs="Times New Roman"/>
          <w:sz w:val="24"/>
          <w:szCs w:val="24"/>
        </w:rPr>
        <w:t xml:space="preserve">neural changes that </w:t>
      </w:r>
      <w:r w:rsidR="000D02B2" w:rsidRPr="00310020">
        <w:rPr>
          <w:rFonts w:ascii="Times New Roman" w:hAnsi="Times New Roman" w:cs="Times New Roman"/>
          <w:sz w:val="24"/>
          <w:szCs w:val="24"/>
        </w:rPr>
        <w:t>enhance</w:t>
      </w:r>
      <w:r w:rsidR="00D94945" w:rsidRPr="00310020">
        <w:rPr>
          <w:rFonts w:ascii="Times New Roman" w:hAnsi="Times New Roman" w:cs="Times New Roman"/>
          <w:sz w:val="24"/>
          <w:szCs w:val="24"/>
        </w:rPr>
        <w:t xml:space="preserve"> </w:t>
      </w:r>
      <w:r w:rsidR="000D02B2" w:rsidRPr="00310020">
        <w:rPr>
          <w:rFonts w:ascii="Times New Roman" w:hAnsi="Times New Roman" w:cs="Times New Roman"/>
          <w:sz w:val="24"/>
          <w:szCs w:val="24"/>
        </w:rPr>
        <w:t>emotional expression and reduce</w:t>
      </w:r>
      <w:r w:rsidR="00291B34" w:rsidRPr="00310020">
        <w:rPr>
          <w:rFonts w:ascii="Times New Roman" w:hAnsi="Times New Roman" w:cs="Times New Roman"/>
          <w:sz w:val="24"/>
          <w:szCs w:val="24"/>
        </w:rPr>
        <w:t xml:space="preserve"> </w:t>
      </w:r>
      <w:r w:rsidR="000A7BAD" w:rsidRPr="00310020">
        <w:rPr>
          <w:rFonts w:ascii="Times New Roman" w:hAnsi="Times New Roman" w:cs="Times New Roman"/>
          <w:sz w:val="24"/>
          <w:szCs w:val="24"/>
        </w:rPr>
        <w:t>emotion regulation</w:t>
      </w:r>
      <w:r w:rsidR="00291B34" w:rsidRPr="00310020">
        <w:rPr>
          <w:rFonts w:ascii="Times New Roman" w:hAnsi="Times New Roman" w:cs="Times New Roman"/>
          <w:sz w:val="24"/>
          <w:szCs w:val="24"/>
        </w:rPr>
        <w:t xml:space="preserve">. </w:t>
      </w:r>
      <w:r w:rsidR="00216BF5" w:rsidRPr="00310020">
        <w:rPr>
          <w:rFonts w:ascii="Times New Roman" w:hAnsi="Times New Roman" w:cs="Times New Roman"/>
          <w:sz w:val="24"/>
          <w:szCs w:val="24"/>
        </w:rPr>
        <w:t>Importantly, e</w:t>
      </w:r>
      <w:r w:rsidR="00E502AE" w:rsidRPr="00310020">
        <w:rPr>
          <w:rFonts w:ascii="Times New Roman" w:hAnsi="Times New Roman" w:cs="Times New Roman"/>
          <w:sz w:val="24"/>
          <w:szCs w:val="24"/>
        </w:rPr>
        <w:t>xposure</w:t>
      </w:r>
      <w:r w:rsidR="00291B34" w:rsidRPr="00310020">
        <w:rPr>
          <w:rFonts w:ascii="Times New Roman" w:hAnsi="Times New Roman" w:cs="Times New Roman"/>
          <w:sz w:val="24"/>
          <w:szCs w:val="24"/>
        </w:rPr>
        <w:t xml:space="preserve"> to violence and early life poverty</w:t>
      </w:r>
      <w:r w:rsidR="007555EF" w:rsidRPr="00310020">
        <w:rPr>
          <w:rFonts w:ascii="Times New Roman" w:hAnsi="Times New Roman" w:cs="Times New Roman"/>
          <w:sz w:val="24"/>
          <w:szCs w:val="24"/>
        </w:rPr>
        <w:t xml:space="preserve"> are</w:t>
      </w:r>
      <w:r w:rsidR="00291B34" w:rsidRPr="00310020">
        <w:rPr>
          <w:rFonts w:ascii="Times New Roman" w:hAnsi="Times New Roman" w:cs="Times New Roman"/>
          <w:sz w:val="24"/>
          <w:szCs w:val="24"/>
        </w:rPr>
        <w:t xml:space="preserve"> </w:t>
      </w:r>
      <w:r w:rsidR="008A33BA" w:rsidRPr="00310020">
        <w:rPr>
          <w:rFonts w:ascii="Times New Roman" w:hAnsi="Times New Roman" w:cs="Times New Roman"/>
          <w:sz w:val="24"/>
          <w:szCs w:val="24"/>
        </w:rPr>
        <w:t xml:space="preserve">often </w:t>
      </w:r>
      <w:r w:rsidR="007555EF" w:rsidRPr="00310020">
        <w:rPr>
          <w:rFonts w:ascii="Times New Roman" w:hAnsi="Times New Roman" w:cs="Times New Roman"/>
          <w:sz w:val="24"/>
          <w:szCs w:val="24"/>
        </w:rPr>
        <w:t xml:space="preserve">observed </w:t>
      </w:r>
      <w:r w:rsidR="008A33BA" w:rsidRPr="00310020">
        <w:rPr>
          <w:rFonts w:ascii="Times New Roman" w:hAnsi="Times New Roman" w:cs="Times New Roman"/>
          <w:sz w:val="24"/>
          <w:szCs w:val="24"/>
        </w:rPr>
        <w:t xml:space="preserve">in disadvantaged communities </w:t>
      </w:r>
      <w:r w:rsidR="008A33BA" w:rsidRPr="00310020">
        <w:rPr>
          <w:rFonts w:ascii="Times New Roman" w:hAnsi="Times New Roman" w:cs="Times New Roman"/>
          <w:sz w:val="24"/>
          <w:szCs w:val="24"/>
        </w:rPr>
        <w:fldChar w:fldCharType="begin"/>
      </w:r>
      <w:r w:rsidR="00B07C7E" w:rsidRPr="00310020">
        <w:rPr>
          <w:rFonts w:ascii="Times New Roman" w:hAnsi="Times New Roman" w:cs="Times New Roman"/>
          <w:sz w:val="24"/>
          <w:szCs w:val="24"/>
        </w:rPr>
        <w:instrText xml:space="preserve"> ADDIN EN.CITE &lt;EndNote&gt;&lt;Cite&gt;&lt;Author&gt;Aisenberg&lt;/Author&gt;&lt;Year&gt;2008&lt;/Year&gt;&lt;RecNum&gt;663&lt;/RecNum&gt;&lt;DisplayText&gt;(Aisenberg &amp;amp; Herrenkohl, 2008)&lt;/DisplayText&gt;&lt;record&gt;&lt;rec-number&gt;663&lt;/rec-number&gt;&lt;foreign-keys&gt;&lt;key app="EN" db-id="s9r0ppexedwzabewxt4p2debxpatdfzazx99" timestamp="0"&gt;663&lt;/key&gt;&lt;/foreign-keys&gt;&lt;ref-type name="Journal Article"&gt;17&lt;/ref-type&gt;&lt;contributors&gt;&lt;authors&gt;&lt;author&gt;Aisenberg, E.&lt;/author&gt;&lt;author&gt;Herrenkohl, T.&lt;/author&gt;&lt;/authors&gt;&lt;/contributors&gt;&lt;titles&gt;&lt;title&gt;Community violence in context: Risk and resilience in children and families&lt;/title&gt;&lt;secondary-title&gt;Journal of interpersonal violence&lt;/secondary-title&gt;&lt;/titles&gt;&lt;pages&gt;296-315&lt;/pages&gt;&lt;volume&gt;23&lt;/volume&gt;&lt;number&gt;3&lt;/number&gt;&lt;dates&gt;&lt;year&gt;2008&lt;/year&gt;&lt;/dates&gt;&lt;isbn&gt;0886-2605&lt;/isbn&gt;&lt;urls&gt;&lt;/urls&gt;&lt;/record&gt;&lt;/Cite&gt;&lt;/EndNote&gt;</w:instrText>
      </w:r>
      <w:r w:rsidR="008A33BA"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(Aisenberg &amp; Herrenkohl, 2008)</w:t>
      </w:r>
      <w:r w:rsidR="008A33BA" w:rsidRPr="00310020">
        <w:rPr>
          <w:rFonts w:ascii="Times New Roman" w:hAnsi="Times New Roman" w:cs="Times New Roman"/>
          <w:sz w:val="24"/>
          <w:szCs w:val="24"/>
        </w:rPr>
        <w:fldChar w:fldCharType="end"/>
      </w:r>
      <w:r w:rsidR="008A33BA" w:rsidRPr="00310020">
        <w:rPr>
          <w:rFonts w:ascii="Times New Roman" w:hAnsi="Times New Roman" w:cs="Times New Roman"/>
          <w:sz w:val="24"/>
          <w:szCs w:val="24"/>
        </w:rPr>
        <w:t>.</w:t>
      </w:r>
      <w:r w:rsidR="00AF70B6" w:rsidRPr="00310020">
        <w:rPr>
          <w:rFonts w:ascii="Times New Roman" w:hAnsi="Times New Roman" w:cs="Times New Roman"/>
          <w:sz w:val="24"/>
          <w:szCs w:val="24"/>
        </w:rPr>
        <w:t xml:space="preserve"> P</w:t>
      </w:r>
      <w:r w:rsidR="00291B34" w:rsidRPr="00310020">
        <w:rPr>
          <w:rFonts w:ascii="Times New Roman" w:hAnsi="Times New Roman" w:cs="Times New Roman"/>
          <w:sz w:val="24"/>
          <w:szCs w:val="24"/>
        </w:rPr>
        <w:t>rior research has found that n</w:t>
      </w:r>
      <w:r w:rsidR="00865F77" w:rsidRPr="00310020">
        <w:rPr>
          <w:rFonts w:ascii="Times New Roman" w:hAnsi="Times New Roman" w:cs="Times New Roman"/>
          <w:sz w:val="24"/>
          <w:szCs w:val="24"/>
        </w:rPr>
        <w:t xml:space="preserve">eighborhood disadvantage </w:t>
      </w:r>
      <w:r w:rsidR="00AA761F" w:rsidRPr="00310020">
        <w:rPr>
          <w:rFonts w:ascii="Times New Roman" w:hAnsi="Times New Roman" w:cs="Times New Roman"/>
          <w:sz w:val="24"/>
          <w:szCs w:val="24"/>
        </w:rPr>
        <w:t>is linked to</w:t>
      </w:r>
      <w:r w:rsidR="00865F77" w:rsidRPr="00310020">
        <w:rPr>
          <w:rFonts w:ascii="Times New Roman" w:hAnsi="Times New Roman" w:cs="Times New Roman"/>
          <w:sz w:val="24"/>
          <w:szCs w:val="24"/>
        </w:rPr>
        <w:t xml:space="preserve"> both adolescent stress reactivity </w:t>
      </w:r>
      <w:r w:rsidR="00865F77" w:rsidRPr="00310020">
        <w:rPr>
          <w:rFonts w:ascii="Times New Roman" w:hAnsi="Times New Roman" w:cs="Times New Roman"/>
          <w:sz w:val="24"/>
          <w:szCs w:val="24"/>
        </w:rPr>
        <w:fldChar w:fldCharType="begin"/>
      </w:r>
      <w:r w:rsidR="00B07C7E" w:rsidRPr="00310020">
        <w:rPr>
          <w:rFonts w:ascii="Times New Roman" w:hAnsi="Times New Roman" w:cs="Times New Roman"/>
          <w:sz w:val="24"/>
          <w:szCs w:val="24"/>
        </w:rPr>
        <w:instrText xml:space="preserve"> ADDIN EN.CITE &lt;EndNote&gt;&lt;Cite&gt;&lt;Author&gt;Hackman&lt;/Author&gt;&lt;Year&gt;2012&lt;/Year&gt;&lt;RecNum&gt;381&lt;/RecNum&gt;&lt;DisplayText&gt;(Hackman, Betancourt, Brodsky, Hurt, &amp;amp; Farah, 2012)&lt;/DisplayText&gt;&lt;record&gt;&lt;rec-number&gt;381&lt;/rec-number&gt;&lt;foreign-keys&gt;&lt;key app="EN" db-id="s9r0ppexedwzabewxt4p2debxpatdfzazx99" timestamp="0"&gt;381&lt;/key&gt;&lt;/foreign-keys&gt;&lt;ref-type name="Journal Article"&gt;17&lt;/ref-type&gt;&lt;contributors&gt;&lt;authors&gt;&lt;author&gt;Hackman, D. A.&lt;/author&gt;&lt;author&gt;Betancourt, L. M.&lt;/author&gt;&lt;author&gt;Brodsky, N. L.&lt;/author&gt;&lt;author&gt;Hurt, H.&lt;/author&gt;&lt;author&gt;Farah, M. J.&lt;/author&gt;&lt;/authors&gt;&lt;/contributors&gt;&lt;auth-address&gt;Department of Psychology, Center for Neuroscience and Society, Center for Cognitive Neuroscience, University of Pennsylvania Philadelphia, PA, USA.&lt;/auth-address&gt;&lt;titles&gt;&lt;title&gt;Neighborhood disadvantage and adolescent stress reactivity&lt;/title&gt;&lt;secondary-title&gt;Front Hum Neurosci&lt;/secondary-title&gt;&lt;/titles&gt;&lt;pages&gt;277&lt;/pages&gt;&lt;volume&gt;6&lt;/volume&gt;&lt;edition&gt;2012/10/24&lt;/edition&gt;&lt;keywords&gt;&lt;keyword&gt;HPA axis&lt;/keyword&gt;&lt;keyword&gt;cortisol&lt;/keyword&gt;&lt;keyword&gt;neighborhood disadvantage&lt;/keyword&gt;&lt;keyword&gt;parental education&lt;/keyword&gt;&lt;keyword&gt;socioeconomic status&lt;/keyword&gt;&lt;keyword&gt;stress reactivity&lt;/keyword&gt;&lt;/keywords&gt;&lt;dates&gt;&lt;year&gt;2012&lt;/year&gt;&lt;/dates&gt;&lt;isbn&gt;1662-5161 (Electronic)&amp;#xD;1662-5161 (Linking)&lt;/isbn&gt;&lt;accession-num&gt;23091454&lt;/accession-num&gt;&lt;urls&gt;&lt;related-urls&gt;&lt;url&gt;https://www.ncbi.nlm.nih.gov/pubmed/23091454&lt;/url&gt;&lt;/related-urls&gt;&lt;/urls&gt;&lt;custom2&gt;PMC3469875&lt;/custom2&gt;&lt;electronic-resource-num&gt;10.3389/fnhum.2012.00277&lt;/electronic-resource-num&gt;&lt;remote-database-provider&gt;NLM&lt;/remote-database-provider&gt;&lt;language&gt;eng&lt;/language&gt;&lt;/record&gt;&lt;/Cite&gt;&lt;/EndNote&gt;</w:instrText>
      </w:r>
      <w:r w:rsidR="00865F77"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(Hackman</w:t>
      </w:r>
      <w:r w:rsidR="005A1D33" w:rsidRPr="00310020">
        <w:rPr>
          <w:rFonts w:ascii="Times New Roman" w:hAnsi="Times New Roman" w:cs="Times New Roman"/>
          <w:noProof/>
          <w:sz w:val="24"/>
          <w:szCs w:val="24"/>
        </w:rPr>
        <w:t xml:space="preserve"> et al., 2012)</w:t>
      </w:r>
      <w:r w:rsidR="00865F77" w:rsidRPr="00310020">
        <w:rPr>
          <w:rFonts w:ascii="Times New Roman" w:hAnsi="Times New Roman" w:cs="Times New Roman"/>
          <w:sz w:val="24"/>
          <w:szCs w:val="24"/>
        </w:rPr>
        <w:fldChar w:fldCharType="end"/>
      </w:r>
      <w:r w:rsidR="00865F77" w:rsidRPr="00310020">
        <w:rPr>
          <w:rFonts w:ascii="Times New Roman" w:hAnsi="Times New Roman" w:cs="Times New Roman"/>
          <w:sz w:val="24"/>
          <w:szCs w:val="24"/>
        </w:rPr>
        <w:t xml:space="preserve"> </w:t>
      </w:r>
      <w:r w:rsidR="007E7812" w:rsidRPr="00310020">
        <w:rPr>
          <w:rFonts w:ascii="Times New Roman" w:hAnsi="Times New Roman" w:cs="Times New Roman"/>
          <w:sz w:val="24"/>
          <w:szCs w:val="24"/>
        </w:rPr>
        <w:t>and</w:t>
      </w:r>
      <w:r w:rsidR="00865F77" w:rsidRPr="00310020">
        <w:rPr>
          <w:rFonts w:ascii="Times New Roman" w:hAnsi="Times New Roman" w:cs="Times New Roman"/>
          <w:sz w:val="24"/>
          <w:szCs w:val="24"/>
        </w:rPr>
        <w:t xml:space="preserve"> childhood mental health </w:t>
      </w:r>
      <w:r w:rsidR="00865F77" w:rsidRPr="00310020">
        <w:rPr>
          <w:rFonts w:ascii="Times New Roman" w:hAnsi="Times New Roman" w:cs="Times New Roman"/>
          <w:sz w:val="24"/>
          <w:szCs w:val="24"/>
        </w:rPr>
        <w:fldChar w:fldCharType="begin">
          <w:fldData xml:space="preserve">PEVuZE5vdGU+PENpdGU+PEF1dGhvcj5YdWU8L0F1dGhvcj48WWVhcj4yMDA1PC9ZZWFyPjxSZWNO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PEVuZE5vdGU+PENpdGU+PEF1dGhvcj5YdWU8L0F1dGhvcj48WWVhcj4yMDA1PC9ZZWFyPjxSZWNO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00865F77" w:rsidRPr="00310020">
        <w:rPr>
          <w:rFonts w:ascii="Times New Roman" w:hAnsi="Times New Roman" w:cs="Times New Roman"/>
          <w:sz w:val="24"/>
          <w:szCs w:val="24"/>
        </w:rPr>
      </w:r>
      <w:r w:rsidR="00865F77"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(Xue</w:t>
      </w:r>
      <w:r w:rsidR="005A1D33" w:rsidRPr="00310020">
        <w:rPr>
          <w:rFonts w:ascii="Times New Roman" w:hAnsi="Times New Roman" w:cs="Times New Roman"/>
          <w:noProof/>
          <w:sz w:val="24"/>
          <w:szCs w:val="24"/>
        </w:rPr>
        <w:t xml:space="preserve"> et al.</w:t>
      </w:r>
      <w:r w:rsidR="00B07C7E" w:rsidRPr="00310020">
        <w:rPr>
          <w:rFonts w:ascii="Times New Roman" w:hAnsi="Times New Roman" w:cs="Times New Roman"/>
          <w:noProof/>
          <w:sz w:val="24"/>
          <w:szCs w:val="24"/>
        </w:rPr>
        <w:t>, 2005)</w:t>
      </w:r>
      <w:r w:rsidR="00865F77" w:rsidRPr="00310020">
        <w:rPr>
          <w:rFonts w:ascii="Times New Roman" w:hAnsi="Times New Roman" w:cs="Times New Roman"/>
          <w:sz w:val="24"/>
          <w:szCs w:val="24"/>
        </w:rPr>
        <w:fldChar w:fldCharType="end"/>
      </w:r>
      <w:r w:rsidR="00865F77" w:rsidRPr="00310020">
        <w:rPr>
          <w:rFonts w:ascii="Times New Roman" w:hAnsi="Times New Roman" w:cs="Times New Roman"/>
          <w:sz w:val="24"/>
          <w:szCs w:val="24"/>
        </w:rPr>
        <w:t xml:space="preserve">. </w:t>
      </w:r>
      <w:r w:rsidR="00907B53" w:rsidRPr="00310020">
        <w:rPr>
          <w:rFonts w:ascii="Times New Roman" w:hAnsi="Times New Roman" w:cs="Times New Roman"/>
          <w:sz w:val="24"/>
          <w:szCs w:val="24"/>
        </w:rPr>
        <w:t xml:space="preserve">Therefore, neighborhood disadvantage may also have an impact on neural activity within brain regions </w:t>
      </w:r>
      <w:r w:rsidR="002F4ED7" w:rsidRPr="00310020">
        <w:rPr>
          <w:rFonts w:ascii="Times New Roman" w:hAnsi="Times New Roman" w:cs="Times New Roman"/>
          <w:sz w:val="24"/>
          <w:szCs w:val="24"/>
        </w:rPr>
        <w:t>that support</w:t>
      </w:r>
      <w:r w:rsidR="00907B53" w:rsidRPr="00310020">
        <w:rPr>
          <w:rFonts w:ascii="Times New Roman" w:hAnsi="Times New Roman" w:cs="Times New Roman"/>
          <w:sz w:val="24"/>
          <w:szCs w:val="24"/>
        </w:rPr>
        <w:t xml:space="preserve"> </w:t>
      </w:r>
      <w:r w:rsidR="00003960" w:rsidRPr="00310020">
        <w:rPr>
          <w:rFonts w:ascii="Times New Roman" w:hAnsi="Times New Roman" w:cs="Times New Roman"/>
          <w:sz w:val="24"/>
          <w:szCs w:val="24"/>
        </w:rPr>
        <w:t xml:space="preserve">threat-related </w:t>
      </w:r>
      <w:r w:rsidR="00907B53" w:rsidRPr="00310020">
        <w:rPr>
          <w:rFonts w:ascii="Times New Roman" w:hAnsi="Times New Roman" w:cs="Times New Roman"/>
          <w:sz w:val="24"/>
          <w:szCs w:val="24"/>
        </w:rPr>
        <w:t>emotional processes.</w:t>
      </w:r>
      <w:r w:rsidR="000042A4" w:rsidRPr="00310020">
        <w:rPr>
          <w:rFonts w:ascii="Times New Roman" w:hAnsi="Times New Roman" w:cs="Times New Roman"/>
          <w:sz w:val="24"/>
          <w:szCs w:val="24"/>
        </w:rPr>
        <w:t xml:space="preserve"> </w:t>
      </w:r>
      <w:r w:rsidR="00DD4538" w:rsidRPr="00310020">
        <w:rPr>
          <w:rFonts w:ascii="Times New Roman" w:hAnsi="Times New Roman" w:cs="Times New Roman"/>
          <w:sz w:val="24"/>
          <w:szCs w:val="24"/>
        </w:rPr>
        <w:t xml:space="preserve">Taken together, exposure to </w:t>
      </w:r>
      <w:r w:rsidR="00076EEE" w:rsidRPr="00310020">
        <w:rPr>
          <w:rFonts w:ascii="Times New Roman" w:hAnsi="Times New Roman" w:cs="Times New Roman"/>
          <w:sz w:val="24"/>
          <w:szCs w:val="24"/>
        </w:rPr>
        <w:t>negative</w:t>
      </w:r>
      <w:r w:rsidR="00DD4538" w:rsidRPr="00310020">
        <w:rPr>
          <w:rFonts w:ascii="Times New Roman" w:hAnsi="Times New Roman" w:cs="Times New Roman"/>
          <w:sz w:val="24"/>
          <w:szCs w:val="24"/>
        </w:rPr>
        <w:t xml:space="preserve"> life </w:t>
      </w:r>
      <w:r w:rsidR="00880B98" w:rsidRPr="00310020">
        <w:rPr>
          <w:rFonts w:ascii="Times New Roman" w:hAnsi="Times New Roman" w:cs="Times New Roman"/>
          <w:sz w:val="24"/>
          <w:szCs w:val="24"/>
        </w:rPr>
        <w:t>experiences</w:t>
      </w:r>
      <w:r w:rsidR="00DD4538" w:rsidRPr="00310020">
        <w:rPr>
          <w:rFonts w:ascii="Times New Roman" w:hAnsi="Times New Roman" w:cs="Times New Roman"/>
          <w:sz w:val="24"/>
          <w:szCs w:val="24"/>
        </w:rPr>
        <w:t xml:space="preserve"> </w:t>
      </w:r>
      <w:r w:rsidR="005468B5" w:rsidRPr="00310020">
        <w:rPr>
          <w:rFonts w:ascii="Times New Roman" w:hAnsi="Times New Roman" w:cs="Times New Roman"/>
          <w:sz w:val="24"/>
          <w:szCs w:val="24"/>
        </w:rPr>
        <w:t>appear</w:t>
      </w:r>
      <w:r w:rsidR="00370C59" w:rsidRPr="00310020">
        <w:rPr>
          <w:rFonts w:ascii="Times New Roman" w:hAnsi="Times New Roman" w:cs="Times New Roman"/>
          <w:sz w:val="24"/>
          <w:szCs w:val="24"/>
        </w:rPr>
        <w:t>s</w:t>
      </w:r>
      <w:r w:rsidR="005468B5" w:rsidRPr="00310020">
        <w:rPr>
          <w:rFonts w:ascii="Times New Roman" w:hAnsi="Times New Roman" w:cs="Times New Roman"/>
          <w:sz w:val="24"/>
          <w:szCs w:val="24"/>
        </w:rPr>
        <w:t xml:space="preserve"> to</w:t>
      </w:r>
      <w:r w:rsidR="00DD4538" w:rsidRPr="00310020">
        <w:rPr>
          <w:rFonts w:ascii="Times New Roman" w:hAnsi="Times New Roman" w:cs="Times New Roman"/>
          <w:sz w:val="24"/>
          <w:szCs w:val="24"/>
        </w:rPr>
        <w:t xml:space="preserve"> modulate </w:t>
      </w:r>
      <w:r w:rsidR="002F4ED7" w:rsidRPr="00310020">
        <w:rPr>
          <w:rFonts w:ascii="Times New Roman" w:hAnsi="Times New Roman" w:cs="Times New Roman"/>
          <w:sz w:val="24"/>
          <w:szCs w:val="24"/>
        </w:rPr>
        <w:t>neural activity within</w:t>
      </w:r>
      <w:r w:rsidR="00DD4538" w:rsidRPr="00310020">
        <w:rPr>
          <w:rFonts w:ascii="Times New Roman" w:hAnsi="Times New Roman" w:cs="Times New Roman"/>
          <w:sz w:val="24"/>
          <w:szCs w:val="24"/>
        </w:rPr>
        <w:t xml:space="preserve"> brain regions </w:t>
      </w:r>
      <w:r w:rsidR="004D3882" w:rsidRPr="00310020">
        <w:rPr>
          <w:rFonts w:ascii="Times New Roman" w:hAnsi="Times New Roman" w:cs="Times New Roman"/>
          <w:sz w:val="24"/>
          <w:szCs w:val="24"/>
        </w:rPr>
        <w:t xml:space="preserve">that </w:t>
      </w:r>
      <w:r w:rsidR="00E83D4F" w:rsidRPr="00310020">
        <w:rPr>
          <w:rFonts w:ascii="Times New Roman" w:hAnsi="Times New Roman" w:cs="Times New Roman"/>
          <w:sz w:val="24"/>
          <w:szCs w:val="24"/>
        </w:rPr>
        <w:t>support</w:t>
      </w:r>
      <w:r w:rsidR="00DD4538" w:rsidRPr="00310020">
        <w:rPr>
          <w:rFonts w:ascii="Times New Roman" w:hAnsi="Times New Roman" w:cs="Times New Roman"/>
          <w:sz w:val="24"/>
          <w:szCs w:val="24"/>
        </w:rPr>
        <w:t xml:space="preserve"> </w:t>
      </w:r>
      <w:r w:rsidR="00003960" w:rsidRPr="00310020">
        <w:rPr>
          <w:rFonts w:ascii="Times New Roman" w:hAnsi="Times New Roman" w:cs="Times New Roman"/>
          <w:sz w:val="24"/>
          <w:szCs w:val="24"/>
        </w:rPr>
        <w:t xml:space="preserve">threat-related </w:t>
      </w:r>
      <w:r w:rsidR="004D3882" w:rsidRPr="00310020">
        <w:rPr>
          <w:rFonts w:ascii="Times New Roman" w:hAnsi="Times New Roman" w:cs="Times New Roman"/>
          <w:sz w:val="24"/>
          <w:szCs w:val="24"/>
        </w:rPr>
        <w:t>emotional</w:t>
      </w:r>
      <w:r w:rsidR="00DD4538" w:rsidRPr="00310020">
        <w:rPr>
          <w:rFonts w:ascii="Times New Roman" w:hAnsi="Times New Roman" w:cs="Times New Roman"/>
          <w:sz w:val="24"/>
          <w:szCs w:val="24"/>
        </w:rPr>
        <w:t xml:space="preserve"> </w:t>
      </w:r>
      <w:r w:rsidR="00C8753C" w:rsidRPr="00310020">
        <w:rPr>
          <w:rFonts w:ascii="Times New Roman" w:hAnsi="Times New Roman" w:cs="Times New Roman"/>
          <w:sz w:val="24"/>
          <w:szCs w:val="24"/>
        </w:rPr>
        <w:t>function</w:t>
      </w:r>
      <w:r w:rsidR="00C653B0" w:rsidRPr="00310020">
        <w:rPr>
          <w:rFonts w:ascii="Times New Roman" w:hAnsi="Times New Roman" w:cs="Times New Roman"/>
          <w:sz w:val="24"/>
          <w:szCs w:val="24"/>
        </w:rPr>
        <w:t>.</w:t>
      </w:r>
    </w:p>
    <w:p w14:paraId="384AF743" w14:textId="42986F3E" w:rsidR="00682657" w:rsidRPr="00310020" w:rsidRDefault="00C42A5F" w:rsidP="00AF0A2E">
      <w:pPr>
        <w:spacing w:after="0" w:line="480" w:lineRule="auto"/>
        <w:ind w:firstLine="720"/>
        <w:jc w:val="both"/>
        <w:rPr>
          <w:rFonts w:ascii="Times New Roman" w:hAnsi="Times New Roman" w:cs="Times New Roman"/>
          <w:sz w:val="24"/>
          <w:szCs w:val="24"/>
        </w:rPr>
      </w:pPr>
      <w:r w:rsidRPr="00310020">
        <w:rPr>
          <w:rFonts w:ascii="Times New Roman" w:hAnsi="Times New Roman" w:cs="Times New Roman"/>
          <w:sz w:val="24"/>
          <w:szCs w:val="24"/>
        </w:rPr>
        <w:t xml:space="preserve">Importantly, </w:t>
      </w:r>
      <w:r w:rsidR="0070659B" w:rsidRPr="00310020">
        <w:rPr>
          <w:rFonts w:ascii="Times New Roman" w:hAnsi="Times New Roman" w:cs="Times New Roman"/>
          <w:sz w:val="24"/>
          <w:szCs w:val="24"/>
        </w:rPr>
        <w:t>negative</w:t>
      </w:r>
      <w:r w:rsidRPr="00310020">
        <w:rPr>
          <w:rFonts w:ascii="Times New Roman" w:hAnsi="Times New Roman" w:cs="Times New Roman"/>
          <w:sz w:val="24"/>
          <w:szCs w:val="24"/>
        </w:rPr>
        <w:t xml:space="preserve"> life </w:t>
      </w:r>
      <w:r w:rsidR="00023D4D" w:rsidRPr="00310020">
        <w:rPr>
          <w:rFonts w:ascii="Times New Roman" w:hAnsi="Times New Roman" w:cs="Times New Roman"/>
          <w:sz w:val="24"/>
          <w:szCs w:val="24"/>
        </w:rPr>
        <w:t>experiences</w:t>
      </w:r>
      <w:r w:rsidR="00020A9E" w:rsidRPr="00310020">
        <w:rPr>
          <w:rFonts w:ascii="Times New Roman" w:hAnsi="Times New Roman" w:cs="Times New Roman"/>
          <w:sz w:val="24"/>
          <w:szCs w:val="24"/>
        </w:rPr>
        <w:t xml:space="preserve"> </w:t>
      </w:r>
      <w:r w:rsidR="00F32FBC" w:rsidRPr="00310020">
        <w:rPr>
          <w:rFonts w:ascii="Times New Roman" w:hAnsi="Times New Roman" w:cs="Times New Roman"/>
          <w:sz w:val="24"/>
          <w:szCs w:val="24"/>
        </w:rPr>
        <w:t>(e.g., violence exposure</w:t>
      </w:r>
      <w:r w:rsidR="00B36968" w:rsidRPr="00310020">
        <w:rPr>
          <w:rFonts w:ascii="Times New Roman" w:hAnsi="Times New Roman" w:cs="Times New Roman"/>
          <w:sz w:val="24"/>
          <w:szCs w:val="24"/>
        </w:rPr>
        <w:t>, poverty</w:t>
      </w:r>
      <w:r w:rsidR="00A21D56" w:rsidRPr="00310020">
        <w:rPr>
          <w:rFonts w:ascii="Times New Roman" w:hAnsi="Times New Roman" w:cs="Times New Roman"/>
          <w:sz w:val="24"/>
          <w:szCs w:val="24"/>
        </w:rPr>
        <w:t xml:space="preserve">, </w:t>
      </w:r>
      <w:r w:rsidR="00020A9E" w:rsidRPr="00310020">
        <w:rPr>
          <w:rFonts w:ascii="Times New Roman" w:hAnsi="Times New Roman" w:cs="Times New Roman"/>
          <w:sz w:val="24"/>
          <w:szCs w:val="24"/>
        </w:rPr>
        <w:t>and</w:t>
      </w:r>
      <w:r w:rsidR="00A21D56" w:rsidRPr="00310020">
        <w:rPr>
          <w:rFonts w:ascii="Times New Roman" w:hAnsi="Times New Roman" w:cs="Times New Roman"/>
          <w:sz w:val="24"/>
          <w:szCs w:val="24"/>
        </w:rPr>
        <w:t xml:space="preserve"> </w:t>
      </w:r>
      <w:r w:rsidR="00F32FBC" w:rsidRPr="00310020">
        <w:rPr>
          <w:rFonts w:ascii="Times New Roman" w:hAnsi="Times New Roman" w:cs="Times New Roman"/>
          <w:sz w:val="24"/>
          <w:szCs w:val="24"/>
        </w:rPr>
        <w:t>neighborhood disadvantage)</w:t>
      </w:r>
      <w:r w:rsidRPr="00310020">
        <w:rPr>
          <w:rFonts w:ascii="Times New Roman" w:hAnsi="Times New Roman" w:cs="Times New Roman"/>
          <w:sz w:val="24"/>
          <w:szCs w:val="24"/>
        </w:rPr>
        <w:t xml:space="preserve"> </w:t>
      </w:r>
      <w:r w:rsidR="00DA7A41" w:rsidRPr="00310020">
        <w:rPr>
          <w:rFonts w:ascii="Times New Roman" w:hAnsi="Times New Roman" w:cs="Times New Roman"/>
          <w:sz w:val="24"/>
          <w:szCs w:val="24"/>
        </w:rPr>
        <w:t xml:space="preserve">are </w:t>
      </w:r>
      <w:r w:rsidRPr="00310020">
        <w:rPr>
          <w:rFonts w:ascii="Times New Roman" w:hAnsi="Times New Roman" w:cs="Times New Roman"/>
          <w:sz w:val="24"/>
          <w:szCs w:val="24"/>
        </w:rPr>
        <w:t xml:space="preserve">disproportionately </w:t>
      </w:r>
      <w:r w:rsidR="00DA7A41" w:rsidRPr="00310020">
        <w:rPr>
          <w:rFonts w:ascii="Times New Roman" w:hAnsi="Times New Roman" w:cs="Times New Roman"/>
          <w:sz w:val="24"/>
          <w:szCs w:val="24"/>
        </w:rPr>
        <w:t>experienced by</w:t>
      </w:r>
      <w:r w:rsidR="00B57408" w:rsidRPr="00310020">
        <w:rPr>
          <w:rFonts w:ascii="Times New Roman" w:hAnsi="Times New Roman" w:cs="Times New Roman"/>
          <w:sz w:val="24"/>
          <w:szCs w:val="24"/>
        </w:rPr>
        <w:t xml:space="preserve"> </w:t>
      </w:r>
      <w:r w:rsidR="00153280" w:rsidRPr="00310020">
        <w:rPr>
          <w:rFonts w:ascii="Times New Roman" w:hAnsi="Times New Roman" w:cs="Times New Roman"/>
          <w:sz w:val="24"/>
          <w:szCs w:val="24"/>
        </w:rPr>
        <w:t>B</w:t>
      </w:r>
      <w:r w:rsidR="008239A8" w:rsidRPr="00310020">
        <w:rPr>
          <w:rFonts w:ascii="Times New Roman" w:hAnsi="Times New Roman" w:cs="Times New Roman"/>
          <w:sz w:val="24"/>
          <w:szCs w:val="24"/>
        </w:rPr>
        <w:t>lack-American</w:t>
      </w:r>
      <w:r w:rsidR="00B57408" w:rsidRPr="00310020">
        <w:rPr>
          <w:rFonts w:ascii="Times New Roman" w:hAnsi="Times New Roman" w:cs="Times New Roman"/>
          <w:sz w:val="24"/>
          <w:szCs w:val="24"/>
        </w:rPr>
        <w:t xml:space="preserve"> individuals </w:t>
      </w:r>
      <w:r w:rsidR="00B57408" w:rsidRPr="00310020">
        <w:rPr>
          <w:rFonts w:ascii="Times New Roman" w:hAnsi="Times New Roman" w:cs="Times New Roman"/>
          <w:sz w:val="24"/>
          <w:szCs w:val="24"/>
        </w:rPr>
        <w:fldChar w:fldCharType="begin">
          <w:fldData xml:space="preserve">PEVuZE5vdGU+PENpdGU+PEF1dGhvcj5XaWxsaWFtczwvQXV0aG9yPjxZZWFyPjIwMDE8L1llYXI+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PEVuZE5vdGU+PENpdGU+PEF1dGhvcj5XaWxsaWFtczwvQXV0aG9yPjxZZWFyPjIwMDE8L1llYXI+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00B57408" w:rsidRPr="00310020">
        <w:rPr>
          <w:rFonts w:ascii="Times New Roman" w:hAnsi="Times New Roman" w:cs="Times New Roman"/>
          <w:sz w:val="24"/>
          <w:szCs w:val="24"/>
        </w:rPr>
      </w:r>
      <w:r w:rsidR="00B57408"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(DeNavas-Walt et al., 2015; Williams &amp; Collins, 2001; Zimmerman &amp; Messner, 2013)</w:t>
      </w:r>
      <w:r w:rsidR="00B57408" w:rsidRPr="00310020">
        <w:rPr>
          <w:rFonts w:ascii="Times New Roman" w:hAnsi="Times New Roman" w:cs="Times New Roman"/>
          <w:sz w:val="24"/>
          <w:szCs w:val="24"/>
        </w:rPr>
        <w:fldChar w:fldCharType="end"/>
      </w:r>
      <w:r w:rsidRPr="00310020">
        <w:rPr>
          <w:rFonts w:ascii="Times New Roman" w:hAnsi="Times New Roman" w:cs="Times New Roman"/>
          <w:sz w:val="24"/>
          <w:szCs w:val="24"/>
        </w:rPr>
        <w:t>.</w:t>
      </w:r>
      <w:r w:rsidR="00682657" w:rsidRPr="00310020">
        <w:rPr>
          <w:rFonts w:ascii="Times New Roman" w:hAnsi="Times New Roman" w:cs="Times New Roman"/>
          <w:sz w:val="24"/>
          <w:szCs w:val="24"/>
        </w:rPr>
        <w:t xml:space="preserve"> </w:t>
      </w:r>
      <w:r w:rsidR="008D26BA" w:rsidRPr="00310020">
        <w:rPr>
          <w:rFonts w:ascii="Times New Roman" w:hAnsi="Times New Roman" w:cs="Times New Roman"/>
          <w:sz w:val="24"/>
          <w:szCs w:val="24"/>
        </w:rPr>
        <w:t>This</w:t>
      </w:r>
      <w:r w:rsidR="00023D4D" w:rsidRPr="00310020">
        <w:rPr>
          <w:rFonts w:ascii="Times New Roman" w:hAnsi="Times New Roman" w:cs="Times New Roman"/>
          <w:sz w:val="24"/>
          <w:szCs w:val="24"/>
        </w:rPr>
        <w:t xml:space="preserve"> exposure to negative life experiences</w:t>
      </w:r>
      <w:r w:rsidR="00223C85" w:rsidRPr="00310020">
        <w:rPr>
          <w:rFonts w:ascii="Times New Roman" w:hAnsi="Times New Roman" w:cs="Times New Roman"/>
          <w:sz w:val="24"/>
          <w:szCs w:val="24"/>
        </w:rPr>
        <w:t xml:space="preserve"> may</w:t>
      </w:r>
      <w:r w:rsidR="00023D4D" w:rsidRPr="00310020">
        <w:rPr>
          <w:rFonts w:ascii="Times New Roman" w:hAnsi="Times New Roman" w:cs="Times New Roman"/>
          <w:sz w:val="24"/>
          <w:szCs w:val="24"/>
        </w:rPr>
        <w:t xml:space="preserve"> </w:t>
      </w:r>
      <w:r w:rsidR="0074436D" w:rsidRPr="00310020">
        <w:rPr>
          <w:rFonts w:ascii="Times New Roman" w:hAnsi="Times New Roman" w:cs="Times New Roman"/>
          <w:sz w:val="24"/>
          <w:szCs w:val="24"/>
        </w:rPr>
        <w:t>play a</w:t>
      </w:r>
      <w:r w:rsidR="006F2A81" w:rsidRPr="00310020">
        <w:rPr>
          <w:rFonts w:ascii="Times New Roman" w:hAnsi="Times New Roman" w:cs="Times New Roman"/>
          <w:sz w:val="24"/>
          <w:szCs w:val="24"/>
        </w:rPr>
        <w:t>n important</w:t>
      </w:r>
      <w:r w:rsidR="0074436D" w:rsidRPr="00310020">
        <w:rPr>
          <w:rFonts w:ascii="Times New Roman" w:hAnsi="Times New Roman" w:cs="Times New Roman"/>
          <w:sz w:val="24"/>
          <w:szCs w:val="24"/>
        </w:rPr>
        <w:t xml:space="preserve"> role in</w:t>
      </w:r>
      <w:r w:rsidR="00023D4D" w:rsidRPr="00310020">
        <w:rPr>
          <w:rFonts w:ascii="Times New Roman" w:hAnsi="Times New Roman" w:cs="Times New Roman"/>
          <w:sz w:val="24"/>
          <w:szCs w:val="24"/>
        </w:rPr>
        <w:t xml:space="preserve"> racial </w:t>
      </w:r>
      <w:r w:rsidR="006F2A81" w:rsidRPr="00310020">
        <w:rPr>
          <w:rFonts w:ascii="Times New Roman" w:hAnsi="Times New Roman" w:cs="Times New Roman"/>
          <w:sz w:val="24"/>
          <w:szCs w:val="24"/>
        </w:rPr>
        <w:t xml:space="preserve">health disparities </w:t>
      </w:r>
      <w:r w:rsidR="008D26BA" w:rsidRPr="00310020">
        <w:rPr>
          <w:rFonts w:ascii="Times New Roman" w:hAnsi="Times New Roman" w:cs="Times New Roman"/>
          <w:sz w:val="24"/>
          <w:szCs w:val="24"/>
        </w:rPr>
        <w:t xml:space="preserve">that have been observed in prior work </w:t>
      </w:r>
      <w:r w:rsidR="0074436D" w:rsidRPr="00310020">
        <w:rPr>
          <w:rFonts w:ascii="Times New Roman" w:hAnsi="Times New Roman" w:cs="Times New Roman"/>
          <w:sz w:val="24"/>
          <w:szCs w:val="24"/>
        </w:rPr>
        <w:fldChar w:fldCharType="begin">
          <w:fldData xml:space="preserve">PEVuZE5vdGU+PENpdGU+PEF1dGhvcj5BbmRlcnNvbjwvQXV0aG9yPjxZZWFyPjIwMTA8L1llYXI+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</w:fldData>
        </w:fldChar>
      </w:r>
      <w:r w:rsidR="00B07C7E" w:rsidRPr="00310020">
        <w:rPr>
          <w:rFonts w:ascii="Times New Roman" w:hAnsi="Times New Roman" w:cs="Times New Roman"/>
          <w:sz w:val="24"/>
          <w:szCs w:val="24"/>
        </w:rPr>
        <w:instrText xml:space="preserve"> ADDIN EN.CITE </w:instrText>
      </w:r>
      <w:r w:rsidR="00B07C7E" w:rsidRPr="00310020">
        <w:rPr>
          <w:rFonts w:ascii="Times New Roman" w:hAnsi="Times New Roman" w:cs="Times New Roman"/>
          <w:sz w:val="24"/>
          <w:szCs w:val="24"/>
        </w:rPr>
        <w:fldChar w:fldCharType="begin">
          <w:fldData xml:space="preserve">PEVuZE5vdGU+PENpdGU+PEF1dGhvcj5BbmRlcnNvbjwvQXV0aG9yPjxZZWFyPjIwMTA8L1llYXI+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</w:fldData>
        </w:fldChar>
      </w:r>
      <w:r w:rsidR="00B07C7E" w:rsidRPr="00310020">
        <w:rPr>
          <w:rFonts w:ascii="Times New Roman" w:hAnsi="Times New Roman" w:cs="Times New Roman"/>
          <w:sz w:val="24"/>
          <w:szCs w:val="24"/>
        </w:rPr>
        <w:instrText xml:space="preserve"> ADDIN EN.CITE.DATA </w:instrText>
      </w:r>
      <w:r w:rsidR="00B07C7E" w:rsidRPr="00310020">
        <w:rPr>
          <w:rFonts w:ascii="Times New Roman" w:hAnsi="Times New Roman" w:cs="Times New Roman"/>
          <w:sz w:val="24"/>
          <w:szCs w:val="24"/>
        </w:rPr>
      </w:r>
      <w:r w:rsidR="00B07C7E" w:rsidRPr="00310020">
        <w:rPr>
          <w:rFonts w:ascii="Times New Roman" w:hAnsi="Times New Roman" w:cs="Times New Roman"/>
          <w:sz w:val="24"/>
          <w:szCs w:val="24"/>
        </w:rPr>
        <w:fldChar w:fldCharType="end"/>
      </w:r>
      <w:r w:rsidR="0074436D" w:rsidRPr="00310020">
        <w:rPr>
          <w:rFonts w:ascii="Times New Roman" w:hAnsi="Times New Roman" w:cs="Times New Roman"/>
          <w:sz w:val="24"/>
          <w:szCs w:val="24"/>
        </w:rPr>
      </w:r>
      <w:r w:rsidR="0074436D" w:rsidRPr="00310020">
        <w:rPr>
          <w:rFonts w:ascii="Times New Roman" w:hAnsi="Times New Roman" w:cs="Times New Roman"/>
          <w:sz w:val="24"/>
          <w:szCs w:val="24"/>
        </w:rPr>
        <w:fldChar w:fldCharType="separate"/>
      </w:r>
      <w:r w:rsidR="00B07C7E" w:rsidRPr="00310020">
        <w:rPr>
          <w:rFonts w:ascii="Times New Roman" w:hAnsi="Times New Roman" w:cs="Times New Roman"/>
          <w:noProof/>
          <w:sz w:val="24"/>
          <w:szCs w:val="24"/>
        </w:rPr>
        <w:t>(Anderson &amp; Mayes, 2010; McLaughlin et al., 2007; Wallander et al., 2012)</w:t>
      </w:r>
      <w:r w:rsidR="0074436D" w:rsidRPr="00310020">
        <w:rPr>
          <w:rFonts w:ascii="Times New Roman" w:hAnsi="Times New Roman" w:cs="Times New Roman"/>
          <w:sz w:val="24"/>
          <w:szCs w:val="24"/>
        </w:rPr>
        <w:fldChar w:fldCharType="end"/>
      </w:r>
      <w:r w:rsidR="00023D4D" w:rsidRPr="00310020">
        <w:rPr>
          <w:rFonts w:ascii="Times New Roman" w:hAnsi="Times New Roman" w:cs="Times New Roman"/>
          <w:sz w:val="24"/>
          <w:szCs w:val="24"/>
        </w:rPr>
        <w:t xml:space="preserve">. Given </w:t>
      </w:r>
      <w:r w:rsidR="00C417BA" w:rsidRPr="00310020">
        <w:rPr>
          <w:rFonts w:ascii="Times New Roman" w:hAnsi="Times New Roman" w:cs="Times New Roman"/>
          <w:sz w:val="24"/>
          <w:szCs w:val="24"/>
        </w:rPr>
        <w:t xml:space="preserve">the </w:t>
      </w:r>
      <w:r w:rsidR="00590576" w:rsidRPr="00310020">
        <w:rPr>
          <w:rFonts w:ascii="Times New Roman" w:hAnsi="Times New Roman" w:cs="Times New Roman"/>
          <w:sz w:val="24"/>
          <w:szCs w:val="24"/>
        </w:rPr>
        <w:t xml:space="preserve">racial disparities in exposure to negative life events, </w:t>
      </w:r>
      <w:r w:rsidR="00153280" w:rsidRPr="00310020">
        <w:rPr>
          <w:rFonts w:ascii="Times New Roman" w:hAnsi="Times New Roman" w:cs="Times New Roman"/>
          <w:sz w:val="24"/>
          <w:szCs w:val="24"/>
        </w:rPr>
        <w:t>B</w:t>
      </w:r>
      <w:r w:rsidR="002C62C5" w:rsidRPr="00310020">
        <w:rPr>
          <w:rFonts w:ascii="Times New Roman" w:hAnsi="Times New Roman" w:cs="Times New Roman"/>
          <w:sz w:val="24"/>
          <w:szCs w:val="24"/>
        </w:rPr>
        <w:t>lack-American</w:t>
      </w:r>
      <w:r w:rsidR="00430D0B" w:rsidRPr="00310020">
        <w:rPr>
          <w:rFonts w:ascii="Times New Roman" w:hAnsi="Times New Roman" w:cs="Times New Roman"/>
          <w:sz w:val="24"/>
          <w:szCs w:val="24"/>
        </w:rPr>
        <w:t xml:space="preserve"> and </w:t>
      </w:r>
      <w:r w:rsidR="00153280" w:rsidRPr="00310020">
        <w:rPr>
          <w:rFonts w:ascii="Times New Roman" w:hAnsi="Times New Roman" w:cs="Times New Roman"/>
          <w:sz w:val="24"/>
          <w:szCs w:val="24"/>
        </w:rPr>
        <w:t>W</w:t>
      </w:r>
      <w:r w:rsidR="002C62C5" w:rsidRPr="00310020">
        <w:rPr>
          <w:rFonts w:ascii="Times New Roman" w:hAnsi="Times New Roman" w:cs="Times New Roman"/>
          <w:sz w:val="24"/>
          <w:szCs w:val="24"/>
        </w:rPr>
        <w:t>hite-American</w:t>
      </w:r>
      <w:r w:rsidR="00430D0B" w:rsidRPr="00310020">
        <w:rPr>
          <w:rFonts w:ascii="Times New Roman" w:hAnsi="Times New Roman" w:cs="Times New Roman"/>
          <w:sz w:val="24"/>
          <w:szCs w:val="24"/>
        </w:rPr>
        <w:t xml:space="preserve"> individuals </w:t>
      </w:r>
      <w:r w:rsidR="007B7AF9" w:rsidRPr="00310020">
        <w:rPr>
          <w:rFonts w:ascii="Times New Roman" w:hAnsi="Times New Roman" w:cs="Times New Roman"/>
          <w:sz w:val="24"/>
          <w:szCs w:val="24"/>
        </w:rPr>
        <w:t>likely exhibit</w:t>
      </w:r>
      <w:r w:rsidR="00A342EB" w:rsidRPr="00310020">
        <w:rPr>
          <w:rFonts w:ascii="Times New Roman" w:hAnsi="Times New Roman" w:cs="Times New Roman"/>
          <w:sz w:val="24"/>
          <w:szCs w:val="24"/>
        </w:rPr>
        <w:t xml:space="preserve"> </w:t>
      </w:r>
      <w:r w:rsidR="00430D0B" w:rsidRPr="00310020">
        <w:rPr>
          <w:rFonts w:ascii="Times New Roman" w:hAnsi="Times New Roman" w:cs="Times New Roman"/>
          <w:sz w:val="24"/>
          <w:szCs w:val="24"/>
        </w:rPr>
        <w:t>differ</w:t>
      </w:r>
      <w:r w:rsidR="00A342EB" w:rsidRPr="00310020">
        <w:rPr>
          <w:rFonts w:ascii="Times New Roman" w:hAnsi="Times New Roman" w:cs="Times New Roman"/>
          <w:sz w:val="24"/>
          <w:szCs w:val="24"/>
        </w:rPr>
        <w:t>ences</w:t>
      </w:r>
      <w:r w:rsidR="00430D0B" w:rsidRPr="00310020">
        <w:rPr>
          <w:rFonts w:ascii="Times New Roman" w:hAnsi="Times New Roman" w:cs="Times New Roman"/>
          <w:sz w:val="24"/>
          <w:szCs w:val="24"/>
        </w:rPr>
        <w:t xml:space="preserve"> in brain activity </w:t>
      </w:r>
      <w:r w:rsidR="00C417BA" w:rsidRPr="00310020">
        <w:rPr>
          <w:rFonts w:ascii="Times New Roman" w:hAnsi="Times New Roman" w:cs="Times New Roman"/>
          <w:sz w:val="24"/>
          <w:szCs w:val="24"/>
        </w:rPr>
        <w:t xml:space="preserve">within regions that mediate </w:t>
      </w:r>
      <w:r w:rsidR="00003960" w:rsidRPr="00310020">
        <w:rPr>
          <w:rFonts w:ascii="Times New Roman" w:hAnsi="Times New Roman" w:cs="Times New Roman"/>
          <w:sz w:val="24"/>
          <w:szCs w:val="24"/>
        </w:rPr>
        <w:t xml:space="preserve">threat-related </w:t>
      </w:r>
      <w:r w:rsidR="00C417BA" w:rsidRPr="00310020">
        <w:rPr>
          <w:rFonts w:ascii="Times New Roman" w:hAnsi="Times New Roman" w:cs="Times New Roman"/>
          <w:sz w:val="24"/>
          <w:szCs w:val="24"/>
        </w:rPr>
        <w:t>emotional function</w:t>
      </w:r>
      <w:r w:rsidR="00430D0B" w:rsidRPr="00310020">
        <w:rPr>
          <w:rFonts w:ascii="Times New Roman" w:hAnsi="Times New Roman" w:cs="Times New Roman"/>
          <w:sz w:val="24"/>
          <w:szCs w:val="24"/>
        </w:rPr>
        <w:t>.</w:t>
      </w:r>
      <w:r w:rsidR="00436B13" w:rsidRPr="00310020">
        <w:rPr>
          <w:rFonts w:ascii="Times New Roman" w:hAnsi="Times New Roman" w:cs="Times New Roman"/>
          <w:sz w:val="24"/>
          <w:szCs w:val="24"/>
        </w:rPr>
        <w:t xml:space="preserve"> However, </w:t>
      </w:r>
      <w:r w:rsidR="002B1600" w:rsidRPr="00310020">
        <w:rPr>
          <w:rFonts w:ascii="Times New Roman" w:hAnsi="Times New Roman" w:cs="Times New Roman"/>
          <w:sz w:val="24"/>
          <w:szCs w:val="24"/>
        </w:rPr>
        <w:t>limited research has investigated potential racial differences in</w:t>
      </w:r>
      <w:r w:rsidR="001C521E" w:rsidRPr="00310020">
        <w:rPr>
          <w:rFonts w:ascii="Times New Roman" w:hAnsi="Times New Roman" w:cs="Times New Roman"/>
          <w:sz w:val="24"/>
          <w:szCs w:val="24"/>
        </w:rPr>
        <w:t xml:space="preserve"> the</w:t>
      </w:r>
      <w:r w:rsidR="002B1600" w:rsidRPr="00310020">
        <w:rPr>
          <w:rFonts w:ascii="Times New Roman" w:hAnsi="Times New Roman" w:cs="Times New Roman"/>
          <w:sz w:val="24"/>
          <w:szCs w:val="24"/>
        </w:rPr>
        <w:t xml:space="preserve"> brain function that supports </w:t>
      </w:r>
      <w:r w:rsidR="00003960" w:rsidRPr="00310020">
        <w:rPr>
          <w:rFonts w:ascii="Times New Roman" w:hAnsi="Times New Roman" w:cs="Times New Roman"/>
          <w:sz w:val="24"/>
          <w:szCs w:val="24"/>
        </w:rPr>
        <w:t xml:space="preserve">threat-related </w:t>
      </w:r>
      <w:r w:rsidR="002B1600" w:rsidRPr="00310020">
        <w:rPr>
          <w:rFonts w:ascii="Times New Roman" w:hAnsi="Times New Roman" w:cs="Times New Roman"/>
          <w:sz w:val="24"/>
          <w:szCs w:val="24"/>
        </w:rPr>
        <w:t>emotional processes</w:t>
      </w:r>
      <w:r w:rsidR="000E7650" w:rsidRPr="00310020">
        <w:rPr>
          <w:rFonts w:ascii="Times New Roman" w:hAnsi="Times New Roman" w:cs="Times New Roman"/>
          <w:sz w:val="24"/>
          <w:szCs w:val="24"/>
        </w:rPr>
        <w:t>.</w:t>
      </w:r>
      <w:r w:rsidR="00682657" w:rsidRPr="00310020">
        <w:rPr>
          <w:rFonts w:ascii="Times New Roman" w:hAnsi="Times New Roman" w:cs="Times New Roman"/>
          <w:sz w:val="24"/>
          <w:szCs w:val="24"/>
        </w:rPr>
        <w:t xml:space="preserve"> </w:t>
      </w:r>
      <w:r w:rsidR="00720279" w:rsidRPr="00310020">
        <w:rPr>
          <w:rFonts w:ascii="Times New Roman" w:hAnsi="Times New Roman" w:cs="Times New Roman"/>
          <w:sz w:val="24"/>
          <w:szCs w:val="24"/>
        </w:rPr>
        <w:t>Thus, i</w:t>
      </w:r>
      <w:r w:rsidR="00682657" w:rsidRPr="00310020">
        <w:rPr>
          <w:rFonts w:ascii="Times New Roman" w:hAnsi="Times New Roman" w:cs="Times New Roman"/>
          <w:sz w:val="24"/>
          <w:szCs w:val="24"/>
        </w:rPr>
        <w:t xml:space="preserve">nvestigating </w:t>
      </w:r>
      <w:r w:rsidR="002B1600" w:rsidRPr="00310020">
        <w:rPr>
          <w:rFonts w:ascii="Times New Roman" w:hAnsi="Times New Roman" w:cs="Times New Roman"/>
          <w:sz w:val="24"/>
          <w:szCs w:val="24"/>
        </w:rPr>
        <w:t>race</w:t>
      </w:r>
      <w:r w:rsidR="001C521E" w:rsidRPr="00310020">
        <w:rPr>
          <w:rFonts w:ascii="Times New Roman" w:hAnsi="Times New Roman" w:cs="Times New Roman"/>
          <w:sz w:val="24"/>
          <w:szCs w:val="24"/>
        </w:rPr>
        <w:t>-related</w:t>
      </w:r>
      <w:r w:rsidR="00682657" w:rsidRPr="00310020">
        <w:rPr>
          <w:rFonts w:ascii="Times New Roman" w:hAnsi="Times New Roman" w:cs="Times New Roman"/>
          <w:sz w:val="24"/>
          <w:szCs w:val="24"/>
        </w:rPr>
        <w:t xml:space="preserve"> differences</w:t>
      </w:r>
      <w:r w:rsidR="002B1600" w:rsidRPr="00310020">
        <w:rPr>
          <w:rFonts w:ascii="Times New Roman" w:hAnsi="Times New Roman" w:cs="Times New Roman"/>
          <w:sz w:val="24"/>
          <w:szCs w:val="24"/>
        </w:rPr>
        <w:t xml:space="preserve"> in neural </w:t>
      </w:r>
      <w:r w:rsidR="000F0625" w:rsidRPr="00310020">
        <w:rPr>
          <w:rFonts w:ascii="Times New Roman" w:hAnsi="Times New Roman" w:cs="Times New Roman"/>
          <w:sz w:val="24"/>
          <w:szCs w:val="24"/>
        </w:rPr>
        <w:t>re</w:t>
      </w:r>
      <w:r w:rsidR="002B1600" w:rsidRPr="00310020">
        <w:rPr>
          <w:rFonts w:ascii="Times New Roman" w:hAnsi="Times New Roman" w:cs="Times New Roman"/>
          <w:sz w:val="24"/>
          <w:szCs w:val="24"/>
        </w:rPr>
        <w:t>activity</w:t>
      </w:r>
      <w:r w:rsidR="000F0625" w:rsidRPr="00310020">
        <w:rPr>
          <w:rFonts w:ascii="Times New Roman" w:hAnsi="Times New Roman" w:cs="Times New Roman"/>
          <w:sz w:val="24"/>
          <w:szCs w:val="24"/>
        </w:rPr>
        <w:t xml:space="preserve"> to threat</w:t>
      </w:r>
      <w:r w:rsidR="00682657" w:rsidRPr="00310020">
        <w:rPr>
          <w:rFonts w:ascii="Times New Roman" w:hAnsi="Times New Roman" w:cs="Times New Roman"/>
          <w:sz w:val="24"/>
          <w:szCs w:val="24"/>
        </w:rPr>
        <w:t xml:space="preserve"> </w:t>
      </w:r>
      <w:r w:rsidR="00436B13" w:rsidRPr="00310020">
        <w:rPr>
          <w:rFonts w:ascii="Times New Roman" w:hAnsi="Times New Roman" w:cs="Times New Roman"/>
          <w:sz w:val="24"/>
          <w:szCs w:val="24"/>
        </w:rPr>
        <w:t>is</w:t>
      </w:r>
      <w:r w:rsidR="00682657" w:rsidRPr="00310020">
        <w:rPr>
          <w:rFonts w:ascii="Times New Roman" w:hAnsi="Times New Roman" w:cs="Times New Roman"/>
          <w:sz w:val="24"/>
          <w:szCs w:val="24"/>
        </w:rPr>
        <w:t xml:space="preserve"> important for </w:t>
      </w:r>
      <w:r w:rsidR="00436B13" w:rsidRPr="00310020">
        <w:rPr>
          <w:rFonts w:ascii="Times New Roman" w:hAnsi="Times New Roman" w:cs="Times New Roman"/>
          <w:sz w:val="24"/>
          <w:szCs w:val="24"/>
        </w:rPr>
        <w:t>our understanding of the neural consequences of</w:t>
      </w:r>
      <w:r w:rsidR="00682657" w:rsidRPr="00310020">
        <w:rPr>
          <w:rFonts w:ascii="Times New Roman" w:hAnsi="Times New Roman" w:cs="Times New Roman"/>
          <w:sz w:val="24"/>
          <w:szCs w:val="24"/>
        </w:rPr>
        <w:t xml:space="preserve"> </w:t>
      </w:r>
      <w:r w:rsidR="00436B13" w:rsidRPr="00310020">
        <w:rPr>
          <w:rFonts w:ascii="Times New Roman" w:hAnsi="Times New Roman" w:cs="Times New Roman"/>
          <w:sz w:val="24"/>
          <w:szCs w:val="24"/>
        </w:rPr>
        <w:t>negative life experiences</w:t>
      </w:r>
      <w:r w:rsidR="00682657" w:rsidRPr="00310020">
        <w:rPr>
          <w:rFonts w:ascii="Times New Roman" w:hAnsi="Times New Roman" w:cs="Times New Roman"/>
          <w:sz w:val="24"/>
          <w:szCs w:val="24"/>
        </w:rPr>
        <w:t xml:space="preserve">. </w:t>
      </w:r>
    </w:p>
    <w:p w14:paraId="3A1F7CAE" w14:textId="42CB7A77" w:rsidR="00757730" w:rsidRDefault="004506CE" w:rsidP="00625A6D">
      <w:pPr>
        <w:spacing w:after="0" w:line="480" w:lineRule="auto"/>
        <w:jc w:val="both"/>
        <w:rPr>
          <w:rFonts w:ascii="Times New Roman" w:hAnsi="Times New Roman" w:cs="Times New Roman"/>
          <w:color w:val="000000" w:themeColor="text1"/>
          <w:sz w:val="24"/>
          <w:szCs w:val="24"/>
        </w:rPr>
      </w:pPr>
      <w:r w:rsidRPr="00310020">
        <w:rPr>
          <w:rFonts w:ascii="Times New Roman" w:hAnsi="Times New Roman" w:cs="Times New Roman"/>
          <w:sz w:val="24"/>
          <w:szCs w:val="24"/>
        </w:rPr>
        <w:lastRenderedPageBreak/>
        <w:tab/>
      </w:r>
      <w:r w:rsidR="00624A16" w:rsidRPr="00310020">
        <w:rPr>
          <w:rFonts w:ascii="Times New Roman" w:hAnsi="Times New Roman" w:cs="Times New Roman"/>
          <w:sz w:val="24"/>
          <w:szCs w:val="24"/>
        </w:rPr>
        <w:t>T</w:t>
      </w:r>
      <w:r w:rsidRPr="00310020">
        <w:rPr>
          <w:rFonts w:ascii="Times New Roman" w:hAnsi="Times New Roman" w:cs="Times New Roman"/>
          <w:sz w:val="24"/>
          <w:szCs w:val="24"/>
        </w:rPr>
        <w:t xml:space="preserve">he present study investigated racial differences in </w:t>
      </w:r>
      <w:r w:rsidR="00A342EB" w:rsidRPr="00310020">
        <w:rPr>
          <w:rFonts w:ascii="Times New Roman" w:hAnsi="Times New Roman" w:cs="Times New Roman"/>
          <w:sz w:val="24"/>
          <w:szCs w:val="24"/>
        </w:rPr>
        <w:t>the neural substrates</w:t>
      </w:r>
      <w:r w:rsidR="00E576C7" w:rsidRPr="00310020">
        <w:rPr>
          <w:rFonts w:ascii="Times New Roman" w:hAnsi="Times New Roman" w:cs="Times New Roman"/>
          <w:sz w:val="24"/>
          <w:szCs w:val="24"/>
        </w:rPr>
        <w:t xml:space="preserve"> of </w:t>
      </w:r>
      <w:r w:rsidR="00003960" w:rsidRPr="00310020">
        <w:rPr>
          <w:rFonts w:ascii="Times New Roman" w:hAnsi="Times New Roman" w:cs="Times New Roman"/>
          <w:sz w:val="24"/>
          <w:szCs w:val="24"/>
        </w:rPr>
        <w:t xml:space="preserve">threat-related </w:t>
      </w:r>
      <w:r w:rsidR="000604DC" w:rsidRPr="00310020">
        <w:rPr>
          <w:rFonts w:ascii="Times New Roman" w:hAnsi="Times New Roman" w:cs="Times New Roman"/>
          <w:sz w:val="24"/>
          <w:szCs w:val="24"/>
        </w:rPr>
        <w:t>emotional</w:t>
      </w:r>
      <w:r w:rsidRPr="00310020">
        <w:rPr>
          <w:rFonts w:ascii="Times New Roman" w:hAnsi="Times New Roman" w:cs="Times New Roman"/>
          <w:sz w:val="24"/>
          <w:szCs w:val="24"/>
        </w:rPr>
        <w:t xml:space="preserve"> </w:t>
      </w:r>
      <w:r w:rsidR="00FE1DE6" w:rsidRPr="00310020">
        <w:rPr>
          <w:rFonts w:ascii="Times New Roman" w:hAnsi="Times New Roman" w:cs="Times New Roman"/>
          <w:sz w:val="24"/>
          <w:szCs w:val="24"/>
        </w:rPr>
        <w:t>function</w:t>
      </w:r>
      <w:r w:rsidRPr="00310020">
        <w:rPr>
          <w:rFonts w:ascii="Times New Roman" w:hAnsi="Times New Roman" w:cs="Times New Roman"/>
          <w:sz w:val="24"/>
          <w:szCs w:val="24"/>
        </w:rPr>
        <w:t xml:space="preserve">. </w:t>
      </w:r>
      <w:r w:rsidR="000604DC" w:rsidRPr="00310020">
        <w:rPr>
          <w:rFonts w:ascii="Times New Roman" w:hAnsi="Times New Roman" w:cs="Times New Roman"/>
          <w:sz w:val="24"/>
          <w:szCs w:val="24"/>
        </w:rPr>
        <w:t>Specifically, we investigated racial differences in threat-elicited brain a</w:t>
      </w:r>
      <w:r w:rsidR="0077455D" w:rsidRPr="00310020">
        <w:rPr>
          <w:rFonts w:ascii="Times New Roman" w:hAnsi="Times New Roman" w:cs="Times New Roman"/>
          <w:sz w:val="24"/>
          <w:szCs w:val="24"/>
        </w:rPr>
        <w:t>ctivity</w:t>
      </w:r>
      <w:r w:rsidR="00322F21" w:rsidRPr="00310020">
        <w:rPr>
          <w:rFonts w:ascii="Times New Roman" w:hAnsi="Times New Roman" w:cs="Times New Roman"/>
          <w:sz w:val="24"/>
          <w:szCs w:val="24"/>
        </w:rPr>
        <w:t>,</w:t>
      </w:r>
      <w:r w:rsidR="0077455D" w:rsidRPr="00310020">
        <w:rPr>
          <w:rFonts w:ascii="Times New Roman" w:hAnsi="Times New Roman" w:cs="Times New Roman"/>
          <w:sz w:val="24"/>
          <w:szCs w:val="24"/>
        </w:rPr>
        <w:t xml:space="preserve"> behavior</w:t>
      </w:r>
      <w:r w:rsidR="00322F21" w:rsidRPr="00310020">
        <w:rPr>
          <w:rFonts w:ascii="Times New Roman" w:hAnsi="Times New Roman" w:cs="Times New Roman"/>
          <w:sz w:val="24"/>
          <w:szCs w:val="24"/>
        </w:rPr>
        <w:t>, and psychophysiology</w:t>
      </w:r>
      <w:r w:rsidR="00E576C7" w:rsidRPr="00310020">
        <w:rPr>
          <w:rFonts w:ascii="Times New Roman" w:hAnsi="Times New Roman" w:cs="Times New Roman"/>
          <w:sz w:val="24"/>
          <w:szCs w:val="24"/>
        </w:rPr>
        <w:t xml:space="preserve"> </w:t>
      </w:r>
      <w:r w:rsidR="002B5949" w:rsidRPr="00310020">
        <w:rPr>
          <w:rFonts w:ascii="Times New Roman" w:hAnsi="Times New Roman" w:cs="Times New Roman"/>
          <w:sz w:val="24"/>
          <w:szCs w:val="24"/>
        </w:rPr>
        <w:t>during</w:t>
      </w:r>
      <w:r w:rsidR="00E576C7" w:rsidRPr="00310020">
        <w:rPr>
          <w:rFonts w:ascii="Times New Roman" w:hAnsi="Times New Roman" w:cs="Times New Roman"/>
          <w:sz w:val="24"/>
          <w:szCs w:val="24"/>
        </w:rPr>
        <w:t xml:space="preserve"> Pavlovian fear conditioning.</w:t>
      </w:r>
      <w:r w:rsidR="000604DC" w:rsidRPr="00310020">
        <w:rPr>
          <w:rFonts w:ascii="Times New Roman" w:hAnsi="Times New Roman" w:cs="Times New Roman"/>
          <w:sz w:val="24"/>
          <w:szCs w:val="24"/>
        </w:rPr>
        <w:t xml:space="preserve"> </w:t>
      </w:r>
      <w:r w:rsidRPr="00310020">
        <w:rPr>
          <w:rFonts w:ascii="Times New Roman" w:hAnsi="Times New Roman" w:cs="Times New Roman"/>
          <w:sz w:val="24"/>
          <w:szCs w:val="24"/>
        </w:rPr>
        <w:t xml:space="preserve">Given the racial disparities in </w:t>
      </w:r>
      <w:r w:rsidR="000636E5" w:rsidRPr="00310020">
        <w:rPr>
          <w:rFonts w:ascii="Times New Roman" w:hAnsi="Times New Roman" w:cs="Times New Roman"/>
          <w:sz w:val="24"/>
          <w:szCs w:val="24"/>
        </w:rPr>
        <w:t>negative</w:t>
      </w:r>
      <w:r w:rsidRPr="00310020">
        <w:rPr>
          <w:rFonts w:ascii="Times New Roman" w:hAnsi="Times New Roman" w:cs="Times New Roman"/>
          <w:sz w:val="24"/>
          <w:szCs w:val="24"/>
        </w:rPr>
        <w:t xml:space="preserve"> life experiences, we hypothesized </w:t>
      </w:r>
      <w:r w:rsidR="00153280" w:rsidRPr="00310020">
        <w:rPr>
          <w:rFonts w:ascii="Times New Roman" w:hAnsi="Times New Roman" w:cs="Times New Roman"/>
          <w:sz w:val="24"/>
          <w:szCs w:val="24"/>
        </w:rPr>
        <w:t>B</w:t>
      </w:r>
      <w:r w:rsidR="008239A8" w:rsidRPr="00310020">
        <w:rPr>
          <w:rFonts w:ascii="Times New Roman" w:hAnsi="Times New Roman" w:cs="Times New Roman"/>
          <w:sz w:val="24"/>
          <w:szCs w:val="24"/>
        </w:rPr>
        <w:t>lack-American</w:t>
      </w:r>
      <w:r w:rsidR="00184F4F" w:rsidRPr="00310020">
        <w:rPr>
          <w:rFonts w:ascii="Times New Roman" w:hAnsi="Times New Roman" w:cs="Times New Roman"/>
          <w:sz w:val="24"/>
          <w:szCs w:val="24"/>
        </w:rPr>
        <w:t xml:space="preserve"> </w:t>
      </w:r>
      <w:r w:rsidR="00624A16" w:rsidRPr="00310020">
        <w:rPr>
          <w:rFonts w:ascii="Times New Roman" w:hAnsi="Times New Roman" w:cs="Times New Roman"/>
          <w:sz w:val="24"/>
          <w:szCs w:val="24"/>
        </w:rPr>
        <w:t>a</w:t>
      </w:r>
      <w:r w:rsidR="00895F18" w:rsidRPr="00310020">
        <w:rPr>
          <w:rFonts w:ascii="Times New Roman" w:hAnsi="Times New Roman" w:cs="Times New Roman"/>
          <w:sz w:val="24"/>
          <w:szCs w:val="24"/>
        </w:rPr>
        <w:t>nd</w:t>
      </w:r>
      <w:r w:rsidRPr="00310020">
        <w:rPr>
          <w:rFonts w:ascii="Times New Roman" w:hAnsi="Times New Roman" w:cs="Times New Roman"/>
          <w:sz w:val="24"/>
          <w:szCs w:val="24"/>
        </w:rPr>
        <w:t xml:space="preserve"> </w:t>
      </w:r>
      <w:r w:rsidR="00153280" w:rsidRPr="00310020">
        <w:rPr>
          <w:rFonts w:ascii="Times New Roman" w:hAnsi="Times New Roman" w:cs="Times New Roman"/>
          <w:sz w:val="24"/>
          <w:szCs w:val="24"/>
        </w:rPr>
        <w:t>W</w:t>
      </w:r>
      <w:r w:rsidR="008239A8" w:rsidRPr="00310020">
        <w:rPr>
          <w:rFonts w:ascii="Times New Roman" w:hAnsi="Times New Roman" w:cs="Times New Roman"/>
          <w:sz w:val="24"/>
          <w:szCs w:val="24"/>
        </w:rPr>
        <w:t>hite-American</w:t>
      </w:r>
      <w:r w:rsidRPr="00310020">
        <w:rPr>
          <w:rFonts w:ascii="Times New Roman" w:hAnsi="Times New Roman" w:cs="Times New Roman"/>
          <w:sz w:val="24"/>
          <w:szCs w:val="24"/>
        </w:rPr>
        <w:t xml:space="preserve"> </w:t>
      </w:r>
      <w:r w:rsidR="00DA7A41" w:rsidRPr="00310020">
        <w:rPr>
          <w:rFonts w:ascii="Times New Roman" w:hAnsi="Times New Roman" w:cs="Times New Roman"/>
          <w:sz w:val="24"/>
          <w:szCs w:val="24"/>
        </w:rPr>
        <w:t>participants</w:t>
      </w:r>
      <w:r w:rsidR="00895F18" w:rsidRPr="00310020">
        <w:rPr>
          <w:rFonts w:ascii="Times New Roman" w:hAnsi="Times New Roman" w:cs="Times New Roman"/>
          <w:sz w:val="24"/>
          <w:szCs w:val="24"/>
        </w:rPr>
        <w:t xml:space="preserve"> would </w:t>
      </w:r>
      <w:r w:rsidR="00630267" w:rsidRPr="00310020">
        <w:rPr>
          <w:rFonts w:ascii="Times New Roman" w:hAnsi="Times New Roman" w:cs="Times New Roman"/>
          <w:sz w:val="24"/>
          <w:szCs w:val="24"/>
        </w:rPr>
        <w:t>show differences</w:t>
      </w:r>
      <w:r w:rsidR="00895F18" w:rsidRPr="00310020">
        <w:rPr>
          <w:rFonts w:ascii="Times New Roman" w:hAnsi="Times New Roman" w:cs="Times New Roman"/>
          <w:sz w:val="24"/>
          <w:szCs w:val="24"/>
        </w:rPr>
        <w:t xml:space="preserve"> in the magnitude of threat-elicited </w:t>
      </w:r>
      <w:r w:rsidR="00720279" w:rsidRPr="00310020">
        <w:rPr>
          <w:rFonts w:ascii="Times New Roman" w:hAnsi="Times New Roman" w:cs="Times New Roman"/>
          <w:sz w:val="24"/>
          <w:szCs w:val="24"/>
        </w:rPr>
        <w:t>behavioral and psychophysiological</w:t>
      </w:r>
      <w:r w:rsidR="00895F18" w:rsidRPr="00310020">
        <w:rPr>
          <w:rFonts w:ascii="Times New Roman" w:hAnsi="Times New Roman" w:cs="Times New Roman"/>
          <w:sz w:val="24"/>
          <w:szCs w:val="24"/>
        </w:rPr>
        <w:t xml:space="preserve"> response</w:t>
      </w:r>
      <w:r w:rsidR="00C403FA" w:rsidRPr="00310020">
        <w:rPr>
          <w:rFonts w:ascii="Times New Roman" w:hAnsi="Times New Roman" w:cs="Times New Roman"/>
          <w:sz w:val="24"/>
          <w:szCs w:val="24"/>
        </w:rPr>
        <w:t>s</w:t>
      </w:r>
      <w:r w:rsidRPr="00310020">
        <w:rPr>
          <w:rFonts w:ascii="Times New Roman" w:hAnsi="Times New Roman" w:cs="Times New Roman"/>
          <w:sz w:val="24"/>
          <w:szCs w:val="24"/>
        </w:rPr>
        <w:t>.</w:t>
      </w:r>
      <w:r w:rsidR="00DA7A41" w:rsidRPr="00310020">
        <w:rPr>
          <w:rFonts w:ascii="Times New Roman" w:hAnsi="Times New Roman" w:cs="Times New Roman"/>
          <w:sz w:val="24"/>
          <w:szCs w:val="24"/>
        </w:rPr>
        <w:t xml:space="preserve"> </w:t>
      </w:r>
      <w:r w:rsidR="00A21D56" w:rsidRPr="00310020">
        <w:rPr>
          <w:rFonts w:ascii="Times New Roman" w:hAnsi="Times New Roman" w:cs="Times New Roman"/>
          <w:sz w:val="24"/>
          <w:szCs w:val="24"/>
        </w:rPr>
        <w:t>In addition, we hypothesized</w:t>
      </w:r>
      <w:r w:rsidR="007260E4" w:rsidRPr="00310020">
        <w:rPr>
          <w:rFonts w:ascii="Times New Roman" w:hAnsi="Times New Roman" w:cs="Times New Roman"/>
          <w:sz w:val="24"/>
          <w:szCs w:val="24"/>
        </w:rPr>
        <w:t xml:space="preserve"> that</w:t>
      </w:r>
      <w:r w:rsidR="00A21D56" w:rsidRPr="00310020">
        <w:rPr>
          <w:rFonts w:ascii="Times New Roman" w:hAnsi="Times New Roman" w:cs="Times New Roman"/>
          <w:sz w:val="24"/>
          <w:szCs w:val="24"/>
        </w:rPr>
        <w:t xml:space="preserve"> brain activity within regions that support </w:t>
      </w:r>
      <w:r w:rsidR="00A559C2" w:rsidRPr="00310020">
        <w:rPr>
          <w:rFonts w:ascii="Times New Roman" w:hAnsi="Times New Roman" w:cs="Times New Roman"/>
          <w:sz w:val="24"/>
          <w:szCs w:val="24"/>
        </w:rPr>
        <w:t>threat-related emotional processes</w:t>
      </w:r>
      <w:r w:rsidR="00A21D56" w:rsidRPr="00310020">
        <w:rPr>
          <w:rFonts w:ascii="Times New Roman" w:hAnsi="Times New Roman" w:cs="Times New Roman"/>
          <w:sz w:val="24"/>
          <w:szCs w:val="24"/>
        </w:rPr>
        <w:t xml:space="preserve"> would differ between </w:t>
      </w:r>
      <w:r w:rsidR="00153280" w:rsidRPr="00310020">
        <w:rPr>
          <w:rFonts w:ascii="Times New Roman" w:hAnsi="Times New Roman" w:cs="Times New Roman"/>
          <w:sz w:val="24"/>
          <w:szCs w:val="24"/>
        </w:rPr>
        <w:t>B</w:t>
      </w:r>
      <w:r w:rsidR="008239A8" w:rsidRPr="00310020">
        <w:rPr>
          <w:rFonts w:ascii="Times New Roman" w:hAnsi="Times New Roman" w:cs="Times New Roman"/>
          <w:sz w:val="24"/>
          <w:szCs w:val="24"/>
        </w:rPr>
        <w:t>lack-American</w:t>
      </w:r>
      <w:r w:rsidR="00A21D56" w:rsidRPr="00310020">
        <w:rPr>
          <w:rFonts w:ascii="Times New Roman" w:hAnsi="Times New Roman" w:cs="Times New Roman"/>
          <w:sz w:val="24"/>
          <w:szCs w:val="24"/>
        </w:rPr>
        <w:t xml:space="preserve"> and </w:t>
      </w:r>
      <w:r w:rsidR="00153280" w:rsidRPr="00310020">
        <w:rPr>
          <w:rFonts w:ascii="Times New Roman" w:hAnsi="Times New Roman" w:cs="Times New Roman"/>
          <w:sz w:val="24"/>
          <w:szCs w:val="24"/>
        </w:rPr>
        <w:t>W</w:t>
      </w:r>
      <w:r w:rsidR="008239A8" w:rsidRPr="00310020">
        <w:rPr>
          <w:rFonts w:ascii="Times New Roman" w:hAnsi="Times New Roman" w:cs="Times New Roman"/>
          <w:sz w:val="24"/>
          <w:szCs w:val="24"/>
        </w:rPr>
        <w:t>hite-American</w:t>
      </w:r>
      <w:r w:rsidR="00A21D56" w:rsidRPr="00310020">
        <w:rPr>
          <w:rFonts w:ascii="Times New Roman" w:hAnsi="Times New Roman" w:cs="Times New Roman"/>
          <w:sz w:val="24"/>
          <w:szCs w:val="24"/>
        </w:rPr>
        <w:t xml:space="preserve"> </w:t>
      </w:r>
      <w:r w:rsidR="008A33BA" w:rsidRPr="00310020">
        <w:rPr>
          <w:rFonts w:ascii="Times New Roman" w:hAnsi="Times New Roman" w:cs="Times New Roman"/>
          <w:sz w:val="24"/>
          <w:szCs w:val="24"/>
        </w:rPr>
        <w:t>individuals</w:t>
      </w:r>
      <w:r w:rsidR="00A21D56" w:rsidRPr="00310020">
        <w:rPr>
          <w:rFonts w:ascii="Times New Roman" w:hAnsi="Times New Roman" w:cs="Times New Roman"/>
          <w:sz w:val="24"/>
          <w:szCs w:val="24"/>
        </w:rPr>
        <w:t>.</w:t>
      </w:r>
      <w:r w:rsidRPr="00310020">
        <w:rPr>
          <w:rFonts w:ascii="Times New Roman" w:hAnsi="Times New Roman" w:cs="Times New Roman"/>
          <w:sz w:val="24"/>
          <w:szCs w:val="24"/>
        </w:rPr>
        <w:t xml:space="preserve"> </w:t>
      </w:r>
      <w:r w:rsidR="000106F7" w:rsidRPr="00310020">
        <w:rPr>
          <w:rFonts w:ascii="Times New Roman" w:hAnsi="Times New Roman" w:cs="Times New Roman"/>
          <w:sz w:val="24"/>
          <w:szCs w:val="24"/>
        </w:rPr>
        <w:t>Specifically</w:t>
      </w:r>
      <w:r w:rsidR="00501509" w:rsidRPr="00310020">
        <w:rPr>
          <w:rFonts w:ascii="Times New Roman" w:hAnsi="Times New Roman" w:cs="Times New Roman"/>
          <w:sz w:val="24"/>
          <w:szCs w:val="24"/>
        </w:rPr>
        <w:t xml:space="preserve">, we hypothesized neural activity within the dorsolateral PFC, dorsomedial PFC, ventromedial PFC, hippocampus, and amygdala would differ between Black-American and White-American participants. </w:t>
      </w:r>
      <w:r w:rsidRPr="00310020">
        <w:rPr>
          <w:rFonts w:ascii="Times New Roman" w:hAnsi="Times New Roman" w:cs="Times New Roman"/>
          <w:sz w:val="24"/>
          <w:szCs w:val="24"/>
        </w:rPr>
        <w:t xml:space="preserve">Further, we hypothesized </w:t>
      </w:r>
      <w:r w:rsidR="00895F18" w:rsidRPr="00310020">
        <w:rPr>
          <w:rFonts w:ascii="Times New Roman" w:hAnsi="Times New Roman" w:cs="Times New Roman"/>
          <w:sz w:val="24"/>
          <w:szCs w:val="24"/>
        </w:rPr>
        <w:t xml:space="preserve">that racial differences in threat-elicited </w:t>
      </w:r>
      <w:r w:rsidR="00285C36" w:rsidRPr="00310020">
        <w:rPr>
          <w:rFonts w:ascii="Times New Roman" w:hAnsi="Times New Roman" w:cs="Times New Roman"/>
          <w:sz w:val="24"/>
          <w:szCs w:val="24"/>
        </w:rPr>
        <w:t>brain and behavioral</w:t>
      </w:r>
      <w:r w:rsidR="00895F18" w:rsidRPr="00310020">
        <w:rPr>
          <w:rFonts w:ascii="Times New Roman" w:hAnsi="Times New Roman" w:cs="Times New Roman"/>
          <w:sz w:val="24"/>
          <w:szCs w:val="24"/>
        </w:rPr>
        <w:t xml:space="preserve"> response</w:t>
      </w:r>
      <w:r w:rsidR="00285C36" w:rsidRPr="00310020">
        <w:rPr>
          <w:rFonts w:ascii="Times New Roman" w:hAnsi="Times New Roman" w:cs="Times New Roman"/>
          <w:sz w:val="24"/>
          <w:szCs w:val="24"/>
        </w:rPr>
        <w:t>s</w:t>
      </w:r>
      <w:r w:rsidR="00895F18" w:rsidRPr="00310020">
        <w:rPr>
          <w:rFonts w:ascii="Times New Roman" w:hAnsi="Times New Roman" w:cs="Times New Roman"/>
          <w:sz w:val="24"/>
          <w:szCs w:val="24"/>
        </w:rPr>
        <w:t xml:space="preserve"> would</w:t>
      </w:r>
      <w:r w:rsidR="00800F42" w:rsidRPr="00310020">
        <w:rPr>
          <w:rFonts w:ascii="Times New Roman" w:hAnsi="Times New Roman" w:cs="Times New Roman"/>
          <w:sz w:val="24"/>
          <w:szCs w:val="24"/>
        </w:rPr>
        <w:t xml:space="preserve"> also</w:t>
      </w:r>
      <w:r w:rsidR="00895F18" w:rsidRPr="00310020">
        <w:rPr>
          <w:rFonts w:ascii="Times New Roman" w:hAnsi="Times New Roman" w:cs="Times New Roman"/>
          <w:sz w:val="24"/>
          <w:szCs w:val="24"/>
        </w:rPr>
        <w:t xml:space="preserve"> vary with</w:t>
      </w:r>
      <w:r w:rsidRPr="00310020">
        <w:rPr>
          <w:rFonts w:ascii="Times New Roman" w:hAnsi="Times New Roman" w:cs="Times New Roman"/>
          <w:sz w:val="24"/>
          <w:szCs w:val="24"/>
        </w:rPr>
        <w:t xml:space="preserve"> exposure to </w:t>
      </w:r>
      <w:r w:rsidR="000636E5" w:rsidRPr="00310020">
        <w:rPr>
          <w:rFonts w:ascii="Times New Roman" w:hAnsi="Times New Roman" w:cs="Times New Roman"/>
          <w:sz w:val="24"/>
          <w:szCs w:val="24"/>
        </w:rPr>
        <w:t>negative life</w:t>
      </w:r>
      <w:r w:rsidRPr="00310020">
        <w:rPr>
          <w:rFonts w:ascii="Times New Roman" w:hAnsi="Times New Roman" w:cs="Times New Roman"/>
          <w:sz w:val="24"/>
          <w:szCs w:val="24"/>
        </w:rPr>
        <w:t xml:space="preserve"> experiences</w:t>
      </w:r>
      <w:r w:rsidR="008A33BA" w:rsidRPr="00310020">
        <w:rPr>
          <w:rFonts w:ascii="Times New Roman" w:hAnsi="Times New Roman" w:cs="Times New Roman"/>
          <w:sz w:val="24"/>
          <w:szCs w:val="24"/>
        </w:rPr>
        <w:t xml:space="preserve"> during development, and</w:t>
      </w:r>
      <w:r w:rsidR="00AF70B6" w:rsidRPr="00310020">
        <w:rPr>
          <w:rFonts w:ascii="Times New Roman" w:hAnsi="Times New Roman" w:cs="Times New Roman"/>
          <w:sz w:val="24"/>
          <w:szCs w:val="24"/>
        </w:rPr>
        <w:t xml:space="preserve"> that</w:t>
      </w:r>
      <w:r w:rsidR="008A33BA" w:rsidRPr="00310020">
        <w:rPr>
          <w:rFonts w:ascii="Times New Roman" w:hAnsi="Times New Roman" w:cs="Times New Roman"/>
          <w:sz w:val="24"/>
          <w:szCs w:val="24"/>
        </w:rPr>
        <w:t xml:space="preserve"> accounting for negative life experiences would diminish racial differences in threat-elicited brain and behavioral responses</w:t>
      </w:r>
      <w:r w:rsidRPr="00310020">
        <w:rPr>
          <w:rFonts w:ascii="Times New Roman" w:hAnsi="Times New Roman" w:cs="Times New Roman"/>
          <w:sz w:val="24"/>
          <w:szCs w:val="24"/>
        </w:rPr>
        <w:t>.</w:t>
      </w:r>
      <w:r w:rsidR="00DC3FA2" w:rsidRPr="00310020">
        <w:rPr>
          <w:rFonts w:ascii="Times New Roman" w:hAnsi="Times New Roman" w:cs="Times New Roman"/>
          <w:sz w:val="24"/>
          <w:szCs w:val="24"/>
        </w:rPr>
        <w:t xml:space="preserve"> The present study extends our understanding of the </w:t>
      </w:r>
      <w:r w:rsidR="00CF4F58" w:rsidRPr="00310020">
        <w:rPr>
          <w:rFonts w:ascii="Times New Roman" w:hAnsi="Times New Roman" w:cs="Times New Roman"/>
          <w:sz w:val="24"/>
          <w:szCs w:val="24"/>
        </w:rPr>
        <w:t xml:space="preserve">racial differences in </w:t>
      </w:r>
      <w:r w:rsidR="00003960" w:rsidRPr="00310020">
        <w:rPr>
          <w:rFonts w:ascii="Times New Roman" w:hAnsi="Times New Roman" w:cs="Times New Roman"/>
          <w:sz w:val="24"/>
          <w:szCs w:val="24"/>
        </w:rPr>
        <w:t xml:space="preserve">threat-related </w:t>
      </w:r>
      <w:r w:rsidR="00CF4F58" w:rsidRPr="00310020">
        <w:rPr>
          <w:rFonts w:ascii="Times New Roman" w:hAnsi="Times New Roman" w:cs="Times New Roman"/>
          <w:sz w:val="24"/>
          <w:szCs w:val="24"/>
        </w:rPr>
        <w:t xml:space="preserve">brain and emotional processes </w:t>
      </w:r>
      <w:r w:rsidR="000F797E" w:rsidRPr="00310020">
        <w:rPr>
          <w:rFonts w:ascii="Times New Roman" w:hAnsi="Times New Roman" w:cs="Times New Roman"/>
          <w:sz w:val="24"/>
          <w:szCs w:val="24"/>
        </w:rPr>
        <w:t xml:space="preserve">and </w:t>
      </w:r>
      <w:r w:rsidR="00C97A68" w:rsidRPr="00310020">
        <w:rPr>
          <w:rFonts w:ascii="Times New Roman" w:hAnsi="Times New Roman" w:cs="Times New Roman"/>
          <w:sz w:val="24"/>
          <w:szCs w:val="24"/>
        </w:rPr>
        <w:t xml:space="preserve">provides new insights that </w:t>
      </w:r>
      <w:r w:rsidR="00273B65" w:rsidRPr="00310020">
        <w:rPr>
          <w:rFonts w:ascii="Times New Roman" w:hAnsi="Times New Roman" w:cs="Times New Roman"/>
          <w:sz w:val="24"/>
          <w:szCs w:val="24"/>
        </w:rPr>
        <w:t>support</w:t>
      </w:r>
      <w:r w:rsidR="002F6974" w:rsidRPr="00310020">
        <w:rPr>
          <w:rFonts w:ascii="Times New Roman" w:hAnsi="Times New Roman" w:cs="Times New Roman"/>
          <w:sz w:val="24"/>
          <w:szCs w:val="24"/>
        </w:rPr>
        <w:t xml:space="preserve"> </w:t>
      </w:r>
      <w:r w:rsidR="000F797E" w:rsidRPr="00310020">
        <w:rPr>
          <w:rFonts w:ascii="Times New Roman" w:hAnsi="Times New Roman" w:cs="Times New Roman"/>
          <w:sz w:val="24"/>
          <w:szCs w:val="24"/>
        </w:rPr>
        <w:t>our understand</w:t>
      </w:r>
      <w:r w:rsidR="00335667" w:rsidRPr="00310020">
        <w:rPr>
          <w:rFonts w:ascii="Times New Roman" w:hAnsi="Times New Roman" w:cs="Times New Roman"/>
          <w:sz w:val="24"/>
          <w:szCs w:val="24"/>
        </w:rPr>
        <w:t>ing</w:t>
      </w:r>
      <w:r w:rsidR="000F797E" w:rsidRPr="00310020">
        <w:rPr>
          <w:rFonts w:ascii="Times New Roman" w:hAnsi="Times New Roman" w:cs="Times New Roman"/>
          <w:sz w:val="24"/>
          <w:szCs w:val="24"/>
        </w:rPr>
        <w:t xml:space="preserve"> of racial disparities in mental health</w:t>
      </w:r>
      <w:r w:rsidR="00DC3FA2" w:rsidRPr="00310020">
        <w:rPr>
          <w:rFonts w:ascii="Times New Roman" w:hAnsi="Times New Roman" w:cs="Times New Roman"/>
          <w:sz w:val="24"/>
          <w:szCs w:val="24"/>
        </w:rPr>
        <w:t xml:space="preserve">. </w:t>
      </w:r>
    </w:p>
    <w:p w14:paraId="16470680" w14:textId="77777777" w:rsidR="00060950" w:rsidRPr="00625A6D" w:rsidRDefault="00060950" w:rsidP="00625A6D">
      <w:pPr>
        <w:spacing w:after="0" w:line="480" w:lineRule="auto"/>
        <w:jc w:val="both"/>
        <w:rPr>
          <w:rFonts w:ascii="Times New Roman" w:hAnsi="Times New Roman" w:cs="Times New Roman"/>
          <w:color w:val="000000" w:themeColor="text1"/>
          <w:sz w:val="24"/>
          <w:szCs w:val="24"/>
        </w:rPr>
      </w:pPr>
    </w:p>
    <w:p w14:paraId="2D5F2EC8" w14:textId="3DCB44E9" w:rsidR="00CA78DC" w:rsidRPr="0032521F" w:rsidRDefault="00CA78DC" w:rsidP="00A00A53">
      <w:pPr>
        <w:spacing w:after="0" w:line="480" w:lineRule="auto"/>
        <w:jc w:val="center"/>
        <w:rPr>
          <w:rFonts w:ascii="Times New Roman" w:hAnsi="Times New Roman" w:cs="Times New Roman"/>
          <w:b/>
          <w:color w:val="000000" w:themeColor="text1"/>
          <w:sz w:val="24"/>
          <w:szCs w:val="24"/>
        </w:rPr>
      </w:pPr>
      <w:r w:rsidRPr="0032521F">
        <w:rPr>
          <w:rFonts w:ascii="Times New Roman" w:hAnsi="Times New Roman" w:cs="Times New Roman"/>
          <w:b/>
          <w:color w:val="000000" w:themeColor="text1"/>
          <w:sz w:val="24"/>
          <w:szCs w:val="24"/>
        </w:rPr>
        <w:t>Methods</w:t>
      </w:r>
    </w:p>
    <w:p w14:paraId="37926907" w14:textId="77777777" w:rsidR="005F2453" w:rsidRPr="0032521F" w:rsidRDefault="0071278D" w:rsidP="00A00A53">
      <w:pPr>
        <w:spacing w:after="0" w:line="480" w:lineRule="auto"/>
        <w:rPr>
          <w:rFonts w:ascii="Times New Roman" w:hAnsi="Times New Roman" w:cs="Times New Roman"/>
          <w:i/>
          <w:color w:val="000000" w:themeColor="text1"/>
          <w:sz w:val="24"/>
          <w:szCs w:val="24"/>
        </w:rPr>
      </w:pPr>
      <w:r w:rsidRPr="0032521F">
        <w:rPr>
          <w:rFonts w:ascii="Times New Roman" w:hAnsi="Times New Roman" w:cs="Times New Roman"/>
          <w:b/>
          <w:color w:val="000000" w:themeColor="text1"/>
          <w:sz w:val="24"/>
          <w:szCs w:val="24"/>
        </w:rPr>
        <w:t>Participants:</w:t>
      </w:r>
      <w:r w:rsidRPr="0032521F">
        <w:rPr>
          <w:rFonts w:ascii="Times New Roman" w:hAnsi="Times New Roman" w:cs="Times New Roman"/>
          <w:i/>
          <w:color w:val="000000" w:themeColor="text1"/>
          <w:sz w:val="24"/>
          <w:szCs w:val="24"/>
        </w:rPr>
        <w:t xml:space="preserve"> </w:t>
      </w:r>
    </w:p>
    <w:p w14:paraId="06D3F821" w14:textId="3FC09501" w:rsidR="0071278D" w:rsidRPr="0032521F" w:rsidRDefault="00EA5DDC" w:rsidP="00AF0A2E">
      <w:pPr>
        <w:spacing w:after="0" w:line="480" w:lineRule="auto"/>
        <w:ind w:firstLine="720"/>
        <w:jc w:val="both"/>
        <w:rPr>
          <w:rFonts w:ascii="Times New Roman" w:hAnsi="Times New Roman" w:cs="Times New Roman"/>
          <w:color w:val="000000" w:themeColor="text1"/>
          <w:sz w:val="24"/>
          <w:szCs w:val="24"/>
        </w:rPr>
      </w:pPr>
      <w:r w:rsidRPr="007D288F">
        <w:rPr>
          <w:rFonts w:ascii="Times New Roman" w:hAnsi="Times New Roman" w:cs="Times New Roman"/>
          <w:sz w:val="24"/>
          <w:szCs w:val="24"/>
        </w:rPr>
        <w:t xml:space="preserve">One-hundred and </w:t>
      </w:r>
      <w:r w:rsidR="00531B04" w:rsidRPr="007D288F">
        <w:rPr>
          <w:rFonts w:ascii="Times New Roman" w:hAnsi="Times New Roman" w:cs="Times New Roman"/>
          <w:sz w:val="24"/>
          <w:szCs w:val="24"/>
        </w:rPr>
        <w:t>ninety-eight</w:t>
      </w:r>
      <w:r w:rsidRPr="007D288F">
        <w:rPr>
          <w:rFonts w:ascii="Times New Roman" w:hAnsi="Times New Roman" w:cs="Times New Roman"/>
          <w:sz w:val="24"/>
          <w:szCs w:val="24"/>
        </w:rPr>
        <w:t xml:space="preserve"> right-handed young adults </w:t>
      </w:r>
      <w:r w:rsidR="00042464" w:rsidRPr="007D288F">
        <w:rPr>
          <w:rFonts w:ascii="Times New Roman" w:hAnsi="Times New Roman" w:cs="Times New Roman"/>
          <w:sz w:val="24"/>
          <w:szCs w:val="24"/>
        </w:rPr>
        <w:t xml:space="preserve">(Age: 20.73 </w:t>
      </w:r>
      <w:r w:rsidR="00042464" w:rsidRPr="007D288F">
        <w:rPr>
          <w:rFonts w:ascii="Times New Roman" w:hAnsi="Times New Roman" w:cs="Times New Roman"/>
          <w:sz w:val="24"/>
          <w:szCs w:val="24"/>
          <w:shd w:val="clear" w:color="auto" w:fill="FFFFFF"/>
        </w:rPr>
        <w:t>± 1.35 SD</w:t>
      </w:r>
      <w:r w:rsidR="00042464" w:rsidRPr="007D288F">
        <w:rPr>
          <w:rFonts w:ascii="Times New Roman" w:hAnsi="Times New Roman" w:cs="Times New Roman"/>
          <w:sz w:val="24"/>
          <w:szCs w:val="24"/>
        </w:rPr>
        <w:t xml:space="preserve">) </w:t>
      </w:r>
      <w:r w:rsidRPr="007D288F">
        <w:rPr>
          <w:rFonts w:ascii="Times New Roman" w:hAnsi="Times New Roman" w:cs="Times New Roman"/>
          <w:sz w:val="24"/>
          <w:szCs w:val="24"/>
        </w:rPr>
        <w:t xml:space="preserve">from the Birmingham-Metropolitan area </w:t>
      </w:r>
      <w:r w:rsidR="00E81E9C" w:rsidRPr="007D288F">
        <w:rPr>
          <w:rFonts w:ascii="Times New Roman" w:hAnsi="Times New Roman" w:cs="Times New Roman"/>
          <w:sz w:val="24"/>
          <w:szCs w:val="24"/>
        </w:rPr>
        <w:t>participated</w:t>
      </w:r>
      <w:r w:rsidR="00980E8D" w:rsidRPr="007D288F">
        <w:rPr>
          <w:rFonts w:ascii="Times New Roman" w:hAnsi="Times New Roman" w:cs="Times New Roman"/>
          <w:sz w:val="24"/>
          <w:szCs w:val="24"/>
        </w:rPr>
        <w:t xml:space="preserve"> in the present study </w:t>
      </w:r>
      <w:r w:rsidR="00531B04" w:rsidRPr="007D288F">
        <w:rPr>
          <w:rFonts w:ascii="Times New Roman" w:hAnsi="Times New Roman" w:cs="Times New Roman"/>
          <w:sz w:val="24"/>
          <w:szCs w:val="24"/>
        </w:rPr>
        <w:t>(143</w:t>
      </w:r>
      <w:r w:rsidRPr="007D288F">
        <w:rPr>
          <w:rFonts w:ascii="Times New Roman" w:hAnsi="Times New Roman" w:cs="Times New Roman"/>
          <w:sz w:val="24"/>
          <w:szCs w:val="24"/>
        </w:rPr>
        <w:t xml:space="preserve"> </w:t>
      </w:r>
      <w:r w:rsidR="00153280" w:rsidRPr="007D288F">
        <w:rPr>
          <w:rFonts w:ascii="Times New Roman" w:hAnsi="Times New Roman" w:cs="Times New Roman"/>
          <w:sz w:val="24"/>
          <w:szCs w:val="24"/>
        </w:rPr>
        <w:t>B</w:t>
      </w:r>
      <w:r w:rsidR="00FE038F" w:rsidRPr="007D288F">
        <w:rPr>
          <w:rFonts w:ascii="Times New Roman" w:hAnsi="Times New Roman" w:cs="Times New Roman"/>
          <w:sz w:val="24"/>
          <w:szCs w:val="24"/>
        </w:rPr>
        <w:t>lack-American</w:t>
      </w:r>
      <w:r w:rsidR="000641E4" w:rsidRPr="007D288F">
        <w:rPr>
          <w:rFonts w:ascii="Times New Roman" w:hAnsi="Times New Roman" w:cs="Times New Roman"/>
          <w:sz w:val="24"/>
          <w:szCs w:val="24"/>
        </w:rPr>
        <w:t xml:space="preserve">, </w:t>
      </w:r>
      <w:r w:rsidR="00531B04" w:rsidRPr="007D288F">
        <w:rPr>
          <w:rFonts w:ascii="Times New Roman" w:hAnsi="Times New Roman" w:cs="Times New Roman"/>
          <w:sz w:val="24"/>
          <w:szCs w:val="24"/>
        </w:rPr>
        <w:t xml:space="preserve">55 </w:t>
      </w:r>
      <w:r w:rsidR="00153280" w:rsidRPr="007D288F">
        <w:rPr>
          <w:rFonts w:ascii="Times New Roman" w:hAnsi="Times New Roman" w:cs="Times New Roman"/>
          <w:sz w:val="24"/>
          <w:szCs w:val="24"/>
        </w:rPr>
        <w:t>W</w:t>
      </w:r>
      <w:r w:rsidR="00FE038F" w:rsidRPr="007D288F">
        <w:rPr>
          <w:rFonts w:ascii="Times New Roman" w:hAnsi="Times New Roman" w:cs="Times New Roman"/>
          <w:sz w:val="24"/>
          <w:szCs w:val="24"/>
        </w:rPr>
        <w:t>hite-American</w:t>
      </w:r>
      <w:r w:rsidRPr="007D288F">
        <w:rPr>
          <w:rFonts w:ascii="Times New Roman" w:hAnsi="Times New Roman" w:cs="Times New Roman"/>
          <w:sz w:val="24"/>
          <w:szCs w:val="24"/>
        </w:rPr>
        <w:t xml:space="preserve">; </w:t>
      </w:r>
      <w:r w:rsidR="00C527A6" w:rsidRPr="007D288F">
        <w:rPr>
          <w:rFonts w:ascii="Times New Roman" w:hAnsi="Times New Roman" w:cs="Times New Roman"/>
          <w:sz w:val="24"/>
          <w:szCs w:val="24"/>
        </w:rPr>
        <w:t>9</w:t>
      </w:r>
      <w:r w:rsidR="003D1A91" w:rsidRPr="007D288F">
        <w:rPr>
          <w:rFonts w:ascii="Times New Roman" w:hAnsi="Times New Roman" w:cs="Times New Roman"/>
          <w:sz w:val="24"/>
          <w:szCs w:val="24"/>
        </w:rPr>
        <w:t>8</w:t>
      </w:r>
      <w:r w:rsidRPr="007D288F">
        <w:rPr>
          <w:rFonts w:ascii="Times New Roman" w:hAnsi="Times New Roman" w:cs="Times New Roman"/>
          <w:sz w:val="24"/>
          <w:szCs w:val="24"/>
        </w:rPr>
        <w:t xml:space="preserve"> Male</w:t>
      </w:r>
      <w:r w:rsidR="000641E4" w:rsidRPr="007D288F">
        <w:rPr>
          <w:rFonts w:ascii="Times New Roman" w:hAnsi="Times New Roman" w:cs="Times New Roman"/>
          <w:sz w:val="24"/>
          <w:szCs w:val="24"/>
        </w:rPr>
        <w:t xml:space="preserve">, </w:t>
      </w:r>
      <w:r w:rsidR="00C527A6" w:rsidRPr="007D288F">
        <w:rPr>
          <w:rFonts w:ascii="Times New Roman" w:hAnsi="Times New Roman" w:cs="Times New Roman"/>
          <w:sz w:val="24"/>
          <w:szCs w:val="24"/>
        </w:rPr>
        <w:t>10</w:t>
      </w:r>
      <w:r w:rsidR="003D1A91" w:rsidRPr="007D288F">
        <w:rPr>
          <w:rFonts w:ascii="Times New Roman" w:hAnsi="Times New Roman" w:cs="Times New Roman"/>
          <w:sz w:val="24"/>
          <w:szCs w:val="24"/>
        </w:rPr>
        <w:t>0</w:t>
      </w:r>
      <w:r w:rsidR="000641E4" w:rsidRPr="007D288F">
        <w:rPr>
          <w:rFonts w:ascii="Times New Roman" w:hAnsi="Times New Roman" w:cs="Times New Roman"/>
          <w:sz w:val="24"/>
          <w:szCs w:val="24"/>
        </w:rPr>
        <w:t xml:space="preserve"> Female</w:t>
      </w:r>
      <w:r w:rsidRPr="007D288F">
        <w:rPr>
          <w:rFonts w:ascii="Times New Roman" w:hAnsi="Times New Roman" w:cs="Times New Roman"/>
          <w:sz w:val="24"/>
          <w:szCs w:val="24"/>
        </w:rPr>
        <w:t xml:space="preserve">). </w:t>
      </w:r>
      <w:r w:rsidR="001A6F85" w:rsidRPr="007D288F">
        <w:rPr>
          <w:rFonts w:ascii="Times New Roman" w:hAnsi="Times New Roman" w:cs="Times New Roman"/>
          <w:sz w:val="24"/>
          <w:szCs w:val="24"/>
        </w:rPr>
        <w:t>All participants previously participate</w:t>
      </w:r>
      <w:r w:rsidR="00F855F8" w:rsidRPr="007D288F">
        <w:rPr>
          <w:rFonts w:ascii="Times New Roman" w:hAnsi="Times New Roman" w:cs="Times New Roman"/>
          <w:sz w:val="24"/>
          <w:szCs w:val="24"/>
        </w:rPr>
        <w:t>d</w:t>
      </w:r>
      <w:r w:rsidR="00D1645B" w:rsidRPr="007D288F">
        <w:rPr>
          <w:rFonts w:ascii="Times New Roman" w:hAnsi="Times New Roman" w:cs="Times New Roman"/>
          <w:sz w:val="24"/>
          <w:szCs w:val="24"/>
        </w:rPr>
        <w:t>,</w:t>
      </w:r>
      <w:r w:rsidR="003B53D7" w:rsidRPr="007D288F">
        <w:rPr>
          <w:rFonts w:ascii="Times New Roman" w:hAnsi="Times New Roman" w:cs="Times New Roman"/>
          <w:sz w:val="24"/>
          <w:szCs w:val="24"/>
        </w:rPr>
        <w:t xml:space="preserve"> as part of a larger </w:t>
      </w:r>
      <w:r w:rsidR="00557960" w:rsidRPr="007D288F">
        <w:rPr>
          <w:rFonts w:ascii="Times New Roman" w:hAnsi="Times New Roman" w:cs="Times New Roman"/>
          <w:sz w:val="24"/>
          <w:szCs w:val="24"/>
        </w:rPr>
        <w:t xml:space="preserve">Birmingham-Metropolitan area </w:t>
      </w:r>
      <w:r w:rsidR="003B53D7" w:rsidRPr="007D288F">
        <w:rPr>
          <w:rFonts w:ascii="Times New Roman" w:hAnsi="Times New Roman" w:cs="Times New Roman"/>
          <w:sz w:val="24"/>
          <w:szCs w:val="24"/>
        </w:rPr>
        <w:t>cohort (n = 1,594)</w:t>
      </w:r>
      <w:r w:rsidR="00D1645B" w:rsidRPr="007D288F">
        <w:rPr>
          <w:rFonts w:ascii="Times New Roman" w:hAnsi="Times New Roman" w:cs="Times New Roman"/>
          <w:sz w:val="24"/>
          <w:szCs w:val="24"/>
        </w:rPr>
        <w:t>,</w:t>
      </w:r>
      <w:r w:rsidR="003B53D7" w:rsidRPr="007D288F">
        <w:rPr>
          <w:rFonts w:ascii="Times New Roman" w:hAnsi="Times New Roman" w:cs="Times New Roman"/>
          <w:sz w:val="24"/>
          <w:szCs w:val="24"/>
        </w:rPr>
        <w:t xml:space="preserve"> </w:t>
      </w:r>
      <w:r w:rsidR="00F855F8" w:rsidRPr="007D288F">
        <w:rPr>
          <w:rFonts w:ascii="Times New Roman" w:hAnsi="Times New Roman" w:cs="Times New Roman"/>
          <w:sz w:val="24"/>
          <w:szCs w:val="24"/>
        </w:rPr>
        <w:t>in the</w:t>
      </w:r>
      <w:r w:rsidR="005262B4" w:rsidRPr="007D288F">
        <w:rPr>
          <w:rFonts w:ascii="Times New Roman" w:hAnsi="Times New Roman" w:cs="Times New Roman"/>
          <w:sz w:val="24"/>
          <w:szCs w:val="24"/>
        </w:rPr>
        <w:t xml:space="preserve"> Healthy Passages s</w:t>
      </w:r>
      <w:r w:rsidR="008C12E6" w:rsidRPr="007D288F">
        <w:rPr>
          <w:rFonts w:ascii="Times New Roman" w:hAnsi="Times New Roman" w:cs="Times New Roman"/>
          <w:sz w:val="24"/>
          <w:szCs w:val="24"/>
        </w:rPr>
        <w:t>tudy,</w:t>
      </w:r>
      <w:r w:rsidR="00F855F8" w:rsidRPr="007D288F">
        <w:rPr>
          <w:rFonts w:ascii="Times New Roman" w:hAnsi="Times New Roman" w:cs="Times New Roman"/>
          <w:sz w:val="24"/>
          <w:szCs w:val="24"/>
        </w:rPr>
        <w:t xml:space="preserve"> </w:t>
      </w:r>
      <w:r w:rsidR="001A6F85" w:rsidRPr="007D288F">
        <w:rPr>
          <w:rFonts w:ascii="Times New Roman" w:hAnsi="Times New Roman" w:cs="Times New Roman"/>
          <w:sz w:val="24"/>
          <w:szCs w:val="24"/>
        </w:rPr>
        <w:t>a multi-site longitudinal study of adolescent health</w:t>
      </w:r>
      <w:r w:rsidR="00DA7C81" w:rsidRPr="007D288F">
        <w:rPr>
          <w:rFonts w:ascii="Times New Roman" w:hAnsi="Times New Roman" w:cs="Times New Roman"/>
          <w:sz w:val="24"/>
          <w:szCs w:val="24"/>
        </w:rPr>
        <w:t xml:space="preserve"> </w:t>
      </w:r>
      <w:r w:rsidR="00F953E7" w:rsidRPr="007D288F">
        <w:rPr>
          <w:rFonts w:ascii="Times New Roman" w:hAnsi="Times New Roman" w:cs="Times New Roman"/>
          <w:sz w:val="24"/>
          <w:szCs w:val="24"/>
        </w:rPr>
        <w:fldChar w:fldCharType="begin">
          <w:fldData xml:space="preserve">PEVuZE5vdGU+PENpdGU+PEF1dGhvcj5XaW5kbGU8L0F1dGhvcj48WWVhcj4yMDA0PC9ZZWFyPjxS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</w:fldData>
        </w:fldChar>
      </w:r>
      <w:r w:rsidR="001A07C1" w:rsidRPr="007D288F">
        <w:rPr>
          <w:rFonts w:ascii="Times New Roman" w:hAnsi="Times New Roman" w:cs="Times New Roman"/>
          <w:sz w:val="24"/>
          <w:szCs w:val="24"/>
        </w:rPr>
        <w:instrText xml:space="preserve"> ADDIN EN.CITE </w:instrText>
      </w:r>
      <w:r w:rsidR="001A07C1" w:rsidRPr="007D288F">
        <w:rPr>
          <w:rFonts w:ascii="Times New Roman" w:hAnsi="Times New Roman" w:cs="Times New Roman"/>
          <w:sz w:val="24"/>
          <w:szCs w:val="24"/>
        </w:rPr>
        <w:fldChar w:fldCharType="begin">
          <w:fldData xml:space="preserve">PEVuZE5vdGU+PENpdGU+PEF1dGhvcj5XaW5kbGU8L0F1dGhvcj48WWVhcj4yMDA0PC9ZZWFyPjxS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</w:fldData>
        </w:fldChar>
      </w:r>
      <w:r w:rsidR="001A07C1" w:rsidRPr="007D288F">
        <w:rPr>
          <w:rFonts w:ascii="Times New Roman" w:hAnsi="Times New Roman" w:cs="Times New Roman"/>
          <w:sz w:val="24"/>
          <w:szCs w:val="24"/>
        </w:rPr>
        <w:instrText xml:space="preserve"> ADDIN EN.CITE.DATA </w:instrText>
      </w:r>
      <w:r w:rsidR="001A07C1" w:rsidRPr="007D288F">
        <w:rPr>
          <w:rFonts w:ascii="Times New Roman" w:hAnsi="Times New Roman" w:cs="Times New Roman"/>
          <w:sz w:val="24"/>
          <w:szCs w:val="24"/>
        </w:rPr>
      </w:r>
      <w:r w:rsidR="001A07C1" w:rsidRPr="007D288F">
        <w:rPr>
          <w:rFonts w:ascii="Times New Roman" w:hAnsi="Times New Roman" w:cs="Times New Roman"/>
          <w:sz w:val="24"/>
          <w:szCs w:val="24"/>
        </w:rPr>
        <w:fldChar w:fldCharType="end"/>
      </w:r>
      <w:r w:rsidR="00F953E7" w:rsidRPr="007D288F">
        <w:rPr>
          <w:rFonts w:ascii="Times New Roman" w:hAnsi="Times New Roman" w:cs="Times New Roman"/>
          <w:sz w:val="24"/>
          <w:szCs w:val="24"/>
        </w:rPr>
      </w:r>
      <w:r w:rsidR="00F953E7" w:rsidRPr="007D288F">
        <w:rPr>
          <w:rFonts w:ascii="Times New Roman" w:hAnsi="Times New Roman" w:cs="Times New Roman"/>
          <w:sz w:val="24"/>
          <w:szCs w:val="24"/>
        </w:rPr>
        <w:fldChar w:fldCharType="separate"/>
      </w:r>
      <w:r w:rsidR="001A07C1" w:rsidRPr="007D288F">
        <w:rPr>
          <w:rFonts w:ascii="Times New Roman" w:hAnsi="Times New Roman" w:cs="Times New Roman"/>
          <w:noProof/>
          <w:sz w:val="24"/>
          <w:szCs w:val="24"/>
        </w:rPr>
        <w:t>(Schuster et al., 2012; Windle et al., 2004)</w:t>
      </w:r>
      <w:r w:rsidR="00F953E7" w:rsidRPr="007D288F">
        <w:rPr>
          <w:rFonts w:ascii="Times New Roman" w:hAnsi="Times New Roman" w:cs="Times New Roman"/>
          <w:sz w:val="24"/>
          <w:szCs w:val="24"/>
        </w:rPr>
        <w:fldChar w:fldCharType="end"/>
      </w:r>
      <w:r w:rsidR="00F855F8" w:rsidRPr="007D288F">
        <w:rPr>
          <w:rFonts w:ascii="Times New Roman" w:hAnsi="Times New Roman" w:cs="Times New Roman"/>
          <w:sz w:val="24"/>
          <w:szCs w:val="24"/>
        </w:rPr>
        <w:t xml:space="preserve">. </w:t>
      </w:r>
      <w:r w:rsidR="00AD63F7" w:rsidRPr="007D288F">
        <w:rPr>
          <w:rFonts w:ascii="Times New Roman" w:hAnsi="Times New Roman" w:cs="Times New Roman"/>
          <w:sz w:val="24"/>
          <w:szCs w:val="24"/>
        </w:rPr>
        <w:t xml:space="preserve">Participants </w:t>
      </w:r>
      <w:r w:rsidR="00AD63F7" w:rsidRPr="007D288F">
        <w:rPr>
          <w:rFonts w:ascii="Times New Roman" w:hAnsi="Times New Roman" w:cs="Times New Roman"/>
          <w:sz w:val="24"/>
          <w:szCs w:val="24"/>
        </w:rPr>
        <w:lastRenderedPageBreak/>
        <w:t>were initially recruited</w:t>
      </w:r>
      <w:r w:rsidR="003B53D7" w:rsidRPr="007D288F">
        <w:rPr>
          <w:rFonts w:ascii="Times New Roman" w:hAnsi="Times New Roman" w:cs="Times New Roman"/>
          <w:sz w:val="24"/>
          <w:szCs w:val="24"/>
        </w:rPr>
        <w:t xml:space="preserve"> </w:t>
      </w:r>
      <w:r w:rsidR="00036CAF" w:rsidRPr="007D288F">
        <w:rPr>
          <w:rFonts w:ascii="Times New Roman" w:hAnsi="Times New Roman" w:cs="Times New Roman"/>
          <w:sz w:val="24"/>
          <w:szCs w:val="24"/>
        </w:rPr>
        <w:t>from 5</w:t>
      </w:r>
      <w:r w:rsidR="00036CAF" w:rsidRPr="007D288F">
        <w:rPr>
          <w:rFonts w:ascii="Times New Roman" w:hAnsi="Times New Roman" w:cs="Times New Roman"/>
          <w:sz w:val="24"/>
          <w:szCs w:val="24"/>
          <w:vertAlign w:val="superscript"/>
        </w:rPr>
        <w:t>th</w:t>
      </w:r>
      <w:r w:rsidR="00036CAF" w:rsidRPr="007D288F">
        <w:rPr>
          <w:rFonts w:ascii="Times New Roman" w:hAnsi="Times New Roman" w:cs="Times New Roman"/>
          <w:sz w:val="24"/>
          <w:szCs w:val="24"/>
        </w:rPr>
        <w:t xml:space="preserve"> grade classrooms in local public schools and interviewed </w:t>
      </w:r>
      <w:r w:rsidR="00BA5691" w:rsidRPr="007D288F">
        <w:rPr>
          <w:rFonts w:ascii="Times New Roman" w:hAnsi="Times New Roman" w:cs="Times New Roman"/>
          <w:sz w:val="24"/>
          <w:szCs w:val="24"/>
        </w:rPr>
        <w:t>along with</w:t>
      </w:r>
      <w:r w:rsidR="00036CAF" w:rsidRPr="007D288F">
        <w:rPr>
          <w:rFonts w:ascii="Times New Roman" w:hAnsi="Times New Roman" w:cs="Times New Roman"/>
          <w:sz w:val="24"/>
          <w:szCs w:val="24"/>
        </w:rPr>
        <w:t xml:space="preserve"> their primary caregivers</w:t>
      </w:r>
      <w:r w:rsidR="00391D54" w:rsidRPr="007D288F">
        <w:rPr>
          <w:rFonts w:ascii="Times New Roman" w:hAnsi="Times New Roman" w:cs="Times New Roman"/>
          <w:sz w:val="24"/>
          <w:szCs w:val="24"/>
        </w:rPr>
        <w:t xml:space="preserve"> at </w:t>
      </w:r>
      <w:r w:rsidR="00DE1E45" w:rsidRPr="007D288F">
        <w:rPr>
          <w:rFonts w:ascii="Times New Roman" w:hAnsi="Times New Roman" w:cs="Times New Roman"/>
          <w:sz w:val="24"/>
          <w:szCs w:val="24"/>
        </w:rPr>
        <w:t>three</w:t>
      </w:r>
      <w:r w:rsidR="00391D54" w:rsidRPr="007D288F">
        <w:rPr>
          <w:rFonts w:ascii="Times New Roman" w:hAnsi="Times New Roman" w:cs="Times New Roman"/>
          <w:sz w:val="24"/>
          <w:szCs w:val="24"/>
        </w:rPr>
        <w:t xml:space="preserve"> time points</w:t>
      </w:r>
      <w:r w:rsidR="007056D4" w:rsidRPr="007D288F">
        <w:rPr>
          <w:rFonts w:ascii="Times New Roman" w:hAnsi="Times New Roman" w:cs="Times New Roman"/>
          <w:sz w:val="24"/>
          <w:szCs w:val="24"/>
        </w:rPr>
        <w:t xml:space="preserve"> </w:t>
      </w:r>
      <w:r w:rsidR="00391D54" w:rsidRPr="007D288F">
        <w:rPr>
          <w:rFonts w:ascii="Times New Roman" w:hAnsi="Times New Roman" w:cs="Times New Roman"/>
          <w:sz w:val="24"/>
          <w:szCs w:val="24"/>
        </w:rPr>
        <w:t>(T1</w:t>
      </w:r>
      <w:r w:rsidR="00531B04" w:rsidRPr="007D288F">
        <w:rPr>
          <w:rFonts w:ascii="Times New Roman" w:hAnsi="Times New Roman" w:cs="Times New Roman"/>
          <w:sz w:val="24"/>
          <w:szCs w:val="24"/>
        </w:rPr>
        <w:t xml:space="preserve"> Age: 11.17</w:t>
      </w:r>
      <w:r w:rsidR="00531B04" w:rsidRPr="007D288F">
        <w:rPr>
          <w:rFonts w:ascii="Times New Roman" w:hAnsi="Times New Roman" w:cs="Times New Roman"/>
          <w:sz w:val="24"/>
          <w:szCs w:val="24"/>
          <w:shd w:val="clear" w:color="auto" w:fill="FFFFFF"/>
        </w:rPr>
        <w:t xml:space="preserve"> ± 0.46</w:t>
      </w:r>
      <w:r w:rsidR="00391D54" w:rsidRPr="007D288F">
        <w:rPr>
          <w:rFonts w:ascii="Times New Roman" w:hAnsi="Times New Roman" w:cs="Times New Roman"/>
          <w:sz w:val="24"/>
          <w:szCs w:val="24"/>
        </w:rPr>
        <w:t>, T2</w:t>
      </w:r>
      <w:r w:rsidR="004F0754" w:rsidRPr="007D288F">
        <w:rPr>
          <w:rFonts w:ascii="Times New Roman" w:hAnsi="Times New Roman" w:cs="Times New Roman"/>
          <w:sz w:val="24"/>
          <w:szCs w:val="24"/>
        </w:rPr>
        <w:t xml:space="preserve"> Age: 13.03</w:t>
      </w:r>
      <w:r w:rsidR="004F0754" w:rsidRPr="007D288F">
        <w:rPr>
          <w:rFonts w:ascii="Times New Roman" w:hAnsi="Times New Roman" w:cs="Times New Roman"/>
          <w:sz w:val="24"/>
          <w:szCs w:val="24"/>
          <w:shd w:val="clear" w:color="auto" w:fill="FFFFFF"/>
        </w:rPr>
        <w:t xml:space="preserve"> ± 0.</w:t>
      </w:r>
      <w:r w:rsidR="00531B04" w:rsidRPr="007D288F">
        <w:rPr>
          <w:rFonts w:ascii="Times New Roman" w:hAnsi="Times New Roman" w:cs="Times New Roman"/>
          <w:sz w:val="24"/>
          <w:szCs w:val="24"/>
          <w:shd w:val="clear" w:color="auto" w:fill="FFFFFF"/>
        </w:rPr>
        <w:t>4</w:t>
      </w:r>
      <w:r w:rsidR="004F0754" w:rsidRPr="007D288F">
        <w:rPr>
          <w:rFonts w:ascii="Times New Roman" w:hAnsi="Times New Roman" w:cs="Times New Roman"/>
          <w:sz w:val="24"/>
          <w:szCs w:val="24"/>
          <w:shd w:val="clear" w:color="auto" w:fill="FFFFFF"/>
        </w:rPr>
        <w:t>6</w:t>
      </w:r>
      <w:r w:rsidR="00391D54" w:rsidRPr="007D288F">
        <w:rPr>
          <w:rFonts w:ascii="Times New Roman" w:hAnsi="Times New Roman" w:cs="Times New Roman"/>
          <w:sz w:val="24"/>
          <w:szCs w:val="24"/>
        </w:rPr>
        <w:t>, T3</w:t>
      </w:r>
      <w:r w:rsidR="00531B04" w:rsidRPr="007D288F">
        <w:rPr>
          <w:rFonts w:ascii="Times New Roman" w:hAnsi="Times New Roman" w:cs="Times New Roman"/>
          <w:sz w:val="24"/>
          <w:szCs w:val="24"/>
        </w:rPr>
        <w:t xml:space="preserve"> Age: 16.20</w:t>
      </w:r>
      <w:r w:rsidR="00531B04" w:rsidRPr="007D288F">
        <w:rPr>
          <w:rFonts w:ascii="Times New Roman" w:hAnsi="Times New Roman" w:cs="Times New Roman"/>
          <w:sz w:val="24"/>
          <w:szCs w:val="24"/>
          <w:shd w:val="clear" w:color="auto" w:fill="FFFFFF"/>
        </w:rPr>
        <w:t xml:space="preserve"> ± 0.47</w:t>
      </w:r>
      <w:r w:rsidR="00DE1E45" w:rsidRPr="007D288F">
        <w:rPr>
          <w:rFonts w:ascii="Times New Roman" w:hAnsi="Times New Roman" w:cs="Times New Roman"/>
          <w:sz w:val="24"/>
          <w:szCs w:val="24"/>
          <w:shd w:val="clear" w:color="auto" w:fill="FFFFFF"/>
        </w:rPr>
        <w:t xml:space="preserve">, </w:t>
      </w:r>
      <w:r w:rsidR="006B5582" w:rsidRPr="007D288F">
        <w:rPr>
          <w:rFonts w:ascii="Times New Roman" w:hAnsi="Times New Roman" w:cs="Times New Roman"/>
          <w:sz w:val="24"/>
          <w:szCs w:val="24"/>
          <w:shd w:val="clear" w:color="auto" w:fill="FFFFFF"/>
        </w:rPr>
        <w:t>Mean ± SD</w:t>
      </w:r>
      <w:r w:rsidR="00DE17FA" w:rsidRPr="007D288F">
        <w:rPr>
          <w:rFonts w:ascii="Times New Roman" w:hAnsi="Times New Roman" w:cs="Times New Roman"/>
          <w:sz w:val="24"/>
          <w:szCs w:val="24"/>
          <w:shd w:val="clear" w:color="auto" w:fill="FFFFFF"/>
        </w:rPr>
        <w:t>).</w:t>
      </w:r>
      <w:r w:rsidR="0009096E" w:rsidRPr="007D288F">
        <w:rPr>
          <w:rFonts w:ascii="Times New Roman" w:hAnsi="Times New Roman" w:cs="Times New Roman"/>
          <w:sz w:val="24"/>
          <w:szCs w:val="24"/>
        </w:rPr>
        <w:t xml:space="preserve"> </w:t>
      </w:r>
      <w:r w:rsidR="00DE1E45" w:rsidRPr="007D288F">
        <w:rPr>
          <w:rFonts w:ascii="Times New Roman" w:hAnsi="Times New Roman" w:cs="Times New Roman"/>
          <w:sz w:val="24"/>
          <w:szCs w:val="24"/>
        </w:rPr>
        <w:t xml:space="preserve">An additional T4 interview was conducted with the youth only (T4 Age: 19.59 </w:t>
      </w:r>
      <w:r w:rsidR="00DE1E45" w:rsidRPr="007D288F">
        <w:rPr>
          <w:rFonts w:ascii="Times New Roman" w:hAnsi="Times New Roman" w:cs="Times New Roman"/>
          <w:sz w:val="24"/>
          <w:szCs w:val="24"/>
          <w:shd w:val="clear" w:color="auto" w:fill="FFFFFF"/>
        </w:rPr>
        <w:t>± 1.13 years)</w:t>
      </w:r>
      <w:r w:rsidR="00D1645B" w:rsidRPr="007D288F">
        <w:rPr>
          <w:rFonts w:ascii="Times New Roman" w:hAnsi="Times New Roman" w:cs="Times New Roman"/>
          <w:sz w:val="24"/>
          <w:szCs w:val="24"/>
          <w:shd w:val="clear" w:color="auto" w:fill="FFFFFF"/>
        </w:rPr>
        <w:t xml:space="preserve"> as part of the present study</w:t>
      </w:r>
      <w:r w:rsidR="00DE1E45" w:rsidRPr="007D288F">
        <w:rPr>
          <w:rFonts w:ascii="Times New Roman" w:hAnsi="Times New Roman" w:cs="Times New Roman"/>
          <w:sz w:val="24"/>
          <w:szCs w:val="24"/>
          <w:shd w:val="clear" w:color="auto" w:fill="FFFFFF"/>
        </w:rPr>
        <w:t>.</w:t>
      </w:r>
      <w:r w:rsidR="002748C5" w:rsidRPr="007D288F">
        <w:rPr>
          <w:rFonts w:ascii="Times New Roman" w:hAnsi="Times New Roman" w:cs="Times New Roman"/>
          <w:sz w:val="24"/>
          <w:szCs w:val="24"/>
          <w:shd w:val="clear" w:color="auto" w:fill="FFFFFF"/>
        </w:rPr>
        <w:t xml:space="preserve"> </w:t>
      </w:r>
      <w:r w:rsidR="008C12E6" w:rsidRPr="007D288F">
        <w:rPr>
          <w:rFonts w:ascii="Times New Roman" w:hAnsi="Times New Roman" w:cs="Times New Roman"/>
          <w:sz w:val="24"/>
          <w:szCs w:val="24"/>
        </w:rPr>
        <w:t xml:space="preserve">Neuroimaging was completed </w:t>
      </w:r>
      <w:r w:rsidR="00BE6E1E" w:rsidRPr="007D288F">
        <w:rPr>
          <w:rFonts w:ascii="Times New Roman" w:hAnsi="Times New Roman" w:cs="Times New Roman"/>
          <w:sz w:val="24"/>
          <w:szCs w:val="24"/>
        </w:rPr>
        <w:t xml:space="preserve">shortly </w:t>
      </w:r>
      <w:r w:rsidR="0031000E" w:rsidRPr="007D288F">
        <w:rPr>
          <w:rFonts w:ascii="Times New Roman" w:hAnsi="Times New Roman" w:cs="Times New Roman"/>
          <w:sz w:val="24"/>
          <w:szCs w:val="24"/>
        </w:rPr>
        <w:t>after T4</w:t>
      </w:r>
      <w:r w:rsidR="00004437" w:rsidRPr="007D288F">
        <w:rPr>
          <w:rFonts w:ascii="Times New Roman" w:hAnsi="Times New Roman" w:cs="Times New Roman"/>
          <w:sz w:val="24"/>
          <w:szCs w:val="24"/>
        </w:rPr>
        <w:t xml:space="preserve"> on ~12% of the initial</w:t>
      </w:r>
      <w:r w:rsidR="00D1645B" w:rsidRPr="007D288F">
        <w:rPr>
          <w:rFonts w:ascii="Times New Roman" w:hAnsi="Times New Roman" w:cs="Times New Roman"/>
          <w:sz w:val="24"/>
          <w:szCs w:val="24"/>
        </w:rPr>
        <w:t xml:space="preserve"> Healthy Passages</w:t>
      </w:r>
      <w:r w:rsidR="00004437" w:rsidRPr="007D288F">
        <w:rPr>
          <w:rFonts w:ascii="Times New Roman" w:hAnsi="Times New Roman" w:cs="Times New Roman"/>
          <w:sz w:val="24"/>
          <w:szCs w:val="24"/>
        </w:rPr>
        <w:t xml:space="preserve"> cohort</w:t>
      </w:r>
      <w:r w:rsidR="008C12E6" w:rsidRPr="007D288F">
        <w:rPr>
          <w:rFonts w:ascii="Times New Roman" w:hAnsi="Times New Roman" w:cs="Times New Roman"/>
          <w:sz w:val="24"/>
          <w:szCs w:val="24"/>
        </w:rPr>
        <w:t>.</w:t>
      </w:r>
      <w:r w:rsidR="00AD63F7" w:rsidRPr="007D288F">
        <w:rPr>
          <w:rFonts w:ascii="Times New Roman" w:hAnsi="Times New Roman" w:cs="Times New Roman"/>
          <w:sz w:val="24"/>
          <w:szCs w:val="24"/>
        </w:rPr>
        <w:t xml:space="preserve"> </w:t>
      </w:r>
      <w:r w:rsidR="00C50250" w:rsidRPr="007D288F">
        <w:rPr>
          <w:rFonts w:ascii="Times New Roman" w:hAnsi="Times New Roman" w:cs="Times New Roman"/>
          <w:sz w:val="24"/>
          <w:szCs w:val="24"/>
        </w:rPr>
        <w:t xml:space="preserve">Given only a fraction of the initial cohort completed neuroimaging, we assessed demographic differences between participant groups who did and did not complete the neuroimaging session. </w:t>
      </w:r>
      <w:r w:rsidR="00D1645B" w:rsidRPr="007D288F">
        <w:rPr>
          <w:rFonts w:ascii="Times New Roman" w:hAnsi="Times New Roman" w:cs="Times New Roman"/>
          <w:sz w:val="24"/>
          <w:szCs w:val="24"/>
        </w:rPr>
        <w:t xml:space="preserve">There </w:t>
      </w:r>
      <w:r w:rsidR="00C50250" w:rsidRPr="007D288F">
        <w:rPr>
          <w:rFonts w:ascii="Times New Roman" w:hAnsi="Times New Roman" w:cs="Times New Roman"/>
          <w:sz w:val="24"/>
          <w:szCs w:val="24"/>
        </w:rPr>
        <w:t>was</w:t>
      </w:r>
      <w:r w:rsidR="00D1645B" w:rsidRPr="007D288F">
        <w:rPr>
          <w:rFonts w:ascii="Times New Roman" w:hAnsi="Times New Roman" w:cs="Times New Roman"/>
          <w:sz w:val="24"/>
          <w:szCs w:val="24"/>
        </w:rPr>
        <w:t xml:space="preserve"> no difference in the </w:t>
      </w:r>
      <w:r w:rsidR="00C75D5D" w:rsidRPr="007D288F">
        <w:rPr>
          <w:rFonts w:ascii="Times New Roman" w:hAnsi="Times New Roman" w:cs="Times New Roman"/>
          <w:sz w:val="24"/>
          <w:szCs w:val="24"/>
        </w:rPr>
        <w:t>percentage</w:t>
      </w:r>
      <w:r w:rsidR="00A6267B" w:rsidRPr="007D288F">
        <w:rPr>
          <w:rFonts w:ascii="Times New Roman" w:hAnsi="Times New Roman" w:cs="Times New Roman"/>
          <w:sz w:val="24"/>
          <w:szCs w:val="24"/>
        </w:rPr>
        <w:t xml:space="preserve"> </w:t>
      </w:r>
      <w:r w:rsidR="00004437" w:rsidRPr="007D288F">
        <w:rPr>
          <w:rFonts w:ascii="Times New Roman" w:hAnsi="Times New Roman" w:cs="Times New Roman"/>
          <w:sz w:val="24"/>
          <w:szCs w:val="24"/>
        </w:rPr>
        <w:t>of male</w:t>
      </w:r>
      <w:r w:rsidR="00D76C17" w:rsidRPr="007D288F">
        <w:rPr>
          <w:rFonts w:ascii="Times New Roman" w:hAnsi="Times New Roman" w:cs="Times New Roman"/>
          <w:sz w:val="24"/>
          <w:szCs w:val="24"/>
        </w:rPr>
        <w:t xml:space="preserve"> participants</w:t>
      </w:r>
      <w:r w:rsidR="00004437" w:rsidRPr="007D288F">
        <w:rPr>
          <w:rFonts w:ascii="Times New Roman" w:hAnsi="Times New Roman" w:cs="Times New Roman"/>
          <w:sz w:val="24"/>
          <w:szCs w:val="24"/>
        </w:rPr>
        <w:t xml:space="preserve"> </w:t>
      </w:r>
      <w:r w:rsidR="00C75D5D" w:rsidRPr="007D288F">
        <w:rPr>
          <w:rFonts w:ascii="Times New Roman" w:hAnsi="Times New Roman" w:cs="Times New Roman"/>
          <w:sz w:val="24"/>
          <w:szCs w:val="24"/>
        </w:rPr>
        <w:t>compared</w:t>
      </w:r>
      <w:r w:rsidR="00734D92" w:rsidRPr="007D288F">
        <w:rPr>
          <w:rFonts w:ascii="Times New Roman" w:hAnsi="Times New Roman" w:cs="Times New Roman"/>
          <w:sz w:val="24"/>
          <w:szCs w:val="24"/>
        </w:rPr>
        <w:t xml:space="preserve"> to</w:t>
      </w:r>
      <w:r w:rsidR="009336F5" w:rsidRPr="007D288F">
        <w:rPr>
          <w:rFonts w:ascii="Times New Roman" w:hAnsi="Times New Roman" w:cs="Times New Roman"/>
          <w:sz w:val="24"/>
          <w:szCs w:val="24"/>
        </w:rPr>
        <w:t xml:space="preserve"> </w:t>
      </w:r>
      <w:r w:rsidR="00004437" w:rsidRPr="007D288F">
        <w:rPr>
          <w:rFonts w:ascii="Times New Roman" w:hAnsi="Times New Roman" w:cs="Times New Roman"/>
          <w:sz w:val="24"/>
          <w:szCs w:val="24"/>
        </w:rPr>
        <w:t xml:space="preserve">female participants </w:t>
      </w:r>
      <w:r w:rsidR="00F96E3A" w:rsidRPr="007D288F">
        <w:rPr>
          <w:rFonts w:ascii="Times New Roman" w:hAnsi="Times New Roman" w:cs="Times New Roman"/>
          <w:sz w:val="24"/>
          <w:szCs w:val="24"/>
        </w:rPr>
        <w:t>who</w:t>
      </w:r>
      <w:r w:rsidR="00D1645B" w:rsidRPr="007D288F">
        <w:rPr>
          <w:rFonts w:ascii="Times New Roman" w:hAnsi="Times New Roman" w:cs="Times New Roman"/>
          <w:sz w:val="24"/>
          <w:szCs w:val="24"/>
        </w:rPr>
        <w:t xml:space="preserve"> did </w:t>
      </w:r>
      <w:r w:rsidR="00C75D5D" w:rsidRPr="007D288F">
        <w:rPr>
          <w:rFonts w:ascii="Times New Roman" w:hAnsi="Times New Roman" w:cs="Times New Roman"/>
          <w:sz w:val="24"/>
          <w:szCs w:val="24"/>
        </w:rPr>
        <w:t xml:space="preserve">(49% Male) </w:t>
      </w:r>
      <w:r w:rsidR="00D1645B" w:rsidRPr="007D288F">
        <w:rPr>
          <w:rFonts w:ascii="Times New Roman" w:hAnsi="Times New Roman" w:cs="Times New Roman"/>
          <w:sz w:val="24"/>
          <w:szCs w:val="24"/>
        </w:rPr>
        <w:t>versus did not complete</w:t>
      </w:r>
      <w:r w:rsidR="00004437" w:rsidRPr="007D288F">
        <w:rPr>
          <w:rFonts w:ascii="Times New Roman" w:hAnsi="Times New Roman" w:cs="Times New Roman"/>
          <w:sz w:val="24"/>
          <w:szCs w:val="24"/>
        </w:rPr>
        <w:t xml:space="preserve"> </w:t>
      </w:r>
      <w:r w:rsidR="00C75D5D" w:rsidRPr="007D288F">
        <w:rPr>
          <w:rFonts w:ascii="Times New Roman" w:hAnsi="Times New Roman" w:cs="Times New Roman"/>
          <w:sz w:val="24"/>
          <w:szCs w:val="24"/>
        </w:rPr>
        <w:t xml:space="preserve">(50% Male) </w:t>
      </w:r>
      <w:r w:rsidR="00004437" w:rsidRPr="007D288F">
        <w:rPr>
          <w:rFonts w:ascii="Times New Roman" w:hAnsi="Times New Roman" w:cs="Times New Roman"/>
          <w:sz w:val="24"/>
          <w:szCs w:val="24"/>
        </w:rPr>
        <w:t>neuroimaging [χ</w:t>
      </w:r>
      <w:r w:rsidR="00004437" w:rsidRPr="007D288F">
        <w:rPr>
          <w:rFonts w:ascii="Times New Roman" w:hAnsi="Times New Roman" w:cs="Times New Roman"/>
          <w:sz w:val="24"/>
          <w:szCs w:val="24"/>
          <w:vertAlign w:val="superscript"/>
        </w:rPr>
        <w:t>2</w:t>
      </w:r>
      <w:r w:rsidR="00004437" w:rsidRPr="007D288F">
        <w:rPr>
          <w:rFonts w:ascii="Times New Roman" w:hAnsi="Times New Roman" w:cs="Times New Roman"/>
          <w:sz w:val="24"/>
          <w:szCs w:val="24"/>
        </w:rPr>
        <w:t xml:space="preserve">(1) = 0.03, p </w:t>
      </w:r>
      <w:r w:rsidR="008356D6" w:rsidRPr="007D288F">
        <w:rPr>
          <w:rFonts w:ascii="Times New Roman" w:hAnsi="Times New Roman" w:cs="Times New Roman"/>
          <w:sz w:val="24"/>
          <w:szCs w:val="24"/>
        </w:rPr>
        <w:t>= 0.86</w:t>
      </w:r>
      <w:r w:rsidR="00004437" w:rsidRPr="007D288F">
        <w:rPr>
          <w:rFonts w:ascii="Times New Roman" w:hAnsi="Times New Roman" w:cs="Times New Roman"/>
          <w:sz w:val="24"/>
          <w:szCs w:val="24"/>
        </w:rPr>
        <w:t xml:space="preserve">]. A greater </w:t>
      </w:r>
      <w:r w:rsidR="00C75D5D" w:rsidRPr="007D288F">
        <w:rPr>
          <w:rFonts w:ascii="Times New Roman" w:hAnsi="Times New Roman" w:cs="Times New Roman"/>
          <w:sz w:val="24"/>
          <w:szCs w:val="24"/>
        </w:rPr>
        <w:t>percentage</w:t>
      </w:r>
      <w:r w:rsidR="00004437" w:rsidRPr="007D288F">
        <w:rPr>
          <w:rFonts w:ascii="Times New Roman" w:hAnsi="Times New Roman" w:cs="Times New Roman"/>
          <w:sz w:val="24"/>
          <w:szCs w:val="24"/>
        </w:rPr>
        <w:t xml:space="preserve"> of </w:t>
      </w:r>
      <w:r w:rsidR="00153280" w:rsidRPr="007D288F">
        <w:rPr>
          <w:rFonts w:ascii="Times New Roman" w:hAnsi="Times New Roman" w:cs="Times New Roman"/>
          <w:sz w:val="24"/>
          <w:szCs w:val="24"/>
        </w:rPr>
        <w:t>B</w:t>
      </w:r>
      <w:r w:rsidR="004A56D7" w:rsidRPr="007D288F">
        <w:rPr>
          <w:rFonts w:ascii="Times New Roman" w:hAnsi="Times New Roman" w:cs="Times New Roman"/>
          <w:sz w:val="24"/>
          <w:szCs w:val="24"/>
        </w:rPr>
        <w:t>lack</w:t>
      </w:r>
      <w:r w:rsidR="00495730" w:rsidRPr="007D288F">
        <w:rPr>
          <w:rFonts w:ascii="Times New Roman" w:hAnsi="Times New Roman" w:cs="Times New Roman"/>
          <w:sz w:val="24"/>
          <w:szCs w:val="24"/>
        </w:rPr>
        <w:t>-</w:t>
      </w:r>
      <w:r w:rsidR="004A56D7" w:rsidRPr="007D288F">
        <w:rPr>
          <w:rFonts w:ascii="Times New Roman" w:hAnsi="Times New Roman" w:cs="Times New Roman"/>
          <w:sz w:val="24"/>
          <w:szCs w:val="24"/>
        </w:rPr>
        <w:t>American</w:t>
      </w:r>
      <w:r w:rsidR="00153280" w:rsidRPr="007D288F">
        <w:rPr>
          <w:rFonts w:ascii="Times New Roman" w:hAnsi="Times New Roman" w:cs="Times New Roman"/>
          <w:sz w:val="24"/>
          <w:szCs w:val="24"/>
        </w:rPr>
        <w:t xml:space="preserve"> </w:t>
      </w:r>
      <w:r w:rsidR="00EB594E" w:rsidRPr="007D288F">
        <w:rPr>
          <w:rFonts w:ascii="Times New Roman" w:hAnsi="Times New Roman" w:cs="Times New Roman"/>
          <w:sz w:val="24"/>
          <w:szCs w:val="24"/>
        </w:rPr>
        <w:t>than</w:t>
      </w:r>
      <w:r w:rsidR="00153280" w:rsidRPr="007D288F">
        <w:rPr>
          <w:rFonts w:ascii="Times New Roman" w:hAnsi="Times New Roman" w:cs="Times New Roman"/>
          <w:sz w:val="24"/>
          <w:szCs w:val="24"/>
        </w:rPr>
        <w:t xml:space="preserve"> W</w:t>
      </w:r>
      <w:r w:rsidR="004A56D7" w:rsidRPr="007D288F">
        <w:rPr>
          <w:rFonts w:ascii="Times New Roman" w:hAnsi="Times New Roman" w:cs="Times New Roman"/>
          <w:sz w:val="24"/>
          <w:szCs w:val="24"/>
        </w:rPr>
        <w:t>hite</w:t>
      </w:r>
      <w:r w:rsidR="00495730" w:rsidRPr="007D288F">
        <w:rPr>
          <w:rFonts w:ascii="Times New Roman" w:hAnsi="Times New Roman" w:cs="Times New Roman"/>
          <w:sz w:val="24"/>
          <w:szCs w:val="24"/>
        </w:rPr>
        <w:t>-</w:t>
      </w:r>
      <w:r w:rsidR="004A56D7" w:rsidRPr="007D288F">
        <w:rPr>
          <w:rFonts w:ascii="Times New Roman" w:hAnsi="Times New Roman" w:cs="Times New Roman"/>
          <w:sz w:val="24"/>
          <w:szCs w:val="24"/>
        </w:rPr>
        <w:t>American</w:t>
      </w:r>
      <w:r w:rsidR="00004437" w:rsidRPr="007D288F">
        <w:rPr>
          <w:rFonts w:ascii="Times New Roman" w:hAnsi="Times New Roman" w:cs="Times New Roman"/>
          <w:sz w:val="24"/>
          <w:szCs w:val="24"/>
        </w:rPr>
        <w:t xml:space="preserve"> participants </w:t>
      </w:r>
      <w:r w:rsidR="00D1645B" w:rsidRPr="007D288F">
        <w:rPr>
          <w:rFonts w:ascii="Times New Roman" w:hAnsi="Times New Roman" w:cs="Times New Roman"/>
          <w:sz w:val="24"/>
          <w:szCs w:val="24"/>
        </w:rPr>
        <w:t>completed</w:t>
      </w:r>
      <w:r w:rsidR="00004437" w:rsidRPr="007D288F">
        <w:rPr>
          <w:rFonts w:ascii="Times New Roman" w:hAnsi="Times New Roman" w:cs="Times New Roman"/>
          <w:sz w:val="24"/>
          <w:szCs w:val="24"/>
        </w:rPr>
        <w:t xml:space="preserve"> </w:t>
      </w:r>
      <w:r w:rsidR="00C75D5D" w:rsidRPr="007D288F">
        <w:rPr>
          <w:rFonts w:ascii="Times New Roman" w:hAnsi="Times New Roman" w:cs="Times New Roman"/>
          <w:sz w:val="24"/>
          <w:szCs w:val="24"/>
        </w:rPr>
        <w:t xml:space="preserve">(72% Black-American) </w:t>
      </w:r>
      <w:r w:rsidR="00004437" w:rsidRPr="007D288F">
        <w:rPr>
          <w:rFonts w:ascii="Times New Roman" w:hAnsi="Times New Roman" w:cs="Times New Roman"/>
          <w:sz w:val="24"/>
          <w:szCs w:val="24"/>
        </w:rPr>
        <w:t xml:space="preserve">neuroimaging </w:t>
      </w:r>
      <w:r w:rsidR="00D1645B" w:rsidRPr="007D288F">
        <w:rPr>
          <w:rFonts w:ascii="Times New Roman" w:hAnsi="Times New Roman" w:cs="Times New Roman"/>
          <w:sz w:val="24"/>
          <w:szCs w:val="24"/>
        </w:rPr>
        <w:t>than did not</w:t>
      </w:r>
      <w:r w:rsidR="00C75D5D" w:rsidRPr="007D288F">
        <w:rPr>
          <w:rFonts w:ascii="Times New Roman" w:hAnsi="Times New Roman" w:cs="Times New Roman"/>
          <w:sz w:val="24"/>
          <w:szCs w:val="24"/>
        </w:rPr>
        <w:t xml:space="preserve"> (58% Black-American)</w:t>
      </w:r>
      <w:r w:rsidR="00004437" w:rsidRPr="007D288F">
        <w:rPr>
          <w:rFonts w:ascii="Times New Roman" w:hAnsi="Times New Roman" w:cs="Times New Roman"/>
          <w:sz w:val="24"/>
          <w:szCs w:val="24"/>
        </w:rPr>
        <w:t xml:space="preserve"> [χ</w:t>
      </w:r>
      <w:r w:rsidR="00004437" w:rsidRPr="007D288F">
        <w:rPr>
          <w:rFonts w:ascii="Times New Roman" w:hAnsi="Times New Roman" w:cs="Times New Roman"/>
          <w:sz w:val="24"/>
          <w:szCs w:val="24"/>
          <w:vertAlign w:val="superscript"/>
        </w:rPr>
        <w:t>2</w:t>
      </w:r>
      <w:r w:rsidR="00004437" w:rsidRPr="007D288F">
        <w:rPr>
          <w:rFonts w:ascii="Times New Roman" w:hAnsi="Times New Roman" w:cs="Times New Roman"/>
          <w:sz w:val="24"/>
          <w:szCs w:val="24"/>
        </w:rPr>
        <w:t xml:space="preserve">(1) = 14.88, p &lt; 0.001]. </w:t>
      </w:r>
      <w:r w:rsidR="00224602" w:rsidRPr="007D288F">
        <w:rPr>
          <w:rFonts w:ascii="Times New Roman" w:hAnsi="Times New Roman" w:cs="Times New Roman"/>
          <w:sz w:val="24"/>
          <w:szCs w:val="24"/>
        </w:rPr>
        <w:t>V</w:t>
      </w:r>
      <w:r w:rsidR="00CC147D" w:rsidRPr="007D288F">
        <w:rPr>
          <w:rFonts w:ascii="Times New Roman" w:hAnsi="Times New Roman" w:cs="Times New Roman"/>
          <w:sz w:val="24"/>
          <w:szCs w:val="24"/>
        </w:rPr>
        <w:t xml:space="preserve">iolence exposure </w:t>
      </w:r>
      <w:r w:rsidR="00E50D07" w:rsidRPr="007D288F">
        <w:rPr>
          <w:rFonts w:ascii="Times New Roman" w:hAnsi="Times New Roman" w:cs="Times New Roman"/>
          <w:sz w:val="24"/>
          <w:szCs w:val="24"/>
        </w:rPr>
        <w:t xml:space="preserve">(see </w:t>
      </w:r>
      <w:r w:rsidR="00806E16" w:rsidRPr="007D288F">
        <w:rPr>
          <w:rFonts w:ascii="Times New Roman" w:hAnsi="Times New Roman" w:cs="Times New Roman"/>
          <w:sz w:val="24"/>
          <w:szCs w:val="24"/>
        </w:rPr>
        <w:t xml:space="preserve">below for more information) </w:t>
      </w:r>
      <w:r w:rsidR="00224602" w:rsidRPr="007D288F">
        <w:rPr>
          <w:rFonts w:ascii="Times New Roman" w:hAnsi="Times New Roman" w:cs="Times New Roman"/>
          <w:sz w:val="24"/>
          <w:szCs w:val="24"/>
        </w:rPr>
        <w:t xml:space="preserve">at T1 </w:t>
      </w:r>
      <w:r w:rsidR="00D1645B" w:rsidRPr="007D288F">
        <w:rPr>
          <w:rFonts w:ascii="Times New Roman" w:hAnsi="Times New Roman" w:cs="Times New Roman"/>
          <w:sz w:val="24"/>
          <w:szCs w:val="24"/>
        </w:rPr>
        <w:t>did</w:t>
      </w:r>
      <w:r w:rsidR="00CC147D" w:rsidRPr="007D288F">
        <w:rPr>
          <w:rFonts w:ascii="Times New Roman" w:hAnsi="Times New Roman" w:cs="Times New Roman"/>
          <w:sz w:val="24"/>
          <w:szCs w:val="24"/>
        </w:rPr>
        <w:t xml:space="preserve"> not </w:t>
      </w:r>
      <w:r w:rsidR="00D1645B" w:rsidRPr="007D288F">
        <w:rPr>
          <w:rFonts w:ascii="Times New Roman" w:hAnsi="Times New Roman" w:cs="Times New Roman"/>
          <w:sz w:val="24"/>
          <w:szCs w:val="24"/>
        </w:rPr>
        <w:t>differ</w:t>
      </w:r>
      <w:r w:rsidR="00CC147D" w:rsidRPr="007D288F">
        <w:rPr>
          <w:rFonts w:ascii="Times New Roman" w:hAnsi="Times New Roman" w:cs="Times New Roman"/>
          <w:sz w:val="24"/>
          <w:szCs w:val="24"/>
        </w:rPr>
        <w:t xml:space="preserve"> between </w:t>
      </w:r>
      <w:r w:rsidR="00C50250" w:rsidRPr="007D288F">
        <w:rPr>
          <w:rFonts w:ascii="Times New Roman" w:hAnsi="Times New Roman" w:cs="Times New Roman"/>
          <w:sz w:val="24"/>
          <w:szCs w:val="24"/>
        </w:rPr>
        <w:t xml:space="preserve">the participant group that did (M = </w:t>
      </w:r>
      <w:r w:rsidR="00E50D07" w:rsidRPr="007D288F">
        <w:rPr>
          <w:rFonts w:ascii="Times New Roman" w:hAnsi="Times New Roman" w:cs="Times New Roman"/>
          <w:sz w:val="24"/>
          <w:szCs w:val="24"/>
        </w:rPr>
        <w:t>1.0</w:t>
      </w:r>
      <w:r w:rsidR="00CA4C42" w:rsidRPr="007D288F">
        <w:rPr>
          <w:rFonts w:ascii="Times New Roman" w:hAnsi="Times New Roman" w:cs="Times New Roman"/>
          <w:sz w:val="24"/>
          <w:szCs w:val="24"/>
        </w:rPr>
        <w:t>6</w:t>
      </w:r>
      <w:r w:rsidR="00C50250" w:rsidRPr="007D288F">
        <w:rPr>
          <w:rFonts w:ascii="Times New Roman" w:hAnsi="Times New Roman" w:cs="Times New Roman"/>
          <w:sz w:val="24"/>
          <w:szCs w:val="24"/>
        </w:rPr>
        <w:t xml:space="preserve">, SD = </w:t>
      </w:r>
      <w:r w:rsidR="006542FC" w:rsidRPr="007D288F">
        <w:rPr>
          <w:rFonts w:ascii="Times New Roman" w:hAnsi="Times New Roman" w:cs="Times New Roman"/>
          <w:sz w:val="24"/>
          <w:szCs w:val="24"/>
        </w:rPr>
        <w:t>1</w:t>
      </w:r>
      <w:r w:rsidR="00E50D07" w:rsidRPr="007D288F">
        <w:rPr>
          <w:rFonts w:ascii="Times New Roman" w:hAnsi="Times New Roman" w:cs="Times New Roman"/>
          <w:sz w:val="24"/>
          <w:szCs w:val="24"/>
        </w:rPr>
        <w:t>.</w:t>
      </w:r>
      <w:r w:rsidR="006542FC" w:rsidRPr="007D288F">
        <w:rPr>
          <w:rFonts w:ascii="Times New Roman" w:hAnsi="Times New Roman" w:cs="Times New Roman"/>
          <w:sz w:val="24"/>
          <w:szCs w:val="24"/>
        </w:rPr>
        <w:t>03</w:t>
      </w:r>
      <w:r w:rsidR="00C50250" w:rsidRPr="007D288F">
        <w:rPr>
          <w:rFonts w:ascii="Times New Roman" w:hAnsi="Times New Roman" w:cs="Times New Roman"/>
          <w:sz w:val="24"/>
          <w:szCs w:val="24"/>
        </w:rPr>
        <w:t>)</w:t>
      </w:r>
      <w:r w:rsidR="00E50D07" w:rsidRPr="007D288F">
        <w:rPr>
          <w:rFonts w:ascii="Times New Roman" w:hAnsi="Times New Roman" w:cs="Times New Roman"/>
          <w:sz w:val="24"/>
          <w:szCs w:val="24"/>
        </w:rPr>
        <w:t xml:space="preserve"> </w:t>
      </w:r>
      <w:r w:rsidR="00C50250" w:rsidRPr="007D288F">
        <w:rPr>
          <w:rFonts w:ascii="Times New Roman" w:hAnsi="Times New Roman" w:cs="Times New Roman"/>
          <w:sz w:val="24"/>
          <w:szCs w:val="24"/>
        </w:rPr>
        <w:t xml:space="preserve">versus the participant group that did not (M = </w:t>
      </w:r>
      <w:r w:rsidR="00E50D07" w:rsidRPr="007D288F">
        <w:rPr>
          <w:rFonts w:ascii="Times New Roman" w:hAnsi="Times New Roman" w:cs="Times New Roman"/>
          <w:sz w:val="24"/>
          <w:szCs w:val="24"/>
        </w:rPr>
        <w:t>0.9</w:t>
      </w:r>
      <w:r w:rsidR="006542FC" w:rsidRPr="007D288F">
        <w:rPr>
          <w:rFonts w:ascii="Times New Roman" w:hAnsi="Times New Roman" w:cs="Times New Roman"/>
          <w:sz w:val="24"/>
          <w:szCs w:val="24"/>
        </w:rPr>
        <w:t>8</w:t>
      </w:r>
      <w:r w:rsidR="00C50250" w:rsidRPr="007D288F">
        <w:rPr>
          <w:rFonts w:ascii="Times New Roman" w:hAnsi="Times New Roman" w:cs="Times New Roman"/>
          <w:sz w:val="24"/>
          <w:szCs w:val="24"/>
        </w:rPr>
        <w:t xml:space="preserve">, SD = </w:t>
      </w:r>
      <w:r w:rsidR="00E50D07" w:rsidRPr="007D288F">
        <w:rPr>
          <w:rFonts w:ascii="Times New Roman" w:hAnsi="Times New Roman" w:cs="Times New Roman"/>
          <w:sz w:val="24"/>
          <w:szCs w:val="24"/>
        </w:rPr>
        <w:t>0.</w:t>
      </w:r>
      <w:r w:rsidR="006542FC" w:rsidRPr="007D288F">
        <w:rPr>
          <w:rFonts w:ascii="Times New Roman" w:hAnsi="Times New Roman" w:cs="Times New Roman"/>
          <w:sz w:val="24"/>
          <w:szCs w:val="24"/>
        </w:rPr>
        <w:t>9</w:t>
      </w:r>
      <w:r w:rsidR="00E50D07" w:rsidRPr="007D288F">
        <w:rPr>
          <w:rFonts w:ascii="Times New Roman" w:hAnsi="Times New Roman" w:cs="Times New Roman"/>
          <w:sz w:val="24"/>
          <w:szCs w:val="24"/>
        </w:rPr>
        <w:t>9</w:t>
      </w:r>
      <w:r w:rsidR="00C50250" w:rsidRPr="007D288F">
        <w:rPr>
          <w:rFonts w:ascii="Times New Roman" w:hAnsi="Times New Roman" w:cs="Times New Roman"/>
          <w:sz w:val="24"/>
          <w:szCs w:val="24"/>
        </w:rPr>
        <w:t>)</w:t>
      </w:r>
      <w:r w:rsidR="00E50D07" w:rsidRPr="007D288F">
        <w:rPr>
          <w:rFonts w:ascii="Times New Roman" w:hAnsi="Times New Roman" w:cs="Times New Roman"/>
          <w:sz w:val="24"/>
          <w:szCs w:val="24"/>
        </w:rPr>
        <w:t xml:space="preserve"> </w:t>
      </w:r>
      <w:r w:rsidR="00C50250" w:rsidRPr="007D288F">
        <w:rPr>
          <w:rFonts w:ascii="Times New Roman" w:hAnsi="Times New Roman" w:cs="Times New Roman"/>
          <w:sz w:val="24"/>
          <w:szCs w:val="24"/>
        </w:rPr>
        <w:t xml:space="preserve">complete the neuroimaging session </w:t>
      </w:r>
      <w:r w:rsidR="00CC147D" w:rsidRPr="007D288F">
        <w:rPr>
          <w:rFonts w:ascii="Times New Roman" w:hAnsi="Times New Roman" w:cs="Times New Roman"/>
          <w:sz w:val="24"/>
          <w:szCs w:val="24"/>
        </w:rPr>
        <w:t>[t(1</w:t>
      </w:r>
      <w:r w:rsidR="006542FC" w:rsidRPr="007D288F">
        <w:rPr>
          <w:rFonts w:ascii="Times New Roman" w:hAnsi="Times New Roman" w:cs="Times New Roman"/>
          <w:sz w:val="24"/>
          <w:szCs w:val="24"/>
        </w:rPr>
        <w:t>483</w:t>
      </w:r>
      <w:r w:rsidR="00CC147D" w:rsidRPr="007D288F">
        <w:rPr>
          <w:rFonts w:ascii="Times New Roman" w:hAnsi="Times New Roman" w:cs="Times New Roman"/>
          <w:sz w:val="24"/>
          <w:szCs w:val="24"/>
        </w:rPr>
        <w:t>) = 1.</w:t>
      </w:r>
      <w:r w:rsidR="006542FC" w:rsidRPr="007D288F">
        <w:rPr>
          <w:rFonts w:ascii="Times New Roman" w:hAnsi="Times New Roman" w:cs="Times New Roman"/>
          <w:sz w:val="24"/>
          <w:szCs w:val="24"/>
        </w:rPr>
        <w:t>08</w:t>
      </w:r>
      <w:r w:rsidR="00CC147D" w:rsidRPr="007D288F">
        <w:rPr>
          <w:rFonts w:ascii="Times New Roman" w:hAnsi="Times New Roman" w:cs="Times New Roman"/>
          <w:sz w:val="24"/>
          <w:szCs w:val="24"/>
        </w:rPr>
        <w:t>, p = 0.</w:t>
      </w:r>
      <w:r w:rsidR="006542FC" w:rsidRPr="007D288F">
        <w:rPr>
          <w:rFonts w:ascii="Times New Roman" w:hAnsi="Times New Roman" w:cs="Times New Roman"/>
          <w:sz w:val="24"/>
          <w:szCs w:val="24"/>
        </w:rPr>
        <w:t>28</w:t>
      </w:r>
      <w:r w:rsidR="00CC147D" w:rsidRPr="007D288F">
        <w:rPr>
          <w:rFonts w:ascii="Times New Roman" w:hAnsi="Times New Roman" w:cs="Times New Roman"/>
          <w:sz w:val="24"/>
          <w:szCs w:val="24"/>
        </w:rPr>
        <w:t xml:space="preserve">]. </w:t>
      </w:r>
      <w:r w:rsidR="00DA6320" w:rsidRPr="007D288F">
        <w:rPr>
          <w:rFonts w:ascii="Times New Roman" w:hAnsi="Times New Roman" w:cs="Times New Roman"/>
          <w:sz w:val="24"/>
          <w:szCs w:val="24"/>
        </w:rPr>
        <w:t>Family</w:t>
      </w:r>
      <w:r w:rsidR="009336F5" w:rsidRPr="007D288F">
        <w:rPr>
          <w:rFonts w:ascii="Times New Roman" w:hAnsi="Times New Roman" w:cs="Times New Roman"/>
          <w:sz w:val="24"/>
          <w:szCs w:val="24"/>
        </w:rPr>
        <w:t xml:space="preserve"> income (see below for more information) </w:t>
      </w:r>
      <w:r w:rsidR="00DA6320" w:rsidRPr="007D288F">
        <w:rPr>
          <w:rFonts w:ascii="Times New Roman" w:hAnsi="Times New Roman" w:cs="Times New Roman"/>
          <w:sz w:val="24"/>
          <w:szCs w:val="24"/>
        </w:rPr>
        <w:t>at T1 differ</w:t>
      </w:r>
      <w:r w:rsidR="00757730" w:rsidRPr="007D288F">
        <w:rPr>
          <w:rFonts w:ascii="Times New Roman" w:hAnsi="Times New Roman" w:cs="Times New Roman"/>
          <w:sz w:val="24"/>
          <w:szCs w:val="24"/>
        </w:rPr>
        <w:t>ed</w:t>
      </w:r>
      <w:r w:rsidR="00DA6320" w:rsidRPr="007D288F">
        <w:rPr>
          <w:rFonts w:ascii="Times New Roman" w:hAnsi="Times New Roman" w:cs="Times New Roman"/>
          <w:sz w:val="24"/>
          <w:szCs w:val="24"/>
        </w:rPr>
        <w:t xml:space="preserve"> between the participant group that did </w:t>
      </w:r>
      <w:r w:rsidR="009336F5" w:rsidRPr="007D288F">
        <w:rPr>
          <w:rFonts w:ascii="Times New Roman" w:hAnsi="Times New Roman" w:cs="Times New Roman"/>
          <w:sz w:val="24"/>
          <w:szCs w:val="24"/>
        </w:rPr>
        <w:t>(M = 2</w:t>
      </w:r>
      <w:r w:rsidR="00DA6320" w:rsidRPr="007D288F">
        <w:rPr>
          <w:rFonts w:ascii="Times New Roman" w:hAnsi="Times New Roman" w:cs="Times New Roman"/>
          <w:sz w:val="24"/>
          <w:szCs w:val="24"/>
        </w:rPr>
        <w:t>25</w:t>
      </w:r>
      <w:r w:rsidR="009336F5" w:rsidRPr="007D288F">
        <w:rPr>
          <w:rFonts w:ascii="Times New Roman" w:hAnsi="Times New Roman" w:cs="Times New Roman"/>
          <w:sz w:val="24"/>
          <w:szCs w:val="24"/>
        </w:rPr>
        <w:t>.4</w:t>
      </w:r>
      <w:r w:rsidR="00DA6320" w:rsidRPr="007D288F">
        <w:rPr>
          <w:rFonts w:ascii="Times New Roman" w:hAnsi="Times New Roman" w:cs="Times New Roman"/>
          <w:sz w:val="24"/>
          <w:szCs w:val="24"/>
        </w:rPr>
        <w:t>0</w:t>
      </w:r>
      <w:r w:rsidR="009336F5" w:rsidRPr="007D288F">
        <w:rPr>
          <w:rFonts w:ascii="Times New Roman" w:hAnsi="Times New Roman" w:cs="Times New Roman"/>
          <w:sz w:val="24"/>
          <w:szCs w:val="24"/>
        </w:rPr>
        <w:t>, SD = 2</w:t>
      </w:r>
      <w:r w:rsidR="00DA6320" w:rsidRPr="007D288F">
        <w:rPr>
          <w:rFonts w:ascii="Times New Roman" w:hAnsi="Times New Roman" w:cs="Times New Roman"/>
          <w:sz w:val="24"/>
          <w:szCs w:val="24"/>
        </w:rPr>
        <w:t>54</w:t>
      </w:r>
      <w:r w:rsidR="009336F5" w:rsidRPr="007D288F">
        <w:rPr>
          <w:rFonts w:ascii="Times New Roman" w:hAnsi="Times New Roman" w:cs="Times New Roman"/>
          <w:sz w:val="24"/>
          <w:szCs w:val="24"/>
        </w:rPr>
        <w:t>.</w:t>
      </w:r>
      <w:r w:rsidR="00DA6320" w:rsidRPr="007D288F">
        <w:rPr>
          <w:rFonts w:ascii="Times New Roman" w:hAnsi="Times New Roman" w:cs="Times New Roman"/>
          <w:sz w:val="24"/>
          <w:szCs w:val="24"/>
        </w:rPr>
        <w:t>30</w:t>
      </w:r>
      <w:r w:rsidR="009336F5" w:rsidRPr="007D288F">
        <w:rPr>
          <w:rFonts w:ascii="Times New Roman" w:hAnsi="Times New Roman" w:cs="Times New Roman"/>
          <w:sz w:val="24"/>
          <w:szCs w:val="24"/>
        </w:rPr>
        <w:t>) compared to participant</w:t>
      </w:r>
      <w:r w:rsidR="00DA6320" w:rsidRPr="007D288F">
        <w:rPr>
          <w:rFonts w:ascii="Times New Roman" w:hAnsi="Times New Roman" w:cs="Times New Roman"/>
          <w:sz w:val="24"/>
          <w:szCs w:val="24"/>
        </w:rPr>
        <w:t xml:space="preserve"> group</w:t>
      </w:r>
      <w:r w:rsidR="009336F5" w:rsidRPr="007D288F">
        <w:rPr>
          <w:rFonts w:ascii="Times New Roman" w:hAnsi="Times New Roman" w:cs="Times New Roman"/>
          <w:sz w:val="24"/>
          <w:szCs w:val="24"/>
        </w:rPr>
        <w:t xml:space="preserve"> that did not (M = 28</w:t>
      </w:r>
      <w:r w:rsidR="00DA6320" w:rsidRPr="007D288F">
        <w:rPr>
          <w:rFonts w:ascii="Times New Roman" w:hAnsi="Times New Roman" w:cs="Times New Roman"/>
          <w:sz w:val="24"/>
          <w:szCs w:val="24"/>
        </w:rPr>
        <w:t>6</w:t>
      </w:r>
      <w:r w:rsidR="009336F5" w:rsidRPr="007D288F">
        <w:rPr>
          <w:rFonts w:ascii="Times New Roman" w:hAnsi="Times New Roman" w:cs="Times New Roman"/>
          <w:sz w:val="24"/>
          <w:szCs w:val="24"/>
        </w:rPr>
        <w:t>.</w:t>
      </w:r>
      <w:r w:rsidR="00DA6320" w:rsidRPr="007D288F">
        <w:rPr>
          <w:rFonts w:ascii="Times New Roman" w:hAnsi="Times New Roman" w:cs="Times New Roman"/>
          <w:sz w:val="24"/>
          <w:szCs w:val="24"/>
        </w:rPr>
        <w:t>61</w:t>
      </w:r>
      <w:r w:rsidR="009336F5" w:rsidRPr="007D288F">
        <w:rPr>
          <w:rFonts w:ascii="Times New Roman" w:hAnsi="Times New Roman" w:cs="Times New Roman"/>
          <w:sz w:val="24"/>
          <w:szCs w:val="24"/>
        </w:rPr>
        <w:t xml:space="preserve">, SD = </w:t>
      </w:r>
      <w:r w:rsidR="00DA6320" w:rsidRPr="007D288F">
        <w:rPr>
          <w:rFonts w:ascii="Times New Roman" w:hAnsi="Times New Roman" w:cs="Times New Roman"/>
          <w:sz w:val="24"/>
          <w:szCs w:val="24"/>
        </w:rPr>
        <w:t>300</w:t>
      </w:r>
      <w:r w:rsidR="009336F5" w:rsidRPr="007D288F">
        <w:rPr>
          <w:rFonts w:ascii="Times New Roman" w:hAnsi="Times New Roman" w:cs="Times New Roman"/>
          <w:sz w:val="24"/>
          <w:szCs w:val="24"/>
        </w:rPr>
        <w:t>.7</w:t>
      </w:r>
      <w:r w:rsidR="00DA6320" w:rsidRPr="007D288F">
        <w:rPr>
          <w:rFonts w:ascii="Times New Roman" w:hAnsi="Times New Roman" w:cs="Times New Roman"/>
          <w:sz w:val="24"/>
          <w:szCs w:val="24"/>
        </w:rPr>
        <w:t>1</w:t>
      </w:r>
      <w:r w:rsidR="009336F5" w:rsidRPr="007D288F">
        <w:rPr>
          <w:rFonts w:ascii="Times New Roman" w:hAnsi="Times New Roman" w:cs="Times New Roman"/>
          <w:sz w:val="24"/>
          <w:szCs w:val="24"/>
        </w:rPr>
        <w:t>) complete the neuroimaging session [t(</w:t>
      </w:r>
      <w:r w:rsidR="00DA6320" w:rsidRPr="007D288F">
        <w:rPr>
          <w:rFonts w:ascii="Times New Roman" w:hAnsi="Times New Roman" w:cs="Times New Roman"/>
          <w:sz w:val="24"/>
          <w:szCs w:val="24"/>
        </w:rPr>
        <w:t>270.20</w:t>
      </w:r>
      <w:r w:rsidR="009336F5" w:rsidRPr="007D288F">
        <w:rPr>
          <w:rFonts w:ascii="Times New Roman" w:hAnsi="Times New Roman" w:cs="Times New Roman"/>
          <w:sz w:val="24"/>
          <w:szCs w:val="24"/>
        </w:rPr>
        <w:t>) = -</w:t>
      </w:r>
      <w:r w:rsidR="00DA6320" w:rsidRPr="007D288F">
        <w:rPr>
          <w:rFonts w:ascii="Times New Roman" w:hAnsi="Times New Roman" w:cs="Times New Roman"/>
          <w:sz w:val="24"/>
          <w:szCs w:val="24"/>
        </w:rPr>
        <w:t>3</w:t>
      </w:r>
      <w:r w:rsidR="009336F5" w:rsidRPr="007D288F">
        <w:rPr>
          <w:rFonts w:ascii="Times New Roman" w:hAnsi="Times New Roman" w:cs="Times New Roman"/>
          <w:sz w:val="24"/>
          <w:szCs w:val="24"/>
        </w:rPr>
        <w:t>.</w:t>
      </w:r>
      <w:r w:rsidR="00DA6320" w:rsidRPr="007D288F">
        <w:rPr>
          <w:rFonts w:ascii="Times New Roman" w:hAnsi="Times New Roman" w:cs="Times New Roman"/>
          <w:sz w:val="24"/>
          <w:szCs w:val="24"/>
        </w:rPr>
        <w:t>03</w:t>
      </w:r>
      <w:r w:rsidR="009336F5" w:rsidRPr="007D288F">
        <w:rPr>
          <w:rFonts w:ascii="Times New Roman" w:hAnsi="Times New Roman" w:cs="Times New Roman"/>
          <w:sz w:val="24"/>
          <w:szCs w:val="24"/>
        </w:rPr>
        <w:t>, p = 0.</w:t>
      </w:r>
      <w:r w:rsidR="00DA6320" w:rsidRPr="007D288F">
        <w:rPr>
          <w:rFonts w:ascii="Times New Roman" w:hAnsi="Times New Roman" w:cs="Times New Roman"/>
          <w:sz w:val="24"/>
          <w:szCs w:val="24"/>
        </w:rPr>
        <w:t>0</w:t>
      </w:r>
      <w:r w:rsidR="009336F5" w:rsidRPr="007D288F">
        <w:rPr>
          <w:rFonts w:ascii="Times New Roman" w:hAnsi="Times New Roman" w:cs="Times New Roman"/>
          <w:sz w:val="24"/>
          <w:szCs w:val="24"/>
        </w:rPr>
        <w:t xml:space="preserve">03, adjusted for unequal variance]. </w:t>
      </w:r>
      <w:r w:rsidR="00DA6320" w:rsidRPr="007D288F">
        <w:rPr>
          <w:rFonts w:ascii="Times New Roman" w:hAnsi="Times New Roman" w:cs="Times New Roman"/>
          <w:sz w:val="24"/>
          <w:szCs w:val="24"/>
        </w:rPr>
        <w:t>Neighborhood disadvantage (see below for more information) at T1 differ</w:t>
      </w:r>
      <w:r w:rsidR="00757730" w:rsidRPr="007D288F">
        <w:rPr>
          <w:rFonts w:ascii="Times New Roman" w:hAnsi="Times New Roman" w:cs="Times New Roman"/>
          <w:sz w:val="24"/>
          <w:szCs w:val="24"/>
        </w:rPr>
        <w:t>ed</w:t>
      </w:r>
      <w:r w:rsidR="00DA6320" w:rsidRPr="007D288F">
        <w:rPr>
          <w:rFonts w:ascii="Times New Roman" w:hAnsi="Times New Roman" w:cs="Times New Roman"/>
          <w:sz w:val="24"/>
          <w:szCs w:val="24"/>
        </w:rPr>
        <w:t xml:space="preserve"> between the participant group that did (</w:t>
      </w:r>
      <w:r w:rsidR="00222FBF" w:rsidRPr="007D288F">
        <w:rPr>
          <w:rFonts w:ascii="Times New Roman" w:hAnsi="Times New Roman" w:cs="Times New Roman"/>
          <w:sz w:val="24"/>
          <w:szCs w:val="24"/>
        </w:rPr>
        <w:t>M = 0.17, SD = 0.93</w:t>
      </w:r>
      <w:r w:rsidR="00DA6320" w:rsidRPr="007D288F">
        <w:rPr>
          <w:rFonts w:ascii="Times New Roman" w:hAnsi="Times New Roman" w:cs="Times New Roman"/>
          <w:sz w:val="24"/>
          <w:szCs w:val="24"/>
        </w:rPr>
        <w:t>) compared to the participant group that did not (</w:t>
      </w:r>
      <w:r w:rsidR="00222FBF" w:rsidRPr="007D288F">
        <w:rPr>
          <w:rFonts w:ascii="Times New Roman" w:hAnsi="Times New Roman" w:cs="Times New Roman"/>
          <w:sz w:val="24"/>
          <w:szCs w:val="24"/>
        </w:rPr>
        <w:t>M = -0.02, SD = 1.00</w:t>
      </w:r>
      <w:r w:rsidR="00DA6320" w:rsidRPr="007D288F">
        <w:rPr>
          <w:rFonts w:ascii="Times New Roman" w:hAnsi="Times New Roman" w:cs="Times New Roman"/>
          <w:sz w:val="24"/>
          <w:szCs w:val="24"/>
        </w:rPr>
        <w:t>) complete the neuroimaging session [</w:t>
      </w:r>
      <w:r w:rsidR="00222FBF" w:rsidRPr="007D288F">
        <w:rPr>
          <w:rFonts w:ascii="Times New Roman" w:hAnsi="Times New Roman" w:cs="Times New Roman"/>
          <w:sz w:val="24"/>
          <w:szCs w:val="24"/>
        </w:rPr>
        <w:t>t(267.</w:t>
      </w:r>
      <w:r w:rsidR="00293F21" w:rsidRPr="007D288F">
        <w:rPr>
          <w:rFonts w:ascii="Times New Roman" w:hAnsi="Times New Roman" w:cs="Times New Roman"/>
          <w:sz w:val="24"/>
          <w:szCs w:val="24"/>
        </w:rPr>
        <w:t>26) = 2.71, p = 0.007, adjusted for unequal variance</w:t>
      </w:r>
      <w:r w:rsidR="00DA6320" w:rsidRPr="007D288F">
        <w:rPr>
          <w:rFonts w:ascii="Times New Roman" w:hAnsi="Times New Roman" w:cs="Times New Roman"/>
          <w:sz w:val="24"/>
          <w:szCs w:val="24"/>
        </w:rPr>
        <w:t>]</w:t>
      </w:r>
      <w:r w:rsidR="00293F21" w:rsidRPr="007D288F">
        <w:rPr>
          <w:rFonts w:ascii="Times New Roman" w:hAnsi="Times New Roman" w:cs="Times New Roman"/>
          <w:sz w:val="24"/>
          <w:szCs w:val="24"/>
        </w:rPr>
        <w:t>.</w:t>
      </w:r>
      <w:r w:rsidR="00293F21" w:rsidRPr="007D288F">
        <w:rPr>
          <w:rFonts w:ascii="Times New Roman" w:hAnsi="Times New Roman" w:cs="Times New Roman"/>
          <w:b/>
          <w:sz w:val="24"/>
          <w:szCs w:val="24"/>
        </w:rPr>
        <w:t xml:space="preserve"> </w:t>
      </w:r>
      <w:r w:rsidR="008B319F" w:rsidRPr="0032521F">
        <w:rPr>
          <w:rFonts w:ascii="Times New Roman" w:hAnsi="Times New Roman" w:cs="Times New Roman"/>
          <w:sz w:val="24"/>
          <w:szCs w:val="24"/>
        </w:rPr>
        <w:t xml:space="preserve">All participants </w:t>
      </w:r>
      <w:r w:rsidR="00D1645B" w:rsidRPr="0032521F">
        <w:rPr>
          <w:rFonts w:ascii="Times New Roman" w:hAnsi="Times New Roman" w:cs="Times New Roman"/>
          <w:sz w:val="24"/>
          <w:szCs w:val="24"/>
        </w:rPr>
        <w:t>in the present study</w:t>
      </w:r>
      <w:r w:rsidR="008B319F" w:rsidRPr="0032521F">
        <w:rPr>
          <w:rFonts w:ascii="Times New Roman" w:hAnsi="Times New Roman" w:cs="Times New Roman"/>
          <w:sz w:val="24"/>
          <w:szCs w:val="24"/>
        </w:rPr>
        <w:t xml:space="preserve"> </w:t>
      </w:r>
      <w:r w:rsidR="00D1645B" w:rsidRPr="0032521F">
        <w:rPr>
          <w:rFonts w:ascii="Times New Roman" w:hAnsi="Times New Roman" w:cs="Times New Roman"/>
          <w:sz w:val="24"/>
          <w:szCs w:val="24"/>
        </w:rPr>
        <w:t xml:space="preserve">provided </w:t>
      </w:r>
      <w:r w:rsidR="008B319F" w:rsidRPr="0032521F">
        <w:rPr>
          <w:rFonts w:ascii="Times New Roman" w:hAnsi="Times New Roman" w:cs="Times New Roman"/>
          <w:sz w:val="24"/>
          <w:szCs w:val="24"/>
        </w:rPr>
        <w:t>written informed consent as approved by the University of Alabama at Birmingham Institutional Review Board.</w:t>
      </w:r>
    </w:p>
    <w:p w14:paraId="0C4D08B2" w14:textId="77777777" w:rsidR="004A0E17" w:rsidRDefault="004A0E17" w:rsidP="00A00A53">
      <w:pPr>
        <w:spacing w:after="0" w:line="480" w:lineRule="auto"/>
        <w:rPr>
          <w:rFonts w:ascii="Times New Roman" w:hAnsi="Times New Roman" w:cs="Times New Roman"/>
          <w:b/>
          <w:color w:val="000000" w:themeColor="text1"/>
          <w:sz w:val="24"/>
          <w:szCs w:val="24"/>
        </w:rPr>
      </w:pPr>
    </w:p>
    <w:p w14:paraId="511FF1F2" w14:textId="77777777" w:rsidR="004A0E17" w:rsidRDefault="004A0E17" w:rsidP="00A00A53">
      <w:pPr>
        <w:spacing w:after="0" w:line="480" w:lineRule="auto"/>
        <w:rPr>
          <w:rFonts w:ascii="Times New Roman" w:hAnsi="Times New Roman" w:cs="Times New Roman"/>
          <w:b/>
          <w:color w:val="000000" w:themeColor="text1"/>
          <w:sz w:val="24"/>
          <w:szCs w:val="24"/>
        </w:rPr>
      </w:pPr>
    </w:p>
    <w:p w14:paraId="0CE2C183" w14:textId="02534F90" w:rsidR="005F2453" w:rsidRPr="0032521F" w:rsidRDefault="009F0EB9" w:rsidP="00A00A53">
      <w:pPr>
        <w:spacing w:after="0" w:line="480" w:lineRule="auto"/>
        <w:rPr>
          <w:rFonts w:ascii="Times New Roman" w:hAnsi="Times New Roman" w:cs="Times New Roman"/>
          <w:b/>
          <w:color w:val="000000" w:themeColor="text1"/>
          <w:sz w:val="24"/>
          <w:szCs w:val="24"/>
        </w:rPr>
      </w:pPr>
      <w:r w:rsidRPr="0032521F">
        <w:rPr>
          <w:rFonts w:ascii="Times New Roman" w:hAnsi="Times New Roman" w:cs="Times New Roman"/>
          <w:b/>
          <w:color w:val="000000" w:themeColor="text1"/>
          <w:sz w:val="24"/>
          <w:szCs w:val="24"/>
        </w:rPr>
        <w:t>Stimuli</w:t>
      </w:r>
      <w:r w:rsidR="005E4152" w:rsidRPr="0032521F">
        <w:rPr>
          <w:rFonts w:ascii="Times New Roman" w:hAnsi="Times New Roman" w:cs="Times New Roman"/>
          <w:b/>
          <w:color w:val="000000" w:themeColor="text1"/>
          <w:sz w:val="24"/>
          <w:szCs w:val="24"/>
        </w:rPr>
        <w:t>:</w:t>
      </w:r>
    </w:p>
    <w:p w14:paraId="72FC39BE" w14:textId="5360FCC3" w:rsidR="00C02077" w:rsidRPr="0032521F" w:rsidRDefault="00EE47A9" w:rsidP="00AF0A2E">
      <w:pPr>
        <w:spacing w:after="0" w:line="480" w:lineRule="auto"/>
        <w:ind w:firstLine="720"/>
        <w:jc w:val="both"/>
        <w:rPr>
          <w:rFonts w:ascii="Times New Roman" w:hAnsi="Times New Roman" w:cs="Times New Roman"/>
          <w:sz w:val="24"/>
          <w:szCs w:val="24"/>
        </w:rPr>
      </w:pPr>
      <w:r w:rsidRPr="0032521F">
        <w:rPr>
          <w:rFonts w:ascii="Times New Roman" w:hAnsi="Times New Roman" w:cs="Times New Roman"/>
          <w:sz w:val="24"/>
          <w:szCs w:val="24"/>
        </w:rPr>
        <w:t>Warning and safety signal</w:t>
      </w:r>
      <w:r w:rsidR="00E31718" w:rsidRPr="0032521F">
        <w:rPr>
          <w:rFonts w:ascii="Times New Roman" w:hAnsi="Times New Roman" w:cs="Times New Roman"/>
          <w:sz w:val="24"/>
          <w:szCs w:val="24"/>
        </w:rPr>
        <w:t>s</w:t>
      </w:r>
      <w:r w:rsidRPr="0032521F">
        <w:rPr>
          <w:rFonts w:ascii="Times New Roman" w:hAnsi="Times New Roman" w:cs="Times New Roman"/>
          <w:sz w:val="24"/>
          <w:szCs w:val="24"/>
        </w:rPr>
        <w:t xml:space="preserve"> (i.e., </w:t>
      </w:r>
      <w:r w:rsidR="007D27FE" w:rsidRPr="0032521F">
        <w:rPr>
          <w:rFonts w:ascii="Times New Roman" w:hAnsi="Times New Roman" w:cs="Times New Roman"/>
          <w:sz w:val="24"/>
          <w:szCs w:val="24"/>
        </w:rPr>
        <w:t>CS</w:t>
      </w:r>
      <w:r w:rsidRPr="0032521F">
        <w:rPr>
          <w:rFonts w:ascii="Times New Roman" w:hAnsi="Times New Roman" w:cs="Times New Roman"/>
          <w:sz w:val="24"/>
          <w:szCs w:val="24"/>
        </w:rPr>
        <w:t>)</w:t>
      </w:r>
      <w:r w:rsidR="007D27FE" w:rsidRPr="0032521F">
        <w:rPr>
          <w:rFonts w:ascii="Times New Roman" w:hAnsi="Times New Roman" w:cs="Times New Roman"/>
          <w:sz w:val="24"/>
          <w:szCs w:val="24"/>
        </w:rPr>
        <w:t xml:space="preserve"> (10</w:t>
      </w:r>
      <w:r w:rsidR="008E6B87" w:rsidRPr="0032521F">
        <w:rPr>
          <w:rFonts w:ascii="Times New Roman" w:hAnsi="Times New Roman" w:cs="Times New Roman"/>
          <w:sz w:val="24"/>
          <w:szCs w:val="24"/>
        </w:rPr>
        <w:t xml:space="preserve"> </w:t>
      </w:r>
      <w:r w:rsidR="007D27FE" w:rsidRPr="0032521F">
        <w:rPr>
          <w:rFonts w:ascii="Times New Roman" w:hAnsi="Times New Roman" w:cs="Times New Roman"/>
          <w:sz w:val="24"/>
          <w:szCs w:val="24"/>
        </w:rPr>
        <w:t xml:space="preserve">s duration) consisted of two pure tones (700 Hz and 1300 Hz). </w:t>
      </w:r>
      <w:r w:rsidRPr="0032521F">
        <w:rPr>
          <w:rFonts w:ascii="Times New Roman" w:hAnsi="Times New Roman" w:cs="Times New Roman"/>
          <w:sz w:val="24"/>
          <w:szCs w:val="24"/>
        </w:rPr>
        <w:t>The warning signal</w:t>
      </w:r>
      <w:r w:rsidR="007D27FE" w:rsidRPr="0032521F">
        <w:rPr>
          <w:rFonts w:ascii="Times New Roman" w:hAnsi="Times New Roman" w:cs="Times New Roman"/>
          <w:sz w:val="24"/>
          <w:szCs w:val="24"/>
        </w:rPr>
        <w:t xml:space="preserve"> (CS+) co-terminated with the </w:t>
      </w:r>
      <w:r w:rsidRPr="0032521F">
        <w:rPr>
          <w:rFonts w:ascii="Times New Roman" w:hAnsi="Times New Roman" w:cs="Times New Roman"/>
          <w:sz w:val="24"/>
          <w:szCs w:val="24"/>
        </w:rPr>
        <w:t xml:space="preserve">threat (i.e., </w:t>
      </w:r>
      <w:r w:rsidR="007D27FE" w:rsidRPr="0032521F">
        <w:rPr>
          <w:rFonts w:ascii="Times New Roman" w:hAnsi="Times New Roman" w:cs="Times New Roman"/>
          <w:sz w:val="24"/>
          <w:szCs w:val="24"/>
        </w:rPr>
        <w:t>UCS</w:t>
      </w:r>
      <w:r w:rsidRPr="0032521F">
        <w:rPr>
          <w:rFonts w:ascii="Times New Roman" w:hAnsi="Times New Roman" w:cs="Times New Roman"/>
          <w:sz w:val="24"/>
          <w:szCs w:val="24"/>
        </w:rPr>
        <w:t>)</w:t>
      </w:r>
      <w:r w:rsidR="007D27FE" w:rsidRPr="0032521F">
        <w:rPr>
          <w:rFonts w:ascii="Times New Roman" w:hAnsi="Times New Roman" w:cs="Times New Roman"/>
          <w:sz w:val="24"/>
          <w:szCs w:val="24"/>
        </w:rPr>
        <w:t xml:space="preserve"> (100-dB white noise, 0.5 s duration</w:t>
      </w:r>
      <w:r w:rsidR="00775D68" w:rsidRPr="0032521F">
        <w:rPr>
          <w:rFonts w:ascii="Times New Roman" w:hAnsi="Times New Roman" w:cs="Times New Roman"/>
          <w:sz w:val="24"/>
          <w:szCs w:val="24"/>
        </w:rPr>
        <w:t>; 100% pairing rate</w:t>
      </w:r>
      <w:r w:rsidR="007D27FE" w:rsidRPr="0032521F">
        <w:rPr>
          <w:rFonts w:ascii="Times New Roman" w:hAnsi="Times New Roman" w:cs="Times New Roman"/>
          <w:sz w:val="24"/>
          <w:szCs w:val="24"/>
        </w:rPr>
        <w:t xml:space="preserve">), while the </w:t>
      </w:r>
      <w:r w:rsidRPr="0032521F">
        <w:rPr>
          <w:rFonts w:ascii="Times New Roman" w:hAnsi="Times New Roman" w:cs="Times New Roman"/>
          <w:sz w:val="24"/>
          <w:szCs w:val="24"/>
        </w:rPr>
        <w:t>safety signal</w:t>
      </w:r>
      <w:r w:rsidR="007D27FE" w:rsidRPr="0032521F">
        <w:rPr>
          <w:rFonts w:ascii="Times New Roman" w:hAnsi="Times New Roman" w:cs="Times New Roman"/>
          <w:sz w:val="24"/>
          <w:szCs w:val="24"/>
        </w:rPr>
        <w:t xml:space="preserve"> (CS-) was presented without the </w:t>
      </w:r>
      <w:r w:rsidRPr="0032521F">
        <w:rPr>
          <w:rFonts w:ascii="Times New Roman" w:hAnsi="Times New Roman" w:cs="Times New Roman"/>
          <w:sz w:val="24"/>
          <w:szCs w:val="24"/>
        </w:rPr>
        <w:t xml:space="preserve">threat (i.e., </w:t>
      </w:r>
      <w:r w:rsidR="00960926" w:rsidRPr="0032521F">
        <w:rPr>
          <w:rFonts w:ascii="Times New Roman" w:hAnsi="Times New Roman" w:cs="Times New Roman"/>
          <w:sz w:val="24"/>
          <w:szCs w:val="24"/>
        </w:rPr>
        <w:t>0% pairing rate</w:t>
      </w:r>
      <w:r w:rsidRPr="0032521F">
        <w:rPr>
          <w:rFonts w:ascii="Times New Roman" w:hAnsi="Times New Roman" w:cs="Times New Roman"/>
          <w:sz w:val="24"/>
          <w:szCs w:val="24"/>
        </w:rPr>
        <w:t>)</w:t>
      </w:r>
      <w:r w:rsidR="007D27FE" w:rsidRPr="0032521F">
        <w:rPr>
          <w:rFonts w:ascii="Times New Roman" w:hAnsi="Times New Roman" w:cs="Times New Roman"/>
          <w:sz w:val="24"/>
          <w:szCs w:val="24"/>
        </w:rPr>
        <w:t xml:space="preserve">. </w:t>
      </w:r>
      <w:r w:rsidRPr="0032521F">
        <w:rPr>
          <w:rFonts w:ascii="Times New Roman" w:hAnsi="Times New Roman" w:cs="Times New Roman"/>
          <w:sz w:val="24"/>
          <w:szCs w:val="24"/>
        </w:rPr>
        <w:t xml:space="preserve">The tones that served as the warning and safety signal were counter-balanced across participants. </w:t>
      </w:r>
      <w:r w:rsidR="007D27FE" w:rsidRPr="0032521F">
        <w:rPr>
          <w:rFonts w:ascii="Times New Roman" w:hAnsi="Times New Roman" w:cs="Times New Roman"/>
          <w:sz w:val="24"/>
          <w:szCs w:val="24"/>
        </w:rPr>
        <w:t xml:space="preserve">In addition, the </w:t>
      </w:r>
      <w:r w:rsidRPr="0032521F">
        <w:rPr>
          <w:rFonts w:ascii="Times New Roman" w:hAnsi="Times New Roman" w:cs="Times New Roman"/>
          <w:sz w:val="24"/>
          <w:szCs w:val="24"/>
        </w:rPr>
        <w:t>threat</w:t>
      </w:r>
      <w:r w:rsidR="007D27FE" w:rsidRPr="0032521F">
        <w:rPr>
          <w:rFonts w:ascii="Times New Roman" w:hAnsi="Times New Roman" w:cs="Times New Roman"/>
          <w:sz w:val="24"/>
          <w:szCs w:val="24"/>
        </w:rPr>
        <w:t xml:space="preserve"> was presented alone (UCS alone) on some trials. A total of 72 trials (18 s inter-trial interval) were presented across two fMRI scans (36 trials per scan; 12 CS+, 12 CS-, 12 UCS alone trials). Stimuli were presented in a pseudorandom order </w:t>
      </w:r>
      <w:r w:rsidR="007D27FE" w:rsidRPr="007D288F">
        <w:rPr>
          <w:rFonts w:ascii="Times New Roman" w:hAnsi="Times New Roman" w:cs="Times New Roman"/>
          <w:sz w:val="24"/>
          <w:szCs w:val="24"/>
        </w:rPr>
        <w:t xml:space="preserve">such that no more </w:t>
      </w:r>
      <w:r w:rsidR="007D27FE" w:rsidRPr="00510E5D">
        <w:rPr>
          <w:rFonts w:ascii="Times New Roman" w:hAnsi="Times New Roman" w:cs="Times New Roman"/>
          <w:sz w:val="24"/>
          <w:szCs w:val="24"/>
        </w:rPr>
        <w:t xml:space="preserve">than two trials of any stimulus (CS+, CS-, and UCS alone) were presented consecutively. </w:t>
      </w:r>
      <w:r w:rsidR="0071278D" w:rsidRPr="00510E5D">
        <w:rPr>
          <w:rFonts w:ascii="Times New Roman" w:hAnsi="Times New Roman" w:cs="Times New Roman"/>
          <w:sz w:val="24"/>
          <w:szCs w:val="24"/>
        </w:rPr>
        <w:t>Th</w:t>
      </w:r>
      <w:r w:rsidR="00BA144D" w:rsidRPr="00510E5D">
        <w:rPr>
          <w:rFonts w:ascii="Times New Roman" w:hAnsi="Times New Roman" w:cs="Times New Roman"/>
          <w:sz w:val="24"/>
          <w:szCs w:val="24"/>
        </w:rPr>
        <w:t xml:space="preserve">e current study investigated </w:t>
      </w:r>
      <w:r w:rsidR="0093032A" w:rsidRPr="00510E5D">
        <w:rPr>
          <w:rFonts w:ascii="Times New Roman" w:hAnsi="Times New Roman" w:cs="Times New Roman"/>
          <w:sz w:val="24"/>
          <w:szCs w:val="24"/>
        </w:rPr>
        <w:t>racial differences in</w:t>
      </w:r>
      <w:r w:rsidR="0047337A" w:rsidRPr="00510E5D">
        <w:rPr>
          <w:rFonts w:ascii="Times New Roman" w:hAnsi="Times New Roman" w:cs="Times New Roman"/>
          <w:sz w:val="24"/>
          <w:szCs w:val="24"/>
        </w:rPr>
        <w:t xml:space="preserve"> the</w:t>
      </w:r>
      <w:r w:rsidR="0093032A" w:rsidRPr="00510E5D">
        <w:rPr>
          <w:rFonts w:ascii="Times New Roman" w:hAnsi="Times New Roman" w:cs="Times New Roman"/>
          <w:sz w:val="24"/>
          <w:szCs w:val="24"/>
        </w:rPr>
        <w:t xml:space="preserve"> emotion</w:t>
      </w:r>
      <w:r w:rsidR="0047337A" w:rsidRPr="00510E5D">
        <w:rPr>
          <w:rFonts w:ascii="Times New Roman" w:hAnsi="Times New Roman" w:cs="Times New Roman"/>
          <w:sz w:val="24"/>
          <w:szCs w:val="24"/>
        </w:rPr>
        <w:t>al</w:t>
      </w:r>
      <w:r w:rsidR="0093032A" w:rsidRPr="00510E5D">
        <w:rPr>
          <w:rFonts w:ascii="Times New Roman" w:hAnsi="Times New Roman" w:cs="Times New Roman"/>
          <w:sz w:val="24"/>
          <w:szCs w:val="24"/>
        </w:rPr>
        <w:t xml:space="preserve"> </w:t>
      </w:r>
      <w:r w:rsidR="0047337A" w:rsidRPr="00510E5D">
        <w:rPr>
          <w:rFonts w:ascii="Times New Roman" w:hAnsi="Times New Roman" w:cs="Times New Roman"/>
          <w:sz w:val="24"/>
          <w:szCs w:val="24"/>
        </w:rPr>
        <w:t>response</w:t>
      </w:r>
      <w:r w:rsidR="0093032A" w:rsidRPr="00510E5D">
        <w:rPr>
          <w:rFonts w:ascii="Times New Roman" w:hAnsi="Times New Roman" w:cs="Times New Roman"/>
          <w:sz w:val="24"/>
          <w:szCs w:val="24"/>
        </w:rPr>
        <w:t xml:space="preserve"> to threat. Thus, all analyses focused on responses to</w:t>
      </w:r>
      <w:r w:rsidRPr="00510E5D">
        <w:rPr>
          <w:rFonts w:ascii="Times New Roman" w:hAnsi="Times New Roman" w:cs="Times New Roman"/>
          <w:sz w:val="24"/>
          <w:szCs w:val="24"/>
        </w:rPr>
        <w:t xml:space="preserve"> </w:t>
      </w:r>
      <w:r w:rsidR="0014304F" w:rsidRPr="00510E5D">
        <w:rPr>
          <w:rFonts w:ascii="Times New Roman" w:hAnsi="Times New Roman" w:cs="Times New Roman"/>
          <w:sz w:val="24"/>
          <w:szCs w:val="24"/>
        </w:rPr>
        <w:t>cued</w:t>
      </w:r>
      <w:r w:rsidR="00BD6D2C" w:rsidRPr="00510E5D">
        <w:rPr>
          <w:rFonts w:ascii="Times New Roman" w:hAnsi="Times New Roman" w:cs="Times New Roman"/>
          <w:sz w:val="24"/>
          <w:szCs w:val="24"/>
        </w:rPr>
        <w:t xml:space="preserve"> threat</w:t>
      </w:r>
      <w:r w:rsidRPr="00510E5D">
        <w:rPr>
          <w:rFonts w:ascii="Times New Roman" w:hAnsi="Times New Roman" w:cs="Times New Roman"/>
          <w:sz w:val="24"/>
          <w:szCs w:val="24"/>
        </w:rPr>
        <w:t xml:space="preserve"> (</w:t>
      </w:r>
      <w:r w:rsidR="004536A9" w:rsidRPr="00510E5D">
        <w:rPr>
          <w:rFonts w:ascii="Times New Roman" w:hAnsi="Times New Roman" w:cs="Times New Roman"/>
          <w:sz w:val="24"/>
          <w:szCs w:val="24"/>
        </w:rPr>
        <w:t xml:space="preserve">i.e., UCS </w:t>
      </w:r>
      <w:r w:rsidR="00BD6D2C" w:rsidRPr="00510E5D">
        <w:rPr>
          <w:rFonts w:ascii="Times New Roman" w:hAnsi="Times New Roman" w:cs="Times New Roman"/>
          <w:sz w:val="24"/>
          <w:szCs w:val="24"/>
        </w:rPr>
        <w:t>paired with</w:t>
      </w:r>
      <w:r w:rsidR="004536A9" w:rsidRPr="00510E5D">
        <w:rPr>
          <w:rFonts w:ascii="Times New Roman" w:hAnsi="Times New Roman" w:cs="Times New Roman"/>
          <w:sz w:val="24"/>
          <w:szCs w:val="24"/>
        </w:rPr>
        <w:t xml:space="preserve"> the CS+; </w:t>
      </w:r>
      <w:r w:rsidRPr="00510E5D">
        <w:rPr>
          <w:rFonts w:ascii="Times New Roman" w:hAnsi="Times New Roman" w:cs="Times New Roman"/>
          <w:sz w:val="24"/>
          <w:szCs w:val="24"/>
        </w:rPr>
        <w:t xml:space="preserve">CS+UCS) and </w:t>
      </w:r>
      <w:r w:rsidR="0014304F" w:rsidRPr="00510E5D">
        <w:rPr>
          <w:rFonts w:ascii="Times New Roman" w:hAnsi="Times New Roman" w:cs="Times New Roman"/>
          <w:sz w:val="24"/>
          <w:szCs w:val="24"/>
        </w:rPr>
        <w:t>non-cued</w:t>
      </w:r>
      <w:r w:rsidRPr="00510E5D">
        <w:rPr>
          <w:rFonts w:ascii="Times New Roman" w:hAnsi="Times New Roman" w:cs="Times New Roman"/>
          <w:sz w:val="24"/>
          <w:szCs w:val="24"/>
        </w:rPr>
        <w:t xml:space="preserve"> </w:t>
      </w:r>
      <w:r w:rsidR="00BD6D2C" w:rsidRPr="00510E5D">
        <w:rPr>
          <w:rFonts w:ascii="Times New Roman" w:hAnsi="Times New Roman" w:cs="Times New Roman"/>
          <w:sz w:val="24"/>
          <w:szCs w:val="24"/>
        </w:rPr>
        <w:t xml:space="preserve">threat </w:t>
      </w:r>
      <w:r w:rsidRPr="00510E5D">
        <w:rPr>
          <w:rFonts w:ascii="Times New Roman" w:hAnsi="Times New Roman" w:cs="Times New Roman"/>
          <w:sz w:val="24"/>
          <w:szCs w:val="24"/>
        </w:rPr>
        <w:t>(</w:t>
      </w:r>
      <w:r w:rsidR="004536A9" w:rsidRPr="00510E5D">
        <w:rPr>
          <w:rFonts w:ascii="Times New Roman" w:hAnsi="Times New Roman" w:cs="Times New Roman"/>
          <w:sz w:val="24"/>
          <w:szCs w:val="24"/>
        </w:rPr>
        <w:t xml:space="preserve">i.e., UCS presented </w:t>
      </w:r>
      <w:r w:rsidR="00BD6D2C" w:rsidRPr="00510E5D">
        <w:rPr>
          <w:rFonts w:ascii="Times New Roman" w:hAnsi="Times New Roman" w:cs="Times New Roman"/>
          <w:sz w:val="24"/>
          <w:szCs w:val="24"/>
        </w:rPr>
        <w:t>alone</w:t>
      </w:r>
      <w:r w:rsidR="004536A9" w:rsidRPr="00510E5D">
        <w:rPr>
          <w:rFonts w:ascii="Times New Roman" w:hAnsi="Times New Roman" w:cs="Times New Roman"/>
          <w:sz w:val="24"/>
          <w:szCs w:val="24"/>
        </w:rPr>
        <w:t xml:space="preserve">; </w:t>
      </w:r>
      <w:r w:rsidRPr="00510E5D">
        <w:rPr>
          <w:rFonts w:ascii="Times New Roman" w:hAnsi="Times New Roman" w:cs="Times New Roman"/>
          <w:sz w:val="24"/>
          <w:szCs w:val="24"/>
        </w:rPr>
        <w:t>UCS alone)</w:t>
      </w:r>
      <w:r w:rsidR="00BA144D" w:rsidRPr="00510E5D">
        <w:rPr>
          <w:rFonts w:ascii="Times New Roman" w:hAnsi="Times New Roman" w:cs="Times New Roman"/>
          <w:sz w:val="24"/>
          <w:szCs w:val="24"/>
        </w:rPr>
        <w:t xml:space="preserve">. </w:t>
      </w:r>
      <w:r w:rsidR="0093032A" w:rsidRPr="00510E5D">
        <w:rPr>
          <w:rFonts w:ascii="Times New Roman" w:hAnsi="Times New Roman" w:cs="Times New Roman"/>
          <w:sz w:val="24"/>
          <w:szCs w:val="24"/>
        </w:rPr>
        <w:t>R</w:t>
      </w:r>
      <w:r w:rsidR="009A555C" w:rsidRPr="00510E5D">
        <w:rPr>
          <w:rFonts w:ascii="Times New Roman" w:hAnsi="Times New Roman" w:cs="Times New Roman"/>
          <w:sz w:val="24"/>
          <w:szCs w:val="24"/>
        </w:rPr>
        <w:t xml:space="preserve">esponses to the </w:t>
      </w:r>
      <w:r w:rsidRPr="00510E5D">
        <w:rPr>
          <w:rFonts w:ascii="Times New Roman" w:hAnsi="Times New Roman" w:cs="Times New Roman"/>
          <w:sz w:val="24"/>
          <w:szCs w:val="24"/>
        </w:rPr>
        <w:t>warning signal (CS+) and safety signal (CS-)</w:t>
      </w:r>
      <w:r w:rsidR="00AD4A6D" w:rsidRPr="00510E5D">
        <w:rPr>
          <w:rFonts w:ascii="Times New Roman" w:hAnsi="Times New Roman" w:cs="Times New Roman"/>
          <w:sz w:val="24"/>
          <w:szCs w:val="24"/>
        </w:rPr>
        <w:t xml:space="preserve"> </w:t>
      </w:r>
      <w:r w:rsidR="00C232B2" w:rsidRPr="00510E5D">
        <w:rPr>
          <w:rFonts w:ascii="Times New Roman" w:hAnsi="Times New Roman" w:cs="Times New Roman"/>
          <w:sz w:val="24"/>
          <w:szCs w:val="24"/>
        </w:rPr>
        <w:t>were</w:t>
      </w:r>
      <w:r w:rsidR="00AD4A6D" w:rsidRPr="00510E5D">
        <w:rPr>
          <w:rFonts w:ascii="Times New Roman" w:hAnsi="Times New Roman" w:cs="Times New Roman"/>
          <w:sz w:val="24"/>
          <w:szCs w:val="24"/>
        </w:rPr>
        <w:t xml:space="preserve"> </w:t>
      </w:r>
      <w:r w:rsidR="00AD4A6D" w:rsidRPr="007D288F">
        <w:rPr>
          <w:rFonts w:ascii="Times New Roman" w:hAnsi="Times New Roman" w:cs="Times New Roman"/>
          <w:sz w:val="24"/>
          <w:szCs w:val="24"/>
        </w:rPr>
        <w:t xml:space="preserve">not </w:t>
      </w:r>
      <w:r w:rsidR="002043E7" w:rsidRPr="007D288F">
        <w:rPr>
          <w:rFonts w:ascii="Times New Roman" w:hAnsi="Times New Roman" w:cs="Times New Roman"/>
          <w:sz w:val="24"/>
          <w:szCs w:val="24"/>
        </w:rPr>
        <w:t xml:space="preserve">the focus of the present </w:t>
      </w:r>
      <w:r w:rsidR="00C232B2" w:rsidRPr="007D288F">
        <w:rPr>
          <w:rFonts w:ascii="Times New Roman" w:hAnsi="Times New Roman" w:cs="Times New Roman"/>
          <w:sz w:val="24"/>
          <w:szCs w:val="24"/>
        </w:rPr>
        <w:t>study</w:t>
      </w:r>
      <w:r w:rsidR="00734D92" w:rsidRPr="007D288F">
        <w:rPr>
          <w:rFonts w:ascii="Times New Roman" w:hAnsi="Times New Roman" w:cs="Times New Roman"/>
          <w:sz w:val="24"/>
          <w:szCs w:val="24"/>
        </w:rPr>
        <w:t xml:space="preserve"> and will be reported separately</w:t>
      </w:r>
      <w:r w:rsidR="002043E7" w:rsidRPr="007D288F">
        <w:rPr>
          <w:rFonts w:ascii="Times New Roman" w:hAnsi="Times New Roman" w:cs="Times New Roman"/>
          <w:sz w:val="24"/>
          <w:szCs w:val="24"/>
        </w:rPr>
        <w:t>.</w:t>
      </w:r>
    </w:p>
    <w:p w14:paraId="4B5F8067" w14:textId="27EE1083" w:rsidR="004605E0" w:rsidRPr="0032521F" w:rsidRDefault="00DD5BA8" w:rsidP="00A00A53">
      <w:pPr>
        <w:spacing w:after="0" w:line="480" w:lineRule="auto"/>
        <w:rPr>
          <w:rFonts w:ascii="Times New Roman" w:hAnsi="Times New Roman" w:cs="Times New Roman"/>
          <w:b/>
          <w:sz w:val="24"/>
          <w:szCs w:val="24"/>
        </w:rPr>
      </w:pPr>
      <w:r w:rsidRPr="0032521F">
        <w:rPr>
          <w:rFonts w:ascii="Times New Roman" w:hAnsi="Times New Roman" w:cs="Times New Roman"/>
          <w:b/>
          <w:sz w:val="24"/>
          <w:szCs w:val="24"/>
        </w:rPr>
        <w:t>Threat</w:t>
      </w:r>
      <w:r w:rsidR="007056D4" w:rsidRPr="0032521F">
        <w:rPr>
          <w:rFonts w:ascii="Times New Roman" w:hAnsi="Times New Roman" w:cs="Times New Roman"/>
          <w:b/>
          <w:sz w:val="24"/>
          <w:szCs w:val="24"/>
        </w:rPr>
        <w:t xml:space="preserve"> e</w:t>
      </w:r>
      <w:r w:rsidR="004605E0" w:rsidRPr="0032521F">
        <w:rPr>
          <w:rFonts w:ascii="Times New Roman" w:hAnsi="Times New Roman" w:cs="Times New Roman"/>
          <w:b/>
          <w:sz w:val="24"/>
          <w:szCs w:val="24"/>
        </w:rPr>
        <w:t>xpectancy</w:t>
      </w:r>
      <w:r w:rsidR="005E4152" w:rsidRPr="0032521F">
        <w:rPr>
          <w:rFonts w:ascii="Times New Roman" w:hAnsi="Times New Roman" w:cs="Times New Roman"/>
          <w:b/>
          <w:sz w:val="24"/>
          <w:szCs w:val="24"/>
        </w:rPr>
        <w:t>:</w:t>
      </w:r>
    </w:p>
    <w:p w14:paraId="29CDD1F3" w14:textId="19E706F1" w:rsidR="004605E0" w:rsidRPr="0032521F" w:rsidRDefault="00DD5BA8" w:rsidP="00AF0A2E">
      <w:pPr>
        <w:spacing w:after="0" w:line="480" w:lineRule="auto"/>
        <w:ind w:firstLine="720"/>
        <w:jc w:val="both"/>
        <w:rPr>
          <w:rFonts w:ascii="Times New Roman" w:hAnsi="Times New Roman" w:cs="Times New Roman"/>
          <w:sz w:val="24"/>
          <w:szCs w:val="24"/>
        </w:rPr>
      </w:pPr>
      <w:r w:rsidRPr="0032521F">
        <w:rPr>
          <w:rFonts w:ascii="Times New Roman" w:hAnsi="Times New Roman" w:cs="Times New Roman"/>
          <w:sz w:val="24"/>
          <w:szCs w:val="24"/>
        </w:rPr>
        <w:t>Threat</w:t>
      </w:r>
      <w:r w:rsidR="007A304D" w:rsidRPr="0032521F">
        <w:rPr>
          <w:rFonts w:ascii="Times New Roman" w:hAnsi="Times New Roman" w:cs="Times New Roman"/>
          <w:sz w:val="24"/>
          <w:szCs w:val="24"/>
        </w:rPr>
        <w:t xml:space="preserve"> e</w:t>
      </w:r>
      <w:r w:rsidR="004605E0" w:rsidRPr="0032521F">
        <w:rPr>
          <w:rFonts w:ascii="Times New Roman" w:hAnsi="Times New Roman" w:cs="Times New Roman"/>
          <w:sz w:val="24"/>
          <w:szCs w:val="24"/>
        </w:rPr>
        <w:t xml:space="preserve">xpectancy was measured continuously (40 Hz sampling rate) throughout the conditioning </w:t>
      </w:r>
      <w:r w:rsidR="008B6FA1" w:rsidRPr="0032521F">
        <w:rPr>
          <w:rFonts w:ascii="Times New Roman" w:hAnsi="Times New Roman" w:cs="Times New Roman"/>
          <w:sz w:val="24"/>
          <w:szCs w:val="24"/>
        </w:rPr>
        <w:t>session</w:t>
      </w:r>
      <w:r w:rsidR="004605E0" w:rsidRPr="0032521F">
        <w:rPr>
          <w:rFonts w:ascii="Times New Roman" w:hAnsi="Times New Roman" w:cs="Times New Roman"/>
          <w:sz w:val="24"/>
          <w:szCs w:val="24"/>
        </w:rPr>
        <w:t xml:space="preserve"> using methods described </w:t>
      </w:r>
      <w:r w:rsidR="00A94F41" w:rsidRPr="0032521F">
        <w:rPr>
          <w:rFonts w:ascii="Times New Roman" w:hAnsi="Times New Roman" w:cs="Times New Roman"/>
          <w:sz w:val="24"/>
          <w:szCs w:val="24"/>
        </w:rPr>
        <w:t>in prior work</w:t>
      </w:r>
      <w:r w:rsidR="00D874F0" w:rsidRPr="0032521F">
        <w:rPr>
          <w:rFonts w:ascii="Times New Roman" w:hAnsi="Times New Roman" w:cs="Times New Roman"/>
          <w:sz w:val="24"/>
          <w:szCs w:val="24"/>
        </w:rPr>
        <w:t xml:space="preserve"> </w:t>
      </w:r>
      <w:r w:rsidR="00D874F0" w:rsidRPr="0032521F">
        <w:rPr>
          <w:rFonts w:ascii="Times New Roman" w:hAnsi="Times New Roman" w:cs="Times New Roman"/>
          <w:sz w:val="24"/>
          <w:szCs w:val="24"/>
        </w:rPr>
        <w:fldChar w:fldCharType="begin"/>
      </w:r>
      <w:r w:rsidR="00B07C7E">
        <w:rPr>
          <w:rFonts w:ascii="Times New Roman" w:hAnsi="Times New Roman" w:cs="Times New Roman"/>
          <w:sz w:val="24"/>
          <w:szCs w:val="24"/>
        </w:rPr>
        <w:instrText xml:space="preserve"> ADDIN EN.CITE &lt;EndNote&gt;&lt;Cite&gt;&lt;Author&gt;Knight&lt;/Author&gt;&lt;Year&gt;2011&lt;/Year&gt;&lt;RecNum&gt;128&lt;/RecNum&gt;&lt;DisplayText&gt;(Knight &amp;amp; Wood, 2011)&lt;/DisplayText&gt;&lt;record&gt;&lt;rec-number&gt;128&lt;/rec-number&gt;&lt;foreign-keys&gt;&lt;key app="EN" db-id="s9r0ppexedwzabewxt4p2debxpatdfzazx99" timestamp="0"&gt;128&lt;/key&gt;&lt;/foreign-keys&gt;&lt;ref-type name="Journal Article"&gt;17&lt;/ref-type&gt;&lt;contributors&gt;&lt;authors&gt;&lt;author&gt;Knight, D. C.&lt;/author&gt;&lt;author&gt;Wood, K. H.&lt;/author&gt;&lt;/authors&gt;&lt;/contributors&gt;&lt;auth-address&gt;Department of Psychology, University of Alabama at Birmingham, USA. knightdc@uab.edu&lt;/auth-address&gt;&lt;titles&gt;&lt;title&gt;Investigating the neural mechanisms of aware and unaware fear memory with FMRI&lt;/title&gt;&lt;secondary-title&gt;Journal of Visualized Experiments: JoVE&lt;/secondary-title&gt;&lt;/titles&gt;&lt;number&gt;56&lt;/number&gt;&lt;keywords&gt;&lt;keyword&gt;Association Learning/physiology&lt;/keyword&gt;&lt;keyword&gt;Autonomic Nervous System/physiology&lt;/keyword&gt;&lt;keyword&gt;Behavior/physiology&lt;/keyword&gt;&lt;keyword&gt;Conditioning, Classical&lt;/keyword&gt;&lt;keyword&gt;Fear/*physiology&lt;/keyword&gt;&lt;keyword&gt;Galvanic Skin Response/physiology&lt;/keyword&gt;&lt;keyword&gt;Humans&lt;/keyword&gt;&lt;keyword&gt;Magnetic Resonance Imaging/*methods&lt;/keyword&gt;&lt;keyword&gt;Memory/physiology&lt;/keyword&gt;&lt;keyword&gt;Neurons/*physiology&lt;/keyword&gt;&lt;/keywords&gt;&lt;dates&gt;&lt;year&gt;2011&lt;/year&gt;&lt;pub-dates&gt;&lt;date&gt;Oct 6&lt;/date&gt;&lt;/pub-dates&gt;&lt;/dates&gt;&lt;isbn&gt;1940-087X (Electronic)&amp;#xD;1940-087X (Linking)&lt;/isbn&gt;&lt;accession-num&gt;22006034&lt;/accession-num&gt;&lt;urls&gt;&lt;related-urls&gt;&lt;url&gt;&lt;style face="underline" font="default" size="100%"&gt;https://www.ncbi.nlm.nih.gov/pubmed/22006034&lt;/style&gt;&lt;/url&gt;&lt;/related-urls&gt;&lt;/urls&gt;&lt;custom2&gt;PMC3227182&lt;/custom2&gt;&lt;electronic-resource-num&gt;10.3791/3083&lt;/electronic-resource-num&gt;&lt;/record&gt;&lt;/Cite&gt;&lt;/EndNote&gt;</w:instrText>
      </w:r>
      <w:r w:rsidR="00D874F0" w:rsidRPr="0032521F">
        <w:rPr>
          <w:rFonts w:ascii="Times New Roman" w:hAnsi="Times New Roman" w:cs="Times New Roman"/>
          <w:sz w:val="24"/>
          <w:szCs w:val="24"/>
        </w:rPr>
        <w:fldChar w:fldCharType="separate"/>
      </w:r>
      <w:r w:rsidR="00B07C7E">
        <w:rPr>
          <w:rFonts w:ascii="Times New Roman" w:hAnsi="Times New Roman" w:cs="Times New Roman"/>
          <w:noProof/>
          <w:sz w:val="24"/>
          <w:szCs w:val="24"/>
        </w:rPr>
        <w:t>(Knight &amp; Wood, 2011)</w:t>
      </w:r>
      <w:r w:rsidR="00D874F0" w:rsidRPr="0032521F">
        <w:rPr>
          <w:rFonts w:ascii="Times New Roman" w:hAnsi="Times New Roman" w:cs="Times New Roman"/>
          <w:sz w:val="24"/>
          <w:szCs w:val="24"/>
        </w:rPr>
        <w:fldChar w:fldCharType="end"/>
      </w:r>
      <w:r w:rsidR="004605E0" w:rsidRPr="0032521F">
        <w:rPr>
          <w:rFonts w:ascii="Times New Roman" w:hAnsi="Times New Roman" w:cs="Times New Roman"/>
          <w:sz w:val="24"/>
          <w:szCs w:val="24"/>
        </w:rPr>
        <w:t>. A rating scale ranging from 0 to 100 was displayed on an IFIS-SA LCD monitor (</w:t>
      </w:r>
      <w:proofErr w:type="spellStart"/>
      <w:r w:rsidR="004605E0" w:rsidRPr="0032521F">
        <w:rPr>
          <w:rFonts w:ascii="Times New Roman" w:hAnsi="Times New Roman" w:cs="Times New Roman"/>
          <w:sz w:val="24"/>
          <w:szCs w:val="24"/>
        </w:rPr>
        <w:t>InVivo</w:t>
      </w:r>
      <w:proofErr w:type="spellEnd"/>
      <w:r w:rsidR="004605E0" w:rsidRPr="0032521F">
        <w:rPr>
          <w:rFonts w:ascii="Times New Roman" w:hAnsi="Times New Roman" w:cs="Times New Roman"/>
          <w:sz w:val="24"/>
          <w:szCs w:val="24"/>
        </w:rPr>
        <w:t xml:space="preserve"> Corp.; Gainesville, FL) using Presentation software (</w:t>
      </w:r>
      <w:proofErr w:type="spellStart"/>
      <w:r w:rsidR="004605E0" w:rsidRPr="0032521F">
        <w:rPr>
          <w:rFonts w:ascii="Times New Roman" w:hAnsi="Times New Roman" w:cs="Times New Roman"/>
          <w:sz w:val="24"/>
          <w:szCs w:val="24"/>
        </w:rPr>
        <w:t>NeuroBehavioral</w:t>
      </w:r>
      <w:proofErr w:type="spellEnd"/>
      <w:r w:rsidR="004605E0" w:rsidRPr="0032521F">
        <w:rPr>
          <w:rFonts w:ascii="Times New Roman" w:hAnsi="Times New Roman" w:cs="Times New Roman"/>
          <w:sz w:val="24"/>
          <w:szCs w:val="24"/>
        </w:rPr>
        <w:t xml:space="preserve"> Systems, Inc.; Albany, CA). Participants viewed the screen through a mirror attached to the head coil. Participants rated </w:t>
      </w:r>
      <w:r w:rsidR="00B20D28" w:rsidRPr="0032521F">
        <w:rPr>
          <w:rFonts w:ascii="Times New Roman" w:hAnsi="Times New Roman" w:cs="Times New Roman"/>
          <w:sz w:val="24"/>
          <w:szCs w:val="24"/>
        </w:rPr>
        <w:t xml:space="preserve">their </w:t>
      </w:r>
      <w:r w:rsidR="004605E0" w:rsidRPr="0032521F">
        <w:rPr>
          <w:rFonts w:ascii="Times New Roman" w:hAnsi="Times New Roman" w:cs="Times New Roman"/>
          <w:sz w:val="24"/>
          <w:szCs w:val="24"/>
        </w:rPr>
        <w:t xml:space="preserve">expectancy of the </w:t>
      </w:r>
      <w:r w:rsidRPr="0032521F">
        <w:rPr>
          <w:rFonts w:ascii="Times New Roman" w:hAnsi="Times New Roman" w:cs="Times New Roman"/>
          <w:sz w:val="24"/>
          <w:szCs w:val="24"/>
        </w:rPr>
        <w:t>threat</w:t>
      </w:r>
      <w:r w:rsidR="00D40BFC" w:rsidRPr="0032521F">
        <w:rPr>
          <w:rFonts w:ascii="Times New Roman" w:hAnsi="Times New Roman" w:cs="Times New Roman"/>
          <w:sz w:val="24"/>
          <w:szCs w:val="24"/>
        </w:rPr>
        <w:t xml:space="preserve"> using a magnetic resonance imaging (MRI)</w:t>
      </w:r>
      <w:r w:rsidR="004605E0" w:rsidRPr="0032521F">
        <w:rPr>
          <w:rFonts w:ascii="Times New Roman" w:hAnsi="Times New Roman" w:cs="Times New Roman"/>
          <w:sz w:val="24"/>
          <w:szCs w:val="24"/>
        </w:rPr>
        <w:t xml:space="preserve"> compatible joystick (Current Designs; Philadelphia, PA) on a scale of 0 (certain the </w:t>
      </w:r>
      <w:r w:rsidRPr="0032521F">
        <w:rPr>
          <w:rFonts w:ascii="Times New Roman" w:hAnsi="Times New Roman" w:cs="Times New Roman"/>
          <w:sz w:val="24"/>
          <w:szCs w:val="24"/>
        </w:rPr>
        <w:t>threat</w:t>
      </w:r>
      <w:r w:rsidR="004605E0" w:rsidRPr="0032521F">
        <w:rPr>
          <w:rFonts w:ascii="Times New Roman" w:hAnsi="Times New Roman" w:cs="Times New Roman"/>
          <w:sz w:val="24"/>
          <w:szCs w:val="24"/>
        </w:rPr>
        <w:t xml:space="preserve"> would not be presented) to 100 (certain the </w:t>
      </w:r>
      <w:r w:rsidRPr="0032521F">
        <w:rPr>
          <w:rFonts w:ascii="Times New Roman" w:hAnsi="Times New Roman" w:cs="Times New Roman"/>
          <w:sz w:val="24"/>
          <w:szCs w:val="24"/>
        </w:rPr>
        <w:lastRenderedPageBreak/>
        <w:t>threat</w:t>
      </w:r>
      <w:r w:rsidR="004605E0" w:rsidRPr="0032521F">
        <w:rPr>
          <w:rFonts w:ascii="Times New Roman" w:hAnsi="Times New Roman" w:cs="Times New Roman"/>
          <w:sz w:val="24"/>
          <w:szCs w:val="24"/>
        </w:rPr>
        <w:t xml:space="preserve"> would be presented). A rating of 50 indicated that the participant was unsure whether or not the </w:t>
      </w:r>
      <w:r w:rsidRPr="0032521F">
        <w:rPr>
          <w:rFonts w:ascii="Times New Roman" w:hAnsi="Times New Roman" w:cs="Times New Roman"/>
          <w:sz w:val="24"/>
          <w:szCs w:val="24"/>
        </w:rPr>
        <w:t>threat</w:t>
      </w:r>
      <w:r w:rsidR="004605E0" w:rsidRPr="0032521F">
        <w:rPr>
          <w:rFonts w:ascii="Times New Roman" w:hAnsi="Times New Roman" w:cs="Times New Roman"/>
          <w:sz w:val="24"/>
          <w:szCs w:val="24"/>
        </w:rPr>
        <w:t xml:space="preserve"> would be presented. </w:t>
      </w:r>
      <w:r w:rsidRPr="0032521F">
        <w:rPr>
          <w:rFonts w:ascii="Times New Roman" w:hAnsi="Times New Roman" w:cs="Times New Roman"/>
          <w:sz w:val="24"/>
          <w:szCs w:val="24"/>
        </w:rPr>
        <w:t>Threat</w:t>
      </w:r>
      <w:r w:rsidR="00D874F0" w:rsidRPr="0032521F">
        <w:rPr>
          <w:rFonts w:ascii="Times New Roman" w:hAnsi="Times New Roman" w:cs="Times New Roman"/>
          <w:sz w:val="24"/>
          <w:szCs w:val="24"/>
        </w:rPr>
        <w:t xml:space="preserve"> e</w:t>
      </w:r>
      <w:r w:rsidR="004605E0" w:rsidRPr="0032521F">
        <w:rPr>
          <w:rFonts w:ascii="Times New Roman" w:hAnsi="Times New Roman" w:cs="Times New Roman"/>
          <w:sz w:val="24"/>
          <w:szCs w:val="24"/>
        </w:rPr>
        <w:t xml:space="preserve">xpectancy was calculated as the average expectancy rating during the 1 s prior to </w:t>
      </w:r>
      <w:r w:rsidRPr="0032521F">
        <w:rPr>
          <w:rFonts w:ascii="Times New Roman" w:hAnsi="Times New Roman" w:cs="Times New Roman"/>
          <w:sz w:val="24"/>
          <w:szCs w:val="24"/>
        </w:rPr>
        <w:t>threat (i.e., UCS)</w:t>
      </w:r>
      <w:r w:rsidR="004605E0" w:rsidRPr="0032521F">
        <w:rPr>
          <w:rFonts w:ascii="Times New Roman" w:hAnsi="Times New Roman" w:cs="Times New Roman"/>
          <w:sz w:val="24"/>
          <w:szCs w:val="24"/>
        </w:rPr>
        <w:t xml:space="preserve"> presentation.</w:t>
      </w:r>
      <w:r w:rsidR="00132F7F" w:rsidRPr="0032521F">
        <w:rPr>
          <w:rFonts w:ascii="Times New Roman" w:hAnsi="Times New Roman" w:cs="Times New Roman"/>
          <w:sz w:val="24"/>
          <w:szCs w:val="24"/>
        </w:rPr>
        <w:t xml:space="preserve"> </w:t>
      </w:r>
    </w:p>
    <w:p w14:paraId="57FC2BA5" w14:textId="53DDAA37" w:rsidR="000F7613" w:rsidRPr="0032521F" w:rsidRDefault="000F7613" w:rsidP="00A00A53">
      <w:pPr>
        <w:spacing w:after="0" w:line="480" w:lineRule="auto"/>
        <w:rPr>
          <w:rFonts w:ascii="Times New Roman" w:hAnsi="Times New Roman" w:cs="Times New Roman"/>
          <w:b/>
          <w:sz w:val="24"/>
          <w:szCs w:val="24"/>
        </w:rPr>
      </w:pPr>
      <w:r w:rsidRPr="0032521F">
        <w:rPr>
          <w:rFonts w:ascii="Times New Roman" w:hAnsi="Times New Roman" w:cs="Times New Roman"/>
          <w:b/>
          <w:sz w:val="24"/>
          <w:szCs w:val="24"/>
        </w:rPr>
        <w:t>Skin co</w:t>
      </w:r>
      <w:r w:rsidR="00F92DD9" w:rsidRPr="0032521F">
        <w:rPr>
          <w:rFonts w:ascii="Times New Roman" w:hAnsi="Times New Roman" w:cs="Times New Roman"/>
          <w:b/>
          <w:sz w:val="24"/>
          <w:szCs w:val="24"/>
        </w:rPr>
        <w:t>nductance response</w:t>
      </w:r>
      <w:r w:rsidR="005E4152" w:rsidRPr="0032521F">
        <w:rPr>
          <w:rFonts w:ascii="Times New Roman" w:hAnsi="Times New Roman" w:cs="Times New Roman"/>
          <w:b/>
          <w:sz w:val="24"/>
          <w:szCs w:val="24"/>
        </w:rPr>
        <w:t>:</w:t>
      </w:r>
      <w:r w:rsidRPr="0032521F">
        <w:rPr>
          <w:rFonts w:ascii="Times New Roman" w:hAnsi="Times New Roman" w:cs="Times New Roman"/>
          <w:b/>
          <w:sz w:val="24"/>
          <w:szCs w:val="24"/>
        </w:rPr>
        <w:t xml:space="preserve"> </w:t>
      </w:r>
    </w:p>
    <w:p w14:paraId="361D9E78" w14:textId="48CF57C7" w:rsidR="008B4C92" w:rsidRPr="00510E5D" w:rsidRDefault="000F7613" w:rsidP="00884059">
      <w:pPr>
        <w:spacing w:after="0" w:line="480" w:lineRule="auto"/>
        <w:ind w:firstLine="720"/>
        <w:jc w:val="both"/>
        <w:rPr>
          <w:rFonts w:ascii="Times New Roman" w:hAnsi="Times New Roman" w:cs="Times New Roman"/>
          <w:sz w:val="24"/>
          <w:szCs w:val="24"/>
        </w:rPr>
      </w:pPr>
      <w:r w:rsidRPr="00510E5D">
        <w:rPr>
          <w:rFonts w:ascii="Times New Roman" w:hAnsi="Times New Roman" w:cs="Times New Roman"/>
          <w:sz w:val="24"/>
          <w:szCs w:val="24"/>
        </w:rPr>
        <w:t xml:space="preserve">Skin conductance response (SCR) data were collected using an MRI compatible </w:t>
      </w:r>
      <w:proofErr w:type="spellStart"/>
      <w:r w:rsidRPr="00510E5D">
        <w:rPr>
          <w:rFonts w:ascii="Times New Roman" w:hAnsi="Times New Roman" w:cs="Times New Roman"/>
          <w:sz w:val="24"/>
          <w:szCs w:val="24"/>
        </w:rPr>
        <w:t>Biopac</w:t>
      </w:r>
      <w:proofErr w:type="spellEnd"/>
      <w:r w:rsidRPr="00510E5D">
        <w:rPr>
          <w:rFonts w:ascii="Times New Roman" w:hAnsi="Times New Roman" w:cs="Times New Roman"/>
          <w:sz w:val="24"/>
          <w:szCs w:val="24"/>
        </w:rPr>
        <w:t xml:space="preserve"> MP150 data acquisition system (</w:t>
      </w:r>
      <w:proofErr w:type="spellStart"/>
      <w:r w:rsidRPr="00510E5D">
        <w:rPr>
          <w:rFonts w:ascii="Times New Roman" w:hAnsi="Times New Roman" w:cs="Times New Roman"/>
          <w:sz w:val="24"/>
          <w:szCs w:val="24"/>
        </w:rPr>
        <w:t>Biopac</w:t>
      </w:r>
      <w:proofErr w:type="spellEnd"/>
      <w:r w:rsidRPr="00510E5D">
        <w:rPr>
          <w:rFonts w:ascii="Times New Roman" w:hAnsi="Times New Roman" w:cs="Times New Roman"/>
          <w:sz w:val="24"/>
          <w:szCs w:val="24"/>
        </w:rPr>
        <w:t xml:space="preserve"> Systems; Goleta, CA). SCR data were sampled (10 kHz) from the thenar and hypothenar prominence of the </w:t>
      </w:r>
      <w:r w:rsidR="002A773C" w:rsidRPr="00510E5D">
        <w:rPr>
          <w:rFonts w:ascii="Times New Roman" w:hAnsi="Times New Roman" w:cs="Times New Roman"/>
          <w:sz w:val="24"/>
          <w:szCs w:val="24"/>
        </w:rPr>
        <w:t>left</w:t>
      </w:r>
      <w:r w:rsidRPr="00510E5D">
        <w:rPr>
          <w:rFonts w:ascii="Times New Roman" w:hAnsi="Times New Roman" w:cs="Times New Roman"/>
          <w:sz w:val="24"/>
          <w:szCs w:val="24"/>
        </w:rPr>
        <w:t xml:space="preserve"> hand. Analyses were performed offline using </w:t>
      </w:r>
      <w:proofErr w:type="spellStart"/>
      <w:r w:rsidRPr="00510E5D">
        <w:rPr>
          <w:rFonts w:ascii="Times New Roman" w:hAnsi="Times New Roman" w:cs="Times New Roman"/>
          <w:sz w:val="24"/>
          <w:szCs w:val="24"/>
        </w:rPr>
        <w:t>Biopac</w:t>
      </w:r>
      <w:proofErr w:type="spellEnd"/>
      <w:r w:rsidRPr="00510E5D">
        <w:rPr>
          <w:rFonts w:ascii="Times New Roman" w:hAnsi="Times New Roman" w:cs="Times New Roman"/>
          <w:sz w:val="24"/>
          <w:szCs w:val="24"/>
        </w:rPr>
        <w:t xml:space="preserve"> </w:t>
      </w:r>
      <w:proofErr w:type="spellStart"/>
      <w:r w:rsidRPr="00510E5D">
        <w:rPr>
          <w:rFonts w:ascii="Times New Roman" w:hAnsi="Times New Roman" w:cs="Times New Roman"/>
          <w:sz w:val="24"/>
          <w:szCs w:val="24"/>
        </w:rPr>
        <w:t>AcqKnowledge</w:t>
      </w:r>
      <w:proofErr w:type="spellEnd"/>
      <w:r w:rsidRPr="00510E5D">
        <w:rPr>
          <w:rFonts w:ascii="Times New Roman" w:hAnsi="Times New Roman" w:cs="Times New Roman"/>
          <w:sz w:val="24"/>
          <w:szCs w:val="24"/>
        </w:rPr>
        <w:t xml:space="preserve"> 4.1 software a</w:t>
      </w:r>
      <w:r w:rsidR="00D874F0" w:rsidRPr="00510E5D">
        <w:rPr>
          <w:rFonts w:ascii="Times New Roman" w:hAnsi="Times New Roman" w:cs="Times New Roman"/>
          <w:sz w:val="24"/>
          <w:szCs w:val="24"/>
        </w:rPr>
        <w:t xml:space="preserve">s described previously </w:t>
      </w:r>
      <w:r w:rsidR="00D874F0" w:rsidRPr="00510E5D">
        <w:rPr>
          <w:rFonts w:ascii="Times New Roman" w:hAnsi="Times New Roman" w:cs="Times New Roman"/>
          <w:sz w:val="24"/>
          <w:szCs w:val="24"/>
        </w:rPr>
        <w:fldChar w:fldCharType="begin"/>
      </w:r>
      <w:r w:rsidR="00B07C7E" w:rsidRPr="00510E5D">
        <w:rPr>
          <w:rFonts w:ascii="Times New Roman" w:hAnsi="Times New Roman" w:cs="Times New Roman"/>
          <w:sz w:val="24"/>
          <w:szCs w:val="24"/>
        </w:rPr>
        <w:instrText xml:space="preserve"> ADDIN EN.CITE &lt;EndNote&gt;&lt;Cite&gt;&lt;Author&gt;Knight&lt;/Author&gt;&lt;Year&gt;2011&lt;/Year&gt;&lt;RecNum&gt;128&lt;/RecNum&gt;&lt;DisplayText&gt;(Knight &amp;amp; Wood, 2011)&lt;/DisplayText&gt;&lt;record&gt;&lt;rec-number&gt;128&lt;/rec-number&gt;&lt;foreign-keys&gt;&lt;key app="EN" db-id="s9r0ppexedwzabewxt4p2debxpatdfzazx99" timestamp="0"&gt;128&lt;/key&gt;&lt;/foreign-keys&gt;&lt;ref-type name="Journal Article"&gt;17&lt;/ref-type&gt;&lt;contributors&gt;&lt;authors&gt;&lt;author&gt;Knight, D. C.&lt;/author&gt;&lt;author&gt;Wood, K. H.&lt;/author&gt;&lt;/authors&gt;&lt;/contributors&gt;&lt;auth-address&gt;Department of Psychology, University of Alabama at Birmingham, USA. knightdc@uab.edu&lt;/auth-address&gt;&lt;titles&gt;&lt;title&gt;Investigating the neural mechanisms of aware and unaware fear memory with FMRI&lt;/title&gt;&lt;secondary-title&gt;Journal of Visualized Experiments: JoVE&lt;/secondary-title&gt;&lt;/titles&gt;&lt;number&gt;56&lt;/number&gt;&lt;keywords&gt;&lt;keyword&gt;Association Learning/physiology&lt;/keyword&gt;&lt;keyword&gt;Autonomic Nervous System/physiology&lt;/keyword&gt;&lt;keyword&gt;Behavior/physiology&lt;/keyword&gt;&lt;keyword&gt;Conditioning, Classical&lt;/keyword&gt;&lt;keyword&gt;Fear/*physiology&lt;/keyword&gt;&lt;keyword&gt;Galvanic Skin Response/physiology&lt;/keyword&gt;&lt;keyword&gt;Humans&lt;/keyword&gt;&lt;keyword&gt;Magnetic Resonance Imaging/*methods&lt;/keyword&gt;&lt;keyword&gt;Memory/physiology&lt;/keyword&gt;&lt;keyword&gt;Neurons/*physiology&lt;/keyword&gt;&lt;/keywords&gt;&lt;dates&gt;&lt;year&gt;2011&lt;/year&gt;&lt;pub-dates&gt;&lt;date&gt;Oct 6&lt;/date&gt;&lt;/pub-dates&gt;&lt;/dates&gt;&lt;isbn&gt;1940-087X (Electronic)&amp;#xD;1940-087X (Linking)&lt;/isbn&gt;&lt;accession-num&gt;22006034&lt;/accession-num&gt;&lt;urls&gt;&lt;related-urls&gt;&lt;url&gt;&lt;style face="underline" font="default" size="100%"&gt;https://www.ncbi.nlm.nih.gov/pubmed/22006034&lt;/style&gt;&lt;/url&gt;&lt;/related-urls&gt;&lt;/urls&gt;&lt;custom2&gt;PMC3227182&lt;/custom2&gt;&lt;electronic-resource-num&gt;10.3791/3083&lt;/electronic-resource-num&gt;&lt;/record&gt;&lt;/Cite&gt;&lt;/EndNote&gt;</w:instrText>
      </w:r>
      <w:r w:rsidR="00D874F0" w:rsidRPr="00510E5D">
        <w:rPr>
          <w:rFonts w:ascii="Times New Roman" w:hAnsi="Times New Roman" w:cs="Times New Roman"/>
          <w:sz w:val="24"/>
          <w:szCs w:val="24"/>
        </w:rPr>
        <w:fldChar w:fldCharType="separate"/>
      </w:r>
      <w:r w:rsidR="00B07C7E" w:rsidRPr="00510E5D">
        <w:rPr>
          <w:rFonts w:ascii="Times New Roman" w:hAnsi="Times New Roman" w:cs="Times New Roman"/>
          <w:noProof/>
          <w:sz w:val="24"/>
          <w:szCs w:val="24"/>
        </w:rPr>
        <w:t>(Knight &amp; Wood, 2011)</w:t>
      </w:r>
      <w:r w:rsidR="00D874F0" w:rsidRPr="00510E5D">
        <w:rPr>
          <w:rFonts w:ascii="Times New Roman" w:hAnsi="Times New Roman" w:cs="Times New Roman"/>
          <w:sz w:val="24"/>
          <w:szCs w:val="24"/>
        </w:rPr>
        <w:fldChar w:fldCharType="end"/>
      </w:r>
      <w:r w:rsidRPr="00510E5D">
        <w:rPr>
          <w:rFonts w:ascii="Times New Roman" w:hAnsi="Times New Roman" w:cs="Times New Roman"/>
          <w:sz w:val="24"/>
          <w:szCs w:val="24"/>
        </w:rPr>
        <w:t xml:space="preserve">. In short, a 1 Hz low pass filter was </w:t>
      </w:r>
      <w:r w:rsidR="005850E6" w:rsidRPr="00510E5D">
        <w:rPr>
          <w:rFonts w:ascii="Times New Roman" w:hAnsi="Times New Roman" w:cs="Times New Roman"/>
          <w:sz w:val="24"/>
          <w:szCs w:val="24"/>
        </w:rPr>
        <w:t>applied,</w:t>
      </w:r>
      <w:r w:rsidRPr="00510E5D">
        <w:rPr>
          <w:rFonts w:ascii="Times New Roman" w:hAnsi="Times New Roman" w:cs="Times New Roman"/>
          <w:sz w:val="24"/>
          <w:szCs w:val="24"/>
        </w:rPr>
        <w:t xml:space="preserve"> and data were resampled at 250 Hz. </w:t>
      </w:r>
      <w:r w:rsidR="00DD3827" w:rsidRPr="00510E5D">
        <w:rPr>
          <w:rFonts w:ascii="Times New Roman" w:hAnsi="Times New Roman" w:cs="Times New Roman"/>
          <w:sz w:val="24"/>
          <w:szCs w:val="24"/>
        </w:rPr>
        <w:t>An</w:t>
      </w:r>
      <w:r w:rsidR="00805B9E" w:rsidRPr="00510E5D">
        <w:rPr>
          <w:rFonts w:ascii="Times New Roman" w:hAnsi="Times New Roman" w:cs="Times New Roman"/>
          <w:sz w:val="24"/>
          <w:szCs w:val="24"/>
        </w:rPr>
        <w:t xml:space="preserve"> additional 0.5 Hz low pass filter was applied prior to resampling</w:t>
      </w:r>
      <w:r w:rsidR="003C7A1D" w:rsidRPr="00510E5D">
        <w:rPr>
          <w:rFonts w:ascii="Times New Roman" w:hAnsi="Times New Roman" w:cs="Times New Roman"/>
          <w:sz w:val="24"/>
          <w:szCs w:val="24"/>
        </w:rPr>
        <w:t xml:space="preserve"> when data were collected on the Siemens Prisma system</w:t>
      </w:r>
      <w:r w:rsidR="00805B9E" w:rsidRPr="00510E5D">
        <w:rPr>
          <w:rFonts w:ascii="Times New Roman" w:hAnsi="Times New Roman" w:cs="Times New Roman"/>
          <w:sz w:val="24"/>
          <w:szCs w:val="24"/>
        </w:rPr>
        <w:t xml:space="preserve">, due to differences in the </w:t>
      </w:r>
      <w:r w:rsidR="00273B65" w:rsidRPr="00510E5D">
        <w:rPr>
          <w:rFonts w:ascii="Times New Roman" w:hAnsi="Times New Roman" w:cs="Times New Roman"/>
          <w:sz w:val="24"/>
          <w:szCs w:val="24"/>
        </w:rPr>
        <w:t xml:space="preserve">radio frequency </w:t>
      </w:r>
      <w:r w:rsidR="00A80783" w:rsidRPr="00510E5D">
        <w:rPr>
          <w:rFonts w:ascii="Times New Roman" w:hAnsi="Times New Roman" w:cs="Times New Roman"/>
          <w:sz w:val="24"/>
          <w:szCs w:val="24"/>
        </w:rPr>
        <w:t>artefacts</w:t>
      </w:r>
      <w:r w:rsidR="00805B9E" w:rsidRPr="00510E5D">
        <w:rPr>
          <w:rFonts w:ascii="Times New Roman" w:hAnsi="Times New Roman" w:cs="Times New Roman"/>
          <w:sz w:val="24"/>
          <w:szCs w:val="24"/>
        </w:rPr>
        <w:t xml:space="preserve"> </w:t>
      </w:r>
      <w:r w:rsidR="00A80783" w:rsidRPr="00510E5D">
        <w:rPr>
          <w:rFonts w:ascii="Times New Roman" w:hAnsi="Times New Roman" w:cs="Times New Roman"/>
          <w:sz w:val="24"/>
          <w:szCs w:val="24"/>
        </w:rPr>
        <w:t>produced by the Siemens Allegra and Prisma scanners</w:t>
      </w:r>
      <w:r w:rsidR="003C7A1D" w:rsidRPr="00510E5D">
        <w:rPr>
          <w:rFonts w:ascii="Times New Roman" w:hAnsi="Times New Roman" w:cs="Times New Roman"/>
          <w:sz w:val="24"/>
          <w:szCs w:val="24"/>
        </w:rPr>
        <w:t xml:space="preserve"> (see </w:t>
      </w:r>
      <w:r w:rsidR="00AF5FDC" w:rsidRPr="00510E5D">
        <w:rPr>
          <w:rFonts w:ascii="Times New Roman" w:hAnsi="Times New Roman" w:cs="Times New Roman"/>
          <w:sz w:val="24"/>
          <w:szCs w:val="24"/>
        </w:rPr>
        <w:t>Functional MRI</w:t>
      </w:r>
      <w:r w:rsidR="003C7A1D" w:rsidRPr="00510E5D">
        <w:rPr>
          <w:rFonts w:ascii="Times New Roman" w:hAnsi="Times New Roman" w:cs="Times New Roman"/>
          <w:sz w:val="24"/>
          <w:szCs w:val="24"/>
        </w:rPr>
        <w:t xml:space="preserve"> section for additional neuroimaging details)</w:t>
      </w:r>
      <w:r w:rsidR="00805B9E" w:rsidRPr="00510E5D">
        <w:rPr>
          <w:rFonts w:ascii="Times New Roman" w:hAnsi="Times New Roman" w:cs="Times New Roman"/>
          <w:sz w:val="24"/>
          <w:szCs w:val="24"/>
        </w:rPr>
        <w:t xml:space="preserve">. </w:t>
      </w:r>
      <w:r w:rsidR="00CD249C" w:rsidRPr="00510E5D">
        <w:rPr>
          <w:rFonts w:ascii="Times New Roman" w:hAnsi="Times New Roman" w:cs="Times New Roman"/>
          <w:sz w:val="24"/>
          <w:szCs w:val="24"/>
        </w:rPr>
        <w:t xml:space="preserve">Threat-elicited (i.e., unconditioned) </w:t>
      </w:r>
      <w:r w:rsidRPr="00510E5D">
        <w:rPr>
          <w:rFonts w:ascii="Times New Roman" w:hAnsi="Times New Roman" w:cs="Times New Roman"/>
          <w:sz w:val="24"/>
          <w:szCs w:val="24"/>
        </w:rPr>
        <w:t xml:space="preserve">SCRs (during the 10 s after UCS presentation) were calculated as the difference in the participants' skin conductance level at response onset </w:t>
      </w:r>
      <w:r w:rsidR="001A6E61" w:rsidRPr="00510E5D">
        <w:rPr>
          <w:rFonts w:ascii="Times New Roman" w:hAnsi="Times New Roman" w:cs="Times New Roman"/>
          <w:sz w:val="24"/>
          <w:szCs w:val="24"/>
        </w:rPr>
        <w:t xml:space="preserve">(i.e., the onset of response itself and not the UCS presentation) </w:t>
      </w:r>
      <w:r w:rsidRPr="00510E5D">
        <w:rPr>
          <w:rFonts w:ascii="Times New Roman" w:hAnsi="Times New Roman" w:cs="Times New Roman"/>
          <w:sz w:val="24"/>
          <w:szCs w:val="24"/>
        </w:rPr>
        <w:t>from the peak skin conductance during the response</w:t>
      </w:r>
      <w:r w:rsidR="00D5034A" w:rsidRPr="00510E5D">
        <w:rPr>
          <w:rFonts w:ascii="Times New Roman" w:hAnsi="Times New Roman" w:cs="Times New Roman"/>
          <w:sz w:val="24"/>
          <w:szCs w:val="24"/>
        </w:rPr>
        <w:t>.</w:t>
      </w:r>
      <w:r w:rsidR="00060950" w:rsidRPr="00510E5D">
        <w:rPr>
          <w:rFonts w:ascii="Times New Roman" w:hAnsi="Times New Roman" w:cs="Times New Roman"/>
          <w:sz w:val="24"/>
          <w:szCs w:val="24"/>
        </w:rPr>
        <w:t xml:space="preserve"> </w:t>
      </w:r>
      <w:r w:rsidR="00595F24" w:rsidRPr="00510E5D">
        <w:rPr>
          <w:rFonts w:ascii="Times New Roman" w:hAnsi="Times New Roman" w:cs="Times New Roman"/>
          <w:sz w:val="24"/>
          <w:szCs w:val="24"/>
        </w:rPr>
        <w:t>The onset of the response is often delayed by about 2 seconds after stimulus presentation (i.e.</w:t>
      </w:r>
      <w:r w:rsidR="00C131D5" w:rsidRPr="00510E5D">
        <w:rPr>
          <w:rFonts w:ascii="Times New Roman" w:hAnsi="Times New Roman" w:cs="Times New Roman"/>
          <w:sz w:val="24"/>
          <w:szCs w:val="24"/>
        </w:rPr>
        <w:t>,</w:t>
      </w:r>
      <w:r w:rsidR="00595F24" w:rsidRPr="00510E5D">
        <w:rPr>
          <w:rFonts w:ascii="Times New Roman" w:hAnsi="Times New Roman" w:cs="Times New Roman"/>
          <w:sz w:val="24"/>
          <w:szCs w:val="24"/>
        </w:rPr>
        <w:t xml:space="preserve"> stimulus onset) (</w:t>
      </w:r>
      <w:proofErr w:type="spellStart"/>
      <w:r w:rsidR="00595F24" w:rsidRPr="00510E5D">
        <w:rPr>
          <w:rFonts w:ascii="Times New Roman" w:hAnsi="Times New Roman" w:cs="Times New Roman"/>
          <w:sz w:val="24"/>
          <w:szCs w:val="24"/>
        </w:rPr>
        <w:t>Boucsein</w:t>
      </w:r>
      <w:proofErr w:type="spellEnd"/>
      <w:r w:rsidR="00595F24" w:rsidRPr="00510E5D">
        <w:rPr>
          <w:rFonts w:ascii="Times New Roman" w:hAnsi="Times New Roman" w:cs="Times New Roman"/>
          <w:sz w:val="24"/>
          <w:szCs w:val="24"/>
        </w:rPr>
        <w:t xml:space="preserve"> et al.</w:t>
      </w:r>
      <w:r w:rsidR="000833D2">
        <w:rPr>
          <w:rFonts w:ascii="Times New Roman" w:hAnsi="Times New Roman" w:cs="Times New Roman"/>
          <w:sz w:val="24"/>
          <w:szCs w:val="24"/>
        </w:rPr>
        <w:t>,</w:t>
      </w:r>
      <w:bookmarkStart w:id="0" w:name="_GoBack"/>
      <w:bookmarkEnd w:id="0"/>
      <w:r w:rsidR="00595F24" w:rsidRPr="00510E5D">
        <w:rPr>
          <w:rFonts w:ascii="Times New Roman" w:hAnsi="Times New Roman" w:cs="Times New Roman"/>
          <w:sz w:val="24"/>
          <w:szCs w:val="24"/>
        </w:rPr>
        <w:t xml:space="preserve"> 2012). Response onset reflects the initial increase from baseline skin conductance level. During</w:t>
      </w:r>
      <w:r w:rsidR="00D5034A" w:rsidRPr="00510E5D">
        <w:rPr>
          <w:rFonts w:ascii="Times New Roman" w:hAnsi="Times New Roman" w:cs="Times New Roman"/>
          <w:sz w:val="24"/>
          <w:szCs w:val="24"/>
        </w:rPr>
        <w:t xml:space="preserve"> trials wherein there was a) no response, b) a response smaller than 0.05 </w:t>
      </w:r>
      <w:proofErr w:type="spellStart"/>
      <w:r w:rsidR="00D5034A" w:rsidRPr="00510E5D">
        <w:rPr>
          <w:rFonts w:ascii="Times New Roman" w:hAnsi="Times New Roman" w:cs="Times New Roman"/>
          <w:sz w:val="24"/>
          <w:szCs w:val="24"/>
        </w:rPr>
        <w:t>uS</w:t>
      </w:r>
      <w:proofErr w:type="spellEnd"/>
      <w:r w:rsidR="00D5034A" w:rsidRPr="00510E5D">
        <w:rPr>
          <w:rFonts w:ascii="Times New Roman" w:hAnsi="Times New Roman" w:cs="Times New Roman"/>
          <w:sz w:val="24"/>
          <w:szCs w:val="24"/>
        </w:rPr>
        <w:t xml:space="preserve">, or c) a </w:t>
      </w:r>
      <w:r w:rsidR="00595F24" w:rsidRPr="00510E5D">
        <w:rPr>
          <w:rFonts w:ascii="Times New Roman" w:hAnsi="Times New Roman" w:cs="Times New Roman"/>
          <w:sz w:val="24"/>
          <w:szCs w:val="24"/>
        </w:rPr>
        <w:t>decrease in skin conductance</w:t>
      </w:r>
      <w:r w:rsidR="00D5034A" w:rsidRPr="00510E5D">
        <w:rPr>
          <w:rFonts w:ascii="Times New Roman" w:hAnsi="Times New Roman" w:cs="Times New Roman"/>
          <w:sz w:val="24"/>
          <w:szCs w:val="24"/>
        </w:rPr>
        <w:t xml:space="preserve">, a value of 0 </w:t>
      </w:r>
      <w:r w:rsidR="007F39B7" w:rsidRPr="00510E5D">
        <w:rPr>
          <w:rFonts w:ascii="Times New Roman" w:hAnsi="Times New Roman" w:cs="Times New Roman"/>
          <w:sz w:val="24"/>
          <w:szCs w:val="24"/>
        </w:rPr>
        <w:t>was</w:t>
      </w:r>
      <w:r w:rsidR="00D5034A" w:rsidRPr="00510E5D">
        <w:rPr>
          <w:rFonts w:ascii="Times New Roman" w:hAnsi="Times New Roman" w:cs="Times New Roman"/>
          <w:sz w:val="24"/>
          <w:szCs w:val="24"/>
        </w:rPr>
        <w:t xml:space="preserve"> assigned</w:t>
      </w:r>
      <w:r w:rsidR="007F39B7" w:rsidRPr="00510E5D">
        <w:rPr>
          <w:rFonts w:ascii="Times New Roman" w:hAnsi="Times New Roman" w:cs="Times New Roman"/>
          <w:sz w:val="24"/>
          <w:szCs w:val="24"/>
        </w:rPr>
        <w:t xml:space="preserve"> for that trial</w:t>
      </w:r>
      <w:r w:rsidR="00D5034A" w:rsidRPr="00510E5D">
        <w:rPr>
          <w:rFonts w:ascii="Times New Roman" w:hAnsi="Times New Roman" w:cs="Times New Roman"/>
          <w:sz w:val="24"/>
          <w:szCs w:val="24"/>
        </w:rPr>
        <w:t>, as is typical in the analysis of SCR data (</w:t>
      </w:r>
      <w:proofErr w:type="spellStart"/>
      <w:r w:rsidR="00D5034A" w:rsidRPr="00510E5D">
        <w:rPr>
          <w:rFonts w:ascii="Times New Roman" w:hAnsi="Times New Roman" w:cs="Times New Roman"/>
          <w:sz w:val="24"/>
          <w:szCs w:val="24"/>
        </w:rPr>
        <w:t>Boucsein</w:t>
      </w:r>
      <w:proofErr w:type="spellEnd"/>
      <w:r w:rsidR="00D5034A" w:rsidRPr="00510E5D">
        <w:rPr>
          <w:rFonts w:ascii="Times New Roman" w:hAnsi="Times New Roman" w:cs="Times New Roman"/>
          <w:sz w:val="24"/>
          <w:szCs w:val="24"/>
        </w:rPr>
        <w:t xml:space="preserve"> et al.</w:t>
      </w:r>
      <w:r w:rsidR="000833D2">
        <w:rPr>
          <w:rFonts w:ascii="Times New Roman" w:hAnsi="Times New Roman" w:cs="Times New Roman"/>
          <w:sz w:val="24"/>
          <w:szCs w:val="24"/>
        </w:rPr>
        <w:t>,</w:t>
      </w:r>
      <w:r w:rsidR="00D5034A" w:rsidRPr="00510E5D">
        <w:rPr>
          <w:rFonts w:ascii="Times New Roman" w:hAnsi="Times New Roman" w:cs="Times New Roman"/>
          <w:sz w:val="24"/>
          <w:szCs w:val="24"/>
        </w:rPr>
        <w:t xml:space="preserve"> 2012). On average, about 18.5 trials were scored as zeros</w:t>
      </w:r>
      <w:r w:rsidRPr="00510E5D">
        <w:rPr>
          <w:rFonts w:ascii="Times New Roman" w:hAnsi="Times New Roman" w:cs="Times New Roman"/>
          <w:sz w:val="24"/>
          <w:szCs w:val="24"/>
        </w:rPr>
        <w:t xml:space="preserve">. </w:t>
      </w:r>
      <w:r w:rsidR="00D5639F" w:rsidRPr="00510E5D">
        <w:rPr>
          <w:rFonts w:ascii="Times New Roman" w:hAnsi="Times New Roman" w:cs="Times New Roman"/>
          <w:sz w:val="24"/>
          <w:szCs w:val="24"/>
        </w:rPr>
        <w:t xml:space="preserve">A Shapiro-Wilks’ test for normality revealed </w:t>
      </w:r>
      <w:r w:rsidR="00D410A6" w:rsidRPr="00510E5D">
        <w:rPr>
          <w:rFonts w:ascii="Times New Roman" w:hAnsi="Times New Roman" w:cs="Times New Roman"/>
          <w:sz w:val="24"/>
          <w:szCs w:val="24"/>
        </w:rPr>
        <w:t>SCR data were not normally distributed (</w:t>
      </w:r>
      <w:r w:rsidR="00D410A6" w:rsidRPr="00510E5D">
        <w:rPr>
          <w:rFonts w:ascii="Times New Roman" w:hAnsi="Times New Roman" w:cs="Times New Roman"/>
          <w:i/>
          <w:sz w:val="24"/>
          <w:szCs w:val="24"/>
        </w:rPr>
        <w:t>W</w:t>
      </w:r>
      <w:r w:rsidR="00D410A6" w:rsidRPr="00510E5D">
        <w:rPr>
          <w:rFonts w:ascii="Times New Roman" w:hAnsi="Times New Roman" w:cs="Times New Roman"/>
          <w:sz w:val="24"/>
          <w:szCs w:val="24"/>
          <w:vertAlign w:val="subscript"/>
        </w:rPr>
        <w:t>CS+UCS</w:t>
      </w:r>
      <w:r w:rsidR="00D410A6" w:rsidRPr="00510E5D">
        <w:rPr>
          <w:rFonts w:ascii="Times New Roman" w:hAnsi="Times New Roman" w:cs="Times New Roman"/>
          <w:i/>
          <w:sz w:val="24"/>
          <w:szCs w:val="24"/>
        </w:rPr>
        <w:t xml:space="preserve"> </w:t>
      </w:r>
      <w:r w:rsidR="00D410A6" w:rsidRPr="00510E5D">
        <w:rPr>
          <w:rFonts w:ascii="Times New Roman" w:hAnsi="Times New Roman" w:cs="Times New Roman"/>
          <w:sz w:val="24"/>
          <w:szCs w:val="24"/>
        </w:rPr>
        <w:t xml:space="preserve">= 0.51, p &lt; 0.001; </w:t>
      </w:r>
      <w:r w:rsidR="00D410A6" w:rsidRPr="000E08E1">
        <w:rPr>
          <w:rFonts w:ascii="Times New Roman" w:hAnsi="Times New Roman" w:cs="Times New Roman"/>
          <w:i/>
          <w:iCs/>
          <w:sz w:val="24"/>
          <w:szCs w:val="24"/>
        </w:rPr>
        <w:t>W</w:t>
      </w:r>
      <w:r w:rsidR="00D410A6" w:rsidRPr="00510E5D">
        <w:rPr>
          <w:rFonts w:ascii="Times New Roman" w:hAnsi="Times New Roman" w:cs="Times New Roman"/>
          <w:sz w:val="24"/>
          <w:szCs w:val="24"/>
          <w:vertAlign w:val="subscript"/>
        </w:rPr>
        <w:t>UCS</w:t>
      </w:r>
      <w:r w:rsidR="000E08E1">
        <w:rPr>
          <w:rFonts w:ascii="Times New Roman" w:hAnsi="Times New Roman" w:cs="Times New Roman"/>
          <w:sz w:val="24"/>
          <w:szCs w:val="24"/>
          <w:vertAlign w:val="subscript"/>
        </w:rPr>
        <w:t xml:space="preserve"> </w:t>
      </w:r>
      <w:r w:rsidR="00D410A6" w:rsidRPr="00510E5D">
        <w:rPr>
          <w:rFonts w:ascii="Times New Roman" w:hAnsi="Times New Roman" w:cs="Times New Roman"/>
          <w:sz w:val="24"/>
          <w:szCs w:val="24"/>
          <w:vertAlign w:val="subscript"/>
        </w:rPr>
        <w:t>alone</w:t>
      </w:r>
      <w:r w:rsidR="00D410A6" w:rsidRPr="00510E5D">
        <w:rPr>
          <w:rFonts w:ascii="Times New Roman" w:hAnsi="Times New Roman" w:cs="Times New Roman"/>
          <w:sz w:val="24"/>
          <w:szCs w:val="24"/>
        </w:rPr>
        <w:t xml:space="preserve"> = 0.48, p &lt; 0.001). </w:t>
      </w:r>
      <w:r w:rsidR="00C06FC6" w:rsidRPr="00510E5D">
        <w:rPr>
          <w:rFonts w:ascii="Times New Roman" w:hAnsi="Times New Roman" w:cs="Times New Roman"/>
          <w:sz w:val="24"/>
          <w:szCs w:val="24"/>
        </w:rPr>
        <w:t xml:space="preserve">Thus, </w:t>
      </w:r>
      <w:r w:rsidR="00595F24" w:rsidRPr="00510E5D">
        <w:rPr>
          <w:rFonts w:ascii="Times New Roman" w:hAnsi="Times New Roman" w:cs="Times New Roman"/>
          <w:sz w:val="24"/>
          <w:szCs w:val="24"/>
        </w:rPr>
        <w:t>SCR data were square-root transformed prior to statistical analyses</w:t>
      </w:r>
      <w:r w:rsidR="00C06FC6" w:rsidRPr="00510E5D">
        <w:rPr>
          <w:rFonts w:ascii="Times New Roman" w:hAnsi="Times New Roman" w:cs="Times New Roman"/>
          <w:sz w:val="24"/>
          <w:szCs w:val="24"/>
        </w:rPr>
        <w:t>.</w:t>
      </w:r>
      <w:r w:rsidR="00595F24" w:rsidRPr="00510E5D">
        <w:rPr>
          <w:rFonts w:ascii="Times New Roman" w:hAnsi="Times New Roman" w:cs="Times New Roman"/>
          <w:sz w:val="24"/>
          <w:szCs w:val="24"/>
        </w:rPr>
        <w:t xml:space="preserve"> </w:t>
      </w:r>
      <w:r w:rsidR="00D410A6" w:rsidRPr="00510E5D">
        <w:rPr>
          <w:rFonts w:ascii="Times New Roman" w:hAnsi="Times New Roman" w:cs="Times New Roman"/>
          <w:sz w:val="24"/>
          <w:szCs w:val="24"/>
        </w:rPr>
        <w:t>A</w:t>
      </w:r>
      <w:r w:rsidR="00595F24" w:rsidRPr="00510E5D">
        <w:rPr>
          <w:rFonts w:ascii="Times New Roman" w:hAnsi="Times New Roman" w:cs="Times New Roman"/>
          <w:sz w:val="24"/>
          <w:szCs w:val="24"/>
        </w:rPr>
        <w:t>lthough the</w:t>
      </w:r>
      <w:r w:rsidR="00D410A6" w:rsidRPr="00510E5D">
        <w:rPr>
          <w:rFonts w:ascii="Times New Roman" w:hAnsi="Times New Roman" w:cs="Times New Roman"/>
          <w:sz w:val="24"/>
          <w:szCs w:val="24"/>
        </w:rPr>
        <w:t xml:space="preserve"> square-root transformation did not result in a normal distribution</w:t>
      </w:r>
      <w:r w:rsidR="00595F24" w:rsidRPr="00510E5D">
        <w:rPr>
          <w:rFonts w:ascii="Times New Roman" w:hAnsi="Times New Roman" w:cs="Times New Roman"/>
          <w:sz w:val="24"/>
          <w:szCs w:val="24"/>
        </w:rPr>
        <w:t xml:space="preserve">, </w:t>
      </w:r>
      <w:r w:rsidR="00595F24" w:rsidRPr="00510E5D">
        <w:rPr>
          <w:rFonts w:ascii="Times New Roman" w:hAnsi="Times New Roman" w:cs="Times New Roman"/>
          <w:sz w:val="24"/>
          <w:szCs w:val="24"/>
        </w:rPr>
        <w:lastRenderedPageBreak/>
        <w:t xml:space="preserve">the distribution </w:t>
      </w:r>
      <w:r w:rsidR="00D410A6" w:rsidRPr="00510E5D">
        <w:rPr>
          <w:rFonts w:ascii="Times New Roman" w:hAnsi="Times New Roman" w:cs="Times New Roman"/>
          <w:sz w:val="24"/>
          <w:szCs w:val="24"/>
        </w:rPr>
        <w:t>was marginally improved (</w:t>
      </w:r>
      <w:r w:rsidR="00D410A6" w:rsidRPr="00510E5D">
        <w:rPr>
          <w:rFonts w:ascii="Times New Roman" w:hAnsi="Times New Roman" w:cs="Times New Roman"/>
          <w:i/>
          <w:sz w:val="24"/>
          <w:szCs w:val="24"/>
        </w:rPr>
        <w:t>W</w:t>
      </w:r>
      <w:r w:rsidR="00D410A6" w:rsidRPr="00510E5D">
        <w:rPr>
          <w:rFonts w:ascii="Times New Roman" w:hAnsi="Times New Roman" w:cs="Times New Roman"/>
          <w:sz w:val="24"/>
          <w:szCs w:val="24"/>
          <w:vertAlign w:val="subscript"/>
        </w:rPr>
        <w:t>CS+UCS</w:t>
      </w:r>
      <w:r w:rsidR="00D410A6" w:rsidRPr="00510E5D">
        <w:rPr>
          <w:rFonts w:ascii="Times New Roman" w:hAnsi="Times New Roman" w:cs="Times New Roman"/>
          <w:i/>
          <w:sz w:val="24"/>
          <w:szCs w:val="24"/>
        </w:rPr>
        <w:t xml:space="preserve"> </w:t>
      </w:r>
      <w:r w:rsidR="00D410A6" w:rsidRPr="00510E5D">
        <w:rPr>
          <w:rFonts w:ascii="Times New Roman" w:hAnsi="Times New Roman" w:cs="Times New Roman"/>
          <w:sz w:val="24"/>
          <w:szCs w:val="24"/>
        </w:rPr>
        <w:t xml:space="preserve">= 0.76, p &lt; 0.001; </w:t>
      </w:r>
      <w:r w:rsidR="00D410A6" w:rsidRPr="000E08E1">
        <w:rPr>
          <w:rFonts w:ascii="Times New Roman" w:hAnsi="Times New Roman" w:cs="Times New Roman"/>
          <w:i/>
          <w:iCs/>
          <w:sz w:val="24"/>
          <w:szCs w:val="24"/>
        </w:rPr>
        <w:t>W</w:t>
      </w:r>
      <w:r w:rsidR="00D410A6" w:rsidRPr="00510E5D">
        <w:rPr>
          <w:rFonts w:ascii="Times New Roman" w:hAnsi="Times New Roman" w:cs="Times New Roman"/>
          <w:sz w:val="24"/>
          <w:szCs w:val="24"/>
          <w:vertAlign w:val="subscript"/>
        </w:rPr>
        <w:t>UCS alone</w:t>
      </w:r>
      <w:r w:rsidR="00D410A6" w:rsidRPr="00510E5D">
        <w:rPr>
          <w:rFonts w:ascii="Times New Roman" w:hAnsi="Times New Roman" w:cs="Times New Roman"/>
          <w:sz w:val="24"/>
          <w:szCs w:val="24"/>
        </w:rPr>
        <w:t xml:space="preserve"> = 0.77, p &lt; 0.001)</w:t>
      </w:r>
      <w:r w:rsidR="00595F24" w:rsidRPr="00510E5D">
        <w:rPr>
          <w:rFonts w:ascii="Times New Roman" w:hAnsi="Times New Roman" w:cs="Times New Roman"/>
          <w:sz w:val="24"/>
          <w:szCs w:val="24"/>
        </w:rPr>
        <w:t xml:space="preserve"> and transformed data were used for statistical analyses</w:t>
      </w:r>
      <w:r w:rsidRPr="00510E5D">
        <w:rPr>
          <w:rFonts w:ascii="Times New Roman" w:hAnsi="Times New Roman" w:cs="Times New Roman"/>
          <w:sz w:val="24"/>
          <w:szCs w:val="24"/>
        </w:rPr>
        <w:t xml:space="preserve">. </w:t>
      </w:r>
    </w:p>
    <w:p w14:paraId="64681169" w14:textId="0B5AD157" w:rsidR="00A552AA" w:rsidRPr="0032521F" w:rsidRDefault="0040615F" w:rsidP="00A00A53">
      <w:pPr>
        <w:spacing w:after="0" w:line="480" w:lineRule="auto"/>
        <w:rPr>
          <w:rFonts w:ascii="Times New Roman" w:hAnsi="Times New Roman" w:cs="Times New Roman"/>
          <w:b/>
          <w:color w:val="000000" w:themeColor="text1"/>
          <w:sz w:val="24"/>
          <w:szCs w:val="24"/>
        </w:rPr>
      </w:pPr>
      <w:r w:rsidRPr="0032521F">
        <w:rPr>
          <w:rFonts w:ascii="Times New Roman" w:hAnsi="Times New Roman" w:cs="Times New Roman"/>
          <w:b/>
          <w:color w:val="000000" w:themeColor="text1"/>
          <w:sz w:val="24"/>
          <w:szCs w:val="24"/>
        </w:rPr>
        <w:t>Violence Exposure:</w:t>
      </w:r>
    </w:p>
    <w:p w14:paraId="0770C264" w14:textId="3D6E986F" w:rsidR="008F0AAA" w:rsidRPr="0032521F" w:rsidRDefault="00A552AA" w:rsidP="00AF0A2E">
      <w:pPr>
        <w:spacing w:after="0" w:line="480" w:lineRule="auto"/>
        <w:jc w:val="both"/>
        <w:rPr>
          <w:rFonts w:ascii="Times New Roman" w:hAnsi="Times New Roman" w:cs="Times New Roman"/>
          <w:sz w:val="24"/>
          <w:szCs w:val="24"/>
        </w:rPr>
      </w:pPr>
      <w:r w:rsidRPr="0032521F">
        <w:rPr>
          <w:rFonts w:ascii="Times New Roman" w:hAnsi="Times New Roman" w:cs="Times New Roman"/>
          <w:b/>
          <w:color w:val="000000" w:themeColor="text1"/>
          <w:sz w:val="24"/>
          <w:szCs w:val="24"/>
        </w:rPr>
        <w:tab/>
      </w:r>
      <w:r w:rsidR="00A4010D" w:rsidRPr="0032521F">
        <w:rPr>
          <w:rFonts w:ascii="Times New Roman" w:hAnsi="Times New Roman" w:cs="Times New Roman"/>
          <w:color w:val="000000" w:themeColor="text1"/>
          <w:sz w:val="24"/>
          <w:szCs w:val="24"/>
        </w:rPr>
        <w:t>Violence exposure was assessed for each participant at four time points (T1-4</w:t>
      </w:r>
      <w:r w:rsidR="00DF3EC3" w:rsidRPr="0032521F">
        <w:rPr>
          <w:rFonts w:ascii="Times New Roman" w:hAnsi="Times New Roman" w:cs="Times New Roman"/>
          <w:color w:val="000000" w:themeColor="text1"/>
          <w:sz w:val="24"/>
          <w:szCs w:val="24"/>
        </w:rPr>
        <w:t>;</w:t>
      </w:r>
      <w:r w:rsidR="00301746" w:rsidRPr="0032521F">
        <w:rPr>
          <w:rFonts w:ascii="Times New Roman" w:hAnsi="Times New Roman" w:cs="Times New Roman"/>
          <w:color w:val="000000" w:themeColor="text1"/>
          <w:sz w:val="24"/>
          <w:szCs w:val="24"/>
        </w:rPr>
        <w:t xml:space="preserve"> described above</w:t>
      </w:r>
      <w:r w:rsidR="00DF3EC3" w:rsidRPr="0032521F">
        <w:rPr>
          <w:rFonts w:ascii="Times New Roman" w:hAnsi="Times New Roman" w:cs="Times New Roman"/>
          <w:color w:val="000000" w:themeColor="text1"/>
          <w:sz w:val="24"/>
          <w:szCs w:val="24"/>
        </w:rPr>
        <w:t>)</w:t>
      </w:r>
      <w:r w:rsidR="00A4010D" w:rsidRPr="0032521F">
        <w:rPr>
          <w:rFonts w:ascii="Times New Roman" w:hAnsi="Times New Roman" w:cs="Times New Roman"/>
          <w:color w:val="000000" w:themeColor="text1"/>
          <w:sz w:val="24"/>
          <w:szCs w:val="24"/>
        </w:rPr>
        <w:t>.</w:t>
      </w:r>
      <w:r w:rsidR="002748C5" w:rsidRPr="0032521F">
        <w:rPr>
          <w:rFonts w:ascii="Times New Roman" w:hAnsi="Times New Roman" w:cs="Times New Roman"/>
          <w:color w:val="000000" w:themeColor="text1"/>
          <w:sz w:val="24"/>
          <w:szCs w:val="24"/>
        </w:rPr>
        <w:t xml:space="preserve"> </w:t>
      </w:r>
      <w:r w:rsidR="002748C5" w:rsidRPr="00680459">
        <w:rPr>
          <w:rFonts w:ascii="Times New Roman" w:hAnsi="Times New Roman" w:cs="Times New Roman"/>
          <w:sz w:val="24"/>
          <w:szCs w:val="24"/>
        </w:rPr>
        <w:t>At T1-T3, participants provided the information along with their primary caregiver. At T4, participants provided the information alone.</w:t>
      </w:r>
      <w:r w:rsidR="00A4010D" w:rsidRPr="00680459">
        <w:rPr>
          <w:rFonts w:ascii="Times New Roman" w:hAnsi="Times New Roman" w:cs="Times New Roman"/>
          <w:b/>
          <w:sz w:val="24"/>
          <w:szCs w:val="24"/>
        </w:rPr>
        <w:t xml:space="preserve"> </w:t>
      </w:r>
      <w:r w:rsidR="00A4010D" w:rsidRPr="0032521F">
        <w:rPr>
          <w:rFonts w:ascii="Times New Roman" w:hAnsi="Times New Roman" w:cs="Times New Roman"/>
          <w:color w:val="000000" w:themeColor="text1"/>
          <w:sz w:val="24"/>
          <w:szCs w:val="24"/>
        </w:rPr>
        <w:t>At each time point, participants were asked how frequently</w:t>
      </w:r>
      <w:r w:rsidR="00DE1E45" w:rsidRPr="0032521F">
        <w:rPr>
          <w:rFonts w:ascii="Times New Roman" w:hAnsi="Times New Roman" w:cs="Times New Roman"/>
          <w:color w:val="000000" w:themeColor="text1"/>
          <w:sz w:val="24"/>
          <w:szCs w:val="24"/>
        </w:rPr>
        <w:t xml:space="preserve"> within the past twelve months</w:t>
      </w:r>
      <w:r w:rsidR="00A4010D" w:rsidRPr="0032521F">
        <w:rPr>
          <w:rFonts w:ascii="Times New Roman" w:hAnsi="Times New Roman" w:cs="Times New Roman"/>
          <w:color w:val="000000" w:themeColor="text1"/>
          <w:sz w:val="24"/>
          <w:szCs w:val="24"/>
        </w:rPr>
        <w:t xml:space="preserve"> they had witnessed 1) threat of</w:t>
      </w:r>
      <w:r w:rsidR="00FF1B20" w:rsidRPr="0032521F">
        <w:rPr>
          <w:rFonts w:ascii="Times New Roman" w:hAnsi="Times New Roman" w:cs="Times New Roman"/>
          <w:color w:val="000000" w:themeColor="text1"/>
          <w:sz w:val="24"/>
          <w:szCs w:val="24"/>
        </w:rPr>
        <w:t xml:space="preserve"> violence, 2) physical violence</w:t>
      </w:r>
      <w:r w:rsidR="00A4010D" w:rsidRPr="0032521F">
        <w:rPr>
          <w:rFonts w:ascii="Times New Roman" w:hAnsi="Times New Roman" w:cs="Times New Roman"/>
          <w:color w:val="000000" w:themeColor="text1"/>
          <w:sz w:val="24"/>
          <w:szCs w:val="24"/>
        </w:rPr>
        <w:t xml:space="preserve">, and 3) threat or physical violence involving a weapon. Participants were also asked how frequently they had been victimized </w:t>
      </w:r>
      <w:r w:rsidR="00DE1E45" w:rsidRPr="0032521F">
        <w:rPr>
          <w:rFonts w:ascii="Times New Roman" w:hAnsi="Times New Roman" w:cs="Times New Roman"/>
          <w:color w:val="000000" w:themeColor="text1"/>
          <w:sz w:val="24"/>
          <w:szCs w:val="24"/>
        </w:rPr>
        <w:t>within the past twelve months by</w:t>
      </w:r>
      <w:r w:rsidR="00A4010D" w:rsidRPr="0032521F">
        <w:rPr>
          <w:rFonts w:ascii="Times New Roman" w:hAnsi="Times New Roman" w:cs="Times New Roman"/>
          <w:color w:val="000000" w:themeColor="text1"/>
          <w:sz w:val="24"/>
          <w:szCs w:val="24"/>
        </w:rPr>
        <w:t xml:space="preserve"> 1) threat of violence, 2) </w:t>
      </w:r>
      <w:r w:rsidR="004C1A00" w:rsidRPr="0032521F">
        <w:rPr>
          <w:rFonts w:ascii="Times New Roman" w:hAnsi="Times New Roman" w:cs="Times New Roman"/>
          <w:color w:val="000000" w:themeColor="text1"/>
          <w:sz w:val="24"/>
          <w:szCs w:val="24"/>
        </w:rPr>
        <w:t>physical violence</w:t>
      </w:r>
      <w:r w:rsidR="00455D05" w:rsidRPr="0032521F">
        <w:rPr>
          <w:rFonts w:ascii="Times New Roman" w:hAnsi="Times New Roman" w:cs="Times New Roman"/>
          <w:color w:val="000000" w:themeColor="text1"/>
          <w:sz w:val="24"/>
          <w:szCs w:val="24"/>
        </w:rPr>
        <w:t>, 3) threat or</w:t>
      </w:r>
      <w:r w:rsidR="00A4010D" w:rsidRPr="0032521F">
        <w:rPr>
          <w:rFonts w:ascii="Times New Roman" w:hAnsi="Times New Roman" w:cs="Times New Roman"/>
          <w:color w:val="000000" w:themeColor="text1"/>
          <w:sz w:val="24"/>
          <w:szCs w:val="24"/>
        </w:rPr>
        <w:t xml:space="preserve"> violence involving a weapon, and 4) violent injury requiring medical treatment. Participants rated items for both </w:t>
      </w:r>
      <w:r w:rsidR="005336E7" w:rsidRPr="0032521F">
        <w:rPr>
          <w:rFonts w:ascii="Times New Roman" w:hAnsi="Times New Roman" w:cs="Times New Roman"/>
          <w:color w:val="000000" w:themeColor="text1"/>
          <w:sz w:val="24"/>
          <w:szCs w:val="24"/>
        </w:rPr>
        <w:t xml:space="preserve">victimization </w:t>
      </w:r>
      <w:r w:rsidR="00A4010D" w:rsidRPr="0032521F">
        <w:rPr>
          <w:rFonts w:ascii="Times New Roman" w:hAnsi="Times New Roman" w:cs="Times New Roman"/>
          <w:color w:val="000000" w:themeColor="text1"/>
          <w:sz w:val="24"/>
          <w:szCs w:val="24"/>
        </w:rPr>
        <w:t xml:space="preserve">and </w:t>
      </w:r>
      <w:r w:rsidR="005336E7" w:rsidRPr="0032521F">
        <w:rPr>
          <w:rFonts w:ascii="Times New Roman" w:hAnsi="Times New Roman" w:cs="Times New Roman"/>
          <w:color w:val="000000" w:themeColor="text1"/>
          <w:sz w:val="24"/>
          <w:szCs w:val="24"/>
        </w:rPr>
        <w:t xml:space="preserve">witnessing </w:t>
      </w:r>
      <w:r w:rsidR="00A4010D" w:rsidRPr="0032521F">
        <w:rPr>
          <w:rFonts w:ascii="Times New Roman" w:hAnsi="Times New Roman" w:cs="Times New Roman"/>
          <w:color w:val="000000" w:themeColor="text1"/>
          <w:sz w:val="24"/>
          <w:szCs w:val="24"/>
        </w:rPr>
        <w:t xml:space="preserve">on a four-point frequency scale </w:t>
      </w:r>
      <w:r w:rsidR="005A7439" w:rsidRPr="0032521F">
        <w:rPr>
          <w:rFonts w:ascii="Times New Roman" w:hAnsi="Times New Roman" w:cs="Times New Roman"/>
          <w:color w:val="000000" w:themeColor="text1"/>
          <w:sz w:val="24"/>
          <w:szCs w:val="24"/>
        </w:rPr>
        <w:t>(</w:t>
      </w:r>
      <w:r w:rsidR="00A4010D" w:rsidRPr="0032521F">
        <w:rPr>
          <w:rFonts w:ascii="Times New Roman" w:hAnsi="Times New Roman" w:cs="Times New Roman"/>
          <w:color w:val="000000" w:themeColor="text1"/>
          <w:sz w:val="24"/>
          <w:szCs w:val="24"/>
        </w:rPr>
        <w:t>0</w:t>
      </w:r>
      <w:r w:rsidR="005A7439" w:rsidRPr="0032521F">
        <w:rPr>
          <w:rFonts w:ascii="Times New Roman" w:hAnsi="Times New Roman" w:cs="Times New Roman"/>
          <w:color w:val="000000" w:themeColor="text1"/>
          <w:sz w:val="24"/>
          <w:szCs w:val="24"/>
        </w:rPr>
        <w:t xml:space="preserve">, </w:t>
      </w:r>
      <w:r w:rsidR="00A4010D" w:rsidRPr="0032521F">
        <w:rPr>
          <w:rFonts w:ascii="Times New Roman" w:hAnsi="Times New Roman" w:cs="Times New Roman"/>
          <w:color w:val="000000" w:themeColor="text1"/>
          <w:sz w:val="24"/>
          <w:szCs w:val="24"/>
        </w:rPr>
        <w:t>“Never”</w:t>
      </w:r>
      <w:r w:rsidR="005A7439" w:rsidRPr="0032521F">
        <w:rPr>
          <w:rFonts w:ascii="Times New Roman" w:hAnsi="Times New Roman" w:cs="Times New Roman"/>
          <w:color w:val="000000" w:themeColor="text1"/>
          <w:sz w:val="24"/>
          <w:szCs w:val="24"/>
        </w:rPr>
        <w:t xml:space="preserve">; 1, “Once”; 2, “A few times”; and </w:t>
      </w:r>
      <w:r w:rsidR="00A4010D" w:rsidRPr="0032521F">
        <w:rPr>
          <w:rFonts w:ascii="Times New Roman" w:hAnsi="Times New Roman" w:cs="Times New Roman"/>
          <w:color w:val="000000" w:themeColor="text1"/>
          <w:sz w:val="24"/>
          <w:szCs w:val="24"/>
        </w:rPr>
        <w:t>3</w:t>
      </w:r>
      <w:r w:rsidR="005A7439" w:rsidRPr="0032521F">
        <w:rPr>
          <w:rFonts w:ascii="Times New Roman" w:hAnsi="Times New Roman" w:cs="Times New Roman"/>
          <w:color w:val="000000" w:themeColor="text1"/>
          <w:sz w:val="24"/>
          <w:szCs w:val="24"/>
        </w:rPr>
        <w:t>,</w:t>
      </w:r>
      <w:r w:rsidR="00A4010D" w:rsidRPr="0032521F">
        <w:rPr>
          <w:rFonts w:ascii="Times New Roman" w:hAnsi="Times New Roman" w:cs="Times New Roman"/>
          <w:color w:val="000000" w:themeColor="text1"/>
          <w:sz w:val="24"/>
          <w:szCs w:val="24"/>
        </w:rPr>
        <w:t xml:space="preserve"> “Many times”). The responses were averaged separately for witnessing and victimization, and the summed total score was used as a measure of violence exposure at each of the four time points. The </w:t>
      </w:r>
      <w:r w:rsidR="005E7268" w:rsidRPr="0032521F">
        <w:rPr>
          <w:rFonts w:ascii="Times New Roman" w:hAnsi="Times New Roman" w:cs="Times New Roman"/>
          <w:color w:val="000000" w:themeColor="text1"/>
          <w:sz w:val="24"/>
          <w:szCs w:val="24"/>
        </w:rPr>
        <w:t xml:space="preserve">average </w:t>
      </w:r>
      <w:r w:rsidR="00A4010D" w:rsidRPr="0032521F">
        <w:rPr>
          <w:rFonts w:ascii="Times New Roman" w:hAnsi="Times New Roman" w:cs="Times New Roman"/>
          <w:color w:val="000000" w:themeColor="text1"/>
          <w:sz w:val="24"/>
          <w:szCs w:val="24"/>
        </w:rPr>
        <w:t>score</w:t>
      </w:r>
      <w:r w:rsidR="00DE1E45" w:rsidRPr="0032521F">
        <w:rPr>
          <w:rFonts w:ascii="Times New Roman" w:hAnsi="Times New Roman" w:cs="Times New Roman"/>
          <w:color w:val="000000" w:themeColor="text1"/>
          <w:sz w:val="24"/>
          <w:szCs w:val="24"/>
        </w:rPr>
        <w:t xml:space="preserve"> </w:t>
      </w:r>
      <w:r w:rsidR="00BB2FE6" w:rsidRPr="0032521F">
        <w:rPr>
          <w:rFonts w:ascii="Times New Roman" w:hAnsi="Times New Roman" w:cs="Times New Roman"/>
          <w:color w:val="000000" w:themeColor="text1"/>
          <w:sz w:val="24"/>
          <w:szCs w:val="24"/>
        </w:rPr>
        <w:t xml:space="preserve">of </w:t>
      </w:r>
      <w:r w:rsidR="00A4010D" w:rsidRPr="0032521F">
        <w:rPr>
          <w:rFonts w:ascii="Times New Roman" w:hAnsi="Times New Roman" w:cs="Times New Roman"/>
          <w:color w:val="000000" w:themeColor="text1"/>
          <w:sz w:val="24"/>
          <w:szCs w:val="24"/>
        </w:rPr>
        <w:t xml:space="preserve">all four time points was used as an index of violence exposure </w:t>
      </w:r>
      <w:r w:rsidR="0001154F" w:rsidRPr="0032521F">
        <w:rPr>
          <w:rFonts w:ascii="Times New Roman" w:hAnsi="Times New Roman" w:cs="Times New Roman"/>
          <w:color w:val="000000" w:themeColor="text1"/>
          <w:sz w:val="24"/>
          <w:szCs w:val="24"/>
        </w:rPr>
        <w:t>in</w:t>
      </w:r>
      <w:r w:rsidR="00A4010D" w:rsidRPr="0032521F">
        <w:rPr>
          <w:rFonts w:ascii="Times New Roman" w:hAnsi="Times New Roman" w:cs="Times New Roman"/>
          <w:color w:val="000000" w:themeColor="text1"/>
          <w:sz w:val="24"/>
          <w:szCs w:val="24"/>
        </w:rPr>
        <w:t xml:space="preserve"> the present study.</w:t>
      </w:r>
    </w:p>
    <w:p w14:paraId="0BDE1EA5" w14:textId="3C9B9CF4" w:rsidR="008F0AAA" w:rsidRPr="0032521F" w:rsidRDefault="00DE1E45" w:rsidP="00A00A53">
      <w:pPr>
        <w:spacing w:after="0" w:line="480" w:lineRule="auto"/>
        <w:rPr>
          <w:rFonts w:ascii="Times New Roman" w:hAnsi="Times New Roman" w:cs="Times New Roman"/>
          <w:b/>
          <w:sz w:val="24"/>
          <w:szCs w:val="24"/>
        </w:rPr>
      </w:pPr>
      <w:r w:rsidRPr="0032521F">
        <w:rPr>
          <w:rFonts w:ascii="Times New Roman" w:hAnsi="Times New Roman" w:cs="Times New Roman"/>
          <w:b/>
          <w:sz w:val="24"/>
          <w:szCs w:val="24"/>
        </w:rPr>
        <w:t>Family</w:t>
      </w:r>
      <w:r w:rsidR="008F0AAA" w:rsidRPr="0032521F">
        <w:rPr>
          <w:rFonts w:ascii="Times New Roman" w:hAnsi="Times New Roman" w:cs="Times New Roman"/>
          <w:b/>
          <w:sz w:val="24"/>
          <w:szCs w:val="24"/>
        </w:rPr>
        <w:t xml:space="preserve"> Income</w:t>
      </w:r>
      <w:r w:rsidR="009224D6" w:rsidRPr="0032521F">
        <w:rPr>
          <w:rFonts w:ascii="Times New Roman" w:hAnsi="Times New Roman" w:cs="Times New Roman"/>
          <w:b/>
          <w:sz w:val="24"/>
          <w:szCs w:val="24"/>
        </w:rPr>
        <w:t>:</w:t>
      </w:r>
    </w:p>
    <w:p w14:paraId="322414E9" w14:textId="34C5C058" w:rsidR="00C02077" w:rsidRPr="0032521F" w:rsidRDefault="00750C48" w:rsidP="00AF0A2E">
      <w:pPr>
        <w:spacing w:after="0" w:line="480" w:lineRule="auto"/>
        <w:ind w:firstLine="720"/>
        <w:jc w:val="both"/>
        <w:rPr>
          <w:rFonts w:ascii="Times New Roman" w:hAnsi="Times New Roman" w:cs="Times New Roman"/>
          <w:sz w:val="24"/>
          <w:szCs w:val="24"/>
        </w:rPr>
      </w:pPr>
      <w:r w:rsidRPr="0032521F">
        <w:rPr>
          <w:rFonts w:ascii="Times New Roman" w:hAnsi="Times New Roman" w:cs="Times New Roman"/>
          <w:sz w:val="24"/>
          <w:szCs w:val="24"/>
        </w:rPr>
        <w:t>Family</w:t>
      </w:r>
      <w:r w:rsidR="008F0AAA" w:rsidRPr="0032521F">
        <w:rPr>
          <w:rFonts w:ascii="Times New Roman" w:hAnsi="Times New Roman" w:cs="Times New Roman"/>
          <w:sz w:val="24"/>
          <w:szCs w:val="24"/>
        </w:rPr>
        <w:t xml:space="preserve"> income</w:t>
      </w:r>
      <w:r w:rsidR="00DE1E45" w:rsidRPr="0032521F">
        <w:rPr>
          <w:rFonts w:ascii="Times New Roman" w:hAnsi="Times New Roman" w:cs="Times New Roman"/>
          <w:sz w:val="24"/>
          <w:szCs w:val="24"/>
        </w:rPr>
        <w:t xml:space="preserve"> was </w:t>
      </w:r>
      <w:r w:rsidR="0024594B" w:rsidRPr="0032521F">
        <w:rPr>
          <w:rFonts w:ascii="Times New Roman" w:hAnsi="Times New Roman" w:cs="Times New Roman"/>
          <w:sz w:val="24"/>
          <w:szCs w:val="24"/>
        </w:rPr>
        <w:t>reported at T1</w:t>
      </w:r>
      <w:r w:rsidR="008E655D" w:rsidRPr="0032521F">
        <w:rPr>
          <w:rFonts w:ascii="Times New Roman" w:hAnsi="Times New Roman" w:cs="Times New Roman"/>
          <w:sz w:val="24"/>
          <w:szCs w:val="24"/>
        </w:rPr>
        <w:t>-T3</w:t>
      </w:r>
      <w:r w:rsidR="008F0AAA" w:rsidRPr="0032521F">
        <w:rPr>
          <w:rFonts w:ascii="Times New Roman" w:hAnsi="Times New Roman" w:cs="Times New Roman"/>
          <w:sz w:val="24"/>
          <w:szCs w:val="24"/>
        </w:rPr>
        <w:t xml:space="preserve"> </w:t>
      </w:r>
      <w:r w:rsidR="00DE1E45" w:rsidRPr="0032521F">
        <w:rPr>
          <w:rFonts w:ascii="Times New Roman" w:hAnsi="Times New Roman" w:cs="Times New Roman"/>
          <w:sz w:val="24"/>
          <w:szCs w:val="24"/>
        </w:rPr>
        <w:t>by</w:t>
      </w:r>
      <w:r w:rsidR="00DE1CA7" w:rsidRPr="0032521F">
        <w:rPr>
          <w:rFonts w:ascii="Times New Roman" w:hAnsi="Times New Roman" w:cs="Times New Roman"/>
          <w:sz w:val="24"/>
          <w:szCs w:val="24"/>
        </w:rPr>
        <w:t xml:space="preserve"> primary caregivers</w:t>
      </w:r>
      <w:r w:rsidR="005A7439" w:rsidRPr="0032521F">
        <w:rPr>
          <w:rFonts w:ascii="Times New Roman" w:hAnsi="Times New Roman" w:cs="Times New Roman"/>
          <w:sz w:val="24"/>
          <w:szCs w:val="24"/>
        </w:rPr>
        <w:t>.</w:t>
      </w:r>
      <w:r w:rsidR="005B07EB" w:rsidRPr="0032521F">
        <w:rPr>
          <w:rFonts w:ascii="Times New Roman" w:hAnsi="Times New Roman" w:cs="Times New Roman"/>
          <w:sz w:val="24"/>
          <w:szCs w:val="24"/>
        </w:rPr>
        <w:t xml:space="preserve"> </w:t>
      </w:r>
      <w:r w:rsidR="005A7439" w:rsidRPr="0032521F">
        <w:rPr>
          <w:rFonts w:ascii="Times New Roman" w:hAnsi="Times New Roman" w:cs="Times New Roman"/>
          <w:sz w:val="24"/>
          <w:szCs w:val="24"/>
        </w:rPr>
        <w:t>Family income was then</w:t>
      </w:r>
      <w:r w:rsidR="002D3EEB" w:rsidRPr="0032521F">
        <w:rPr>
          <w:rFonts w:ascii="Times New Roman" w:hAnsi="Times New Roman" w:cs="Times New Roman"/>
          <w:sz w:val="24"/>
          <w:szCs w:val="24"/>
        </w:rPr>
        <w:t xml:space="preserve"> transformed into a percentage </w:t>
      </w:r>
      <w:r w:rsidR="001D78A8" w:rsidRPr="0032521F">
        <w:rPr>
          <w:rFonts w:ascii="Times New Roman" w:hAnsi="Times New Roman" w:cs="Times New Roman"/>
          <w:sz w:val="24"/>
          <w:szCs w:val="24"/>
        </w:rPr>
        <w:t>of</w:t>
      </w:r>
      <w:r w:rsidR="002D3EEB" w:rsidRPr="0032521F">
        <w:rPr>
          <w:rFonts w:ascii="Times New Roman" w:hAnsi="Times New Roman" w:cs="Times New Roman"/>
          <w:sz w:val="24"/>
          <w:szCs w:val="24"/>
        </w:rPr>
        <w:t xml:space="preserve"> the federal poverty </w:t>
      </w:r>
      <w:r w:rsidR="0085679B" w:rsidRPr="0032521F">
        <w:rPr>
          <w:rFonts w:ascii="Times New Roman" w:hAnsi="Times New Roman" w:cs="Times New Roman"/>
          <w:sz w:val="24"/>
          <w:szCs w:val="24"/>
        </w:rPr>
        <w:t>line</w:t>
      </w:r>
      <w:r w:rsidR="005B07EB" w:rsidRPr="0032521F">
        <w:rPr>
          <w:rFonts w:ascii="Times New Roman" w:hAnsi="Times New Roman" w:cs="Times New Roman"/>
          <w:sz w:val="24"/>
          <w:szCs w:val="24"/>
        </w:rPr>
        <w:t xml:space="preserve"> (FPL)</w:t>
      </w:r>
      <w:r w:rsidR="00DE1E45" w:rsidRPr="0032521F">
        <w:rPr>
          <w:rFonts w:ascii="Times New Roman" w:hAnsi="Times New Roman" w:cs="Times New Roman"/>
          <w:sz w:val="24"/>
          <w:szCs w:val="24"/>
        </w:rPr>
        <w:t xml:space="preserve"> for the caregiver</w:t>
      </w:r>
      <w:r w:rsidR="00217A0E" w:rsidRPr="0032521F">
        <w:rPr>
          <w:rFonts w:ascii="Times New Roman" w:hAnsi="Times New Roman" w:cs="Times New Roman"/>
          <w:sz w:val="24"/>
          <w:szCs w:val="24"/>
        </w:rPr>
        <w:t>-</w:t>
      </w:r>
      <w:r w:rsidR="00DE1E45" w:rsidRPr="0032521F">
        <w:rPr>
          <w:rFonts w:ascii="Times New Roman" w:hAnsi="Times New Roman" w:cs="Times New Roman"/>
          <w:sz w:val="24"/>
          <w:szCs w:val="24"/>
        </w:rPr>
        <w:t>reported household size</w:t>
      </w:r>
      <w:r w:rsidRPr="0032521F">
        <w:rPr>
          <w:rFonts w:ascii="Times New Roman" w:hAnsi="Times New Roman" w:cs="Times New Roman"/>
          <w:sz w:val="24"/>
          <w:szCs w:val="24"/>
        </w:rPr>
        <w:t>.</w:t>
      </w:r>
      <w:r w:rsidR="008E655D" w:rsidRPr="0032521F">
        <w:rPr>
          <w:rFonts w:ascii="Times New Roman" w:hAnsi="Times New Roman" w:cs="Times New Roman"/>
          <w:sz w:val="24"/>
          <w:szCs w:val="24"/>
        </w:rPr>
        <w:t xml:space="preserve"> Income as a percentage </w:t>
      </w:r>
      <w:r w:rsidR="00D40BFC" w:rsidRPr="0032521F">
        <w:rPr>
          <w:rFonts w:ascii="Times New Roman" w:hAnsi="Times New Roman" w:cs="Times New Roman"/>
          <w:sz w:val="24"/>
          <w:szCs w:val="24"/>
        </w:rPr>
        <w:t>of</w:t>
      </w:r>
      <w:r w:rsidR="008E655D" w:rsidRPr="0032521F">
        <w:rPr>
          <w:rFonts w:ascii="Times New Roman" w:hAnsi="Times New Roman" w:cs="Times New Roman"/>
          <w:sz w:val="24"/>
          <w:szCs w:val="24"/>
        </w:rPr>
        <w:t xml:space="preserve"> the </w:t>
      </w:r>
      <w:r w:rsidR="005B07EB" w:rsidRPr="0032521F">
        <w:rPr>
          <w:rFonts w:ascii="Times New Roman" w:hAnsi="Times New Roman" w:cs="Times New Roman"/>
          <w:sz w:val="24"/>
          <w:szCs w:val="24"/>
        </w:rPr>
        <w:t>FPL</w:t>
      </w:r>
      <w:r w:rsidR="008E655D" w:rsidRPr="0032521F">
        <w:rPr>
          <w:rFonts w:ascii="Times New Roman" w:hAnsi="Times New Roman" w:cs="Times New Roman"/>
          <w:sz w:val="24"/>
          <w:szCs w:val="24"/>
        </w:rPr>
        <w:t xml:space="preserve"> was averaged across T1-T3 to provide an </w:t>
      </w:r>
      <w:r w:rsidR="009A35D3" w:rsidRPr="0032521F">
        <w:rPr>
          <w:rFonts w:ascii="Times New Roman" w:hAnsi="Times New Roman" w:cs="Times New Roman"/>
          <w:sz w:val="24"/>
          <w:szCs w:val="24"/>
        </w:rPr>
        <w:t xml:space="preserve">overall </w:t>
      </w:r>
      <w:r w:rsidR="008E655D" w:rsidRPr="0032521F">
        <w:rPr>
          <w:rFonts w:ascii="Times New Roman" w:hAnsi="Times New Roman" w:cs="Times New Roman"/>
          <w:sz w:val="24"/>
          <w:szCs w:val="24"/>
        </w:rPr>
        <w:t xml:space="preserve">index of </w:t>
      </w:r>
      <w:r w:rsidR="00DE1E45" w:rsidRPr="0032521F">
        <w:rPr>
          <w:rFonts w:ascii="Times New Roman" w:hAnsi="Times New Roman" w:cs="Times New Roman"/>
          <w:sz w:val="24"/>
          <w:szCs w:val="24"/>
        </w:rPr>
        <w:t>family</w:t>
      </w:r>
      <w:r w:rsidR="008E655D" w:rsidRPr="0032521F">
        <w:rPr>
          <w:rFonts w:ascii="Times New Roman" w:hAnsi="Times New Roman" w:cs="Times New Roman"/>
          <w:sz w:val="24"/>
          <w:szCs w:val="24"/>
        </w:rPr>
        <w:t xml:space="preserve"> income </w:t>
      </w:r>
      <w:r w:rsidR="00DE1E45" w:rsidRPr="0032521F">
        <w:rPr>
          <w:rFonts w:ascii="Times New Roman" w:hAnsi="Times New Roman" w:cs="Times New Roman"/>
          <w:sz w:val="24"/>
          <w:szCs w:val="24"/>
        </w:rPr>
        <w:t xml:space="preserve">during </w:t>
      </w:r>
      <w:r w:rsidR="009A35D3" w:rsidRPr="0032521F">
        <w:rPr>
          <w:rFonts w:ascii="Times New Roman" w:hAnsi="Times New Roman" w:cs="Times New Roman"/>
          <w:sz w:val="24"/>
          <w:szCs w:val="24"/>
        </w:rPr>
        <w:t>childhood and adolescence</w:t>
      </w:r>
      <w:r w:rsidR="008E655D" w:rsidRPr="0032521F">
        <w:rPr>
          <w:rFonts w:ascii="Times New Roman" w:hAnsi="Times New Roman" w:cs="Times New Roman"/>
          <w:sz w:val="24"/>
          <w:szCs w:val="24"/>
        </w:rPr>
        <w:t>.</w:t>
      </w:r>
      <w:r w:rsidR="00E05172" w:rsidRPr="0032521F">
        <w:rPr>
          <w:rFonts w:ascii="Times New Roman" w:hAnsi="Times New Roman" w:cs="Times New Roman"/>
          <w:sz w:val="24"/>
          <w:szCs w:val="24"/>
        </w:rPr>
        <w:t xml:space="preserve"> </w:t>
      </w:r>
      <w:r w:rsidR="00DE1E45" w:rsidRPr="0032521F">
        <w:rPr>
          <w:rFonts w:ascii="Times New Roman" w:hAnsi="Times New Roman" w:cs="Times New Roman"/>
          <w:sz w:val="24"/>
          <w:szCs w:val="24"/>
        </w:rPr>
        <w:t>Family</w:t>
      </w:r>
      <w:r w:rsidR="00E05172" w:rsidRPr="0032521F">
        <w:rPr>
          <w:rFonts w:ascii="Times New Roman" w:hAnsi="Times New Roman" w:cs="Times New Roman"/>
          <w:sz w:val="24"/>
          <w:szCs w:val="24"/>
        </w:rPr>
        <w:t xml:space="preserve"> income was </w:t>
      </w:r>
      <w:r w:rsidR="005B07EB" w:rsidRPr="0032521F">
        <w:rPr>
          <w:rFonts w:ascii="Times New Roman" w:hAnsi="Times New Roman" w:cs="Times New Roman"/>
          <w:sz w:val="24"/>
          <w:szCs w:val="24"/>
        </w:rPr>
        <w:t xml:space="preserve">entirely </w:t>
      </w:r>
      <w:r w:rsidR="00E05172" w:rsidRPr="0032521F">
        <w:rPr>
          <w:rFonts w:ascii="Times New Roman" w:hAnsi="Times New Roman" w:cs="Times New Roman"/>
          <w:sz w:val="24"/>
          <w:szCs w:val="24"/>
        </w:rPr>
        <w:t>unavailable for one participant</w:t>
      </w:r>
      <w:r w:rsidR="005A7439" w:rsidRPr="0032521F">
        <w:rPr>
          <w:rFonts w:ascii="Times New Roman" w:hAnsi="Times New Roman" w:cs="Times New Roman"/>
          <w:sz w:val="24"/>
          <w:szCs w:val="24"/>
        </w:rPr>
        <w:t>.</w:t>
      </w:r>
      <w:r w:rsidR="00230C59" w:rsidRPr="0032521F">
        <w:rPr>
          <w:rFonts w:ascii="Times New Roman" w:hAnsi="Times New Roman" w:cs="Times New Roman"/>
          <w:sz w:val="24"/>
          <w:szCs w:val="24"/>
        </w:rPr>
        <w:t xml:space="preserve"> </w:t>
      </w:r>
      <w:r w:rsidR="005A7439" w:rsidRPr="0032521F">
        <w:rPr>
          <w:rFonts w:ascii="Times New Roman" w:hAnsi="Times New Roman" w:cs="Times New Roman"/>
          <w:sz w:val="24"/>
          <w:szCs w:val="24"/>
        </w:rPr>
        <w:t xml:space="preserve">Thus, </w:t>
      </w:r>
      <w:r w:rsidR="00E05172" w:rsidRPr="0032521F">
        <w:rPr>
          <w:rFonts w:ascii="Times New Roman" w:hAnsi="Times New Roman" w:cs="Times New Roman"/>
          <w:sz w:val="24"/>
          <w:szCs w:val="24"/>
        </w:rPr>
        <w:t xml:space="preserve">this participant was excluded from analyses involving </w:t>
      </w:r>
      <w:r w:rsidR="00DE1E45" w:rsidRPr="0032521F">
        <w:rPr>
          <w:rFonts w:ascii="Times New Roman" w:hAnsi="Times New Roman" w:cs="Times New Roman"/>
          <w:sz w:val="24"/>
          <w:szCs w:val="24"/>
        </w:rPr>
        <w:t>family</w:t>
      </w:r>
      <w:r w:rsidR="00E05172" w:rsidRPr="0032521F">
        <w:rPr>
          <w:rFonts w:ascii="Times New Roman" w:hAnsi="Times New Roman" w:cs="Times New Roman"/>
          <w:sz w:val="24"/>
          <w:szCs w:val="24"/>
        </w:rPr>
        <w:t xml:space="preserve"> income.</w:t>
      </w:r>
    </w:p>
    <w:p w14:paraId="0DFA5A08" w14:textId="77777777" w:rsidR="007E17E4" w:rsidRDefault="007E17E4" w:rsidP="00A00A53">
      <w:pPr>
        <w:spacing w:after="0" w:line="480" w:lineRule="auto"/>
        <w:rPr>
          <w:rFonts w:ascii="Times New Roman" w:hAnsi="Times New Roman" w:cs="Times New Roman"/>
          <w:b/>
          <w:sz w:val="24"/>
          <w:szCs w:val="24"/>
        </w:rPr>
      </w:pPr>
    </w:p>
    <w:p w14:paraId="740C70BC" w14:textId="77777777" w:rsidR="007E17E4" w:rsidRDefault="007E17E4" w:rsidP="00A00A53">
      <w:pPr>
        <w:spacing w:after="0" w:line="480" w:lineRule="auto"/>
        <w:rPr>
          <w:rFonts w:ascii="Times New Roman" w:hAnsi="Times New Roman" w:cs="Times New Roman"/>
          <w:b/>
          <w:sz w:val="24"/>
          <w:szCs w:val="24"/>
        </w:rPr>
      </w:pPr>
    </w:p>
    <w:p w14:paraId="33D6D3E9" w14:textId="585C9D53" w:rsidR="009224D6" w:rsidRPr="0032521F" w:rsidRDefault="00C16986" w:rsidP="00A00A53">
      <w:pPr>
        <w:spacing w:after="0" w:line="480" w:lineRule="auto"/>
        <w:rPr>
          <w:rFonts w:ascii="Times New Roman" w:hAnsi="Times New Roman" w:cs="Times New Roman"/>
          <w:b/>
          <w:sz w:val="24"/>
          <w:szCs w:val="24"/>
        </w:rPr>
      </w:pPr>
      <w:r w:rsidRPr="0032521F">
        <w:rPr>
          <w:rFonts w:ascii="Times New Roman" w:hAnsi="Times New Roman" w:cs="Times New Roman"/>
          <w:b/>
          <w:sz w:val="24"/>
          <w:szCs w:val="24"/>
        </w:rPr>
        <w:t>Neighborhood disadvantage</w:t>
      </w:r>
      <w:r w:rsidR="009224D6" w:rsidRPr="0032521F">
        <w:rPr>
          <w:rFonts w:ascii="Times New Roman" w:hAnsi="Times New Roman" w:cs="Times New Roman"/>
          <w:b/>
          <w:sz w:val="24"/>
          <w:szCs w:val="24"/>
        </w:rPr>
        <w:t>:</w:t>
      </w:r>
    </w:p>
    <w:p w14:paraId="538C4E69" w14:textId="2428AD36" w:rsidR="009224D6" w:rsidRPr="0032521F" w:rsidRDefault="009224D6" w:rsidP="00AF0A2E">
      <w:pPr>
        <w:spacing w:after="0" w:line="480" w:lineRule="auto"/>
        <w:jc w:val="both"/>
        <w:rPr>
          <w:rFonts w:ascii="Times New Roman" w:hAnsi="Times New Roman" w:cs="Times New Roman"/>
          <w:sz w:val="24"/>
          <w:szCs w:val="24"/>
        </w:rPr>
      </w:pPr>
      <w:r w:rsidRPr="0032521F">
        <w:rPr>
          <w:rFonts w:ascii="Times New Roman" w:hAnsi="Times New Roman" w:cs="Times New Roman"/>
          <w:b/>
          <w:sz w:val="24"/>
          <w:szCs w:val="24"/>
        </w:rPr>
        <w:tab/>
      </w:r>
      <w:r w:rsidR="00C16986" w:rsidRPr="0032521F">
        <w:rPr>
          <w:rFonts w:ascii="Times New Roman" w:hAnsi="Times New Roman" w:cs="Times New Roman"/>
          <w:sz w:val="24"/>
          <w:szCs w:val="24"/>
        </w:rPr>
        <w:t xml:space="preserve">Neighborhood disadvantage scores were computed for each </w:t>
      </w:r>
      <w:r w:rsidR="00DE1E45" w:rsidRPr="0032521F">
        <w:rPr>
          <w:rFonts w:ascii="Times New Roman" w:hAnsi="Times New Roman" w:cs="Times New Roman"/>
          <w:sz w:val="24"/>
          <w:szCs w:val="24"/>
        </w:rPr>
        <w:t>participant</w:t>
      </w:r>
      <w:r w:rsidR="00C16986" w:rsidRPr="0032521F">
        <w:rPr>
          <w:rFonts w:ascii="Times New Roman" w:hAnsi="Times New Roman" w:cs="Times New Roman"/>
          <w:sz w:val="24"/>
          <w:szCs w:val="24"/>
        </w:rPr>
        <w:t xml:space="preserve"> </w:t>
      </w:r>
      <w:r w:rsidR="007A3EAE" w:rsidRPr="0032521F">
        <w:rPr>
          <w:rFonts w:ascii="Times New Roman" w:hAnsi="Times New Roman" w:cs="Times New Roman"/>
          <w:sz w:val="24"/>
          <w:szCs w:val="24"/>
        </w:rPr>
        <w:t xml:space="preserve">using </w:t>
      </w:r>
      <w:r w:rsidR="00C16986" w:rsidRPr="0032521F">
        <w:rPr>
          <w:rFonts w:ascii="Times New Roman" w:hAnsi="Times New Roman" w:cs="Times New Roman"/>
          <w:sz w:val="24"/>
          <w:szCs w:val="24"/>
        </w:rPr>
        <w:t xml:space="preserve">geocoded </w:t>
      </w:r>
      <w:r w:rsidR="00DE1CA7" w:rsidRPr="0032521F">
        <w:rPr>
          <w:rFonts w:ascii="Times New Roman" w:hAnsi="Times New Roman" w:cs="Times New Roman"/>
          <w:sz w:val="24"/>
          <w:szCs w:val="24"/>
        </w:rPr>
        <w:t xml:space="preserve">addresses </w:t>
      </w:r>
      <w:r w:rsidR="00C8155F" w:rsidRPr="0032521F">
        <w:rPr>
          <w:rFonts w:ascii="Times New Roman" w:hAnsi="Times New Roman" w:cs="Times New Roman"/>
          <w:sz w:val="24"/>
          <w:szCs w:val="24"/>
        </w:rPr>
        <w:t>from the</w:t>
      </w:r>
      <w:r w:rsidR="00C16986" w:rsidRPr="0032521F">
        <w:rPr>
          <w:rFonts w:ascii="Times New Roman" w:hAnsi="Times New Roman" w:cs="Times New Roman"/>
          <w:sz w:val="24"/>
          <w:szCs w:val="24"/>
        </w:rPr>
        <w:t xml:space="preserve"> T1</w:t>
      </w:r>
      <w:r w:rsidR="00750C48" w:rsidRPr="0032521F">
        <w:rPr>
          <w:rFonts w:ascii="Times New Roman" w:hAnsi="Times New Roman" w:cs="Times New Roman"/>
          <w:sz w:val="24"/>
          <w:szCs w:val="24"/>
        </w:rPr>
        <w:t xml:space="preserve"> </w:t>
      </w:r>
      <w:r w:rsidR="00EA7122" w:rsidRPr="0032521F">
        <w:rPr>
          <w:rFonts w:ascii="Times New Roman" w:hAnsi="Times New Roman" w:cs="Times New Roman"/>
          <w:sz w:val="24"/>
          <w:szCs w:val="24"/>
        </w:rPr>
        <w:t xml:space="preserve">assessment </w:t>
      </w:r>
      <w:r w:rsidR="00C16986" w:rsidRPr="0032521F">
        <w:rPr>
          <w:rFonts w:ascii="Times New Roman" w:hAnsi="Times New Roman" w:cs="Times New Roman"/>
          <w:sz w:val="24"/>
          <w:szCs w:val="24"/>
        </w:rPr>
        <w:t xml:space="preserve">and </w:t>
      </w:r>
      <w:r w:rsidR="00DE1CA7" w:rsidRPr="0032521F">
        <w:rPr>
          <w:rFonts w:ascii="Times New Roman" w:hAnsi="Times New Roman" w:cs="Times New Roman"/>
          <w:sz w:val="24"/>
          <w:szCs w:val="24"/>
        </w:rPr>
        <w:t xml:space="preserve">block-level (~600-3000 residents) </w:t>
      </w:r>
      <w:r w:rsidR="008D28F7" w:rsidRPr="0032521F">
        <w:rPr>
          <w:rFonts w:ascii="Times New Roman" w:hAnsi="Times New Roman" w:cs="Times New Roman"/>
          <w:sz w:val="24"/>
          <w:szCs w:val="24"/>
        </w:rPr>
        <w:t xml:space="preserve">data </w:t>
      </w:r>
      <w:r w:rsidR="00C16986" w:rsidRPr="0032521F">
        <w:rPr>
          <w:rFonts w:ascii="Times New Roman" w:hAnsi="Times New Roman" w:cs="Times New Roman"/>
          <w:sz w:val="24"/>
          <w:szCs w:val="24"/>
        </w:rPr>
        <w:t>from</w:t>
      </w:r>
      <w:r w:rsidR="00224729" w:rsidRPr="0032521F">
        <w:rPr>
          <w:rFonts w:ascii="Times New Roman" w:hAnsi="Times New Roman" w:cs="Times New Roman"/>
          <w:sz w:val="24"/>
          <w:szCs w:val="24"/>
        </w:rPr>
        <w:t xml:space="preserve"> the </w:t>
      </w:r>
      <w:r w:rsidR="00C16986" w:rsidRPr="0032521F">
        <w:rPr>
          <w:rFonts w:ascii="Times New Roman" w:hAnsi="Times New Roman" w:cs="Times New Roman"/>
          <w:sz w:val="24"/>
          <w:szCs w:val="24"/>
        </w:rPr>
        <w:t>2000</w:t>
      </w:r>
      <w:r w:rsidR="005C1C35" w:rsidRPr="0032521F">
        <w:rPr>
          <w:rFonts w:ascii="Times New Roman" w:hAnsi="Times New Roman" w:cs="Times New Roman"/>
          <w:sz w:val="24"/>
          <w:szCs w:val="24"/>
        </w:rPr>
        <w:t xml:space="preserve"> United States</w:t>
      </w:r>
      <w:r w:rsidR="00DD4E16" w:rsidRPr="0032521F">
        <w:rPr>
          <w:rFonts w:ascii="Times New Roman" w:hAnsi="Times New Roman" w:cs="Times New Roman"/>
          <w:sz w:val="24"/>
          <w:szCs w:val="24"/>
        </w:rPr>
        <w:t xml:space="preserve"> census</w:t>
      </w:r>
      <w:r w:rsidR="00C16986" w:rsidRPr="0032521F">
        <w:rPr>
          <w:rFonts w:ascii="Times New Roman" w:hAnsi="Times New Roman" w:cs="Times New Roman"/>
          <w:sz w:val="24"/>
          <w:szCs w:val="24"/>
        </w:rPr>
        <w:t>.</w:t>
      </w:r>
      <w:r w:rsidR="00BD33F2" w:rsidRPr="0032521F">
        <w:rPr>
          <w:rFonts w:ascii="Times New Roman" w:hAnsi="Times New Roman" w:cs="Times New Roman"/>
          <w:sz w:val="24"/>
          <w:szCs w:val="24"/>
        </w:rPr>
        <w:t xml:space="preserve"> </w:t>
      </w:r>
      <w:r w:rsidR="00DE1E45" w:rsidRPr="0032521F">
        <w:rPr>
          <w:rFonts w:ascii="Times New Roman" w:hAnsi="Times New Roman" w:cs="Times New Roman"/>
          <w:sz w:val="24"/>
          <w:szCs w:val="24"/>
        </w:rPr>
        <w:t>Specifically, a factor score was derived from a principal component analysis of the following neighborhood variables loading on a single dimension: percent</w:t>
      </w:r>
      <w:r w:rsidR="00AF610D" w:rsidRPr="0032521F">
        <w:rPr>
          <w:rFonts w:ascii="Times New Roman" w:hAnsi="Times New Roman" w:cs="Times New Roman"/>
          <w:sz w:val="24"/>
          <w:szCs w:val="24"/>
        </w:rPr>
        <w:t>age</w:t>
      </w:r>
      <w:r w:rsidR="00DE1E45" w:rsidRPr="0032521F">
        <w:rPr>
          <w:rFonts w:ascii="Times New Roman" w:hAnsi="Times New Roman" w:cs="Times New Roman"/>
          <w:sz w:val="24"/>
          <w:szCs w:val="24"/>
        </w:rPr>
        <w:t xml:space="preserve"> of households below </w:t>
      </w:r>
      <w:r w:rsidR="007A3EAE" w:rsidRPr="0032521F">
        <w:rPr>
          <w:rFonts w:ascii="Times New Roman" w:hAnsi="Times New Roman" w:cs="Times New Roman"/>
          <w:sz w:val="24"/>
          <w:szCs w:val="24"/>
        </w:rPr>
        <w:t>the FPL</w:t>
      </w:r>
      <w:r w:rsidR="00DE1E45" w:rsidRPr="0032521F">
        <w:rPr>
          <w:rFonts w:ascii="Times New Roman" w:hAnsi="Times New Roman" w:cs="Times New Roman"/>
          <w:sz w:val="24"/>
          <w:szCs w:val="24"/>
        </w:rPr>
        <w:t>,</w:t>
      </w:r>
      <w:r w:rsidR="00DE1E45" w:rsidRPr="0032521F" w:rsidDel="00B0361F">
        <w:rPr>
          <w:rFonts w:ascii="Times New Roman" w:hAnsi="Times New Roman" w:cs="Times New Roman"/>
          <w:sz w:val="24"/>
          <w:szCs w:val="24"/>
        </w:rPr>
        <w:t xml:space="preserve"> </w:t>
      </w:r>
      <w:r w:rsidR="00DE1E45" w:rsidRPr="0032521F">
        <w:rPr>
          <w:rFonts w:ascii="Times New Roman" w:hAnsi="Times New Roman" w:cs="Times New Roman"/>
          <w:sz w:val="24"/>
          <w:szCs w:val="24"/>
        </w:rPr>
        <w:t>percent</w:t>
      </w:r>
      <w:r w:rsidR="00AF610D" w:rsidRPr="0032521F">
        <w:rPr>
          <w:rFonts w:ascii="Times New Roman" w:hAnsi="Times New Roman" w:cs="Times New Roman"/>
          <w:sz w:val="24"/>
          <w:szCs w:val="24"/>
        </w:rPr>
        <w:t xml:space="preserve">age of </w:t>
      </w:r>
      <w:r w:rsidR="00DE1E45" w:rsidRPr="0032521F">
        <w:rPr>
          <w:rFonts w:ascii="Times New Roman" w:hAnsi="Times New Roman" w:cs="Times New Roman"/>
          <w:sz w:val="24"/>
          <w:szCs w:val="24"/>
        </w:rPr>
        <w:t>single-parent families, percent</w:t>
      </w:r>
      <w:r w:rsidR="00AF610D" w:rsidRPr="0032521F">
        <w:rPr>
          <w:rFonts w:ascii="Times New Roman" w:hAnsi="Times New Roman" w:cs="Times New Roman"/>
          <w:sz w:val="24"/>
          <w:szCs w:val="24"/>
        </w:rPr>
        <w:t>age</w:t>
      </w:r>
      <w:r w:rsidR="00DE1E45" w:rsidRPr="0032521F">
        <w:rPr>
          <w:rFonts w:ascii="Times New Roman" w:hAnsi="Times New Roman" w:cs="Times New Roman"/>
          <w:sz w:val="24"/>
          <w:szCs w:val="24"/>
        </w:rPr>
        <w:t xml:space="preserve"> of adult </w:t>
      </w:r>
      <w:r w:rsidR="00DE1E45" w:rsidRPr="00680459">
        <w:rPr>
          <w:rFonts w:ascii="Times New Roman" w:hAnsi="Times New Roman" w:cs="Times New Roman"/>
          <w:sz w:val="24"/>
          <w:szCs w:val="24"/>
        </w:rPr>
        <w:t>residents without a high-school diploma, percent</w:t>
      </w:r>
      <w:r w:rsidR="00AF610D" w:rsidRPr="00680459">
        <w:rPr>
          <w:rFonts w:ascii="Times New Roman" w:hAnsi="Times New Roman" w:cs="Times New Roman"/>
          <w:sz w:val="24"/>
          <w:szCs w:val="24"/>
        </w:rPr>
        <w:t>age of</w:t>
      </w:r>
      <w:r w:rsidR="00DE1E45" w:rsidRPr="00680459">
        <w:rPr>
          <w:rFonts w:ascii="Times New Roman" w:hAnsi="Times New Roman" w:cs="Times New Roman"/>
          <w:sz w:val="24"/>
          <w:szCs w:val="24"/>
        </w:rPr>
        <w:t xml:space="preserve"> unemployed adults, </w:t>
      </w:r>
      <w:r w:rsidR="00643264" w:rsidRPr="00680459">
        <w:rPr>
          <w:rFonts w:ascii="Times New Roman" w:hAnsi="Times New Roman" w:cs="Times New Roman"/>
          <w:sz w:val="24"/>
          <w:szCs w:val="24"/>
        </w:rPr>
        <w:t>percent</w:t>
      </w:r>
      <w:r w:rsidR="00AF610D" w:rsidRPr="00680459">
        <w:rPr>
          <w:rFonts w:ascii="Times New Roman" w:hAnsi="Times New Roman" w:cs="Times New Roman"/>
          <w:sz w:val="24"/>
          <w:szCs w:val="24"/>
        </w:rPr>
        <w:t>age of</w:t>
      </w:r>
      <w:r w:rsidR="00643264" w:rsidRPr="00680459">
        <w:rPr>
          <w:rFonts w:ascii="Times New Roman" w:hAnsi="Times New Roman" w:cs="Times New Roman"/>
          <w:sz w:val="24"/>
          <w:szCs w:val="24"/>
        </w:rPr>
        <w:t xml:space="preserve"> non-</w:t>
      </w:r>
      <w:r w:rsidR="00643264" w:rsidRPr="00510E5D">
        <w:rPr>
          <w:rFonts w:ascii="Times New Roman" w:hAnsi="Times New Roman" w:cs="Times New Roman"/>
          <w:sz w:val="24"/>
          <w:szCs w:val="24"/>
        </w:rPr>
        <w:t xml:space="preserve">Hispanic </w:t>
      </w:r>
      <w:r w:rsidR="00D71F9B" w:rsidRPr="00510E5D">
        <w:rPr>
          <w:rFonts w:ascii="Times New Roman" w:hAnsi="Times New Roman" w:cs="Times New Roman"/>
          <w:sz w:val="24"/>
          <w:szCs w:val="24"/>
        </w:rPr>
        <w:t>Black-American</w:t>
      </w:r>
      <w:r w:rsidR="00DE1E45" w:rsidRPr="00510E5D">
        <w:rPr>
          <w:rFonts w:ascii="Times New Roman" w:hAnsi="Times New Roman" w:cs="Times New Roman"/>
          <w:sz w:val="24"/>
          <w:szCs w:val="24"/>
        </w:rPr>
        <w:t xml:space="preserve"> </w:t>
      </w:r>
      <w:r w:rsidR="00DE1E45" w:rsidRPr="0032521F">
        <w:rPr>
          <w:rFonts w:ascii="Times New Roman" w:hAnsi="Times New Roman" w:cs="Times New Roman"/>
          <w:sz w:val="24"/>
          <w:szCs w:val="24"/>
        </w:rPr>
        <w:t xml:space="preserve">residents, </w:t>
      </w:r>
      <w:r w:rsidR="00643264" w:rsidRPr="0032521F">
        <w:rPr>
          <w:rFonts w:ascii="Times New Roman" w:hAnsi="Times New Roman" w:cs="Times New Roman"/>
          <w:sz w:val="24"/>
          <w:szCs w:val="24"/>
        </w:rPr>
        <w:t>a</w:t>
      </w:r>
      <w:r w:rsidR="00DE1E45" w:rsidRPr="0032521F">
        <w:rPr>
          <w:rFonts w:ascii="Times New Roman" w:hAnsi="Times New Roman" w:cs="Times New Roman"/>
          <w:sz w:val="24"/>
          <w:szCs w:val="24"/>
        </w:rPr>
        <w:t>s well</w:t>
      </w:r>
      <w:r w:rsidR="008B6FA1" w:rsidRPr="0032521F">
        <w:rPr>
          <w:rFonts w:ascii="Times New Roman" w:hAnsi="Times New Roman" w:cs="Times New Roman"/>
          <w:sz w:val="24"/>
          <w:szCs w:val="24"/>
        </w:rPr>
        <w:t xml:space="preserve"> as</w:t>
      </w:r>
      <w:r w:rsidR="00DE1E45" w:rsidRPr="0032521F">
        <w:rPr>
          <w:rFonts w:ascii="Times New Roman" w:hAnsi="Times New Roman" w:cs="Times New Roman"/>
          <w:sz w:val="24"/>
          <w:szCs w:val="24"/>
        </w:rPr>
        <w:t xml:space="preserve"> median household income and percentage of owner-occupied housing units</w:t>
      </w:r>
      <w:r w:rsidR="008B6FA1" w:rsidRPr="0032521F">
        <w:rPr>
          <w:rFonts w:ascii="Times New Roman" w:hAnsi="Times New Roman" w:cs="Times New Roman"/>
          <w:sz w:val="24"/>
          <w:szCs w:val="24"/>
        </w:rPr>
        <w:t xml:space="preserve">, </w:t>
      </w:r>
      <w:r w:rsidR="00AF70B6" w:rsidRPr="0032521F">
        <w:rPr>
          <w:rFonts w:ascii="Times New Roman" w:hAnsi="Times New Roman" w:cs="Times New Roman"/>
          <w:sz w:val="24"/>
          <w:szCs w:val="24"/>
        </w:rPr>
        <w:t xml:space="preserve">which </w:t>
      </w:r>
      <w:r w:rsidR="009A35D3" w:rsidRPr="0032521F">
        <w:rPr>
          <w:rFonts w:ascii="Times New Roman" w:hAnsi="Times New Roman" w:cs="Times New Roman"/>
          <w:sz w:val="24"/>
          <w:szCs w:val="24"/>
        </w:rPr>
        <w:t>had negative loadings</w:t>
      </w:r>
      <w:r w:rsidR="00AF70B6" w:rsidRPr="0032521F">
        <w:rPr>
          <w:rFonts w:ascii="Times New Roman" w:hAnsi="Times New Roman" w:cs="Times New Roman"/>
          <w:sz w:val="24"/>
          <w:szCs w:val="24"/>
        </w:rPr>
        <w:t xml:space="preserve"> </w:t>
      </w:r>
      <w:r w:rsidR="00DE1E45" w:rsidRPr="0032521F">
        <w:rPr>
          <w:rFonts w:ascii="Times New Roman" w:hAnsi="Times New Roman" w:cs="Times New Roman"/>
          <w:sz w:val="24"/>
          <w:szCs w:val="24"/>
        </w:rPr>
        <w:t>(</w:t>
      </w:r>
      <w:r w:rsidR="009C645C" w:rsidRPr="0032521F">
        <w:rPr>
          <w:rFonts w:ascii="Times New Roman" w:hAnsi="Times New Roman" w:cs="Times New Roman"/>
          <w:sz w:val="24"/>
          <w:szCs w:val="24"/>
        </w:rPr>
        <w:t xml:space="preserve">absolute </w:t>
      </w:r>
      <w:r w:rsidR="00DE1E45" w:rsidRPr="0032521F">
        <w:rPr>
          <w:rFonts w:ascii="Times New Roman" w:hAnsi="Times New Roman" w:cs="Times New Roman"/>
          <w:sz w:val="24"/>
          <w:szCs w:val="24"/>
        </w:rPr>
        <w:t>loading</w:t>
      </w:r>
      <w:r w:rsidR="009C645C" w:rsidRPr="0032521F">
        <w:rPr>
          <w:rFonts w:ascii="Times New Roman" w:hAnsi="Times New Roman" w:cs="Times New Roman"/>
          <w:sz w:val="24"/>
          <w:szCs w:val="24"/>
        </w:rPr>
        <w:t xml:space="preserve"> values</w:t>
      </w:r>
      <w:r w:rsidR="00DE1E45" w:rsidRPr="0032521F">
        <w:rPr>
          <w:rFonts w:ascii="Times New Roman" w:hAnsi="Times New Roman" w:cs="Times New Roman"/>
          <w:sz w:val="24"/>
          <w:szCs w:val="24"/>
        </w:rPr>
        <w:t xml:space="preserve"> ranged from </w:t>
      </w:r>
      <w:r w:rsidR="00EF45A4" w:rsidRPr="0032521F">
        <w:rPr>
          <w:rFonts w:ascii="Times New Roman" w:hAnsi="Times New Roman" w:cs="Times New Roman"/>
          <w:sz w:val="24"/>
          <w:szCs w:val="24"/>
        </w:rPr>
        <w:t>0</w:t>
      </w:r>
      <w:r w:rsidR="00DE1E45" w:rsidRPr="0032521F">
        <w:rPr>
          <w:rFonts w:ascii="Times New Roman" w:hAnsi="Times New Roman" w:cs="Times New Roman"/>
          <w:sz w:val="24"/>
          <w:szCs w:val="24"/>
        </w:rPr>
        <w:t>.</w:t>
      </w:r>
      <w:r w:rsidR="009A35D3" w:rsidRPr="0032521F">
        <w:rPr>
          <w:rFonts w:ascii="Times New Roman" w:hAnsi="Times New Roman" w:cs="Times New Roman"/>
          <w:sz w:val="24"/>
          <w:szCs w:val="24"/>
        </w:rPr>
        <w:t xml:space="preserve">71 </w:t>
      </w:r>
      <w:r w:rsidR="00DE1E45" w:rsidRPr="0032521F">
        <w:rPr>
          <w:rFonts w:ascii="Times New Roman" w:hAnsi="Times New Roman" w:cs="Times New Roman"/>
          <w:sz w:val="24"/>
          <w:szCs w:val="24"/>
        </w:rPr>
        <w:t xml:space="preserve">to </w:t>
      </w:r>
      <w:r w:rsidR="00EF45A4" w:rsidRPr="0032521F">
        <w:rPr>
          <w:rFonts w:ascii="Times New Roman" w:hAnsi="Times New Roman" w:cs="Times New Roman"/>
          <w:sz w:val="24"/>
          <w:szCs w:val="24"/>
        </w:rPr>
        <w:t>0</w:t>
      </w:r>
      <w:r w:rsidR="00DE1E45" w:rsidRPr="0032521F">
        <w:rPr>
          <w:rFonts w:ascii="Times New Roman" w:hAnsi="Times New Roman" w:cs="Times New Roman"/>
          <w:sz w:val="24"/>
          <w:szCs w:val="24"/>
        </w:rPr>
        <w:t>.93).</w:t>
      </w:r>
    </w:p>
    <w:p w14:paraId="48A8F7E6" w14:textId="77777777" w:rsidR="007F791C" w:rsidRPr="0032521F" w:rsidRDefault="0071278D" w:rsidP="00A00A53">
      <w:pPr>
        <w:spacing w:after="0" w:line="480" w:lineRule="auto"/>
        <w:rPr>
          <w:rFonts w:ascii="Times New Roman" w:hAnsi="Times New Roman" w:cs="Times New Roman"/>
          <w:b/>
          <w:sz w:val="24"/>
          <w:szCs w:val="24"/>
        </w:rPr>
      </w:pPr>
      <w:r w:rsidRPr="0032521F">
        <w:rPr>
          <w:rFonts w:ascii="Times New Roman" w:hAnsi="Times New Roman" w:cs="Times New Roman"/>
          <w:b/>
          <w:sz w:val="24"/>
          <w:szCs w:val="24"/>
        </w:rPr>
        <w:t xml:space="preserve">Functional MRI: </w:t>
      </w:r>
    </w:p>
    <w:p w14:paraId="153AFFA9" w14:textId="2010DA01" w:rsidR="0071278D" w:rsidRPr="0032521F" w:rsidRDefault="00107712" w:rsidP="00AF0A2E">
      <w:pPr>
        <w:spacing w:after="0" w:line="480" w:lineRule="auto"/>
        <w:ind w:firstLine="720"/>
        <w:jc w:val="both"/>
        <w:rPr>
          <w:rFonts w:ascii="Times New Roman" w:hAnsi="Times New Roman" w:cs="Times New Roman"/>
          <w:sz w:val="24"/>
          <w:szCs w:val="24"/>
        </w:rPr>
      </w:pPr>
      <w:r w:rsidRPr="0032521F">
        <w:rPr>
          <w:rFonts w:ascii="Times New Roman" w:hAnsi="Times New Roman" w:cs="Times New Roman"/>
          <w:sz w:val="24"/>
          <w:szCs w:val="24"/>
        </w:rPr>
        <w:t xml:space="preserve">MRI scans were </w:t>
      </w:r>
      <w:r w:rsidR="00750C48" w:rsidRPr="0032521F">
        <w:rPr>
          <w:rFonts w:ascii="Times New Roman" w:hAnsi="Times New Roman" w:cs="Times New Roman"/>
          <w:sz w:val="24"/>
          <w:szCs w:val="24"/>
        </w:rPr>
        <w:t>completed</w:t>
      </w:r>
      <w:r w:rsidR="006115AD" w:rsidRPr="0032521F">
        <w:rPr>
          <w:rFonts w:ascii="Times New Roman" w:hAnsi="Times New Roman" w:cs="Times New Roman"/>
          <w:sz w:val="24"/>
          <w:szCs w:val="24"/>
        </w:rPr>
        <w:t xml:space="preserve"> on both a</w:t>
      </w:r>
      <w:r w:rsidRPr="0032521F">
        <w:rPr>
          <w:rFonts w:ascii="Times New Roman" w:hAnsi="Times New Roman" w:cs="Times New Roman"/>
          <w:sz w:val="24"/>
          <w:szCs w:val="24"/>
        </w:rPr>
        <w:t xml:space="preserve"> 3T Siemens Allegra </w:t>
      </w:r>
      <w:r w:rsidR="00D12377" w:rsidRPr="0032521F">
        <w:rPr>
          <w:rFonts w:ascii="Times New Roman" w:hAnsi="Times New Roman" w:cs="Times New Roman"/>
          <w:sz w:val="24"/>
          <w:szCs w:val="24"/>
        </w:rPr>
        <w:t>(n = 145</w:t>
      </w:r>
      <w:r w:rsidR="006115AD" w:rsidRPr="0032521F">
        <w:rPr>
          <w:rFonts w:ascii="Times New Roman" w:hAnsi="Times New Roman" w:cs="Times New Roman"/>
          <w:sz w:val="24"/>
          <w:szCs w:val="24"/>
        </w:rPr>
        <w:t>)</w:t>
      </w:r>
      <w:r w:rsidR="004A5B2D" w:rsidRPr="0032521F">
        <w:rPr>
          <w:rFonts w:ascii="Times New Roman" w:hAnsi="Times New Roman" w:cs="Times New Roman"/>
          <w:sz w:val="24"/>
          <w:szCs w:val="24"/>
        </w:rPr>
        <w:t xml:space="preserve"> </w:t>
      </w:r>
      <w:r w:rsidR="0003335A" w:rsidRPr="0032521F">
        <w:rPr>
          <w:rFonts w:ascii="Times New Roman" w:hAnsi="Times New Roman" w:cs="Times New Roman"/>
          <w:sz w:val="24"/>
          <w:szCs w:val="24"/>
        </w:rPr>
        <w:t>scanner</w:t>
      </w:r>
      <w:r w:rsidR="006115AD" w:rsidRPr="0032521F">
        <w:rPr>
          <w:rFonts w:ascii="Times New Roman" w:hAnsi="Times New Roman" w:cs="Times New Roman"/>
          <w:sz w:val="24"/>
          <w:szCs w:val="24"/>
        </w:rPr>
        <w:t xml:space="preserve"> and a 3T Siemens Prisma (n = 53</w:t>
      </w:r>
      <w:r w:rsidR="000917BA" w:rsidRPr="0032521F">
        <w:rPr>
          <w:rFonts w:ascii="Times New Roman" w:hAnsi="Times New Roman" w:cs="Times New Roman"/>
          <w:sz w:val="24"/>
          <w:szCs w:val="24"/>
        </w:rPr>
        <w:t>)</w:t>
      </w:r>
      <w:r w:rsidR="00A361D6" w:rsidRPr="0032521F">
        <w:rPr>
          <w:rFonts w:ascii="Times New Roman" w:hAnsi="Times New Roman" w:cs="Times New Roman"/>
          <w:sz w:val="24"/>
          <w:szCs w:val="24"/>
        </w:rPr>
        <w:t xml:space="preserve"> </w:t>
      </w:r>
      <w:r w:rsidR="004A5B2D" w:rsidRPr="0032521F">
        <w:rPr>
          <w:rFonts w:ascii="Times New Roman" w:hAnsi="Times New Roman" w:cs="Times New Roman"/>
          <w:sz w:val="24"/>
          <w:szCs w:val="24"/>
        </w:rPr>
        <w:t>scanner</w:t>
      </w:r>
      <w:r w:rsidRPr="0032521F">
        <w:rPr>
          <w:rFonts w:ascii="Times New Roman" w:hAnsi="Times New Roman" w:cs="Times New Roman"/>
          <w:sz w:val="24"/>
          <w:szCs w:val="24"/>
        </w:rPr>
        <w:t>.</w:t>
      </w:r>
      <w:r w:rsidR="00A361D6" w:rsidRPr="0032521F">
        <w:rPr>
          <w:rFonts w:ascii="Times New Roman" w:hAnsi="Times New Roman" w:cs="Times New Roman"/>
          <w:sz w:val="24"/>
          <w:szCs w:val="24"/>
        </w:rPr>
        <w:t xml:space="preserve"> </w:t>
      </w:r>
      <w:r w:rsidRPr="0032521F">
        <w:rPr>
          <w:rFonts w:ascii="Times New Roman" w:hAnsi="Times New Roman" w:cs="Times New Roman"/>
          <w:sz w:val="24"/>
          <w:szCs w:val="24"/>
        </w:rPr>
        <w:t xml:space="preserve">High resolution anatomical scans (MPRAGE) were collected in the sagittal plane </w:t>
      </w:r>
      <w:r w:rsidR="006115AD" w:rsidRPr="0032521F">
        <w:rPr>
          <w:rFonts w:ascii="Times New Roman" w:hAnsi="Times New Roman" w:cs="Times New Roman"/>
          <w:sz w:val="24"/>
          <w:szCs w:val="24"/>
        </w:rPr>
        <w:t xml:space="preserve">[Allegra: </w:t>
      </w:r>
      <w:r w:rsidRPr="0032521F">
        <w:rPr>
          <w:rFonts w:ascii="Times New Roman" w:hAnsi="Times New Roman" w:cs="Times New Roman"/>
          <w:sz w:val="24"/>
          <w:szCs w:val="24"/>
        </w:rPr>
        <w:t>(TR</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 xml:space="preserve">2300 </w:t>
      </w:r>
      <w:proofErr w:type="spellStart"/>
      <w:r w:rsidRPr="0032521F">
        <w:rPr>
          <w:rFonts w:ascii="Times New Roman" w:hAnsi="Times New Roman" w:cs="Times New Roman"/>
          <w:sz w:val="24"/>
          <w:szCs w:val="24"/>
        </w:rPr>
        <w:t>ms</w:t>
      </w:r>
      <w:proofErr w:type="spellEnd"/>
      <w:r w:rsidRPr="0032521F">
        <w:rPr>
          <w:rFonts w:ascii="Times New Roman" w:hAnsi="Times New Roman" w:cs="Times New Roman"/>
          <w:sz w:val="24"/>
          <w:szCs w:val="24"/>
        </w:rPr>
        <w:t>, TE</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3.9</w:t>
      </w:r>
      <w:r w:rsidR="00AF610D" w:rsidRPr="0032521F">
        <w:rPr>
          <w:rFonts w:ascii="Times New Roman" w:hAnsi="Times New Roman" w:cs="Times New Roman"/>
          <w:sz w:val="24"/>
          <w:szCs w:val="24"/>
        </w:rPr>
        <w:t>0</w:t>
      </w:r>
      <w:r w:rsidRPr="0032521F">
        <w:rPr>
          <w:rFonts w:ascii="Times New Roman" w:hAnsi="Times New Roman" w:cs="Times New Roman"/>
          <w:sz w:val="24"/>
          <w:szCs w:val="24"/>
        </w:rPr>
        <w:t xml:space="preserve"> </w:t>
      </w:r>
      <w:proofErr w:type="spellStart"/>
      <w:r w:rsidRPr="0032521F">
        <w:rPr>
          <w:rFonts w:ascii="Times New Roman" w:hAnsi="Times New Roman" w:cs="Times New Roman"/>
          <w:sz w:val="24"/>
          <w:szCs w:val="24"/>
        </w:rPr>
        <w:t>ms</w:t>
      </w:r>
      <w:proofErr w:type="spellEnd"/>
      <w:r w:rsidRPr="0032521F">
        <w:rPr>
          <w:rFonts w:ascii="Times New Roman" w:hAnsi="Times New Roman" w:cs="Times New Roman"/>
          <w:sz w:val="24"/>
          <w:szCs w:val="24"/>
        </w:rPr>
        <w:t>, flip angle</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12°, FOV</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25.6 cm, matrix</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256×256, slice thickness</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D840B1" w:rsidRPr="0032521F">
        <w:rPr>
          <w:rFonts w:ascii="Times New Roman" w:hAnsi="Times New Roman" w:cs="Times New Roman"/>
          <w:sz w:val="24"/>
          <w:szCs w:val="24"/>
        </w:rPr>
        <w:t xml:space="preserve"> </w:t>
      </w:r>
      <w:r w:rsidRPr="0032521F">
        <w:rPr>
          <w:rFonts w:ascii="Times New Roman" w:hAnsi="Times New Roman" w:cs="Times New Roman"/>
          <w:sz w:val="24"/>
          <w:szCs w:val="24"/>
        </w:rPr>
        <w:t>1 mm, 0.5 mm gap)</w:t>
      </w:r>
      <w:r w:rsidR="006115AD" w:rsidRPr="0032521F">
        <w:rPr>
          <w:rFonts w:ascii="Times New Roman" w:hAnsi="Times New Roman" w:cs="Times New Roman"/>
          <w:sz w:val="24"/>
          <w:szCs w:val="24"/>
        </w:rPr>
        <w:t>; Prisma: (</w:t>
      </w:r>
      <w:r w:rsidR="002637D7" w:rsidRPr="0032521F">
        <w:rPr>
          <w:rFonts w:ascii="Times New Roman" w:hAnsi="Times New Roman" w:cs="Times New Roman"/>
          <w:sz w:val="24"/>
          <w:szCs w:val="24"/>
        </w:rPr>
        <w:t>TR</w:t>
      </w:r>
      <w:r w:rsidR="00D840B1" w:rsidRPr="0032521F">
        <w:rPr>
          <w:rFonts w:ascii="Times New Roman" w:hAnsi="Times New Roman" w:cs="Times New Roman"/>
          <w:sz w:val="24"/>
          <w:szCs w:val="24"/>
        </w:rPr>
        <w:t xml:space="preserve"> </w:t>
      </w:r>
      <w:r w:rsidR="002637D7" w:rsidRPr="0032521F">
        <w:rPr>
          <w:rFonts w:ascii="Times New Roman" w:hAnsi="Times New Roman" w:cs="Times New Roman"/>
          <w:sz w:val="24"/>
          <w:szCs w:val="24"/>
        </w:rPr>
        <w:t>=</w:t>
      </w:r>
      <w:r w:rsidR="00D840B1" w:rsidRPr="0032521F">
        <w:rPr>
          <w:rFonts w:ascii="Times New Roman" w:hAnsi="Times New Roman" w:cs="Times New Roman"/>
          <w:sz w:val="24"/>
          <w:szCs w:val="24"/>
        </w:rPr>
        <w:t xml:space="preserve"> </w:t>
      </w:r>
      <w:r w:rsidR="002637D7" w:rsidRPr="0032521F">
        <w:rPr>
          <w:rFonts w:ascii="Times New Roman" w:hAnsi="Times New Roman" w:cs="Times New Roman"/>
          <w:sz w:val="24"/>
          <w:szCs w:val="24"/>
        </w:rPr>
        <w:t xml:space="preserve">2300 </w:t>
      </w:r>
      <w:proofErr w:type="spellStart"/>
      <w:r w:rsidR="002637D7" w:rsidRPr="0032521F">
        <w:rPr>
          <w:rFonts w:ascii="Times New Roman" w:hAnsi="Times New Roman" w:cs="Times New Roman"/>
          <w:sz w:val="24"/>
          <w:szCs w:val="24"/>
        </w:rPr>
        <w:t>ms</w:t>
      </w:r>
      <w:proofErr w:type="spellEnd"/>
      <w:r w:rsidR="002637D7" w:rsidRPr="0032521F">
        <w:rPr>
          <w:rFonts w:ascii="Times New Roman" w:hAnsi="Times New Roman" w:cs="Times New Roman"/>
          <w:sz w:val="24"/>
          <w:szCs w:val="24"/>
        </w:rPr>
        <w:t>, TE</w:t>
      </w:r>
      <w:r w:rsidR="00D840B1" w:rsidRPr="0032521F">
        <w:rPr>
          <w:rFonts w:ascii="Times New Roman" w:hAnsi="Times New Roman" w:cs="Times New Roman"/>
          <w:sz w:val="24"/>
          <w:szCs w:val="24"/>
        </w:rPr>
        <w:t xml:space="preserve"> </w:t>
      </w:r>
      <w:r w:rsidR="002637D7" w:rsidRPr="0032521F">
        <w:rPr>
          <w:rFonts w:ascii="Times New Roman" w:hAnsi="Times New Roman" w:cs="Times New Roman"/>
          <w:sz w:val="24"/>
          <w:szCs w:val="24"/>
        </w:rPr>
        <w:t>=</w:t>
      </w:r>
      <w:r w:rsidR="00D840B1" w:rsidRPr="0032521F">
        <w:rPr>
          <w:rFonts w:ascii="Times New Roman" w:hAnsi="Times New Roman" w:cs="Times New Roman"/>
          <w:sz w:val="24"/>
          <w:szCs w:val="24"/>
        </w:rPr>
        <w:t xml:space="preserve"> </w:t>
      </w:r>
      <w:r w:rsidR="002637D7" w:rsidRPr="0032521F">
        <w:rPr>
          <w:rFonts w:ascii="Times New Roman" w:hAnsi="Times New Roman" w:cs="Times New Roman"/>
          <w:sz w:val="24"/>
          <w:szCs w:val="24"/>
        </w:rPr>
        <w:t xml:space="preserve">2.98 </w:t>
      </w:r>
      <w:proofErr w:type="spellStart"/>
      <w:r w:rsidR="002637D7" w:rsidRPr="0032521F">
        <w:rPr>
          <w:rFonts w:ascii="Times New Roman" w:hAnsi="Times New Roman" w:cs="Times New Roman"/>
          <w:sz w:val="24"/>
          <w:szCs w:val="24"/>
        </w:rPr>
        <w:t>ms</w:t>
      </w:r>
      <w:proofErr w:type="spellEnd"/>
      <w:r w:rsidR="002637D7" w:rsidRPr="0032521F">
        <w:rPr>
          <w:rFonts w:ascii="Times New Roman" w:hAnsi="Times New Roman" w:cs="Times New Roman"/>
          <w:sz w:val="24"/>
          <w:szCs w:val="24"/>
        </w:rPr>
        <w:t xml:space="preserve">, flip angle = 9°, FOV = 25.6 cm, matrix = 256×256, slice thickness = </w:t>
      </w:r>
      <w:r w:rsidR="00332143" w:rsidRPr="0032521F">
        <w:rPr>
          <w:rFonts w:ascii="Times New Roman" w:hAnsi="Times New Roman" w:cs="Times New Roman"/>
          <w:sz w:val="24"/>
          <w:szCs w:val="24"/>
        </w:rPr>
        <w:t>1</w:t>
      </w:r>
      <w:r w:rsidR="00227894" w:rsidRPr="0032521F">
        <w:rPr>
          <w:rFonts w:ascii="Times New Roman" w:hAnsi="Times New Roman" w:cs="Times New Roman"/>
          <w:sz w:val="24"/>
          <w:szCs w:val="24"/>
        </w:rPr>
        <w:t xml:space="preserve"> </w:t>
      </w:r>
      <w:r w:rsidR="00332143" w:rsidRPr="0032521F">
        <w:rPr>
          <w:rFonts w:ascii="Times New Roman" w:hAnsi="Times New Roman" w:cs="Times New Roman"/>
          <w:sz w:val="24"/>
          <w:szCs w:val="24"/>
        </w:rPr>
        <w:t>mm, 0.5 mm gap</w:t>
      </w:r>
      <w:r w:rsidR="006115AD" w:rsidRPr="0032521F">
        <w:rPr>
          <w:rFonts w:ascii="Times New Roman" w:hAnsi="Times New Roman" w:cs="Times New Roman"/>
          <w:sz w:val="24"/>
          <w:szCs w:val="24"/>
        </w:rPr>
        <w:t>)]</w:t>
      </w:r>
      <w:r w:rsidRPr="0032521F">
        <w:rPr>
          <w:rFonts w:ascii="Times New Roman" w:hAnsi="Times New Roman" w:cs="Times New Roman"/>
          <w:sz w:val="24"/>
          <w:szCs w:val="24"/>
        </w:rPr>
        <w:t>. Th</w:t>
      </w:r>
      <w:r w:rsidR="00775106" w:rsidRPr="0032521F">
        <w:rPr>
          <w:rFonts w:ascii="Times New Roman" w:hAnsi="Times New Roman" w:cs="Times New Roman"/>
          <w:sz w:val="24"/>
          <w:szCs w:val="24"/>
        </w:rPr>
        <w:t>e blood-oxygen-level-dependent</w:t>
      </w:r>
      <w:r w:rsidR="00217C37" w:rsidRPr="0032521F">
        <w:rPr>
          <w:rFonts w:ascii="Times New Roman" w:hAnsi="Times New Roman" w:cs="Times New Roman"/>
          <w:sz w:val="24"/>
          <w:szCs w:val="24"/>
        </w:rPr>
        <w:t xml:space="preserve"> (BOLD)</w:t>
      </w:r>
      <w:r w:rsidRPr="0032521F">
        <w:rPr>
          <w:rFonts w:ascii="Times New Roman" w:hAnsi="Times New Roman" w:cs="Times New Roman"/>
          <w:sz w:val="24"/>
          <w:szCs w:val="24"/>
        </w:rPr>
        <w:t xml:space="preserve"> fMRI signal was measured with a gradient-echo echoplanar pulse sequence in an oblique axial orientation </w:t>
      </w:r>
      <w:r w:rsidR="008311B3" w:rsidRPr="0032521F">
        <w:rPr>
          <w:rFonts w:ascii="Times New Roman" w:hAnsi="Times New Roman" w:cs="Times New Roman"/>
          <w:sz w:val="24"/>
          <w:szCs w:val="24"/>
        </w:rPr>
        <w:t xml:space="preserve">[Allegra: </w:t>
      </w:r>
      <w:r w:rsidRPr="0032521F">
        <w:rPr>
          <w:rFonts w:ascii="Times New Roman" w:hAnsi="Times New Roman" w:cs="Times New Roman"/>
          <w:sz w:val="24"/>
          <w:szCs w:val="24"/>
        </w:rPr>
        <w:t>(TR</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 xml:space="preserve">2000 </w:t>
      </w:r>
      <w:proofErr w:type="spellStart"/>
      <w:r w:rsidRPr="0032521F">
        <w:rPr>
          <w:rFonts w:ascii="Times New Roman" w:hAnsi="Times New Roman" w:cs="Times New Roman"/>
          <w:sz w:val="24"/>
          <w:szCs w:val="24"/>
        </w:rPr>
        <w:t>ms</w:t>
      </w:r>
      <w:proofErr w:type="spellEnd"/>
      <w:r w:rsidRPr="0032521F">
        <w:rPr>
          <w:rFonts w:ascii="Times New Roman" w:hAnsi="Times New Roman" w:cs="Times New Roman"/>
          <w:sz w:val="24"/>
          <w:szCs w:val="24"/>
        </w:rPr>
        <w:t>, TE</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 xml:space="preserve">30 </w:t>
      </w:r>
      <w:proofErr w:type="spellStart"/>
      <w:r w:rsidRPr="0032521F">
        <w:rPr>
          <w:rFonts w:ascii="Times New Roman" w:hAnsi="Times New Roman" w:cs="Times New Roman"/>
          <w:sz w:val="24"/>
          <w:szCs w:val="24"/>
        </w:rPr>
        <w:t>ms</w:t>
      </w:r>
      <w:proofErr w:type="spellEnd"/>
      <w:r w:rsidRPr="0032521F">
        <w:rPr>
          <w:rFonts w:ascii="Times New Roman" w:hAnsi="Times New Roman" w:cs="Times New Roman"/>
          <w:sz w:val="24"/>
          <w:szCs w:val="24"/>
        </w:rPr>
        <w:t>, flip angle</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70°, FOV</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24 cm, matrix</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64×64, voxel size</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w:t>
      </w:r>
      <w:r w:rsidR="00C3705B" w:rsidRPr="0032521F">
        <w:rPr>
          <w:rFonts w:ascii="Times New Roman" w:hAnsi="Times New Roman" w:cs="Times New Roman"/>
          <w:sz w:val="24"/>
          <w:szCs w:val="24"/>
        </w:rPr>
        <w:t xml:space="preserve"> </w:t>
      </w:r>
      <w:r w:rsidRPr="0032521F">
        <w:rPr>
          <w:rFonts w:ascii="Times New Roman" w:hAnsi="Times New Roman" w:cs="Times New Roman"/>
          <w:sz w:val="24"/>
          <w:szCs w:val="24"/>
        </w:rPr>
        <w:t>3.75 x 3.75 x 4 mm, no gap)</w:t>
      </w:r>
      <w:r w:rsidR="008311B3" w:rsidRPr="0032521F">
        <w:rPr>
          <w:rFonts w:ascii="Times New Roman" w:hAnsi="Times New Roman" w:cs="Times New Roman"/>
          <w:sz w:val="24"/>
          <w:szCs w:val="24"/>
        </w:rPr>
        <w:t>; Prisma: (</w:t>
      </w:r>
      <w:r w:rsidR="002637D7" w:rsidRPr="0032521F">
        <w:rPr>
          <w:rFonts w:ascii="Times New Roman" w:hAnsi="Times New Roman" w:cs="Times New Roman"/>
          <w:sz w:val="24"/>
          <w:szCs w:val="24"/>
        </w:rPr>
        <w:t xml:space="preserve">TR = 2000 </w:t>
      </w:r>
      <w:proofErr w:type="spellStart"/>
      <w:r w:rsidR="002637D7" w:rsidRPr="0032521F">
        <w:rPr>
          <w:rFonts w:ascii="Times New Roman" w:hAnsi="Times New Roman" w:cs="Times New Roman"/>
          <w:sz w:val="24"/>
          <w:szCs w:val="24"/>
        </w:rPr>
        <w:t>ms</w:t>
      </w:r>
      <w:proofErr w:type="spellEnd"/>
      <w:r w:rsidR="002637D7" w:rsidRPr="0032521F">
        <w:rPr>
          <w:rFonts w:ascii="Times New Roman" w:hAnsi="Times New Roman" w:cs="Times New Roman"/>
          <w:sz w:val="24"/>
          <w:szCs w:val="24"/>
        </w:rPr>
        <w:t>, TE</w:t>
      </w:r>
      <w:r w:rsidR="000C40E4" w:rsidRPr="0032521F">
        <w:rPr>
          <w:rFonts w:ascii="Times New Roman" w:hAnsi="Times New Roman" w:cs="Times New Roman"/>
          <w:sz w:val="24"/>
          <w:szCs w:val="24"/>
        </w:rPr>
        <w:t xml:space="preserve"> </w:t>
      </w:r>
      <w:r w:rsidR="002637D7" w:rsidRPr="0032521F">
        <w:rPr>
          <w:rFonts w:ascii="Times New Roman" w:hAnsi="Times New Roman" w:cs="Times New Roman"/>
          <w:sz w:val="24"/>
          <w:szCs w:val="24"/>
        </w:rPr>
        <w:t>=</w:t>
      </w:r>
      <w:r w:rsidR="000C40E4" w:rsidRPr="0032521F">
        <w:rPr>
          <w:rFonts w:ascii="Times New Roman" w:hAnsi="Times New Roman" w:cs="Times New Roman"/>
          <w:sz w:val="24"/>
          <w:szCs w:val="24"/>
        </w:rPr>
        <w:t xml:space="preserve"> </w:t>
      </w:r>
      <w:r w:rsidR="002637D7" w:rsidRPr="0032521F">
        <w:rPr>
          <w:rFonts w:ascii="Times New Roman" w:hAnsi="Times New Roman" w:cs="Times New Roman"/>
          <w:sz w:val="24"/>
          <w:szCs w:val="24"/>
        </w:rPr>
        <w:t xml:space="preserve">30 </w:t>
      </w:r>
      <w:proofErr w:type="spellStart"/>
      <w:r w:rsidR="002637D7" w:rsidRPr="0032521F">
        <w:rPr>
          <w:rFonts w:ascii="Times New Roman" w:hAnsi="Times New Roman" w:cs="Times New Roman"/>
          <w:sz w:val="24"/>
          <w:szCs w:val="24"/>
        </w:rPr>
        <w:t>ms</w:t>
      </w:r>
      <w:proofErr w:type="spellEnd"/>
      <w:r w:rsidR="002637D7" w:rsidRPr="0032521F">
        <w:rPr>
          <w:rFonts w:ascii="Times New Roman" w:hAnsi="Times New Roman" w:cs="Times New Roman"/>
          <w:sz w:val="24"/>
          <w:szCs w:val="24"/>
        </w:rPr>
        <w:t>, flip angle =</w:t>
      </w:r>
      <w:r w:rsidR="000C40E4" w:rsidRPr="0032521F">
        <w:rPr>
          <w:rFonts w:ascii="Times New Roman" w:hAnsi="Times New Roman" w:cs="Times New Roman"/>
          <w:sz w:val="24"/>
          <w:szCs w:val="24"/>
        </w:rPr>
        <w:t xml:space="preserve"> </w:t>
      </w:r>
      <w:r w:rsidR="002637D7" w:rsidRPr="0032521F">
        <w:rPr>
          <w:rFonts w:ascii="Times New Roman" w:hAnsi="Times New Roman" w:cs="Times New Roman"/>
          <w:sz w:val="24"/>
          <w:szCs w:val="24"/>
        </w:rPr>
        <w:t>70°, FOV = 24 cm, matrix</w:t>
      </w:r>
      <w:r w:rsidR="000C40E4" w:rsidRPr="0032521F">
        <w:rPr>
          <w:rFonts w:ascii="Times New Roman" w:hAnsi="Times New Roman" w:cs="Times New Roman"/>
          <w:sz w:val="24"/>
          <w:szCs w:val="24"/>
        </w:rPr>
        <w:t xml:space="preserve"> </w:t>
      </w:r>
      <w:r w:rsidR="002637D7" w:rsidRPr="0032521F">
        <w:rPr>
          <w:rFonts w:ascii="Times New Roman" w:hAnsi="Times New Roman" w:cs="Times New Roman"/>
          <w:sz w:val="24"/>
          <w:szCs w:val="24"/>
        </w:rPr>
        <w:t>=</w:t>
      </w:r>
      <w:r w:rsidR="000C40E4" w:rsidRPr="0032521F">
        <w:rPr>
          <w:rFonts w:ascii="Times New Roman" w:hAnsi="Times New Roman" w:cs="Times New Roman"/>
          <w:sz w:val="24"/>
          <w:szCs w:val="24"/>
        </w:rPr>
        <w:t xml:space="preserve"> </w:t>
      </w:r>
      <w:r w:rsidR="002637D7" w:rsidRPr="0032521F">
        <w:rPr>
          <w:rFonts w:ascii="Times New Roman" w:hAnsi="Times New Roman" w:cs="Times New Roman"/>
          <w:sz w:val="24"/>
          <w:szCs w:val="24"/>
        </w:rPr>
        <w:t>64×64, voxel size = 3.75 x 3.75 x 4 mm, no gap</w:t>
      </w:r>
      <w:r w:rsidR="008311B3" w:rsidRPr="0032521F">
        <w:rPr>
          <w:rFonts w:ascii="Times New Roman" w:hAnsi="Times New Roman" w:cs="Times New Roman"/>
          <w:sz w:val="24"/>
          <w:szCs w:val="24"/>
        </w:rPr>
        <w:t>)]</w:t>
      </w:r>
      <w:r w:rsidRPr="0032521F">
        <w:rPr>
          <w:rFonts w:ascii="Times New Roman" w:hAnsi="Times New Roman" w:cs="Times New Roman"/>
          <w:sz w:val="24"/>
          <w:szCs w:val="24"/>
        </w:rPr>
        <w:t xml:space="preserve">. Data analyses were performed with the Analysis of Functional </w:t>
      </w:r>
      <w:proofErr w:type="spellStart"/>
      <w:r w:rsidRPr="0032521F">
        <w:rPr>
          <w:rFonts w:ascii="Times New Roman" w:hAnsi="Times New Roman" w:cs="Times New Roman"/>
          <w:sz w:val="24"/>
          <w:szCs w:val="24"/>
        </w:rPr>
        <w:t>NeuroImages</w:t>
      </w:r>
      <w:proofErr w:type="spellEnd"/>
      <w:r w:rsidR="007F791C" w:rsidRPr="0032521F">
        <w:rPr>
          <w:rFonts w:ascii="Times New Roman" w:hAnsi="Times New Roman" w:cs="Times New Roman"/>
          <w:sz w:val="24"/>
          <w:szCs w:val="24"/>
        </w:rPr>
        <w:t xml:space="preserve"> (AFNI) software package </w:t>
      </w:r>
      <w:r w:rsidR="007F791C" w:rsidRPr="0032521F">
        <w:rPr>
          <w:rFonts w:ascii="Times New Roman" w:hAnsi="Times New Roman" w:cs="Times New Roman"/>
          <w:sz w:val="24"/>
          <w:szCs w:val="24"/>
        </w:rPr>
        <w:fldChar w:fldCharType="begin"/>
      </w:r>
      <w:r w:rsidR="00246085" w:rsidRPr="0032521F">
        <w:rPr>
          <w:rFonts w:ascii="Times New Roman" w:hAnsi="Times New Roman" w:cs="Times New Roman"/>
          <w:sz w:val="24"/>
          <w:szCs w:val="24"/>
        </w:rPr>
        <w:instrText xml:space="preserve"> ADDIN EN.CITE &lt;EndNote&gt;&lt;Cite&gt;&lt;Author&gt;Cox&lt;/Author&gt;&lt;Year&gt;1996&lt;/Year&gt;&lt;RecNum&gt;91&lt;/RecNum&gt;&lt;DisplayText&gt;(Cox, 1996)&lt;/DisplayText&gt;&lt;record&gt;&lt;rec-number&gt;91&lt;/rec-number&gt;&lt;foreign-keys&gt;&lt;key app="EN" db-id="s9r0ppexedwzabewxt4p2debxpatdfzazx99" timestamp="0"&gt;91&lt;/key&gt;&lt;/foreign-keys&gt;&lt;ref-type name="Journal Article"&gt;17&lt;/ref-type&gt;&lt;contributors&gt;&lt;authors&gt;&lt;author&gt;Cox, R. W.&lt;/author&gt;&lt;/authors&gt;&lt;/contributors&gt;&lt;auth-address&gt;Biophysics Research Institute, Medical College of Wisconsin, Milwaukee 53226-0509, USA.&lt;/auth-address&gt;&lt;titles&gt;&lt;title&gt;AFNI: software for analysis and visualization of functional magnetic resonance neuroimages&lt;/title&gt;&lt;secondary-title&gt;Computers and Biomedical Research&lt;/secondary-title&gt;&lt;/titles&gt;&lt;pages&gt;162-73&lt;/pages&gt;&lt;volume&gt;29&lt;/volume&gt;&lt;number&gt;3&lt;/number&gt;&lt;keywords&gt;&lt;keyword&gt;Brain/*anatomy &amp;amp; histology/*physiology&lt;/keyword&gt;&lt;keyword&gt;Computer Systems&lt;/keyword&gt;&lt;keyword&gt;Data Display&lt;/keyword&gt;&lt;keyword&gt;Humans&lt;/keyword&gt;&lt;keyword&gt;*Image Processing, Computer-Assisted&lt;/keyword&gt;&lt;keyword&gt;*Magnetic Resonance Imaging&lt;/keyword&gt;&lt;keyword&gt;Programming Languages&lt;/keyword&gt;&lt;keyword&gt;*Software&lt;/keyword&gt;&lt;keyword&gt;Stereotaxic Techniques&lt;/keyword&gt;&lt;keyword&gt;User-Computer Interface&lt;/keyword&gt;&lt;/keywords&gt;&lt;dates&gt;&lt;year&gt;1996&lt;/year&gt;&lt;pub-dates&gt;&lt;date&gt;Jun&lt;/date&gt;&lt;/pub-dates&gt;&lt;/dates&gt;&lt;isbn&gt;0010-4809 (Print)&amp;#xD;0010-4809 (Linking)&lt;/isbn&gt;&lt;accession-num&gt;8812068&lt;/accession-num&gt;&lt;urls&gt;&lt;related-urls&gt;&lt;url&gt;&lt;style face="underline" font="default" size="100%"&gt;https://www.ncbi.nlm.nih.gov/pubmed/8812068&lt;/style&gt;&lt;/url&gt;&lt;/related-urls&gt;&lt;/urls&gt;&lt;/record&gt;&lt;/Cite&gt;&lt;/EndNote&gt;</w:instrText>
      </w:r>
      <w:r w:rsidR="007F791C" w:rsidRPr="0032521F">
        <w:rPr>
          <w:rFonts w:ascii="Times New Roman" w:hAnsi="Times New Roman" w:cs="Times New Roman"/>
          <w:sz w:val="24"/>
          <w:szCs w:val="24"/>
        </w:rPr>
        <w:fldChar w:fldCharType="separate"/>
      </w:r>
      <w:r w:rsidR="007F791C" w:rsidRPr="0032521F">
        <w:rPr>
          <w:rFonts w:ascii="Times New Roman" w:hAnsi="Times New Roman" w:cs="Times New Roman"/>
          <w:noProof/>
          <w:sz w:val="24"/>
          <w:szCs w:val="24"/>
        </w:rPr>
        <w:t>(Cox, 1996)</w:t>
      </w:r>
      <w:r w:rsidR="007F791C" w:rsidRPr="0032521F">
        <w:rPr>
          <w:rFonts w:ascii="Times New Roman" w:hAnsi="Times New Roman" w:cs="Times New Roman"/>
          <w:sz w:val="24"/>
          <w:szCs w:val="24"/>
        </w:rPr>
        <w:fldChar w:fldCharType="end"/>
      </w:r>
      <w:r w:rsidR="000B267F" w:rsidRPr="0032521F">
        <w:rPr>
          <w:rFonts w:ascii="Times New Roman" w:hAnsi="Times New Roman" w:cs="Times New Roman"/>
          <w:sz w:val="24"/>
          <w:szCs w:val="24"/>
        </w:rPr>
        <w:t xml:space="preserve">. Echoplanar image </w:t>
      </w:r>
      <w:r w:rsidRPr="0032521F">
        <w:rPr>
          <w:rFonts w:ascii="Times New Roman" w:hAnsi="Times New Roman" w:cs="Times New Roman"/>
          <w:sz w:val="24"/>
          <w:szCs w:val="24"/>
        </w:rPr>
        <w:t xml:space="preserve">time-series data were corrected for slice-timing </w:t>
      </w:r>
      <w:r w:rsidRPr="0032521F">
        <w:rPr>
          <w:rFonts w:ascii="Times New Roman" w:hAnsi="Times New Roman" w:cs="Times New Roman"/>
          <w:sz w:val="24"/>
          <w:szCs w:val="24"/>
        </w:rPr>
        <w:lastRenderedPageBreak/>
        <w:t>offset, motion corrected, spatially smoothed with a 4 mm full-width-at-half-maximum Gaussian filter, concatenated</w:t>
      </w:r>
      <w:r w:rsidR="001A7D1F" w:rsidRPr="0032521F">
        <w:rPr>
          <w:rFonts w:ascii="Times New Roman" w:hAnsi="Times New Roman" w:cs="Times New Roman"/>
          <w:sz w:val="24"/>
          <w:szCs w:val="24"/>
        </w:rPr>
        <w:t xml:space="preserve">, and </w:t>
      </w:r>
      <w:proofErr w:type="spellStart"/>
      <w:r w:rsidR="001A7D1F" w:rsidRPr="0032521F">
        <w:rPr>
          <w:rFonts w:ascii="Times New Roman" w:hAnsi="Times New Roman" w:cs="Times New Roman"/>
          <w:sz w:val="24"/>
          <w:szCs w:val="24"/>
        </w:rPr>
        <w:t>coregistered</w:t>
      </w:r>
      <w:proofErr w:type="spellEnd"/>
      <w:r w:rsidR="001A7D1F" w:rsidRPr="0032521F">
        <w:rPr>
          <w:rFonts w:ascii="Times New Roman" w:hAnsi="Times New Roman" w:cs="Times New Roman"/>
          <w:sz w:val="24"/>
          <w:szCs w:val="24"/>
        </w:rPr>
        <w:t xml:space="preserve"> with the structural image</w:t>
      </w:r>
      <w:r w:rsidR="00D72A8F" w:rsidRPr="0032521F">
        <w:rPr>
          <w:rFonts w:ascii="Times New Roman" w:hAnsi="Times New Roman" w:cs="Times New Roman"/>
          <w:sz w:val="24"/>
          <w:szCs w:val="24"/>
        </w:rPr>
        <w:t xml:space="preserve">. </w:t>
      </w:r>
    </w:p>
    <w:p w14:paraId="136EA65A" w14:textId="571FF3AB" w:rsidR="00A552AA" w:rsidRPr="0032521F" w:rsidRDefault="00D72A8F" w:rsidP="00AF0A2E">
      <w:pPr>
        <w:spacing w:after="0" w:line="480" w:lineRule="auto"/>
        <w:jc w:val="both"/>
        <w:rPr>
          <w:rFonts w:ascii="Times New Roman" w:hAnsi="Times New Roman" w:cs="Times New Roman"/>
          <w:sz w:val="24"/>
          <w:szCs w:val="24"/>
        </w:rPr>
      </w:pPr>
      <w:r w:rsidRPr="0032521F">
        <w:rPr>
          <w:rFonts w:ascii="Times New Roman" w:hAnsi="Times New Roman" w:cs="Times New Roman"/>
          <w:sz w:val="24"/>
          <w:szCs w:val="24"/>
        </w:rPr>
        <w:tab/>
      </w:r>
      <w:r w:rsidR="00AA62AF" w:rsidRPr="0032521F">
        <w:rPr>
          <w:rFonts w:ascii="Times New Roman" w:hAnsi="Times New Roman" w:cs="Times New Roman"/>
          <w:sz w:val="24"/>
          <w:szCs w:val="24"/>
        </w:rPr>
        <w:t xml:space="preserve">Functional maps were generated at the individual participant level using a </w:t>
      </w:r>
      <w:r w:rsidR="007E7F18" w:rsidRPr="0032521F">
        <w:rPr>
          <w:rFonts w:ascii="Times New Roman" w:hAnsi="Times New Roman" w:cs="Times New Roman"/>
          <w:sz w:val="24"/>
          <w:szCs w:val="24"/>
        </w:rPr>
        <w:t>multiple</w:t>
      </w:r>
      <w:r w:rsidR="00AA62AF" w:rsidRPr="0032521F">
        <w:rPr>
          <w:rFonts w:ascii="Times New Roman" w:hAnsi="Times New Roman" w:cs="Times New Roman"/>
          <w:sz w:val="24"/>
          <w:szCs w:val="24"/>
        </w:rPr>
        <w:t xml:space="preserve"> linear regression. </w:t>
      </w:r>
      <w:r w:rsidR="008F0AAA" w:rsidRPr="0032521F">
        <w:rPr>
          <w:rFonts w:ascii="Times New Roman" w:hAnsi="Times New Roman" w:cs="Times New Roman"/>
          <w:sz w:val="24"/>
          <w:szCs w:val="24"/>
        </w:rPr>
        <w:t xml:space="preserve">Volumes in which there was a </w:t>
      </w:r>
      <w:r w:rsidR="008F0AAA" w:rsidRPr="008B0AC7">
        <w:rPr>
          <w:rFonts w:ascii="Times New Roman" w:hAnsi="Times New Roman" w:cs="Times New Roman"/>
          <w:sz w:val="24"/>
          <w:szCs w:val="24"/>
        </w:rPr>
        <w:t xml:space="preserve">high amount of motion </w:t>
      </w:r>
      <w:r w:rsidR="00462878" w:rsidRPr="008B0AC7">
        <w:rPr>
          <w:rFonts w:ascii="Times New Roman" w:hAnsi="Times New Roman" w:cs="Times New Roman"/>
          <w:sz w:val="24"/>
          <w:szCs w:val="24"/>
        </w:rPr>
        <w:t xml:space="preserve">(i.e., any volumes wherein greater than 3% of voxels were considered outliers using AFNI’s 3dToutcount) </w:t>
      </w:r>
      <w:r w:rsidR="008F0AAA" w:rsidRPr="008B0AC7">
        <w:rPr>
          <w:rFonts w:ascii="Times New Roman" w:hAnsi="Times New Roman" w:cs="Times New Roman"/>
          <w:sz w:val="24"/>
          <w:szCs w:val="24"/>
        </w:rPr>
        <w:t>were censored.</w:t>
      </w:r>
      <w:r w:rsidR="00605E8F" w:rsidRPr="008B0AC7">
        <w:rPr>
          <w:rFonts w:ascii="Times New Roman" w:hAnsi="Times New Roman" w:cs="Times New Roman"/>
          <w:sz w:val="24"/>
          <w:szCs w:val="24"/>
        </w:rPr>
        <w:t xml:space="preserve"> On average, 97% of volumes were retained per participant.</w:t>
      </w:r>
      <w:r w:rsidR="009109FC" w:rsidRPr="008B0AC7">
        <w:rPr>
          <w:rFonts w:ascii="Times New Roman" w:hAnsi="Times New Roman" w:cs="Times New Roman"/>
          <w:sz w:val="24"/>
          <w:szCs w:val="24"/>
        </w:rPr>
        <w:t xml:space="preserve"> </w:t>
      </w:r>
      <w:r w:rsidR="0042689E" w:rsidRPr="008B0AC7">
        <w:rPr>
          <w:rFonts w:ascii="Times New Roman" w:hAnsi="Times New Roman" w:cs="Times New Roman"/>
          <w:sz w:val="24"/>
          <w:szCs w:val="24"/>
        </w:rPr>
        <w:t>The fMRI signal</w:t>
      </w:r>
      <w:r w:rsidR="00AA62AF" w:rsidRPr="008B0AC7">
        <w:rPr>
          <w:rFonts w:ascii="Times New Roman" w:hAnsi="Times New Roman" w:cs="Times New Roman"/>
          <w:sz w:val="24"/>
          <w:szCs w:val="24"/>
        </w:rPr>
        <w:t xml:space="preserve"> was modeled with a gamma variate hemodynamic response function with reference waveforms for all stimuli (i.e., CS+, CS-, CS+UCS, UCS alone) and </w:t>
      </w:r>
      <w:r w:rsidR="006960C3" w:rsidRPr="008B0AC7">
        <w:rPr>
          <w:rFonts w:ascii="Times New Roman" w:hAnsi="Times New Roman" w:cs="Times New Roman"/>
          <w:sz w:val="24"/>
          <w:szCs w:val="24"/>
        </w:rPr>
        <w:t xml:space="preserve">nuisance </w:t>
      </w:r>
      <w:r w:rsidR="00AA62AF" w:rsidRPr="008B0AC7">
        <w:rPr>
          <w:rFonts w:ascii="Times New Roman" w:hAnsi="Times New Roman" w:cs="Times New Roman"/>
          <w:sz w:val="24"/>
          <w:szCs w:val="24"/>
        </w:rPr>
        <w:t xml:space="preserve">regressors </w:t>
      </w:r>
      <w:r w:rsidR="00AA62AF" w:rsidRPr="0032521F">
        <w:rPr>
          <w:rFonts w:ascii="Times New Roman" w:hAnsi="Times New Roman" w:cs="Times New Roman"/>
          <w:sz w:val="24"/>
          <w:szCs w:val="24"/>
        </w:rPr>
        <w:t xml:space="preserve">to account for participant head motion and </w:t>
      </w:r>
      <w:r w:rsidR="00AA62AF" w:rsidRPr="008B0AC7">
        <w:rPr>
          <w:rFonts w:ascii="Times New Roman" w:hAnsi="Times New Roman" w:cs="Times New Roman"/>
          <w:sz w:val="24"/>
          <w:szCs w:val="24"/>
        </w:rPr>
        <w:t>joystick movement</w:t>
      </w:r>
      <w:r w:rsidR="00153280" w:rsidRPr="008B0AC7">
        <w:rPr>
          <w:rFonts w:ascii="Times New Roman" w:hAnsi="Times New Roman" w:cs="Times New Roman"/>
          <w:sz w:val="24"/>
          <w:szCs w:val="24"/>
        </w:rPr>
        <w:t xml:space="preserve">. Joystick </w:t>
      </w:r>
      <w:r w:rsidR="00153280" w:rsidRPr="00510E5D">
        <w:rPr>
          <w:rFonts w:ascii="Times New Roman" w:hAnsi="Times New Roman" w:cs="Times New Roman"/>
          <w:sz w:val="24"/>
          <w:szCs w:val="24"/>
        </w:rPr>
        <w:t>motion was modeled</w:t>
      </w:r>
      <w:r w:rsidR="008239A8" w:rsidRPr="00510E5D">
        <w:rPr>
          <w:rFonts w:ascii="Times New Roman" w:hAnsi="Times New Roman" w:cs="Times New Roman"/>
          <w:sz w:val="24"/>
          <w:szCs w:val="24"/>
        </w:rPr>
        <w:t xml:space="preserve"> by identifying TRs wherein the </w:t>
      </w:r>
      <w:r w:rsidR="00863745" w:rsidRPr="00510E5D">
        <w:rPr>
          <w:rFonts w:ascii="Times New Roman" w:hAnsi="Times New Roman" w:cs="Times New Roman"/>
          <w:sz w:val="24"/>
          <w:szCs w:val="24"/>
        </w:rPr>
        <w:t>location of the threat expectancy rating bar</w:t>
      </w:r>
      <w:r w:rsidR="008239A8" w:rsidRPr="00510E5D">
        <w:rPr>
          <w:rFonts w:ascii="Times New Roman" w:hAnsi="Times New Roman" w:cs="Times New Roman"/>
          <w:sz w:val="24"/>
          <w:szCs w:val="24"/>
        </w:rPr>
        <w:t xml:space="preserve"> moved more than </w:t>
      </w:r>
      <w:r w:rsidR="00340B96" w:rsidRPr="00510E5D">
        <w:rPr>
          <w:rFonts w:ascii="Times New Roman" w:hAnsi="Times New Roman" w:cs="Times New Roman"/>
          <w:sz w:val="24"/>
          <w:szCs w:val="24"/>
        </w:rPr>
        <w:t>10 points (</w:t>
      </w:r>
      <w:r w:rsidR="00863745" w:rsidRPr="00510E5D">
        <w:rPr>
          <w:rFonts w:ascii="Times New Roman" w:hAnsi="Times New Roman" w:cs="Times New Roman"/>
          <w:sz w:val="24"/>
          <w:szCs w:val="24"/>
        </w:rPr>
        <w:t>51 pixels</w:t>
      </w:r>
      <w:r w:rsidR="00340B96" w:rsidRPr="00510E5D">
        <w:rPr>
          <w:rFonts w:ascii="Times New Roman" w:hAnsi="Times New Roman" w:cs="Times New Roman"/>
          <w:sz w:val="24"/>
          <w:szCs w:val="24"/>
        </w:rPr>
        <w:t>)</w:t>
      </w:r>
      <w:r w:rsidR="008239A8" w:rsidRPr="00510E5D">
        <w:rPr>
          <w:rFonts w:ascii="Times New Roman" w:hAnsi="Times New Roman" w:cs="Times New Roman"/>
          <w:sz w:val="24"/>
          <w:szCs w:val="24"/>
        </w:rPr>
        <w:t xml:space="preserve"> on the threat expectancy scale</w:t>
      </w:r>
      <w:r w:rsidR="00153280" w:rsidRPr="00510E5D">
        <w:rPr>
          <w:rFonts w:ascii="Times New Roman" w:hAnsi="Times New Roman" w:cs="Times New Roman"/>
          <w:sz w:val="24"/>
          <w:szCs w:val="24"/>
        </w:rPr>
        <w:t xml:space="preserve"> </w:t>
      </w:r>
      <w:r w:rsidR="008239A8" w:rsidRPr="00510E5D">
        <w:rPr>
          <w:rFonts w:ascii="Times New Roman" w:hAnsi="Times New Roman" w:cs="Times New Roman"/>
          <w:sz w:val="24"/>
          <w:szCs w:val="24"/>
        </w:rPr>
        <w:t xml:space="preserve">between the current and previous TR. The resulting vector was transformed to a stick function convolved with a gamma variate hemodynamic response function. </w:t>
      </w:r>
      <w:r w:rsidR="00AA62AF" w:rsidRPr="00510E5D">
        <w:rPr>
          <w:rFonts w:ascii="Times New Roman" w:hAnsi="Times New Roman" w:cs="Times New Roman"/>
          <w:sz w:val="24"/>
          <w:szCs w:val="24"/>
        </w:rPr>
        <w:t xml:space="preserve">Regressors of interest for </w:t>
      </w:r>
      <w:r w:rsidR="0099513F" w:rsidRPr="00510E5D">
        <w:rPr>
          <w:rFonts w:ascii="Times New Roman" w:hAnsi="Times New Roman" w:cs="Times New Roman"/>
          <w:sz w:val="24"/>
          <w:szCs w:val="24"/>
        </w:rPr>
        <w:t>the fMRI analysis</w:t>
      </w:r>
      <w:r w:rsidR="00AA62AF" w:rsidRPr="00510E5D">
        <w:rPr>
          <w:rFonts w:ascii="Times New Roman" w:hAnsi="Times New Roman" w:cs="Times New Roman"/>
          <w:sz w:val="24"/>
          <w:szCs w:val="24"/>
        </w:rPr>
        <w:t xml:space="preserve"> modeled the</w:t>
      </w:r>
      <w:r w:rsidR="00F61BF9" w:rsidRPr="00510E5D">
        <w:rPr>
          <w:rFonts w:ascii="Times New Roman" w:hAnsi="Times New Roman" w:cs="Times New Roman"/>
          <w:sz w:val="24"/>
          <w:szCs w:val="24"/>
        </w:rPr>
        <w:t xml:space="preserve"> </w:t>
      </w:r>
      <w:r w:rsidR="00FD3762" w:rsidRPr="00510E5D">
        <w:rPr>
          <w:rFonts w:ascii="Times New Roman" w:hAnsi="Times New Roman" w:cs="Times New Roman"/>
          <w:sz w:val="24"/>
          <w:szCs w:val="24"/>
        </w:rPr>
        <w:t xml:space="preserve">UCRs to the </w:t>
      </w:r>
      <w:r w:rsidR="00F61BF9" w:rsidRPr="00510E5D">
        <w:rPr>
          <w:rFonts w:ascii="Times New Roman" w:hAnsi="Times New Roman" w:cs="Times New Roman"/>
          <w:sz w:val="24"/>
          <w:szCs w:val="24"/>
        </w:rPr>
        <w:t>CS+</w:t>
      </w:r>
      <w:r w:rsidR="00FD3762" w:rsidRPr="00510E5D">
        <w:rPr>
          <w:rFonts w:ascii="Times New Roman" w:hAnsi="Times New Roman" w:cs="Times New Roman"/>
          <w:sz w:val="24"/>
          <w:szCs w:val="24"/>
        </w:rPr>
        <w:t>UCS</w:t>
      </w:r>
      <w:r w:rsidR="00F61BF9" w:rsidRPr="00510E5D">
        <w:rPr>
          <w:rFonts w:ascii="Times New Roman" w:hAnsi="Times New Roman" w:cs="Times New Roman"/>
          <w:sz w:val="24"/>
          <w:szCs w:val="24"/>
        </w:rPr>
        <w:t xml:space="preserve"> and the </w:t>
      </w:r>
      <w:r w:rsidR="00FD3762" w:rsidRPr="00510E5D">
        <w:rPr>
          <w:rFonts w:ascii="Times New Roman" w:hAnsi="Times New Roman" w:cs="Times New Roman"/>
          <w:sz w:val="24"/>
          <w:szCs w:val="24"/>
        </w:rPr>
        <w:t>UCS alone</w:t>
      </w:r>
      <w:r w:rsidR="00AA62AF" w:rsidRPr="00510E5D">
        <w:rPr>
          <w:rFonts w:ascii="Times New Roman" w:hAnsi="Times New Roman" w:cs="Times New Roman"/>
          <w:sz w:val="24"/>
          <w:szCs w:val="24"/>
        </w:rPr>
        <w:t xml:space="preserve">. Percent signal change was used as an index of the amplitude of the </w:t>
      </w:r>
      <w:r w:rsidR="00360C93" w:rsidRPr="00510E5D">
        <w:rPr>
          <w:rFonts w:ascii="Times New Roman" w:hAnsi="Times New Roman" w:cs="Times New Roman"/>
          <w:sz w:val="24"/>
          <w:szCs w:val="24"/>
        </w:rPr>
        <w:t>fMRI signal</w:t>
      </w:r>
      <w:r w:rsidR="00AA62AF" w:rsidRPr="00510E5D">
        <w:rPr>
          <w:rFonts w:ascii="Times New Roman" w:hAnsi="Times New Roman" w:cs="Times New Roman"/>
          <w:sz w:val="24"/>
          <w:szCs w:val="24"/>
        </w:rPr>
        <w:t xml:space="preserve"> response to stimulus presentation. Data were then normalized to the </w:t>
      </w:r>
      <w:proofErr w:type="spellStart"/>
      <w:r w:rsidR="00AA62AF" w:rsidRPr="00510E5D">
        <w:rPr>
          <w:rFonts w:ascii="Times New Roman" w:hAnsi="Times New Roman" w:cs="Times New Roman"/>
          <w:sz w:val="24"/>
          <w:szCs w:val="24"/>
        </w:rPr>
        <w:t>Talairach</w:t>
      </w:r>
      <w:proofErr w:type="spellEnd"/>
      <w:r w:rsidR="00AA62AF" w:rsidRPr="00510E5D">
        <w:rPr>
          <w:rFonts w:ascii="Times New Roman" w:hAnsi="Times New Roman" w:cs="Times New Roman"/>
          <w:sz w:val="24"/>
          <w:szCs w:val="24"/>
        </w:rPr>
        <w:t xml:space="preserve"> and </w:t>
      </w:r>
      <w:proofErr w:type="spellStart"/>
      <w:r w:rsidR="00AA62AF" w:rsidRPr="00510E5D">
        <w:rPr>
          <w:rFonts w:ascii="Times New Roman" w:hAnsi="Times New Roman" w:cs="Times New Roman"/>
          <w:sz w:val="24"/>
          <w:szCs w:val="24"/>
        </w:rPr>
        <w:t>Tournoux</w:t>
      </w:r>
      <w:proofErr w:type="spellEnd"/>
      <w:r w:rsidR="00AA62AF" w:rsidRPr="00510E5D">
        <w:rPr>
          <w:rFonts w:ascii="Times New Roman" w:hAnsi="Times New Roman" w:cs="Times New Roman"/>
          <w:sz w:val="24"/>
          <w:szCs w:val="24"/>
        </w:rPr>
        <w:t xml:space="preserve"> stereotaxic coordinate system</w:t>
      </w:r>
      <w:r w:rsidR="007F791C" w:rsidRPr="00510E5D">
        <w:rPr>
          <w:rFonts w:ascii="Times New Roman" w:hAnsi="Times New Roman" w:cs="Times New Roman"/>
          <w:sz w:val="24"/>
          <w:szCs w:val="24"/>
        </w:rPr>
        <w:t xml:space="preserve"> </w:t>
      </w:r>
      <w:r w:rsidR="007F791C" w:rsidRPr="00510E5D">
        <w:rPr>
          <w:rFonts w:ascii="Times New Roman" w:hAnsi="Times New Roman" w:cs="Times New Roman"/>
          <w:sz w:val="24"/>
          <w:szCs w:val="24"/>
        </w:rPr>
        <w:fldChar w:fldCharType="begin"/>
      </w:r>
      <w:r w:rsidR="00B07C7E" w:rsidRPr="00510E5D">
        <w:rPr>
          <w:rFonts w:ascii="Times New Roman" w:hAnsi="Times New Roman" w:cs="Times New Roman"/>
          <w:sz w:val="24"/>
          <w:szCs w:val="24"/>
        </w:rPr>
        <w:instrText xml:space="preserve"> ADDIN EN.CITE &lt;EndNote&gt;&lt;Cite&gt;&lt;Author&gt;Talairach&lt;/Author&gt;&lt;Year&gt;1988&lt;/Year&gt;&lt;RecNum&gt;158&lt;/RecNum&gt;&lt;DisplayText&gt;(Talairach &amp;amp; Tournoux, 1988)&lt;/DisplayText&gt;&lt;record&gt;&lt;rec-number&gt;158&lt;/rec-number&gt;&lt;foreign-keys&gt;&lt;key app="EN" db-id="s9r0ppexedwzabewxt4p2debxpatdfzazx99" timestamp="0"&gt;158&lt;/key&gt;&lt;/foreign-keys&gt;&lt;ref-type name="Book"&gt;6&lt;/ref-type&gt;&lt;contributors&gt;&lt;authors&gt;&lt;author&gt;Talairach, Jean&lt;/author&gt;&lt;author&gt;Tournoux, Pierre&lt;/author&gt;&lt;/authors&gt;&lt;/contributors&gt;&lt;titles&gt;&lt;title&gt;Co-planar stereotaxic atlas of the human brain. 3-Dimensional proportional system: an approach to cerebral imaging&lt;/title&gt;&lt;/titles&gt;&lt;dates&gt;&lt;year&gt;1988&lt;/year&gt;&lt;/dates&gt;&lt;pub-location&gt;New York&lt;/pub-location&gt;&lt;publisher&gt;Thieme&lt;/publisher&gt;&lt;urls&gt;&lt;/urls&gt;&lt;/record&gt;&lt;/Cite&gt;&lt;/EndNote&gt;</w:instrText>
      </w:r>
      <w:r w:rsidR="007F791C" w:rsidRPr="00510E5D">
        <w:rPr>
          <w:rFonts w:ascii="Times New Roman" w:hAnsi="Times New Roman" w:cs="Times New Roman"/>
          <w:sz w:val="24"/>
          <w:szCs w:val="24"/>
        </w:rPr>
        <w:fldChar w:fldCharType="separate"/>
      </w:r>
      <w:r w:rsidR="00B07C7E" w:rsidRPr="00510E5D">
        <w:rPr>
          <w:rFonts w:ascii="Times New Roman" w:hAnsi="Times New Roman" w:cs="Times New Roman"/>
          <w:noProof/>
          <w:sz w:val="24"/>
          <w:szCs w:val="24"/>
        </w:rPr>
        <w:t>(Talairach &amp; Tournoux, 1988)</w:t>
      </w:r>
      <w:r w:rsidR="007F791C" w:rsidRPr="00510E5D">
        <w:rPr>
          <w:rFonts w:ascii="Times New Roman" w:hAnsi="Times New Roman" w:cs="Times New Roman"/>
          <w:sz w:val="24"/>
          <w:szCs w:val="24"/>
        </w:rPr>
        <w:fldChar w:fldCharType="end"/>
      </w:r>
      <w:r w:rsidR="001921DE" w:rsidRPr="00510E5D">
        <w:rPr>
          <w:rFonts w:ascii="Times New Roman" w:hAnsi="Times New Roman" w:cs="Times New Roman"/>
          <w:sz w:val="24"/>
          <w:szCs w:val="24"/>
        </w:rPr>
        <w:t xml:space="preserve"> and</w:t>
      </w:r>
      <w:r w:rsidR="001B098F" w:rsidRPr="00510E5D">
        <w:rPr>
          <w:rFonts w:ascii="Times New Roman" w:hAnsi="Times New Roman" w:cs="Times New Roman"/>
          <w:sz w:val="24"/>
          <w:szCs w:val="24"/>
        </w:rPr>
        <w:t xml:space="preserve"> resampled to</w:t>
      </w:r>
      <w:r w:rsidR="00AA62AF" w:rsidRPr="00510E5D">
        <w:rPr>
          <w:rFonts w:ascii="Times New Roman" w:hAnsi="Times New Roman" w:cs="Times New Roman"/>
          <w:sz w:val="24"/>
          <w:szCs w:val="24"/>
        </w:rPr>
        <w:t xml:space="preserve"> 1 mm</w:t>
      </w:r>
      <w:r w:rsidR="00AA62AF" w:rsidRPr="00510E5D">
        <w:rPr>
          <w:rFonts w:ascii="Times New Roman" w:hAnsi="Times New Roman" w:cs="Times New Roman"/>
          <w:sz w:val="24"/>
          <w:szCs w:val="24"/>
          <w:vertAlign w:val="superscript"/>
        </w:rPr>
        <w:t>3</w:t>
      </w:r>
      <w:r w:rsidR="00AA62AF" w:rsidRPr="00510E5D">
        <w:rPr>
          <w:rFonts w:ascii="Times New Roman" w:hAnsi="Times New Roman" w:cs="Times New Roman"/>
          <w:sz w:val="24"/>
          <w:szCs w:val="24"/>
        </w:rPr>
        <w:t xml:space="preserve"> resolution</w:t>
      </w:r>
      <w:r w:rsidR="001921DE" w:rsidRPr="0032521F">
        <w:rPr>
          <w:rFonts w:ascii="Times New Roman" w:hAnsi="Times New Roman" w:cs="Times New Roman"/>
          <w:sz w:val="24"/>
          <w:szCs w:val="24"/>
        </w:rPr>
        <w:t>.</w:t>
      </w:r>
      <w:r w:rsidR="00B12530" w:rsidRPr="0032521F">
        <w:rPr>
          <w:rFonts w:ascii="Times New Roman" w:hAnsi="Times New Roman" w:cs="Times New Roman"/>
          <w:sz w:val="24"/>
          <w:szCs w:val="24"/>
        </w:rPr>
        <w:tab/>
      </w:r>
    </w:p>
    <w:p w14:paraId="1811E8BF" w14:textId="28949720" w:rsidR="000E0392" w:rsidRPr="0032521F" w:rsidRDefault="000E0392" w:rsidP="000E0392">
      <w:pPr>
        <w:spacing w:after="0" w:line="480" w:lineRule="auto"/>
        <w:rPr>
          <w:rFonts w:ascii="Times New Roman" w:hAnsi="Times New Roman" w:cs="Times New Roman"/>
          <w:b/>
          <w:sz w:val="24"/>
          <w:szCs w:val="24"/>
        </w:rPr>
      </w:pPr>
      <w:r w:rsidRPr="0032521F">
        <w:rPr>
          <w:rFonts w:ascii="Times New Roman" w:hAnsi="Times New Roman" w:cs="Times New Roman"/>
          <w:b/>
          <w:sz w:val="24"/>
          <w:szCs w:val="24"/>
        </w:rPr>
        <w:t>Statistical Analyses</w:t>
      </w:r>
      <w:r w:rsidR="00C02077" w:rsidRPr="0032521F">
        <w:rPr>
          <w:rFonts w:ascii="Times New Roman" w:hAnsi="Times New Roman" w:cs="Times New Roman"/>
          <w:b/>
          <w:sz w:val="24"/>
          <w:szCs w:val="24"/>
        </w:rPr>
        <w:t>:</w:t>
      </w:r>
    </w:p>
    <w:p w14:paraId="1E446748" w14:textId="0BD0E49F" w:rsidR="00863745" w:rsidRPr="00510E5D" w:rsidRDefault="002C6222" w:rsidP="00AF0A2E">
      <w:pPr>
        <w:spacing w:after="0" w:line="480" w:lineRule="auto"/>
        <w:ind w:firstLine="720"/>
        <w:jc w:val="both"/>
        <w:rPr>
          <w:rFonts w:ascii="Times New Roman" w:hAnsi="Times New Roman" w:cs="Times New Roman"/>
          <w:sz w:val="24"/>
          <w:szCs w:val="24"/>
          <w:u w:val="single"/>
        </w:rPr>
      </w:pPr>
      <w:r w:rsidRPr="00510E5D">
        <w:rPr>
          <w:rFonts w:ascii="Times New Roman" w:hAnsi="Times New Roman" w:cs="Times New Roman"/>
          <w:sz w:val="24"/>
          <w:szCs w:val="24"/>
        </w:rPr>
        <w:t>Statistical analyses were completed using AFNI and IBM SPSS Statistics Version 24 (</w:t>
      </w:r>
      <w:r w:rsidR="00FE181E" w:rsidRPr="00510E5D">
        <w:rPr>
          <w:rFonts w:ascii="Times New Roman" w:hAnsi="Times New Roman" w:cs="Times New Roman"/>
          <w:sz w:val="24"/>
          <w:szCs w:val="24"/>
        </w:rPr>
        <w:t xml:space="preserve">IBM Corp., </w:t>
      </w:r>
      <w:r w:rsidRPr="00510E5D">
        <w:rPr>
          <w:rFonts w:ascii="Times New Roman" w:hAnsi="Times New Roman" w:cs="Times New Roman"/>
          <w:sz w:val="24"/>
          <w:szCs w:val="24"/>
        </w:rPr>
        <w:t xml:space="preserve">Armonk, NY). Demographic data </w:t>
      </w:r>
      <w:r w:rsidR="0020554C" w:rsidRPr="00510E5D">
        <w:rPr>
          <w:rFonts w:ascii="Times New Roman" w:hAnsi="Times New Roman" w:cs="Times New Roman"/>
          <w:sz w:val="24"/>
          <w:szCs w:val="24"/>
        </w:rPr>
        <w:t xml:space="preserve">for </w:t>
      </w:r>
      <w:r w:rsidR="00754DD4" w:rsidRPr="00510E5D">
        <w:rPr>
          <w:rFonts w:ascii="Times New Roman" w:hAnsi="Times New Roman" w:cs="Times New Roman"/>
          <w:sz w:val="24"/>
          <w:szCs w:val="24"/>
        </w:rPr>
        <w:t>Black-American</w:t>
      </w:r>
      <w:r w:rsidR="00C92195" w:rsidRPr="00510E5D">
        <w:rPr>
          <w:rFonts w:ascii="Times New Roman" w:hAnsi="Times New Roman" w:cs="Times New Roman"/>
          <w:sz w:val="24"/>
          <w:szCs w:val="24"/>
        </w:rPr>
        <w:t xml:space="preserve"> </w:t>
      </w:r>
      <w:r w:rsidRPr="00510E5D">
        <w:rPr>
          <w:rFonts w:ascii="Times New Roman" w:hAnsi="Times New Roman" w:cs="Times New Roman"/>
          <w:sz w:val="24"/>
          <w:szCs w:val="24"/>
        </w:rPr>
        <w:t xml:space="preserve">and </w:t>
      </w:r>
      <w:r w:rsidR="00754DD4" w:rsidRPr="00510E5D">
        <w:rPr>
          <w:rFonts w:ascii="Times New Roman" w:hAnsi="Times New Roman" w:cs="Times New Roman"/>
          <w:sz w:val="24"/>
          <w:szCs w:val="24"/>
        </w:rPr>
        <w:t>White-American</w:t>
      </w:r>
      <w:r w:rsidR="00C92195" w:rsidRPr="00510E5D">
        <w:rPr>
          <w:rFonts w:ascii="Times New Roman" w:hAnsi="Times New Roman" w:cs="Times New Roman"/>
          <w:sz w:val="24"/>
          <w:szCs w:val="24"/>
        </w:rPr>
        <w:t xml:space="preserve"> </w:t>
      </w:r>
      <w:r w:rsidRPr="00510E5D">
        <w:rPr>
          <w:rFonts w:ascii="Times New Roman" w:hAnsi="Times New Roman" w:cs="Times New Roman"/>
          <w:sz w:val="24"/>
          <w:szCs w:val="24"/>
        </w:rPr>
        <w:t xml:space="preserve">participants were compared using independent </w:t>
      </w:r>
      <w:r w:rsidR="00EF45A4" w:rsidRPr="00510E5D">
        <w:rPr>
          <w:rFonts w:ascii="Times New Roman" w:hAnsi="Times New Roman" w:cs="Times New Roman"/>
          <w:sz w:val="24"/>
          <w:szCs w:val="24"/>
        </w:rPr>
        <w:t xml:space="preserve">samples </w:t>
      </w:r>
      <w:r w:rsidRPr="00510E5D">
        <w:rPr>
          <w:rFonts w:ascii="Times New Roman" w:hAnsi="Times New Roman" w:cs="Times New Roman"/>
          <w:sz w:val="24"/>
          <w:szCs w:val="24"/>
        </w:rPr>
        <w:t>t-tests and chi-square tests</w:t>
      </w:r>
      <w:r w:rsidR="002575BA" w:rsidRPr="00510E5D">
        <w:rPr>
          <w:rFonts w:ascii="Times New Roman" w:hAnsi="Times New Roman" w:cs="Times New Roman"/>
          <w:sz w:val="24"/>
          <w:szCs w:val="24"/>
        </w:rPr>
        <w:t>.</w:t>
      </w:r>
      <w:r w:rsidRPr="00510E5D">
        <w:rPr>
          <w:rFonts w:ascii="Times New Roman" w:hAnsi="Times New Roman" w:cs="Times New Roman"/>
          <w:sz w:val="24"/>
          <w:szCs w:val="24"/>
        </w:rPr>
        <w:t xml:space="preserve"> </w:t>
      </w:r>
      <w:r w:rsidR="002575BA" w:rsidRPr="00510E5D">
        <w:rPr>
          <w:rFonts w:ascii="Times New Roman" w:hAnsi="Times New Roman" w:cs="Times New Roman"/>
          <w:sz w:val="24"/>
          <w:szCs w:val="24"/>
        </w:rPr>
        <w:t>A</w:t>
      </w:r>
      <w:r w:rsidRPr="00510E5D">
        <w:rPr>
          <w:rFonts w:ascii="Times New Roman" w:hAnsi="Times New Roman" w:cs="Times New Roman"/>
          <w:sz w:val="24"/>
          <w:szCs w:val="24"/>
        </w:rPr>
        <w:t xml:space="preserve">nalyses of covariance (ANCOVA) were </w:t>
      </w:r>
      <w:r w:rsidR="00AC0FFF" w:rsidRPr="00510E5D">
        <w:rPr>
          <w:rFonts w:ascii="Times New Roman" w:hAnsi="Times New Roman" w:cs="Times New Roman"/>
          <w:sz w:val="24"/>
          <w:szCs w:val="24"/>
        </w:rPr>
        <w:t>conducted in SPSS</w:t>
      </w:r>
      <w:r w:rsidRPr="00510E5D">
        <w:rPr>
          <w:rFonts w:ascii="Times New Roman" w:hAnsi="Times New Roman" w:cs="Times New Roman"/>
          <w:sz w:val="24"/>
          <w:szCs w:val="24"/>
        </w:rPr>
        <w:t xml:space="preserve"> to assess main effects and interactions for </w:t>
      </w:r>
      <w:r w:rsidR="00E62633" w:rsidRPr="00510E5D">
        <w:rPr>
          <w:rFonts w:ascii="Times New Roman" w:hAnsi="Times New Roman" w:cs="Times New Roman"/>
          <w:sz w:val="24"/>
          <w:szCs w:val="24"/>
        </w:rPr>
        <w:t>threat</w:t>
      </w:r>
      <w:r w:rsidRPr="00510E5D">
        <w:rPr>
          <w:rFonts w:ascii="Times New Roman" w:hAnsi="Times New Roman" w:cs="Times New Roman"/>
          <w:sz w:val="24"/>
          <w:szCs w:val="24"/>
        </w:rPr>
        <w:t xml:space="preserve"> </w:t>
      </w:r>
      <w:r w:rsidR="00A62EDE" w:rsidRPr="00510E5D">
        <w:rPr>
          <w:rFonts w:ascii="Times New Roman" w:hAnsi="Times New Roman" w:cs="Times New Roman"/>
          <w:sz w:val="24"/>
          <w:szCs w:val="24"/>
        </w:rPr>
        <w:t>type</w:t>
      </w:r>
      <w:r w:rsidR="00DF1391" w:rsidRPr="00510E5D">
        <w:rPr>
          <w:rFonts w:ascii="Times New Roman" w:hAnsi="Times New Roman" w:cs="Times New Roman"/>
          <w:sz w:val="24"/>
          <w:szCs w:val="24"/>
        </w:rPr>
        <w:t xml:space="preserve"> (i.e.</w:t>
      </w:r>
      <w:r w:rsidR="00C131D5" w:rsidRPr="00510E5D">
        <w:rPr>
          <w:rFonts w:ascii="Times New Roman" w:hAnsi="Times New Roman" w:cs="Times New Roman"/>
          <w:sz w:val="24"/>
          <w:szCs w:val="24"/>
        </w:rPr>
        <w:t>,</w:t>
      </w:r>
      <w:r w:rsidR="00DF1391" w:rsidRPr="00510E5D">
        <w:rPr>
          <w:rFonts w:ascii="Times New Roman" w:hAnsi="Times New Roman" w:cs="Times New Roman"/>
          <w:sz w:val="24"/>
          <w:szCs w:val="24"/>
        </w:rPr>
        <w:t xml:space="preserve"> cued versus non-cued)</w:t>
      </w:r>
      <w:r w:rsidRPr="00510E5D">
        <w:rPr>
          <w:rFonts w:ascii="Times New Roman" w:hAnsi="Times New Roman" w:cs="Times New Roman"/>
          <w:sz w:val="24"/>
          <w:szCs w:val="24"/>
        </w:rPr>
        <w:t xml:space="preserve"> and racial group, including a covariate for scanner type</w:t>
      </w:r>
      <w:r w:rsidR="00AC0FFF" w:rsidRPr="00510E5D">
        <w:rPr>
          <w:rFonts w:ascii="Times New Roman" w:hAnsi="Times New Roman" w:cs="Times New Roman"/>
          <w:sz w:val="24"/>
          <w:szCs w:val="24"/>
        </w:rPr>
        <w:t xml:space="preserve">, on </w:t>
      </w:r>
      <w:r w:rsidR="00EF45A4" w:rsidRPr="00510E5D">
        <w:rPr>
          <w:rFonts w:ascii="Times New Roman" w:hAnsi="Times New Roman" w:cs="Times New Roman"/>
          <w:sz w:val="24"/>
          <w:szCs w:val="24"/>
        </w:rPr>
        <w:t>threat</w:t>
      </w:r>
      <w:r w:rsidR="00AC0FFF" w:rsidRPr="00510E5D">
        <w:rPr>
          <w:rFonts w:ascii="Times New Roman" w:hAnsi="Times New Roman" w:cs="Times New Roman"/>
          <w:sz w:val="24"/>
          <w:szCs w:val="24"/>
        </w:rPr>
        <w:t xml:space="preserve"> expectancy and SCR data</w:t>
      </w:r>
      <w:r w:rsidRPr="00510E5D">
        <w:rPr>
          <w:rFonts w:ascii="Times New Roman" w:hAnsi="Times New Roman" w:cs="Times New Roman"/>
          <w:sz w:val="24"/>
          <w:szCs w:val="24"/>
        </w:rPr>
        <w:t xml:space="preserve">. Multiple linear regressions were completed to test the relationship </w:t>
      </w:r>
      <w:r w:rsidR="00E744EA" w:rsidRPr="00510E5D">
        <w:rPr>
          <w:rFonts w:ascii="Times New Roman" w:hAnsi="Times New Roman" w:cs="Times New Roman"/>
          <w:sz w:val="24"/>
          <w:szCs w:val="24"/>
        </w:rPr>
        <w:t>that</w:t>
      </w:r>
      <w:r w:rsidRPr="00510E5D">
        <w:rPr>
          <w:rFonts w:ascii="Times New Roman" w:hAnsi="Times New Roman" w:cs="Times New Roman"/>
          <w:sz w:val="24"/>
          <w:szCs w:val="24"/>
        </w:rPr>
        <w:t xml:space="preserve"> </w:t>
      </w:r>
      <w:r w:rsidRPr="00510E5D">
        <w:rPr>
          <w:rFonts w:ascii="Times New Roman" w:hAnsi="Times New Roman" w:cs="Times New Roman"/>
          <w:sz w:val="24"/>
          <w:szCs w:val="24"/>
        </w:rPr>
        <w:lastRenderedPageBreak/>
        <w:t xml:space="preserve">violence exposure, family income, and neighborhood disadvantage had with </w:t>
      </w:r>
      <w:r w:rsidR="00BF38D5" w:rsidRPr="00510E5D">
        <w:rPr>
          <w:rFonts w:ascii="Times New Roman" w:hAnsi="Times New Roman" w:cs="Times New Roman"/>
          <w:sz w:val="24"/>
          <w:szCs w:val="24"/>
        </w:rPr>
        <w:t>threat expectancy and S</w:t>
      </w:r>
      <w:r w:rsidR="00F06338" w:rsidRPr="00510E5D">
        <w:rPr>
          <w:rFonts w:ascii="Times New Roman" w:hAnsi="Times New Roman" w:cs="Times New Roman"/>
          <w:sz w:val="24"/>
          <w:szCs w:val="24"/>
        </w:rPr>
        <w:t>CR</w:t>
      </w:r>
      <w:r w:rsidRPr="00510E5D">
        <w:rPr>
          <w:rFonts w:ascii="Times New Roman" w:hAnsi="Times New Roman" w:cs="Times New Roman"/>
          <w:sz w:val="24"/>
          <w:szCs w:val="24"/>
        </w:rPr>
        <w:t>.</w:t>
      </w:r>
      <w:r w:rsidR="003F337C" w:rsidRPr="00510E5D">
        <w:rPr>
          <w:rFonts w:ascii="Times New Roman" w:hAnsi="Times New Roman" w:cs="Times New Roman"/>
          <w:sz w:val="24"/>
          <w:szCs w:val="24"/>
        </w:rPr>
        <w:t xml:space="preserve"> These regression analyses did not include race as a covariate to </w:t>
      </w:r>
      <w:r w:rsidR="00032A93" w:rsidRPr="00510E5D">
        <w:rPr>
          <w:rFonts w:ascii="Times New Roman" w:hAnsi="Times New Roman" w:cs="Times New Roman"/>
          <w:sz w:val="24"/>
          <w:szCs w:val="24"/>
        </w:rPr>
        <w:t xml:space="preserve">1) </w:t>
      </w:r>
      <w:r w:rsidR="00C92195" w:rsidRPr="00510E5D">
        <w:rPr>
          <w:rFonts w:ascii="Times New Roman" w:hAnsi="Times New Roman" w:cs="Times New Roman"/>
          <w:sz w:val="24"/>
          <w:szCs w:val="24"/>
        </w:rPr>
        <w:t xml:space="preserve">avoid </w:t>
      </w:r>
      <w:r w:rsidR="003F337C" w:rsidRPr="00510E5D">
        <w:rPr>
          <w:rFonts w:ascii="Times New Roman" w:hAnsi="Times New Roman" w:cs="Times New Roman"/>
          <w:sz w:val="24"/>
          <w:szCs w:val="24"/>
        </w:rPr>
        <w:t>multicollinearity issues</w:t>
      </w:r>
      <w:r w:rsidR="00C92195" w:rsidRPr="00510E5D">
        <w:rPr>
          <w:rFonts w:ascii="Times New Roman" w:hAnsi="Times New Roman" w:cs="Times New Roman"/>
          <w:sz w:val="24"/>
          <w:szCs w:val="24"/>
        </w:rPr>
        <w:t>,</w:t>
      </w:r>
      <w:r w:rsidR="003F337C" w:rsidRPr="00510E5D">
        <w:rPr>
          <w:rFonts w:ascii="Times New Roman" w:hAnsi="Times New Roman" w:cs="Times New Roman"/>
          <w:sz w:val="24"/>
          <w:szCs w:val="24"/>
        </w:rPr>
        <w:t xml:space="preserve"> given </w:t>
      </w:r>
      <w:r w:rsidR="00B83B11" w:rsidRPr="00510E5D">
        <w:rPr>
          <w:rFonts w:ascii="Times New Roman" w:hAnsi="Times New Roman" w:cs="Times New Roman"/>
          <w:sz w:val="24"/>
          <w:szCs w:val="24"/>
        </w:rPr>
        <w:t>that</w:t>
      </w:r>
      <w:r w:rsidR="003F337C" w:rsidRPr="00510E5D">
        <w:rPr>
          <w:rFonts w:ascii="Times New Roman" w:hAnsi="Times New Roman" w:cs="Times New Roman"/>
          <w:sz w:val="24"/>
          <w:szCs w:val="24"/>
        </w:rPr>
        <w:t xml:space="preserve"> negative life experiences differed between </w:t>
      </w:r>
      <w:r w:rsidR="00754DD4" w:rsidRPr="00510E5D">
        <w:rPr>
          <w:rFonts w:ascii="Times New Roman" w:hAnsi="Times New Roman" w:cs="Times New Roman"/>
          <w:sz w:val="24"/>
          <w:szCs w:val="24"/>
        </w:rPr>
        <w:t>Black-American</w:t>
      </w:r>
      <w:r w:rsidR="00C92195" w:rsidRPr="00510E5D">
        <w:rPr>
          <w:rFonts w:ascii="Times New Roman" w:hAnsi="Times New Roman" w:cs="Times New Roman"/>
          <w:sz w:val="24"/>
          <w:szCs w:val="24"/>
        </w:rPr>
        <w:t xml:space="preserve"> </w:t>
      </w:r>
      <w:r w:rsidR="003F337C" w:rsidRPr="00510E5D">
        <w:rPr>
          <w:rFonts w:ascii="Times New Roman" w:hAnsi="Times New Roman" w:cs="Times New Roman"/>
          <w:sz w:val="24"/>
          <w:szCs w:val="24"/>
        </w:rPr>
        <w:t xml:space="preserve">and </w:t>
      </w:r>
      <w:r w:rsidR="00754DD4" w:rsidRPr="00510E5D">
        <w:rPr>
          <w:rFonts w:ascii="Times New Roman" w:hAnsi="Times New Roman" w:cs="Times New Roman"/>
          <w:sz w:val="24"/>
          <w:szCs w:val="24"/>
        </w:rPr>
        <w:t>White-American</w:t>
      </w:r>
      <w:r w:rsidR="00C92195" w:rsidRPr="00510E5D">
        <w:rPr>
          <w:rFonts w:ascii="Times New Roman" w:hAnsi="Times New Roman" w:cs="Times New Roman"/>
          <w:sz w:val="24"/>
          <w:szCs w:val="24"/>
        </w:rPr>
        <w:t xml:space="preserve"> participant</w:t>
      </w:r>
      <w:r w:rsidR="00B83B11" w:rsidRPr="00510E5D">
        <w:rPr>
          <w:rFonts w:ascii="Times New Roman" w:hAnsi="Times New Roman" w:cs="Times New Roman"/>
          <w:sz w:val="24"/>
          <w:szCs w:val="24"/>
        </w:rPr>
        <w:t>s</w:t>
      </w:r>
      <w:r w:rsidR="00032A93" w:rsidRPr="00510E5D">
        <w:rPr>
          <w:rFonts w:ascii="Times New Roman" w:hAnsi="Times New Roman" w:cs="Times New Roman"/>
          <w:sz w:val="24"/>
          <w:szCs w:val="24"/>
        </w:rPr>
        <w:t xml:space="preserve"> and 2) allow for the assessment of race differences before and after accounting for negative life experiences</w:t>
      </w:r>
      <w:r w:rsidR="003F337C" w:rsidRPr="00510E5D">
        <w:rPr>
          <w:rFonts w:ascii="Times New Roman" w:hAnsi="Times New Roman" w:cs="Times New Roman"/>
          <w:sz w:val="24"/>
          <w:szCs w:val="24"/>
        </w:rPr>
        <w:t>.</w:t>
      </w:r>
      <w:r w:rsidR="007924C6" w:rsidRPr="00510E5D">
        <w:rPr>
          <w:rFonts w:ascii="Times New Roman" w:hAnsi="Times New Roman" w:cs="Times New Roman"/>
          <w:sz w:val="24"/>
          <w:szCs w:val="24"/>
        </w:rPr>
        <w:t xml:space="preserve"> </w:t>
      </w:r>
    </w:p>
    <w:p w14:paraId="07316ACE" w14:textId="7296A9A3" w:rsidR="000E0392" w:rsidRPr="00510E5D" w:rsidRDefault="000B6551" w:rsidP="00AF0A2E">
      <w:pPr>
        <w:spacing w:after="0" w:line="480" w:lineRule="auto"/>
        <w:ind w:firstLine="720"/>
        <w:jc w:val="both"/>
        <w:rPr>
          <w:rFonts w:ascii="Times New Roman" w:hAnsi="Times New Roman" w:cs="Times New Roman"/>
          <w:sz w:val="24"/>
          <w:szCs w:val="24"/>
        </w:rPr>
      </w:pPr>
      <w:r w:rsidRPr="00510E5D">
        <w:rPr>
          <w:rFonts w:ascii="Times New Roman" w:hAnsi="Times New Roman" w:cs="Times New Roman"/>
          <w:sz w:val="24"/>
          <w:szCs w:val="24"/>
        </w:rPr>
        <w:t xml:space="preserve">Functional maps representing the percent BOLD signal change elicited by the </w:t>
      </w:r>
      <w:r w:rsidR="00A62EDE"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(i.e., CS+UCS trials) and </w:t>
      </w:r>
      <w:r w:rsidR="00A62EDE" w:rsidRPr="00510E5D">
        <w:rPr>
          <w:rFonts w:ascii="Times New Roman" w:hAnsi="Times New Roman" w:cs="Times New Roman"/>
          <w:sz w:val="24"/>
          <w:szCs w:val="24"/>
        </w:rPr>
        <w:t>non-cued</w:t>
      </w:r>
      <w:r w:rsidRPr="00510E5D">
        <w:rPr>
          <w:rFonts w:ascii="Times New Roman" w:hAnsi="Times New Roman" w:cs="Times New Roman"/>
          <w:sz w:val="24"/>
          <w:szCs w:val="24"/>
        </w:rPr>
        <w:t xml:space="preserve"> (i.e., UCS alone trials) threat were entered into a linear mi</w:t>
      </w:r>
      <w:r w:rsidR="00E744EA" w:rsidRPr="00510E5D">
        <w:rPr>
          <w:rFonts w:ascii="Times New Roman" w:hAnsi="Times New Roman" w:cs="Times New Roman"/>
          <w:sz w:val="24"/>
          <w:szCs w:val="24"/>
        </w:rPr>
        <w:t>xed-effects model (3dLME)</w:t>
      </w:r>
      <w:r w:rsidR="009C59AB" w:rsidRPr="00510E5D">
        <w:rPr>
          <w:rFonts w:ascii="Times New Roman" w:hAnsi="Times New Roman" w:cs="Times New Roman"/>
          <w:sz w:val="24"/>
          <w:szCs w:val="24"/>
        </w:rPr>
        <w:t xml:space="preserve"> in AFNI</w:t>
      </w:r>
      <w:r w:rsidR="00E744EA" w:rsidRPr="00510E5D">
        <w:rPr>
          <w:rFonts w:ascii="Times New Roman" w:hAnsi="Times New Roman" w:cs="Times New Roman"/>
          <w:sz w:val="24"/>
          <w:szCs w:val="24"/>
        </w:rPr>
        <w:t xml:space="preserve"> with</w:t>
      </w:r>
      <w:r w:rsidRPr="00510E5D">
        <w:rPr>
          <w:rFonts w:ascii="Times New Roman" w:hAnsi="Times New Roman" w:cs="Times New Roman"/>
          <w:sz w:val="24"/>
          <w:szCs w:val="24"/>
        </w:rPr>
        <w:t xml:space="preserve"> factor</w:t>
      </w:r>
      <w:r w:rsidR="00E744EA" w:rsidRPr="00510E5D">
        <w:rPr>
          <w:rFonts w:ascii="Times New Roman" w:hAnsi="Times New Roman" w:cs="Times New Roman"/>
          <w:sz w:val="24"/>
          <w:szCs w:val="24"/>
        </w:rPr>
        <w:t xml:space="preserve">s for </w:t>
      </w:r>
      <w:r w:rsidR="00E62633" w:rsidRPr="00510E5D">
        <w:rPr>
          <w:rFonts w:ascii="Times New Roman" w:hAnsi="Times New Roman" w:cs="Times New Roman"/>
          <w:sz w:val="24"/>
          <w:szCs w:val="24"/>
        </w:rPr>
        <w:t>threat</w:t>
      </w:r>
      <w:r w:rsidR="00F06338" w:rsidRPr="00510E5D">
        <w:rPr>
          <w:rFonts w:ascii="Times New Roman" w:hAnsi="Times New Roman" w:cs="Times New Roman"/>
          <w:sz w:val="24"/>
          <w:szCs w:val="24"/>
        </w:rPr>
        <w:t xml:space="preserve"> </w:t>
      </w:r>
      <w:r w:rsidR="00A62EDE" w:rsidRPr="00510E5D">
        <w:rPr>
          <w:rFonts w:ascii="Times New Roman" w:hAnsi="Times New Roman" w:cs="Times New Roman"/>
          <w:sz w:val="24"/>
          <w:szCs w:val="24"/>
        </w:rPr>
        <w:t>type (i.e</w:t>
      </w:r>
      <w:r w:rsidR="00016BFC" w:rsidRPr="00510E5D">
        <w:rPr>
          <w:rFonts w:ascii="Times New Roman" w:hAnsi="Times New Roman" w:cs="Times New Roman"/>
          <w:sz w:val="24"/>
          <w:szCs w:val="24"/>
        </w:rPr>
        <w:t>.</w:t>
      </w:r>
      <w:r w:rsidR="00A62EDE" w:rsidRPr="00510E5D">
        <w:rPr>
          <w:rFonts w:ascii="Times New Roman" w:hAnsi="Times New Roman" w:cs="Times New Roman"/>
          <w:sz w:val="24"/>
          <w:szCs w:val="24"/>
        </w:rPr>
        <w:t>, cued and non-cued)</w:t>
      </w:r>
      <w:r w:rsidR="00E744EA" w:rsidRPr="00510E5D">
        <w:rPr>
          <w:rFonts w:ascii="Times New Roman" w:hAnsi="Times New Roman" w:cs="Times New Roman"/>
          <w:sz w:val="24"/>
          <w:szCs w:val="24"/>
        </w:rPr>
        <w:t xml:space="preserve"> and</w:t>
      </w:r>
      <w:r w:rsidRPr="00510E5D">
        <w:rPr>
          <w:rFonts w:ascii="Times New Roman" w:hAnsi="Times New Roman" w:cs="Times New Roman"/>
          <w:sz w:val="24"/>
          <w:szCs w:val="24"/>
        </w:rPr>
        <w:t xml:space="preserve"> race (</w:t>
      </w:r>
      <w:r w:rsidR="00203DA3" w:rsidRPr="00510E5D">
        <w:rPr>
          <w:rFonts w:ascii="Times New Roman" w:hAnsi="Times New Roman" w:cs="Times New Roman"/>
          <w:sz w:val="24"/>
          <w:szCs w:val="24"/>
        </w:rPr>
        <w:t>B</w:t>
      </w:r>
      <w:r w:rsidR="00754DD4" w:rsidRPr="00510E5D">
        <w:rPr>
          <w:rFonts w:ascii="Times New Roman" w:hAnsi="Times New Roman" w:cs="Times New Roman"/>
          <w:sz w:val="24"/>
          <w:szCs w:val="24"/>
        </w:rPr>
        <w:t>lack-American</w:t>
      </w:r>
      <w:r w:rsidRPr="00510E5D">
        <w:rPr>
          <w:rFonts w:ascii="Times New Roman" w:hAnsi="Times New Roman" w:cs="Times New Roman"/>
          <w:sz w:val="24"/>
          <w:szCs w:val="24"/>
        </w:rPr>
        <w:t xml:space="preserve"> and </w:t>
      </w:r>
      <w:r w:rsidR="00203DA3" w:rsidRPr="00510E5D">
        <w:rPr>
          <w:rFonts w:ascii="Times New Roman" w:hAnsi="Times New Roman" w:cs="Times New Roman"/>
          <w:sz w:val="24"/>
          <w:szCs w:val="24"/>
        </w:rPr>
        <w:t>W</w:t>
      </w:r>
      <w:r w:rsidR="00754DD4" w:rsidRPr="00510E5D">
        <w:rPr>
          <w:rFonts w:ascii="Times New Roman" w:hAnsi="Times New Roman" w:cs="Times New Roman"/>
          <w:sz w:val="24"/>
          <w:szCs w:val="24"/>
        </w:rPr>
        <w:t>hite-American</w:t>
      </w:r>
      <w:r w:rsidRPr="00510E5D">
        <w:rPr>
          <w:rFonts w:ascii="Times New Roman" w:hAnsi="Times New Roman" w:cs="Times New Roman"/>
          <w:sz w:val="24"/>
          <w:szCs w:val="24"/>
        </w:rPr>
        <w:t xml:space="preserve"> individuals)</w:t>
      </w:r>
      <w:r w:rsidR="00E744EA" w:rsidRPr="00510E5D">
        <w:rPr>
          <w:rFonts w:ascii="Times New Roman" w:hAnsi="Times New Roman" w:cs="Times New Roman"/>
          <w:sz w:val="24"/>
          <w:szCs w:val="24"/>
        </w:rPr>
        <w:t>, with</w:t>
      </w:r>
      <w:r w:rsidRPr="00510E5D">
        <w:rPr>
          <w:rFonts w:ascii="Times New Roman" w:hAnsi="Times New Roman" w:cs="Times New Roman"/>
          <w:sz w:val="24"/>
          <w:szCs w:val="24"/>
        </w:rPr>
        <w:t xml:space="preserve"> a covariate for scanner type </w:t>
      </w:r>
      <w:r w:rsidRPr="00510E5D">
        <w:rPr>
          <w:rFonts w:ascii="Times New Roman" w:hAnsi="Times New Roman" w:cs="Times New Roman"/>
          <w:sz w:val="24"/>
          <w:szCs w:val="24"/>
        </w:rPr>
        <w:fldChar w:fldCharType="begin"/>
      </w:r>
      <w:r w:rsidR="00B07C7E" w:rsidRPr="00510E5D">
        <w:rPr>
          <w:rFonts w:ascii="Times New Roman" w:hAnsi="Times New Roman" w:cs="Times New Roman"/>
          <w:sz w:val="24"/>
          <w:szCs w:val="24"/>
        </w:rPr>
        <w:instrText xml:space="preserve"> ADDIN EN.CITE &lt;EndNote&gt;&lt;Cite&gt;&lt;Author&gt;Chen&lt;/Author&gt;&lt;Year&gt;2013&lt;/Year&gt;&lt;RecNum&gt;522&lt;/RecNum&gt;&lt;DisplayText&gt;(Chen, Saad, Britton, Pine, &amp;amp; Cox, 2013)&lt;/DisplayText&gt;&lt;record&gt;&lt;rec-number&gt;522&lt;/rec-number&gt;&lt;foreign-keys&gt;&lt;key app="EN" db-id="s9r0ppexedwzabewxt4p2debxpatdfzazx99" timestamp="0"&gt;522&lt;/key&gt;&lt;/foreign-keys&gt;&lt;ref-type name="Journal Article"&gt;17&lt;/ref-type&gt;&lt;contributors&gt;&lt;authors&gt;&lt;author&gt;Chen, G.&lt;/author&gt;&lt;author&gt;Saad, Z. S.&lt;/author&gt;&lt;author&gt;Britton, J. C.&lt;/author&gt;&lt;author&gt;Pine, D. S.&lt;/author&gt;&lt;author&gt;Cox, R. W.&lt;/author&gt;&lt;/authors&gt;&lt;/contributors&gt;&lt;auth-address&gt;Scientific and Statistical Computing Core, NIMH/NIH/HHS, USA. gangchen@mail.nih.gov&lt;/auth-address&gt;&lt;titles&gt;&lt;title&gt;Linear mixed-effects modeling approach to FMRI group analysis&lt;/title&gt;&lt;secondary-title&gt;Neuroimage&lt;/secondary-title&gt;&lt;/titles&gt;&lt;pages&gt;176-90&lt;/pages&gt;&lt;volume&gt;73&lt;/volume&gt;&lt;keywords&gt;&lt;keyword&gt;Algorithms&lt;/keyword&gt;&lt;keyword&gt;Analysis of Variance&lt;/keyword&gt;&lt;keyword&gt;Computer Simulation&lt;/keyword&gt;&lt;keyword&gt;*Data Interpretation, Statistical&lt;/keyword&gt;&lt;keyword&gt;Hemodynamics/physiology&lt;/keyword&gt;&lt;keyword&gt;Humans&lt;/keyword&gt;&lt;keyword&gt;Image Processing, Computer-Assisted&lt;/keyword&gt;&lt;keyword&gt;Linear Models&lt;/keyword&gt;&lt;keyword&gt;Longitudinal Studies&lt;/keyword&gt;&lt;keyword&gt;Magnetic Resonance Imaging/methods/*statistics &amp;amp; numerical data&lt;/keyword&gt;&lt;keyword&gt;Models, Neurological&lt;/keyword&gt;&lt;keyword&gt;Normal Distribution&lt;/keyword&gt;&lt;keyword&gt;Twin Studies as Topic&lt;/keyword&gt;&lt;/keywords&gt;&lt;dates&gt;&lt;year&gt;2013&lt;/year&gt;&lt;pub-dates&gt;&lt;date&gt;Jun&lt;/date&gt;&lt;/pub-dates&gt;&lt;/dates&gt;&lt;isbn&gt;1095-9572 (Electronic)&amp;#xD;1053-8119 (Linking)&lt;/isbn&gt;&lt;accession-num&gt;23376789&lt;/accession-num&gt;&lt;urls&gt;&lt;related-urls&gt;&lt;url&gt;https://www.ncbi.nlm.nih.gov/pubmed/23376789&lt;/url&gt;&lt;/related-urls&gt;&lt;/urls&gt;&lt;custom2&gt;PMC3638840&lt;/custom2&gt;&lt;electronic-resource-num&gt;10.1016/j.neuroimage.2013.01.047&lt;/electronic-resource-num&gt;&lt;/record&gt;&lt;/Cite&gt;&lt;/EndNote&gt;</w:instrText>
      </w:r>
      <w:r w:rsidRPr="00510E5D">
        <w:rPr>
          <w:rFonts w:ascii="Times New Roman" w:hAnsi="Times New Roman" w:cs="Times New Roman"/>
          <w:sz w:val="24"/>
          <w:szCs w:val="24"/>
        </w:rPr>
        <w:fldChar w:fldCharType="separate"/>
      </w:r>
      <w:r w:rsidR="00B07C7E" w:rsidRPr="00510E5D">
        <w:rPr>
          <w:rFonts w:ascii="Times New Roman" w:hAnsi="Times New Roman" w:cs="Times New Roman"/>
          <w:noProof/>
          <w:sz w:val="24"/>
          <w:szCs w:val="24"/>
        </w:rPr>
        <w:t>(Chen</w:t>
      </w:r>
      <w:r w:rsidR="00531B2A" w:rsidRPr="00510E5D">
        <w:rPr>
          <w:rFonts w:ascii="Times New Roman" w:hAnsi="Times New Roman" w:cs="Times New Roman"/>
          <w:noProof/>
          <w:sz w:val="24"/>
          <w:szCs w:val="24"/>
        </w:rPr>
        <w:t xml:space="preserve"> et al.</w:t>
      </w:r>
      <w:r w:rsidR="00B07C7E" w:rsidRPr="00510E5D">
        <w:rPr>
          <w:rFonts w:ascii="Times New Roman" w:hAnsi="Times New Roman" w:cs="Times New Roman"/>
          <w:noProof/>
          <w:sz w:val="24"/>
          <w:szCs w:val="24"/>
        </w:rPr>
        <w:t>, 2013)</w:t>
      </w:r>
      <w:r w:rsidRPr="00510E5D">
        <w:rPr>
          <w:rFonts w:ascii="Times New Roman" w:hAnsi="Times New Roman" w:cs="Times New Roman"/>
          <w:sz w:val="24"/>
          <w:szCs w:val="24"/>
        </w:rPr>
        <w:fldChar w:fldCharType="end"/>
      </w:r>
      <w:r w:rsidRPr="00510E5D">
        <w:rPr>
          <w:rFonts w:ascii="Times New Roman" w:hAnsi="Times New Roman" w:cs="Times New Roman"/>
          <w:sz w:val="24"/>
          <w:szCs w:val="24"/>
        </w:rPr>
        <w:t xml:space="preserve">. The analysis was restricted using a cortical gray matter mask </w:t>
      </w:r>
      <w:r w:rsidR="001C323C" w:rsidRPr="00510E5D">
        <w:rPr>
          <w:rFonts w:ascii="Times New Roman" w:hAnsi="Times New Roman" w:cs="Times New Roman"/>
          <w:sz w:val="24"/>
          <w:szCs w:val="24"/>
        </w:rPr>
        <w:t>that</w:t>
      </w:r>
      <w:r w:rsidR="00600672" w:rsidRPr="00510E5D">
        <w:rPr>
          <w:rFonts w:ascii="Times New Roman" w:hAnsi="Times New Roman" w:cs="Times New Roman"/>
          <w:sz w:val="24"/>
          <w:szCs w:val="24"/>
        </w:rPr>
        <w:t xml:space="preserve"> also</w:t>
      </w:r>
      <w:r w:rsidRPr="00510E5D">
        <w:rPr>
          <w:rFonts w:ascii="Times New Roman" w:hAnsi="Times New Roman" w:cs="Times New Roman"/>
          <w:sz w:val="24"/>
          <w:szCs w:val="24"/>
        </w:rPr>
        <w:t xml:space="preserve"> included the hippocampus and amygdala. The functional maps were set to a corrected false-discovery-rate threshold of q &lt; 0.05 and cluster volume of 200 mm</w:t>
      </w:r>
      <w:r w:rsidRPr="00510E5D">
        <w:rPr>
          <w:rFonts w:ascii="Times New Roman" w:hAnsi="Times New Roman" w:cs="Times New Roman"/>
          <w:sz w:val="24"/>
          <w:szCs w:val="24"/>
          <w:vertAlign w:val="superscript"/>
        </w:rPr>
        <w:t>3</w:t>
      </w:r>
      <w:r w:rsidRPr="00510E5D">
        <w:rPr>
          <w:rFonts w:ascii="Times New Roman" w:hAnsi="Times New Roman" w:cs="Times New Roman"/>
          <w:sz w:val="24"/>
          <w:szCs w:val="24"/>
        </w:rPr>
        <w:t>.</w:t>
      </w:r>
      <w:r w:rsidR="00CD7820" w:rsidRPr="00510E5D">
        <w:rPr>
          <w:rFonts w:ascii="Times New Roman" w:hAnsi="Times New Roman" w:cs="Times New Roman"/>
          <w:sz w:val="24"/>
          <w:szCs w:val="24"/>
        </w:rPr>
        <w:t xml:space="preserve"> Group</w:t>
      </w:r>
      <w:r w:rsidR="00AF610D" w:rsidRPr="00510E5D">
        <w:rPr>
          <w:rFonts w:ascii="Times New Roman" w:hAnsi="Times New Roman" w:cs="Times New Roman"/>
          <w:sz w:val="24"/>
          <w:szCs w:val="24"/>
        </w:rPr>
        <w:t>-</w:t>
      </w:r>
      <w:r w:rsidR="00CD7820" w:rsidRPr="00510E5D">
        <w:rPr>
          <w:rFonts w:ascii="Times New Roman" w:hAnsi="Times New Roman" w:cs="Times New Roman"/>
          <w:sz w:val="24"/>
          <w:szCs w:val="24"/>
        </w:rPr>
        <w:t xml:space="preserve">level </w:t>
      </w:r>
      <w:r w:rsidR="003272EC" w:rsidRPr="00510E5D">
        <w:rPr>
          <w:rFonts w:ascii="Times New Roman" w:hAnsi="Times New Roman" w:cs="Times New Roman"/>
          <w:sz w:val="24"/>
          <w:szCs w:val="24"/>
        </w:rPr>
        <w:t xml:space="preserve">fMRI </w:t>
      </w:r>
      <w:r w:rsidR="00CD7820" w:rsidRPr="00510E5D">
        <w:rPr>
          <w:rFonts w:ascii="Times New Roman" w:hAnsi="Times New Roman" w:cs="Times New Roman"/>
          <w:sz w:val="24"/>
          <w:szCs w:val="24"/>
        </w:rPr>
        <w:t xml:space="preserve">analyses were visualized using a combination of AFNI </w:t>
      </w:r>
      <w:r w:rsidR="00FA5C54" w:rsidRPr="00510E5D">
        <w:rPr>
          <w:rFonts w:ascii="Times New Roman" w:hAnsi="Times New Roman" w:cs="Times New Roman"/>
          <w:sz w:val="24"/>
          <w:szCs w:val="24"/>
        </w:rPr>
        <w:t xml:space="preserve">(Cox, 1996) </w:t>
      </w:r>
      <w:r w:rsidR="00CD7820" w:rsidRPr="00510E5D">
        <w:rPr>
          <w:rFonts w:ascii="Times New Roman" w:hAnsi="Times New Roman" w:cs="Times New Roman"/>
          <w:sz w:val="24"/>
          <w:szCs w:val="24"/>
        </w:rPr>
        <w:t>and Surf Ice (https://www.nitrc.org/projects/surfice/).</w:t>
      </w:r>
      <w:r w:rsidRPr="00510E5D">
        <w:rPr>
          <w:rFonts w:ascii="Times New Roman" w:hAnsi="Times New Roman" w:cs="Times New Roman"/>
          <w:sz w:val="24"/>
          <w:szCs w:val="24"/>
        </w:rPr>
        <w:t xml:space="preserve"> </w:t>
      </w:r>
      <w:r w:rsidR="006E3CBB" w:rsidRPr="00510E5D">
        <w:rPr>
          <w:rFonts w:ascii="Times New Roman" w:hAnsi="Times New Roman" w:cs="Times New Roman"/>
          <w:sz w:val="24"/>
          <w:szCs w:val="24"/>
        </w:rPr>
        <w:t xml:space="preserve">For follow-up analyses </w:t>
      </w:r>
      <w:r w:rsidR="00F06338" w:rsidRPr="00510E5D">
        <w:rPr>
          <w:rFonts w:ascii="Times New Roman" w:hAnsi="Times New Roman" w:cs="Times New Roman"/>
          <w:sz w:val="24"/>
          <w:szCs w:val="24"/>
        </w:rPr>
        <w:t>of</w:t>
      </w:r>
      <w:r w:rsidR="00CA4C2F" w:rsidRPr="00510E5D">
        <w:rPr>
          <w:rFonts w:ascii="Times New Roman" w:hAnsi="Times New Roman" w:cs="Times New Roman"/>
          <w:sz w:val="24"/>
          <w:szCs w:val="24"/>
        </w:rPr>
        <w:t xml:space="preserve"> the</w:t>
      </w:r>
      <w:r w:rsidR="006E3CBB" w:rsidRPr="00510E5D">
        <w:rPr>
          <w:rFonts w:ascii="Times New Roman" w:hAnsi="Times New Roman" w:cs="Times New Roman"/>
          <w:sz w:val="24"/>
          <w:szCs w:val="24"/>
        </w:rPr>
        <w:t xml:space="preserve"> fMRI </w:t>
      </w:r>
      <w:r w:rsidR="00CA4C2F" w:rsidRPr="00510E5D">
        <w:rPr>
          <w:rFonts w:ascii="Times New Roman" w:hAnsi="Times New Roman" w:cs="Times New Roman"/>
          <w:sz w:val="24"/>
          <w:szCs w:val="24"/>
        </w:rPr>
        <w:t>data</w:t>
      </w:r>
      <w:r w:rsidR="006E3CBB" w:rsidRPr="00510E5D">
        <w:rPr>
          <w:rFonts w:ascii="Times New Roman" w:hAnsi="Times New Roman" w:cs="Times New Roman"/>
          <w:sz w:val="24"/>
          <w:szCs w:val="24"/>
        </w:rPr>
        <w:t xml:space="preserve">, the average fMRI signal response within a 3 mm radius of the peak voxel was extracted from </w:t>
      </w:r>
      <w:r w:rsidR="006E3CBB" w:rsidRPr="00510E5D">
        <w:rPr>
          <w:rFonts w:ascii="Times New Roman" w:hAnsi="Times New Roman" w:cs="Times New Roman"/>
          <w:i/>
          <w:sz w:val="24"/>
          <w:szCs w:val="24"/>
        </w:rPr>
        <w:t>a priori</w:t>
      </w:r>
      <w:r w:rsidR="006E3CBB" w:rsidRPr="00510E5D">
        <w:rPr>
          <w:rFonts w:ascii="Times New Roman" w:hAnsi="Times New Roman" w:cs="Times New Roman"/>
          <w:sz w:val="24"/>
          <w:szCs w:val="24"/>
        </w:rPr>
        <w:t xml:space="preserve"> regions of interest</w:t>
      </w:r>
      <w:r w:rsidR="00A62EDE" w:rsidRPr="00510E5D">
        <w:rPr>
          <w:rFonts w:ascii="Times New Roman" w:hAnsi="Times New Roman" w:cs="Times New Roman"/>
          <w:sz w:val="24"/>
          <w:szCs w:val="24"/>
        </w:rPr>
        <w:t>. Specifically, we investigated the fMRI signal responses within the dorsolateral PFC, dorsomedial PFC, ventromedial PFC, hippocampus, and amygdala</w:t>
      </w:r>
      <w:r w:rsidR="006E3CBB" w:rsidRPr="00510E5D">
        <w:rPr>
          <w:rFonts w:ascii="Times New Roman" w:hAnsi="Times New Roman" w:cs="Times New Roman"/>
          <w:sz w:val="24"/>
          <w:szCs w:val="24"/>
        </w:rPr>
        <w:t xml:space="preserve">. </w:t>
      </w:r>
      <w:r w:rsidR="00BF38D5" w:rsidRPr="00510E5D">
        <w:rPr>
          <w:rFonts w:ascii="Times New Roman" w:hAnsi="Times New Roman" w:cs="Times New Roman"/>
          <w:sz w:val="24"/>
          <w:szCs w:val="24"/>
        </w:rPr>
        <w:t xml:space="preserve">The extracted fMRI signal responses were included as dependent variables in multiple linear regressions that included violence exposure, family income, and neighborhood disadvantage as independent variables. For all </w:t>
      </w:r>
      <w:r w:rsidR="00F06338" w:rsidRPr="00510E5D">
        <w:rPr>
          <w:rFonts w:ascii="Times New Roman" w:hAnsi="Times New Roman" w:cs="Times New Roman"/>
          <w:sz w:val="24"/>
          <w:szCs w:val="24"/>
        </w:rPr>
        <w:t>regression analyses</w:t>
      </w:r>
      <w:r w:rsidR="00BF38D5" w:rsidRPr="00510E5D">
        <w:rPr>
          <w:rFonts w:ascii="Times New Roman" w:hAnsi="Times New Roman" w:cs="Times New Roman"/>
          <w:sz w:val="24"/>
          <w:szCs w:val="24"/>
        </w:rPr>
        <w:t>, a</w:t>
      </w:r>
      <w:r w:rsidR="006E3CBB" w:rsidRPr="00510E5D">
        <w:rPr>
          <w:rFonts w:ascii="Times New Roman" w:hAnsi="Times New Roman" w:cs="Times New Roman"/>
          <w:sz w:val="24"/>
          <w:szCs w:val="24"/>
        </w:rPr>
        <w:t xml:space="preserve"> nominal significance threshold of p </w:t>
      </w:r>
      <w:r w:rsidR="000B0544" w:rsidRPr="00510E5D">
        <w:rPr>
          <w:rFonts w:ascii="Times New Roman" w:hAnsi="Times New Roman" w:cs="Times New Roman"/>
          <w:sz w:val="24"/>
          <w:szCs w:val="24"/>
        </w:rPr>
        <w:t>≤</w:t>
      </w:r>
      <w:r w:rsidR="006E3CBB" w:rsidRPr="00510E5D">
        <w:rPr>
          <w:rFonts w:ascii="Times New Roman" w:hAnsi="Times New Roman" w:cs="Times New Roman"/>
          <w:sz w:val="24"/>
          <w:szCs w:val="24"/>
        </w:rPr>
        <w:t xml:space="preserve"> 0.05 was used. Bonferroni corrections were applied to the </w:t>
      </w:r>
      <w:r w:rsidR="00BF38D5" w:rsidRPr="00510E5D">
        <w:rPr>
          <w:rFonts w:ascii="Times New Roman" w:hAnsi="Times New Roman" w:cs="Times New Roman"/>
          <w:sz w:val="24"/>
          <w:szCs w:val="24"/>
        </w:rPr>
        <w:t xml:space="preserve">follow-up </w:t>
      </w:r>
      <w:r w:rsidR="006E3CBB" w:rsidRPr="00510E5D">
        <w:rPr>
          <w:rFonts w:ascii="Times New Roman" w:hAnsi="Times New Roman" w:cs="Times New Roman"/>
          <w:sz w:val="24"/>
          <w:szCs w:val="24"/>
        </w:rPr>
        <w:t>regression analyses</w:t>
      </w:r>
      <w:r w:rsidR="00F67F26" w:rsidRPr="00510E5D">
        <w:rPr>
          <w:rFonts w:ascii="Times New Roman" w:hAnsi="Times New Roman" w:cs="Times New Roman"/>
          <w:sz w:val="24"/>
          <w:szCs w:val="24"/>
        </w:rPr>
        <w:t xml:space="preserve"> </w:t>
      </w:r>
      <w:r w:rsidR="00BF38D5" w:rsidRPr="00510E5D">
        <w:rPr>
          <w:rFonts w:ascii="Times New Roman" w:hAnsi="Times New Roman" w:cs="Times New Roman"/>
          <w:sz w:val="24"/>
          <w:szCs w:val="24"/>
        </w:rPr>
        <w:t xml:space="preserve">on the </w:t>
      </w:r>
      <w:r w:rsidR="006D33AE" w:rsidRPr="00510E5D">
        <w:rPr>
          <w:rFonts w:ascii="Times New Roman" w:hAnsi="Times New Roman" w:cs="Times New Roman"/>
          <w:sz w:val="24"/>
          <w:szCs w:val="24"/>
        </w:rPr>
        <w:t xml:space="preserve">extracted </w:t>
      </w:r>
      <w:r w:rsidR="00BF38D5" w:rsidRPr="00510E5D">
        <w:rPr>
          <w:rFonts w:ascii="Times New Roman" w:hAnsi="Times New Roman" w:cs="Times New Roman"/>
          <w:sz w:val="24"/>
          <w:szCs w:val="24"/>
        </w:rPr>
        <w:t xml:space="preserve">fMRI </w:t>
      </w:r>
      <w:r w:rsidR="006960C3" w:rsidRPr="00510E5D">
        <w:rPr>
          <w:rFonts w:ascii="Times New Roman" w:hAnsi="Times New Roman" w:cs="Times New Roman"/>
          <w:sz w:val="24"/>
          <w:szCs w:val="24"/>
        </w:rPr>
        <w:t xml:space="preserve">signal responses </w:t>
      </w:r>
      <w:r w:rsidR="00F67F26" w:rsidRPr="00510E5D">
        <w:rPr>
          <w:rFonts w:ascii="Times New Roman" w:hAnsi="Times New Roman" w:cs="Times New Roman"/>
          <w:sz w:val="24"/>
          <w:szCs w:val="24"/>
        </w:rPr>
        <w:t xml:space="preserve">to maintain a family-wise error of α = 0.05 across the </w:t>
      </w:r>
      <w:r w:rsidR="00B574CD" w:rsidRPr="00510E5D">
        <w:rPr>
          <w:rFonts w:ascii="Times New Roman" w:hAnsi="Times New Roman" w:cs="Times New Roman"/>
          <w:sz w:val="24"/>
          <w:szCs w:val="24"/>
        </w:rPr>
        <w:t xml:space="preserve">multiple regression </w:t>
      </w:r>
      <w:r w:rsidR="00F67F26" w:rsidRPr="00510E5D">
        <w:rPr>
          <w:rFonts w:ascii="Times New Roman" w:hAnsi="Times New Roman" w:cs="Times New Roman"/>
          <w:sz w:val="24"/>
          <w:szCs w:val="24"/>
        </w:rPr>
        <w:t>models</w:t>
      </w:r>
      <w:r w:rsidR="005B3FE7" w:rsidRPr="00510E5D">
        <w:rPr>
          <w:rFonts w:ascii="Times New Roman" w:hAnsi="Times New Roman" w:cs="Times New Roman"/>
          <w:sz w:val="24"/>
          <w:szCs w:val="24"/>
        </w:rPr>
        <w:t xml:space="preserve"> (nine models in total, p = 0.05/9 = 0.00</w:t>
      </w:r>
      <m:oMath>
        <m:acc>
          <m:accPr>
            <m:chr m:val="̅"/>
            <m:ctrlPr>
              <w:rPr>
                <w:rFonts w:ascii="Cambria Math" w:hAnsi="Cambria Math" w:cs="Times New Roman"/>
                <w:i/>
                <w:sz w:val="24"/>
                <w:szCs w:val="24"/>
              </w:rPr>
            </m:ctrlPr>
          </m:accPr>
          <m:e>
            <m:r>
              <m:rPr>
                <m:nor/>
              </m:rPr>
              <w:rPr>
                <w:rFonts w:ascii="Times New Roman" w:hAnsi="Times New Roman" w:cs="Times New Roman"/>
                <w:sz w:val="24"/>
                <w:szCs w:val="24"/>
              </w:rPr>
              <m:t>5</m:t>
            </m:r>
          </m:e>
        </m:acc>
      </m:oMath>
      <w:r w:rsidR="005B3FE7" w:rsidRPr="00510E5D">
        <w:rPr>
          <w:rFonts w:ascii="Times New Roman" w:hAnsi="Times New Roman" w:cs="Times New Roman"/>
          <w:sz w:val="24"/>
          <w:szCs w:val="24"/>
        </w:rPr>
        <w:t>)</w:t>
      </w:r>
      <w:r w:rsidR="006E3CBB" w:rsidRPr="00510E5D">
        <w:rPr>
          <w:rFonts w:ascii="Times New Roman" w:hAnsi="Times New Roman" w:cs="Times New Roman"/>
          <w:sz w:val="24"/>
          <w:szCs w:val="24"/>
        </w:rPr>
        <w:t>.</w:t>
      </w:r>
      <w:r w:rsidR="00C64E86" w:rsidRPr="00510E5D">
        <w:rPr>
          <w:rFonts w:ascii="Times New Roman" w:hAnsi="Times New Roman" w:cs="Times New Roman"/>
          <w:sz w:val="24"/>
          <w:szCs w:val="24"/>
        </w:rPr>
        <w:t xml:space="preserve"> </w:t>
      </w:r>
    </w:p>
    <w:p w14:paraId="343DEBF3" w14:textId="77777777" w:rsidR="00C01C61" w:rsidRDefault="00C01C61" w:rsidP="008B0AC7">
      <w:pPr>
        <w:spacing w:after="0" w:line="480" w:lineRule="auto"/>
        <w:rPr>
          <w:rFonts w:ascii="Times New Roman" w:hAnsi="Times New Roman" w:cs="Times New Roman"/>
          <w:b/>
          <w:sz w:val="24"/>
          <w:szCs w:val="24"/>
        </w:rPr>
      </w:pPr>
    </w:p>
    <w:p w14:paraId="24951F1B" w14:textId="4EFC6CAB" w:rsidR="00132F7F" w:rsidRPr="0032521F" w:rsidRDefault="009D1B29" w:rsidP="00A00A53">
      <w:pPr>
        <w:spacing w:after="0" w:line="480" w:lineRule="auto"/>
        <w:jc w:val="center"/>
        <w:rPr>
          <w:rFonts w:ascii="Times New Roman" w:hAnsi="Times New Roman" w:cs="Times New Roman"/>
          <w:sz w:val="24"/>
          <w:szCs w:val="24"/>
        </w:rPr>
      </w:pPr>
      <w:r w:rsidRPr="0032521F">
        <w:rPr>
          <w:rFonts w:ascii="Times New Roman" w:hAnsi="Times New Roman" w:cs="Times New Roman"/>
          <w:b/>
          <w:sz w:val="24"/>
          <w:szCs w:val="24"/>
        </w:rPr>
        <w:lastRenderedPageBreak/>
        <w:t>Results</w:t>
      </w:r>
    </w:p>
    <w:p w14:paraId="07D70B6E" w14:textId="6A2CD975" w:rsidR="00473EAB" w:rsidRPr="0032521F" w:rsidRDefault="00F402D7" w:rsidP="00A00A53">
      <w:pPr>
        <w:spacing w:after="0" w:line="480" w:lineRule="auto"/>
        <w:rPr>
          <w:rFonts w:ascii="Times New Roman" w:hAnsi="Times New Roman" w:cs="Times New Roman"/>
          <w:b/>
          <w:sz w:val="24"/>
          <w:szCs w:val="24"/>
        </w:rPr>
      </w:pPr>
      <w:r w:rsidRPr="0032521F">
        <w:rPr>
          <w:rFonts w:ascii="Times New Roman" w:hAnsi="Times New Roman" w:cs="Times New Roman"/>
          <w:b/>
          <w:sz w:val="24"/>
          <w:szCs w:val="24"/>
        </w:rPr>
        <w:t>Participant d</w:t>
      </w:r>
      <w:r w:rsidR="00473EAB" w:rsidRPr="0032521F">
        <w:rPr>
          <w:rFonts w:ascii="Times New Roman" w:hAnsi="Times New Roman" w:cs="Times New Roman"/>
          <w:b/>
          <w:sz w:val="24"/>
          <w:szCs w:val="24"/>
        </w:rPr>
        <w:t>emographics</w:t>
      </w:r>
      <w:r w:rsidR="000F1848" w:rsidRPr="0032521F">
        <w:rPr>
          <w:rFonts w:ascii="Times New Roman" w:hAnsi="Times New Roman" w:cs="Times New Roman"/>
          <w:b/>
          <w:sz w:val="24"/>
          <w:szCs w:val="24"/>
        </w:rPr>
        <w:t>:</w:t>
      </w:r>
    </w:p>
    <w:p w14:paraId="66D448DA" w14:textId="192C8F85" w:rsidR="00896D9F" w:rsidRPr="00884059" w:rsidRDefault="00473EAB" w:rsidP="00884059">
      <w:pPr>
        <w:spacing w:after="0" w:line="480" w:lineRule="auto"/>
        <w:jc w:val="both"/>
        <w:rPr>
          <w:rFonts w:ascii="Times New Roman" w:hAnsi="Times New Roman" w:cs="Times New Roman"/>
          <w:sz w:val="24"/>
          <w:szCs w:val="24"/>
        </w:rPr>
      </w:pPr>
      <w:r w:rsidRPr="00BC7F23">
        <w:rPr>
          <w:rFonts w:ascii="Times New Roman" w:hAnsi="Times New Roman" w:cs="Times New Roman"/>
          <w:sz w:val="24"/>
          <w:szCs w:val="24"/>
        </w:rPr>
        <w:tab/>
        <w:t>A series of chi-square and independent samples t-test</w:t>
      </w:r>
      <w:r w:rsidR="0088268A" w:rsidRPr="00BC7F23">
        <w:rPr>
          <w:rFonts w:ascii="Times New Roman" w:hAnsi="Times New Roman" w:cs="Times New Roman"/>
          <w:sz w:val="24"/>
          <w:szCs w:val="24"/>
        </w:rPr>
        <w:t>s</w:t>
      </w:r>
      <w:r w:rsidRPr="00BC7F23">
        <w:rPr>
          <w:rFonts w:ascii="Times New Roman" w:hAnsi="Times New Roman" w:cs="Times New Roman"/>
          <w:sz w:val="24"/>
          <w:szCs w:val="24"/>
        </w:rPr>
        <w:t xml:space="preserve"> were completed to assess differences in demographic variables between </w:t>
      </w:r>
      <w:r w:rsidR="00203DA3" w:rsidRPr="00BC7F23">
        <w:rPr>
          <w:rFonts w:ascii="Times New Roman" w:hAnsi="Times New Roman" w:cs="Times New Roman"/>
          <w:sz w:val="24"/>
          <w:szCs w:val="24"/>
        </w:rPr>
        <w:t>B</w:t>
      </w:r>
      <w:r w:rsidR="002C62C5" w:rsidRPr="00BC7F23">
        <w:rPr>
          <w:rFonts w:ascii="Times New Roman" w:hAnsi="Times New Roman" w:cs="Times New Roman"/>
          <w:sz w:val="24"/>
          <w:szCs w:val="24"/>
        </w:rPr>
        <w:t>lack-American</w:t>
      </w:r>
      <w:r w:rsidRPr="00BC7F23">
        <w:rPr>
          <w:rFonts w:ascii="Times New Roman" w:hAnsi="Times New Roman" w:cs="Times New Roman"/>
          <w:sz w:val="24"/>
          <w:szCs w:val="24"/>
        </w:rPr>
        <w:t xml:space="preserve"> and </w:t>
      </w:r>
      <w:r w:rsidR="00203DA3" w:rsidRPr="00BC7F23">
        <w:rPr>
          <w:rFonts w:ascii="Times New Roman" w:hAnsi="Times New Roman" w:cs="Times New Roman"/>
          <w:sz w:val="24"/>
          <w:szCs w:val="24"/>
        </w:rPr>
        <w:t>W</w:t>
      </w:r>
      <w:r w:rsidR="002C62C5" w:rsidRPr="00BC7F23">
        <w:rPr>
          <w:rFonts w:ascii="Times New Roman" w:hAnsi="Times New Roman" w:cs="Times New Roman"/>
          <w:sz w:val="24"/>
          <w:szCs w:val="24"/>
        </w:rPr>
        <w:t>hite-American</w:t>
      </w:r>
      <w:r w:rsidRPr="00BC7F23">
        <w:rPr>
          <w:rFonts w:ascii="Times New Roman" w:hAnsi="Times New Roman" w:cs="Times New Roman"/>
          <w:sz w:val="24"/>
          <w:szCs w:val="24"/>
        </w:rPr>
        <w:t xml:space="preserve"> </w:t>
      </w:r>
      <w:r w:rsidR="0088268A" w:rsidRPr="00BC7F23">
        <w:rPr>
          <w:rFonts w:ascii="Times New Roman" w:hAnsi="Times New Roman" w:cs="Times New Roman"/>
          <w:sz w:val="24"/>
          <w:szCs w:val="24"/>
        </w:rPr>
        <w:t>participants</w:t>
      </w:r>
      <w:r w:rsidR="006428D3" w:rsidRPr="00BC7F23">
        <w:rPr>
          <w:rFonts w:ascii="Times New Roman" w:hAnsi="Times New Roman" w:cs="Times New Roman"/>
          <w:sz w:val="24"/>
          <w:szCs w:val="24"/>
        </w:rPr>
        <w:t xml:space="preserve"> (Table 1)</w:t>
      </w:r>
      <w:r w:rsidRPr="00BC7F23">
        <w:rPr>
          <w:rFonts w:ascii="Times New Roman" w:hAnsi="Times New Roman" w:cs="Times New Roman"/>
          <w:sz w:val="24"/>
          <w:szCs w:val="24"/>
        </w:rPr>
        <w:t xml:space="preserve">. On average, </w:t>
      </w:r>
      <w:r w:rsidR="00203DA3" w:rsidRPr="00BC7F23">
        <w:rPr>
          <w:rFonts w:ascii="Times New Roman" w:hAnsi="Times New Roman" w:cs="Times New Roman"/>
          <w:sz w:val="24"/>
          <w:szCs w:val="24"/>
        </w:rPr>
        <w:t>B</w:t>
      </w:r>
      <w:r w:rsidR="00754DD4" w:rsidRPr="00BC7F23">
        <w:rPr>
          <w:rFonts w:ascii="Times New Roman" w:hAnsi="Times New Roman" w:cs="Times New Roman"/>
          <w:sz w:val="24"/>
          <w:szCs w:val="24"/>
        </w:rPr>
        <w:t>lack-American</w:t>
      </w:r>
      <w:r w:rsidRPr="00BC7F23">
        <w:rPr>
          <w:rFonts w:ascii="Times New Roman" w:hAnsi="Times New Roman" w:cs="Times New Roman"/>
          <w:sz w:val="24"/>
          <w:szCs w:val="24"/>
        </w:rPr>
        <w:t xml:space="preserve"> </w:t>
      </w:r>
      <w:r w:rsidR="008F3F83" w:rsidRPr="00BC7F23">
        <w:rPr>
          <w:rFonts w:ascii="Times New Roman" w:hAnsi="Times New Roman" w:cs="Times New Roman"/>
          <w:sz w:val="24"/>
          <w:szCs w:val="24"/>
        </w:rPr>
        <w:t>participants</w:t>
      </w:r>
      <w:r w:rsidRPr="00BC7F23">
        <w:rPr>
          <w:rFonts w:ascii="Times New Roman" w:hAnsi="Times New Roman" w:cs="Times New Roman"/>
          <w:sz w:val="24"/>
          <w:szCs w:val="24"/>
        </w:rPr>
        <w:t xml:space="preserve"> (M = 20.</w:t>
      </w:r>
      <w:r w:rsidR="00AD1213" w:rsidRPr="00BC7F23">
        <w:rPr>
          <w:rFonts w:ascii="Times New Roman" w:hAnsi="Times New Roman" w:cs="Times New Roman"/>
          <w:sz w:val="24"/>
          <w:szCs w:val="24"/>
        </w:rPr>
        <w:t>87, SD = 1.3</w:t>
      </w:r>
      <w:r w:rsidRPr="00BC7F23">
        <w:rPr>
          <w:rFonts w:ascii="Times New Roman" w:hAnsi="Times New Roman" w:cs="Times New Roman"/>
          <w:sz w:val="24"/>
          <w:szCs w:val="24"/>
        </w:rPr>
        <w:t xml:space="preserve">0) </w:t>
      </w:r>
      <w:r w:rsidR="00D82261" w:rsidRPr="00BC7F23">
        <w:rPr>
          <w:rFonts w:ascii="Times New Roman" w:hAnsi="Times New Roman" w:cs="Times New Roman"/>
          <w:sz w:val="24"/>
          <w:szCs w:val="24"/>
        </w:rPr>
        <w:t>were older</w:t>
      </w:r>
      <w:r w:rsidRPr="00BC7F23">
        <w:rPr>
          <w:rFonts w:ascii="Times New Roman" w:hAnsi="Times New Roman" w:cs="Times New Roman"/>
          <w:sz w:val="24"/>
          <w:szCs w:val="24"/>
        </w:rPr>
        <w:t xml:space="preserve"> by 0.49 years [</w:t>
      </w:r>
      <w:proofErr w:type="gramStart"/>
      <w:r w:rsidRPr="00BC7F23">
        <w:rPr>
          <w:rFonts w:ascii="Times New Roman" w:hAnsi="Times New Roman" w:cs="Times New Roman"/>
          <w:sz w:val="24"/>
          <w:szCs w:val="24"/>
        </w:rPr>
        <w:t>t(</w:t>
      </w:r>
      <w:proofErr w:type="gramEnd"/>
      <w:r w:rsidR="00AD1213" w:rsidRPr="00BC7F23">
        <w:rPr>
          <w:rFonts w:ascii="Times New Roman" w:hAnsi="Times New Roman" w:cs="Times New Roman"/>
          <w:sz w:val="24"/>
          <w:szCs w:val="24"/>
        </w:rPr>
        <w:t>196) = 2.28</w:t>
      </w:r>
      <w:r w:rsidRPr="00BC7F23">
        <w:rPr>
          <w:rFonts w:ascii="Times New Roman" w:hAnsi="Times New Roman" w:cs="Times New Roman"/>
          <w:sz w:val="24"/>
          <w:szCs w:val="24"/>
        </w:rPr>
        <w:t xml:space="preserve">, p </w:t>
      </w:r>
      <w:r w:rsidR="006D5C62" w:rsidRPr="00BC7F23">
        <w:rPr>
          <w:rFonts w:ascii="Times New Roman" w:hAnsi="Times New Roman" w:cs="Times New Roman"/>
          <w:sz w:val="24"/>
          <w:szCs w:val="24"/>
        </w:rPr>
        <w:t>= 0.023</w:t>
      </w:r>
      <w:r w:rsidRPr="00BC7F23">
        <w:rPr>
          <w:rFonts w:ascii="Times New Roman" w:hAnsi="Times New Roman" w:cs="Times New Roman"/>
          <w:sz w:val="24"/>
          <w:szCs w:val="24"/>
        </w:rPr>
        <w:t>]</w:t>
      </w:r>
      <w:r w:rsidR="00AD1213" w:rsidRPr="00BC7F23">
        <w:rPr>
          <w:rFonts w:ascii="Times New Roman" w:hAnsi="Times New Roman" w:cs="Times New Roman"/>
          <w:sz w:val="24"/>
          <w:szCs w:val="24"/>
        </w:rPr>
        <w:t xml:space="preserve"> than the </w:t>
      </w:r>
      <w:r w:rsidR="00203DA3" w:rsidRPr="00BC7F23">
        <w:rPr>
          <w:rFonts w:ascii="Times New Roman" w:hAnsi="Times New Roman" w:cs="Times New Roman"/>
          <w:sz w:val="24"/>
          <w:szCs w:val="24"/>
        </w:rPr>
        <w:t>W</w:t>
      </w:r>
      <w:r w:rsidR="00754DD4" w:rsidRPr="00BC7F23">
        <w:rPr>
          <w:rFonts w:ascii="Times New Roman" w:hAnsi="Times New Roman" w:cs="Times New Roman"/>
          <w:sz w:val="24"/>
          <w:szCs w:val="24"/>
        </w:rPr>
        <w:t>hite-American</w:t>
      </w:r>
      <w:r w:rsidR="00AD1213" w:rsidRPr="00BC7F23">
        <w:rPr>
          <w:rFonts w:ascii="Times New Roman" w:hAnsi="Times New Roman" w:cs="Times New Roman"/>
          <w:sz w:val="24"/>
          <w:szCs w:val="24"/>
        </w:rPr>
        <w:t xml:space="preserve"> </w:t>
      </w:r>
      <w:r w:rsidR="00227894" w:rsidRPr="00BC7F23">
        <w:rPr>
          <w:rFonts w:ascii="Times New Roman" w:hAnsi="Times New Roman" w:cs="Times New Roman"/>
          <w:sz w:val="24"/>
          <w:szCs w:val="24"/>
        </w:rPr>
        <w:t>participants</w:t>
      </w:r>
      <w:r w:rsidR="00AD1213" w:rsidRPr="00BC7F23">
        <w:rPr>
          <w:rFonts w:ascii="Times New Roman" w:hAnsi="Times New Roman" w:cs="Times New Roman"/>
          <w:sz w:val="24"/>
          <w:szCs w:val="24"/>
        </w:rPr>
        <w:t xml:space="preserve"> (M = 20.38, SD = 1.43</w:t>
      </w:r>
      <w:r w:rsidRPr="00BC7F23">
        <w:rPr>
          <w:rFonts w:ascii="Times New Roman" w:hAnsi="Times New Roman" w:cs="Times New Roman"/>
          <w:sz w:val="24"/>
          <w:szCs w:val="24"/>
        </w:rPr>
        <w:t xml:space="preserve">) at the neuroimaging assessment. </w:t>
      </w:r>
      <w:r w:rsidR="00492096" w:rsidRPr="00BC7F23">
        <w:rPr>
          <w:rFonts w:ascii="Times New Roman" w:hAnsi="Times New Roman" w:cs="Times New Roman"/>
          <w:sz w:val="24"/>
          <w:szCs w:val="24"/>
        </w:rPr>
        <w:t xml:space="preserve">The </w:t>
      </w:r>
      <w:r w:rsidR="00203DA3" w:rsidRPr="00BC7F23">
        <w:rPr>
          <w:rFonts w:ascii="Times New Roman" w:hAnsi="Times New Roman" w:cs="Times New Roman"/>
          <w:sz w:val="24"/>
          <w:szCs w:val="24"/>
        </w:rPr>
        <w:t>B</w:t>
      </w:r>
      <w:r w:rsidR="00754DD4" w:rsidRPr="00BC7F23">
        <w:rPr>
          <w:rFonts w:ascii="Times New Roman" w:hAnsi="Times New Roman" w:cs="Times New Roman"/>
          <w:sz w:val="24"/>
          <w:szCs w:val="24"/>
        </w:rPr>
        <w:t>lack-American</w:t>
      </w:r>
      <w:r w:rsidR="00492096" w:rsidRPr="00BC7F23">
        <w:rPr>
          <w:rFonts w:ascii="Times New Roman" w:hAnsi="Times New Roman" w:cs="Times New Roman"/>
          <w:sz w:val="24"/>
          <w:szCs w:val="24"/>
        </w:rPr>
        <w:t xml:space="preserve"> and </w:t>
      </w:r>
      <w:r w:rsidR="00203DA3" w:rsidRPr="00BC7F23">
        <w:rPr>
          <w:rFonts w:ascii="Times New Roman" w:hAnsi="Times New Roman" w:cs="Times New Roman"/>
          <w:sz w:val="24"/>
          <w:szCs w:val="24"/>
        </w:rPr>
        <w:t>W</w:t>
      </w:r>
      <w:r w:rsidR="00754DD4" w:rsidRPr="00BC7F23">
        <w:rPr>
          <w:rFonts w:ascii="Times New Roman" w:hAnsi="Times New Roman" w:cs="Times New Roman"/>
          <w:sz w:val="24"/>
          <w:szCs w:val="24"/>
        </w:rPr>
        <w:t>hite-American</w:t>
      </w:r>
      <w:r w:rsidR="00492096" w:rsidRPr="00BC7F23">
        <w:rPr>
          <w:rFonts w:ascii="Times New Roman" w:hAnsi="Times New Roman" w:cs="Times New Roman"/>
          <w:sz w:val="24"/>
          <w:szCs w:val="24"/>
        </w:rPr>
        <w:t xml:space="preserve"> group</w:t>
      </w:r>
      <w:r w:rsidR="000A54B4" w:rsidRPr="00BC7F23">
        <w:rPr>
          <w:rFonts w:ascii="Times New Roman" w:hAnsi="Times New Roman" w:cs="Times New Roman"/>
          <w:sz w:val="24"/>
          <w:szCs w:val="24"/>
        </w:rPr>
        <w:t>s did not differ in gender composition [χ</w:t>
      </w:r>
      <w:r w:rsidR="000A54B4" w:rsidRPr="00BC7F23">
        <w:rPr>
          <w:rFonts w:ascii="Times New Roman" w:hAnsi="Times New Roman" w:cs="Times New Roman"/>
          <w:sz w:val="24"/>
          <w:szCs w:val="24"/>
          <w:vertAlign w:val="superscript"/>
        </w:rPr>
        <w:t>2</w:t>
      </w:r>
      <w:r w:rsidR="00AD1213" w:rsidRPr="00BC7F23">
        <w:rPr>
          <w:rFonts w:ascii="Times New Roman" w:hAnsi="Times New Roman" w:cs="Times New Roman"/>
          <w:sz w:val="24"/>
          <w:szCs w:val="24"/>
        </w:rPr>
        <w:t xml:space="preserve"> = </w:t>
      </w:r>
      <w:r w:rsidR="00060235" w:rsidRPr="00BC7F23">
        <w:rPr>
          <w:rFonts w:ascii="Times New Roman" w:hAnsi="Times New Roman" w:cs="Times New Roman"/>
          <w:sz w:val="24"/>
          <w:szCs w:val="24"/>
        </w:rPr>
        <w:t>3</w:t>
      </w:r>
      <w:r w:rsidR="00AD1213" w:rsidRPr="00BC7F23">
        <w:rPr>
          <w:rFonts w:ascii="Times New Roman" w:hAnsi="Times New Roman" w:cs="Times New Roman"/>
          <w:sz w:val="24"/>
          <w:szCs w:val="24"/>
        </w:rPr>
        <w:t>.</w:t>
      </w:r>
      <w:r w:rsidR="00060235" w:rsidRPr="00BC7F23">
        <w:rPr>
          <w:rFonts w:ascii="Times New Roman" w:hAnsi="Times New Roman" w:cs="Times New Roman"/>
          <w:sz w:val="24"/>
          <w:szCs w:val="24"/>
        </w:rPr>
        <w:t>36</w:t>
      </w:r>
      <w:r w:rsidR="000A54B4" w:rsidRPr="00BC7F23">
        <w:rPr>
          <w:rFonts w:ascii="Times New Roman" w:hAnsi="Times New Roman" w:cs="Times New Roman"/>
          <w:sz w:val="24"/>
          <w:szCs w:val="24"/>
        </w:rPr>
        <w:t>, p</w:t>
      </w:r>
      <w:r w:rsidR="00492096" w:rsidRPr="00BC7F23">
        <w:rPr>
          <w:rFonts w:ascii="Times New Roman" w:hAnsi="Times New Roman" w:cs="Times New Roman"/>
          <w:sz w:val="24"/>
          <w:szCs w:val="24"/>
        </w:rPr>
        <w:t xml:space="preserve"> </w:t>
      </w:r>
      <w:r w:rsidR="006D5C62" w:rsidRPr="00BC7F23">
        <w:rPr>
          <w:rFonts w:ascii="Times New Roman" w:hAnsi="Times New Roman" w:cs="Times New Roman"/>
          <w:sz w:val="24"/>
          <w:szCs w:val="24"/>
        </w:rPr>
        <w:t>= 0.067</w:t>
      </w:r>
      <w:r w:rsidR="00492096" w:rsidRPr="00BC7F23">
        <w:rPr>
          <w:rFonts w:ascii="Times New Roman" w:hAnsi="Times New Roman" w:cs="Times New Roman"/>
          <w:sz w:val="24"/>
          <w:szCs w:val="24"/>
        </w:rPr>
        <w:t>]</w:t>
      </w:r>
      <w:r w:rsidR="00217A0E" w:rsidRPr="00BC7F23">
        <w:rPr>
          <w:rFonts w:ascii="Times New Roman" w:hAnsi="Times New Roman" w:cs="Times New Roman"/>
          <w:sz w:val="24"/>
          <w:szCs w:val="24"/>
        </w:rPr>
        <w:t>,</w:t>
      </w:r>
      <w:r w:rsidR="00AD1213" w:rsidRPr="00BC7F23">
        <w:rPr>
          <w:rFonts w:ascii="Times New Roman" w:hAnsi="Times New Roman" w:cs="Times New Roman"/>
          <w:sz w:val="24"/>
          <w:szCs w:val="24"/>
        </w:rPr>
        <w:t xml:space="preserve"> and an equivalent proportion of </w:t>
      </w:r>
      <w:r w:rsidR="00203DA3" w:rsidRPr="00BC7F23">
        <w:rPr>
          <w:rFonts w:ascii="Times New Roman" w:hAnsi="Times New Roman" w:cs="Times New Roman"/>
          <w:sz w:val="24"/>
          <w:szCs w:val="24"/>
        </w:rPr>
        <w:t>B</w:t>
      </w:r>
      <w:r w:rsidR="00754DD4" w:rsidRPr="00BC7F23">
        <w:rPr>
          <w:rFonts w:ascii="Times New Roman" w:hAnsi="Times New Roman" w:cs="Times New Roman"/>
          <w:sz w:val="24"/>
          <w:szCs w:val="24"/>
        </w:rPr>
        <w:t>lack-American</w:t>
      </w:r>
      <w:r w:rsidR="00AD1213" w:rsidRPr="00BC7F23">
        <w:rPr>
          <w:rFonts w:ascii="Times New Roman" w:hAnsi="Times New Roman" w:cs="Times New Roman"/>
          <w:sz w:val="24"/>
          <w:szCs w:val="24"/>
        </w:rPr>
        <w:t xml:space="preserve"> and </w:t>
      </w:r>
      <w:r w:rsidR="00203DA3" w:rsidRPr="00BC7F23">
        <w:rPr>
          <w:rFonts w:ascii="Times New Roman" w:hAnsi="Times New Roman" w:cs="Times New Roman"/>
          <w:sz w:val="24"/>
          <w:szCs w:val="24"/>
        </w:rPr>
        <w:t>W</w:t>
      </w:r>
      <w:r w:rsidR="00754DD4" w:rsidRPr="00BC7F23">
        <w:rPr>
          <w:rFonts w:ascii="Times New Roman" w:hAnsi="Times New Roman" w:cs="Times New Roman"/>
          <w:sz w:val="24"/>
          <w:szCs w:val="24"/>
        </w:rPr>
        <w:t>hite-American</w:t>
      </w:r>
      <w:r w:rsidR="00AD1213" w:rsidRPr="00BC7F23">
        <w:rPr>
          <w:rFonts w:ascii="Times New Roman" w:hAnsi="Times New Roman" w:cs="Times New Roman"/>
          <w:sz w:val="24"/>
          <w:szCs w:val="24"/>
        </w:rPr>
        <w:t xml:space="preserve"> participants were </w:t>
      </w:r>
      <w:r w:rsidR="0054136A" w:rsidRPr="00BC7F23">
        <w:rPr>
          <w:rFonts w:ascii="Times New Roman" w:hAnsi="Times New Roman" w:cs="Times New Roman"/>
          <w:sz w:val="24"/>
          <w:szCs w:val="24"/>
        </w:rPr>
        <w:t>scanned</w:t>
      </w:r>
      <w:r w:rsidR="00AD1213" w:rsidRPr="00BC7F23">
        <w:rPr>
          <w:rFonts w:ascii="Times New Roman" w:hAnsi="Times New Roman" w:cs="Times New Roman"/>
          <w:sz w:val="24"/>
          <w:szCs w:val="24"/>
        </w:rPr>
        <w:t xml:space="preserve"> on both the Allegra and Prisma </w:t>
      </w:r>
      <w:r w:rsidR="0054136A" w:rsidRPr="00BC7F23">
        <w:rPr>
          <w:rFonts w:ascii="Times New Roman" w:hAnsi="Times New Roman" w:cs="Times New Roman"/>
          <w:sz w:val="24"/>
          <w:szCs w:val="24"/>
        </w:rPr>
        <w:t>systems</w:t>
      </w:r>
      <w:r w:rsidR="00AD1213" w:rsidRPr="00BC7F23">
        <w:rPr>
          <w:rFonts w:ascii="Times New Roman" w:hAnsi="Times New Roman" w:cs="Times New Roman"/>
          <w:sz w:val="24"/>
          <w:szCs w:val="24"/>
        </w:rPr>
        <w:t xml:space="preserve"> [χ</w:t>
      </w:r>
      <w:r w:rsidR="00AD1213" w:rsidRPr="00BC7F23">
        <w:rPr>
          <w:rFonts w:ascii="Times New Roman" w:hAnsi="Times New Roman" w:cs="Times New Roman"/>
          <w:sz w:val="24"/>
          <w:szCs w:val="24"/>
          <w:vertAlign w:val="superscript"/>
        </w:rPr>
        <w:t>2</w:t>
      </w:r>
      <w:r w:rsidR="00AD1213" w:rsidRPr="00BC7F23">
        <w:rPr>
          <w:rFonts w:ascii="Times New Roman" w:hAnsi="Times New Roman" w:cs="Times New Roman"/>
          <w:sz w:val="24"/>
          <w:szCs w:val="24"/>
        </w:rPr>
        <w:t xml:space="preserve"> = 0.07, p</w:t>
      </w:r>
      <w:r w:rsidR="006D5C62" w:rsidRPr="00BC7F23">
        <w:rPr>
          <w:rFonts w:ascii="Times New Roman" w:hAnsi="Times New Roman" w:cs="Times New Roman"/>
          <w:sz w:val="24"/>
          <w:szCs w:val="24"/>
        </w:rPr>
        <w:t xml:space="preserve"> = 0.796</w:t>
      </w:r>
      <w:r w:rsidR="00AD1213" w:rsidRPr="00BC7F23">
        <w:rPr>
          <w:rFonts w:ascii="Times New Roman" w:hAnsi="Times New Roman" w:cs="Times New Roman"/>
          <w:sz w:val="24"/>
          <w:szCs w:val="24"/>
        </w:rPr>
        <w:t>]</w:t>
      </w:r>
      <w:r w:rsidR="00227894" w:rsidRPr="00BC7F23">
        <w:rPr>
          <w:rFonts w:ascii="Times New Roman" w:hAnsi="Times New Roman" w:cs="Times New Roman"/>
          <w:sz w:val="24"/>
          <w:szCs w:val="24"/>
        </w:rPr>
        <w:t xml:space="preserve">. The </w:t>
      </w:r>
      <w:r w:rsidR="00203DA3" w:rsidRPr="00BC7F23">
        <w:rPr>
          <w:rFonts w:ascii="Times New Roman" w:hAnsi="Times New Roman" w:cs="Times New Roman"/>
          <w:sz w:val="24"/>
          <w:szCs w:val="24"/>
        </w:rPr>
        <w:t>B</w:t>
      </w:r>
      <w:r w:rsidR="00754DD4" w:rsidRPr="00BC7F23">
        <w:rPr>
          <w:rFonts w:ascii="Times New Roman" w:hAnsi="Times New Roman" w:cs="Times New Roman"/>
          <w:sz w:val="24"/>
          <w:szCs w:val="24"/>
        </w:rPr>
        <w:t>lack-American</w:t>
      </w:r>
      <w:r w:rsidR="00227894" w:rsidRPr="00BC7F23">
        <w:rPr>
          <w:rFonts w:ascii="Times New Roman" w:hAnsi="Times New Roman" w:cs="Times New Roman"/>
          <w:sz w:val="24"/>
          <w:szCs w:val="24"/>
        </w:rPr>
        <w:t xml:space="preserve"> and </w:t>
      </w:r>
      <w:r w:rsidR="00203DA3" w:rsidRPr="00BC7F23">
        <w:rPr>
          <w:rFonts w:ascii="Times New Roman" w:hAnsi="Times New Roman" w:cs="Times New Roman"/>
          <w:sz w:val="24"/>
          <w:szCs w:val="24"/>
        </w:rPr>
        <w:t>W</w:t>
      </w:r>
      <w:r w:rsidR="00754DD4" w:rsidRPr="00BC7F23">
        <w:rPr>
          <w:rFonts w:ascii="Times New Roman" w:hAnsi="Times New Roman" w:cs="Times New Roman"/>
          <w:sz w:val="24"/>
          <w:szCs w:val="24"/>
        </w:rPr>
        <w:t>hite-American</w:t>
      </w:r>
      <w:r w:rsidR="00492096" w:rsidRPr="00BC7F23">
        <w:rPr>
          <w:rFonts w:ascii="Times New Roman" w:hAnsi="Times New Roman" w:cs="Times New Roman"/>
          <w:sz w:val="24"/>
          <w:szCs w:val="24"/>
        </w:rPr>
        <w:t xml:space="preserve"> group</w:t>
      </w:r>
      <w:r w:rsidR="000A54B4" w:rsidRPr="00BC7F23">
        <w:rPr>
          <w:rFonts w:ascii="Times New Roman" w:hAnsi="Times New Roman" w:cs="Times New Roman"/>
          <w:sz w:val="24"/>
          <w:szCs w:val="24"/>
        </w:rPr>
        <w:t xml:space="preserve">s also differed in </w:t>
      </w:r>
      <w:r w:rsidR="00D82261" w:rsidRPr="00BC7F23">
        <w:rPr>
          <w:rFonts w:ascii="Times New Roman" w:hAnsi="Times New Roman" w:cs="Times New Roman"/>
          <w:sz w:val="24"/>
          <w:szCs w:val="24"/>
        </w:rPr>
        <w:t xml:space="preserve">all three types of negative life experiences: </w:t>
      </w:r>
      <w:r w:rsidR="00203DA3" w:rsidRPr="00BC7F23">
        <w:rPr>
          <w:rFonts w:ascii="Times New Roman" w:hAnsi="Times New Roman" w:cs="Times New Roman"/>
          <w:sz w:val="24"/>
          <w:szCs w:val="24"/>
        </w:rPr>
        <w:t>B</w:t>
      </w:r>
      <w:r w:rsidR="00754DD4" w:rsidRPr="00BC7F23">
        <w:rPr>
          <w:rFonts w:ascii="Times New Roman" w:hAnsi="Times New Roman" w:cs="Times New Roman"/>
          <w:sz w:val="24"/>
          <w:szCs w:val="24"/>
        </w:rPr>
        <w:t>lack-American</w:t>
      </w:r>
      <w:r w:rsidR="00D82261" w:rsidRPr="00BC7F23">
        <w:rPr>
          <w:rFonts w:ascii="Times New Roman" w:hAnsi="Times New Roman" w:cs="Times New Roman"/>
          <w:sz w:val="24"/>
          <w:szCs w:val="24"/>
        </w:rPr>
        <w:t xml:space="preserve"> </w:t>
      </w:r>
      <w:r w:rsidR="00350C88" w:rsidRPr="00BC7F23">
        <w:rPr>
          <w:rFonts w:ascii="Times New Roman" w:hAnsi="Times New Roman" w:cs="Times New Roman"/>
          <w:sz w:val="24"/>
          <w:szCs w:val="24"/>
        </w:rPr>
        <w:t xml:space="preserve">participants </w:t>
      </w:r>
      <w:r w:rsidR="00D82261" w:rsidRPr="00BC7F23">
        <w:rPr>
          <w:rFonts w:ascii="Times New Roman" w:hAnsi="Times New Roman" w:cs="Times New Roman"/>
          <w:sz w:val="24"/>
          <w:szCs w:val="24"/>
        </w:rPr>
        <w:t>had higher</w:t>
      </w:r>
      <w:r w:rsidR="00715B1A" w:rsidRPr="00BC7F23">
        <w:rPr>
          <w:rFonts w:ascii="Times New Roman" w:hAnsi="Times New Roman" w:cs="Times New Roman"/>
          <w:sz w:val="24"/>
          <w:szCs w:val="24"/>
        </w:rPr>
        <w:t xml:space="preserve"> (</w:t>
      </w:r>
      <w:r w:rsidR="005E7268" w:rsidRPr="00BC7F23">
        <w:rPr>
          <w:rFonts w:ascii="Times New Roman" w:hAnsi="Times New Roman" w:cs="Times New Roman"/>
          <w:sz w:val="24"/>
          <w:szCs w:val="24"/>
        </w:rPr>
        <w:t>~</w:t>
      </w:r>
      <w:r w:rsidR="00715B1A" w:rsidRPr="00BC7F23">
        <w:rPr>
          <w:rFonts w:ascii="Times New Roman" w:hAnsi="Times New Roman" w:cs="Times New Roman"/>
          <w:sz w:val="24"/>
          <w:szCs w:val="24"/>
        </w:rPr>
        <w:t>2.5 times higher)</w:t>
      </w:r>
      <w:r w:rsidR="00D82261" w:rsidRPr="00BC7F23">
        <w:rPr>
          <w:rFonts w:ascii="Times New Roman" w:hAnsi="Times New Roman" w:cs="Times New Roman"/>
          <w:sz w:val="24"/>
          <w:szCs w:val="24"/>
        </w:rPr>
        <w:t xml:space="preserve"> levels of </w:t>
      </w:r>
      <w:r w:rsidR="00DE427E" w:rsidRPr="00BC7F23">
        <w:rPr>
          <w:rFonts w:ascii="Times New Roman" w:hAnsi="Times New Roman" w:cs="Times New Roman"/>
          <w:sz w:val="24"/>
          <w:szCs w:val="24"/>
        </w:rPr>
        <w:t>violence exposure</w:t>
      </w:r>
      <w:r w:rsidR="000A54B4" w:rsidRPr="00BC7F23">
        <w:rPr>
          <w:rFonts w:ascii="Times New Roman" w:hAnsi="Times New Roman" w:cs="Times New Roman"/>
          <w:sz w:val="24"/>
          <w:szCs w:val="24"/>
        </w:rPr>
        <w:t xml:space="preserve"> [t(</w:t>
      </w:r>
      <w:r w:rsidR="00DE427E" w:rsidRPr="00BC7F23">
        <w:rPr>
          <w:rFonts w:ascii="Times New Roman" w:hAnsi="Times New Roman" w:cs="Times New Roman"/>
          <w:sz w:val="24"/>
          <w:szCs w:val="24"/>
        </w:rPr>
        <w:t>1</w:t>
      </w:r>
      <w:r w:rsidR="005E7268" w:rsidRPr="00BC7F23">
        <w:rPr>
          <w:rFonts w:ascii="Times New Roman" w:hAnsi="Times New Roman" w:cs="Times New Roman"/>
          <w:sz w:val="24"/>
          <w:szCs w:val="24"/>
        </w:rPr>
        <w:t>49</w:t>
      </w:r>
      <w:r w:rsidR="00DE427E" w:rsidRPr="00BC7F23">
        <w:rPr>
          <w:rFonts w:ascii="Times New Roman" w:hAnsi="Times New Roman" w:cs="Times New Roman"/>
          <w:sz w:val="24"/>
          <w:szCs w:val="24"/>
        </w:rPr>
        <w:t>.</w:t>
      </w:r>
      <w:r w:rsidR="005E7268" w:rsidRPr="00BC7F23">
        <w:rPr>
          <w:rFonts w:ascii="Times New Roman" w:hAnsi="Times New Roman" w:cs="Times New Roman"/>
          <w:sz w:val="24"/>
          <w:szCs w:val="24"/>
        </w:rPr>
        <w:t>31</w:t>
      </w:r>
      <w:r w:rsidR="000A54B4" w:rsidRPr="00BC7F23">
        <w:rPr>
          <w:rFonts w:ascii="Times New Roman" w:hAnsi="Times New Roman" w:cs="Times New Roman"/>
          <w:sz w:val="24"/>
          <w:szCs w:val="24"/>
        </w:rPr>
        <w:t xml:space="preserve">) = </w:t>
      </w:r>
      <w:r w:rsidR="00DE427E" w:rsidRPr="00BC7F23">
        <w:rPr>
          <w:rFonts w:ascii="Times New Roman" w:hAnsi="Times New Roman" w:cs="Times New Roman"/>
          <w:sz w:val="24"/>
          <w:szCs w:val="24"/>
        </w:rPr>
        <w:t>8.</w:t>
      </w:r>
      <w:r w:rsidR="005E7268" w:rsidRPr="00BC7F23">
        <w:rPr>
          <w:rFonts w:ascii="Times New Roman" w:hAnsi="Times New Roman" w:cs="Times New Roman"/>
          <w:sz w:val="24"/>
          <w:szCs w:val="24"/>
        </w:rPr>
        <w:t>90</w:t>
      </w:r>
      <w:r w:rsidR="000A54B4" w:rsidRPr="00BC7F23">
        <w:rPr>
          <w:rFonts w:ascii="Times New Roman" w:hAnsi="Times New Roman" w:cs="Times New Roman"/>
          <w:sz w:val="24"/>
          <w:szCs w:val="24"/>
        </w:rPr>
        <w:t xml:space="preserve">, p &lt; 0.001, </w:t>
      </w:r>
      <w:r w:rsidR="00A443EE" w:rsidRPr="00BC7F23">
        <w:rPr>
          <w:rFonts w:ascii="Times New Roman" w:hAnsi="Times New Roman" w:cs="Times New Roman"/>
          <w:sz w:val="24"/>
          <w:szCs w:val="24"/>
        </w:rPr>
        <w:t>adjusted</w:t>
      </w:r>
      <w:r w:rsidR="000A54B4" w:rsidRPr="00BC7F23">
        <w:rPr>
          <w:rFonts w:ascii="Times New Roman" w:hAnsi="Times New Roman" w:cs="Times New Roman"/>
          <w:sz w:val="24"/>
          <w:szCs w:val="24"/>
        </w:rPr>
        <w:t xml:space="preserve"> for unequal variance], </w:t>
      </w:r>
      <w:r w:rsidR="00D82261" w:rsidRPr="00BC7F23">
        <w:rPr>
          <w:rFonts w:ascii="Times New Roman" w:hAnsi="Times New Roman" w:cs="Times New Roman"/>
          <w:sz w:val="24"/>
          <w:szCs w:val="24"/>
        </w:rPr>
        <w:t xml:space="preserve">lower </w:t>
      </w:r>
      <w:r w:rsidR="00715B1A" w:rsidRPr="00BC7F23">
        <w:rPr>
          <w:rFonts w:ascii="Times New Roman" w:hAnsi="Times New Roman" w:cs="Times New Roman"/>
          <w:sz w:val="24"/>
          <w:szCs w:val="24"/>
        </w:rPr>
        <w:t xml:space="preserve">(~4 times lower) </w:t>
      </w:r>
      <w:r w:rsidR="00D82261" w:rsidRPr="00BC7F23">
        <w:rPr>
          <w:rFonts w:ascii="Times New Roman" w:hAnsi="Times New Roman" w:cs="Times New Roman"/>
          <w:sz w:val="24"/>
          <w:szCs w:val="24"/>
        </w:rPr>
        <w:t>family</w:t>
      </w:r>
      <w:r w:rsidR="00E21617" w:rsidRPr="00BC7F23">
        <w:rPr>
          <w:rFonts w:ascii="Times New Roman" w:hAnsi="Times New Roman" w:cs="Times New Roman"/>
          <w:sz w:val="24"/>
          <w:szCs w:val="24"/>
        </w:rPr>
        <w:t xml:space="preserve"> </w:t>
      </w:r>
      <w:r w:rsidR="00DE427E" w:rsidRPr="00BC7F23">
        <w:rPr>
          <w:rFonts w:ascii="Times New Roman" w:hAnsi="Times New Roman" w:cs="Times New Roman"/>
          <w:sz w:val="24"/>
          <w:szCs w:val="24"/>
        </w:rPr>
        <w:t>income level</w:t>
      </w:r>
      <w:r w:rsidR="00D82261" w:rsidRPr="00BC7F23">
        <w:rPr>
          <w:rFonts w:ascii="Times New Roman" w:hAnsi="Times New Roman" w:cs="Times New Roman"/>
          <w:sz w:val="24"/>
          <w:szCs w:val="24"/>
        </w:rPr>
        <w:t>s</w:t>
      </w:r>
      <w:r w:rsidR="000A54B4" w:rsidRPr="00BC7F23">
        <w:rPr>
          <w:rFonts w:ascii="Times New Roman" w:hAnsi="Times New Roman" w:cs="Times New Roman"/>
          <w:sz w:val="24"/>
          <w:szCs w:val="24"/>
        </w:rPr>
        <w:t xml:space="preserve"> [t(</w:t>
      </w:r>
      <w:r w:rsidR="00DE427E" w:rsidRPr="00BC7F23">
        <w:rPr>
          <w:rFonts w:ascii="Times New Roman" w:hAnsi="Times New Roman" w:cs="Times New Roman"/>
          <w:sz w:val="24"/>
          <w:szCs w:val="24"/>
        </w:rPr>
        <w:t>58.60</w:t>
      </w:r>
      <w:r w:rsidR="000A54B4" w:rsidRPr="00BC7F23">
        <w:rPr>
          <w:rFonts w:ascii="Times New Roman" w:hAnsi="Times New Roman" w:cs="Times New Roman"/>
          <w:sz w:val="24"/>
          <w:szCs w:val="24"/>
        </w:rPr>
        <w:t xml:space="preserve">) = </w:t>
      </w:r>
      <w:r w:rsidR="00DE427E" w:rsidRPr="00BC7F23">
        <w:rPr>
          <w:rFonts w:ascii="Times New Roman" w:hAnsi="Times New Roman" w:cs="Times New Roman"/>
          <w:sz w:val="24"/>
          <w:szCs w:val="24"/>
        </w:rPr>
        <w:t>-8.55</w:t>
      </w:r>
      <w:r w:rsidR="000A54B4" w:rsidRPr="00BC7F23">
        <w:rPr>
          <w:rFonts w:ascii="Times New Roman" w:hAnsi="Times New Roman" w:cs="Times New Roman"/>
          <w:sz w:val="24"/>
          <w:szCs w:val="24"/>
        </w:rPr>
        <w:t xml:space="preserve">, p &lt; 0.001, </w:t>
      </w:r>
      <w:r w:rsidR="00A443EE" w:rsidRPr="00BC7F23">
        <w:rPr>
          <w:rFonts w:ascii="Times New Roman" w:hAnsi="Times New Roman" w:cs="Times New Roman"/>
          <w:sz w:val="24"/>
          <w:szCs w:val="24"/>
        </w:rPr>
        <w:t>adjusted</w:t>
      </w:r>
      <w:r w:rsidR="000A54B4" w:rsidRPr="00BC7F23">
        <w:rPr>
          <w:rFonts w:ascii="Times New Roman" w:hAnsi="Times New Roman" w:cs="Times New Roman"/>
          <w:sz w:val="24"/>
          <w:szCs w:val="24"/>
        </w:rPr>
        <w:t xml:space="preserve"> for unequal variance], and </w:t>
      </w:r>
      <w:r w:rsidR="00D82261" w:rsidRPr="00BC7F23">
        <w:rPr>
          <w:rFonts w:ascii="Times New Roman" w:hAnsi="Times New Roman" w:cs="Times New Roman"/>
          <w:sz w:val="24"/>
          <w:szCs w:val="24"/>
        </w:rPr>
        <w:t xml:space="preserve">greater </w:t>
      </w:r>
      <w:r w:rsidR="00715B1A" w:rsidRPr="00BC7F23">
        <w:rPr>
          <w:rFonts w:ascii="Times New Roman" w:hAnsi="Times New Roman" w:cs="Times New Roman"/>
          <w:sz w:val="24"/>
          <w:szCs w:val="24"/>
        </w:rPr>
        <w:t>(</w:t>
      </w:r>
      <w:r w:rsidR="00503DD7" w:rsidRPr="00BC7F23">
        <w:rPr>
          <w:rFonts w:ascii="Times New Roman" w:hAnsi="Times New Roman" w:cs="Times New Roman"/>
          <w:sz w:val="24"/>
          <w:szCs w:val="24"/>
        </w:rPr>
        <w:t>~</w:t>
      </w:r>
      <w:r w:rsidR="00715B1A" w:rsidRPr="00BC7F23">
        <w:rPr>
          <w:rFonts w:ascii="Times New Roman" w:hAnsi="Times New Roman" w:cs="Times New Roman"/>
          <w:sz w:val="24"/>
          <w:szCs w:val="24"/>
        </w:rPr>
        <w:t xml:space="preserve">1.5 times greater) </w:t>
      </w:r>
      <w:r w:rsidR="000A54B4" w:rsidRPr="00BC7F23">
        <w:rPr>
          <w:rFonts w:ascii="Times New Roman" w:hAnsi="Times New Roman" w:cs="Times New Roman"/>
          <w:sz w:val="24"/>
          <w:szCs w:val="24"/>
        </w:rPr>
        <w:t>neighborhood disadvantage [t(</w:t>
      </w:r>
      <w:r w:rsidR="00DE427E" w:rsidRPr="00BC7F23">
        <w:rPr>
          <w:rFonts w:ascii="Times New Roman" w:hAnsi="Times New Roman" w:cs="Times New Roman"/>
          <w:sz w:val="24"/>
          <w:szCs w:val="24"/>
        </w:rPr>
        <w:t>121.06) = 13.71</w:t>
      </w:r>
      <w:r w:rsidR="000A54B4" w:rsidRPr="00BC7F23">
        <w:rPr>
          <w:rFonts w:ascii="Times New Roman" w:hAnsi="Times New Roman" w:cs="Times New Roman"/>
          <w:sz w:val="24"/>
          <w:szCs w:val="24"/>
        </w:rPr>
        <w:t xml:space="preserve">, p &lt; 0.001, </w:t>
      </w:r>
      <w:r w:rsidR="00A443EE" w:rsidRPr="00BC7F23">
        <w:rPr>
          <w:rFonts w:ascii="Times New Roman" w:hAnsi="Times New Roman" w:cs="Times New Roman"/>
          <w:sz w:val="24"/>
          <w:szCs w:val="24"/>
        </w:rPr>
        <w:t>adjusted</w:t>
      </w:r>
      <w:r w:rsidR="000A54B4" w:rsidRPr="00BC7F23">
        <w:rPr>
          <w:rFonts w:ascii="Times New Roman" w:hAnsi="Times New Roman" w:cs="Times New Roman"/>
          <w:sz w:val="24"/>
          <w:szCs w:val="24"/>
        </w:rPr>
        <w:t xml:space="preserve"> for unequal variance]</w:t>
      </w:r>
      <w:r w:rsidR="00844223" w:rsidRPr="00BC7F23">
        <w:rPr>
          <w:rFonts w:ascii="Times New Roman" w:hAnsi="Times New Roman" w:cs="Times New Roman"/>
          <w:sz w:val="24"/>
          <w:szCs w:val="24"/>
        </w:rPr>
        <w:t xml:space="preserve"> than the </w:t>
      </w:r>
      <w:r w:rsidR="00203DA3" w:rsidRPr="00BC7F23">
        <w:rPr>
          <w:rFonts w:ascii="Times New Roman" w:hAnsi="Times New Roman" w:cs="Times New Roman"/>
          <w:sz w:val="24"/>
          <w:szCs w:val="24"/>
        </w:rPr>
        <w:t>W</w:t>
      </w:r>
      <w:r w:rsidR="00754DD4" w:rsidRPr="00BC7F23">
        <w:rPr>
          <w:rFonts w:ascii="Times New Roman" w:hAnsi="Times New Roman" w:cs="Times New Roman"/>
          <w:sz w:val="24"/>
          <w:szCs w:val="24"/>
        </w:rPr>
        <w:t>hite-American</w:t>
      </w:r>
      <w:r w:rsidR="00844223" w:rsidRPr="00BC7F23">
        <w:rPr>
          <w:rFonts w:ascii="Times New Roman" w:hAnsi="Times New Roman" w:cs="Times New Roman"/>
          <w:sz w:val="24"/>
          <w:szCs w:val="24"/>
        </w:rPr>
        <w:t xml:space="preserve"> participants</w:t>
      </w:r>
      <w:r w:rsidR="0054136A" w:rsidRPr="00BC7F23">
        <w:rPr>
          <w:rFonts w:ascii="Times New Roman" w:hAnsi="Times New Roman" w:cs="Times New Roman"/>
          <w:sz w:val="24"/>
          <w:szCs w:val="24"/>
        </w:rPr>
        <w:t xml:space="preserve"> (</w:t>
      </w:r>
      <w:r w:rsidR="009A3ADD" w:rsidRPr="00BC7F23">
        <w:rPr>
          <w:rFonts w:ascii="Times New Roman" w:hAnsi="Times New Roman" w:cs="Times New Roman"/>
          <w:sz w:val="24"/>
          <w:szCs w:val="24"/>
        </w:rPr>
        <w:t>Table</w:t>
      </w:r>
      <w:r w:rsidR="0054136A" w:rsidRPr="00BC7F23">
        <w:rPr>
          <w:rFonts w:ascii="Times New Roman" w:hAnsi="Times New Roman" w:cs="Times New Roman"/>
          <w:sz w:val="24"/>
          <w:szCs w:val="24"/>
        </w:rPr>
        <w:t xml:space="preserve"> 1)</w:t>
      </w:r>
      <w:r w:rsidR="000A54B4" w:rsidRPr="00BC7F23">
        <w:rPr>
          <w:rFonts w:ascii="Times New Roman" w:hAnsi="Times New Roman" w:cs="Times New Roman"/>
          <w:sz w:val="24"/>
          <w:szCs w:val="24"/>
        </w:rPr>
        <w:t>.</w:t>
      </w:r>
      <w:r w:rsidR="006F615C" w:rsidRPr="00BC7F23">
        <w:rPr>
          <w:rFonts w:ascii="Times New Roman" w:hAnsi="Times New Roman" w:cs="Times New Roman"/>
          <w:sz w:val="24"/>
          <w:szCs w:val="24"/>
        </w:rPr>
        <w:t xml:space="preserve"> </w:t>
      </w:r>
    </w:p>
    <w:p w14:paraId="695AB3D9" w14:textId="17E5D2CA" w:rsidR="00BF4482" w:rsidRPr="0032521F" w:rsidRDefault="00473EAB" w:rsidP="00A00A53">
      <w:pPr>
        <w:spacing w:after="0" w:line="480" w:lineRule="auto"/>
        <w:rPr>
          <w:rFonts w:ascii="Times New Roman" w:hAnsi="Times New Roman" w:cs="Times New Roman"/>
          <w:b/>
          <w:sz w:val="24"/>
          <w:szCs w:val="24"/>
        </w:rPr>
      </w:pPr>
      <w:r w:rsidRPr="0032521F">
        <w:rPr>
          <w:rFonts w:ascii="Times New Roman" w:hAnsi="Times New Roman" w:cs="Times New Roman"/>
          <w:b/>
          <w:sz w:val="24"/>
          <w:szCs w:val="24"/>
        </w:rPr>
        <w:t>Threat</w:t>
      </w:r>
      <w:r w:rsidR="004C36F8" w:rsidRPr="0032521F">
        <w:rPr>
          <w:rFonts w:ascii="Times New Roman" w:hAnsi="Times New Roman" w:cs="Times New Roman"/>
          <w:b/>
          <w:sz w:val="24"/>
          <w:szCs w:val="24"/>
        </w:rPr>
        <w:t xml:space="preserve"> e</w:t>
      </w:r>
      <w:r w:rsidR="00BF4482" w:rsidRPr="0032521F">
        <w:rPr>
          <w:rFonts w:ascii="Times New Roman" w:hAnsi="Times New Roman" w:cs="Times New Roman"/>
          <w:b/>
          <w:sz w:val="24"/>
          <w:szCs w:val="24"/>
        </w:rPr>
        <w:t>xpectancy</w:t>
      </w:r>
      <w:r w:rsidR="000F1848" w:rsidRPr="0032521F">
        <w:rPr>
          <w:rFonts w:ascii="Times New Roman" w:hAnsi="Times New Roman" w:cs="Times New Roman"/>
          <w:b/>
          <w:sz w:val="24"/>
          <w:szCs w:val="24"/>
        </w:rPr>
        <w:t>:</w:t>
      </w:r>
    </w:p>
    <w:p w14:paraId="57B287C3" w14:textId="27FAB8F1" w:rsidR="004F0F9E" w:rsidRPr="00510E5D" w:rsidRDefault="00E13676" w:rsidP="00AF0A2E">
      <w:pPr>
        <w:spacing w:after="0" w:line="480" w:lineRule="auto"/>
        <w:jc w:val="both"/>
        <w:rPr>
          <w:rFonts w:ascii="Times New Roman" w:hAnsi="Times New Roman" w:cs="Times New Roman"/>
          <w:sz w:val="24"/>
          <w:szCs w:val="24"/>
        </w:rPr>
      </w:pPr>
      <w:r w:rsidRPr="0032521F">
        <w:rPr>
          <w:rFonts w:ascii="Times New Roman" w:hAnsi="Times New Roman" w:cs="Times New Roman"/>
          <w:sz w:val="24"/>
          <w:szCs w:val="24"/>
        </w:rPr>
        <w:tab/>
      </w:r>
      <w:r w:rsidR="002575BA" w:rsidRPr="00510E5D">
        <w:rPr>
          <w:rFonts w:ascii="Times New Roman" w:hAnsi="Times New Roman" w:cs="Times New Roman"/>
          <w:sz w:val="24"/>
          <w:szCs w:val="24"/>
        </w:rPr>
        <w:t xml:space="preserve">An </w:t>
      </w:r>
      <w:r w:rsidR="000B30C7" w:rsidRPr="00510E5D">
        <w:rPr>
          <w:rFonts w:ascii="Times New Roman" w:hAnsi="Times New Roman" w:cs="Times New Roman"/>
          <w:sz w:val="24"/>
          <w:szCs w:val="24"/>
        </w:rPr>
        <w:t>AN</w:t>
      </w:r>
      <w:r w:rsidR="002575BA" w:rsidRPr="00510E5D">
        <w:rPr>
          <w:rFonts w:ascii="Times New Roman" w:hAnsi="Times New Roman" w:cs="Times New Roman"/>
          <w:sz w:val="24"/>
          <w:szCs w:val="24"/>
        </w:rPr>
        <w:t>C</w:t>
      </w:r>
      <w:r w:rsidR="000B30C7" w:rsidRPr="00510E5D">
        <w:rPr>
          <w:rFonts w:ascii="Times New Roman" w:hAnsi="Times New Roman" w:cs="Times New Roman"/>
          <w:sz w:val="24"/>
          <w:szCs w:val="24"/>
        </w:rPr>
        <w:t xml:space="preserve">OVA was completed that included a within-subjects factor of </w:t>
      </w:r>
      <w:r w:rsidR="00470E11" w:rsidRPr="00510E5D">
        <w:rPr>
          <w:rFonts w:ascii="Times New Roman" w:hAnsi="Times New Roman" w:cs="Times New Roman"/>
          <w:sz w:val="24"/>
          <w:szCs w:val="24"/>
        </w:rPr>
        <w:t xml:space="preserve">threat </w:t>
      </w:r>
      <w:r w:rsidR="000041D3" w:rsidRPr="00510E5D">
        <w:rPr>
          <w:rFonts w:ascii="Times New Roman" w:hAnsi="Times New Roman" w:cs="Times New Roman"/>
          <w:sz w:val="24"/>
          <w:szCs w:val="24"/>
        </w:rPr>
        <w:t>type</w:t>
      </w:r>
      <w:r w:rsidR="000B30C7" w:rsidRPr="00510E5D">
        <w:rPr>
          <w:rFonts w:ascii="Times New Roman" w:hAnsi="Times New Roman" w:cs="Times New Roman"/>
          <w:sz w:val="24"/>
          <w:szCs w:val="24"/>
        </w:rPr>
        <w:t xml:space="preserve"> (i.e., </w:t>
      </w:r>
      <w:r w:rsidR="00C231F5" w:rsidRPr="00510E5D">
        <w:rPr>
          <w:rFonts w:ascii="Times New Roman" w:hAnsi="Times New Roman" w:cs="Times New Roman"/>
          <w:sz w:val="24"/>
          <w:szCs w:val="24"/>
        </w:rPr>
        <w:t>cued and non-cued</w:t>
      </w:r>
      <w:r w:rsidR="000B30C7" w:rsidRPr="00510E5D">
        <w:rPr>
          <w:rFonts w:ascii="Times New Roman" w:hAnsi="Times New Roman" w:cs="Times New Roman"/>
          <w:sz w:val="24"/>
          <w:szCs w:val="24"/>
        </w:rPr>
        <w:t>), a betwee</w:t>
      </w:r>
      <w:r w:rsidR="001D49DE" w:rsidRPr="00510E5D">
        <w:rPr>
          <w:rFonts w:ascii="Times New Roman" w:hAnsi="Times New Roman" w:cs="Times New Roman"/>
          <w:sz w:val="24"/>
          <w:szCs w:val="24"/>
        </w:rPr>
        <w:t>n</w:t>
      </w:r>
      <w:r w:rsidR="000B30C7" w:rsidRPr="00510E5D">
        <w:rPr>
          <w:rFonts w:ascii="Times New Roman" w:hAnsi="Times New Roman" w:cs="Times New Roman"/>
          <w:sz w:val="24"/>
          <w:szCs w:val="24"/>
        </w:rPr>
        <w:t>-</w:t>
      </w:r>
      <w:r w:rsidR="001D49DE" w:rsidRPr="00510E5D">
        <w:rPr>
          <w:rFonts w:ascii="Times New Roman" w:hAnsi="Times New Roman" w:cs="Times New Roman"/>
          <w:sz w:val="24"/>
          <w:szCs w:val="24"/>
        </w:rPr>
        <w:t xml:space="preserve">subjects factor of race (i.e., </w:t>
      </w:r>
      <w:r w:rsidR="009A3ADD" w:rsidRPr="00510E5D">
        <w:rPr>
          <w:rFonts w:ascii="Times New Roman" w:hAnsi="Times New Roman" w:cs="Times New Roman"/>
          <w:sz w:val="24"/>
          <w:szCs w:val="24"/>
        </w:rPr>
        <w:t>B</w:t>
      </w:r>
      <w:r w:rsidR="00754DD4" w:rsidRPr="00510E5D">
        <w:rPr>
          <w:rFonts w:ascii="Times New Roman" w:hAnsi="Times New Roman" w:cs="Times New Roman"/>
          <w:sz w:val="24"/>
          <w:szCs w:val="24"/>
        </w:rPr>
        <w:t>lack-American</w:t>
      </w:r>
      <w:r w:rsidR="001D49DE" w:rsidRPr="00510E5D">
        <w:rPr>
          <w:rFonts w:ascii="Times New Roman" w:hAnsi="Times New Roman" w:cs="Times New Roman"/>
          <w:sz w:val="24"/>
          <w:szCs w:val="24"/>
        </w:rPr>
        <w:t xml:space="preserve"> and </w:t>
      </w:r>
      <w:r w:rsidR="009A3ADD" w:rsidRPr="00510E5D">
        <w:rPr>
          <w:rFonts w:ascii="Times New Roman" w:hAnsi="Times New Roman" w:cs="Times New Roman"/>
          <w:sz w:val="24"/>
          <w:szCs w:val="24"/>
        </w:rPr>
        <w:t>W</w:t>
      </w:r>
      <w:r w:rsidR="00754DD4" w:rsidRPr="00510E5D">
        <w:rPr>
          <w:rFonts w:ascii="Times New Roman" w:hAnsi="Times New Roman" w:cs="Times New Roman"/>
          <w:sz w:val="24"/>
          <w:szCs w:val="24"/>
        </w:rPr>
        <w:t>hite-American</w:t>
      </w:r>
      <w:r w:rsidR="000B30C7" w:rsidRPr="00510E5D">
        <w:rPr>
          <w:rFonts w:ascii="Times New Roman" w:hAnsi="Times New Roman" w:cs="Times New Roman"/>
          <w:sz w:val="24"/>
          <w:szCs w:val="24"/>
        </w:rPr>
        <w:t>), and a covariate for scanner type (i.e., Allegra or Prisma)</w:t>
      </w:r>
      <w:r w:rsidRPr="00510E5D">
        <w:rPr>
          <w:rFonts w:ascii="Times New Roman" w:hAnsi="Times New Roman" w:cs="Times New Roman"/>
          <w:sz w:val="24"/>
          <w:szCs w:val="24"/>
        </w:rPr>
        <w:t>.</w:t>
      </w:r>
      <w:r w:rsidR="000B30C7" w:rsidRPr="00510E5D">
        <w:rPr>
          <w:rFonts w:ascii="Times New Roman" w:hAnsi="Times New Roman" w:cs="Times New Roman"/>
          <w:sz w:val="24"/>
          <w:szCs w:val="24"/>
        </w:rPr>
        <w:t xml:space="preserve"> No significant effects of scanner type were observed (all p &gt; 0.05).</w:t>
      </w:r>
      <w:r w:rsidRPr="00510E5D">
        <w:rPr>
          <w:rFonts w:ascii="Times New Roman" w:hAnsi="Times New Roman" w:cs="Times New Roman"/>
          <w:sz w:val="24"/>
          <w:szCs w:val="24"/>
        </w:rPr>
        <w:t xml:space="preserve"> </w:t>
      </w:r>
      <w:r w:rsidR="00EA0A69" w:rsidRPr="00510E5D">
        <w:rPr>
          <w:rFonts w:ascii="Times New Roman" w:hAnsi="Times New Roman" w:cs="Times New Roman"/>
          <w:sz w:val="24"/>
          <w:szCs w:val="24"/>
        </w:rPr>
        <w:t>We observed a significant main effect of threa</w:t>
      </w:r>
      <w:r w:rsidR="00C22817" w:rsidRPr="00510E5D">
        <w:rPr>
          <w:rFonts w:ascii="Times New Roman" w:hAnsi="Times New Roman" w:cs="Times New Roman"/>
          <w:sz w:val="24"/>
          <w:szCs w:val="24"/>
        </w:rPr>
        <w:t xml:space="preserve">t </w:t>
      </w:r>
      <w:r w:rsidR="000041D3" w:rsidRPr="00510E5D">
        <w:rPr>
          <w:rFonts w:ascii="Times New Roman" w:hAnsi="Times New Roman" w:cs="Times New Roman"/>
          <w:sz w:val="24"/>
          <w:szCs w:val="24"/>
        </w:rPr>
        <w:t>type</w:t>
      </w:r>
      <w:r w:rsidR="00C22817" w:rsidRPr="00510E5D">
        <w:rPr>
          <w:rFonts w:ascii="Times New Roman" w:hAnsi="Times New Roman" w:cs="Times New Roman"/>
          <w:sz w:val="24"/>
          <w:szCs w:val="24"/>
        </w:rPr>
        <w:t xml:space="preserve"> [</w:t>
      </w:r>
      <w:proofErr w:type="gramStart"/>
      <w:r w:rsidR="00C22817" w:rsidRPr="00510E5D">
        <w:rPr>
          <w:rFonts w:ascii="Times New Roman" w:hAnsi="Times New Roman" w:cs="Times New Roman"/>
          <w:sz w:val="24"/>
          <w:szCs w:val="24"/>
        </w:rPr>
        <w:t>F(</w:t>
      </w:r>
      <w:proofErr w:type="gramEnd"/>
      <w:r w:rsidR="00C22817" w:rsidRPr="00510E5D">
        <w:rPr>
          <w:rFonts w:ascii="Times New Roman" w:hAnsi="Times New Roman" w:cs="Times New Roman"/>
          <w:sz w:val="24"/>
          <w:szCs w:val="24"/>
        </w:rPr>
        <w:t>1,</w:t>
      </w:r>
      <w:r w:rsidR="000B30C7" w:rsidRPr="00510E5D">
        <w:rPr>
          <w:rFonts w:ascii="Times New Roman" w:hAnsi="Times New Roman" w:cs="Times New Roman"/>
          <w:sz w:val="24"/>
          <w:szCs w:val="24"/>
        </w:rPr>
        <w:t>195) = 10</w:t>
      </w:r>
      <w:r w:rsidR="00C22817" w:rsidRPr="00510E5D">
        <w:rPr>
          <w:rFonts w:ascii="Times New Roman" w:hAnsi="Times New Roman" w:cs="Times New Roman"/>
          <w:sz w:val="24"/>
          <w:szCs w:val="24"/>
        </w:rPr>
        <w:t>9</w:t>
      </w:r>
      <w:r w:rsidR="00C25CEE" w:rsidRPr="00510E5D">
        <w:rPr>
          <w:rFonts w:ascii="Times New Roman" w:hAnsi="Times New Roman" w:cs="Times New Roman"/>
          <w:sz w:val="24"/>
          <w:szCs w:val="24"/>
        </w:rPr>
        <w:t>.</w:t>
      </w:r>
      <w:r w:rsidR="000B30C7" w:rsidRPr="00510E5D">
        <w:rPr>
          <w:rFonts w:ascii="Times New Roman" w:hAnsi="Times New Roman" w:cs="Times New Roman"/>
          <w:sz w:val="24"/>
          <w:szCs w:val="24"/>
        </w:rPr>
        <w:t>96</w:t>
      </w:r>
      <w:r w:rsidR="00EA0A69" w:rsidRPr="00510E5D">
        <w:rPr>
          <w:rFonts w:ascii="Times New Roman" w:hAnsi="Times New Roman" w:cs="Times New Roman"/>
          <w:sz w:val="24"/>
          <w:szCs w:val="24"/>
        </w:rPr>
        <w:t xml:space="preserve">, p &lt; 0.001]. Specifically, </w:t>
      </w:r>
      <w:r w:rsidR="00B04FB7" w:rsidRPr="00510E5D">
        <w:rPr>
          <w:rFonts w:ascii="Times New Roman" w:hAnsi="Times New Roman" w:cs="Times New Roman"/>
          <w:sz w:val="24"/>
          <w:szCs w:val="24"/>
        </w:rPr>
        <w:t>threat</w:t>
      </w:r>
      <w:r w:rsidR="00EA0A69" w:rsidRPr="00510E5D">
        <w:rPr>
          <w:rFonts w:ascii="Times New Roman" w:hAnsi="Times New Roman" w:cs="Times New Roman"/>
          <w:sz w:val="24"/>
          <w:szCs w:val="24"/>
        </w:rPr>
        <w:t xml:space="preserve"> expectancy was greater during </w:t>
      </w:r>
      <w:r w:rsidR="000041D3" w:rsidRPr="00510E5D">
        <w:rPr>
          <w:rFonts w:ascii="Times New Roman" w:hAnsi="Times New Roman" w:cs="Times New Roman"/>
          <w:sz w:val="24"/>
          <w:szCs w:val="24"/>
        </w:rPr>
        <w:t>cued</w:t>
      </w:r>
      <w:r w:rsidR="00EA0A69" w:rsidRPr="00510E5D">
        <w:rPr>
          <w:rFonts w:ascii="Times New Roman" w:hAnsi="Times New Roman" w:cs="Times New Roman"/>
          <w:sz w:val="24"/>
          <w:szCs w:val="24"/>
        </w:rPr>
        <w:t xml:space="preserve"> (M = </w:t>
      </w:r>
      <w:r w:rsidR="009175A0" w:rsidRPr="00510E5D">
        <w:rPr>
          <w:rFonts w:ascii="Times New Roman" w:hAnsi="Times New Roman" w:cs="Times New Roman"/>
          <w:sz w:val="24"/>
          <w:szCs w:val="24"/>
        </w:rPr>
        <w:t>7</w:t>
      </w:r>
      <w:r w:rsidR="00DA6FC9" w:rsidRPr="00510E5D">
        <w:rPr>
          <w:rFonts w:ascii="Times New Roman" w:hAnsi="Times New Roman" w:cs="Times New Roman"/>
          <w:sz w:val="24"/>
          <w:szCs w:val="24"/>
        </w:rPr>
        <w:t>3</w:t>
      </w:r>
      <w:r w:rsidR="00A921E5" w:rsidRPr="00510E5D">
        <w:rPr>
          <w:rFonts w:ascii="Times New Roman" w:hAnsi="Times New Roman" w:cs="Times New Roman"/>
          <w:sz w:val="24"/>
          <w:szCs w:val="24"/>
        </w:rPr>
        <w:t>.</w:t>
      </w:r>
      <w:r w:rsidR="00DA6FC9" w:rsidRPr="00510E5D">
        <w:rPr>
          <w:rFonts w:ascii="Times New Roman" w:hAnsi="Times New Roman" w:cs="Times New Roman"/>
          <w:sz w:val="24"/>
          <w:szCs w:val="24"/>
        </w:rPr>
        <w:t>11</w:t>
      </w:r>
      <w:r w:rsidR="00EA0A69" w:rsidRPr="00510E5D">
        <w:rPr>
          <w:rFonts w:ascii="Times New Roman" w:hAnsi="Times New Roman" w:cs="Times New Roman"/>
          <w:sz w:val="24"/>
          <w:szCs w:val="24"/>
        </w:rPr>
        <w:t xml:space="preserve">, </w:t>
      </w:r>
      <w:r w:rsidR="000B2504" w:rsidRPr="00510E5D">
        <w:rPr>
          <w:rFonts w:ascii="Times New Roman" w:hAnsi="Times New Roman" w:cs="Times New Roman"/>
          <w:sz w:val="24"/>
          <w:szCs w:val="24"/>
        </w:rPr>
        <w:t>SEM</w:t>
      </w:r>
      <w:r w:rsidR="005D0555" w:rsidRPr="00510E5D">
        <w:rPr>
          <w:rFonts w:ascii="Times New Roman" w:hAnsi="Times New Roman" w:cs="Times New Roman"/>
          <w:sz w:val="24"/>
          <w:szCs w:val="24"/>
        </w:rPr>
        <w:t xml:space="preserve"> </w:t>
      </w:r>
      <w:r w:rsidR="00EA0A69" w:rsidRPr="00510E5D">
        <w:rPr>
          <w:rFonts w:ascii="Times New Roman" w:hAnsi="Times New Roman" w:cs="Times New Roman"/>
          <w:sz w:val="24"/>
          <w:szCs w:val="24"/>
        </w:rPr>
        <w:t xml:space="preserve">= </w:t>
      </w:r>
      <w:r w:rsidR="00B205A4" w:rsidRPr="00510E5D">
        <w:rPr>
          <w:rFonts w:ascii="Times New Roman" w:hAnsi="Times New Roman" w:cs="Times New Roman"/>
          <w:sz w:val="24"/>
          <w:szCs w:val="24"/>
        </w:rPr>
        <w:t>1.35</w:t>
      </w:r>
      <w:r w:rsidR="00EA0A69" w:rsidRPr="00510E5D">
        <w:rPr>
          <w:rFonts w:ascii="Times New Roman" w:hAnsi="Times New Roman" w:cs="Times New Roman"/>
          <w:sz w:val="24"/>
          <w:szCs w:val="24"/>
        </w:rPr>
        <w:t xml:space="preserve">) </w:t>
      </w:r>
      <w:r w:rsidR="008C7043" w:rsidRPr="00510E5D">
        <w:rPr>
          <w:rFonts w:ascii="Times New Roman" w:hAnsi="Times New Roman" w:cs="Times New Roman"/>
          <w:sz w:val="24"/>
          <w:szCs w:val="24"/>
        </w:rPr>
        <w:t>than</w:t>
      </w:r>
      <w:r w:rsidR="00EA0A69" w:rsidRPr="00510E5D">
        <w:rPr>
          <w:rFonts w:ascii="Times New Roman" w:hAnsi="Times New Roman" w:cs="Times New Roman"/>
          <w:sz w:val="24"/>
          <w:szCs w:val="24"/>
        </w:rPr>
        <w:t xml:space="preserve"> </w:t>
      </w:r>
      <w:r w:rsidR="000041D3" w:rsidRPr="00510E5D">
        <w:rPr>
          <w:rFonts w:ascii="Times New Roman" w:hAnsi="Times New Roman" w:cs="Times New Roman"/>
          <w:sz w:val="24"/>
          <w:szCs w:val="24"/>
        </w:rPr>
        <w:t>non-cued</w:t>
      </w:r>
      <w:r w:rsidR="00EA0A69" w:rsidRPr="00510E5D">
        <w:rPr>
          <w:rFonts w:ascii="Times New Roman" w:hAnsi="Times New Roman" w:cs="Times New Roman"/>
          <w:sz w:val="24"/>
          <w:szCs w:val="24"/>
        </w:rPr>
        <w:t xml:space="preserve"> trials (M = </w:t>
      </w:r>
      <w:r w:rsidR="00A921E5" w:rsidRPr="00510E5D">
        <w:rPr>
          <w:rFonts w:ascii="Times New Roman" w:hAnsi="Times New Roman" w:cs="Times New Roman"/>
          <w:sz w:val="24"/>
          <w:szCs w:val="24"/>
        </w:rPr>
        <w:t>5</w:t>
      </w:r>
      <w:r w:rsidR="00C71285" w:rsidRPr="00510E5D">
        <w:rPr>
          <w:rFonts w:ascii="Times New Roman" w:hAnsi="Times New Roman" w:cs="Times New Roman"/>
          <w:sz w:val="24"/>
          <w:szCs w:val="24"/>
        </w:rPr>
        <w:t>5</w:t>
      </w:r>
      <w:r w:rsidR="00A921E5" w:rsidRPr="00510E5D">
        <w:rPr>
          <w:rFonts w:ascii="Times New Roman" w:hAnsi="Times New Roman" w:cs="Times New Roman"/>
          <w:sz w:val="24"/>
          <w:szCs w:val="24"/>
        </w:rPr>
        <w:t>.</w:t>
      </w:r>
      <w:r w:rsidR="00DA6FC9" w:rsidRPr="00510E5D">
        <w:rPr>
          <w:rFonts w:ascii="Times New Roman" w:hAnsi="Times New Roman" w:cs="Times New Roman"/>
          <w:sz w:val="24"/>
          <w:szCs w:val="24"/>
        </w:rPr>
        <w:t>19</w:t>
      </w:r>
      <w:r w:rsidR="00EA0A69" w:rsidRPr="00510E5D">
        <w:rPr>
          <w:rFonts w:ascii="Times New Roman" w:hAnsi="Times New Roman" w:cs="Times New Roman"/>
          <w:sz w:val="24"/>
          <w:szCs w:val="24"/>
        </w:rPr>
        <w:t xml:space="preserve">, </w:t>
      </w:r>
      <w:r w:rsidR="000B2504" w:rsidRPr="00510E5D">
        <w:rPr>
          <w:rFonts w:ascii="Times New Roman" w:hAnsi="Times New Roman" w:cs="Times New Roman"/>
          <w:sz w:val="24"/>
          <w:szCs w:val="24"/>
        </w:rPr>
        <w:t>SEM</w:t>
      </w:r>
      <w:r w:rsidR="00EA0A69" w:rsidRPr="00510E5D">
        <w:rPr>
          <w:rFonts w:ascii="Times New Roman" w:hAnsi="Times New Roman" w:cs="Times New Roman"/>
          <w:sz w:val="24"/>
          <w:szCs w:val="24"/>
        </w:rPr>
        <w:t xml:space="preserve"> = </w:t>
      </w:r>
      <w:r w:rsidR="00DA6FC9" w:rsidRPr="00510E5D">
        <w:rPr>
          <w:rFonts w:ascii="Times New Roman" w:hAnsi="Times New Roman" w:cs="Times New Roman"/>
          <w:sz w:val="24"/>
          <w:szCs w:val="24"/>
        </w:rPr>
        <w:t>1</w:t>
      </w:r>
      <w:r w:rsidR="00A921E5" w:rsidRPr="00510E5D">
        <w:rPr>
          <w:rFonts w:ascii="Times New Roman" w:hAnsi="Times New Roman" w:cs="Times New Roman"/>
          <w:sz w:val="24"/>
          <w:szCs w:val="24"/>
        </w:rPr>
        <w:t>.</w:t>
      </w:r>
      <w:r w:rsidR="00DA6FC9" w:rsidRPr="00510E5D">
        <w:rPr>
          <w:rFonts w:ascii="Times New Roman" w:hAnsi="Times New Roman" w:cs="Times New Roman"/>
          <w:sz w:val="24"/>
          <w:szCs w:val="24"/>
        </w:rPr>
        <w:t>10</w:t>
      </w:r>
      <w:r w:rsidR="00EA0A69" w:rsidRPr="00510E5D">
        <w:rPr>
          <w:rFonts w:ascii="Times New Roman" w:hAnsi="Times New Roman" w:cs="Times New Roman"/>
          <w:sz w:val="24"/>
          <w:szCs w:val="24"/>
        </w:rPr>
        <w:t>). The ANOVA also revealed a main effect of race [</w:t>
      </w:r>
      <w:proofErr w:type="gramStart"/>
      <w:r w:rsidR="00EA0A69" w:rsidRPr="00510E5D">
        <w:rPr>
          <w:rFonts w:ascii="Times New Roman" w:hAnsi="Times New Roman" w:cs="Times New Roman"/>
          <w:sz w:val="24"/>
          <w:szCs w:val="24"/>
        </w:rPr>
        <w:t>F(</w:t>
      </w:r>
      <w:proofErr w:type="gramEnd"/>
      <w:r w:rsidR="00EA0A69" w:rsidRPr="00510E5D">
        <w:rPr>
          <w:rFonts w:ascii="Times New Roman" w:hAnsi="Times New Roman" w:cs="Times New Roman"/>
          <w:sz w:val="24"/>
          <w:szCs w:val="24"/>
        </w:rPr>
        <w:t>1,</w:t>
      </w:r>
      <w:r w:rsidR="00DA6FC9" w:rsidRPr="00510E5D">
        <w:rPr>
          <w:rFonts w:ascii="Times New Roman" w:hAnsi="Times New Roman" w:cs="Times New Roman"/>
          <w:sz w:val="24"/>
          <w:szCs w:val="24"/>
        </w:rPr>
        <w:t>195</w:t>
      </w:r>
      <w:r w:rsidR="00EA0A69" w:rsidRPr="00510E5D">
        <w:rPr>
          <w:rFonts w:ascii="Times New Roman" w:hAnsi="Times New Roman" w:cs="Times New Roman"/>
          <w:sz w:val="24"/>
          <w:szCs w:val="24"/>
        </w:rPr>
        <w:t xml:space="preserve">) = </w:t>
      </w:r>
      <w:r w:rsidR="00DA6FC9" w:rsidRPr="00510E5D">
        <w:rPr>
          <w:rFonts w:ascii="Times New Roman" w:hAnsi="Times New Roman" w:cs="Times New Roman"/>
          <w:sz w:val="24"/>
          <w:szCs w:val="24"/>
        </w:rPr>
        <w:t>10.14</w:t>
      </w:r>
      <w:r w:rsidR="00EA0A69" w:rsidRPr="00510E5D">
        <w:rPr>
          <w:rFonts w:ascii="Times New Roman" w:hAnsi="Times New Roman" w:cs="Times New Roman"/>
          <w:sz w:val="24"/>
          <w:szCs w:val="24"/>
        </w:rPr>
        <w:t xml:space="preserve">, p </w:t>
      </w:r>
      <w:r w:rsidR="0020446F" w:rsidRPr="00510E5D">
        <w:rPr>
          <w:rFonts w:ascii="Times New Roman" w:hAnsi="Times New Roman" w:cs="Times New Roman"/>
          <w:sz w:val="24"/>
          <w:szCs w:val="24"/>
        </w:rPr>
        <w:t>= 0.002</w:t>
      </w:r>
      <w:r w:rsidR="00EA0A69" w:rsidRPr="00510E5D">
        <w:rPr>
          <w:rFonts w:ascii="Times New Roman" w:hAnsi="Times New Roman" w:cs="Times New Roman"/>
          <w:sz w:val="24"/>
          <w:szCs w:val="24"/>
        </w:rPr>
        <w:t xml:space="preserve">], such that </w:t>
      </w:r>
      <w:r w:rsidR="009A3ADD" w:rsidRPr="00510E5D">
        <w:rPr>
          <w:rFonts w:ascii="Times New Roman" w:hAnsi="Times New Roman" w:cs="Times New Roman"/>
          <w:sz w:val="24"/>
          <w:szCs w:val="24"/>
        </w:rPr>
        <w:t>B</w:t>
      </w:r>
      <w:r w:rsidR="00754DD4" w:rsidRPr="00510E5D">
        <w:rPr>
          <w:rFonts w:ascii="Times New Roman" w:hAnsi="Times New Roman" w:cs="Times New Roman"/>
          <w:sz w:val="24"/>
          <w:szCs w:val="24"/>
        </w:rPr>
        <w:t>lack-American</w:t>
      </w:r>
      <w:r w:rsidR="00A3288D" w:rsidRPr="00510E5D">
        <w:rPr>
          <w:rFonts w:ascii="Times New Roman" w:hAnsi="Times New Roman" w:cs="Times New Roman"/>
          <w:sz w:val="24"/>
          <w:szCs w:val="24"/>
        </w:rPr>
        <w:t xml:space="preserve"> participants’ threat </w:t>
      </w:r>
      <w:r w:rsidR="00A3288D" w:rsidRPr="00510E5D">
        <w:rPr>
          <w:rFonts w:ascii="Times New Roman" w:hAnsi="Times New Roman" w:cs="Times New Roman"/>
          <w:sz w:val="24"/>
          <w:szCs w:val="24"/>
        </w:rPr>
        <w:lastRenderedPageBreak/>
        <w:t xml:space="preserve">expectancies (M = 60.99, SEM = 1.05) were lower than </w:t>
      </w:r>
      <w:r w:rsidR="009A3ADD" w:rsidRPr="00510E5D">
        <w:rPr>
          <w:rFonts w:ascii="Times New Roman" w:hAnsi="Times New Roman" w:cs="Times New Roman"/>
          <w:sz w:val="24"/>
          <w:szCs w:val="24"/>
        </w:rPr>
        <w:t>W</w:t>
      </w:r>
      <w:r w:rsidR="00754DD4" w:rsidRPr="00510E5D">
        <w:rPr>
          <w:rFonts w:ascii="Times New Roman" w:hAnsi="Times New Roman" w:cs="Times New Roman"/>
          <w:sz w:val="24"/>
          <w:szCs w:val="24"/>
        </w:rPr>
        <w:t>hite-American</w:t>
      </w:r>
      <w:r w:rsidR="00EA0A69" w:rsidRPr="00510E5D">
        <w:rPr>
          <w:rFonts w:ascii="Times New Roman" w:hAnsi="Times New Roman" w:cs="Times New Roman"/>
          <w:sz w:val="24"/>
          <w:szCs w:val="24"/>
        </w:rPr>
        <w:t xml:space="preserve"> participants</w:t>
      </w:r>
      <w:r w:rsidR="008C7043" w:rsidRPr="00510E5D">
        <w:rPr>
          <w:rFonts w:ascii="Times New Roman" w:hAnsi="Times New Roman" w:cs="Times New Roman"/>
          <w:sz w:val="24"/>
          <w:szCs w:val="24"/>
        </w:rPr>
        <w:t>’</w:t>
      </w:r>
      <w:r w:rsidR="00EA0A69" w:rsidRPr="00510E5D">
        <w:rPr>
          <w:rFonts w:ascii="Times New Roman" w:hAnsi="Times New Roman" w:cs="Times New Roman"/>
          <w:sz w:val="24"/>
          <w:szCs w:val="24"/>
        </w:rPr>
        <w:t xml:space="preserve"> </w:t>
      </w:r>
      <w:r w:rsidR="00B04FB7" w:rsidRPr="00510E5D">
        <w:rPr>
          <w:rFonts w:ascii="Times New Roman" w:hAnsi="Times New Roman" w:cs="Times New Roman"/>
          <w:sz w:val="24"/>
          <w:szCs w:val="24"/>
        </w:rPr>
        <w:t>threat</w:t>
      </w:r>
      <w:r w:rsidR="006B3CE3" w:rsidRPr="00510E5D">
        <w:rPr>
          <w:rFonts w:ascii="Times New Roman" w:hAnsi="Times New Roman" w:cs="Times New Roman"/>
          <w:sz w:val="24"/>
          <w:szCs w:val="24"/>
        </w:rPr>
        <w:t xml:space="preserve"> </w:t>
      </w:r>
      <w:r w:rsidR="00EA0A69" w:rsidRPr="00510E5D">
        <w:rPr>
          <w:rFonts w:ascii="Times New Roman" w:hAnsi="Times New Roman" w:cs="Times New Roman"/>
          <w:sz w:val="24"/>
          <w:szCs w:val="24"/>
        </w:rPr>
        <w:t xml:space="preserve">expectancies (M = </w:t>
      </w:r>
      <w:r w:rsidR="005D0555" w:rsidRPr="00510E5D">
        <w:rPr>
          <w:rFonts w:ascii="Times New Roman" w:hAnsi="Times New Roman" w:cs="Times New Roman"/>
          <w:sz w:val="24"/>
          <w:szCs w:val="24"/>
        </w:rPr>
        <w:t>67.</w:t>
      </w:r>
      <w:r w:rsidR="00DA6FC9" w:rsidRPr="00510E5D">
        <w:rPr>
          <w:rFonts w:ascii="Times New Roman" w:hAnsi="Times New Roman" w:cs="Times New Roman"/>
          <w:sz w:val="24"/>
          <w:szCs w:val="24"/>
        </w:rPr>
        <w:t>31</w:t>
      </w:r>
      <w:r w:rsidR="00EA0A69" w:rsidRPr="00510E5D">
        <w:rPr>
          <w:rFonts w:ascii="Times New Roman" w:hAnsi="Times New Roman" w:cs="Times New Roman"/>
          <w:sz w:val="24"/>
          <w:szCs w:val="24"/>
        </w:rPr>
        <w:t xml:space="preserve">, </w:t>
      </w:r>
      <w:r w:rsidR="00DA6FC9" w:rsidRPr="00510E5D">
        <w:rPr>
          <w:rFonts w:ascii="Times New Roman" w:hAnsi="Times New Roman" w:cs="Times New Roman"/>
          <w:sz w:val="24"/>
          <w:szCs w:val="24"/>
        </w:rPr>
        <w:t>SEM = 1.69</w:t>
      </w:r>
      <w:r w:rsidR="00EA0A69" w:rsidRPr="00510E5D">
        <w:rPr>
          <w:rFonts w:ascii="Times New Roman" w:hAnsi="Times New Roman" w:cs="Times New Roman"/>
          <w:sz w:val="24"/>
          <w:szCs w:val="24"/>
        </w:rPr>
        <w:t>).</w:t>
      </w:r>
      <w:r w:rsidR="004F0F9E" w:rsidRPr="00510E5D">
        <w:rPr>
          <w:rFonts w:ascii="Times New Roman" w:hAnsi="Times New Roman" w:cs="Times New Roman"/>
          <w:sz w:val="24"/>
          <w:szCs w:val="24"/>
        </w:rPr>
        <w:t xml:space="preserve"> </w:t>
      </w:r>
      <w:r w:rsidRPr="00510E5D">
        <w:rPr>
          <w:rFonts w:ascii="Times New Roman" w:hAnsi="Times New Roman" w:cs="Times New Roman"/>
          <w:sz w:val="24"/>
          <w:szCs w:val="24"/>
        </w:rPr>
        <w:t xml:space="preserve">A significant interaction was </w:t>
      </w:r>
      <w:r w:rsidR="006B3CE3" w:rsidRPr="00510E5D">
        <w:rPr>
          <w:rFonts w:ascii="Times New Roman" w:hAnsi="Times New Roman" w:cs="Times New Roman"/>
          <w:sz w:val="24"/>
          <w:szCs w:val="24"/>
        </w:rPr>
        <w:t xml:space="preserve">also </w:t>
      </w:r>
      <w:r w:rsidRPr="00510E5D">
        <w:rPr>
          <w:rFonts w:ascii="Times New Roman" w:hAnsi="Times New Roman" w:cs="Times New Roman"/>
          <w:sz w:val="24"/>
          <w:szCs w:val="24"/>
        </w:rPr>
        <w:t>observed such that the effect of</w:t>
      </w:r>
      <w:r w:rsidR="00D3311E" w:rsidRPr="00510E5D">
        <w:rPr>
          <w:rFonts w:ascii="Times New Roman" w:hAnsi="Times New Roman" w:cs="Times New Roman"/>
          <w:sz w:val="24"/>
          <w:szCs w:val="24"/>
        </w:rPr>
        <w:t xml:space="preserve"> </w:t>
      </w:r>
      <w:r w:rsidR="000041D3" w:rsidRPr="00510E5D">
        <w:rPr>
          <w:rFonts w:ascii="Times New Roman" w:hAnsi="Times New Roman" w:cs="Times New Roman"/>
          <w:sz w:val="24"/>
          <w:szCs w:val="24"/>
        </w:rPr>
        <w:t>threat type</w:t>
      </w:r>
      <w:r w:rsidRPr="00510E5D">
        <w:rPr>
          <w:rFonts w:ascii="Times New Roman" w:hAnsi="Times New Roman" w:cs="Times New Roman"/>
          <w:sz w:val="24"/>
          <w:szCs w:val="24"/>
        </w:rPr>
        <w:t xml:space="preserve"> on expectancy was dependent upon participant </w:t>
      </w:r>
      <w:r w:rsidR="00D3311E" w:rsidRPr="00510E5D">
        <w:rPr>
          <w:rFonts w:ascii="Times New Roman" w:hAnsi="Times New Roman" w:cs="Times New Roman"/>
          <w:sz w:val="24"/>
          <w:szCs w:val="24"/>
        </w:rPr>
        <w:t>race</w:t>
      </w:r>
      <w:r w:rsidR="00C25CEE" w:rsidRPr="00510E5D">
        <w:rPr>
          <w:rFonts w:ascii="Times New Roman" w:hAnsi="Times New Roman" w:cs="Times New Roman"/>
          <w:sz w:val="24"/>
          <w:szCs w:val="24"/>
        </w:rPr>
        <w:t xml:space="preserve"> [</w:t>
      </w:r>
      <w:proofErr w:type="gramStart"/>
      <w:r w:rsidR="00C25CEE" w:rsidRPr="00510E5D">
        <w:rPr>
          <w:rFonts w:ascii="Times New Roman" w:hAnsi="Times New Roman" w:cs="Times New Roman"/>
          <w:sz w:val="24"/>
          <w:szCs w:val="24"/>
        </w:rPr>
        <w:t>F(</w:t>
      </w:r>
      <w:proofErr w:type="gramEnd"/>
      <w:r w:rsidR="00C25CEE" w:rsidRPr="00510E5D">
        <w:rPr>
          <w:rFonts w:ascii="Times New Roman" w:hAnsi="Times New Roman" w:cs="Times New Roman"/>
          <w:sz w:val="24"/>
          <w:szCs w:val="24"/>
        </w:rPr>
        <w:t>1,</w:t>
      </w:r>
      <w:r w:rsidR="00E873D8" w:rsidRPr="00510E5D">
        <w:rPr>
          <w:rFonts w:ascii="Times New Roman" w:hAnsi="Times New Roman" w:cs="Times New Roman"/>
          <w:sz w:val="24"/>
          <w:szCs w:val="24"/>
        </w:rPr>
        <w:t>195</w:t>
      </w:r>
      <w:r w:rsidR="00C25CEE" w:rsidRPr="00510E5D">
        <w:rPr>
          <w:rFonts w:ascii="Times New Roman" w:hAnsi="Times New Roman" w:cs="Times New Roman"/>
          <w:sz w:val="24"/>
          <w:szCs w:val="24"/>
        </w:rPr>
        <w:t xml:space="preserve">) = </w:t>
      </w:r>
      <w:r w:rsidR="00E873D8" w:rsidRPr="00510E5D">
        <w:rPr>
          <w:rFonts w:ascii="Times New Roman" w:hAnsi="Times New Roman" w:cs="Times New Roman"/>
          <w:sz w:val="24"/>
          <w:szCs w:val="24"/>
        </w:rPr>
        <w:t>16</w:t>
      </w:r>
      <w:r w:rsidR="00C25CEE" w:rsidRPr="00510E5D">
        <w:rPr>
          <w:rFonts w:ascii="Times New Roman" w:hAnsi="Times New Roman" w:cs="Times New Roman"/>
          <w:sz w:val="24"/>
          <w:szCs w:val="24"/>
        </w:rPr>
        <w:t>.</w:t>
      </w:r>
      <w:r w:rsidR="00E873D8" w:rsidRPr="00510E5D">
        <w:rPr>
          <w:rFonts w:ascii="Times New Roman" w:hAnsi="Times New Roman" w:cs="Times New Roman"/>
          <w:sz w:val="24"/>
          <w:szCs w:val="24"/>
        </w:rPr>
        <w:t>35</w:t>
      </w:r>
      <w:r w:rsidRPr="00510E5D">
        <w:rPr>
          <w:rFonts w:ascii="Times New Roman" w:hAnsi="Times New Roman" w:cs="Times New Roman"/>
          <w:sz w:val="24"/>
          <w:szCs w:val="24"/>
        </w:rPr>
        <w:t>, p &lt; 0.001]</w:t>
      </w:r>
      <w:r w:rsidR="008951A1" w:rsidRPr="00510E5D">
        <w:rPr>
          <w:rFonts w:ascii="Times New Roman" w:hAnsi="Times New Roman" w:cs="Times New Roman"/>
          <w:sz w:val="24"/>
          <w:szCs w:val="24"/>
        </w:rPr>
        <w:t xml:space="preserve"> (Figure </w:t>
      </w:r>
      <w:r w:rsidR="009A3ADD" w:rsidRPr="00510E5D">
        <w:rPr>
          <w:rFonts w:ascii="Times New Roman" w:hAnsi="Times New Roman" w:cs="Times New Roman"/>
          <w:sz w:val="24"/>
          <w:szCs w:val="24"/>
        </w:rPr>
        <w:t>1</w:t>
      </w:r>
      <w:r w:rsidR="008951A1" w:rsidRPr="00510E5D">
        <w:rPr>
          <w:rFonts w:ascii="Times New Roman" w:hAnsi="Times New Roman" w:cs="Times New Roman"/>
          <w:sz w:val="24"/>
          <w:szCs w:val="24"/>
        </w:rPr>
        <w:t>)</w:t>
      </w:r>
      <w:r w:rsidRPr="00510E5D">
        <w:rPr>
          <w:rFonts w:ascii="Times New Roman" w:hAnsi="Times New Roman" w:cs="Times New Roman"/>
          <w:sz w:val="24"/>
          <w:szCs w:val="24"/>
        </w:rPr>
        <w:t xml:space="preserve">. </w:t>
      </w:r>
      <w:r w:rsidR="00E31A2A" w:rsidRPr="00510E5D">
        <w:rPr>
          <w:rFonts w:ascii="Times New Roman" w:hAnsi="Times New Roman" w:cs="Times New Roman"/>
          <w:sz w:val="24"/>
          <w:szCs w:val="24"/>
        </w:rPr>
        <w:t xml:space="preserve">Post-hoc </w:t>
      </w:r>
      <w:r w:rsidR="00DB02DA" w:rsidRPr="00510E5D">
        <w:rPr>
          <w:rFonts w:ascii="Times New Roman" w:hAnsi="Times New Roman" w:cs="Times New Roman"/>
          <w:sz w:val="24"/>
          <w:szCs w:val="24"/>
        </w:rPr>
        <w:t>contrasts</w:t>
      </w:r>
      <w:r w:rsidR="004F0F9E" w:rsidRPr="00510E5D">
        <w:rPr>
          <w:rFonts w:ascii="Times New Roman" w:hAnsi="Times New Roman" w:cs="Times New Roman"/>
          <w:sz w:val="24"/>
          <w:szCs w:val="24"/>
        </w:rPr>
        <w:t xml:space="preserve"> revealed a </w:t>
      </w:r>
      <w:r w:rsidR="00A3288D" w:rsidRPr="00510E5D">
        <w:rPr>
          <w:rFonts w:ascii="Times New Roman" w:hAnsi="Times New Roman" w:cs="Times New Roman"/>
          <w:sz w:val="24"/>
          <w:szCs w:val="24"/>
        </w:rPr>
        <w:t xml:space="preserve">significant difference between </w:t>
      </w:r>
      <w:r w:rsidR="009A3ADD" w:rsidRPr="00510E5D">
        <w:rPr>
          <w:rFonts w:ascii="Times New Roman" w:hAnsi="Times New Roman" w:cs="Times New Roman"/>
          <w:sz w:val="24"/>
          <w:szCs w:val="24"/>
        </w:rPr>
        <w:t>B</w:t>
      </w:r>
      <w:r w:rsidR="00754DD4" w:rsidRPr="00510E5D">
        <w:rPr>
          <w:rFonts w:ascii="Times New Roman" w:hAnsi="Times New Roman" w:cs="Times New Roman"/>
          <w:sz w:val="24"/>
          <w:szCs w:val="24"/>
        </w:rPr>
        <w:t>lack-American</w:t>
      </w:r>
      <w:r w:rsidR="00A3288D" w:rsidRPr="00510E5D">
        <w:rPr>
          <w:rFonts w:ascii="Times New Roman" w:hAnsi="Times New Roman" w:cs="Times New Roman"/>
          <w:sz w:val="24"/>
          <w:szCs w:val="24"/>
        </w:rPr>
        <w:t xml:space="preserve"> and </w:t>
      </w:r>
      <w:r w:rsidR="009A3ADD" w:rsidRPr="00510E5D">
        <w:rPr>
          <w:rFonts w:ascii="Times New Roman" w:hAnsi="Times New Roman" w:cs="Times New Roman"/>
          <w:sz w:val="24"/>
          <w:szCs w:val="24"/>
        </w:rPr>
        <w:t>W</w:t>
      </w:r>
      <w:r w:rsidR="00754DD4" w:rsidRPr="00510E5D">
        <w:rPr>
          <w:rFonts w:ascii="Times New Roman" w:hAnsi="Times New Roman" w:cs="Times New Roman"/>
          <w:sz w:val="24"/>
          <w:szCs w:val="24"/>
        </w:rPr>
        <w:t>hite-American</w:t>
      </w:r>
      <w:r w:rsidR="004F0F9E" w:rsidRPr="00510E5D">
        <w:rPr>
          <w:rFonts w:ascii="Times New Roman" w:hAnsi="Times New Roman" w:cs="Times New Roman"/>
          <w:sz w:val="24"/>
          <w:szCs w:val="24"/>
        </w:rPr>
        <w:t xml:space="preserve"> participants</w:t>
      </w:r>
      <w:r w:rsidR="00DF6311" w:rsidRPr="00510E5D">
        <w:rPr>
          <w:rFonts w:ascii="Times New Roman" w:hAnsi="Times New Roman" w:cs="Times New Roman"/>
          <w:sz w:val="24"/>
          <w:szCs w:val="24"/>
        </w:rPr>
        <w:t>’</w:t>
      </w:r>
      <w:r w:rsidR="004F0F9E" w:rsidRPr="00510E5D">
        <w:rPr>
          <w:rFonts w:ascii="Times New Roman" w:hAnsi="Times New Roman" w:cs="Times New Roman"/>
          <w:sz w:val="24"/>
          <w:szCs w:val="24"/>
        </w:rPr>
        <w:t xml:space="preserve"> </w:t>
      </w:r>
      <w:r w:rsidR="00B04FB7" w:rsidRPr="00510E5D">
        <w:rPr>
          <w:rFonts w:ascii="Times New Roman" w:hAnsi="Times New Roman" w:cs="Times New Roman"/>
          <w:sz w:val="24"/>
          <w:szCs w:val="24"/>
        </w:rPr>
        <w:t>threat</w:t>
      </w:r>
      <w:r w:rsidR="004F0F9E" w:rsidRPr="00510E5D">
        <w:rPr>
          <w:rFonts w:ascii="Times New Roman" w:hAnsi="Times New Roman" w:cs="Times New Roman"/>
          <w:sz w:val="24"/>
          <w:szCs w:val="24"/>
        </w:rPr>
        <w:t xml:space="preserve"> expectancy du</w:t>
      </w:r>
      <w:r w:rsidR="006A0D07" w:rsidRPr="00510E5D">
        <w:rPr>
          <w:rFonts w:ascii="Times New Roman" w:hAnsi="Times New Roman" w:cs="Times New Roman"/>
          <w:sz w:val="24"/>
          <w:szCs w:val="24"/>
        </w:rPr>
        <w:t xml:space="preserve">ring </w:t>
      </w:r>
      <w:r w:rsidR="00873CD3" w:rsidRPr="00510E5D">
        <w:rPr>
          <w:rFonts w:ascii="Times New Roman" w:hAnsi="Times New Roman" w:cs="Times New Roman"/>
          <w:sz w:val="24"/>
          <w:szCs w:val="24"/>
        </w:rPr>
        <w:t>cued</w:t>
      </w:r>
      <w:r w:rsidR="00E31A2A" w:rsidRPr="00510E5D">
        <w:rPr>
          <w:rFonts w:ascii="Times New Roman" w:hAnsi="Times New Roman" w:cs="Times New Roman"/>
          <w:sz w:val="24"/>
          <w:szCs w:val="24"/>
        </w:rPr>
        <w:t xml:space="preserve"> threat</w:t>
      </w:r>
      <w:r w:rsidR="006A0D07" w:rsidRPr="00510E5D">
        <w:rPr>
          <w:rFonts w:ascii="Times New Roman" w:hAnsi="Times New Roman" w:cs="Times New Roman"/>
          <w:sz w:val="24"/>
          <w:szCs w:val="24"/>
        </w:rPr>
        <w:t xml:space="preserve"> trials [</w:t>
      </w:r>
      <w:proofErr w:type="gramStart"/>
      <w:r w:rsidR="00DB02DA" w:rsidRPr="00510E5D">
        <w:rPr>
          <w:rFonts w:ascii="Times New Roman" w:hAnsi="Times New Roman" w:cs="Times New Roman"/>
          <w:sz w:val="24"/>
          <w:szCs w:val="24"/>
        </w:rPr>
        <w:t>F</w:t>
      </w:r>
      <w:r w:rsidR="006A0D07" w:rsidRPr="00510E5D">
        <w:rPr>
          <w:rFonts w:ascii="Times New Roman" w:hAnsi="Times New Roman" w:cs="Times New Roman"/>
          <w:sz w:val="24"/>
          <w:szCs w:val="24"/>
        </w:rPr>
        <w:t>(</w:t>
      </w:r>
      <w:proofErr w:type="gramEnd"/>
      <w:r w:rsidR="00DB02DA" w:rsidRPr="00510E5D">
        <w:rPr>
          <w:rFonts w:ascii="Times New Roman" w:hAnsi="Times New Roman" w:cs="Times New Roman"/>
          <w:sz w:val="24"/>
          <w:szCs w:val="24"/>
        </w:rPr>
        <w:t>1,195</w:t>
      </w:r>
      <w:r w:rsidR="00E873D8" w:rsidRPr="00510E5D">
        <w:rPr>
          <w:rFonts w:ascii="Times New Roman" w:hAnsi="Times New Roman" w:cs="Times New Roman"/>
          <w:sz w:val="24"/>
          <w:szCs w:val="24"/>
        </w:rPr>
        <w:t xml:space="preserve">) = </w:t>
      </w:r>
      <w:r w:rsidR="00DB02DA" w:rsidRPr="00510E5D">
        <w:rPr>
          <w:rFonts w:ascii="Times New Roman" w:hAnsi="Times New Roman" w:cs="Times New Roman"/>
          <w:sz w:val="24"/>
          <w:szCs w:val="24"/>
        </w:rPr>
        <w:t>20.57</w:t>
      </w:r>
      <w:r w:rsidR="004F0F9E" w:rsidRPr="00510E5D">
        <w:rPr>
          <w:rFonts w:ascii="Times New Roman" w:hAnsi="Times New Roman" w:cs="Times New Roman"/>
          <w:sz w:val="24"/>
          <w:szCs w:val="24"/>
        </w:rPr>
        <w:t>, p &lt; 0.001]</w:t>
      </w:r>
      <w:r w:rsidR="00DB02DA" w:rsidRPr="00510E5D">
        <w:rPr>
          <w:rFonts w:ascii="Times New Roman" w:hAnsi="Times New Roman" w:cs="Times New Roman"/>
          <w:sz w:val="24"/>
          <w:szCs w:val="24"/>
        </w:rPr>
        <w:t xml:space="preserve">, but not </w:t>
      </w:r>
      <w:r w:rsidR="00873CD3" w:rsidRPr="00510E5D">
        <w:rPr>
          <w:rFonts w:ascii="Times New Roman" w:hAnsi="Times New Roman" w:cs="Times New Roman"/>
          <w:sz w:val="24"/>
          <w:szCs w:val="24"/>
        </w:rPr>
        <w:t>non-cued</w:t>
      </w:r>
      <w:r w:rsidR="00DB02DA" w:rsidRPr="00510E5D">
        <w:rPr>
          <w:rFonts w:ascii="Times New Roman" w:hAnsi="Times New Roman" w:cs="Times New Roman"/>
          <w:sz w:val="24"/>
          <w:szCs w:val="24"/>
        </w:rPr>
        <w:t xml:space="preserve"> threat trials [F(1,195) = 0.04, p </w:t>
      </w:r>
      <w:r w:rsidR="001C7C34" w:rsidRPr="00510E5D">
        <w:rPr>
          <w:rFonts w:ascii="Times New Roman" w:hAnsi="Times New Roman" w:cs="Times New Roman"/>
          <w:sz w:val="24"/>
          <w:szCs w:val="24"/>
        </w:rPr>
        <w:t>= 0.849</w:t>
      </w:r>
      <w:r w:rsidR="00DB02DA" w:rsidRPr="00510E5D">
        <w:rPr>
          <w:rFonts w:ascii="Times New Roman" w:hAnsi="Times New Roman" w:cs="Times New Roman"/>
          <w:sz w:val="24"/>
          <w:szCs w:val="24"/>
        </w:rPr>
        <w:t>]</w:t>
      </w:r>
      <w:r w:rsidR="004F0F9E" w:rsidRPr="00510E5D">
        <w:rPr>
          <w:rFonts w:ascii="Times New Roman" w:hAnsi="Times New Roman" w:cs="Times New Roman"/>
          <w:sz w:val="24"/>
          <w:szCs w:val="24"/>
        </w:rPr>
        <w:t xml:space="preserve">. </w:t>
      </w:r>
      <w:r w:rsidRPr="00510E5D">
        <w:rPr>
          <w:rFonts w:ascii="Times New Roman" w:hAnsi="Times New Roman" w:cs="Times New Roman"/>
          <w:sz w:val="24"/>
          <w:szCs w:val="24"/>
        </w:rPr>
        <w:t xml:space="preserve">Specifically, </w:t>
      </w:r>
      <w:r w:rsidR="009A3ADD" w:rsidRPr="00510E5D">
        <w:rPr>
          <w:rFonts w:ascii="Times New Roman" w:hAnsi="Times New Roman" w:cs="Times New Roman"/>
          <w:sz w:val="24"/>
          <w:szCs w:val="24"/>
        </w:rPr>
        <w:t>B</w:t>
      </w:r>
      <w:r w:rsidR="00754DD4" w:rsidRPr="00510E5D">
        <w:rPr>
          <w:rFonts w:ascii="Times New Roman" w:hAnsi="Times New Roman" w:cs="Times New Roman"/>
          <w:sz w:val="24"/>
          <w:szCs w:val="24"/>
        </w:rPr>
        <w:t>lack-American</w:t>
      </w:r>
      <w:r w:rsidR="00A3288D" w:rsidRPr="00510E5D">
        <w:rPr>
          <w:rFonts w:ascii="Times New Roman" w:hAnsi="Times New Roman" w:cs="Times New Roman"/>
          <w:sz w:val="24"/>
          <w:szCs w:val="24"/>
        </w:rPr>
        <w:t xml:space="preserve"> participants </w:t>
      </w:r>
      <w:r w:rsidR="00921E86" w:rsidRPr="00510E5D">
        <w:rPr>
          <w:rFonts w:ascii="Times New Roman" w:hAnsi="Times New Roman" w:cs="Times New Roman"/>
          <w:sz w:val="24"/>
          <w:szCs w:val="24"/>
        </w:rPr>
        <w:t>showed</w:t>
      </w:r>
      <w:r w:rsidR="00A3288D" w:rsidRPr="00510E5D">
        <w:rPr>
          <w:rFonts w:ascii="Times New Roman" w:hAnsi="Times New Roman" w:cs="Times New Roman"/>
          <w:sz w:val="24"/>
          <w:szCs w:val="24"/>
        </w:rPr>
        <w:t xml:space="preserve"> lower expectancy of </w:t>
      </w:r>
      <w:r w:rsidR="00873CD3" w:rsidRPr="00510E5D">
        <w:rPr>
          <w:rFonts w:ascii="Times New Roman" w:hAnsi="Times New Roman" w:cs="Times New Roman"/>
          <w:sz w:val="24"/>
          <w:szCs w:val="24"/>
        </w:rPr>
        <w:t>cued</w:t>
      </w:r>
      <w:r w:rsidR="00A3288D" w:rsidRPr="00510E5D">
        <w:rPr>
          <w:rFonts w:ascii="Times New Roman" w:hAnsi="Times New Roman" w:cs="Times New Roman"/>
          <w:sz w:val="24"/>
          <w:szCs w:val="24"/>
        </w:rPr>
        <w:t xml:space="preserve"> threats (M = 67.00, SEM = 1.42) than </w:t>
      </w:r>
      <w:r w:rsidR="009A3ADD" w:rsidRPr="00510E5D">
        <w:rPr>
          <w:rFonts w:ascii="Times New Roman" w:hAnsi="Times New Roman" w:cs="Times New Roman"/>
          <w:sz w:val="24"/>
          <w:szCs w:val="24"/>
        </w:rPr>
        <w:t>W</w:t>
      </w:r>
      <w:r w:rsidR="00754DD4" w:rsidRPr="00510E5D">
        <w:rPr>
          <w:rFonts w:ascii="Times New Roman" w:hAnsi="Times New Roman" w:cs="Times New Roman"/>
          <w:sz w:val="24"/>
          <w:szCs w:val="24"/>
        </w:rPr>
        <w:t>hite-American</w:t>
      </w:r>
      <w:r w:rsidRPr="00510E5D">
        <w:rPr>
          <w:rFonts w:ascii="Times New Roman" w:hAnsi="Times New Roman" w:cs="Times New Roman"/>
          <w:sz w:val="24"/>
          <w:szCs w:val="24"/>
        </w:rPr>
        <w:t xml:space="preserve"> participants </w:t>
      </w:r>
      <w:r w:rsidR="004F0F9E" w:rsidRPr="00510E5D">
        <w:rPr>
          <w:rFonts w:ascii="Times New Roman" w:hAnsi="Times New Roman" w:cs="Times New Roman"/>
          <w:sz w:val="24"/>
          <w:szCs w:val="24"/>
        </w:rPr>
        <w:t xml:space="preserve">(M = </w:t>
      </w:r>
      <w:r w:rsidR="00B30BD7" w:rsidRPr="00510E5D">
        <w:rPr>
          <w:rFonts w:ascii="Times New Roman" w:hAnsi="Times New Roman" w:cs="Times New Roman"/>
          <w:sz w:val="24"/>
          <w:szCs w:val="24"/>
        </w:rPr>
        <w:t>79.</w:t>
      </w:r>
      <w:r w:rsidR="000723CB" w:rsidRPr="00510E5D">
        <w:rPr>
          <w:rFonts w:ascii="Times New Roman" w:hAnsi="Times New Roman" w:cs="Times New Roman"/>
          <w:sz w:val="24"/>
          <w:szCs w:val="24"/>
        </w:rPr>
        <w:t>22</w:t>
      </w:r>
      <w:r w:rsidR="004F0F9E" w:rsidRPr="00510E5D">
        <w:rPr>
          <w:rFonts w:ascii="Times New Roman" w:hAnsi="Times New Roman" w:cs="Times New Roman"/>
          <w:sz w:val="24"/>
          <w:szCs w:val="24"/>
        </w:rPr>
        <w:t xml:space="preserve">, </w:t>
      </w:r>
      <w:r w:rsidR="000B2504" w:rsidRPr="00510E5D">
        <w:rPr>
          <w:rFonts w:ascii="Times New Roman" w:hAnsi="Times New Roman" w:cs="Times New Roman"/>
          <w:sz w:val="24"/>
          <w:szCs w:val="24"/>
        </w:rPr>
        <w:t>SEM</w:t>
      </w:r>
      <w:r w:rsidR="00EF21DA" w:rsidRPr="00510E5D">
        <w:rPr>
          <w:rFonts w:ascii="Times New Roman" w:hAnsi="Times New Roman" w:cs="Times New Roman"/>
          <w:sz w:val="24"/>
          <w:szCs w:val="24"/>
        </w:rPr>
        <w:t xml:space="preserve"> </w:t>
      </w:r>
      <w:r w:rsidR="000B2504" w:rsidRPr="00510E5D">
        <w:rPr>
          <w:rFonts w:ascii="Times New Roman" w:hAnsi="Times New Roman" w:cs="Times New Roman"/>
          <w:sz w:val="24"/>
          <w:szCs w:val="24"/>
        </w:rPr>
        <w:t>=</w:t>
      </w:r>
      <w:r w:rsidR="00EF21DA" w:rsidRPr="00510E5D">
        <w:rPr>
          <w:rFonts w:ascii="Times New Roman" w:hAnsi="Times New Roman" w:cs="Times New Roman"/>
          <w:sz w:val="24"/>
          <w:szCs w:val="24"/>
        </w:rPr>
        <w:t xml:space="preserve"> </w:t>
      </w:r>
      <w:r w:rsidR="000723CB" w:rsidRPr="00510E5D">
        <w:rPr>
          <w:rFonts w:ascii="Times New Roman" w:hAnsi="Times New Roman" w:cs="Times New Roman"/>
          <w:sz w:val="24"/>
          <w:szCs w:val="24"/>
        </w:rPr>
        <w:t>2.29</w:t>
      </w:r>
      <w:r w:rsidR="004F0F9E" w:rsidRPr="00510E5D">
        <w:rPr>
          <w:rFonts w:ascii="Times New Roman" w:hAnsi="Times New Roman" w:cs="Times New Roman"/>
          <w:sz w:val="24"/>
          <w:szCs w:val="24"/>
        </w:rPr>
        <w:t>)</w:t>
      </w:r>
      <w:r w:rsidR="00DB02DA" w:rsidRPr="00510E5D">
        <w:rPr>
          <w:rFonts w:ascii="Times New Roman" w:hAnsi="Times New Roman" w:cs="Times New Roman"/>
          <w:sz w:val="24"/>
          <w:szCs w:val="24"/>
        </w:rPr>
        <w:t>, but</w:t>
      </w:r>
      <w:r w:rsidR="00224EBB" w:rsidRPr="00510E5D">
        <w:rPr>
          <w:rFonts w:ascii="Times New Roman" w:hAnsi="Times New Roman" w:cs="Times New Roman"/>
          <w:sz w:val="24"/>
          <w:szCs w:val="24"/>
        </w:rPr>
        <w:t xml:space="preserve"> </w:t>
      </w:r>
      <w:r w:rsidR="009A3ADD" w:rsidRPr="00510E5D">
        <w:rPr>
          <w:rFonts w:ascii="Times New Roman" w:hAnsi="Times New Roman" w:cs="Times New Roman"/>
          <w:sz w:val="24"/>
          <w:szCs w:val="24"/>
        </w:rPr>
        <w:t>B</w:t>
      </w:r>
      <w:r w:rsidR="00754DD4" w:rsidRPr="00510E5D">
        <w:rPr>
          <w:rFonts w:ascii="Times New Roman" w:hAnsi="Times New Roman" w:cs="Times New Roman"/>
          <w:sz w:val="24"/>
          <w:szCs w:val="24"/>
        </w:rPr>
        <w:t>lack-American</w:t>
      </w:r>
      <w:r w:rsidR="00F2043E" w:rsidRPr="00510E5D">
        <w:rPr>
          <w:rFonts w:ascii="Times New Roman" w:hAnsi="Times New Roman" w:cs="Times New Roman"/>
          <w:sz w:val="24"/>
          <w:szCs w:val="24"/>
        </w:rPr>
        <w:t xml:space="preserve"> participants</w:t>
      </w:r>
      <w:r w:rsidR="00A3288D" w:rsidRPr="00510E5D">
        <w:rPr>
          <w:rFonts w:ascii="Times New Roman" w:hAnsi="Times New Roman" w:cs="Times New Roman"/>
          <w:sz w:val="24"/>
          <w:szCs w:val="24"/>
        </w:rPr>
        <w:t xml:space="preserve"> (M = 54.98, SEM = 1.16)</w:t>
      </w:r>
      <w:r w:rsidR="00224EBB" w:rsidRPr="00510E5D">
        <w:rPr>
          <w:rFonts w:ascii="Times New Roman" w:hAnsi="Times New Roman" w:cs="Times New Roman"/>
          <w:sz w:val="24"/>
          <w:szCs w:val="24"/>
        </w:rPr>
        <w:t xml:space="preserve"> and </w:t>
      </w:r>
      <w:r w:rsidR="009A3ADD" w:rsidRPr="00510E5D">
        <w:rPr>
          <w:rFonts w:ascii="Times New Roman" w:hAnsi="Times New Roman" w:cs="Times New Roman"/>
          <w:sz w:val="24"/>
          <w:szCs w:val="24"/>
        </w:rPr>
        <w:t>W</w:t>
      </w:r>
      <w:r w:rsidR="00754DD4" w:rsidRPr="00510E5D">
        <w:rPr>
          <w:rFonts w:ascii="Times New Roman" w:hAnsi="Times New Roman" w:cs="Times New Roman"/>
          <w:sz w:val="24"/>
          <w:szCs w:val="24"/>
        </w:rPr>
        <w:t>hite-American</w:t>
      </w:r>
      <w:r w:rsidR="00F2043E" w:rsidRPr="00510E5D">
        <w:rPr>
          <w:rFonts w:ascii="Times New Roman" w:hAnsi="Times New Roman" w:cs="Times New Roman"/>
          <w:sz w:val="24"/>
          <w:szCs w:val="24"/>
        </w:rPr>
        <w:t xml:space="preserve"> participants</w:t>
      </w:r>
      <w:r w:rsidR="00A3288D" w:rsidRPr="00510E5D">
        <w:rPr>
          <w:rFonts w:ascii="Times New Roman" w:hAnsi="Times New Roman" w:cs="Times New Roman"/>
          <w:sz w:val="24"/>
          <w:szCs w:val="24"/>
        </w:rPr>
        <w:t xml:space="preserve"> (M = 55.40, SEM = 1.88) </w:t>
      </w:r>
      <w:r w:rsidR="00DB02DA" w:rsidRPr="00510E5D">
        <w:rPr>
          <w:rFonts w:ascii="Times New Roman" w:hAnsi="Times New Roman" w:cs="Times New Roman"/>
          <w:sz w:val="24"/>
          <w:szCs w:val="24"/>
        </w:rPr>
        <w:t xml:space="preserve">did not differ in </w:t>
      </w:r>
      <w:r w:rsidR="00470E11" w:rsidRPr="00510E5D">
        <w:rPr>
          <w:rFonts w:ascii="Times New Roman" w:hAnsi="Times New Roman" w:cs="Times New Roman"/>
          <w:sz w:val="24"/>
          <w:szCs w:val="24"/>
        </w:rPr>
        <w:t xml:space="preserve">their </w:t>
      </w:r>
      <w:r w:rsidR="00DB02DA" w:rsidRPr="00510E5D">
        <w:rPr>
          <w:rFonts w:ascii="Times New Roman" w:hAnsi="Times New Roman" w:cs="Times New Roman"/>
          <w:sz w:val="24"/>
          <w:szCs w:val="24"/>
        </w:rPr>
        <w:t xml:space="preserve">expectancy </w:t>
      </w:r>
      <w:r w:rsidR="00867999" w:rsidRPr="00510E5D">
        <w:rPr>
          <w:rFonts w:ascii="Times New Roman" w:hAnsi="Times New Roman" w:cs="Times New Roman"/>
          <w:sz w:val="24"/>
          <w:szCs w:val="24"/>
        </w:rPr>
        <w:t>of</w:t>
      </w:r>
      <w:r w:rsidR="00A87233" w:rsidRPr="00510E5D">
        <w:rPr>
          <w:rFonts w:ascii="Times New Roman" w:hAnsi="Times New Roman" w:cs="Times New Roman"/>
          <w:sz w:val="24"/>
          <w:szCs w:val="24"/>
        </w:rPr>
        <w:t xml:space="preserve"> </w:t>
      </w:r>
      <w:r w:rsidR="001F0705" w:rsidRPr="00510E5D">
        <w:rPr>
          <w:rFonts w:ascii="Times New Roman" w:hAnsi="Times New Roman" w:cs="Times New Roman"/>
          <w:sz w:val="24"/>
          <w:szCs w:val="24"/>
        </w:rPr>
        <w:t>non-cued</w:t>
      </w:r>
      <w:r w:rsidR="00A87233" w:rsidRPr="00510E5D">
        <w:rPr>
          <w:rFonts w:ascii="Times New Roman" w:hAnsi="Times New Roman" w:cs="Times New Roman"/>
          <w:sz w:val="24"/>
          <w:szCs w:val="24"/>
        </w:rPr>
        <w:t xml:space="preserve"> threats</w:t>
      </w:r>
      <w:r w:rsidR="00224EBB" w:rsidRPr="00510E5D">
        <w:rPr>
          <w:rFonts w:ascii="Times New Roman" w:hAnsi="Times New Roman" w:cs="Times New Roman"/>
          <w:sz w:val="24"/>
          <w:szCs w:val="24"/>
        </w:rPr>
        <w:t xml:space="preserve">. </w:t>
      </w:r>
      <w:r w:rsidR="004F0F9E" w:rsidRPr="00510E5D">
        <w:rPr>
          <w:rFonts w:ascii="Times New Roman" w:hAnsi="Times New Roman" w:cs="Times New Roman"/>
          <w:sz w:val="24"/>
          <w:szCs w:val="24"/>
        </w:rPr>
        <w:t>Thus, there was a significant difference in expectation of threat dur</w:t>
      </w:r>
      <w:r w:rsidR="00B6762E" w:rsidRPr="00510E5D">
        <w:rPr>
          <w:rFonts w:ascii="Times New Roman" w:hAnsi="Times New Roman" w:cs="Times New Roman"/>
          <w:sz w:val="24"/>
          <w:szCs w:val="24"/>
        </w:rPr>
        <w:t xml:space="preserve">ing </w:t>
      </w:r>
      <w:r w:rsidR="001F0705" w:rsidRPr="00510E5D">
        <w:rPr>
          <w:rFonts w:ascii="Times New Roman" w:hAnsi="Times New Roman" w:cs="Times New Roman"/>
          <w:sz w:val="24"/>
          <w:szCs w:val="24"/>
        </w:rPr>
        <w:t>cued</w:t>
      </w:r>
      <w:r w:rsidR="00B6762E" w:rsidRPr="00510E5D">
        <w:rPr>
          <w:rFonts w:ascii="Times New Roman" w:hAnsi="Times New Roman" w:cs="Times New Roman"/>
          <w:sz w:val="24"/>
          <w:szCs w:val="24"/>
        </w:rPr>
        <w:t xml:space="preserve"> trials between </w:t>
      </w:r>
      <w:r w:rsidR="009A3ADD" w:rsidRPr="00510E5D">
        <w:rPr>
          <w:rFonts w:ascii="Times New Roman" w:hAnsi="Times New Roman" w:cs="Times New Roman"/>
          <w:sz w:val="24"/>
          <w:szCs w:val="24"/>
        </w:rPr>
        <w:t>B</w:t>
      </w:r>
      <w:r w:rsidR="001E470E" w:rsidRPr="00510E5D">
        <w:rPr>
          <w:rFonts w:ascii="Times New Roman" w:hAnsi="Times New Roman" w:cs="Times New Roman"/>
          <w:sz w:val="24"/>
          <w:szCs w:val="24"/>
        </w:rPr>
        <w:t>lack-American</w:t>
      </w:r>
      <w:r w:rsidR="00B6762E" w:rsidRPr="00510E5D">
        <w:rPr>
          <w:rFonts w:ascii="Times New Roman" w:hAnsi="Times New Roman" w:cs="Times New Roman"/>
          <w:sz w:val="24"/>
          <w:szCs w:val="24"/>
        </w:rPr>
        <w:t xml:space="preserve"> and </w:t>
      </w:r>
      <w:r w:rsidR="009A3ADD" w:rsidRPr="00510E5D">
        <w:rPr>
          <w:rFonts w:ascii="Times New Roman" w:hAnsi="Times New Roman" w:cs="Times New Roman"/>
          <w:sz w:val="24"/>
          <w:szCs w:val="24"/>
        </w:rPr>
        <w:t>W</w:t>
      </w:r>
      <w:r w:rsidR="001E470E" w:rsidRPr="00510E5D">
        <w:rPr>
          <w:rFonts w:ascii="Times New Roman" w:hAnsi="Times New Roman" w:cs="Times New Roman"/>
          <w:sz w:val="24"/>
          <w:szCs w:val="24"/>
        </w:rPr>
        <w:t>hite-American</w:t>
      </w:r>
      <w:r w:rsidR="004F0F9E" w:rsidRPr="00510E5D">
        <w:rPr>
          <w:rFonts w:ascii="Times New Roman" w:hAnsi="Times New Roman" w:cs="Times New Roman"/>
          <w:sz w:val="24"/>
          <w:szCs w:val="24"/>
        </w:rPr>
        <w:t xml:space="preserve"> participants.</w:t>
      </w:r>
      <w:r w:rsidRPr="00510E5D">
        <w:rPr>
          <w:rFonts w:ascii="Times New Roman" w:hAnsi="Times New Roman" w:cs="Times New Roman"/>
          <w:sz w:val="24"/>
          <w:szCs w:val="24"/>
        </w:rPr>
        <w:t xml:space="preserve"> </w:t>
      </w:r>
    </w:p>
    <w:p w14:paraId="770F2E4F" w14:textId="408CA470" w:rsidR="00E13676" w:rsidRPr="00510E5D" w:rsidRDefault="00470E11" w:rsidP="00AF0A2E">
      <w:pPr>
        <w:spacing w:after="0" w:line="480" w:lineRule="auto"/>
        <w:ind w:firstLine="720"/>
        <w:jc w:val="both"/>
        <w:rPr>
          <w:rFonts w:ascii="Times New Roman" w:hAnsi="Times New Roman" w:cs="Times New Roman"/>
          <w:sz w:val="24"/>
          <w:szCs w:val="24"/>
        </w:rPr>
      </w:pPr>
      <w:r w:rsidRPr="00510E5D">
        <w:rPr>
          <w:rFonts w:ascii="Times New Roman" w:hAnsi="Times New Roman" w:cs="Times New Roman"/>
          <w:sz w:val="24"/>
          <w:szCs w:val="24"/>
        </w:rPr>
        <w:t>Our</w:t>
      </w:r>
      <w:r w:rsidR="00B8098A" w:rsidRPr="00510E5D">
        <w:rPr>
          <w:rFonts w:ascii="Times New Roman" w:hAnsi="Times New Roman" w:cs="Times New Roman"/>
          <w:sz w:val="24"/>
          <w:szCs w:val="24"/>
        </w:rPr>
        <w:t xml:space="preserve"> </w:t>
      </w:r>
      <w:r w:rsidR="00F813F2" w:rsidRPr="00510E5D">
        <w:rPr>
          <w:rFonts w:ascii="Times New Roman" w:hAnsi="Times New Roman" w:cs="Times New Roman"/>
          <w:sz w:val="24"/>
          <w:szCs w:val="24"/>
        </w:rPr>
        <w:t xml:space="preserve">ANCOVA </w:t>
      </w:r>
      <w:r w:rsidR="00B8098A" w:rsidRPr="00510E5D">
        <w:rPr>
          <w:rFonts w:ascii="Times New Roman" w:hAnsi="Times New Roman" w:cs="Times New Roman"/>
          <w:sz w:val="24"/>
          <w:szCs w:val="24"/>
        </w:rPr>
        <w:t xml:space="preserve">results suggested there was a racial difference in the </w:t>
      </w:r>
      <w:r w:rsidR="006B5053" w:rsidRPr="00510E5D">
        <w:rPr>
          <w:rFonts w:ascii="Times New Roman" w:hAnsi="Times New Roman" w:cs="Times New Roman"/>
          <w:sz w:val="24"/>
          <w:szCs w:val="24"/>
        </w:rPr>
        <w:t>expectation of threat</w:t>
      </w:r>
      <w:r w:rsidR="0011212C" w:rsidRPr="00510E5D">
        <w:rPr>
          <w:rFonts w:ascii="Times New Roman" w:hAnsi="Times New Roman" w:cs="Times New Roman"/>
          <w:sz w:val="24"/>
          <w:szCs w:val="24"/>
        </w:rPr>
        <w:t xml:space="preserve"> during </w:t>
      </w:r>
      <w:r w:rsidR="00675560" w:rsidRPr="00510E5D">
        <w:rPr>
          <w:rFonts w:ascii="Times New Roman" w:hAnsi="Times New Roman" w:cs="Times New Roman"/>
          <w:sz w:val="24"/>
          <w:szCs w:val="24"/>
        </w:rPr>
        <w:t xml:space="preserve">the </w:t>
      </w:r>
      <w:r w:rsidR="0011212C" w:rsidRPr="00510E5D">
        <w:rPr>
          <w:rFonts w:ascii="Times New Roman" w:hAnsi="Times New Roman" w:cs="Times New Roman"/>
          <w:sz w:val="24"/>
          <w:szCs w:val="24"/>
        </w:rPr>
        <w:t>Pavlovian fear conditioning</w:t>
      </w:r>
      <w:r w:rsidR="00675560" w:rsidRPr="00510E5D">
        <w:rPr>
          <w:rFonts w:ascii="Times New Roman" w:hAnsi="Times New Roman" w:cs="Times New Roman"/>
          <w:sz w:val="24"/>
          <w:szCs w:val="24"/>
        </w:rPr>
        <w:t xml:space="preserve"> task</w:t>
      </w:r>
      <w:r w:rsidR="00B8098A" w:rsidRPr="00510E5D">
        <w:rPr>
          <w:rFonts w:ascii="Times New Roman" w:hAnsi="Times New Roman" w:cs="Times New Roman"/>
          <w:sz w:val="24"/>
          <w:szCs w:val="24"/>
        </w:rPr>
        <w:t>. Therefore,</w:t>
      </w:r>
      <w:r w:rsidR="00BC2A1B" w:rsidRPr="00510E5D">
        <w:rPr>
          <w:rFonts w:ascii="Times New Roman" w:hAnsi="Times New Roman" w:cs="Times New Roman"/>
          <w:sz w:val="24"/>
          <w:szCs w:val="24"/>
        </w:rPr>
        <w:t xml:space="preserve"> a multiple linear regression analysis was completed to </w:t>
      </w:r>
      <w:r w:rsidR="00A87E48" w:rsidRPr="00510E5D">
        <w:rPr>
          <w:rFonts w:ascii="Times New Roman" w:hAnsi="Times New Roman" w:cs="Times New Roman"/>
          <w:sz w:val="24"/>
          <w:szCs w:val="24"/>
        </w:rPr>
        <w:t>determine whether threat expectancy varied with</w:t>
      </w:r>
      <w:r w:rsidR="0020554C" w:rsidRPr="00510E5D">
        <w:rPr>
          <w:rFonts w:ascii="Times New Roman" w:hAnsi="Times New Roman" w:cs="Times New Roman"/>
          <w:sz w:val="24"/>
          <w:szCs w:val="24"/>
        </w:rPr>
        <w:t xml:space="preserve"> </w:t>
      </w:r>
      <w:r w:rsidR="00D3054F" w:rsidRPr="00510E5D">
        <w:rPr>
          <w:rFonts w:ascii="Times New Roman" w:hAnsi="Times New Roman" w:cs="Times New Roman"/>
          <w:sz w:val="24"/>
          <w:szCs w:val="24"/>
        </w:rPr>
        <w:t xml:space="preserve">violence exposure, </w:t>
      </w:r>
      <w:r w:rsidR="002645E8" w:rsidRPr="00510E5D">
        <w:rPr>
          <w:rFonts w:ascii="Times New Roman" w:hAnsi="Times New Roman" w:cs="Times New Roman"/>
          <w:sz w:val="24"/>
          <w:szCs w:val="24"/>
        </w:rPr>
        <w:t>family</w:t>
      </w:r>
      <w:r w:rsidR="00116301" w:rsidRPr="00510E5D">
        <w:rPr>
          <w:rFonts w:ascii="Times New Roman" w:hAnsi="Times New Roman" w:cs="Times New Roman"/>
          <w:sz w:val="24"/>
          <w:szCs w:val="24"/>
        </w:rPr>
        <w:t xml:space="preserve"> income, </w:t>
      </w:r>
      <w:r w:rsidR="00D3054F" w:rsidRPr="00510E5D">
        <w:rPr>
          <w:rFonts w:ascii="Times New Roman" w:hAnsi="Times New Roman" w:cs="Times New Roman"/>
          <w:sz w:val="24"/>
          <w:szCs w:val="24"/>
        </w:rPr>
        <w:t xml:space="preserve">and </w:t>
      </w:r>
      <w:r w:rsidR="004F0F9E" w:rsidRPr="00510E5D">
        <w:rPr>
          <w:rFonts w:ascii="Times New Roman" w:hAnsi="Times New Roman" w:cs="Times New Roman"/>
          <w:sz w:val="24"/>
          <w:szCs w:val="24"/>
        </w:rPr>
        <w:t>neighborhood disadvantage</w:t>
      </w:r>
      <w:r w:rsidR="00BC2A1B" w:rsidRPr="00510E5D">
        <w:rPr>
          <w:rFonts w:ascii="Times New Roman" w:hAnsi="Times New Roman" w:cs="Times New Roman"/>
          <w:sz w:val="24"/>
          <w:szCs w:val="24"/>
        </w:rPr>
        <w:t xml:space="preserve">. The regression model predicted </w:t>
      </w:r>
      <w:r w:rsidR="00E6080A" w:rsidRPr="00510E5D">
        <w:rPr>
          <w:rFonts w:ascii="Times New Roman" w:hAnsi="Times New Roman" w:cs="Times New Roman"/>
          <w:sz w:val="24"/>
          <w:szCs w:val="24"/>
        </w:rPr>
        <w:t>threat</w:t>
      </w:r>
      <w:r w:rsidR="00BC2A1B" w:rsidRPr="00510E5D">
        <w:rPr>
          <w:rFonts w:ascii="Times New Roman" w:hAnsi="Times New Roman" w:cs="Times New Roman"/>
          <w:sz w:val="24"/>
          <w:szCs w:val="24"/>
        </w:rPr>
        <w:t xml:space="preserve"> expectancy during the </w:t>
      </w:r>
      <w:r w:rsidR="001F0705" w:rsidRPr="00510E5D">
        <w:rPr>
          <w:rFonts w:ascii="Times New Roman" w:hAnsi="Times New Roman" w:cs="Times New Roman"/>
          <w:sz w:val="24"/>
          <w:szCs w:val="24"/>
        </w:rPr>
        <w:t>cued</w:t>
      </w:r>
      <w:r w:rsidR="00FD22C2" w:rsidRPr="00510E5D">
        <w:rPr>
          <w:rFonts w:ascii="Times New Roman" w:hAnsi="Times New Roman" w:cs="Times New Roman"/>
          <w:sz w:val="24"/>
          <w:szCs w:val="24"/>
        </w:rPr>
        <w:t xml:space="preserve"> threat [</w:t>
      </w:r>
      <w:proofErr w:type="gramStart"/>
      <w:r w:rsidR="00FD22C2" w:rsidRPr="00510E5D">
        <w:rPr>
          <w:rFonts w:ascii="Times New Roman" w:hAnsi="Times New Roman" w:cs="Times New Roman"/>
          <w:sz w:val="24"/>
          <w:szCs w:val="24"/>
        </w:rPr>
        <w:t>F(</w:t>
      </w:r>
      <w:proofErr w:type="gramEnd"/>
      <w:r w:rsidR="00FD22C2" w:rsidRPr="00510E5D">
        <w:rPr>
          <w:rFonts w:ascii="Times New Roman" w:hAnsi="Times New Roman" w:cs="Times New Roman"/>
          <w:sz w:val="24"/>
          <w:szCs w:val="24"/>
        </w:rPr>
        <w:t>3,</w:t>
      </w:r>
      <w:r w:rsidR="00647487" w:rsidRPr="00510E5D">
        <w:rPr>
          <w:rFonts w:ascii="Times New Roman" w:hAnsi="Times New Roman" w:cs="Times New Roman"/>
          <w:sz w:val="24"/>
          <w:szCs w:val="24"/>
        </w:rPr>
        <w:t>19</w:t>
      </w:r>
      <w:r w:rsidR="00C37BF8" w:rsidRPr="00510E5D">
        <w:rPr>
          <w:rFonts w:ascii="Times New Roman" w:hAnsi="Times New Roman" w:cs="Times New Roman"/>
          <w:sz w:val="24"/>
          <w:szCs w:val="24"/>
        </w:rPr>
        <w:t>3</w:t>
      </w:r>
      <w:r w:rsidR="00FD22C2" w:rsidRPr="00510E5D">
        <w:rPr>
          <w:rFonts w:ascii="Times New Roman" w:hAnsi="Times New Roman" w:cs="Times New Roman"/>
          <w:sz w:val="24"/>
          <w:szCs w:val="24"/>
        </w:rPr>
        <w:t xml:space="preserve">) = </w:t>
      </w:r>
      <w:r w:rsidR="00647487" w:rsidRPr="00510E5D">
        <w:rPr>
          <w:rFonts w:ascii="Times New Roman" w:hAnsi="Times New Roman" w:cs="Times New Roman"/>
          <w:sz w:val="24"/>
          <w:szCs w:val="24"/>
        </w:rPr>
        <w:t>4.3</w:t>
      </w:r>
      <w:r w:rsidR="00403249" w:rsidRPr="00510E5D">
        <w:rPr>
          <w:rFonts w:ascii="Times New Roman" w:hAnsi="Times New Roman" w:cs="Times New Roman"/>
          <w:sz w:val="24"/>
          <w:szCs w:val="24"/>
        </w:rPr>
        <w:t>9</w:t>
      </w:r>
      <w:r w:rsidR="00FD22C2" w:rsidRPr="00510E5D">
        <w:rPr>
          <w:rFonts w:ascii="Times New Roman" w:hAnsi="Times New Roman" w:cs="Times New Roman"/>
          <w:sz w:val="24"/>
          <w:szCs w:val="24"/>
        </w:rPr>
        <w:t xml:space="preserve">, p </w:t>
      </w:r>
      <w:r w:rsidR="00C951CC" w:rsidRPr="00510E5D">
        <w:rPr>
          <w:rFonts w:ascii="Times New Roman" w:hAnsi="Times New Roman" w:cs="Times New Roman"/>
          <w:sz w:val="24"/>
          <w:szCs w:val="24"/>
        </w:rPr>
        <w:t>= 0.005</w:t>
      </w:r>
      <w:r w:rsidR="00647487" w:rsidRPr="00510E5D">
        <w:rPr>
          <w:rFonts w:ascii="Times New Roman" w:hAnsi="Times New Roman" w:cs="Times New Roman"/>
          <w:sz w:val="24"/>
          <w:szCs w:val="24"/>
        </w:rPr>
        <w:t>, R = 0.25</w:t>
      </w:r>
      <w:r w:rsidR="00A81EDF" w:rsidRPr="00510E5D">
        <w:rPr>
          <w:rFonts w:ascii="Times New Roman" w:hAnsi="Times New Roman" w:cs="Times New Roman"/>
          <w:sz w:val="24"/>
          <w:szCs w:val="24"/>
        </w:rPr>
        <w:t>]</w:t>
      </w:r>
      <w:r w:rsidR="00BC2A1B" w:rsidRPr="00510E5D">
        <w:rPr>
          <w:rFonts w:ascii="Times New Roman" w:hAnsi="Times New Roman" w:cs="Times New Roman"/>
          <w:sz w:val="24"/>
          <w:szCs w:val="24"/>
        </w:rPr>
        <w:t xml:space="preserve">. </w:t>
      </w:r>
      <w:r w:rsidR="002748C5" w:rsidRPr="00510E5D">
        <w:rPr>
          <w:rFonts w:ascii="Times New Roman" w:hAnsi="Times New Roman" w:cs="Times New Roman"/>
          <w:sz w:val="24"/>
          <w:szCs w:val="24"/>
        </w:rPr>
        <w:t xml:space="preserve">Thus, expectancy </w:t>
      </w:r>
      <w:r w:rsidR="0008508F" w:rsidRPr="00510E5D">
        <w:rPr>
          <w:rFonts w:ascii="Times New Roman" w:hAnsi="Times New Roman" w:cs="Times New Roman"/>
          <w:sz w:val="24"/>
          <w:szCs w:val="24"/>
        </w:rPr>
        <w:t xml:space="preserve">of </w:t>
      </w:r>
      <w:r w:rsidR="001F0705" w:rsidRPr="00510E5D">
        <w:rPr>
          <w:rFonts w:ascii="Times New Roman" w:hAnsi="Times New Roman" w:cs="Times New Roman"/>
          <w:sz w:val="24"/>
          <w:szCs w:val="24"/>
        </w:rPr>
        <w:t>cued</w:t>
      </w:r>
      <w:r w:rsidR="002748C5" w:rsidRPr="00510E5D">
        <w:rPr>
          <w:rFonts w:ascii="Times New Roman" w:hAnsi="Times New Roman" w:cs="Times New Roman"/>
          <w:sz w:val="24"/>
          <w:szCs w:val="24"/>
        </w:rPr>
        <w:t xml:space="preserve"> threat</w:t>
      </w:r>
      <w:r w:rsidR="00E62C50" w:rsidRPr="00510E5D">
        <w:rPr>
          <w:rFonts w:ascii="Times New Roman" w:hAnsi="Times New Roman" w:cs="Times New Roman"/>
          <w:sz w:val="24"/>
          <w:szCs w:val="24"/>
        </w:rPr>
        <w:t xml:space="preserve"> varied with negative life experiences as a whole</w:t>
      </w:r>
      <w:r w:rsidR="009A4796" w:rsidRPr="00510E5D">
        <w:rPr>
          <w:rFonts w:ascii="Times New Roman" w:hAnsi="Times New Roman" w:cs="Times New Roman"/>
          <w:sz w:val="24"/>
          <w:szCs w:val="24"/>
        </w:rPr>
        <w:t>,</w:t>
      </w:r>
      <w:r w:rsidR="002748C5" w:rsidRPr="00510E5D">
        <w:rPr>
          <w:rFonts w:ascii="Times New Roman" w:hAnsi="Times New Roman" w:cs="Times New Roman"/>
          <w:sz w:val="24"/>
          <w:szCs w:val="24"/>
        </w:rPr>
        <w:t xml:space="preserve"> </w:t>
      </w:r>
      <w:r w:rsidR="009A4796" w:rsidRPr="00510E5D">
        <w:rPr>
          <w:rFonts w:ascii="Times New Roman" w:hAnsi="Times New Roman" w:cs="Times New Roman"/>
          <w:sz w:val="24"/>
          <w:szCs w:val="24"/>
        </w:rPr>
        <w:t>h</w:t>
      </w:r>
      <w:r w:rsidR="00060256" w:rsidRPr="00510E5D">
        <w:rPr>
          <w:rFonts w:ascii="Times New Roman" w:hAnsi="Times New Roman" w:cs="Times New Roman"/>
          <w:sz w:val="24"/>
          <w:szCs w:val="24"/>
        </w:rPr>
        <w:t xml:space="preserve">owever, expectancy of </w:t>
      </w:r>
      <w:r w:rsidR="001F0705" w:rsidRPr="00510E5D">
        <w:rPr>
          <w:rFonts w:ascii="Times New Roman" w:hAnsi="Times New Roman" w:cs="Times New Roman"/>
          <w:sz w:val="24"/>
          <w:szCs w:val="24"/>
        </w:rPr>
        <w:t>cued</w:t>
      </w:r>
      <w:r w:rsidR="00060256" w:rsidRPr="00510E5D">
        <w:rPr>
          <w:rFonts w:ascii="Times New Roman" w:hAnsi="Times New Roman" w:cs="Times New Roman"/>
          <w:sz w:val="24"/>
          <w:szCs w:val="24"/>
        </w:rPr>
        <w:t xml:space="preserve"> threat did not vary with</w:t>
      </w:r>
      <w:r w:rsidR="0022101F" w:rsidRPr="00510E5D">
        <w:rPr>
          <w:rFonts w:ascii="Times New Roman" w:hAnsi="Times New Roman" w:cs="Times New Roman"/>
          <w:sz w:val="24"/>
          <w:szCs w:val="24"/>
        </w:rPr>
        <w:t xml:space="preserve"> </w:t>
      </w:r>
      <w:r w:rsidR="00647487" w:rsidRPr="00510E5D">
        <w:rPr>
          <w:rFonts w:ascii="Times New Roman" w:hAnsi="Times New Roman" w:cs="Times New Roman"/>
          <w:sz w:val="24"/>
          <w:szCs w:val="24"/>
        </w:rPr>
        <w:t>violence exposure,</w:t>
      </w:r>
      <w:r w:rsidR="00354EED" w:rsidRPr="00510E5D">
        <w:rPr>
          <w:rFonts w:ascii="Times New Roman" w:hAnsi="Times New Roman" w:cs="Times New Roman"/>
          <w:sz w:val="24"/>
          <w:szCs w:val="24"/>
        </w:rPr>
        <w:t xml:space="preserve"> </w:t>
      </w:r>
      <w:r w:rsidR="002645E8" w:rsidRPr="00510E5D">
        <w:rPr>
          <w:rFonts w:ascii="Times New Roman" w:hAnsi="Times New Roman" w:cs="Times New Roman"/>
          <w:sz w:val="24"/>
          <w:szCs w:val="24"/>
        </w:rPr>
        <w:t>family</w:t>
      </w:r>
      <w:r w:rsidR="00354EED" w:rsidRPr="00510E5D">
        <w:rPr>
          <w:rFonts w:ascii="Times New Roman" w:hAnsi="Times New Roman" w:cs="Times New Roman"/>
          <w:sz w:val="24"/>
          <w:szCs w:val="24"/>
        </w:rPr>
        <w:t xml:space="preserve"> income</w:t>
      </w:r>
      <w:r w:rsidR="0022101F" w:rsidRPr="00510E5D">
        <w:rPr>
          <w:rFonts w:ascii="Times New Roman" w:hAnsi="Times New Roman" w:cs="Times New Roman"/>
          <w:sz w:val="24"/>
          <w:szCs w:val="24"/>
        </w:rPr>
        <w:t>, or neighborhood disadvantage</w:t>
      </w:r>
      <w:r w:rsidR="00354EED" w:rsidRPr="00510E5D">
        <w:rPr>
          <w:rFonts w:ascii="Times New Roman" w:hAnsi="Times New Roman" w:cs="Times New Roman"/>
          <w:sz w:val="24"/>
          <w:szCs w:val="24"/>
        </w:rPr>
        <w:t xml:space="preserve"> </w:t>
      </w:r>
      <w:r w:rsidR="00060256" w:rsidRPr="00510E5D">
        <w:rPr>
          <w:rFonts w:ascii="Times New Roman" w:hAnsi="Times New Roman" w:cs="Times New Roman"/>
          <w:sz w:val="24"/>
          <w:szCs w:val="24"/>
        </w:rPr>
        <w:t xml:space="preserve">individually </w:t>
      </w:r>
      <w:r w:rsidR="00354EED" w:rsidRPr="00510E5D">
        <w:rPr>
          <w:rFonts w:ascii="Times New Roman" w:hAnsi="Times New Roman" w:cs="Times New Roman"/>
          <w:sz w:val="24"/>
          <w:szCs w:val="24"/>
        </w:rPr>
        <w:t>(p &gt; 0.05).</w:t>
      </w:r>
      <w:r w:rsidR="00B64971" w:rsidRPr="00510E5D">
        <w:rPr>
          <w:rFonts w:ascii="Times New Roman" w:hAnsi="Times New Roman" w:cs="Times New Roman"/>
          <w:sz w:val="24"/>
          <w:szCs w:val="24"/>
        </w:rPr>
        <w:t xml:space="preserve"> An identical regression </w:t>
      </w:r>
      <w:r w:rsidR="00060256" w:rsidRPr="00510E5D">
        <w:rPr>
          <w:rFonts w:ascii="Times New Roman" w:hAnsi="Times New Roman" w:cs="Times New Roman"/>
          <w:sz w:val="24"/>
          <w:szCs w:val="24"/>
        </w:rPr>
        <w:t xml:space="preserve">comparing </w:t>
      </w:r>
      <w:r w:rsidR="00B64971" w:rsidRPr="00510E5D">
        <w:rPr>
          <w:rFonts w:ascii="Times New Roman" w:hAnsi="Times New Roman" w:cs="Times New Roman"/>
          <w:sz w:val="24"/>
          <w:szCs w:val="24"/>
        </w:rPr>
        <w:t>t</w:t>
      </w:r>
      <w:r w:rsidR="0022101F" w:rsidRPr="00510E5D">
        <w:rPr>
          <w:rFonts w:ascii="Times New Roman" w:hAnsi="Times New Roman" w:cs="Times New Roman"/>
          <w:sz w:val="24"/>
          <w:szCs w:val="24"/>
        </w:rPr>
        <w:t xml:space="preserve">he variables of interest (e.g., </w:t>
      </w:r>
      <w:r w:rsidR="00E24E9D" w:rsidRPr="00510E5D">
        <w:rPr>
          <w:rFonts w:ascii="Times New Roman" w:hAnsi="Times New Roman" w:cs="Times New Roman"/>
          <w:sz w:val="24"/>
          <w:szCs w:val="24"/>
        </w:rPr>
        <w:t xml:space="preserve">violence exposure, </w:t>
      </w:r>
      <w:r w:rsidR="00E40A3C" w:rsidRPr="00510E5D">
        <w:rPr>
          <w:rFonts w:ascii="Times New Roman" w:hAnsi="Times New Roman" w:cs="Times New Roman"/>
          <w:sz w:val="24"/>
          <w:szCs w:val="24"/>
        </w:rPr>
        <w:t>family</w:t>
      </w:r>
      <w:r w:rsidR="0022101F" w:rsidRPr="00510E5D">
        <w:rPr>
          <w:rFonts w:ascii="Times New Roman" w:hAnsi="Times New Roman" w:cs="Times New Roman"/>
          <w:sz w:val="24"/>
          <w:szCs w:val="24"/>
        </w:rPr>
        <w:t xml:space="preserve"> income, </w:t>
      </w:r>
      <w:r w:rsidR="00E24E9D" w:rsidRPr="00510E5D">
        <w:rPr>
          <w:rFonts w:ascii="Times New Roman" w:hAnsi="Times New Roman" w:cs="Times New Roman"/>
          <w:sz w:val="24"/>
          <w:szCs w:val="24"/>
        </w:rPr>
        <w:t>and neighborhood disadvantage</w:t>
      </w:r>
      <w:r w:rsidR="00B64971" w:rsidRPr="00510E5D">
        <w:rPr>
          <w:rFonts w:ascii="Times New Roman" w:hAnsi="Times New Roman" w:cs="Times New Roman"/>
          <w:sz w:val="24"/>
          <w:szCs w:val="24"/>
        </w:rPr>
        <w:t xml:space="preserve">) </w:t>
      </w:r>
      <w:r w:rsidR="00AE0642" w:rsidRPr="00510E5D">
        <w:rPr>
          <w:rFonts w:ascii="Times New Roman" w:hAnsi="Times New Roman" w:cs="Times New Roman"/>
          <w:sz w:val="24"/>
          <w:szCs w:val="24"/>
        </w:rPr>
        <w:t xml:space="preserve">and </w:t>
      </w:r>
      <w:r w:rsidR="00B64971" w:rsidRPr="00510E5D">
        <w:rPr>
          <w:rFonts w:ascii="Times New Roman" w:hAnsi="Times New Roman" w:cs="Times New Roman"/>
          <w:sz w:val="24"/>
          <w:szCs w:val="24"/>
        </w:rPr>
        <w:t xml:space="preserve">expectancy </w:t>
      </w:r>
      <w:r w:rsidR="0087690C" w:rsidRPr="00510E5D">
        <w:rPr>
          <w:rFonts w:ascii="Times New Roman" w:hAnsi="Times New Roman" w:cs="Times New Roman"/>
          <w:sz w:val="24"/>
          <w:szCs w:val="24"/>
        </w:rPr>
        <w:t>of</w:t>
      </w:r>
      <w:r w:rsidR="00B64971" w:rsidRPr="00510E5D">
        <w:rPr>
          <w:rFonts w:ascii="Times New Roman" w:hAnsi="Times New Roman" w:cs="Times New Roman"/>
          <w:sz w:val="24"/>
          <w:szCs w:val="24"/>
        </w:rPr>
        <w:t xml:space="preserve"> </w:t>
      </w:r>
      <w:r w:rsidR="001F0705" w:rsidRPr="00510E5D">
        <w:rPr>
          <w:rFonts w:ascii="Times New Roman" w:hAnsi="Times New Roman" w:cs="Times New Roman"/>
          <w:sz w:val="24"/>
          <w:szCs w:val="24"/>
        </w:rPr>
        <w:t>non-cued</w:t>
      </w:r>
      <w:r w:rsidR="00B64971" w:rsidRPr="00510E5D">
        <w:rPr>
          <w:rFonts w:ascii="Times New Roman" w:hAnsi="Times New Roman" w:cs="Times New Roman"/>
          <w:sz w:val="24"/>
          <w:szCs w:val="24"/>
        </w:rPr>
        <w:t xml:space="preserve"> threat did not reveal a significant </w:t>
      </w:r>
      <w:r w:rsidR="006A7663" w:rsidRPr="00510E5D">
        <w:rPr>
          <w:rFonts w:ascii="Times New Roman" w:hAnsi="Times New Roman" w:cs="Times New Roman"/>
          <w:sz w:val="24"/>
          <w:szCs w:val="24"/>
        </w:rPr>
        <w:t xml:space="preserve">relationship </w:t>
      </w:r>
      <w:r w:rsidR="00B64971" w:rsidRPr="00510E5D">
        <w:rPr>
          <w:rFonts w:ascii="Times New Roman" w:hAnsi="Times New Roman" w:cs="Times New Roman"/>
          <w:sz w:val="24"/>
          <w:szCs w:val="24"/>
        </w:rPr>
        <w:t xml:space="preserve">(all p &gt; 0.05). </w:t>
      </w:r>
    </w:p>
    <w:p w14:paraId="569D15C5" w14:textId="10A00E46" w:rsidR="006C1732" w:rsidRPr="00510E5D" w:rsidRDefault="00EF4D47" w:rsidP="00AF0A2E">
      <w:pPr>
        <w:spacing w:after="0" w:line="480" w:lineRule="auto"/>
        <w:ind w:firstLine="720"/>
        <w:jc w:val="both"/>
        <w:rPr>
          <w:rFonts w:ascii="Times New Roman" w:hAnsi="Times New Roman" w:cs="Times New Roman"/>
          <w:sz w:val="24"/>
          <w:szCs w:val="24"/>
        </w:rPr>
      </w:pPr>
      <w:r w:rsidRPr="00510E5D">
        <w:rPr>
          <w:rFonts w:ascii="Times New Roman" w:hAnsi="Times New Roman" w:cs="Times New Roman"/>
          <w:sz w:val="24"/>
          <w:szCs w:val="24"/>
        </w:rPr>
        <w:t>Our analyses</w:t>
      </w:r>
      <w:r w:rsidR="00967BF8" w:rsidRPr="00510E5D">
        <w:rPr>
          <w:rFonts w:ascii="Times New Roman" w:hAnsi="Times New Roman" w:cs="Times New Roman"/>
          <w:sz w:val="24"/>
          <w:szCs w:val="24"/>
        </w:rPr>
        <w:t xml:space="preserve"> of threat expectancy</w:t>
      </w:r>
      <w:r w:rsidR="00C964F0" w:rsidRPr="00510E5D">
        <w:rPr>
          <w:rFonts w:ascii="Times New Roman" w:hAnsi="Times New Roman" w:cs="Times New Roman"/>
          <w:sz w:val="24"/>
          <w:szCs w:val="24"/>
        </w:rPr>
        <w:t xml:space="preserve"> </w:t>
      </w:r>
      <w:r w:rsidR="00724E8A" w:rsidRPr="00510E5D">
        <w:rPr>
          <w:rFonts w:ascii="Times New Roman" w:hAnsi="Times New Roman" w:cs="Times New Roman"/>
          <w:sz w:val="24"/>
          <w:szCs w:val="24"/>
        </w:rPr>
        <w:t xml:space="preserve">demonstrated that </w:t>
      </w:r>
      <w:r w:rsidR="00031CD5" w:rsidRPr="00510E5D">
        <w:rPr>
          <w:rFonts w:ascii="Times New Roman" w:hAnsi="Times New Roman" w:cs="Times New Roman"/>
          <w:sz w:val="24"/>
          <w:szCs w:val="24"/>
        </w:rPr>
        <w:t>B</w:t>
      </w:r>
      <w:r w:rsidR="009067D4" w:rsidRPr="00510E5D">
        <w:rPr>
          <w:rFonts w:ascii="Times New Roman" w:hAnsi="Times New Roman" w:cs="Times New Roman"/>
          <w:sz w:val="24"/>
          <w:szCs w:val="24"/>
        </w:rPr>
        <w:t>lack-American</w:t>
      </w:r>
      <w:r w:rsidR="00724E8A" w:rsidRPr="00510E5D">
        <w:rPr>
          <w:rFonts w:ascii="Times New Roman" w:hAnsi="Times New Roman" w:cs="Times New Roman"/>
          <w:sz w:val="24"/>
          <w:szCs w:val="24"/>
        </w:rPr>
        <w:t xml:space="preserve"> participants had lower expectancies</w:t>
      </w:r>
      <w:r w:rsidR="00C964F0" w:rsidRPr="00510E5D">
        <w:rPr>
          <w:rFonts w:ascii="Times New Roman" w:hAnsi="Times New Roman" w:cs="Times New Roman"/>
          <w:sz w:val="24"/>
          <w:szCs w:val="24"/>
        </w:rPr>
        <w:t xml:space="preserve"> of </w:t>
      </w:r>
      <w:r w:rsidR="00AE096E" w:rsidRPr="00510E5D">
        <w:rPr>
          <w:rFonts w:ascii="Times New Roman" w:hAnsi="Times New Roman" w:cs="Times New Roman"/>
          <w:sz w:val="24"/>
          <w:szCs w:val="24"/>
        </w:rPr>
        <w:t>cued</w:t>
      </w:r>
      <w:r w:rsidR="00C964F0" w:rsidRPr="00510E5D">
        <w:rPr>
          <w:rFonts w:ascii="Times New Roman" w:hAnsi="Times New Roman" w:cs="Times New Roman"/>
          <w:sz w:val="24"/>
          <w:szCs w:val="24"/>
        </w:rPr>
        <w:t xml:space="preserve"> threat </w:t>
      </w:r>
      <w:r w:rsidR="00724E8A" w:rsidRPr="00510E5D">
        <w:rPr>
          <w:rFonts w:ascii="Times New Roman" w:hAnsi="Times New Roman" w:cs="Times New Roman"/>
          <w:sz w:val="24"/>
          <w:szCs w:val="24"/>
        </w:rPr>
        <w:t xml:space="preserve">than </w:t>
      </w:r>
      <w:r w:rsidR="00031CD5" w:rsidRPr="00510E5D">
        <w:rPr>
          <w:rFonts w:ascii="Times New Roman" w:hAnsi="Times New Roman" w:cs="Times New Roman"/>
          <w:sz w:val="24"/>
          <w:szCs w:val="24"/>
        </w:rPr>
        <w:t>W</w:t>
      </w:r>
      <w:r w:rsidR="009067D4" w:rsidRPr="00510E5D">
        <w:rPr>
          <w:rFonts w:ascii="Times New Roman" w:hAnsi="Times New Roman" w:cs="Times New Roman"/>
          <w:sz w:val="24"/>
          <w:szCs w:val="24"/>
        </w:rPr>
        <w:t>hite-American</w:t>
      </w:r>
      <w:r w:rsidR="00724E8A" w:rsidRPr="00510E5D">
        <w:rPr>
          <w:rFonts w:ascii="Times New Roman" w:hAnsi="Times New Roman" w:cs="Times New Roman"/>
          <w:sz w:val="24"/>
          <w:szCs w:val="24"/>
        </w:rPr>
        <w:t xml:space="preserve"> participant</w:t>
      </w:r>
      <w:r w:rsidR="009863BB" w:rsidRPr="00510E5D">
        <w:rPr>
          <w:rFonts w:ascii="Times New Roman" w:hAnsi="Times New Roman" w:cs="Times New Roman"/>
          <w:sz w:val="24"/>
          <w:szCs w:val="24"/>
        </w:rPr>
        <w:t>s</w:t>
      </w:r>
      <w:r w:rsidR="00724E8A" w:rsidRPr="00510E5D">
        <w:rPr>
          <w:rFonts w:ascii="Times New Roman" w:hAnsi="Times New Roman" w:cs="Times New Roman"/>
          <w:sz w:val="24"/>
          <w:szCs w:val="24"/>
        </w:rPr>
        <w:t xml:space="preserve">. Further, these analyses </w:t>
      </w:r>
      <w:r w:rsidR="00724E8A" w:rsidRPr="00510E5D">
        <w:rPr>
          <w:rFonts w:ascii="Times New Roman" w:hAnsi="Times New Roman" w:cs="Times New Roman"/>
          <w:sz w:val="24"/>
          <w:szCs w:val="24"/>
        </w:rPr>
        <w:lastRenderedPageBreak/>
        <w:t xml:space="preserve">revealed </w:t>
      </w:r>
      <w:r w:rsidR="00271647" w:rsidRPr="00510E5D">
        <w:rPr>
          <w:rFonts w:ascii="Times New Roman" w:hAnsi="Times New Roman" w:cs="Times New Roman"/>
          <w:sz w:val="24"/>
          <w:szCs w:val="24"/>
        </w:rPr>
        <w:t xml:space="preserve">that </w:t>
      </w:r>
      <w:r w:rsidR="00724E8A" w:rsidRPr="00510E5D">
        <w:rPr>
          <w:rFonts w:ascii="Times New Roman" w:hAnsi="Times New Roman" w:cs="Times New Roman"/>
          <w:sz w:val="24"/>
          <w:szCs w:val="24"/>
        </w:rPr>
        <w:t xml:space="preserve">expectations of </w:t>
      </w:r>
      <w:r w:rsidR="00AE096E" w:rsidRPr="00510E5D">
        <w:rPr>
          <w:rFonts w:ascii="Times New Roman" w:hAnsi="Times New Roman" w:cs="Times New Roman"/>
          <w:sz w:val="24"/>
          <w:szCs w:val="24"/>
        </w:rPr>
        <w:t>cued</w:t>
      </w:r>
      <w:r w:rsidR="00724E8A" w:rsidRPr="00510E5D">
        <w:rPr>
          <w:rFonts w:ascii="Times New Roman" w:hAnsi="Times New Roman" w:cs="Times New Roman"/>
          <w:sz w:val="24"/>
          <w:szCs w:val="24"/>
        </w:rPr>
        <w:t xml:space="preserve"> threat</w:t>
      </w:r>
      <w:r w:rsidR="00350C88" w:rsidRPr="00510E5D">
        <w:rPr>
          <w:rFonts w:ascii="Times New Roman" w:hAnsi="Times New Roman" w:cs="Times New Roman"/>
          <w:sz w:val="24"/>
          <w:szCs w:val="24"/>
        </w:rPr>
        <w:t xml:space="preserve"> also va</w:t>
      </w:r>
      <w:r w:rsidR="00C964F0" w:rsidRPr="00510E5D">
        <w:rPr>
          <w:rFonts w:ascii="Times New Roman" w:hAnsi="Times New Roman" w:cs="Times New Roman"/>
          <w:sz w:val="24"/>
          <w:szCs w:val="24"/>
        </w:rPr>
        <w:t xml:space="preserve">ried with exposure to negative life experiences. We next sought to determine </w:t>
      </w:r>
      <w:r w:rsidR="00614D6F" w:rsidRPr="00510E5D">
        <w:rPr>
          <w:rFonts w:ascii="Times New Roman" w:hAnsi="Times New Roman" w:cs="Times New Roman"/>
          <w:sz w:val="24"/>
          <w:szCs w:val="24"/>
        </w:rPr>
        <w:t xml:space="preserve">whether </w:t>
      </w:r>
      <w:r w:rsidR="00C964F0" w:rsidRPr="00510E5D">
        <w:rPr>
          <w:rFonts w:ascii="Times New Roman" w:hAnsi="Times New Roman" w:cs="Times New Roman"/>
          <w:sz w:val="24"/>
          <w:szCs w:val="24"/>
        </w:rPr>
        <w:t xml:space="preserve">accounting for negative life experiences attenuated racial differences in expectancy of </w:t>
      </w:r>
      <w:r w:rsidR="00AE096E" w:rsidRPr="00510E5D">
        <w:rPr>
          <w:rFonts w:ascii="Times New Roman" w:hAnsi="Times New Roman" w:cs="Times New Roman"/>
          <w:sz w:val="24"/>
          <w:szCs w:val="24"/>
        </w:rPr>
        <w:t>cued</w:t>
      </w:r>
      <w:r w:rsidR="00C964F0" w:rsidRPr="00510E5D">
        <w:rPr>
          <w:rFonts w:ascii="Times New Roman" w:hAnsi="Times New Roman" w:cs="Times New Roman"/>
          <w:sz w:val="24"/>
          <w:szCs w:val="24"/>
        </w:rPr>
        <w:t xml:space="preserve"> threat. Estimates of effect size (Cohen’s </w:t>
      </w:r>
      <w:r w:rsidR="00C964F0" w:rsidRPr="00510E5D">
        <w:rPr>
          <w:rFonts w:ascii="Times New Roman" w:hAnsi="Times New Roman" w:cs="Times New Roman"/>
          <w:i/>
          <w:sz w:val="24"/>
          <w:szCs w:val="24"/>
        </w:rPr>
        <w:t>d</w:t>
      </w:r>
      <w:r w:rsidR="00C964F0" w:rsidRPr="00510E5D">
        <w:rPr>
          <w:rFonts w:ascii="Times New Roman" w:hAnsi="Times New Roman" w:cs="Times New Roman"/>
          <w:sz w:val="24"/>
          <w:szCs w:val="24"/>
        </w:rPr>
        <w:t xml:space="preserve">) were calculated both on differences in the raw expectancy to </w:t>
      </w:r>
      <w:r w:rsidR="00AE096E" w:rsidRPr="00510E5D">
        <w:rPr>
          <w:rFonts w:ascii="Times New Roman" w:hAnsi="Times New Roman" w:cs="Times New Roman"/>
          <w:sz w:val="24"/>
          <w:szCs w:val="24"/>
        </w:rPr>
        <w:t>cued</w:t>
      </w:r>
      <w:r w:rsidR="00C964F0" w:rsidRPr="00510E5D">
        <w:rPr>
          <w:rFonts w:ascii="Times New Roman" w:hAnsi="Times New Roman" w:cs="Times New Roman"/>
          <w:sz w:val="24"/>
          <w:szCs w:val="24"/>
        </w:rPr>
        <w:t xml:space="preserve"> threat and on the differences in the residual expectancy to </w:t>
      </w:r>
      <w:r w:rsidR="00AE096E" w:rsidRPr="00510E5D">
        <w:rPr>
          <w:rFonts w:ascii="Times New Roman" w:hAnsi="Times New Roman" w:cs="Times New Roman"/>
          <w:sz w:val="24"/>
          <w:szCs w:val="24"/>
        </w:rPr>
        <w:t>cued</w:t>
      </w:r>
      <w:r w:rsidR="00C964F0" w:rsidRPr="00510E5D">
        <w:rPr>
          <w:rFonts w:ascii="Times New Roman" w:hAnsi="Times New Roman" w:cs="Times New Roman"/>
          <w:sz w:val="24"/>
          <w:szCs w:val="24"/>
        </w:rPr>
        <w:t xml:space="preserve"> threat (i.e., the residuals from the prior multiple linear regression of negative life experiences on expectancy to </w:t>
      </w:r>
      <w:r w:rsidR="00C47ECC" w:rsidRPr="00510E5D">
        <w:rPr>
          <w:rFonts w:ascii="Times New Roman" w:hAnsi="Times New Roman" w:cs="Times New Roman"/>
          <w:sz w:val="24"/>
          <w:szCs w:val="24"/>
        </w:rPr>
        <w:t>cued</w:t>
      </w:r>
      <w:r w:rsidR="00C964F0" w:rsidRPr="00510E5D">
        <w:rPr>
          <w:rFonts w:ascii="Times New Roman" w:hAnsi="Times New Roman" w:cs="Times New Roman"/>
          <w:sz w:val="24"/>
          <w:szCs w:val="24"/>
        </w:rPr>
        <w:t xml:space="preserve"> threat). Cohen’s </w:t>
      </w:r>
      <w:r w:rsidR="00C964F0" w:rsidRPr="00510E5D">
        <w:rPr>
          <w:rFonts w:ascii="Times New Roman" w:hAnsi="Times New Roman" w:cs="Times New Roman"/>
          <w:i/>
          <w:sz w:val="24"/>
          <w:szCs w:val="24"/>
        </w:rPr>
        <w:t>d</w:t>
      </w:r>
      <w:r w:rsidR="00C964F0" w:rsidRPr="00510E5D">
        <w:rPr>
          <w:rFonts w:ascii="Times New Roman" w:hAnsi="Times New Roman" w:cs="Times New Roman"/>
          <w:sz w:val="24"/>
          <w:szCs w:val="24"/>
        </w:rPr>
        <w:t xml:space="preserve"> for the raw difference between </w:t>
      </w:r>
      <w:r w:rsidR="00031CD5" w:rsidRPr="00510E5D">
        <w:rPr>
          <w:rFonts w:ascii="Times New Roman" w:hAnsi="Times New Roman" w:cs="Times New Roman"/>
          <w:sz w:val="24"/>
          <w:szCs w:val="24"/>
        </w:rPr>
        <w:t>B</w:t>
      </w:r>
      <w:r w:rsidR="009067D4" w:rsidRPr="00510E5D">
        <w:rPr>
          <w:rFonts w:ascii="Times New Roman" w:hAnsi="Times New Roman" w:cs="Times New Roman"/>
          <w:sz w:val="24"/>
          <w:szCs w:val="24"/>
        </w:rPr>
        <w:t>lack-American</w:t>
      </w:r>
      <w:r w:rsidR="00C964F0" w:rsidRPr="00510E5D">
        <w:rPr>
          <w:rFonts w:ascii="Times New Roman" w:hAnsi="Times New Roman" w:cs="Times New Roman"/>
          <w:sz w:val="24"/>
          <w:szCs w:val="24"/>
        </w:rPr>
        <w:t xml:space="preserve"> and </w:t>
      </w:r>
      <w:r w:rsidR="00031CD5" w:rsidRPr="00510E5D">
        <w:rPr>
          <w:rFonts w:ascii="Times New Roman" w:hAnsi="Times New Roman" w:cs="Times New Roman"/>
          <w:sz w:val="24"/>
          <w:szCs w:val="24"/>
        </w:rPr>
        <w:t>W</w:t>
      </w:r>
      <w:r w:rsidR="009067D4" w:rsidRPr="00510E5D">
        <w:rPr>
          <w:rFonts w:ascii="Times New Roman" w:hAnsi="Times New Roman" w:cs="Times New Roman"/>
          <w:sz w:val="24"/>
          <w:szCs w:val="24"/>
        </w:rPr>
        <w:t>hite-American</w:t>
      </w:r>
      <w:r w:rsidR="00C964F0" w:rsidRPr="00510E5D">
        <w:rPr>
          <w:rFonts w:ascii="Times New Roman" w:hAnsi="Times New Roman" w:cs="Times New Roman"/>
          <w:sz w:val="24"/>
          <w:szCs w:val="24"/>
        </w:rPr>
        <w:t xml:space="preserve"> participants</w:t>
      </w:r>
      <w:r w:rsidR="00912F6E" w:rsidRPr="00510E5D">
        <w:rPr>
          <w:rFonts w:ascii="Times New Roman" w:hAnsi="Times New Roman" w:cs="Times New Roman"/>
          <w:sz w:val="24"/>
          <w:szCs w:val="24"/>
        </w:rPr>
        <w:t>’</w:t>
      </w:r>
      <w:r w:rsidR="00C964F0" w:rsidRPr="00510E5D">
        <w:rPr>
          <w:rFonts w:ascii="Times New Roman" w:hAnsi="Times New Roman" w:cs="Times New Roman"/>
          <w:sz w:val="24"/>
          <w:szCs w:val="24"/>
        </w:rPr>
        <w:t xml:space="preserve"> expectancy of </w:t>
      </w:r>
      <w:r w:rsidR="00AE096E" w:rsidRPr="00510E5D">
        <w:rPr>
          <w:rFonts w:ascii="Times New Roman" w:hAnsi="Times New Roman" w:cs="Times New Roman"/>
          <w:sz w:val="24"/>
          <w:szCs w:val="24"/>
        </w:rPr>
        <w:t>cued</w:t>
      </w:r>
      <w:r w:rsidR="00C964F0" w:rsidRPr="00510E5D">
        <w:rPr>
          <w:rFonts w:ascii="Times New Roman" w:hAnsi="Times New Roman" w:cs="Times New Roman"/>
          <w:sz w:val="24"/>
          <w:szCs w:val="24"/>
        </w:rPr>
        <w:t xml:space="preserve"> threat was high (</w:t>
      </w:r>
      <w:r w:rsidR="00C964F0" w:rsidRPr="00510E5D">
        <w:rPr>
          <w:rFonts w:ascii="Times New Roman" w:hAnsi="Times New Roman" w:cs="Times New Roman"/>
          <w:i/>
          <w:sz w:val="24"/>
          <w:szCs w:val="24"/>
        </w:rPr>
        <w:t>d</w:t>
      </w:r>
      <w:r w:rsidR="00C964F0" w:rsidRPr="00510E5D">
        <w:rPr>
          <w:rFonts w:ascii="Times New Roman" w:hAnsi="Times New Roman" w:cs="Times New Roman"/>
          <w:sz w:val="24"/>
          <w:szCs w:val="24"/>
        </w:rPr>
        <w:t xml:space="preserve"> = 0.78)</w:t>
      </w:r>
      <w:r w:rsidR="00F7168E" w:rsidRPr="00510E5D">
        <w:rPr>
          <w:rFonts w:ascii="Times New Roman" w:hAnsi="Times New Roman" w:cs="Times New Roman"/>
          <w:sz w:val="24"/>
          <w:szCs w:val="24"/>
        </w:rPr>
        <w:t>. However, a small effect of race was observed</w:t>
      </w:r>
      <w:r w:rsidR="00C964F0" w:rsidRPr="00510E5D">
        <w:rPr>
          <w:rFonts w:ascii="Times New Roman" w:hAnsi="Times New Roman" w:cs="Times New Roman"/>
          <w:sz w:val="24"/>
          <w:szCs w:val="24"/>
        </w:rPr>
        <w:t xml:space="preserve"> after accounting for negative life experiences (</w:t>
      </w:r>
      <w:r w:rsidR="00C964F0" w:rsidRPr="00510E5D">
        <w:rPr>
          <w:rFonts w:ascii="Times New Roman" w:hAnsi="Times New Roman" w:cs="Times New Roman"/>
          <w:i/>
          <w:sz w:val="24"/>
          <w:szCs w:val="24"/>
        </w:rPr>
        <w:t>d</w:t>
      </w:r>
      <w:r w:rsidR="00C964F0" w:rsidRPr="00510E5D">
        <w:rPr>
          <w:rFonts w:ascii="Times New Roman" w:hAnsi="Times New Roman" w:cs="Times New Roman"/>
          <w:sz w:val="24"/>
          <w:szCs w:val="24"/>
        </w:rPr>
        <w:t xml:space="preserve"> = 0.2</w:t>
      </w:r>
      <w:r w:rsidR="00E37910" w:rsidRPr="00510E5D">
        <w:rPr>
          <w:rFonts w:ascii="Times New Roman" w:hAnsi="Times New Roman" w:cs="Times New Roman"/>
          <w:sz w:val="24"/>
          <w:szCs w:val="24"/>
        </w:rPr>
        <w:t>8</w:t>
      </w:r>
      <w:r w:rsidR="00C964F0" w:rsidRPr="00510E5D">
        <w:rPr>
          <w:rFonts w:ascii="Times New Roman" w:hAnsi="Times New Roman" w:cs="Times New Roman"/>
          <w:sz w:val="24"/>
          <w:szCs w:val="24"/>
        </w:rPr>
        <w:t>).</w:t>
      </w:r>
      <w:r w:rsidR="00F7168E" w:rsidRPr="00510E5D">
        <w:rPr>
          <w:rFonts w:ascii="Times New Roman" w:hAnsi="Times New Roman" w:cs="Times New Roman"/>
          <w:sz w:val="24"/>
          <w:szCs w:val="24"/>
        </w:rPr>
        <w:t xml:space="preserve"> These results suggest</w:t>
      </w:r>
      <w:r w:rsidR="00912F6E" w:rsidRPr="00510E5D">
        <w:rPr>
          <w:rFonts w:ascii="Times New Roman" w:hAnsi="Times New Roman" w:cs="Times New Roman"/>
          <w:sz w:val="24"/>
          <w:szCs w:val="24"/>
        </w:rPr>
        <w:t xml:space="preserve"> that</w:t>
      </w:r>
      <w:r w:rsidR="00F7168E" w:rsidRPr="00510E5D">
        <w:rPr>
          <w:rFonts w:ascii="Times New Roman" w:hAnsi="Times New Roman" w:cs="Times New Roman"/>
          <w:sz w:val="24"/>
          <w:szCs w:val="24"/>
        </w:rPr>
        <w:t xml:space="preserve"> racial disparities in negative life experiences partially mediate racial differences in expectation of </w:t>
      </w:r>
      <w:r w:rsidR="00AE096E" w:rsidRPr="00510E5D">
        <w:rPr>
          <w:rFonts w:ascii="Times New Roman" w:hAnsi="Times New Roman" w:cs="Times New Roman"/>
          <w:sz w:val="24"/>
          <w:szCs w:val="24"/>
        </w:rPr>
        <w:t>cued</w:t>
      </w:r>
      <w:r w:rsidR="00F7168E" w:rsidRPr="00510E5D">
        <w:rPr>
          <w:rFonts w:ascii="Times New Roman" w:hAnsi="Times New Roman" w:cs="Times New Roman"/>
          <w:sz w:val="24"/>
          <w:szCs w:val="24"/>
        </w:rPr>
        <w:t xml:space="preserve"> threat.</w:t>
      </w:r>
    </w:p>
    <w:p w14:paraId="1C70912D" w14:textId="59C7495F" w:rsidR="00B75B28" w:rsidRPr="0032521F" w:rsidRDefault="00B75B28" w:rsidP="00A00A53">
      <w:pPr>
        <w:spacing w:after="0" w:line="480" w:lineRule="auto"/>
        <w:rPr>
          <w:rFonts w:ascii="Times New Roman" w:hAnsi="Times New Roman" w:cs="Times New Roman"/>
          <w:b/>
          <w:sz w:val="24"/>
          <w:szCs w:val="24"/>
        </w:rPr>
      </w:pPr>
      <w:r w:rsidRPr="0032521F">
        <w:rPr>
          <w:rFonts w:ascii="Times New Roman" w:hAnsi="Times New Roman" w:cs="Times New Roman"/>
          <w:b/>
          <w:sz w:val="24"/>
          <w:szCs w:val="24"/>
        </w:rPr>
        <w:t>Skin Conductance Response</w:t>
      </w:r>
      <w:r w:rsidR="000F1848" w:rsidRPr="0032521F">
        <w:rPr>
          <w:rFonts w:ascii="Times New Roman" w:hAnsi="Times New Roman" w:cs="Times New Roman"/>
          <w:b/>
          <w:sz w:val="24"/>
          <w:szCs w:val="24"/>
        </w:rPr>
        <w:t>:</w:t>
      </w:r>
    </w:p>
    <w:p w14:paraId="257E2438" w14:textId="4F43BD9D" w:rsidR="00106DB4" w:rsidRPr="00510E5D" w:rsidRDefault="00532E39" w:rsidP="00AF0A2E">
      <w:pPr>
        <w:spacing w:after="0" w:line="480" w:lineRule="auto"/>
        <w:jc w:val="both"/>
        <w:rPr>
          <w:rFonts w:ascii="Times New Roman" w:hAnsi="Times New Roman" w:cs="Times New Roman"/>
          <w:sz w:val="24"/>
          <w:szCs w:val="24"/>
        </w:rPr>
      </w:pPr>
      <w:r w:rsidRPr="0032521F">
        <w:rPr>
          <w:rFonts w:ascii="Times New Roman" w:hAnsi="Times New Roman" w:cs="Times New Roman"/>
          <w:sz w:val="24"/>
          <w:szCs w:val="24"/>
        </w:rPr>
        <w:tab/>
      </w:r>
      <w:r w:rsidR="003F7945" w:rsidRPr="00510E5D">
        <w:rPr>
          <w:rFonts w:ascii="Times New Roman" w:hAnsi="Times New Roman" w:cs="Times New Roman"/>
          <w:sz w:val="24"/>
          <w:szCs w:val="24"/>
        </w:rPr>
        <w:t xml:space="preserve">SCR data from </w:t>
      </w:r>
      <w:r w:rsidR="003C2958" w:rsidRPr="00510E5D">
        <w:rPr>
          <w:rFonts w:ascii="Times New Roman" w:hAnsi="Times New Roman" w:cs="Times New Roman"/>
          <w:sz w:val="24"/>
          <w:szCs w:val="24"/>
        </w:rPr>
        <w:t>eight</w:t>
      </w:r>
      <w:r w:rsidR="003F7945" w:rsidRPr="00510E5D">
        <w:rPr>
          <w:rFonts w:ascii="Times New Roman" w:hAnsi="Times New Roman" w:cs="Times New Roman"/>
          <w:sz w:val="24"/>
          <w:szCs w:val="24"/>
        </w:rPr>
        <w:t xml:space="preserve"> volunteers (</w:t>
      </w:r>
      <w:r w:rsidR="00B400F9" w:rsidRPr="00510E5D">
        <w:rPr>
          <w:rFonts w:ascii="Times New Roman" w:hAnsi="Times New Roman" w:cs="Times New Roman"/>
          <w:sz w:val="24"/>
          <w:szCs w:val="24"/>
        </w:rPr>
        <w:t xml:space="preserve">five </w:t>
      </w:r>
      <w:r w:rsidR="00031CD5" w:rsidRPr="00510E5D">
        <w:rPr>
          <w:rFonts w:ascii="Times New Roman" w:hAnsi="Times New Roman" w:cs="Times New Roman"/>
          <w:sz w:val="24"/>
          <w:szCs w:val="24"/>
        </w:rPr>
        <w:t>B</w:t>
      </w:r>
      <w:r w:rsidR="009067D4" w:rsidRPr="00510E5D">
        <w:rPr>
          <w:rFonts w:ascii="Times New Roman" w:hAnsi="Times New Roman" w:cs="Times New Roman"/>
          <w:sz w:val="24"/>
          <w:szCs w:val="24"/>
        </w:rPr>
        <w:t>lack-American</w:t>
      </w:r>
      <w:r w:rsidR="003F7945" w:rsidRPr="00510E5D">
        <w:rPr>
          <w:rFonts w:ascii="Times New Roman" w:hAnsi="Times New Roman" w:cs="Times New Roman"/>
          <w:sz w:val="24"/>
          <w:szCs w:val="24"/>
        </w:rPr>
        <w:t xml:space="preserve"> and </w:t>
      </w:r>
      <w:r w:rsidR="00B400F9" w:rsidRPr="00510E5D">
        <w:rPr>
          <w:rFonts w:ascii="Times New Roman" w:hAnsi="Times New Roman" w:cs="Times New Roman"/>
          <w:sz w:val="24"/>
          <w:szCs w:val="24"/>
        </w:rPr>
        <w:t xml:space="preserve">three </w:t>
      </w:r>
      <w:r w:rsidR="00031CD5" w:rsidRPr="00510E5D">
        <w:rPr>
          <w:rFonts w:ascii="Times New Roman" w:hAnsi="Times New Roman" w:cs="Times New Roman"/>
          <w:sz w:val="24"/>
          <w:szCs w:val="24"/>
        </w:rPr>
        <w:t>W</w:t>
      </w:r>
      <w:r w:rsidR="009067D4" w:rsidRPr="00510E5D">
        <w:rPr>
          <w:rFonts w:ascii="Times New Roman" w:hAnsi="Times New Roman" w:cs="Times New Roman"/>
          <w:sz w:val="24"/>
          <w:szCs w:val="24"/>
        </w:rPr>
        <w:t>hite-American</w:t>
      </w:r>
      <w:r w:rsidR="003F7945" w:rsidRPr="00510E5D">
        <w:rPr>
          <w:rFonts w:ascii="Times New Roman" w:hAnsi="Times New Roman" w:cs="Times New Roman"/>
          <w:sz w:val="24"/>
          <w:szCs w:val="24"/>
        </w:rPr>
        <w:t xml:space="preserve">) were discarded due to equipment malfunction. </w:t>
      </w:r>
      <w:r w:rsidR="000044AB" w:rsidRPr="00510E5D">
        <w:rPr>
          <w:rFonts w:ascii="Times New Roman" w:hAnsi="Times New Roman" w:cs="Times New Roman"/>
          <w:sz w:val="24"/>
          <w:szCs w:val="24"/>
        </w:rPr>
        <w:t xml:space="preserve">Therefore, </w:t>
      </w:r>
      <w:r w:rsidR="003C2958" w:rsidRPr="00510E5D">
        <w:rPr>
          <w:rFonts w:ascii="Times New Roman" w:hAnsi="Times New Roman" w:cs="Times New Roman"/>
          <w:sz w:val="24"/>
          <w:szCs w:val="24"/>
        </w:rPr>
        <w:t>190</w:t>
      </w:r>
      <w:r w:rsidR="000044AB" w:rsidRPr="00510E5D">
        <w:rPr>
          <w:rFonts w:ascii="Times New Roman" w:hAnsi="Times New Roman" w:cs="Times New Roman"/>
          <w:sz w:val="24"/>
          <w:szCs w:val="24"/>
        </w:rPr>
        <w:t xml:space="preserve"> participants were included in SCR analyses. </w:t>
      </w:r>
      <w:r w:rsidR="003C2958" w:rsidRPr="00510E5D">
        <w:rPr>
          <w:rFonts w:ascii="Times New Roman" w:hAnsi="Times New Roman" w:cs="Times New Roman"/>
          <w:sz w:val="24"/>
          <w:szCs w:val="24"/>
        </w:rPr>
        <w:t>A</w:t>
      </w:r>
      <w:r w:rsidR="002575BA" w:rsidRPr="00510E5D">
        <w:rPr>
          <w:rFonts w:ascii="Times New Roman" w:hAnsi="Times New Roman" w:cs="Times New Roman"/>
          <w:sz w:val="24"/>
          <w:szCs w:val="24"/>
        </w:rPr>
        <w:t>n</w:t>
      </w:r>
      <w:r w:rsidR="003C2958" w:rsidRPr="00510E5D">
        <w:rPr>
          <w:rFonts w:ascii="Times New Roman" w:hAnsi="Times New Roman" w:cs="Times New Roman"/>
          <w:sz w:val="24"/>
          <w:szCs w:val="24"/>
        </w:rPr>
        <w:t xml:space="preserve"> AN</w:t>
      </w:r>
      <w:r w:rsidR="002575BA" w:rsidRPr="00510E5D">
        <w:rPr>
          <w:rFonts w:ascii="Times New Roman" w:hAnsi="Times New Roman" w:cs="Times New Roman"/>
          <w:sz w:val="24"/>
          <w:szCs w:val="24"/>
        </w:rPr>
        <w:t>C</w:t>
      </w:r>
      <w:r w:rsidR="003C2958" w:rsidRPr="00510E5D">
        <w:rPr>
          <w:rFonts w:ascii="Times New Roman" w:hAnsi="Times New Roman" w:cs="Times New Roman"/>
          <w:sz w:val="24"/>
          <w:szCs w:val="24"/>
        </w:rPr>
        <w:t xml:space="preserve">OVA was completed that included a within-subjects factor of </w:t>
      </w:r>
      <w:r w:rsidR="00AE096E" w:rsidRPr="00510E5D">
        <w:rPr>
          <w:rFonts w:ascii="Times New Roman" w:hAnsi="Times New Roman" w:cs="Times New Roman"/>
          <w:sz w:val="24"/>
          <w:szCs w:val="24"/>
        </w:rPr>
        <w:t>threat type</w:t>
      </w:r>
      <w:r w:rsidR="003C2958" w:rsidRPr="00510E5D">
        <w:rPr>
          <w:rFonts w:ascii="Times New Roman" w:hAnsi="Times New Roman" w:cs="Times New Roman"/>
          <w:sz w:val="24"/>
          <w:szCs w:val="24"/>
        </w:rPr>
        <w:t xml:space="preserve"> (i.e., </w:t>
      </w:r>
      <w:r w:rsidR="00C231F5" w:rsidRPr="00510E5D">
        <w:rPr>
          <w:rFonts w:ascii="Times New Roman" w:hAnsi="Times New Roman" w:cs="Times New Roman"/>
          <w:sz w:val="24"/>
          <w:szCs w:val="24"/>
        </w:rPr>
        <w:t>cued and non-cued</w:t>
      </w:r>
      <w:r w:rsidR="003C2958" w:rsidRPr="00510E5D">
        <w:rPr>
          <w:rFonts w:ascii="Times New Roman" w:hAnsi="Times New Roman" w:cs="Times New Roman"/>
          <w:sz w:val="24"/>
          <w:szCs w:val="24"/>
        </w:rPr>
        <w:t>), a betwee</w:t>
      </w:r>
      <w:r w:rsidR="00F30B14" w:rsidRPr="00510E5D">
        <w:rPr>
          <w:rFonts w:ascii="Times New Roman" w:hAnsi="Times New Roman" w:cs="Times New Roman"/>
          <w:sz w:val="24"/>
          <w:szCs w:val="24"/>
        </w:rPr>
        <w:t>n</w:t>
      </w:r>
      <w:r w:rsidR="003C2958" w:rsidRPr="00510E5D">
        <w:rPr>
          <w:rFonts w:ascii="Times New Roman" w:hAnsi="Times New Roman" w:cs="Times New Roman"/>
          <w:sz w:val="24"/>
          <w:szCs w:val="24"/>
        </w:rPr>
        <w:t>-</w:t>
      </w:r>
      <w:r w:rsidR="00B400F9" w:rsidRPr="00510E5D">
        <w:rPr>
          <w:rFonts w:ascii="Times New Roman" w:hAnsi="Times New Roman" w:cs="Times New Roman"/>
          <w:sz w:val="24"/>
          <w:szCs w:val="24"/>
        </w:rPr>
        <w:t xml:space="preserve">subjects factor of race (i.e., </w:t>
      </w:r>
      <w:r w:rsidR="00031CD5" w:rsidRPr="00510E5D">
        <w:rPr>
          <w:rFonts w:ascii="Times New Roman" w:hAnsi="Times New Roman" w:cs="Times New Roman"/>
          <w:sz w:val="24"/>
          <w:szCs w:val="24"/>
        </w:rPr>
        <w:t>B</w:t>
      </w:r>
      <w:r w:rsidR="009067D4" w:rsidRPr="00510E5D">
        <w:rPr>
          <w:rFonts w:ascii="Times New Roman" w:hAnsi="Times New Roman" w:cs="Times New Roman"/>
          <w:sz w:val="24"/>
          <w:szCs w:val="24"/>
        </w:rPr>
        <w:t>lack-American</w:t>
      </w:r>
      <w:r w:rsidR="00B400F9" w:rsidRPr="00510E5D">
        <w:rPr>
          <w:rFonts w:ascii="Times New Roman" w:hAnsi="Times New Roman" w:cs="Times New Roman"/>
          <w:sz w:val="24"/>
          <w:szCs w:val="24"/>
        </w:rPr>
        <w:t xml:space="preserve"> and </w:t>
      </w:r>
      <w:r w:rsidR="00031CD5" w:rsidRPr="00510E5D">
        <w:rPr>
          <w:rFonts w:ascii="Times New Roman" w:hAnsi="Times New Roman" w:cs="Times New Roman"/>
          <w:sz w:val="24"/>
          <w:szCs w:val="24"/>
        </w:rPr>
        <w:t>W</w:t>
      </w:r>
      <w:r w:rsidR="009067D4" w:rsidRPr="00510E5D">
        <w:rPr>
          <w:rFonts w:ascii="Times New Roman" w:hAnsi="Times New Roman" w:cs="Times New Roman"/>
          <w:sz w:val="24"/>
          <w:szCs w:val="24"/>
        </w:rPr>
        <w:t>hite-American</w:t>
      </w:r>
      <w:r w:rsidR="003C2958" w:rsidRPr="00510E5D">
        <w:rPr>
          <w:rFonts w:ascii="Times New Roman" w:hAnsi="Times New Roman" w:cs="Times New Roman"/>
          <w:sz w:val="24"/>
          <w:szCs w:val="24"/>
        </w:rPr>
        <w:t xml:space="preserve">), and a covariate for scanner type (i.e., Allegra or Prisma). No significant effects of scanner type were observed (all p &gt; 0.05). </w:t>
      </w:r>
      <w:r w:rsidRPr="00510E5D">
        <w:rPr>
          <w:rFonts w:ascii="Times New Roman" w:hAnsi="Times New Roman" w:cs="Times New Roman"/>
          <w:sz w:val="24"/>
          <w:szCs w:val="24"/>
        </w:rPr>
        <w:t xml:space="preserve"> </w:t>
      </w:r>
      <w:r w:rsidR="005E6E5B" w:rsidRPr="00510E5D">
        <w:rPr>
          <w:rFonts w:ascii="Times New Roman" w:hAnsi="Times New Roman" w:cs="Times New Roman"/>
          <w:sz w:val="24"/>
          <w:szCs w:val="24"/>
        </w:rPr>
        <w:t xml:space="preserve">We observed a significant main effect of threat </w:t>
      </w:r>
      <w:r w:rsidR="00AE096E" w:rsidRPr="00510E5D">
        <w:rPr>
          <w:rFonts w:ascii="Times New Roman" w:hAnsi="Times New Roman" w:cs="Times New Roman"/>
          <w:sz w:val="24"/>
          <w:szCs w:val="24"/>
        </w:rPr>
        <w:t>type</w:t>
      </w:r>
      <w:r w:rsidR="005E6E5B" w:rsidRPr="00510E5D">
        <w:rPr>
          <w:rFonts w:ascii="Times New Roman" w:hAnsi="Times New Roman" w:cs="Times New Roman"/>
          <w:sz w:val="24"/>
          <w:szCs w:val="24"/>
        </w:rPr>
        <w:t xml:space="preserve"> [</w:t>
      </w:r>
      <w:proofErr w:type="gramStart"/>
      <w:r w:rsidR="005E6E5B" w:rsidRPr="00510E5D">
        <w:rPr>
          <w:rFonts w:ascii="Times New Roman" w:hAnsi="Times New Roman" w:cs="Times New Roman"/>
          <w:sz w:val="24"/>
          <w:szCs w:val="24"/>
        </w:rPr>
        <w:t>F</w:t>
      </w:r>
      <w:r w:rsidR="00671AF1" w:rsidRPr="00510E5D">
        <w:rPr>
          <w:rFonts w:ascii="Times New Roman" w:hAnsi="Times New Roman" w:cs="Times New Roman"/>
          <w:sz w:val="24"/>
          <w:szCs w:val="24"/>
        </w:rPr>
        <w:t>(</w:t>
      </w:r>
      <w:proofErr w:type="gramEnd"/>
      <w:r w:rsidR="00671AF1" w:rsidRPr="00510E5D">
        <w:rPr>
          <w:rFonts w:ascii="Times New Roman" w:hAnsi="Times New Roman" w:cs="Times New Roman"/>
          <w:sz w:val="24"/>
          <w:szCs w:val="24"/>
        </w:rPr>
        <w:t>1,</w:t>
      </w:r>
      <w:r w:rsidR="001743DE" w:rsidRPr="00510E5D">
        <w:rPr>
          <w:rFonts w:ascii="Times New Roman" w:hAnsi="Times New Roman" w:cs="Times New Roman"/>
          <w:sz w:val="24"/>
          <w:szCs w:val="24"/>
        </w:rPr>
        <w:t>187</w:t>
      </w:r>
      <w:r w:rsidR="005E6E5B" w:rsidRPr="00510E5D">
        <w:rPr>
          <w:rFonts w:ascii="Times New Roman" w:hAnsi="Times New Roman" w:cs="Times New Roman"/>
          <w:sz w:val="24"/>
          <w:szCs w:val="24"/>
        </w:rPr>
        <w:t xml:space="preserve">) = </w:t>
      </w:r>
      <w:r w:rsidR="001743DE" w:rsidRPr="00510E5D">
        <w:rPr>
          <w:rFonts w:ascii="Times New Roman" w:hAnsi="Times New Roman" w:cs="Times New Roman"/>
          <w:sz w:val="24"/>
          <w:szCs w:val="24"/>
        </w:rPr>
        <w:t>4</w:t>
      </w:r>
      <w:r w:rsidR="00CE5258" w:rsidRPr="00510E5D">
        <w:rPr>
          <w:rFonts w:ascii="Times New Roman" w:hAnsi="Times New Roman" w:cs="Times New Roman"/>
          <w:sz w:val="24"/>
          <w:szCs w:val="24"/>
        </w:rPr>
        <w:t>.</w:t>
      </w:r>
      <w:r w:rsidR="001743DE" w:rsidRPr="00510E5D">
        <w:rPr>
          <w:rFonts w:ascii="Times New Roman" w:hAnsi="Times New Roman" w:cs="Times New Roman"/>
          <w:sz w:val="24"/>
          <w:szCs w:val="24"/>
        </w:rPr>
        <w:t>89</w:t>
      </w:r>
      <w:r w:rsidR="005E6E5B" w:rsidRPr="00510E5D">
        <w:rPr>
          <w:rFonts w:ascii="Times New Roman" w:hAnsi="Times New Roman" w:cs="Times New Roman"/>
          <w:sz w:val="24"/>
          <w:szCs w:val="24"/>
        </w:rPr>
        <w:t xml:space="preserve">, p </w:t>
      </w:r>
      <w:r w:rsidR="001D6D44" w:rsidRPr="00510E5D">
        <w:rPr>
          <w:rFonts w:ascii="Times New Roman" w:hAnsi="Times New Roman" w:cs="Times New Roman"/>
          <w:sz w:val="24"/>
          <w:szCs w:val="24"/>
        </w:rPr>
        <w:t>= 0.028</w:t>
      </w:r>
      <w:r w:rsidR="005E6E5B" w:rsidRPr="00510E5D">
        <w:rPr>
          <w:rFonts w:ascii="Times New Roman" w:hAnsi="Times New Roman" w:cs="Times New Roman"/>
          <w:sz w:val="24"/>
          <w:szCs w:val="24"/>
        </w:rPr>
        <w:t xml:space="preserve">]. Specifically, </w:t>
      </w:r>
      <w:r w:rsidR="00900A01" w:rsidRPr="00510E5D">
        <w:rPr>
          <w:rFonts w:ascii="Times New Roman" w:hAnsi="Times New Roman" w:cs="Times New Roman"/>
          <w:sz w:val="24"/>
          <w:szCs w:val="24"/>
        </w:rPr>
        <w:t xml:space="preserve">threat-elicited </w:t>
      </w:r>
      <w:r w:rsidR="00671AF1" w:rsidRPr="00510E5D">
        <w:rPr>
          <w:rFonts w:ascii="Times New Roman" w:hAnsi="Times New Roman" w:cs="Times New Roman"/>
          <w:sz w:val="24"/>
          <w:szCs w:val="24"/>
        </w:rPr>
        <w:t>SCR</w:t>
      </w:r>
      <w:r w:rsidR="00F622B6" w:rsidRPr="00510E5D">
        <w:rPr>
          <w:rFonts w:ascii="Times New Roman" w:hAnsi="Times New Roman" w:cs="Times New Roman"/>
          <w:sz w:val="24"/>
          <w:szCs w:val="24"/>
        </w:rPr>
        <w:t>s</w:t>
      </w:r>
      <w:r w:rsidR="00671AF1" w:rsidRPr="00510E5D">
        <w:rPr>
          <w:rFonts w:ascii="Times New Roman" w:hAnsi="Times New Roman" w:cs="Times New Roman"/>
          <w:sz w:val="24"/>
          <w:szCs w:val="24"/>
        </w:rPr>
        <w:t xml:space="preserve"> </w:t>
      </w:r>
      <w:r w:rsidR="00BD33C9" w:rsidRPr="00510E5D">
        <w:rPr>
          <w:rFonts w:ascii="Times New Roman" w:hAnsi="Times New Roman" w:cs="Times New Roman"/>
          <w:sz w:val="24"/>
          <w:szCs w:val="24"/>
        </w:rPr>
        <w:t xml:space="preserve">were </w:t>
      </w:r>
      <w:r w:rsidR="006A7663" w:rsidRPr="00510E5D">
        <w:rPr>
          <w:rFonts w:ascii="Times New Roman" w:hAnsi="Times New Roman" w:cs="Times New Roman"/>
          <w:sz w:val="24"/>
          <w:szCs w:val="24"/>
        </w:rPr>
        <w:t xml:space="preserve">smaller </w:t>
      </w:r>
      <w:r w:rsidR="005E6E5B" w:rsidRPr="00510E5D">
        <w:rPr>
          <w:rFonts w:ascii="Times New Roman" w:hAnsi="Times New Roman" w:cs="Times New Roman"/>
          <w:sz w:val="24"/>
          <w:szCs w:val="24"/>
        </w:rPr>
        <w:t xml:space="preserve">during </w:t>
      </w:r>
      <w:r w:rsidR="00AE096E" w:rsidRPr="00510E5D">
        <w:rPr>
          <w:rFonts w:ascii="Times New Roman" w:hAnsi="Times New Roman" w:cs="Times New Roman"/>
          <w:sz w:val="24"/>
          <w:szCs w:val="24"/>
        </w:rPr>
        <w:t>cued</w:t>
      </w:r>
      <w:r w:rsidR="005E6E5B" w:rsidRPr="00510E5D">
        <w:rPr>
          <w:rFonts w:ascii="Times New Roman" w:hAnsi="Times New Roman" w:cs="Times New Roman"/>
          <w:sz w:val="24"/>
          <w:szCs w:val="24"/>
        </w:rPr>
        <w:t xml:space="preserve"> (M = </w:t>
      </w:r>
      <w:r w:rsidR="00D051F4" w:rsidRPr="00510E5D">
        <w:rPr>
          <w:rFonts w:ascii="Times New Roman" w:hAnsi="Times New Roman" w:cs="Times New Roman"/>
          <w:sz w:val="24"/>
          <w:szCs w:val="24"/>
        </w:rPr>
        <w:t>0.</w:t>
      </w:r>
      <w:r w:rsidR="006373D1" w:rsidRPr="00510E5D">
        <w:rPr>
          <w:rFonts w:ascii="Times New Roman" w:hAnsi="Times New Roman" w:cs="Times New Roman"/>
          <w:sz w:val="24"/>
          <w:szCs w:val="24"/>
        </w:rPr>
        <w:t>31</w:t>
      </w:r>
      <w:r w:rsidR="005E6E5B" w:rsidRPr="00510E5D">
        <w:rPr>
          <w:rFonts w:ascii="Times New Roman" w:hAnsi="Times New Roman" w:cs="Times New Roman"/>
          <w:sz w:val="24"/>
          <w:szCs w:val="24"/>
        </w:rPr>
        <w:t xml:space="preserve">, </w:t>
      </w:r>
      <w:r w:rsidR="001743DE" w:rsidRPr="00510E5D">
        <w:rPr>
          <w:rFonts w:ascii="Times New Roman" w:hAnsi="Times New Roman" w:cs="Times New Roman"/>
          <w:sz w:val="24"/>
          <w:szCs w:val="24"/>
        </w:rPr>
        <w:t>SEM = 0.02</w:t>
      </w:r>
      <w:r w:rsidR="005E6E5B" w:rsidRPr="00510E5D">
        <w:rPr>
          <w:rFonts w:ascii="Times New Roman" w:hAnsi="Times New Roman" w:cs="Times New Roman"/>
          <w:sz w:val="24"/>
          <w:szCs w:val="24"/>
        </w:rPr>
        <w:t xml:space="preserve">) </w:t>
      </w:r>
      <w:r w:rsidR="00BD33C9" w:rsidRPr="00510E5D">
        <w:rPr>
          <w:rFonts w:ascii="Times New Roman" w:hAnsi="Times New Roman" w:cs="Times New Roman"/>
          <w:sz w:val="24"/>
          <w:szCs w:val="24"/>
        </w:rPr>
        <w:t>than</w:t>
      </w:r>
      <w:r w:rsidR="005E6E5B" w:rsidRPr="00510E5D">
        <w:rPr>
          <w:rFonts w:ascii="Times New Roman" w:hAnsi="Times New Roman" w:cs="Times New Roman"/>
          <w:sz w:val="24"/>
          <w:szCs w:val="24"/>
        </w:rPr>
        <w:t xml:space="preserve"> </w:t>
      </w:r>
      <w:r w:rsidR="00AE096E" w:rsidRPr="00510E5D">
        <w:rPr>
          <w:rFonts w:ascii="Times New Roman" w:hAnsi="Times New Roman" w:cs="Times New Roman"/>
          <w:sz w:val="24"/>
          <w:szCs w:val="24"/>
        </w:rPr>
        <w:t>non-cued</w:t>
      </w:r>
      <w:r w:rsidR="005E6E5B" w:rsidRPr="00510E5D">
        <w:rPr>
          <w:rFonts w:ascii="Times New Roman" w:hAnsi="Times New Roman" w:cs="Times New Roman"/>
          <w:sz w:val="24"/>
          <w:szCs w:val="24"/>
        </w:rPr>
        <w:t xml:space="preserve"> </w:t>
      </w:r>
      <w:r w:rsidR="00C84493" w:rsidRPr="00510E5D">
        <w:rPr>
          <w:rFonts w:ascii="Times New Roman" w:hAnsi="Times New Roman" w:cs="Times New Roman"/>
          <w:sz w:val="24"/>
          <w:szCs w:val="24"/>
        </w:rPr>
        <w:t>threat</w:t>
      </w:r>
      <w:r w:rsidR="005E6E5B" w:rsidRPr="00510E5D">
        <w:rPr>
          <w:rFonts w:ascii="Times New Roman" w:hAnsi="Times New Roman" w:cs="Times New Roman"/>
          <w:sz w:val="24"/>
          <w:szCs w:val="24"/>
        </w:rPr>
        <w:t xml:space="preserve"> (M = </w:t>
      </w:r>
      <w:r w:rsidR="001743DE" w:rsidRPr="00510E5D">
        <w:rPr>
          <w:rFonts w:ascii="Times New Roman" w:hAnsi="Times New Roman" w:cs="Times New Roman"/>
          <w:sz w:val="24"/>
          <w:szCs w:val="24"/>
        </w:rPr>
        <w:t>0.</w:t>
      </w:r>
      <w:r w:rsidR="006373D1" w:rsidRPr="00510E5D">
        <w:rPr>
          <w:rFonts w:ascii="Times New Roman" w:hAnsi="Times New Roman" w:cs="Times New Roman"/>
          <w:sz w:val="24"/>
          <w:szCs w:val="24"/>
        </w:rPr>
        <w:t>34</w:t>
      </w:r>
      <w:r w:rsidR="005E6E5B" w:rsidRPr="00510E5D">
        <w:rPr>
          <w:rFonts w:ascii="Times New Roman" w:hAnsi="Times New Roman" w:cs="Times New Roman"/>
          <w:sz w:val="24"/>
          <w:szCs w:val="24"/>
        </w:rPr>
        <w:t xml:space="preserve">, </w:t>
      </w:r>
      <w:r w:rsidR="007D0BA7" w:rsidRPr="00510E5D">
        <w:rPr>
          <w:rFonts w:ascii="Times New Roman" w:hAnsi="Times New Roman" w:cs="Times New Roman"/>
          <w:sz w:val="24"/>
          <w:szCs w:val="24"/>
        </w:rPr>
        <w:t>SEM</w:t>
      </w:r>
      <w:r w:rsidR="005E6E5B" w:rsidRPr="00510E5D">
        <w:rPr>
          <w:rFonts w:ascii="Times New Roman" w:hAnsi="Times New Roman" w:cs="Times New Roman"/>
          <w:sz w:val="24"/>
          <w:szCs w:val="24"/>
        </w:rPr>
        <w:t xml:space="preserve"> = </w:t>
      </w:r>
      <w:r w:rsidR="00D051F4" w:rsidRPr="00510E5D">
        <w:rPr>
          <w:rFonts w:ascii="Times New Roman" w:hAnsi="Times New Roman" w:cs="Times New Roman"/>
          <w:sz w:val="24"/>
          <w:szCs w:val="24"/>
        </w:rPr>
        <w:t>0.</w:t>
      </w:r>
      <w:r w:rsidR="007D0BA7" w:rsidRPr="00510E5D">
        <w:rPr>
          <w:rFonts w:ascii="Times New Roman" w:hAnsi="Times New Roman" w:cs="Times New Roman"/>
          <w:sz w:val="24"/>
          <w:szCs w:val="24"/>
        </w:rPr>
        <w:t>03</w:t>
      </w:r>
      <w:r w:rsidR="005E6E5B" w:rsidRPr="00510E5D">
        <w:rPr>
          <w:rFonts w:ascii="Times New Roman" w:hAnsi="Times New Roman" w:cs="Times New Roman"/>
          <w:sz w:val="24"/>
          <w:szCs w:val="24"/>
        </w:rPr>
        <w:t>). The AN</w:t>
      </w:r>
      <w:r w:rsidR="001F165F" w:rsidRPr="00510E5D">
        <w:rPr>
          <w:rFonts w:ascii="Times New Roman" w:hAnsi="Times New Roman" w:cs="Times New Roman"/>
          <w:sz w:val="24"/>
          <w:szCs w:val="24"/>
        </w:rPr>
        <w:t>C</w:t>
      </w:r>
      <w:r w:rsidR="005E6E5B" w:rsidRPr="00510E5D">
        <w:rPr>
          <w:rFonts w:ascii="Times New Roman" w:hAnsi="Times New Roman" w:cs="Times New Roman"/>
          <w:sz w:val="24"/>
          <w:szCs w:val="24"/>
        </w:rPr>
        <w:t>OVA also revealed a main effect of race [F(1,</w:t>
      </w:r>
      <w:r w:rsidR="006373D1" w:rsidRPr="00510E5D">
        <w:rPr>
          <w:rFonts w:ascii="Times New Roman" w:hAnsi="Times New Roman" w:cs="Times New Roman"/>
          <w:sz w:val="24"/>
          <w:szCs w:val="24"/>
        </w:rPr>
        <w:t>187</w:t>
      </w:r>
      <w:r w:rsidR="005E6E5B" w:rsidRPr="00510E5D">
        <w:rPr>
          <w:rFonts w:ascii="Times New Roman" w:hAnsi="Times New Roman" w:cs="Times New Roman"/>
          <w:sz w:val="24"/>
          <w:szCs w:val="24"/>
        </w:rPr>
        <w:t xml:space="preserve">) = </w:t>
      </w:r>
      <w:r w:rsidR="006373D1" w:rsidRPr="00510E5D">
        <w:rPr>
          <w:rFonts w:ascii="Times New Roman" w:hAnsi="Times New Roman" w:cs="Times New Roman"/>
          <w:sz w:val="24"/>
          <w:szCs w:val="24"/>
        </w:rPr>
        <w:t>44.59</w:t>
      </w:r>
      <w:r w:rsidR="005E6E5B" w:rsidRPr="00510E5D">
        <w:rPr>
          <w:rFonts w:ascii="Times New Roman" w:hAnsi="Times New Roman" w:cs="Times New Roman"/>
          <w:sz w:val="24"/>
          <w:szCs w:val="24"/>
        </w:rPr>
        <w:t>, p &lt; 0.0</w:t>
      </w:r>
      <w:r w:rsidR="00671AF1" w:rsidRPr="00510E5D">
        <w:rPr>
          <w:rFonts w:ascii="Times New Roman" w:hAnsi="Times New Roman" w:cs="Times New Roman"/>
          <w:sz w:val="24"/>
          <w:szCs w:val="24"/>
        </w:rPr>
        <w:t>01</w:t>
      </w:r>
      <w:r w:rsidR="005E6E5B" w:rsidRPr="00510E5D">
        <w:rPr>
          <w:rFonts w:ascii="Times New Roman" w:hAnsi="Times New Roman" w:cs="Times New Roman"/>
          <w:sz w:val="24"/>
          <w:szCs w:val="24"/>
        </w:rPr>
        <w:t xml:space="preserve">], such that </w:t>
      </w:r>
      <w:r w:rsidR="00900A01" w:rsidRPr="00510E5D">
        <w:rPr>
          <w:rFonts w:ascii="Times New Roman" w:hAnsi="Times New Roman" w:cs="Times New Roman"/>
          <w:sz w:val="24"/>
          <w:szCs w:val="24"/>
        </w:rPr>
        <w:t xml:space="preserve">threat-elicited </w:t>
      </w:r>
      <w:r w:rsidR="00D051F4" w:rsidRPr="00510E5D">
        <w:rPr>
          <w:rFonts w:ascii="Times New Roman" w:hAnsi="Times New Roman" w:cs="Times New Roman"/>
          <w:sz w:val="24"/>
          <w:szCs w:val="24"/>
        </w:rPr>
        <w:t>SCRs</w:t>
      </w:r>
      <w:r w:rsidR="005E6E5B" w:rsidRPr="00510E5D">
        <w:rPr>
          <w:rFonts w:ascii="Times New Roman" w:hAnsi="Times New Roman" w:cs="Times New Roman"/>
          <w:sz w:val="24"/>
          <w:szCs w:val="24"/>
        </w:rPr>
        <w:t xml:space="preserve"> </w:t>
      </w:r>
      <w:r w:rsidR="00F737F2" w:rsidRPr="00510E5D">
        <w:rPr>
          <w:rFonts w:ascii="Times New Roman" w:hAnsi="Times New Roman" w:cs="Times New Roman"/>
          <w:sz w:val="24"/>
          <w:szCs w:val="24"/>
        </w:rPr>
        <w:t xml:space="preserve">were </w:t>
      </w:r>
      <w:r w:rsidR="00AE0DC1" w:rsidRPr="00510E5D">
        <w:rPr>
          <w:rFonts w:ascii="Times New Roman" w:hAnsi="Times New Roman" w:cs="Times New Roman"/>
          <w:sz w:val="24"/>
          <w:szCs w:val="24"/>
        </w:rPr>
        <w:t>smaller</w:t>
      </w:r>
      <w:r w:rsidR="00F737F2" w:rsidRPr="00510E5D">
        <w:rPr>
          <w:rFonts w:ascii="Times New Roman" w:hAnsi="Times New Roman" w:cs="Times New Roman"/>
          <w:sz w:val="24"/>
          <w:szCs w:val="24"/>
        </w:rPr>
        <w:t xml:space="preserve"> for </w:t>
      </w:r>
      <w:r w:rsidR="00031CD5" w:rsidRPr="00510E5D">
        <w:rPr>
          <w:rFonts w:ascii="Times New Roman" w:hAnsi="Times New Roman" w:cs="Times New Roman"/>
          <w:sz w:val="24"/>
          <w:szCs w:val="24"/>
        </w:rPr>
        <w:t>B</w:t>
      </w:r>
      <w:r w:rsidR="000C769B" w:rsidRPr="00510E5D">
        <w:rPr>
          <w:rFonts w:ascii="Times New Roman" w:hAnsi="Times New Roman" w:cs="Times New Roman"/>
          <w:sz w:val="24"/>
          <w:szCs w:val="24"/>
        </w:rPr>
        <w:t>lack-American</w:t>
      </w:r>
      <w:r w:rsidR="00B400F9" w:rsidRPr="00510E5D">
        <w:rPr>
          <w:rFonts w:ascii="Times New Roman" w:hAnsi="Times New Roman" w:cs="Times New Roman"/>
          <w:sz w:val="24"/>
          <w:szCs w:val="24"/>
        </w:rPr>
        <w:t xml:space="preserve"> participants (M = 0.17, SEM = 0.03) </w:t>
      </w:r>
      <w:r w:rsidR="005E6E5B" w:rsidRPr="00510E5D">
        <w:rPr>
          <w:rFonts w:ascii="Times New Roman" w:hAnsi="Times New Roman" w:cs="Times New Roman"/>
          <w:sz w:val="24"/>
          <w:szCs w:val="24"/>
        </w:rPr>
        <w:t xml:space="preserve">than </w:t>
      </w:r>
      <w:r w:rsidR="00031CD5" w:rsidRPr="00510E5D">
        <w:rPr>
          <w:rFonts w:ascii="Times New Roman" w:hAnsi="Times New Roman" w:cs="Times New Roman"/>
          <w:sz w:val="24"/>
          <w:szCs w:val="24"/>
        </w:rPr>
        <w:t>W</w:t>
      </w:r>
      <w:r w:rsidR="000C769B" w:rsidRPr="00510E5D">
        <w:rPr>
          <w:rFonts w:ascii="Times New Roman" w:hAnsi="Times New Roman" w:cs="Times New Roman"/>
          <w:sz w:val="24"/>
          <w:szCs w:val="24"/>
        </w:rPr>
        <w:t>hite-American</w:t>
      </w:r>
      <w:r w:rsidR="00B400F9" w:rsidRPr="00510E5D">
        <w:rPr>
          <w:rFonts w:ascii="Times New Roman" w:hAnsi="Times New Roman" w:cs="Times New Roman"/>
          <w:sz w:val="24"/>
          <w:szCs w:val="24"/>
        </w:rPr>
        <w:t xml:space="preserve"> participants (M = 0.49, SEM = 0.04) </w:t>
      </w:r>
      <w:r w:rsidR="008951A1" w:rsidRPr="00510E5D">
        <w:rPr>
          <w:rFonts w:ascii="Times New Roman" w:hAnsi="Times New Roman" w:cs="Times New Roman"/>
          <w:sz w:val="24"/>
          <w:szCs w:val="24"/>
        </w:rPr>
        <w:t xml:space="preserve">(Figure </w:t>
      </w:r>
      <w:r w:rsidR="00C96891" w:rsidRPr="00510E5D">
        <w:rPr>
          <w:rFonts w:ascii="Times New Roman" w:hAnsi="Times New Roman" w:cs="Times New Roman"/>
          <w:sz w:val="24"/>
          <w:szCs w:val="24"/>
        </w:rPr>
        <w:t>1</w:t>
      </w:r>
      <w:r w:rsidR="008951A1" w:rsidRPr="00510E5D">
        <w:rPr>
          <w:rFonts w:ascii="Times New Roman" w:hAnsi="Times New Roman" w:cs="Times New Roman"/>
          <w:sz w:val="24"/>
          <w:szCs w:val="24"/>
        </w:rPr>
        <w:t>)</w:t>
      </w:r>
      <w:r w:rsidR="005E6E5B" w:rsidRPr="00510E5D">
        <w:rPr>
          <w:rFonts w:ascii="Times New Roman" w:hAnsi="Times New Roman" w:cs="Times New Roman"/>
          <w:sz w:val="24"/>
          <w:szCs w:val="24"/>
        </w:rPr>
        <w:t>.</w:t>
      </w:r>
      <w:r w:rsidR="00D051F4" w:rsidRPr="00510E5D">
        <w:rPr>
          <w:rFonts w:ascii="Times New Roman" w:hAnsi="Times New Roman" w:cs="Times New Roman"/>
          <w:sz w:val="24"/>
          <w:szCs w:val="24"/>
        </w:rPr>
        <w:t xml:space="preserve"> </w:t>
      </w:r>
      <w:r w:rsidR="0067693C" w:rsidRPr="00510E5D">
        <w:rPr>
          <w:rFonts w:ascii="Times New Roman" w:hAnsi="Times New Roman" w:cs="Times New Roman"/>
          <w:sz w:val="24"/>
          <w:szCs w:val="24"/>
        </w:rPr>
        <w:t>The</w:t>
      </w:r>
      <w:r w:rsidRPr="00510E5D">
        <w:rPr>
          <w:rFonts w:ascii="Times New Roman" w:hAnsi="Times New Roman" w:cs="Times New Roman"/>
          <w:sz w:val="24"/>
          <w:szCs w:val="24"/>
        </w:rPr>
        <w:t xml:space="preserve"> interaction </w:t>
      </w:r>
      <w:r w:rsidR="002C2B28" w:rsidRPr="00510E5D">
        <w:rPr>
          <w:rFonts w:ascii="Times New Roman" w:hAnsi="Times New Roman" w:cs="Times New Roman"/>
          <w:sz w:val="24"/>
          <w:szCs w:val="24"/>
        </w:rPr>
        <w:t xml:space="preserve">between threat </w:t>
      </w:r>
      <w:r w:rsidR="00AE096E" w:rsidRPr="00510E5D">
        <w:rPr>
          <w:rFonts w:ascii="Times New Roman" w:hAnsi="Times New Roman" w:cs="Times New Roman"/>
          <w:sz w:val="24"/>
          <w:szCs w:val="24"/>
        </w:rPr>
        <w:t>type</w:t>
      </w:r>
      <w:r w:rsidR="002C2B28" w:rsidRPr="00510E5D">
        <w:rPr>
          <w:rFonts w:ascii="Times New Roman" w:hAnsi="Times New Roman" w:cs="Times New Roman"/>
          <w:sz w:val="24"/>
          <w:szCs w:val="24"/>
        </w:rPr>
        <w:t xml:space="preserve"> and race</w:t>
      </w:r>
      <w:r w:rsidR="00CE5258" w:rsidRPr="00510E5D">
        <w:rPr>
          <w:rFonts w:ascii="Times New Roman" w:hAnsi="Times New Roman" w:cs="Times New Roman"/>
          <w:sz w:val="24"/>
          <w:szCs w:val="24"/>
        </w:rPr>
        <w:t xml:space="preserve"> </w:t>
      </w:r>
      <w:r w:rsidR="0067693C" w:rsidRPr="00510E5D">
        <w:rPr>
          <w:rFonts w:ascii="Times New Roman" w:hAnsi="Times New Roman" w:cs="Times New Roman"/>
          <w:sz w:val="24"/>
          <w:szCs w:val="24"/>
        </w:rPr>
        <w:t xml:space="preserve">was not significant </w:t>
      </w:r>
      <w:r w:rsidR="00CE5258" w:rsidRPr="00510E5D">
        <w:rPr>
          <w:rFonts w:ascii="Times New Roman" w:hAnsi="Times New Roman" w:cs="Times New Roman"/>
          <w:sz w:val="24"/>
          <w:szCs w:val="24"/>
        </w:rPr>
        <w:lastRenderedPageBreak/>
        <w:t>[</w:t>
      </w:r>
      <w:proofErr w:type="gramStart"/>
      <w:r w:rsidR="00CE5258" w:rsidRPr="00510E5D">
        <w:rPr>
          <w:rFonts w:ascii="Times New Roman" w:hAnsi="Times New Roman" w:cs="Times New Roman"/>
          <w:sz w:val="24"/>
          <w:szCs w:val="24"/>
        </w:rPr>
        <w:t>F(</w:t>
      </w:r>
      <w:proofErr w:type="gramEnd"/>
      <w:r w:rsidR="00CE5258" w:rsidRPr="00510E5D">
        <w:rPr>
          <w:rFonts w:ascii="Times New Roman" w:hAnsi="Times New Roman" w:cs="Times New Roman"/>
          <w:sz w:val="24"/>
          <w:szCs w:val="24"/>
        </w:rPr>
        <w:t>1,</w:t>
      </w:r>
      <w:r w:rsidR="002C2B28" w:rsidRPr="00510E5D">
        <w:rPr>
          <w:rFonts w:ascii="Times New Roman" w:hAnsi="Times New Roman" w:cs="Times New Roman"/>
          <w:sz w:val="24"/>
          <w:szCs w:val="24"/>
        </w:rPr>
        <w:t xml:space="preserve">187) = 2.97, p </w:t>
      </w:r>
      <w:r w:rsidR="001D6D44" w:rsidRPr="00510E5D">
        <w:rPr>
          <w:rFonts w:ascii="Times New Roman" w:hAnsi="Times New Roman" w:cs="Times New Roman"/>
          <w:sz w:val="24"/>
          <w:szCs w:val="24"/>
        </w:rPr>
        <w:t>= 0.086</w:t>
      </w:r>
      <w:r w:rsidRPr="00510E5D">
        <w:rPr>
          <w:rFonts w:ascii="Times New Roman" w:hAnsi="Times New Roman" w:cs="Times New Roman"/>
          <w:sz w:val="24"/>
          <w:szCs w:val="24"/>
        </w:rPr>
        <w:t>].</w:t>
      </w:r>
      <w:r w:rsidR="00C0390E" w:rsidRPr="00510E5D">
        <w:rPr>
          <w:rFonts w:ascii="Times New Roman" w:hAnsi="Times New Roman" w:cs="Times New Roman"/>
          <w:sz w:val="24"/>
          <w:szCs w:val="24"/>
        </w:rPr>
        <w:t xml:space="preserve"> </w:t>
      </w:r>
      <w:r w:rsidR="004D071D" w:rsidRPr="00510E5D">
        <w:rPr>
          <w:rFonts w:ascii="Times New Roman" w:hAnsi="Times New Roman" w:cs="Times New Roman"/>
          <w:sz w:val="24"/>
          <w:szCs w:val="24"/>
        </w:rPr>
        <w:t xml:space="preserve">These </w:t>
      </w:r>
      <w:r w:rsidR="0067693C" w:rsidRPr="00510E5D">
        <w:rPr>
          <w:rFonts w:ascii="Times New Roman" w:hAnsi="Times New Roman" w:cs="Times New Roman"/>
          <w:sz w:val="24"/>
          <w:szCs w:val="24"/>
        </w:rPr>
        <w:t>results</w:t>
      </w:r>
      <w:r w:rsidR="004D071D" w:rsidRPr="00510E5D">
        <w:rPr>
          <w:rFonts w:ascii="Times New Roman" w:hAnsi="Times New Roman" w:cs="Times New Roman"/>
          <w:sz w:val="24"/>
          <w:szCs w:val="24"/>
        </w:rPr>
        <w:t xml:space="preserve"> demonstrate </w:t>
      </w:r>
      <w:r w:rsidR="0067693C" w:rsidRPr="00510E5D">
        <w:rPr>
          <w:rFonts w:ascii="Times New Roman" w:hAnsi="Times New Roman" w:cs="Times New Roman"/>
          <w:sz w:val="24"/>
          <w:szCs w:val="24"/>
        </w:rPr>
        <w:t>that</w:t>
      </w:r>
      <w:r w:rsidR="002B5AC3" w:rsidRPr="00510E5D">
        <w:rPr>
          <w:rFonts w:ascii="Times New Roman" w:hAnsi="Times New Roman" w:cs="Times New Roman"/>
          <w:sz w:val="24"/>
          <w:szCs w:val="24"/>
        </w:rPr>
        <w:t xml:space="preserve"> threat-elicited SCRs</w:t>
      </w:r>
      <w:r w:rsidR="0067693C" w:rsidRPr="00510E5D">
        <w:rPr>
          <w:rFonts w:ascii="Times New Roman" w:hAnsi="Times New Roman" w:cs="Times New Roman"/>
          <w:sz w:val="24"/>
          <w:szCs w:val="24"/>
        </w:rPr>
        <w:t xml:space="preserve"> vary independently with both </w:t>
      </w:r>
      <w:r w:rsidR="00E62633" w:rsidRPr="00510E5D">
        <w:rPr>
          <w:rFonts w:ascii="Times New Roman" w:hAnsi="Times New Roman" w:cs="Times New Roman"/>
          <w:sz w:val="24"/>
          <w:szCs w:val="24"/>
        </w:rPr>
        <w:t>threat</w:t>
      </w:r>
      <w:r w:rsidR="0067693C" w:rsidRPr="00510E5D">
        <w:rPr>
          <w:rFonts w:ascii="Times New Roman" w:hAnsi="Times New Roman" w:cs="Times New Roman"/>
          <w:sz w:val="24"/>
          <w:szCs w:val="24"/>
        </w:rPr>
        <w:t xml:space="preserve"> </w:t>
      </w:r>
      <w:r w:rsidR="00AE096E" w:rsidRPr="00510E5D">
        <w:rPr>
          <w:rFonts w:ascii="Times New Roman" w:hAnsi="Times New Roman" w:cs="Times New Roman"/>
          <w:sz w:val="24"/>
          <w:szCs w:val="24"/>
        </w:rPr>
        <w:t>type</w:t>
      </w:r>
      <w:r w:rsidR="0067693C" w:rsidRPr="00510E5D">
        <w:rPr>
          <w:rFonts w:ascii="Times New Roman" w:hAnsi="Times New Roman" w:cs="Times New Roman"/>
          <w:sz w:val="24"/>
          <w:szCs w:val="24"/>
        </w:rPr>
        <w:t xml:space="preserve"> and participant race</w:t>
      </w:r>
      <w:r w:rsidR="004D071D" w:rsidRPr="00510E5D">
        <w:rPr>
          <w:rFonts w:ascii="Times New Roman" w:hAnsi="Times New Roman" w:cs="Times New Roman"/>
          <w:sz w:val="24"/>
          <w:szCs w:val="24"/>
        </w:rPr>
        <w:t>.</w:t>
      </w:r>
    </w:p>
    <w:p w14:paraId="73404D03" w14:textId="0E236903" w:rsidR="00532E39" w:rsidRPr="00510E5D" w:rsidRDefault="00106DB4" w:rsidP="00AF0A2E">
      <w:pPr>
        <w:spacing w:after="0" w:line="480" w:lineRule="auto"/>
        <w:jc w:val="both"/>
        <w:rPr>
          <w:rFonts w:ascii="Times New Roman" w:hAnsi="Times New Roman" w:cs="Times New Roman"/>
          <w:sz w:val="24"/>
          <w:szCs w:val="24"/>
          <w:u w:val="single"/>
        </w:rPr>
      </w:pPr>
      <w:r w:rsidRPr="00510E5D">
        <w:rPr>
          <w:rFonts w:ascii="Times New Roman" w:hAnsi="Times New Roman" w:cs="Times New Roman"/>
          <w:sz w:val="24"/>
          <w:szCs w:val="24"/>
        </w:rPr>
        <w:tab/>
        <w:t xml:space="preserve">The previous </w:t>
      </w:r>
      <w:r w:rsidR="00F813F2" w:rsidRPr="00510E5D">
        <w:rPr>
          <w:rFonts w:ascii="Times New Roman" w:hAnsi="Times New Roman" w:cs="Times New Roman"/>
          <w:sz w:val="24"/>
          <w:szCs w:val="24"/>
        </w:rPr>
        <w:t xml:space="preserve">ANCOVA </w:t>
      </w:r>
      <w:r w:rsidRPr="00510E5D">
        <w:rPr>
          <w:rFonts w:ascii="Times New Roman" w:hAnsi="Times New Roman" w:cs="Times New Roman"/>
          <w:sz w:val="24"/>
          <w:szCs w:val="24"/>
        </w:rPr>
        <w:t xml:space="preserve">analysis demonstrated racial differences in the </w:t>
      </w:r>
      <w:r w:rsidR="00900A01" w:rsidRPr="00510E5D">
        <w:rPr>
          <w:rFonts w:ascii="Times New Roman" w:hAnsi="Times New Roman" w:cs="Times New Roman"/>
          <w:sz w:val="24"/>
          <w:szCs w:val="24"/>
        </w:rPr>
        <w:t xml:space="preserve">threat-elicited </w:t>
      </w:r>
      <w:r w:rsidRPr="00510E5D">
        <w:rPr>
          <w:rFonts w:ascii="Times New Roman" w:hAnsi="Times New Roman" w:cs="Times New Roman"/>
          <w:sz w:val="24"/>
          <w:szCs w:val="24"/>
        </w:rPr>
        <w:t xml:space="preserve">SCR </w:t>
      </w:r>
      <w:r w:rsidR="002D3891" w:rsidRPr="00510E5D">
        <w:rPr>
          <w:rFonts w:ascii="Times New Roman" w:hAnsi="Times New Roman" w:cs="Times New Roman"/>
          <w:sz w:val="24"/>
          <w:szCs w:val="24"/>
        </w:rPr>
        <w:t xml:space="preserve">(i.e., </w:t>
      </w:r>
      <w:r w:rsidR="00D8443C" w:rsidRPr="00510E5D">
        <w:rPr>
          <w:rFonts w:ascii="Times New Roman" w:hAnsi="Times New Roman" w:cs="Times New Roman"/>
          <w:sz w:val="24"/>
          <w:szCs w:val="24"/>
        </w:rPr>
        <w:t>average</w:t>
      </w:r>
      <w:r w:rsidR="002D3891" w:rsidRPr="00510E5D">
        <w:rPr>
          <w:rFonts w:ascii="Times New Roman" w:hAnsi="Times New Roman" w:cs="Times New Roman"/>
          <w:sz w:val="24"/>
          <w:szCs w:val="24"/>
        </w:rPr>
        <w:t xml:space="preserve"> SCR during </w:t>
      </w:r>
      <w:r w:rsidR="0088181D" w:rsidRPr="00510E5D">
        <w:rPr>
          <w:rFonts w:ascii="Times New Roman" w:hAnsi="Times New Roman" w:cs="Times New Roman"/>
          <w:sz w:val="24"/>
          <w:szCs w:val="24"/>
        </w:rPr>
        <w:t>cued</w:t>
      </w:r>
      <w:r w:rsidR="002D3891" w:rsidRPr="00510E5D">
        <w:rPr>
          <w:rFonts w:ascii="Times New Roman" w:hAnsi="Times New Roman" w:cs="Times New Roman"/>
          <w:sz w:val="24"/>
          <w:szCs w:val="24"/>
        </w:rPr>
        <w:t xml:space="preserve"> and </w:t>
      </w:r>
      <w:r w:rsidR="0088181D" w:rsidRPr="00510E5D">
        <w:rPr>
          <w:rFonts w:ascii="Times New Roman" w:hAnsi="Times New Roman" w:cs="Times New Roman"/>
          <w:sz w:val="24"/>
          <w:szCs w:val="24"/>
        </w:rPr>
        <w:t>non-cued</w:t>
      </w:r>
      <w:r w:rsidR="002D3891" w:rsidRPr="00510E5D">
        <w:rPr>
          <w:rFonts w:ascii="Times New Roman" w:hAnsi="Times New Roman" w:cs="Times New Roman"/>
          <w:sz w:val="24"/>
          <w:szCs w:val="24"/>
        </w:rPr>
        <w:t xml:space="preserve"> presentations)</w:t>
      </w:r>
      <w:r w:rsidRPr="00510E5D">
        <w:rPr>
          <w:rFonts w:ascii="Times New Roman" w:hAnsi="Times New Roman" w:cs="Times New Roman"/>
          <w:sz w:val="24"/>
          <w:szCs w:val="24"/>
        </w:rPr>
        <w:t xml:space="preserve">. Therefore, a subsequent analysis investigated </w:t>
      </w:r>
      <w:r w:rsidR="00FE1683" w:rsidRPr="00510E5D">
        <w:rPr>
          <w:rFonts w:ascii="Times New Roman" w:hAnsi="Times New Roman" w:cs="Times New Roman"/>
          <w:sz w:val="24"/>
          <w:szCs w:val="24"/>
        </w:rPr>
        <w:t>whether threat-elicited SCRs varied with</w:t>
      </w:r>
      <w:r w:rsidR="004334EC" w:rsidRPr="00510E5D">
        <w:rPr>
          <w:rFonts w:ascii="Times New Roman" w:hAnsi="Times New Roman" w:cs="Times New Roman"/>
          <w:sz w:val="24"/>
          <w:szCs w:val="24"/>
        </w:rPr>
        <w:t xml:space="preserve"> violence exposure</w:t>
      </w:r>
      <w:r w:rsidR="00EE1149" w:rsidRPr="00510E5D">
        <w:rPr>
          <w:rFonts w:ascii="Times New Roman" w:hAnsi="Times New Roman" w:cs="Times New Roman"/>
          <w:sz w:val="24"/>
          <w:szCs w:val="24"/>
        </w:rPr>
        <w:t xml:space="preserve">, </w:t>
      </w:r>
      <w:r w:rsidR="0067693C" w:rsidRPr="00510E5D">
        <w:rPr>
          <w:rFonts w:ascii="Times New Roman" w:hAnsi="Times New Roman" w:cs="Times New Roman"/>
          <w:sz w:val="24"/>
          <w:szCs w:val="24"/>
        </w:rPr>
        <w:t>family</w:t>
      </w:r>
      <w:r w:rsidR="004334EC" w:rsidRPr="00510E5D">
        <w:rPr>
          <w:rFonts w:ascii="Times New Roman" w:hAnsi="Times New Roman" w:cs="Times New Roman"/>
          <w:sz w:val="24"/>
          <w:szCs w:val="24"/>
        </w:rPr>
        <w:t xml:space="preserve"> income</w:t>
      </w:r>
      <w:r w:rsidR="00EE1149" w:rsidRPr="00510E5D">
        <w:rPr>
          <w:rFonts w:ascii="Times New Roman" w:hAnsi="Times New Roman" w:cs="Times New Roman"/>
          <w:sz w:val="24"/>
          <w:szCs w:val="24"/>
        </w:rPr>
        <w:t>, and neighborhood disadvantage</w:t>
      </w:r>
      <w:r w:rsidRPr="00510E5D">
        <w:rPr>
          <w:rFonts w:ascii="Times New Roman" w:hAnsi="Times New Roman" w:cs="Times New Roman"/>
          <w:sz w:val="24"/>
          <w:szCs w:val="24"/>
        </w:rPr>
        <w:t xml:space="preserve">. </w:t>
      </w:r>
      <w:r w:rsidR="0000038B" w:rsidRPr="00510E5D">
        <w:rPr>
          <w:rFonts w:ascii="Times New Roman" w:hAnsi="Times New Roman" w:cs="Times New Roman"/>
          <w:sz w:val="24"/>
          <w:szCs w:val="24"/>
        </w:rPr>
        <w:t>A multiple linear regression revealed the</w:t>
      </w:r>
      <w:r w:rsidR="00AE0DC1" w:rsidRPr="00510E5D">
        <w:rPr>
          <w:rFonts w:ascii="Times New Roman" w:hAnsi="Times New Roman" w:cs="Times New Roman"/>
          <w:sz w:val="24"/>
          <w:szCs w:val="24"/>
        </w:rPr>
        <w:t>se</w:t>
      </w:r>
      <w:r w:rsidR="0000038B" w:rsidRPr="00510E5D">
        <w:rPr>
          <w:rFonts w:ascii="Times New Roman" w:hAnsi="Times New Roman" w:cs="Times New Roman"/>
          <w:sz w:val="24"/>
          <w:szCs w:val="24"/>
        </w:rPr>
        <w:t xml:space="preserve"> independent variables </w:t>
      </w:r>
      <w:r w:rsidR="0067693C" w:rsidRPr="00510E5D">
        <w:rPr>
          <w:rFonts w:ascii="Times New Roman" w:hAnsi="Times New Roman" w:cs="Times New Roman"/>
          <w:sz w:val="24"/>
          <w:szCs w:val="24"/>
        </w:rPr>
        <w:t>together predicted</w:t>
      </w:r>
      <w:r w:rsidR="0000038B" w:rsidRPr="00510E5D">
        <w:rPr>
          <w:rFonts w:ascii="Times New Roman" w:hAnsi="Times New Roman" w:cs="Times New Roman"/>
          <w:sz w:val="24"/>
          <w:szCs w:val="24"/>
        </w:rPr>
        <w:t xml:space="preserve"> threat-elicited SCRs [</w:t>
      </w:r>
      <w:proofErr w:type="gramStart"/>
      <w:r w:rsidR="0000038B" w:rsidRPr="00510E5D">
        <w:rPr>
          <w:rFonts w:ascii="Times New Roman" w:hAnsi="Times New Roman" w:cs="Times New Roman"/>
          <w:sz w:val="24"/>
          <w:szCs w:val="24"/>
        </w:rPr>
        <w:t>F(</w:t>
      </w:r>
      <w:proofErr w:type="gramEnd"/>
      <w:r w:rsidR="0000038B" w:rsidRPr="00510E5D">
        <w:rPr>
          <w:rFonts w:ascii="Times New Roman" w:hAnsi="Times New Roman" w:cs="Times New Roman"/>
          <w:sz w:val="24"/>
          <w:szCs w:val="24"/>
        </w:rPr>
        <w:t>3,185) = 10.1</w:t>
      </w:r>
      <w:r w:rsidR="00BF60BD" w:rsidRPr="00510E5D">
        <w:rPr>
          <w:rFonts w:ascii="Times New Roman" w:hAnsi="Times New Roman" w:cs="Times New Roman"/>
          <w:sz w:val="24"/>
          <w:szCs w:val="24"/>
        </w:rPr>
        <w:t>5</w:t>
      </w:r>
      <w:r w:rsidR="0000038B" w:rsidRPr="00510E5D">
        <w:rPr>
          <w:rFonts w:ascii="Times New Roman" w:hAnsi="Times New Roman" w:cs="Times New Roman"/>
          <w:sz w:val="24"/>
          <w:szCs w:val="24"/>
        </w:rPr>
        <w:t>, p &lt; 0.001, R = 0.38].</w:t>
      </w:r>
      <w:r w:rsidR="001D4540" w:rsidRPr="00510E5D">
        <w:rPr>
          <w:rFonts w:ascii="Times New Roman" w:hAnsi="Times New Roman" w:cs="Times New Roman"/>
          <w:sz w:val="24"/>
          <w:szCs w:val="24"/>
        </w:rPr>
        <w:t xml:space="preserve"> </w:t>
      </w:r>
      <w:r w:rsidR="0000038B" w:rsidRPr="00510E5D">
        <w:rPr>
          <w:rFonts w:ascii="Times New Roman" w:hAnsi="Times New Roman" w:cs="Times New Roman"/>
          <w:sz w:val="24"/>
          <w:szCs w:val="24"/>
        </w:rPr>
        <w:t>Further</w:t>
      </w:r>
      <w:r w:rsidR="005B4C6B" w:rsidRPr="00510E5D">
        <w:rPr>
          <w:rFonts w:ascii="Times New Roman" w:hAnsi="Times New Roman" w:cs="Times New Roman"/>
          <w:sz w:val="24"/>
          <w:szCs w:val="24"/>
        </w:rPr>
        <w:t xml:space="preserve">, </w:t>
      </w:r>
      <w:r w:rsidR="0000038B" w:rsidRPr="00510E5D">
        <w:rPr>
          <w:rFonts w:ascii="Times New Roman" w:hAnsi="Times New Roman" w:cs="Times New Roman"/>
          <w:sz w:val="24"/>
          <w:szCs w:val="24"/>
        </w:rPr>
        <w:t xml:space="preserve">a </w:t>
      </w:r>
      <w:r w:rsidR="0067693C" w:rsidRPr="00510E5D">
        <w:rPr>
          <w:rFonts w:ascii="Times New Roman" w:hAnsi="Times New Roman" w:cs="Times New Roman"/>
          <w:sz w:val="24"/>
          <w:szCs w:val="24"/>
        </w:rPr>
        <w:t>unique</w:t>
      </w:r>
      <w:r w:rsidR="0000038B" w:rsidRPr="00510E5D">
        <w:rPr>
          <w:rFonts w:ascii="Times New Roman" w:hAnsi="Times New Roman" w:cs="Times New Roman"/>
          <w:sz w:val="24"/>
          <w:szCs w:val="24"/>
        </w:rPr>
        <w:t xml:space="preserve"> </w:t>
      </w:r>
      <w:r w:rsidR="006A7663" w:rsidRPr="00510E5D">
        <w:rPr>
          <w:rFonts w:ascii="Times New Roman" w:hAnsi="Times New Roman" w:cs="Times New Roman"/>
          <w:sz w:val="24"/>
          <w:szCs w:val="24"/>
        </w:rPr>
        <w:t>relationship between</w:t>
      </w:r>
      <w:r w:rsidR="0067693C" w:rsidRPr="00510E5D">
        <w:rPr>
          <w:rFonts w:ascii="Times New Roman" w:hAnsi="Times New Roman" w:cs="Times New Roman"/>
          <w:sz w:val="24"/>
          <w:szCs w:val="24"/>
        </w:rPr>
        <w:t xml:space="preserve"> family</w:t>
      </w:r>
      <w:r w:rsidR="005B4C6B" w:rsidRPr="00510E5D">
        <w:rPr>
          <w:rFonts w:ascii="Times New Roman" w:hAnsi="Times New Roman" w:cs="Times New Roman"/>
          <w:sz w:val="24"/>
          <w:szCs w:val="24"/>
        </w:rPr>
        <w:t xml:space="preserve"> income </w:t>
      </w:r>
      <w:r w:rsidR="006A7663" w:rsidRPr="00510E5D">
        <w:rPr>
          <w:rFonts w:ascii="Times New Roman" w:hAnsi="Times New Roman" w:cs="Times New Roman"/>
          <w:sz w:val="24"/>
          <w:szCs w:val="24"/>
        </w:rPr>
        <w:t xml:space="preserve">and threat-elicited SCRs </w:t>
      </w:r>
      <w:r w:rsidR="0000038B" w:rsidRPr="00510E5D">
        <w:rPr>
          <w:rFonts w:ascii="Times New Roman" w:hAnsi="Times New Roman" w:cs="Times New Roman"/>
          <w:sz w:val="24"/>
          <w:szCs w:val="24"/>
        </w:rPr>
        <w:t>was observed</w:t>
      </w:r>
      <w:r w:rsidR="0067693C" w:rsidRPr="00510E5D">
        <w:rPr>
          <w:rFonts w:ascii="Times New Roman" w:hAnsi="Times New Roman" w:cs="Times New Roman"/>
          <w:sz w:val="24"/>
          <w:szCs w:val="24"/>
        </w:rPr>
        <w:t>,</w:t>
      </w:r>
      <w:r w:rsidR="0000038B" w:rsidRPr="00510E5D">
        <w:rPr>
          <w:rFonts w:ascii="Times New Roman" w:hAnsi="Times New Roman" w:cs="Times New Roman"/>
          <w:sz w:val="24"/>
          <w:szCs w:val="24"/>
        </w:rPr>
        <w:t xml:space="preserve"> such that </w:t>
      </w:r>
      <w:r w:rsidR="0067693C" w:rsidRPr="00510E5D">
        <w:rPr>
          <w:rFonts w:ascii="Times New Roman" w:hAnsi="Times New Roman" w:cs="Times New Roman"/>
          <w:sz w:val="24"/>
          <w:szCs w:val="24"/>
        </w:rPr>
        <w:t>greater</w:t>
      </w:r>
      <w:r w:rsidR="0000038B" w:rsidRPr="00510E5D">
        <w:rPr>
          <w:rFonts w:ascii="Times New Roman" w:hAnsi="Times New Roman" w:cs="Times New Roman"/>
          <w:sz w:val="24"/>
          <w:szCs w:val="24"/>
        </w:rPr>
        <w:t xml:space="preserve"> income </w:t>
      </w:r>
      <w:r w:rsidR="0067693C" w:rsidRPr="00510E5D">
        <w:rPr>
          <w:rFonts w:ascii="Times New Roman" w:hAnsi="Times New Roman" w:cs="Times New Roman"/>
          <w:sz w:val="24"/>
          <w:szCs w:val="24"/>
        </w:rPr>
        <w:t>predicted larger</w:t>
      </w:r>
      <w:r w:rsidR="00B7357E" w:rsidRPr="00510E5D">
        <w:rPr>
          <w:rFonts w:ascii="Times New Roman" w:hAnsi="Times New Roman" w:cs="Times New Roman"/>
          <w:sz w:val="24"/>
          <w:szCs w:val="24"/>
        </w:rPr>
        <w:t xml:space="preserve"> </w:t>
      </w:r>
      <w:r w:rsidR="00900A01" w:rsidRPr="00510E5D">
        <w:rPr>
          <w:rFonts w:ascii="Times New Roman" w:hAnsi="Times New Roman" w:cs="Times New Roman"/>
          <w:sz w:val="24"/>
          <w:szCs w:val="24"/>
        </w:rPr>
        <w:t xml:space="preserve">threat-elicited </w:t>
      </w:r>
      <w:r w:rsidR="005B4C6B" w:rsidRPr="00510E5D">
        <w:rPr>
          <w:rFonts w:ascii="Times New Roman" w:hAnsi="Times New Roman" w:cs="Times New Roman"/>
          <w:sz w:val="24"/>
          <w:szCs w:val="24"/>
        </w:rPr>
        <w:t>SCRs</w:t>
      </w:r>
      <w:r w:rsidR="00964B39" w:rsidRPr="00510E5D">
        <w:rPr>
          <w:rFonts w:ascii="Times New Roman" w:hAnsi="Times New Roman" w:cs="Times New Roman"/>
          <w:sz w:val="24"/>
          <w:szCs w:val="24"/>
        </w:rPr>
        <w:t xml:space="preserve"> [</w:t>
      </w:r>
      <w:proofErr w:type="gramStart"/>
      <w:r w:rsidR="00964B39" w:rsidRPr="00510E5D">
        <w:rPr>
          <w:rFonts w:ascii="Times New Roman" w:hAnsi="Times New Roman" w:cs="Times New Roman"/>
          <w:sz w:val="24"/>
          <w:szCs w:val="24"/>
        </w:rPr>
        <w:t>t(</w:t>
      </w:r>
      <w:proofErr w:type="gramEnd"/>
      <w:r w:rsidR="0000038B" w:rsidRPr="00510E5D">
        <w:rPr>
          <w:rFonts w:ascii="Times New Roman" w:hAnsi="Times New Roman" w:cs="Times New Roman"/>
          <w:sz w:val="24"/>
          <w:szCs w:val="24"/>
        </w:rPr>
        <w:t>186) = 3.</w:t>
      </w:r>
      <w:r w:rsidR="00BF60BD" w:rsidRPr="00510E5D">
        <w:rPr>
          <w:rFonts w:ascii="Times New Roman" w:hAnsi="Times New Roman" w:cs="Times New Roman"/>
          <w:sz w:val="24"/>
          <w:szCs w:val="24"/>
        </w:rPr>
        <w:t>36</w:t>
      </w:r>
      <w:r w:rsidR="0000038B" w:rsidRPr="00510E5D">
        <w:rPr>
          <w:rFonts w:ascii="Times New Roman" w:hAnsi="Times New Roman" w:cs="Times New Roman"/>
          <w:sz w:val="24"/>
          <w:szCs w:val="24"/>
        </w:rPr>
        <w:t xml:space="preserve">, </w:t>
      </w:r>
      <w:r w:rsidR="00EB6B74" w:rsidRPr="00510E5D">
        <w:rPr>
          <w:rFonts w:ascii="Times New Roman" w:eastAsia="Times New Roman" w:hAnsi="Times New Roman" w:cs="Times New Roman"/>
          <w:sz w:val="20"/>
          <w:szCs w:val="20"/>
        </w:rPr>
        <w:t>β</w:t>
      </w:r>
      <w:r w:rsidR="00592715" w:rsidRPr="00510E5D">
        <w:rPr>
          <w:rFonts w:ascii="Times New Roman" w:hAnsi="Times New Roman" w:cs="Times New Roman"/>
          <w:sz w:val="24"/>
          <w:szCs w:val="24"/>
        </w:rPr>
        <w:t xml:space="preserve"> = 0.</w:t>
      </w:r>
      <w:r w:rsidR="00BF60BD" w:rsidRPr="00510E5D">
        <w:rPr>
          <w:rFonts w:ascii="Times New Roman" w:hAnsi="Times New Roman" w:cs="Times New Roman"/>
          <w:sz w:val="24"/>
          <w:szCs w:val="24"/>
        </w:rPr>
        <w:t xml:space="preserve">28 </w:t>
      </w:r>
      <w:r w:rsidR="0000038B" w:rsidRPr="00510E5D">
        <w:rPr>
          <w:rFonts w:ascii="Times New Roman" w:hAnsi="Times New Roman" w:cs="Times New Roman"/>
          <w:sz w:val="24"/>
          <w:szCs w:val="24"/>
        </w:rPr>
        <w:t xml:space="preserve">p </w:t>
      </w:r>
      <w:r w:rsidR="003E4256" w:rsidRPr="00510E5D">
        <w:rPr>
          <w:rFonts w:ascii="Times New Roman" w:hAnsi="Times New Roman" w:cs="Times New Roman"/>
          <w:sz w:val="24"/>
          <w:szCs w:val="24"/>
        </w:rPr>
        <w:t xml:space="preserve">= </w:t>
      </w:r>
      <w:r w:rsidR="0000038B" w:rsidRPr="00510E5D">
        <w:rPr>
          <w:rFonts w:ascii="Times New Roman" w:hAnsi="Times New Roman" w:cs="Times New Roman"/>
          <w:sz w:val="24"/>
          <w:szCs w:val="24"/>
        </w:rPr>
        <w:t>0.</w:t>
      </w:r>
      <w:r w:rsidR="003E4256" w:rsidRPr="00510E5D">
        <w:rPr>
          <w:rFonts w:ascii="Times New Roman" w:hAnsi="Times New Roman" w:cs="Times New Roman"/>
          <w:sz w:val="24"/>
          <w:szCs w:val="24"/>
        </w:rPr>
        <w:t>0</w:t>
      </w:r>
      <w:r w:rsidR="0000038B" w:rsidRPr="00510E5D">
        <w:rPr>
          <w:rFonts w:ascii="Times New Roman" w:hAnsi="Times New Roman" w:cs="Times New Roman"/>
          <w:sz w:val="24"/>
          <w:szCs w:val="24"/>
        </w:rPr>
        <w:t>01</w:t>
      </w:r>
      <w:r w:rsidR="001E6859" w:rsidRPr="00510E5D">
        <w:rPr>
          <w:rFonts w:ascii="Times New Roman" w:hAnsi="Times New Roman" w:cs="Times New Roman"/>
          <w:sz w:val="24"/>
          <w:szCs w:val="24"/>
        </w:rPr>
        <w:t>]</w:t>
      </w:r>
      <w:r w:rsidR="005B4C6B" w:rsidRPr="00510E5D">
        <w:rPr>
          <w:rFonts w:ascii="Times New Roman" w:hAnsi="Times New Roman" w:cs="Times New Roman"/>
          <w:sz w:val="24"/>
          <w:szCs w:val="24"/>
        </w:rPr>
        <w:t>.</w:t>
      </w:r>
      <w:r w:rsidR="003519E4" w:rsidRPr="00510E5D">
        <w:rPr>
          <w:rFonts w:ascii="Times New Roman" w:hAnsi="Times New Roman" w:cs="Times New Roman"/>
          <w:sz w:val="24"/>
          <w:szCs w:val="24"/>
        </w:rPr>
        <w:t xml:space="preserve"> </w:t>
      </w:r>
    </w:p>
    <w:p w14:paraId="2C8D0074" w14:textId="60850EAD" w:rsidR="00884059" w:rsidRPr="00510E5D" w:rsidRDefault="00EF4D47" w:rsidP="00C25E02">
      <w:pPr>
        <w:spacing w:after="0" w:line="480" w:lineRule="auto"/>
        <w:ind w:firstLine="720"/>
        <w:jc w:val="both"/>
        <w:rPr>
          <w:rFonts w:ascii="Times New Roman" w:hAnsi="Times New Roman" w:cs="Times New Roman"/>
          <w:sz w:val="24"/>
          <w:szCs w:val="24"/>
        </w:rPr>
      </w:pPr>
      <w:r w:rsidRPr="00510E5D">
        <w:rPr>
          <w:rFonts w:ascii="Times New Roman" w:hAnsi="Times New Roman" w:cs="Times New Roman"/>
          <w:sz w:val="24"/>
          <w:szCs w:val="24"/>
        </w:rPr>
        <w:t>Our analyses</w:t>
      </w:r>
      <w:r w:rsidR="00967BF8" w:rsidRPr="00510E5D">
        <w:rPr>
          <w:rFonts w:ascii="Times New Roman" w:hAnsi="Times New Roman" w:cs="Times New Roman"/>
          <w:sz w:val="24"/>
          <w:szCs w:val="24"/>
        </w:rPr>
        <w:t xml:space="preserve"> of threat-elicited SCRs</w:t>
      </w:r>
      <w:r w:rsidR="00F7168E" w:rsidRPr="00510E5D">
        <w:rPr>
          <w:rFonts w:ascii="Times New Roman" w:hAnsi="Times New Roman" w:cs="Times New Roman"/>
          <w:sz w:val="24"/>
          <w:szCs w:val="24"/>
        </w:rPr>
        <w:t xml:space="preserve"> </w:t>
      </w:r>
      <w:r w:rsidR="008D714B" w:rsidRPr="00510E5D">
        <w:rPr>
          <w:rFonts w:ascii="Times New Roman" w:hAnsi="Times New Roman" w:cs="Times New Roman"/>
          <w:sz w:val="24"/>
          <w:szCs w:val="24"/>
        </w:rPr>
        <w:t xml:space="preserve">demonstrated that </w:t>
      </w:r>
      <w:r w:rsidR="00031CD5" w:rsidRPr="00510E5D">
        <w:rPr>
          <w:rFonts w:ascii="Times New Roman" w:hAnsi="Times New Roman" w:cs="Times New Roman"/>
          <w:sz w:val="24"/>
          <w:szCs w:val="24"/>
        </w:rPr>
        <w:t>W</w:t>
      </w:r>
      <w:r w:rsidR="000C769B" w:rsidRPr="00510E5D">
        <w:rPr>
          <w:rFonts w:ascii="Times New Roman" w:hAnsi="Times New Roman" w:cs="Times New Roman"/>
          <w:sz w:val="24"/>
          <w:szCs w:val="24"/>
        </w:rPr>
        <w:t>hite-American</w:t>
      </w:r>
      <w:r w:rsidR="008D714B" w:rsidRPr="00510E5D">
        <w:rPr>
          <w:rFonts w:ascii="Times New Roman" w:hAnsi="Times New Roman" w:cs="Times New Roman"/>
          <w:sz w:val="24"/>
          <w:szCs w:val="24"/>
        </w:rPr>
        <w:t xml:space="preserve"> participants produced larger</w:t>
      </w:r>
      <w:r w:rsidR="00F7168E" w:rsidRPr="00510E5D">
        <w:rPr>
          <w:rFonts w:ascii="Times New Roman" w:hAnsi="Times New Roman" w:cs="Times New Roman"/>
          <w:sz w:val="24"/>
          <w:szCs w:val="24"/>
        </w:rPr>
        <w:t xml:space="preserve"> threat-elicited </w:t>
      </w:r>
      <w:r w:rsidR="00271647" w:rsidRPr="00510E5D">
        <w:rPr>
          <w:rFonts w:ascii="Times New Roman" w:hAnsi="Times New Roman" w:cs="Times New Roman"/>
          <w:sz w:val="24"/>
          <w:szCs w:val="24"/>
        </w:rPr>
        <w:t xml:space="preserve">SCRs </w:t>
      </w:r>
      <w:r w:rsidR="008D714B" w:rsidRPr="00510E5D">
        <w:rPr>
          <w:rFonts w:ascii="Times New Roman" w:hAnsi="Times New Roman" w:cs="Times New Roman"/>
          <w:sz w:val="24"/>
          <w:szCs w:val="24"/>
        </w:rPr>
        <w:t>than</w:t>
      </w:r>
      <w:r w:rsidR="00F7168E" w:rsidRPr="00510E5D">
        <w:rPr>
          <w:rFonts w:ascii="Times New Roman" w:hAnsi="Times New Roman" w:cs="Times New Roman"/>
          <w:sz w:val="24"/>
          <w:szCs w:val="24"/>
        </w:rPr>
        <w:t xml:space="preserve"> </w:t>
      </w:r>
      <w:r w:rsidR="00031CD5" w:rsidRPr="00510E5D">
        <w:rPr>
          <w:rFonts w:ascii="Times New Roman" w:hAnsi="Times New Roman" w:cs="Times New Roman"/>
          <w:sz w:val="24"/>
          <w:szCs w:val="24"/>
        </w:rPr>
        <w:t>B</w:t>
      </w:r>
      <w:r w:rsidR="000C769B" w:rsidRPr="00510E5D">
        <w:rPr>
          <w:rFonts w:ascii="Times New Roman" w:hAnsi="Times New Roman" w:cs="Times New Roman"/>
          <w:sz w:val="24"/>
          <w:szCs w:val="24"/>
        </w:rPr>
        <w:t>lack-American</w:t>
      </w:r>
      <w:r w:rsidR="00F7168E" w:rsidRPr="00510E5D">
        <w:rPr>
          <w:rFonts w:ascii="Times New Roman" w:hAnsi="Times New Roman" w:cs="Times New Roman"/>
          <w:sz w:val="24"/>
          <w:szCs w:val="24"/>
        </w:rPr>
        <w:t xml:space="preserve"> </w:t>
      </w:r>
      <w:r w:rsidR="008D714B" w:rsidRPr="00510E5D">
        <w:rPr>
          <w:rFonts w:ascii="Times New Roman" w:hAnsi="Times New Roman" w:cs="Times New Roman"/>
          <w:sz w:val="24"/>
          <w:szCs w:val="24"/>
        </w:rPr>
        <w:t>participants. Further, the amplitude of threat-elicited SCRs</w:t>
      </w:r>
      <w:r w:rsidR="00F7168E" w:rsidRPr="00510E5D">
        <w:rPr>
          <w:rFonts w:ascii="Times New Roman" w:hAnsi="Times New Roman" w:cs="Times New Roman"/>
          <w:sz w:val="24"/>
          <w:szCs w:val="24"/>
        </w:rPr>
        <w:t xml:space="preserve"> also varied with exposure to negative life experiences during development. We next sought to determine </w:t>
      </w:r>
      <w:r w:rsidR="00614D6F" w:rsidRPr="00510E5D">
        <w:rPr>
          <w:rFonts w:ascii="Times New Roman" w:hAnsi="Times New Roman" w:cs="Times New Roman"/>
          <w:sz w:val="24"/>
          <w:szCs w:val="24"/>
        </w:rPr>
        <w:t xml:space="preserve">whether </w:t>
      </w:r>
      <w:r w:rsidR="00F7168E" w:rsidRPr="00510E5D">
        <w:rPr>
          <w:rFonts w:ascii="Times New Roman" w:hAnsi="Times New Roman" w:cs="Times New Roman"/>
          <w:sz w:val="24"/>
          <w:szCs w:val="24"/>
        </w:rPr>
        <w:t xml:space="preserve">accounting for negative life experiences attenuated racial differences in </w:t>
      </w:r>
      <w:r w:rsidR="008D714B" w:rsidRPr="00510E5D">
        <w:rPr>
          <w:rFonts w:ascii="Times New Roman" w:hAnsi="Times New Roman" w:cs="Times New Roman"/>
          <w:sz w:val="24"/>
          <w:szCs w:val="24"/>
        </w:rPr>
        <w:t>threat-elicited</w:t>
      </w:r>
      <w:r w:rsidR="00F7168E" w:rsidRPr="00510E5D">
        <w:rPr>
          <w:rFonts w:ascii="Times New Roman" w:hAnsi="Times New Roman" w:cs="Times New Roman"/>
          <w:sz w:val="24"/>
          <w:szCs w:val="24"/>
        </w:rPr>
        <w:t xml:space="preserve"> SCRs. Estimates of effect size (Cohen’s </w:t>
      </w:r>
      <w:r w:rsidR="00F7168E" w:rsidRPr="00510E5D">
        <w:rPr>
          <w:rFonts w:ascii="Times New Roman" w:hAnsi="Times New Roman" w:cs="Times New Roman"/>
          <w:i/>
          <w:sz w:val="24"/>
          <w:szCs w:val="24"/>
        </w:rPr>
        <w:t>d</w:t>
      </w:r>
      <w:r w:rsidR="00F7168E" w:rsidRPr="00510E5D">
        <w:rPr>
          <w:rFonts w:ascii="Times New Roman" w:hAnsi="Times New Roman" w:cs="Times New Roman"/>
          <w:sz w:val="24"/>
          <w:szCs w:val="24"/>
        </w:rPr>
        <w:t xml:space="preserve">) were calculated both on differences in the raw threat-elicited SCRs and on the differences in the residual threat-elicited SCRs (i.e., the residuals from the prior multiple linear regression of negative life experiences on threat-elicited SCRs). Cohen’s </w:t>
      </w:r>
      <w:r w:rsidR="00F7168E" w:rsidRPr="00510E5D">
        <w:rPr>
          <w:rFonts w:ascii="Times New Roman" w:hAnsi="Times New Roman" w:cs="Times New Roman"/>
          <w:i/>
          <w:sz w:val="24"/>
          <w:szCs w:val="24"/>
        </w:rPr>
        <w:t>d</w:t>
      </w:r>
      <w:r w:rsidR="00F7168E" w:rsidRPr="00510E5D">
        <w:rPr>
          <w:rFonts w:ascii="Times New Roman" w:hAnsi="Times New Roman" w:cs="Times New Roman"/>
          <w:sz w:val="24"/>
          <w:szCs w:val="24"/>
        </w:rPr>
        <w:t xml:space="preserve"> for the raw difference between </w:t>
      </w:r>
      <w:r w:rsidR="00031CD5" w:rsidRPr="00510E5D">
        <w:rPr>
          <w:rFonts w:ascii="Times New Roman" w:hAnsi="Times New Roman" w:cs="Times New Roman"/>
          <w:sz w:val="24"/>
          <w:szCs w:val="24"/>
        </w:rPr>
        <w:t>B</w:t>
      </w:r>
      <w:r w:rsidR="000C769B" w:rsidRPr="00510E5D">
        <w:rPr>
          <w:rFonts w:ascii="Times New Roman" w:hAnsi="Times New Roman" w:cs="Times New Roman"/>
          <w:sz w:val="24"/>
          <w:szCs w:val="24"/>
        </w:rPr>
        <w:t>lack-American</w:t>
      </w:r>
      <w:r w:rsidR="00F7168E" w:rsidRPr="00510E5D">
        <w:rPr>
          <w:rFonts w:ascii="Times New Roman" w:hAnsi="Times New Roman" w:cs="Times New Roman"/>
          <w:sz w:val="24"/>
          <w:szCs w:val="24"/>
        </w:rPr>
        <w:t xml:space="preserve"> and </w:t>
      </w:r>
      <w:r w:rsidR="00031CD5" w:rsidRPr="00510E5D">
        <w:rPr>
          <w:rFonts w:ascii="Times New Roman" w:hAnsi="Times New Roman" w:cs="Times New Roman"/>
          <w:sz w:val="24"/>
          <w:szCs w:val="24"/>
        </w:rPr>
        <w:t>W</w:t>
      </w:r>
      <w:r w:rsidR="000C769B" w:rsidRPr="00510E5D">
        <w:rPr>
          <w:rFonts w:ascii="Times New Roman" w:hAnsi="Times New Roman" w:cs="Times New Roman"/>
          <w:sz w:val="24"/>
          <w:szCs w:val="24"/>
        </w:rPr>
        <w:t>hite-American</w:t>
      </w:r>
      <w:r w:rsidR="00F7168E" w:rsidRPr="00510E5D">
        <w:rPr>
          <w:rFonts w:ascii="Times New Roman" w:hAnsi="Times New Roman" w:cs="Times New Roman"/>
          <w:sz w:val="24"/>
          <w:szCs w:val="24"/>
        </w:rPr>
        <w:t xml:space="preserve"> participants</w:t>
      </w:r>
      <w:r w:rsidR="00CE1988" w:rsidRPr="00510E5D">
        <w:rPr>
          <w:rFonts w:ascii="Times New Roman" w:hAnsi="Times New Roman" w:cs="Times New Roman"/>
          <w:sz w:val="24"/>
          <w:szCs w:val="24"/>
        </w:rPr>
        <w:t>’</w:t>
      </w:r>
      <w:r w:rsidR="00F7168E" w:rsidRPr="00510E5D">
        <w:rPr>
          <w:rFonts w:ascii="Times New Roman" w:hAnsi="Times New Roman" w:cs="Times New Roman"/>
          <w:sz w:val="24"/>
          <w:szCs w:val="24"/>
        </w:rPr>
        <w:t xml:space="preserve"> threat-elicited SCRs was high (</w:t>
      </w:r>
      <w:r w:rsidR="00F7168E" w:rsidRPr="00510E5D">
        <w:rPr>
          <w:rFonts w:ascii="Times New Roman" w:hAnsi="Times New Roman" w:cs="Times New Roman"/>
          <w:i/>
          <w:sz w:val="24"/>
          <w:szCs w:val="24"/>
        </w:rPr>
        <w:t>d</w:t>
      </w:r>
      <w:r w:rsidR="00F7168E" w:rsidRPr="00510E5D">
        <w:rPr>
          <w:rFonts w:ascii="Times New Roman" w:hAnsi="Times New Roman" w:cs="Times New Roman"/>
          <w:sz w:val="24"/>
          <w:szCs w:val="24"/>
        </w:rPr>
        <w:t xml:space="preserve"> = 0.94). However, a moderate effect of race was observed after accounting for negative life experiences (</w:t>
      </w:r>
      <w:r w:rsidR="00F7168E" w:rsidRPr="00510E5D">
        <w:rPr>
          <w:rFonts w:ascii="Times New Roman" w:hAnsi="Times New Roman" w:cs="Times New Roman"/>
          <w:i/>
          <w:sz w:val="24"/>
          <w:szCs w:val="24"/>
        </w:rPr>
        <w:t>d</w:t>
      </w:r>
      <w:r w:rsidR="00F7168E" w:rsidRPr="00510E5D">
        <w:rPr>
          <w:rFonts w:ascii="Times New Roman" w:hAnsi="Times New Roman" w:cs="Times New Roman"/>
          <w:sz w:val="24"/>
          <w:szCs w:val="24"/>
        </w:rPr>
        <w:t xml:space="preserve"> = 0.3</w:t>
      </w:r>
      <w:r w:rsidR="00DA3FDC" w:rsidRPr="00510E5D">
        <w:rPr>
          <w:rFonts w:ascii="Times New Roman" w:hAnsi="Times New Roman" w:cs="Times New Roman"/>
          <w:sz w:val="24"/>
          <w:szCs w:val="24"/>
        </w:rPr>
        <w:t>4</w:t>
      </w:r>
      <w:r w:rsidR="00F7168E" w:rsidRPr="00510E5D">
        <w:rPr>
          <w:rFonts w:ascii="Times New Roman" w:hAnsi="Times New Roman" w:cs="Times New Roman"/>
          <w:sz w:val="24"/>
          <w:szCs w:val="24"/>
        </w:rPr>
        <w:t xml:space="preserve">). These results suggest racial disparities in negative life experiences partially mediate racial differences in </w:t>
      </w:r>
      <w:r w:rsidR="00CE1988" w:rsidRPr="00510E5D">
        <w:rPr>
          <w:rFonts w:ascii="Times New Roman" w:hAnsi="Times New Roman" w:cs="Times New Roman"/>
          <w:sz w:val="24"/>
          <w:szCs w:val="24"/>
        </w:rPr>
        <w:t>threat-elicited SCRs</w:t>
      </w:r>
      <w:r w:rsidR="00F7168E" w:rsidRPr="00510E5D">
        <w:rPr>
          <w:rFonts w:ascii="Times New Roman" w:hAnsi="Times New Roman" w:cs="Times New Roman"/>
          <w:sz w:val="24"/>
          <w:szCs w:val="24"/>
        </w:rPr>
        <w:t>.</w:t>
      </w:r>
    </w:p>
    <w:p w14:paraId="63D1D065" w14:textId="6C08E6D9" w:rsidR="006E61DE" w:rsidRPr="0032521F" w:rsidRDefault="006E61DE" w:rsidP="00C96891">
      <w:pPr>
        <w:rPr>
          <w:rFonts w:ascii="Times New Roman" w:hAnsi="Times New Roman" w:cs="Times New Roman"/>
          <w:b/>
          <w:sz w:val="24"/>
          <w:szCs w:val="24"/>
        </w:rPr>
      </w:pPr>
      <w:r w:rsidRPr="0032521F">
        <w:rPr>
          <w:rFonts w:ascii="Times New Roman" w:hAnsi="Times New Roman" w:cs="Times New Roman"/>
          <w:b/>
          <w:sz w:val="24"/>
          <w:szCs w:val="24"/>
        </w:rPr>
        <w:t>Functional Imaging</w:t>
      </w:r>
      <w:r w:rsidR="000F1848" w:rsidRPr="0032521F">
        <w:rPr>
          <w:rFonts w:ascii="Times New Roman" w:hAnsi="Times New Roman" w:cs="Times New Roman"/>
          <w:b/>
          <w:sz w:val="24"/>
          <w:szCs w:val="24"/>
        </w:rPr>
        <w:t>:</w:t>
      </w:r>
    </w:p>
    <w:p w14:paraId="5D30A734" w14:textId="51D4B6B9" w:rsidR="003103D4" w:rsidRPr="00781AC8" w:rsidRDefault="0081400E" w:rsidP="00A00A53">
      <w:pPr>
        <w:spacing w:after="0" w:line="480" w:lineRule="auto"/>
        <w:rPr>
          <w:rFonts w:ascii="Times New Roman" w:hAnsi="Times New Roman" w:cs="Times New Roman"/>
          <w:i/>
          <w:sz w:val="24"/>
          <w:szCs w:val="24"/>
        </w:rPr>
      </w:pPr>
      <w:r w:rsidRPr="00781AC8">
        <w:rPr>
          <w:rFonts w:ascii="Times New Roman" w:hAnsi="Times New Roman" w:cs="Times New Roman"/>
          <w:i/>
          <w:sz w:val="24"/>
          <w:szCs w:val="24"/>
        </w:rPr>
        <w:t xml:space="preserve">Threat </w:t>
      </w:r>
      <w:r w:rsidR="00C47ECC" w:rsidRPr="00510E5D">
        <w:rPr>
          <w:rFonts w:ascii="Times New Roman" w:hAnsi="Times New Roman" w:cs="Times New Roman"/>
          <w:bCs/>
          <w:i/>
          <w:sz w:val="24"/>
          <w:szCs w:val="24"/>
        </w:rPr>
        <w:t>type</w:t>
      </w:r>
      <w:r w:rsidR="008330E8" w:rsidRPr="00781AC8">
        <w:rPr>
          <w:rFonts w:ascii="Times New Roman" w:hAnsi="Times New Roman" w:cs="Times New Roman"/>
          <w:i/>
          <w:sz w:val="24"/>
          <w:szCs w:val="24"/>
        </w:rPr>
        <w:t>:</w:t>
      </w:r>
    </w:p>
    <w:p w14:paraId="482BB03E" w14:textId="763DFA87" w:rsidR="0081400E" w:rsidRPr="00510E5D" w:rsidRDefault="006E61DE" w:rsidP="00AF0A2E">
      <w:pPr>
        <w:spacing w:after="0" w:line="480" w:lineRule="auto"/>
        <w:jc w:val="both"/>
        <w:rPr>
          <w:rFonts w:ascii="Times New Roman" w:hAnsi="Times New Roman" w:cs="Times New Roman"/>
          <w:sz w:val="24"/>
          <w:szCs w:val="24"/>
        </w:rPr>
      </w:pPr>
      <w:r w:rsidRPr="0032521F">
        <w:rPr>
          <w:rFonts w:ascii="Times New Roman" w:hAnsi="Times New Roman" w:cs="Times New Roman"/>
          <w:sz w:val="24"/>
          <w:szCs w:val="24"/>
        </w:rPr>
        <w:lastRenderedPageBreak/>
        <w:tab/>
      </w:r>
      <w:r w:rsidR="00CF5D28" w:rsidRPr="00510E5D">
        <w:rPr>
          <w:rFonts w:ascii="Times New Roman" w:hAnsi="Times New Roman" w:cs="Times New Roman"/>
          <w:sz w:val="24"/>
          <w:szCs w:val="24"/>
        </w:rPr>
        <w:t>Voxel</w:t>
      </w:r>
      <w:r w:rsidR="00353610" w:rsidRPr="00510E5D">
        <w:rPr>
          <w:rFonts w:ascii="Times New Roman" w:hAnsi="Times New Roman" w:cs="Times New Roman"/>
          <w:sz w:val="24"/>
          <w:szCs w:val="24"/>
        </w:rPr>
        <w:t>-</w:t>
      </w:r>
      <w:r w:rsidR="00CF5D28" w:rsidRPr="00510E5D">
        <w:rPr>
          <w:rFonts w:ascii="Times New Roman" w:hAnsi="Times New Roman" w:cs="Times New Roman"/>
          <w:sz w:val="24"/>
          <w:szCs w:val="24"/>
        </w:rPr>
        <w:t xml:space="preserve">wise analysis of the fMRI data </w:t>
      </w:r>
      <w:r w:rsidR="00F42387" w:rsidRPr="00510E5D">
        <w:rPr>
          <w:rFonts w:ascii="Times New Roman" w:hAnsi="Times New Roman" w:cs="Times New Roman"/>
          <w:sz w:val="24"/>
          <w:szCs w:val="24"/>
        </w:rPr>
        <w:t>was</w:t>
      </w:r>
      <w:r w:rsidR="00CF5D28" w:rsidRPr="00510E5D">
        <w:rPr>
          <w:rFonts w:ascii="Times New Roman" w:hAnsi="Times New Roman" w:cs="Times New Roman"/>
          <w:sz w:val="24"/>
          <w:szCs w:val="24"/>
        </w:rPr>
        <w:t xml:space="preserve"> completed using </w:t>
      </w:r>
      <w:r w:rsidR="00AE0DC1" w:rsidRPr="00510E5D">
        <w:rPr>
          <w:rFonts w:ascii="Times New Roman" w:hAnsi="Times New Roman" w:cs="Times New Roman"/>
          <w:sz w:val="24"/>
          <w:szCs w:val="24"/>
        </w:rPr>
        <w:t xml:space="preserve">AFNI’s </w:t>
      </w:r>
      <w:r w:rsidR="00CF5D28" w:rsidRPr="00510E5D">
        <w:rPr>
          <w:rFonts w:ascii="Times New Roman" w:hAnsi="Times New Roman" w:cs="Times New Roman"/>
          <w:sz w:val="24"/>
          <w:szCs w:val="24"/>
        </w:rPr>
        <w:t xml:space="preserve">3dLME. </w:t>
      </w:r>
      <w:r w:rsidR="006134CC" w:rsidRPr="00510E5D">
        <w:rPr>
          <w:rFonts w:ascii="Times New Roman" w:hAnsi="Times New Roman" w:cs="Times New Roman"/>
          <w:sz w:val="24"/>
          <w:szCs w:val="24"/>
        </w:rPr>
        <w:t>The</w:t>
      </w:r>
      <w:r w:rsidR="00893640" w:rsidRPr="00510E5D">
        <w:rPr>
          <w:rFonts w:ascii="Times New Roman" w:hAnsi="Times New Roman" w:cs="Times New Roman"/>
          <w:sz w:val="24"/>
          <w:szCs w:val="24"/>
        </w:rPr>
        <w:t xml:space="preserve"> linear</w:t>
      </w:r>
      <w:r w:rsidR="00E63C92" w:rsidRPr="00510E5D">
        <w:rPr>
          <w:rFonts w:ascii="Times New Roman" w:hAnsi="Times New Roman" w:cs="Times New Roman"/>
          <w:sz w:val="24"/>
          <w:szCs w:val="24"/>
        </w:rPr>
        <w:t xml:space="preserve"> mixed-effects</w:t>
      </w:r>
      <w:r w:rsidR="00893640" w:rsidRPr="00510E5D">
        <w:rPr>
          <w:rFonts w:ascii="Times New Roman" w:hAnsi="Times New Roman" w:cs="Times New Roman"/>
          <w:sz w:val="24"/>
          <w:szCs w:val="24"/>
        </w:rPr>
        <w:t xml:space="preserve"> model revealed a significant</w:t>
      </w:r>
      <w:r w:rsidR="00700489" w:rsidRPr="00510E5D">
        <w:rPr>
          <w:rFonts w:ascii="Times New Roman" w:hAnsi="Times New Roman" w:cs="Times New Roman"/>
          <w:sz w:val="24"/>
          <w:szCs w:val="24"/>
        </w:rPr>
        <w:t xml:space="preserve"> main</w:t>
      </w:r>
      <w:r w:rsidR="00893640" w:rsidRPr="00510E5D">
        <w:rPr>
          <w:rFonts w:ascii="Times New Roman" w:hAnsi="Times New Roman" w:cs="Times New Roman"/>
          <w:sz w:val="24"/>
          <w:szCs w:val="24"/>
        </w:rPr>
        <w:t xml:space="preserve"> effect of </w:t>
      </w:r>
      <w:r w:rsidR="00E63C92" w:rsidRPr="00510E5D">
        <w:rPr>
          <w:rFonts w:ascii="Times New Roman" w:hAnsi="Times New Roman" w:cs="Times New Roman"/>
          <w:sz w:val="24"/>
          <w:szCs w:val="24"/>
        </w:rPr>
        <w:t xml:space="preserve">threat </w:t>
      </w:r>
      <w:r w:rsidR="00944E8E" w:rsidRPr="00510E5D">
        <w:rPr>
          <w:rFonts w:ascii="Times New Roman" w:hAnsi="Times New Roman" w:cs="Times New Roman"/>
          <w:sz w:val="24"/>
          <w:szCs w:val="24"/>
        </w:rPr>
        <w:t>type</w:t>
      </w:r>
      <w:r w:rsidR="00893640" w:rsidRPr="00510E5D">
        <w:rPr>
          <w:rFonts w:ascii="Times New Roman" w:hAnsi="Times New Roman" w:cs="Times New Roman"/>
          <w:sz w:val="24"/>
          <w:szCs w:val="24"/>
        </w:rPr>
        <w:t xml:space="preserve"> (i.e., </w:t>
      </w:r>
      <w:r w:rsidR="00944E8E" w:rsidRPr="00510E5D">
        <w:rPr>
          <w:rFonts w:ascii="Times New Roman" w:hAnsi="Times New Roman" w:cs="Times New Roman"/>
          <w:sz w:val="24"/>
          <w:szCs w:val="24"/>
        </w:rPr>
        <w:t>cued</w:t>
      </w:r>
      <w:r w:rsidR="00893640" w:rsidRPr="00510E5D">
        <w:rPr>
          <w:rFonts w:ascii="Times New Roman" w:hAnsi="Times New Roman" w:cs="Times New Roman"/>
          <w:sz w:val="24"/>
          <w:szCs w:val="24"/>
        </w:rPr>
        <w:t xml:space="preserve"> versus </w:t>
      </w:r>
      <w:r w:rsidR="00944E8E" w:rsidRPr="00510E5D">
        <w:rPr>
          <w:rFonts w:ascii="Times New Roman" w:hAnsi="Times New Roman" w:cs="Times New Roman"/>
          <w:sz w:val="24"/>
          <w:szCs w:val="24"/>
        </w:rPr>
        <w:t>non-cued</w:t>
      </w:r>
      <w:r w:rsidR="000D5574" w:rsidRPr="00510E5D">
        <w:rPr>
          <w:rFonts w:ascii="Times New Roman" w:hAnsi="Times New Roman" w:cs="Times New Roman"/>
          <w:sz w:val="24"/>
          <w:szCs w:val="24"/>
        </w:rPr>
        <w:t xml:space="preserve">) consistent with prior work </w:t>
      </w:r>
      <w:r w:rsidR="000D5574" w:rsidRPr="00510E5D">
        <w:rPr>
          <w:rFonts w:ascii="Times New Roman" w:hAnsi="Times New Roman" w:cs="Times New Roman"/>
          <w:sz w:val="24"/>
          <w:szCs w:val="24"/>
        </w:rPr>
        <w:fldChar w:fldCharType="begin">
          <w:fldData xml:space="preserve">PEVuZE5vdGU+PENpdGU+PEF1dGhvcj5Xb29kPC9BdXRob3I+PFllYXI+MjAxMjwvWWVhcj48UmVj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</w:fldData>
        </w:fldChar>
      </w:r>
      <w:r w:rsidR="00B07C7E" w:rsidRPr="00510E5D">
        <w:rPr>
          <w:rFonts w:ascii="Times New Roman" w:hAnsi="Times New Roman" w:cs="Times New Roman"/>
          <w:sz w:val="24"/>
          <w:szCs w:val="24"/>
        </w:rPr>
        <w:instrText xml:space="preserve"> ADDIN EN.CITE </w:instrText>
      </w:r>
      <w:r w:rsidR="00B07C7E" w:rsidRPr="00510E5D">
        <w:rPr>
          <w:rFonts w:ascii="Times New Roman" w:hAnsi="Times New Roman" w:cs="Times New Roman"/>
          <w:sz w:val="24"/>
          <w:szCs w:val="24"/>
        </w:rPr>
        <w:fldChar w:fldCharType="begin">
          <w:fldData xml:space="preserve">PEVuZE5vdGU+PENpdGU+PEF1dGhvcj5Xb29kPC9BdXRob3I+PFllYXI+MjAxMjwvWWVhcj48UmVj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</w:fldData>
        </w:fldChar>
      </w:r>
      <w:r w:rsidR="00B07C7E" w:rsidRPr="00510E5D">
        <w:rPr>
          <w:rFonts w:ascii="Times New Roman" w:hAnsi="Times New Roman" w:cs="Times New Roman"/>
          <w:sz w:val="24"/>
          <w:szCs w:val="24"/>
        </w:rPr>
        <w:instrText xml:space="preserve"> ADDIN EN.CITE.DATA </w:instrText>
      </w:r>
      <w:r w:rsidR="00B07C7E" w:rsidRPr="00510E5D">
        <w:rPr>
          <w:rFonts w:ascii="Times New Roman" w:hAnsi="Times New Roman" w:cs="Times New Roman"/>
          <w:sz w:val="24"/>
          <w:szCs w:val="24"/>
        </w:rPr>
      </w:r>
      <w:r w:rsidR="00B07C7E" w:rsidRPr="00510E5D">
        <w:rPr>
          <w:rFonts w:ascii="Times New Roman" w:hAnsi="Times New Roman" w:cs="Times New Roman"/>
          <w:sz w:val="24"/>
          <w:szCs w:val="24"/>
        </w:rPr>
        <w:fldChar w:fldCharType="end"/>
      </w:r>
      <w:r w:rsidR="000D5574" w:rsidRPr="00510E5D">
        <w:rPr>
          <w:rFonts w:ascii="Times New Roman" w:hAnsi="Times New Roman" w:cs="Times New Roman"/>
          <w:sz w:val="24"/>
          <w:szCs w:val="24"/>
        </w:rPr>
      </w:r>
      <w:r w:rsidR="000D5574" w:rsidRPr="00510E5D">
        <w:rPr>
          <w:rFonts w:ascii="Times New Roman" w:hAnsi="Times New Roman" w:cs="Times New Roman"/>
          <w:sz w:val="24"/>
          <w:szCs w:val="24"/>
        </w:rPr>
        <w:fldChar w:fldCharType="separate"/>
      </w:r>
      <w:r w:rsidR="00B07C7E" w:rsidRPr="00510E5D">
        <w:rPr>
          <w:rFonts w:ascii="Times New Roman" w:hAnsi="Times New Roman" w:cs="Times New Roman"/>
          <w:noProof/>
          <w:sz w:val="24"/>
          <w:szCs w:val="24"/>
        </w:rPr>
        <w:t>(Dunsmoor et al., 2008; Goodman et al., 2018</w:t>
      </w:r>
      <w:r w:rsidR="00AC42B2" w:rsidRPr="00510E5D">
        <w:rPr>
          <w:rFonts w:ascii="Times New Roman" w:hAnsi="Times New Roman" w:cs="Times New Roman"/>
          <w:noProof/>
          <w:sz w:val="24"/>
          <w:szCs w:val="24"/>
        </w:rPr>
        <w:t>b</w:t>
      </w:r>
      <w:r w:rsidR="00B07C7E" w:rsidRPr="00510E5D">
        <w:rPr>
          <w:rFonts w:ascii="Times New Roman" w:hAnsi="Times New Roman" w:cs="Times New Roman"/>
          <w:noProof/>
          <w:sz w:val="24"/>
          <w:szCs w:val="24"/>
        </w:rPr>
        <w:t>; Harnett et al., 2015; Knight et al., 2010; Wood et al., 2013; Wood et al., 2012)</w:t>
      </w:r>
      <w:r w:rsidR="000D5574" w:rsidRPr="00510E5D">
        <w:rPr>
          <w:rFonts w:ascii="Times New Roman" w:hAnsi="Times New Roman" w:cs="Times New Roman"/>
          <w:sz w:val="24"/>
          <w:szCs w:val="24"/>
        </w:rPr>
        <w:fldChar w:fldCharType="end"/>
      </w:r>
      <w:r w:rsidR="00893640" w:rsidRPr="00510E5D">
        <w:rPr>
          <w:rFonts w:ascii="Times New Roman" w:hAnsi="Times New Roman" w:cs="Times New Roman"/>
          <w:sz w:val="24"/>
          <w:szCs w:val="24"/>
        </w:rPr>
        <w:t xml:space="preserve">. </w:t>
      </w:r>
      <w:r w:rsidR="002B7A28" w:rsidRPr="00510E5D">
        <w:rPr>
          <w:rFonts w:ascii="Times New Roman" w:hAnsi="Times New Roman" w:cs="Times New Roman"/>
          <w:sz w:val="24"/>
          <w:szCs w:val="24"/>
        </w:rPr>
        <w:t>Specifically, t</w:t>
      </w:r>
      <w:r w:rsidR="00083CDF" w:rsidRPr="00510E5D">
        <w:rPr>
          <w:rFonts w:ascii="Times New Roman" w:hAnsi="Times New Roman" w:cs="Times New Roman"/>
          <w:sz w:val="24"/>
          <w:szCs w:val="24"/>
        </w:rPr>
        <w:t xml:space="preserve">he fMRI signal response was greater during </w:t>
      </w:r>
      <w:r w:rsidR="00944E8E" w:rsidRPr="00510E5D">
        <w:rPr>
          <w:rFonts w:ascii="Times New Roman" w:hAnsi="Times New Roman" w:cs="Times New Roman"/>
          <w:sz w:val="24"/>
          <w:szCs w:val="24"/>
        </w:rPr>
        <w:t>non-cued</w:t>
      </w:r>
      <w:r w:rsidR="00083CDF" w:rsidRPr="00510E5D">
        <w:rPr>
          <w:rFonts w:ascii="Times New Roman" w:hAnsi="Times New Roman" w:cs="Times New Roman"/>
          <w:sz w:val="24"/>
          <w:szCs w:val="24"/>
        </w:rPr>
        <w:t xml:space="preserve"> </w:t>
      </w:r>
      <w:r w:rsidR="005A5695" w:rsidRPr="00510E5D">
        <w:rPr>
          <w:rFonts w:ascii="Times New Roman" w:hAnsi="Times New Roman" w:cs="Times New Roman"/>
          <w:sz w:val="24"/>
          <w:szCs w:val="24"/>
        </w:rPr>
        <w:t>than</w:t>
      </w:r>
      <w:r w:rsidR="00083CDF" w:rsidRPr="00510E5D">
        <w:rPr>
          <w:rFonts w:ascii="Times New Roman" w:hAnsi="Times New Roman" w:cs="Times New Roman"/>
          <w:sz w:val="24"/>
          <w:szCs w:val="24"/>
        </w:rPr>
        <w:t xml:space="preserve"> </w:t>
      </w:r>
      <w:r w:rsidR="00944E8E" w:rsidRPr="00510E5D">
        <w:rPr>
          <w:rFonts w:ascii="Times New Roman" w:hAnsi="Times New Roman" w:cs="Times New Roman"/>
          <w:sz w:val="24"/>
          <w:szCs w:val="24"/>
        </w:rPr>
        <w:t>cued</w:t>
      </w:r>
      <w:r w:rsidR="00083CDF" w:rsidRPr="00510E5D">
        <w:rPr>
          <w:rFonts w:ascii="Times New Roman" w:hAnsi="Times New Roman" w:cs="Times New Roman"/>
          <w:sz w:val="24"/>
          <w:szCs w:val="24"/>
        </w:rPr>
        <w:t xml:space="preserve"> threats</w:t>
      </w:r>
      <w:r w:rsidR="00064268" w:rsidRPr="00510E5D">
        <w:rPr>
          <w:rFonts w:ascii="Times New Roman" w:hAnsi="Times New Roman" w:cs="Times New Roman"/>
          <w:sz w:val="24"/>
          <w:szCs w:val="24"/>
        </w:rPr>
        <w:t xml:space="preserve"> with</w:t>
      </w:r>
      <w:r w:rsidR="00E12E99" w:rsidRPr="00510E5D">
        <w:rPr>
          <w:rFonts w:ascii="Times New Roman" w:hAnsi="Times New Roman" w:cs="Times New Roman"/>
          <w:sz w:val="24"/>
          <w:szCs w:val="24"/>
        </w:rPr>
        <w:t>in</w:t>
      </w:r>
      <w:r w:rsidR="00064268" w:rsidRPr="00510E5D">
        <w:rPr>
          <w:rFonts w:ascii="Times New Roman" w:hAnsi="Times New Roman" w:cs="Times New Roman"/>
          <w:sz w:val="24"/>
          <w:szCs w:val="24"/>
        </w:rPr>
        <w:t xml:space="preserve"> the dorsolateral PFC, ventromedial PFC, IPL, insula, and precuneus. </w:t>
      </w:r>
      <w:r w:rsidR="002B7A28" w:rsidRPr="00510E5D">
        <w:rPr>
          <w:rFonts w:ascii="Times New Roman" w:hAnsi="Times New Roman" w:cs="Times New Roman"/>
          <w:sz w:val="24"/>
          <w:szCs w:val="24"/>
        </w:rPr>
        <w:t>In contrast</w:t>
      </w:r>
      <w:r w:rsidR="00064268" w:rsidRPr="00510E5D">
        <w:rPr>
          <w:rFonts w:ascii="Times New Roman" w:hAnsi="Times New Roman" w:cs="Times New Roman"/>
          <w:sz w:val="24"/>
          <w:szCs w:val="24"/>
        </w:rPr>
        <w:t xml:space="preserve">, </w:t>
      </w:r>
      <w:r w:rsidR="00773470" w:rsidRPr="00510E5D">
        <w:rPr>
          <w:rFonts w:ascii="Times New Roman" w:hAnsi="Times New Roman" w:cs="Times New Roman"/>
          <w:sz w:val="24"/>
          <w:szCs w:val="24"/>
        </w:rPr>
        <w:t>t</w:t>
      </w:r>
      <w:r w:rsidR="00064268" w:rsidRPr="00510E5D">
        <w:rPr>
          <w:rFonts w:ascii="Times New Roman" w:hAnsi="Times New Roman" w:cs="Times New Roman"/>
          <w:sz w:val="24"/>
          <w:szCs w:val="24"/>
        </w:rPr>
        <w:t xml:space="preserve">he fMRI signal response was greater during </w:t>
      </w:r>
      <w:r w:rsidR="00944E8E" w:rsidRPr="00510E5D">
        <w:rPr>
          <w:rFonts w:ascii="Times New Roman" w:hAnsi="Times New Roman" w:cs="Times New Roman"/>
          <w:sz w:val="24"/>
          <w:szCs w:val="24"/>
        </w:rPr>
        <w:t>cued</w:t>
      </w:r>
      <w:r w:rsidR="00064268" w:rsidRPr="00510E5D">
        <w:rPr>
          <w:rFonts w:ascii="Times New Roman" w:hAnsi="Times New Roman" w:cs="Times New Roman"/>
          <w:sz w:val="24"/>
          <w:szCs w:val="24"/>
        </w:rPr>
        <w:t xml:space="preserve"> than </w:t>
      </w:r>
      <w:r w:rsidR="00944E8E" w:rsidRPr="00510E5D">
        <w:rPr>
          <w:rFonts w:ascii="Times New Roman" w:hAnsi="Times New Roman" w:cs="Times New Roman"/>
          <w:sz w:val="24"/>
          <w:szCs w:val="24"/>
        </w:rPr>
        <w:t>non-cued</w:t>
      </w:r>
      <w:r w:rsidR="00064268" w:rsidRPr="00510E5D">
        <w:rPr>
          <w:rFonts w:ascii="Times New Roman" w:hAnsi="Times New Roman" w:cs="Times New Roman"/>
          <w:sz w:val="24"/>
          <w:szCs w:val="24"/>
        </w:rPr>
        <w:t xml:space="preserve"> threats within the cuneus, lingual gyrus, superior temporal gyrus, precentral gyrus, and postcentral gyrus</w:t>
      </w:r>
      <w:r w:rsidR="00773470" w:rsidRPr="00510E5D">
        <w:rPr>
          <w:rFonts w:ascii="Times New Roman" w:hAnsi="Times New Roman" w:cs="Times New Roman"/>
          <w:sz w:val="24"/>
          <w:szCs w:val="24"/>
        </w:rPr>
        <w:t xml:space="preserve"> (Table 2)</w:t>
      </w:r>
      <w:r w:rsidR="00083CDF" w:rsidRPr="00510E5D">
        <w:rPr>
          <w:rFonts w:ascii="Times New Roman" w:hAnsi="Times New Roman" w:cs="Times New Roman"/>
          <w:sz w:val="24"/>
          <w:szCs w:val="24"/>
        </w:rPr>
        <w:t>.</w:t>
      </w:r>
      <w:r w:rsidR="006F4AE0" w:rsidRPr="00510E5D">
        <w:rPr>
          <w:rFonts w:ascii="Times New Roman" w:hAnsi="Times New Roman" w:cs="Times New Roman"/>
          <w:sz w:val="24"/>
          <w:szCs w:val="24"/>
        </w:rPr>
        <w:t xml:space="preserve"> </w:t>
      </w:r>
    </w:p>
    <w:p w14:paraId="75A43200" w14:textId="4873D5BC" w:rsidR="0081400E" w:rsidRPr="00510E5D" w:rsidRDefault="0081400E" w:rsidP="006471E1">
      <w:pPr>
        <w:spacing w:after="0" w:line="480" w:lineRule="auto"/>
        <w:rPr>
          <w:rFonts w:ascii="Times New Roman" w:hAnsi="Times New Roman" w:cs="Times New Roman"/>
          <w:i/>
          <w:sz w:val="24"/>
          <w:szCs w:val="24"/>
        </w:rPr>
      </w:pPr>
      <w:r w:rsidRPr="00510E5D">
        <w:rPr>
          <w:rFonts w:ascii="Times New Roman" w:hAnsi="Times New Roman" w:cs="Times New Roman"/>
          <w:i/>
          <w:sz w:val="24"/>
          <w:szCs w:val="24"/>
        </w:rPr>
        <w:t>Racial differences in neural activity:</w:t>
      </w:r>
    </w:p>
    <w:p w14:paraId="60E2A8F7" w14:textId="6B8D3AF5" w:rsidR="0081400E" w:rsidRPr="00510E5D" w:rsidRDefault="00CF4BCB" w:rsidP="00AF0A2E">
      <w:pPr>
        <w:spacing w:after="0" w:line="480" w:lineRule="auto"/>
        <w:ind w:firstLine="720"/>
        <w:jc w:val="both"/>
        <w:rPr>
          <w:rFonts w:ascii="Times New Roman" w:hAnsi="Times New Roman" w:cs="Times New Roman"/>
          <w:sz w:val="24"/>
          <w:szCs w:val="24"/>
        </w:rPr>
      </w:pPr>
      <w:r w:rsidRPr="00510E5D">
        <w:rPr>
          <w:rFonts w:ascii="Times New Roman" w:hAnsi="Times New Roman" w:cs="Times New Roman"/>
          <w:sz w:val="24"/>
          <w:szCs w:val="24"/>
        </w:rPr>
        <w:t>W</w:t>
      </w:r>
      <w:r w:rsidR="00893640" w:rsidRPr="00510E5D">
        <w:rPr>
          <w:rFonts w:ascii="Times New Roman" w:hAnsi="Times New Roman" w:cs="Times New Roman"/>
          <w:sz w:val="24"/>
          <w:szCs w:val="24"/>
        </w:rPr>
        <w:t xml:space="preserve">e </w:t>
      </w:r>
      <w:r w:rsidRPr="00510E5D">
        <w:rPr>
          <w:rFonts w:ascii="Times New Roman" w:hAnsi="Times New Roman" w:cs="Times New Roman"/>
          <w:sz w:val="24"/>
          <w:szCs w:val="24"/>
        </w:rPr>
        <w:t xml:space="preserve">also </w:t>
      </w:r>
      <w:r w:rsidR="00893640" w:rsidRPr="00510E5D">
        <w:rPr>
          <w:rFonts w:ascii="Times New Roman" w:hAnsi="Times New Roman" w:cs="Times New Roman"/>
          <w:sz w:val="24"/>
          <w:szCs w:val="24"/>
        </w:rPr>
        <w:t>observed a significant main effect of race</w:t>
      </w:r>
      <w:r w:rsidR="006960C3" w:rsidRPr="00510E5D">
        <w:rPr>
          <w:rFonts w:ascii="Times New Roman" w:hAnsi="Times New Roman" w:cs="Times New Roman"/>
          <w:sz w:val="24"/>
          <w:szCs w:val="24"/>
        </w:rPr>
        <w:t xml:space="preserve">, </w:t>
      </w:r>
      <w:r w:rsidR="009A7D39" w:rsidRPr="00510E5D">
        <w:rPr>
          <w:rFonts w:ascii="Times New Roman" w:hAnsi="Times New Roman" w:cs="Times New Roman"/>
          <w:sz w:val="24"/>
          <w:szCs w:val="24"/>
        </w:rPr>
        <w:t xml:space="preserve">with peak activations within the superior frontal gyrus, superior temporal gyrus, fusiform gyrus, cuneus, and </w:t>
      </w:r>
      <w:r w:rsidR="00143236" w:rsidRPr="00510E5D">
        <w:rPr>
          <w:rFonts w:ascii="Times New Roman" w:hAnsi="Times New Roman" w:cs="Times New Roman"/>
          <w:sz w:val="24"/>
          <w:szCs w:val="24"/>
        </w:rPr>
        <w:t>lingual gyrus</w:t>
      </w:r>
      <w:r w:rsidR="00A4401D" w:rsidRPr="00510E5D">
        <w:rPr>
          <w:rFonts w:ascii="Times New Roman" w:hAnsi="Times New Roman" w:cs="Times New Roman"/>
          <w:sz w:val="24"/>
          <w:szCs w:val="24"/>
        </w:rPr>
        <w:t xml:space="preserve"> </w:t>
      </w:r>
      <w:r w:rsidR="00150D26" w:rsidRPr="00510E5D">
        <w:rPr>
          <w:rFonts w:ascii="Times New Roman" w:hAnsi="Times New Roman" w:cs="Times New Roman"/>
          <w:sz w:val="24"/>
          <w:szCs w:val="24"/>
        </w:rPr>
        <w:t>(Table 3</w:t>
      </w:r>
      <w:r w:rsidR="00CA4C2F" w:rsidRPr="00510E5D">
        <w:rPr>
          <w:rFonts w:ascii="Times New Roman" w:hAnsi="Times New Roman" w:cs="Times New Roman"/>
          <w:sz w:val="24"/>
          <w:szCs w:val="24"/>
        </w:rPr>
        <w:t xml:space="preserve">; </w:t>
      </w:r>
      <w:r w:rsidR="00A4401D" w:rsidRPr="00510E5D">
        <w:rPr>
          <w:rFonts w:ascii="Times New Roman" w:hAnsi="Times New Roman" w:cs="Times New Roman"/>
          <w:sz w:val="24"/>
          <w:szCs w:val="24"/>
        </w:rPr>
        <w:t xml:space="preserve">Figure </w:t>
      </w:r>
      <w:r w:rsidR="00CD0A5B" w:rsidRPr="00510E5D">
        <w:rPr>
          <w:rFonts w:ascii="Times New Roman" w:hAnsi="Times New Roman" w:cs="Times New Roman"/>
          <w:sz w:val="24"/>
          <w:szCs w:val="24"/>
        </w:rPr>
        <w:t>2</w:t>
      </w:r>
      <w:r w:rsidR="00A4401D" w:rsidRPr="00510E5D">
        <w:rPr>
          <w:rFonts w:ascii="Times New Roman" w:hAnsi="Times New Roman" w:cs="Times New Roman"/>
          <w:sz w:val="24"/>
          <w:szCs w:val="24"/>
        </w:rPr>
        <w:t>a</w:t>
      </w:r>
      <w:r w:rsidR="00A8363C" w:rsidRPr="00510E5D">
        <w:rPr>
          <w:rFonts w:ascii="Times New Roman" w:hAnsi="Times New Roman" w:cs="Times New Roman"/>
          <w:sz w:val="24"/>
          <w:szCs w:val="24"/>
        </w:rPr>
        <w:t>).</w:t>
      </w:r>
      <w:r w:rsidR="00893640" w:rsidRPr="00510E5D">
        <w:rPr>
          <w:rFonts w:ascii="Times New Roman" w:hAnsi="Times New Roman" w:cs="Times New Roman"/>
          <w:sz w:val="24"/>
          <w:szCs w:val="24"/>
        </w:rPr>
        <w:t xml:space="preserve"> </w:t>
      </w:r>
      <w:r w:rsidR="00055233" w:rsidRPr="00510E5D">
        <w:rPr>
          <w:rFonts w:ascii="Times New Roman" w:hAnsi="Times New Roman" w:cs="Times New Roman"/>
          <w:sz w:val="24"/>
          <w:szCs w:val="24"/>
        </w:rPr>
        <w:t xml:space="preserve">The clusters of activation spanned multiple brain regions, including those in which we had strong </w:t>
      </w:r>
      <w:r w:rsidR="00055233" w:rsidRPr="00510E5D">
        <w:rPr>
          <w:rFonts w:ascii="Times New Roman" w:hAnsi="Times New Roman" w:cs="Times New Roman"/>
          <w:i/>
          <w:sz w:val="24"/>
          <w:szCs w:val="24"/>
        </w:rPr>
        <w:t xml:space="preserve">a priori </w:t>
      </w:r>
      <w:r w:rsidR="00055233" w:rsidRPr="00510E5D">
        <w:rPr>
          <w:rFonts w:ascii="Times New Roman" w:hAnsi="Times New Roman" w:cs="Times New Roman"/>
          <w:sz w:val="24"/>
          <w:szCs w:val="24"/>
        </w:rPr>
        <w:t>hypotheses (</w:t>
      </w:r>
      <w:r w:rsidR="007C5705" w:rsidRPr="00510E5D">
        <w:rPr>
          <w:rFonts w:ascii="Times New Roman" w:hAnsi="Times New Roman" w:cs="Times New Roman"/>
          <w:sz w:val="24"/>
          <w:szCs w:val="24"/>
        </w:rPr>
        <w:t>i.e</w:t>
      </w:r>
      <w:r w:rsidR="00055233" w:rsidRPr="00510E5D">
        <w:rPr>
          <w:rFonts w:ascii="Times New Roman" w:hAnsi="Times New Roman" w:cs="Times New Roman"/>
          <w:sz w:val="24"/>
          <w:szCs w:val="24"/>
        </w:rPr>
        <w:t xml:space="preserve">., </w:t>
      </w:r>
      <w:r w:rsidR="007C5705" w:rsidRPr="00510E5D">
        <w:rPr>
          <w:rFonts w:ascii="Times New Roman" w:hAnsi="Times New Roman" w:cs="Times New Roman"/>
          <w:sz w:val="24"/>
          <w:szCs w:val="24"/>
        </w:rPr>
        <w:t xml:space="preserve">dorsolateral </w:t>
      </w:r>
      <w:r w:rsidR="00055233" w:rsidRPr="00510E5D">
        <w:rPr>
          <w:rFonts w:ascii="Times New Roman" w:hAnsi="Times New Roman" w:cs="Times New Roman"/>
          <w:sz w:val="24"/>
          <w:szCs w:val="24"/>
        </w:rPr>
        <w:t>PFC,</w:t>
      </w:r>
      <w:r w:rsidR="007C5705" w:rsidRPr="00510E5D">
        <w:rPr>
          <w:rFonts w:ascii="Times New Roman" w:hAnsi="Times New Roman" w:cs="Times New Roman"/>
          <w:sz w:val="24"/>
          <w:szCs w:val="24"/>
        </w:rPr>
        <w:t xml:space="preserve"> dorsomedial PFC, ventromedial PFC,</w:t>
      </w:r>
      <w:r w:rsidR="00055233" w:rsidRPr="00510E5D">
        <w:rPr>
          <w:rFonts w:ascii="Times New Roman" w:hAnsi="Times New Roman" w:cs="Times New Roman"/>
          <w:sz w:val="24"/>
          <w:szCs w:val="24"/>
        </w:rPr>
        <w:t xml:space="preserve"> hippocampus, and amygdala). Therefore, f</w:t>
      </w:r>
      <w:r w:rsidR="007F2F10" w:rsidRPr="00510E5D">
        <w:rPr>
          <w:rFonts w:ascii="Times New Roman" w:hAnsi="Times New Roman" w:cs="Times New Roman"/>
          <w:sz w:val="24"/>
          <w:szCs w:val="24"/>
        </w:rPr>
        <w:t>ollow-up analyses focused on fMRI signal responses within</w:t>
      </w:r>
      <w:r w:rsidR="00761478" w:rsidRPr="00510E5D">
        <w:rPr>
          <w:rFonts w:ascii="Times New Roman" w:hAnsi="Times New Roman" w:cs="Times New Roman"/>
          <w:sz w:val="24"/>
          <w:szCs w:val="24"/>
        </w:rPr>
        <w:t xml:space="preserve"> the</w:t>
      </w:r>
      <w:r w:rsidR="00C174D3" w:rsidRPr="00510E5D">
        <w:rPr>
          <w:rFonts w:ascii="Times New Roman" w:hAnsi="Times New Roman" w:cs="Times New Roman"/>
          <w:sz w:val="24"/>
          <w:szCs w:val="24"/>
        </w:rPr>
        <w:t xml:space="preserve"> </w:t>
      </w:r>
      <w:r w:rsidR="00761478" w:rsidRPr="00510E5D">
        <w:rPr>
          <w:rFonts w:ascii="Times New Roman" w:hAnsi="Times New Roman" w:cs="Times New Roman"/>
          <w:sz w:val="24"/>
          <w:szCs w:val="24"/>
        </w:rPr>
        <w:t xml:space="preserve">dorsolateral </w:t>
      </w:r>
      <w:r w:rsidR="00C174D3" w:rsidRPr="00510E5D">
        <w:rPr>
          <w:rFonts w:ascii="Times New Roman" w:hAnsi="Times New Roman" w:cs="Times New Roman"/>
          <w:sz w:val="24"/>
          <w:szCs w:val="24"/>
        </w:rPr>
        <w:t xml:space="preserve">PFC, </w:t>
      </w:r>
      <w:r w:rsidR="00761478" w:rsidRPr="00510E5D">
        <w:rPr>
          <w:rFonts w:ascii="Times New Roman" w:hAnsi="Times New Roman" w:cs="Times New Roman"/>
          <w:sz w:val="24"/>
          <w:szCs w:val="24"/>
        </w:rPr>
        <w:t xml:space="preserve">dorsomedial </w:t>
      </w:r>
      <w:r w:rsidR="00C174D3" w:rsidRPr="00510E5D">
        <w:rPr>
          <w:rFonts w:ascii="Times New Roman" w:hAnsi="Times New Roman" w:cs="Times New Roman"/>
          <w:sz w:val="24"/>
          <w:szCs w:val="24"/>
        </w:rPr>
        <w:t>PFC, ventromedial PFC, hippocampus, and amygdala</w:t>
      </w:r>
      <w:r w:rsidR="007F2F10" w:rsidRPr="00510E5D">
        <w:rPr>
          <w:rFonts w:ascii="Times New Roman" w:hAnsi="Times New Roman" w:cs="Times New Roman"/>
          <w:sz w:val="24"/>
          <w:szCs w:val="24"/>
        </w:rPr>
        <w:t xml:space="preserve"> as </w:t>
      </w:r>
      <w:r w:rsidR="00CA4C2F" w:rsidRPr="00510E5D">
        <w:rPr>
          <w:rFonts w:ascii="Times New Roman" w:hAnsi="Times New Roman" w:cs="Times New Roman"/>
          <w:sz w:val="24"/>
          <w:szCs w:val="24"/>
        </w:rPr>
        <w:t>prior work has demonstrated that these</w:t>
      </w:r>
      <w:r w:rsidR="007F2F10" w:rsidRPr="00510E5D">
        <w:rPr>
          <w:rFonts w:ascii="Times New Roman" w:hAnsi="Times New Roman" w:cs="Times New Roman"/>
          <w:sz w:val="24"/>
          <w:szCs w:val="24"/>
        </w:rPr>
        <w:t xml:space="preserve"> regions </w:t>
      </w:r>
      <w:r w:rsidR="00CA4C2F" w:rsidRPr="00510E5D">
        <w:rPr>
          <w:rFonts w:ascii="Times New Roman" w:hAnsi="Times New Roman" w:cs="Times New Roman"/>
          <w:sz w:val="24"/>
          <w:szCs w:val="24"/>
        </w:rPr>
        <w:t>are important</w:t>
      </w:r>
      <w:r w:rsidR="007F2F10" w:rsidRPr="00510E5D">
        <w:rPr>
          <w:rFonts w:ascii="Times New Roman" w:hAnsi="Times New Roman" w:cs="Times New Roman"/>
          <w:sz w:val="24"/>
          <w:szCs w:val="24"/>
        </w:rPr>
        <w:t xml:space="preserve"> for </w:t>
      </w:r>
      <w:r w:rsidR="00CA4C2F" w:rsidRPr="00510E5D">
        <w:rPr>
          <w:rFonts w:ascii="Times New Roman" w:hAnsi="Times New Roman" w:cs="Times New Roman"/>
          <w:sz w:val="24"/>
          <w:szCs w:val="24"/>
        </w:rPr>
        <w:t xml:space="preserve">the </w:t>
      </w:r>
      <w:r w:rsidR="00A62831" w:rsidRPr="00510E5D">
        <w:rPr>
          <w:rFonts w:ascii="Times New Roman" w:hAnsi="Times New Roman" w:cs="Times New Roman"/>
          <w:sz w:val="24"/>
          <w:szCs w:val="24"/>
        </w:rPr>
        <w:t xml:space="preserve">threat-related emotional </w:t>
      </w:r>
      <w:r w:rsidR="007F2F10" w:rsidRPr="00510E5D">
        <w:rPr>
          <w:rFonts w:ascii="Times New Roman" w:hAnsi="Times New Roman" w:cs="Times New Roman"/>
          <w:sz w:val="24"/>
          <w:szCs w:val="24"/>
        </w:rPr>
        <w:t>processes</w:t>
      </w:r>
      <w:r w:rsidR="00CA4C2F" w:rsidRPr="00510E5D">
        <w:rPr>
          <w:rFonts w:ascii="Times New Roman" w:hAnsi="Times New Roman" w:cs="Times New Roman"/>
          <w:sz w:val="24"/>
          <w:szCs w:val="24"/>
        </w:rPr>
        <w:t xml:space="preserve"> that were </w:t>
      </w:r>
      <w:r w:rsidR="00294B81" w:rsidRPr="00510E5D">
        <w:rPr>
          <w:rFonts w:ascii="Times New Roman" w:hAnsi="Times New Roman" w:cs="Times New Roman"/>
          <w:sz w:val="24"/>
          <w:szCs w:val="24"/>
        </w:rPr>
        <w:t xml:space="preserve">under investigation </w:t>
      </w:r>
      <w:r w:rsidR="00294B81" w:rsidRPr="00510E5D">
        <w:rPr>
          <w:rFonts w:ascii="Times New Roman" w:hAnsi="Times New Roman" w:cs="Times New Roman"/>
          <w:sz w:val="24"/>
          <w:szCs w:val="24"/>
        </w:rPr>
        <w:fldChar w:fldCharType="begin">
          <w:fldData xml:space="preserve">PEVuZE5vdGU+PENpdGU+PEF1dGhvcj5EdW5zbW9vcjwvQXV0aG9yPjxZZWFyPjIwMDg8L1llYXI+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=
</w:fldData>
        </w:fldChar>
      </w:r>
      <w:r w:rsidR="00B07C7E" w:rsidRPr="00510E5D">
        <w:rPr>
          <w:rFonts w:ascii="Times New Roman" w:hAnsi="Times New Roman" w:cs="Times New Roman"/>
          <w:sz w:val="24"/>
          <w:szCs w:val="24"/>
        </w:rPr>
        <w:instrText xml:space="preserve"> ADDIN EN.CITE </w:instrText>
      </w:r>
      <w:r w:rsidR="00B07C7E" w:rsidRPr="00510E5D">
        <w:rPr>
          <w:rFonts w:ascii="Times New Roman" w:hAnsi="Times New Roman" w:cs="Times New Roman"/>
          <w:sz w:val="24"/>
          <w:szCs w:val="24"/>
        </w:rPr>
        <w:fldChar w:fldCharType="begin">
          <w:fldData xml:space="preserve">PEVuZE5vdGU+PENpdGU+PEF1dGhvcj5EdW5zbW9vcjwvQXV0aG9yPjxZZWFyPjIwMDg8L1llYXI+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=
</w:fldData>
        </w:fldChar>
      </w:r>
      <w:r w:rsidR="00B07C7E" w:rsidRPr="00510E5D">
        <w:rPr>
          <w:rFonts w:ascii="Times New Roman" w:hAnsi="Times New Roman" w:cs="Times New Roman"/>
          <w:sz w:val="24"/>
          <w:szCs w:val="24"/>
        </w:rPr>
        <w:instrText xml:space="preserve"> ADDIN EN.CITE.DATA </w:instrText>
      </w:r>
      <w:r w:rsidR="00B07C7E" w:rsidRPr="00510E5D">
        <w:rPr>
          <w:rFonts w:ascii="Times New Roman" w:hAnsi="Times New Roman" w:cs="Times New Roman"/>
          <w:sz w:val="24"/>
          <w:szCs w:val="24"/>
        </w:rPr>
      </w:r>
      <w:r w:rsidR="00B07C7E" w:rsidRPr="00510E5D">
        <w:rPr>
          <w:rFonts w:ascii="Times New Roman" w:hAnsi="Times New Roman" w:cs="Times New Roman"/>
          <w:sz w:val="24"/>
          <w:szCs w:val="24"/>
        </w:rPr>
        <w:fldChar w:fldCharType="end"/>
      </w:r>
      <w:r w:rsidR="00294B81" w:rsidRPr="00510E5D">
        <w:rPr>
          <w:rFonts w:ascii="Times New Roman" w:hAnsi="Times New Roman" w:cs="Times New Roman"/>
          <w:sz w:val="24"/>
          <w:szCs w:val="24"/>
        </w:rPr>
      </w:r>
      <w:r w:rsidR="00294B81" w:rsidRPr="00510E5D">
        <w:rPr>
          <w:rFonts w:ascii="Times New Roman" w:hAnsi="Times New Roman" w:cs="Times New Roman"/>
          <w:sz w:val="24"/>
          <w:szCs w:val="24"/>
        </w:rPr>
        <w:fldChar w:fldCharType="separate"/>
      </w:r>
      <w:r w:rsidR="00B07C7E" w:rsidRPr="00510E5D">
        <w:rPr>
          <w:rFonts w:ascii="Times New Roman" w:hAnsi="Times New Roman" w:cs="Times New Roman"/>
          <w:noProof/>
          <w:sz w:val="24"/>
          <w:szCs w:val="24"/>
        </w:rPr>
        <w:t>(Dunsmoor et al., 2008; Goodman</w:t>
      </w:r>
      <w:r w:rsidR="00B101AF" w:rsidRPr="00510E5D">
        <w:rPr>
          <w:rFonts w:ascii="Times New Roman" w:hAnsi="Times New Roman" w:cs="Times New Roman"/>
          <w:noProof/>
          <w:sz w:val="24"/>
          <w:szCs w:val="24"/>
        </w:rPr>
        <w:t xml:space="preserve"> et al.</w:t>
      </w:r>
      <w:r w:rsidR="00B07C7E" w:rsidRPr="00510E5D">
        <w:rPr>
          <w:rFonts w:ascii="Times New Roman" w:hAnsi="Times New Roman" w:cs="Times New Roman"/>
          <w:noProof/>
          <w:sz w:val="24"/>
          <w:szCs w:val="24"/>
        </w:rPr>
        <w:t>, 2018</w:t>
      </w:r>
      <w:r w:rsidR="00B101AF" w:rsidRPr="00510E5D">
        <w:rPr>
          <w:rFonts w:ascii="Times New Roman" w:hAnsi="Times New Roman" w:cs="Times New Roman"/>
          <w:noProof/>
          <w:sz w:val="24"/>
          <w:szCs w:val="24"/>
        </w:rPr>
        <w:t>a</w:t>
      </w:r>
      <w:r w:rsidR="00B07C7E" w:rsidRPr="00510E5D">
        <w:rPr>
          <w:rFonts w:ascii="Times New Roman" w:hAnsi="Times New Roman" w:cs="Times New Roman"/>
          <w:noProof/>
          <w:sz w:val="24"/>
          <w:szCs w:val="24"/>
        </w:rPr>
        <w:t>; Harnett et al., 2015; Knight et al., 2010; Wood et al., 2012)</w:t>
      </w:r>
      <w:r w:rsidR="00294B81" w:rsidRPr="00510E5D">
        <w:rPr>
          <w:rFonts w:ascii="Times New Roman" w:hAnsi="Times New Roman" w:cs="Times New Roman"/>
          <w:sz w:val="24"/>
          <w:szCs w:val="24"/>
        </w:rPr>
        <w:fldChar w:fldCharType="end"/>
      </w:r>
      <w:r w:rsidR="00C174D3" w:rsidRPr="00510E5D">
        <w:rPr>
          <w:rFonts w:ascii="Times New Roman" w:hAnsi="Times New Roman" w:cs="Times New Roman"/>
          <w:sz w:val="24"/>
          <w:szCs w:val="24"/>
        </w:rPr>
        <w:t xml:space="preserve">. </w:t>
      </w:r>
      <w:r w:rsidR="00955564" w:rsidRPr="00510E5D">
        <w:rPr>
          <w:rFonts w:ascii="Times New Roman" w:hAnsi="Times New Roman" w:cs="Times New Roman"/>
          <w:sz w:val="24"/>
          <w:szCs w:val="24"/>
        </w:rPr>
        <w:t>The average fMRI signal response within a 3 mm radius of the peak activation within these regions was extracted fo</w:t>
      </w:r>
      <w:r w:rsidR="002E025C" w:rsidRPr="00510E5D">
        <w:rPr>
          <w:rFonts w:ascii="Times New Roman" w:hAnsi="Times New Roman" w:cs="Times New Roman"/>
          <w:sz w:val="24"/>
          <w:szCs w:val="24"/>
        </w:rPr>
        <w:t>r subsequent follow-up analyses</w:t>
      </w:r>
      <w:r w:rsidR="00955564" w:rsidRPr="00510E5D">
        <w:rPr>
          <w:rFonts w:ascii="Times New Roman" w:hAnsi="Times New Roman" w:cs="Times New Roman"/>
          <w:sz w:val="24"/>
          <w:szCs w:val="24"/>
        </w:rPr>
        <w:t xml:space="preserve"> </w:t>
      </w:r>
      <w:r w:rsidR="00A4401D" w:rsidRPr="00510E5D">
        <w:rPr>
          <w:rFonts w:ascii="Times New Roman" w:hAnsi="Times New Roman" w:cs="Times New Roman"/>
          <w:sz w:val="24"/>
          <w:szCs w:val="24"/>
        </w:rPr>
        <w:t xml:space="preserve">(Figure </w:t>
      </w:r>
      <w:r w:rsidR="00CD0A5B" w:rsidRPr="00510E5D">
        <w:rPr>
          <w:rFonts w:ascii="Times New Roman" w:hAnsi="Times New Roman" w:cs="Times New Roman"/>
          <w:sz w:val="24"/>
          <w:szCs w:val="24"/>
        </w:rPr>
        <w:t>2</w:t>
      </w:r>
      <w:r w:rsidR="00A4401D" w:rsidRPr="00510E5D">
        <w:rPr>
          <w:rFonts w:ascii="Times New Roman" w:hAnsi="Times New Roman" w:cs="Times New Roman"/>
          <w:sz w:val="24"/>
          <w:szCs w:val="24"/>
        </w:rPr>
        <w:t>b)</w:t>
      </w:r>
      <w:r w:rsidR="00C174D3" w:rsidRPr="00510E5D">
        <w:rPr>
          <w:rFonts w:ascii="Times New Roman" w:hAnsi="Times New Roman" w:cs="Times New Roman"/>
          <w:sz w:val="24"/>
          <w:szCs w:val="24"/>
        </w:rPr>
        <w:t xml:space="preserve">. </w:t>
      </w:r>
      <w:r w:rsidR="006134CC" w:rsidRPr="00510E5D">
        <w:rPr>
          <w:rFonts w:ascii="Times New Roman" w:hAnsi="Times New Roman" w:cs="Times New Roman"/>
          <w:sz w:val="24"/>
          <w:szCs w:val="24"/>
        </w:rPr>
        <w:t xml:space="preserve"> </w:t>
      </w:r>
      <w:r w:rsidR="00AC15AC" w:rsidRPr="00510E5D">
        <w:rPr>
          <w:rFonts w:ascii="Times New Roman" w:hAnsi="Times New Roman" w:cs="Times New Roman"/>
          <w:sz w:val="24"/>
          <w:szCs w:val="24"/>
        </w:rPr>
        <w:t>B</w:t>
      </w:r>
      <w:r w:rsidR="0021512F" w:rsidRPr="00510E5D">
        <w:rPr>
          <w:rFonts w:ascii="Times New Roman" w:hAnsi="Times New Roman" w:cs="Times New Roman"/>
          <w:sz w:val="24"/>
          <w:szCs w:val="24"/>
        </w:rPr>
        <w:t>lack-American</w:t>
      </w:r>
      <w:r w:rsidR="00893640" w:rsidRPr="00510E5D">
        <w:rPr>
          <w:rFonts w:ascii="Times New Roman" w:hAnsi="Times New Roman" w:cs="Times New Roman"/>
          <w:sz w:val="24"/>
          <w:szCs w:val="24"/>
        </w:rPr>
        <w:t xml:space="preserve"> participants </w:t>
      </w:r>
      <w:r w:rsidR="002E025C" w:rsidRPr="00510E5D">
        <w:rPr>
          <w:rFonts w:ascii="Times New Roman" w:hAnsi="Times New Roman" w:cs="Times New Roman"/>
          <w:sz w:val="24"/>
          <w:szCs w:val="24"/>
        </w:rPr>
        <w:t>showed</w:t>
      </w:r>
      <w:r w:rsidR="00893640" w:rsidRPr="00510E5D">
        <w:rPr>
          <w:rFonts w:ascii="Times New Roman" w:hAnsi="Times New Roman" w:cs="Times New Roman"/>
          <w:sz w:val="24"/>
          <w:szCs w:val="24"/>
        </w:rPr>
        <w:t xml:space="preserve"> </w:t>
      </w:r>
      <w:r w:rsidR="00C3550F" w:rsidRPr="00510E5D">
        <w:rPr>
          <w:rFonts w:ascii="Times New Roman" w:hAnsi="Times New Roman" w:cs="Times New Roman"/>
          <w:sz w:val="24"/>
          <w:szCs w:val="24"/>
        </w:rPr>
        <w:t>lower</w:t>
      </w:r>
      <w:r w:rsidR="00893640" w:rsidRPr="00510E5D">
        <w:rPr>
          <w:rFonts w:ascii="Times New Roman" w:hAnsi="Times New Roman" w:cs="Times New Roman"/>
          <w:sz w:val="24"/>
          <w:szCs w:val="24"/>
        </w:rPr>
        <w:t xml:space="preserve"> </w:t>
      </w:r>
      <w:r w:rsidR="00955564" w:rsidRPr="00510E5D">
        <w:rPr>
          <w:rFonts w:ascii="Times New Roman" w:hAnsi="Times New Roman" w:cs="Times New Roman"/>
          <w:sz w:val="24"/>
          <w:szCs w:val="24"/>
        </w:rPr>
        <w:t>fMRI signal responses</w:t>
      </w:r>
      <w:r w:rsidR="00A53103" w:rsidRPr="00510E5D">
        <w:rPr>
          <w:rFonts w:ascii="Times New Roman" w:hAnsi="Times New Roman" w:cs="Times New Roman"/>
          <w:sz w:val="24"/>
          <w:szCs w:val="24"/>
        </w:rPr>
        <w:t xml:space="preserve"> to threat</w:t>
      </w:r>
      <w:r w:rsidR="00893640" w:rsidRPr="00510E5D">
        <w:rPr>
          <w:rFonts w:ascii="Times New Roman" w:hAnsi="Times New Roman" w:cs="Times New Roman"/>
          <w:sz w:val="24"/>
          <w:szCs w:val="24"/>
        </w:rPr>
        <w:t xml:space="preserve"> </w:t>
      </w:r>
      <w:r w:rsidR="00055233" w:rsidRPr="00510E5D">
        <w:rPr>
          <w:rFonts w:ascii="Times New Roman" w:hAnsi="Times New Roman" w:cs="Times New Roman"/>
          <w:sz w:val="24"/>
          <w:szCs w:val="24"/>
        </w:rPr>
        <w:t>within the PFC, hippocampus, and amygdala than</w:t>
      </w:r>
      <w:r w:rsidR="00893640" w:rsidRPr="00510E5D">
        <w:rPr>
          <w:rFonts w:ascii="Times New Roman" w:hAnsi="Times New Roman" w:cs="Times New Roman"/>
          <w:sz w:val="24"/>
          <w:szCs w:val="24"/>
        </w:rPr>
        <w:t xml:space="preserve"> </w:t>
      </w:r>
      <w:r w:rsidR="00AC15AC" w:rsidRPr="00510E5D">
        <w:rPr>
          <w:rFonts w:ascii="Times New Roman" w:hAnsi="Times New Roman" w:cs="Times New Roman"/>
          <w:sz w:val="24"/>
          <w:szCs w:val="24"/>
        </w:rPr>
        <w:t>W</w:t>
      </w:r>
      <w:r w:rsidR="0021512F" w:rsidRPr="00510E5D">
        <w:rPr>
          <w:rFonts w:ascii="Times New Roman" w:hAnsi="Times New Roman" w:cs="Times New Roman"/>
          <w:sz w:val="24"/>
          <w:szCs w:val="24"/>
        </w:rPr>
        <w:t>hite-American</w:t>
      </w:r>
      <w:r w:rsidR="00893640" w:rsidRPr="00510E5D">
        <w:rPr>
          <w:rFonts w:ascii="Times New Roman" w:hAnsi="Times New Roman" w:cs="Times New Roman"/>
          <w:sz w:val="24"/>
          <w:szCs w:val="24"/>
        </w:rPr>
        <w:t xml:space="preserve"> </w:t>
      </w:r>
      <w:r w:rsidR="00055233" w:rsidRPr="00510E5D">
        <w:rPr>
          <w:rFonts w:ascii="Times New Roman" w:hAnsi="Times New Roman" w:cs="Times New Roman"/>
          <w:sz w:val="24"/>
          <w:szCs w:val="24"/>
        </w:rPr>
        <w:t xml:space="preserve">participants </w:t>
      </w:r>
      <w:r w:rsidR="000311D1" w:rsidRPr="00510E5D">
        <w:rPr>
          <w:rFonts w:ascii="Times New Roman" w:hAnsi="Times New Roman" w:cs="Times New Roman"/>
          <w:sz w:val="24"/>
          <w:szCs w:val="24"/>
        </w:rPr>
        <w:t xml:space="preserve">(Figure </w:t>
      </w:r>
      <w:r w:rsidR="00CD0A5B" w:rsidRPr="00510E5D">
        <w:rPr>
          <w:rFonts w:ascii="Times New Roman" w:hAnsi="Times New Roman" w:cs="Times New Roman"/>
          <w:sz w:val="24"/>
          <w:szCs w:val="24"/>
        </w:rPr>
        <w:t>2</w:t>
      </w:r>
      <w:r w:rsidR="00A4401D" w:rsidRPr="00510E5D">
        <w:rPr>
          <w:rFonts w:ascii="Times New Roman" w:hAnsi="Times New Roman" w:cs="Times New Roman"/>
          <w:sz w:val="24"/>
          <w:szCs w:val="24"/>
        </w:rPr>
        <w:t>c</w:t>
      </w:r>
      <w:r w:rsidR="000311D1" w:rsidRPr="00510E5D">
        <w:rPr>
          <w:rFonts w:ascii="Times New Roman" w:hAnsi="Times New Roman" w:cs="Times New Roman"/>
          <w:sz w:val="24"/>
          <w:szCs w:val="24"/>
        </w:rPr>
        <w:t>).</w:t>
      </w:r>
      <w:r w:rsidR="002E025C" w:rsidRPr="00510E5D">
        <w:rPr>
          <w:rFonts w:ascii="Times New Roman" w:hAnsi="Times New Roman" w:cs="Times New Roman"/>
          <w:sz w:val="24"/>
          <w:szCs w:val="24"/>
        </w:rPr>
        <w:t xml:space="preserve"> These </w:t>
      </w:r>
      <w:r w:rsidR="00F42387" w:rsidRPr="00510E5D">
        <w:rPr>
          <w:rFonts w:ascii="Times New Roman" w:hAnsi="Times New Roman" w:cs="Times New Roman"/>
          <w:sz w:val="24"/>
          <w:szCs w:val="24"/>
        </w:rPr>
        <w:t>results</w:t>
      </w:r>
      <w:r w:rsidR="002E025C" w:rsidRPr="00510E5D">
        <w:rPr>
          <w:rFonts w:ascii="Times New Roman" w:hAnsi="Times New Roman" w:cs="Times New Roman"/>
          <w:sz w:val="24"/>
          <w:szCs w:val="24"/>
        </w:rPr>
        <w:t xml:space="preserve"> demonstrate racial</w:t>
      </w:r>
      <w:r w:rsidR="00912F6E" w:rsidRPr="00510E5D">
        <w:rPr>
          <w:rFonts w:ascii="Times New Roman" w:hAnsi="Times New Roman" w:cs="Times New Roman"/>
          <w:sz w:val="24"/>
          <w:szCs w:val="24"/>
        </w:rPr>
        <w:t xml:space="preserve"> </w:t>
      </w:r>
      <w:r w:rsidR="002E025C" w:rsidRPr="00510E5D">
        <w:rPr>
          <w:rFonts w:ascii="Times New Roman" w:hAnsi="Times New Roman" w:cs="Times New Roman"/>
          <w:sz w:val="24"/>
          <w:szCs w:val="24"/>
        </w:rPr>
        <w:t>differences in the neural response to threat.</w:t>
      </w:r>
      <w:r w:rsidR="00893640" w:rsidRPr="00510E5D">
        <w:rPr>
          <w:rFonts w:ascii="Times New Roman" w:hAnsi="Times New Roman" w:cs="Times New Roman"/>
          <w:sz w:val="24"/>
          <w:szCs w:val="24"/>
        </w:rPr>
        <w:t xml:space="preserve"> </w:t>
      </w:r>
    </w:p>
    <w:p w14:paraId="73229C50" w14:textId="77777777" w:rsidR="007C131D" w:rsidRPr="00510E5D" w:rsidRDefault="007C131D" w:rsidP="007C131D">
      <w:pPr>
        <w:spacing w:after="0" w:line="480" w:lineRule="auto"/>
        <w:rPr>
          <w:rFonts w:ascii="Times New Roman" w:hAnsi="Times New Roman" w:cs="Times New Roman"/>
          <w:i/>
          <w:sz w:val="24"/>
          <w:szCs w:val="24"/>
        </w:rPr>
      </w:pPr>
      <w:r w:rsidRPr="00510E5D">
        <w:rPr>
          <w:rFonts w:ascii="Times New Roman" w:hAnsi="Times New Roman" w:cs="Times New Roman"/>
          <w:i/>
          <w:sz w:val="24"/>
          <w:szCs w:val="24"/>
        </w:rPr>
        <w:t>Relationship between the fMRI signal response to threat and negative life experiences:</w:t>
      </w:r>
    </w:p>
    <w:p w14:paraId="30207909" w14:textId="63348F83" w:rsidR="00B47BD0" w:rsidRPr="00510E5D" w:rsidRDefault="007C131D" w:rsidP="007C131D">
      <w:pPr>
        <w:spacing w:after="0" w:line="480" w:lineRule="auto"/>
        <w:rPr>
          <w:rFonts w:ascii="Times New Roman" w:hAnsi="Times New Roman" w:cs="Times New Roman"/>
          <w:sz w:val="24"/>
          <w:szCs w:val="24"/>
        </w:rPr>
      </w:pPr>
      <w:r w:rsidRPr="00510E5D">
        <w:rPr>
          <w:rFonts w:ascii="Times New Roman" w:hAnsi="Times New Roman" w:cs="Times New Roman"/>
          <w:sz w:val="24"/>
          <w:szCs w:val="24"/>
        </w:rPr>
        <w:lastRenderedPageBreak/>
        <w:tab/>
        <w:t xml:space="preserve">The linear-mixed effects model revealed a strong main effect of race on threat-related reactivity across many brain regions. Importantly, Black-American and White-American participants also showed significant differences in negative life experiences (i.e., violence exposure, family income, and neighborhood disadvantage). Therefore, we sought to determine whether threat-related neural activity related to racial differences varied with negative life experiences. Multiple regression models were completed on the percent fMRI signal response (one model per brain region) and included violence exposure, family income, and neighborhood disadvantage as independent variables. Following a Bonferroni correction, the regression models showed a significant relationship between negative life experiences and the fMRI signal response within the left and right dorsolateral PFC, ventromedial PFC, right hippocampus, and left amygdala (Figure </w:t>
      </w:r>
      <w:r w:rsidR="00D87091" w:rsidRPr="00510E5D">
        <w:rPr>
          <w:rFonts w:ascii="Times New Roman" w:hAnsi="Times New Roman" w:cs="Times New Roman"/>
          <w:sz w:val="24"/>
          <w:szCs w:val="24"/>
        </w:rPr>
        <w:t>3</w:t>
      </w:r>
      <w:r w:rsidRPr="00510E5D">
        <w:rPr>
          <w:rFonts w:ascii="Times New Roman" w:hAnsi="Times New Roman" w:cs="Times New Roman"/>
          <w:sz w:val="24"/>
          <w:szCs w:val="24"/>
        </w:rPr>
        <w:t xml:space="preserve">; Table </w:t>
      </w:r>
      <w:r w:rsidR="00D87091" w:rsidRPr="00510E5D">
        <w:rPr>
          <w:rFonts w:ascii="Times New Roman" w:hAnsi="Times New Roman" w:cs="Times New Roman"/>
          <w:sz w:val="24"/>
          <w:szCs w:val="24"/>
        </w:rPr>
        <w:t>4</w:t>
      </w:r>
      <w:r w:rsidRPr="00510E5D">
        <w:rPr>
          <w:rFonts w:ascii="Times New Roman" w:hAnsi="Times New Roman" w:cs="Times New Roman"/>
          <w:sz w:val="24"/>
          <w:szCs w:val="24"/>
        </w:rPr>
        <w:t xml:space="preserve">). These results demonstrate neural activity varies with negative life experiences. </w:t>
      </w:r>
    </w:p>
    <w:p w14:paraId="23958CD5" w14:textId="48737096" w:rsidR="007C131D" w:rsidRPr="00510E5D" w:rsidRDefault="007C131D" w:rsidP="007C131D">
      <w:pPr>
        <w:spacing w:after="0" w:line="480" w:lineRule="auto"/>
        <w:rPr>
          <w:rFonts w:ascii="Times New Roman" w:hAnsi="Times New Roman" w:cs="Times New Roman"/>
          <w:i/>
          <w:sz w:val="24"/>
          <w:szCs w:val="24"/>
        </w:rPr>
      </w:pPr>
      <w:r w:rsidRPr="00510E5D">
        <w:rPr>
          <w:rFonts w:ascii="Times New Roman" w:hAnsi="Times New Roman" w:cs="Times New Roman"/>
          <w:i/>
          <w:sz w:val="24"/>
          <w:szCs w:val="24"/>
        </w:rPr>
        <w:t>Accounting for negative life experiences attenuates race-related differences in neural activity:</w:t>
      </w:r>
    </w:p>
    <w:p w14:paraId="3B4891A2" w14:textId="7A15E7F3" w:rsidR="007C131D" w:rsidRPr="00510E5D" w:rsidRDefault="007C131D" w:rsidP="007C131D">
      <w:pPr>
        <w:spacing w:after="0" w:line="480" w:lineRule="auto"/>
        <w:ind w:firstLine="720"/>
        <w:jc w:val="both"/>
        <w:rPr>
          <w:rFonts w:ascii="Times New Roman" w:hAnsi="Times New Roman" w:cs="Times New Roman"/>
          <w:sz w:val="24"/>
          <w:szCs w:val="24"/>
        </w:rPr>
      </w:pPr>
      <w:r w:rsidRPr="00510E5D">
        <w:rPr>
          <w:rFonts w:ascii="Times New Roman" w:hAnsi="Times New Roman" w:cs="Times New Roman"/>
          <w:sz w:val="24"/>
          <w:szCs w:val="24"/>
        </w:rPr>
        <w:t xml:space="preserve">Our voxel-wise analyses demonstrated racial differences in neural reactivity to threat. Further, negative life experiences also varied with neural </w:t>
      </w:r>
      <w:r w:rsidR="00EC7D86" w:rsidRPr="00510E5D">
        <w:rPr>
          <w:rFonts w:ascii="Times New Roman" w:hAnsi="Times New Roman" w:cs="Times New Roman"/>
          <w:sz w:val="24"/>
          <w:szCs w:val="24"/>
        </w:rPr>
        <w:t>re</w:t>
      </w:r>
      <w:r w:rsidRPr="00510E5D">
        <w:rPr>
          <w:rFonts w:ascii="Times New Roman" w:hAnsi="Times New Roman" w:cs="Times New Roman"/>
          <w:sz w:val="24"/>
          <w:szCs w:val="24"/>
        </w:rPr>
        <w:t xml:space="preserve">activity to threat. Therefore, we next sought to determine whether negative life experiences accounted for racial differences in the neural response to threat. Estimates of effect size (Cohen’s </w:t>
      </w:r>
      <w:r w:rsidRPr="00510E5D">
        <w:rPr>
          <w:rFonts w:ascii="Times New Roman" w:hAnsi="Times New Roman" w:cs="Times New Roman"/>
          <w:i/>
          <w:sz w:val="24"/>
          <w:szCs w:val="24"/>
        </w:rPr>
        <w:t>d</w:t>
      </w:r>
      <w:r w:rsidRPr="00510E5D">
        <w:rPr>
          <w:rFonts w:ascii="Times New Roman" w:hAnsi="Times New Roman" w:cs="Times New Roman"/>
          <w:sz w:val="24"/>
          <w:szCs w:val="24"/>
        </w:rPr>
        <w:t xml:space="preserve">) were calculated both on differences in the raw fMRI signal response and on the differences in the residual fMRI signal response (after accounting for negative life experiences) to threat. Voxel-wise residuals were obtained using AFNI’s 3dttest++ by specifying a one-sample t-test of the average threat-elicited fMRI signal response (i.e., neural activity collapsed over threat </w:t>
      </w:r>
      <w:r w:rsidR="00C47ECC" w:rsidRPr="00510E5D">
        <w:rPr>
          <w:rFonts w:ascii="Times New Roman" w:hAnsi="Times New Roman" w:cs="Times New Roman"/>
          <w:sz w:val="24"/>
          <w:szCs w:val="24"/>
        </w:rPr>
        <w:t>type</w:t>
      </w:r>
      <w:r w:rsidRPr="00510E5D">
        <w:rPr>
          <w:rFonts w:ascii="Times New Roman" w:hAnsi="Times New Roman" w:cs="Times New Roman"/>
          <w:sz w:val="24"/>
          <w:szCs w:val="24"/>
        </w:rPr>
        <w:t xml:space="preserve">) with covariates for scanner type, violence exposure, family income, and neighborhood disadvantage. Estimates of effect size for both the raw and residual fMRI signals were masked by the regions that showed a significant main effect of </w:t>
      </w:r>
      <w:r w:rsidRPr="00510E5D">
        <w:rPr>
          <w:rFonts w:ascii="Times New Roman" w:hAnsi="Times New Roman" w:cs="Times New Roman"/>
          <w:sz w:val="24"/>
          <w:szCs w:val="24"/>
        </w:rPr>
        <w:lastRenderedPageBreak/>
        <w:t xml:space="preserve">race from the prior voxel-wise linear mixed-effect model. In general, a moderate to large effect size for race was observed across the brain before accounting for differences in negative life experiences. However, after accounting for negative life experiences, racial differences were diminished to small and moderate magnitudes (Figure </w:t>
      </w:r>
      <w:r w:rsidR="00D87091" w:rsidRPr="00510E5D">
        <w:rPr>
          <w:rFonts w:ascii="Times New Roman" w:hAnsi="Times New Roman" w:cs="Times New Roman"/>
          <w:sz w:val="24"/>
          <w:szCs w:val="24"/>
        </w:rPr>
        <w:t>4</w:t>
      </w:r>
      <w:r w:rsidRPr="00510E5D">
        <w:rPr>
          <w:rFonts w:ascii="Times New Roman" w:hAnsi="Times New Roman" w:cs="Times New Roman"/>
          <w:sz w:val="24"/>
          <w:szCs w:val="24"/>
        </w:rPr>
        <w:t xml:space="preserve">). We further calculated 95% confidence intervals for the observed effect sizes </w:t>
      </w:r>
      <w:r w:rsidRPr="00510E5D">
        <w:rPr>
          <w:rFonts w:ascii="Times New Roman" w:hAnsi="Times New Roman" w:cs="Times New Roman"/>
          <w:sz w:val="24"/>
          <w:szCs w:val="24"/>
        </w:rPr>
        <w:fldChar w:fldCharType="begin"/>
      </w:r>
      <w:r w:rsidRPr="00510E5D">
        <w:rPr>
          <w:rFonts w:ascii="Times New Roman" w:hAnsi="Times New Roman" w:cs="Times New Roman"/>
          <w:sz w:val="24"/>
          <w:szCs w:val="24"/>
        </w:rPr>
        <w:instrText xml:space="preserve"> ADDIN EN.CITE &lt;EndNote&gt;&lt;Cite&gt;&lt;Author&gt;Lee&lt;/Author&gt;&lt;Year&gt;2016&lt;/Year&gt;&lt;RecNum&gt;698&lt;/RecNum&gt;&lt;DisplayText&gt;(Lee, 2016)&lt;/DisplayText&gt;&lt;record&gt;&lt;rec-number&gt;698&lt;/rec-number&gt;&lt;foreign-keys&gt;&lt;key app="EN" db-id="s9r0ppexedwzabewxt4p2debxpatdfzazx99" timestamp="1556227806"&gt;698&lt;/key&gt;&lt;/foreign-keys&gt;&lt;ref-type name="Journal Article"&gt;17&lt;/ref-type&gt;&lt;contributors&gt;&lt;authors&gt;&lt;author&gt;Lee, Dong Kyu&lt;/author&gt;&lt;/authors&gt;&lt;/contributors&gt;&lt;titles&gt;&lt;title&gt;Alternatives to P value: confidence interval and effect size&lt;/title&gt;&lt;secondary-title&gt;Korean journal of anesthesiology&lt;/secondary-title&gt;&lt;/titles&gt;&lt;periodical&gt;&lt;full-title&gt;Korean journal of anesthesiology&lt;/full-title&gt;&lt;/periodical&gt;&lt;pages&gt;555&lt;/pages&gt;&lt;volume&gt;69&lt;/volume&gt;&lt;number&gt;6&lt;/number&gt;&lt;dates&gt;&lt;year&gt;2016&lt;/year&gt;&lt;/dates&gt;&lt;urls&gt;&lt;/urls&gt;&lt;/record&gt;&lt;/Cite&gt;&lt;/EndNote&gt;</w:instrText>
      </w:r>
      <w:r w:rsidRPr="00510E5D">
        <w:rPr>
          <w:rFonts w:ascii="Times New Roman" w:hAnsi="Times New Roman" w:cs="Times New Roman"/>
          <w:sz w:val="24"/>
          <w:szCs w:val="24"/>
        </w:rPr>
        <w:fldChar w:fldCharType="separate"/>
      </w:r>
      <w:r w:rsidRPr="00510E5D">
        <w:rPr>
          <w:rFonts w:ascii="Times New Roman" w:hAnsi="Times New Roman" w:cs="Times New Roman"/>
          <w:noProof/>
          <w:sz w:val="24"/>
          <w:szCs w:val="24"/>
        </w:rPr>
        <w:t>(Lee, 2016)</w:t>
      </w:r>
      <w:r w:rsidRPr="00510E5D">
        <w:rPr>
          <w:rFonts w:ascii="Times New Roman" w:hAnsi="Times New Roman" w:cs="Times New Roman"/>
          <w:sz w:val="24"/>
          <w:szCs w:val="24"/>
        </w:rPr>
        <w:fldChar w:fldCharType="end"/>
      </w:r>
      <w:r w:rsidRPr="00510E5D">
        <w:rPr>
          <w:rFonts w:ascii="Times New Roman" w:hAnsi="Times New Roman" w:cs="Times New Roman"/>
          <w:sz w:val="24"/>
          <w:szCs w:val="24"/>
        </w:rPr>
        <w:t xml:space="preserve"> to determine whether the effect sizes for the raw and residual fMRI signal responses confidently excluded zero. Before accounting for differences in negative life experiences, the 95% confidence interval excluded zero across the majority of brain regions, suggesting neural reactivity to threat was different between Black-American and White-American participants. After accounting for differences in negative life experiences, the 95% confidence interval included zero across the majority of brain regions suggesting the Black-American and White-American groups were not confidently different from one another (Figure S1). These data suggest negative life experiences partially explain racial differences in the neural response to threat.</w:t>
      </w:r>
    </w:p>
    <w:p w14:paraId="7F20DDA5" w14:textId="73BE3285" w:rsidR="007C131D" w:rsidRPr="00510E5D" w:rsidRDefault="007C131D" w:rsidP="007C131D">
      <w:pPr>
        <w:spacing w:after="0" w:line="480" w:lineRule="auto"/>
        <w:rPr>
          <w:rFonts w:ascii="Times New Roman" w:hAnsi="Times New Roman" w:cs="Times New Roman"/>
          <w:i/>
          <w:sz w:val="24"/>
          <w:szCs w:val="24"/>
        </w:rPr>
      </w:pPr>
      <w:r w:rsidRPr="00510E5D">
        <w:rPr>
          <w:rFonts w:ascii="Times New Roman" w:hAnsi="Times New Roman" w:cs="Times New Roman"/>
          <w:i/>
          <w:sz w:val="24"/>
          <w:szCs w:val="24"/>
        </w:rPr>
        <w:t xml:space="preserve">Threat </w:t>
      </w:r>
      <w:r w:rsidR="00CD19FA" w:rsidRPr="00510E5D">
        <w:rPr>
          <w:rFonts w:ascii="Times New Roman" w:hAnsi="Times New Roman" w:cs="Times New Roman"/>
          <w:i/>
          <w:sz w:val="24"/>
          <w:szCs w:val="24"/>
        </w:rPr>
        <w:t>type</w:t>
      </w:r>
      <w:r w:rsidRPr="00510E5D">
        <w:rPr>
          <w:rFonts w:ascii="Times New Roman" w:hAnsi="Times New Roman" w:cs="Times New Roman"/>
          <w:i/>
          <w:sz w:val="24"/>
          <w:szCs w:val="24"/>
        </w:rPr>
        <w:t xml:space="preserve"> by race interaction:</w:t>
      </w:r>
    </w:p>
    <w:p w14:paraId="2A000C7B" w14:textId="061C0477" w:rsidR="00E02A53" w:rsidRPr="00510E5D" w:rsidRDefault="007C131D" w:rsidP="007C131D">
      <w:pPr>
        <w:spacing w:after="0" w:line="480" w:lineRule="auto"/>
        <w:ind w:firstLine="720"/>
        <w:jc w:val="both"/>
        <w:rPr>
          <w:rFonts w:ascii="Times New Roman" w:hAnsi="Times New Roman" w:cs="Times New Roman"/>
          <w:sz w:val="24"/>
          <w:szCs w:val="24"/>
        </w:rPr>
      </w:pPr>
      <w:r w:rsidRPr="00510E5D">
        <w:rPr>
          <w:rFonts w:ascii="Times New Roman" w:hAnsi="Times New Roman" w:cs="Times New Roman"/>
          <w:sz w:val="24"/>
          <w:szCs w:val="24"/>
        </w:rPr>
        <w:t xml:space="preserve">The voxel-wise analysis also revealed a significant threat </w:t>
      </w:r>
      <w:r w:rsidR="00CD19FA" w:rsidRPr="00510E5D">
        <w:rPr>
          <w:rFonts w:ascii="Times New Roman" w:hAnsi="Times New Roman" w:cs="Times New Roman"/>
          <w:sz w:val="24"/>
          <w:szCs w:val="24"/>
        </w:rPr>
        <w:t>type</w:t>
      </w:r>
      <w:r w:rsidR="00827A22" w:rsidRPr="00510E5D">
        <w:rPr>
          <w:rFonts w:ascii="Times New Roman" w:hAnsi="Times New Roman" w:cs="Times New Roman"/>
          <w:sz w:val="24"/>
          <w:szCs w:val="24"/>
        </w:rPr>
        <w:t xml:space="preserve"> (cued </w:t>
      </w:r>
      <w:r w:rsidR="00C131D5" w:rsidRPr="00510E5D">
        <w:rPr>
          <w:rFonts w:ascii="Times New Roman" w:hAnsi="Times New Roman" w:cs="Times New Roman"/>
          <w:sz w:val="24"/>
          <w:szCs w:val="24"/>
        </w:rPr>
        <w:t>versus</w:t>
      </w:r>
      <w:r w:rsidR="00827A22" w:rsidRPr="00510E5D">
        <w:rPr>
          <w:rFonts w:ascii="Times New Roman" w:hAnsi="Times New Roman" w:cs="Times New Roman"/>
          <w:sz w:val="24"/>
          <w:szCs w:val="24"/>
        </w:rPr>
        <w:t xml:space="preserve"> non-cued)</w:t>
      </w:r>
      <w:r w:rsidRPr="00510E5D">
        <w:rPr>
          <w:rFonts w:ascii="Times New Roman" w:hAnsi="Times New Roman" w:cs="Times New Roman"/>
          <w:sz w:val="24"/>
          <w:szCs w:val="24"/>
        </w:rPr>
        <w:t xml:space="preserve"> by race interaction within the superior temporal </w:t>
      </w:r>
      <w:r w:rsidR="005466C2" w:rsidRPr="00510E5D">
        <w:rPr>
          <w:rFonts w:ascii="Times New Roman" w:hAnsi="Times New Roman" w:cs="Times New Roman"/>
          <w:sz w:val="24"/>
          <w:szCs w:val="24"/>
        </w:rPr>
        <w:t>gyrus</w:t>
      </w:r>
      <w:r w:rsidRPr="00510E5D">
        <w:rPr>
          <w:rFonts w:ascii="Times New Roman" w:hAnsi="Times New Roman" w:cs="Times New Roman"/>
          <w:sz w:val="24"/>
          <w:szCs w:val="24"/>
        </w:rPr>
        <w:t xml:space="preserve">, cuneus, postcentral gyrus, IPL, and hippocampus (Table </w:t>
      </w:r>
      <w:r w:rsidR="00D87091" w:rsidRPr="00510E5D">
        <w:rPr>
          <w:rFonts w:ascii="Times New Roman" w:hAnsi="Times New Roman" w:cs="Times New Roman"/>
          <w:sz w:val="24"/>
          <w:szCs w:val="24"/>
        </w:rPr>
        <w:t>5</w:t>
      </w:r>
      <w:r w:rsidRPr="00510E5D">
        <w:rPr>
          <w:rFonts w:ascii="Times New Roman" w:hAnsi="Times New Roman" w:cs="Times New Roman"/>
          <w:sz w:val="24"/>
          <w:szCs w:val="24"/>
        </w:rPr>
        <w:t xml:space="preserve">; Figure </w:t>
      </w:r>
      <w:r w:rsidR="00D87091" w:rsidRPr="00510E5D">
        <w:rPr>
          <w:rFonts w:ascii="Times New Roman" w:hAnsi="Times New Roman" w:cs="Times New Roman"/>
          <w:sz w:val="24"/>
          <w:szCs w:val="24"/>
        </w:rPr>
        <w:t>5</w:t>
      </w:r>
      <w:r w:rsidRPr="00510E5D">
        <w:rPr>
          <w:rFonts w:ascii="Times New Roman" w:hAnsi="Times New Roman" w:cs="Times New Roman"/>
          <w:sz w:val="24"/>
          <w:szCs w:val="24"/>
        </w:rPr>
        <w:t xml:space="preserve">). Given the role of the hippocampus in declarative memory and threat expectancy processes </w:t>
      </w:r>
      <w:r w:rsidRPr="00510E5D">
        <w:rPr>
          <w:rFonts w:ascii="Times New Roman" w:hAnsi="Times New Roman" w:cs="Times New Roman"/>
          <w:sz w:val="24"/>
          <w:szCs w:val="24"/>
        </w:rPr>
        <w:fldChar w:fldCharType="begin"/>
      </w:r>
      <w:r w:rsidR="00B07C7E" w:rsidRPr="00510E5D">
        <w:rPr>
          <w:rFonts w:ascii="Times New Roman" w:hAnsi="Times New Roman" w:cs="Times New Roman"/>
          <w:sz w:val="24"/>
          <w:szCs w:val="24"/>
        </w:rPr>
        <w:instrText xml:space="preserve"> ADDIN EN.CITE &lt;EndNote&gt;&lt;Cite&gt;&lt;Author&gt;Knight&lt;/Author&gt;&lt;Year&gt;2009&lt;/Year&gt;&lt;RecNum&gt;111&lt;/RecNum&gt;&lt;DisplayText&gt;(Knight, Waters, &amp;amp; Bandettini, 2009)&lt;/DisplayText&gt;&lt;record&gt;&lt;rec-number&gt;111&lt;/rec-number&gt;&lt;foreign-keys&gt;&lt;key app="EN" db-id="esaxzd996s5xecepdtr59w0yxfevwvxertwr" timestamp="0"&gt;111&lt;/key&gt;&lt;/foreign-keys&gt;&lt;ref-type name="Journal Article"&gt;17&lt;/ref-type&gt;&lt;contributors&gt;&lt;authors&gt;&lt;author&gt;Knight, D. C.&lt;/author&gt;&lt;author&gt;Waters, N. S.&lt;/author&gt;&lt;author&gt;Bandettini, P. A.&lt;/author&gt;&lt;/authors&gt;&lt;/contributors&gt;&lt;auth-address&gt;Section on Functional Imaging Methods, Laboratory of Brain and Cognition, National Institute of Mental Health, Bethesda, MD 20892, USA. knightdc@uab.edu&lt;/auth-address&gt;&lt;titles&gt;&lt;title&gt;Neural substrates of explicit and implicit fear memory&lt;/title&gt;&lt;secondary-title&gt;Neuroimage&lt;/secondary-title&gt;&lt;/titles&gt;&lt;pages&gt;208-14&lt;/pages&gt;&lt;volume&gt;45&lt;/volume&gt;&lt;number&gt;1&lt;/number&gt;&lt;keywords&gt;&lt;keyword&gt;Adult&lt;/keyword&gt;&lt;keyword&gt;Brain/*physiology&lt;/keyword&gt;&lt;keyword&gt;Brain Mapping&lt;/keyword&gt;&lt;keyword&gt;Conditioning, Classical/*physiology&lt;/keyword&gt;&lt;keyword&gt;Evoked Potentials/*physiology&lt;/keyword&gt;&lt;keyword&gt;Fear/*physiology&lt;/keyword&gt;&lt;keyword&gt;Female&lt;/keyword&gt;&lt;keyword&gt;Humans&lt;/keyword&gt;&lt;keyword&gt;Male&lt;/keyword&gt;&lt;keyword&gt;Memory/*physiology&lt;/keyword&gt;&lt;keyword&gt;Young Adult&lt;/keyword&gt;&lt;/keywords&gt;&lt;dates&gt;&lt;year&gt;2009&lt;/year&gt;&lt;pub-dates&gt;&lt;date&gt;Mar 01&lt;/date&gt;&lt;/pub-dates&gt;&lt;/dates&gt;&lt;isbn&gt;1095-9572 (Electronic)&amp;#xD;1053-8119 (Linking)&lt;/isbn&gt;&lt;accession-num&gt;19100329&lt;/accession-num&gt;&lt;urls&gt;&lt;related-urls&gt;&lt;url&gt;http://www.ncbi.nlm.nih.gov/pubmed/19100329&lt;/url&gt;&lt;/related-urls&gt;&lt;/urls&gt;&lt;custom2&gt;PMC2789597&lt;/custom2&gt;&lt;electronic-resource-num&gt;10.1016/j.neuroimage.2008.11.015&lt;/electronic-resource-num&gt;&lt;/record&gt;&lt;/Cite&gt;&lt;/EndNote&gt;</w:instrText>
      </w:r>
      <w:r w:rsidRPr="00510E5D">
        <w:rPr>
          <w:rFonts w:ascii="Times New Roman" w:hAnsi="Times New Roman" w:cs="Times New Roman"/>
          <w:sz w:val="24"/>
          <w:szCs w:val="24"/>
        </w:rPr>
        <w:fldChar w:fldCharType="separate"/>
      </w:r>
      <w:r w:rsidR="00B07C7E" w:rsidRPr="00510E5D">
        <w:rPr>
          <w:rFonts w:ascii="Times New Roman" w:hAnsi="Times New Roman" w:cs="Times New Roman"/>
          <w:noProof/>
          <w:sz w:val="24"/>
          <w:szCs w:val="24"/>
        </w:rPr>
        <w:t>(Knight</w:t>
      </w:r>
      <w:r w:rsidR="00DA6494" w:rsidRPr="00510E5D">
        <w:rPr>
          <w:rFonts w:ascii="Times New Roman" w:hAnsi="Times New Roman" w:cs="Times New Roman"/>
          <w:noProof/>
          <w:sz w:val="24"/>
          <w:szCs w:val="24"/>
        </w:rPr>
        <w:t xml:space="preserve"> et al.</w:t>
      </w:r>
      <w:r w:rsidR="00B07C7E" w:rsidRPr="00510E5D">
        <w:rPr>
          <w:rFonts w:ascii="Times New Roman" w:hAnsi="Times New Roman" w:cs="Times New Roman"/>
          <w:noProof/>
          <w:sz w:val="24"/>
          <w:szCs w:val="24"/>
        </w:rPr>
        <w:t>, 2009)</w:t>
      </w:r>
      <w:r w:rsidRPr="00510E5D">
        <w:rPr>
          <w:rFonts w:ascii="Times New Roman" w:hAnsi="Times New Roman" w:cs="Times New Roman"/>
          <w:sz w:val="24"/>
          <w:szCs w:val="24"/>
        </w:rPr>
        <w:fldChar w:fldCharType="end"/>
      </w:r>
      <w:r w:rsidRPr="00510E5D">
        <w:rPr>
          <w:rFonts w:ascii="Times New Roman" w:hAnsi="Times New Roman" w:cs="Times New Roman"/>
          <w:sz w:val="24"/>
          <w:szCs w:val="24"/>
        </w:rPr>
        <w:t xml:space="preserve">, we performed post-hoc analyses to understand the interaction within this brain region. Black-American participants showed greater diminution of fMRI signal responses during </w:t>
      </w:r>
      <w:r w:rsidR="00CD19FA"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 than White-American participants [</w:t>
      </w:r>
      <w:proofErr w:type="gramStart"/>
      <w:r w:rsidRPr="00510E5D">
        <w:rPr>
          <w:rFonts w:ascii="Times New Roman" w:hAnsi="Times New Roman" w:cs="Times New Roman"/>
          <w:sz w:val="24"/>
          <w:szCs w:val="24"/>
        </w:rPr>
        <w:t>t(</w:t>
      </w:r>
      <w:proofErr w:type="gramEnd"/>
      <w:r w:rsidRPr="00510E5D">
        <w:rPr>
          <w:rFonts w:ascii="Times New Roman" w:hAnsi="Times New Roman" w:cs="Times New Roman"/>
          <w:sz w:val="24"/>
          <w:szCs w:val="24"/>
        </w:rPr>
        <w:t xml:space="preserve">196) = 3.98, p &lt; 0.001], but no group difference was observed for </w:t>
      </w:r>
      <w:r w:rsidR="00CD19FA" w:rsidRPr="00510E5D">
        <w:rPr>
          <w:rFonts w:ascii="Times New Roman" w:hAnsi="Times New Roman" w:cs="Times New Roman"/>
          <w:sz w:val="24"/>
          <w:szCs w:val="24"/>
        </w:rPr>
        <w:t>non-cued</w:t>
      </w:r>
      <w:r w:rsidRPr="00510E5D">
        <w:rPr>
          <w:rFonts w:ascii="Times New Roman" w:hAnsi="Times New Roman" w:cs="Times New Roman"/>
          <w:sz w:val="24"/>
          <w:szCs w:val="24"/>
        </w:rPr>
        <w:t xml:space="preserve"> threat [t(196) = 0.46, p = 0.459]. Further, White-American participants showed significantly greater fMRI signal responses during </w:t>
      </w:r>
      <w:r w:rsidR="00CD19FA"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 than </w:t>
      </w:r>
      <w:r w:rsidR="00CD19FA" w:rsidRPr="00510E5D">
        <w:rPr>
          <w:rFonts w:ascii="Times New Roman" w:hAnsi="Times New Roman" w:cs="Times New Roman"/>
          <w:sz w:val="24"/>
          <w:szCs w:val="24"/>
        </w:rPr>
        <w:t>non-cued</w:t>
      </w:r>
      <w:r w:rsidRPr="00510E5D">
        <w:rPr>
          <w:rFonts w:ascii="Times New Roman" w:hAnsi="Times New Roman" w:cs="Times New Roman"/>
          <w:sz w:val="24"/>
          <w:szCs w:val="24"/>
        </w:rPr>
        <w:t xml:space="preserve"> threat [</w:t>
      </w:r>
      <w:proofErr w:type="gramStart"/>
      <w:r w:rsidRPr="00510E5D">
        <w:rPr>
          <w:rFonts w:ascii="Times New Roman" w:hAnsi="Times New Roman" w:cs="Times New Roman"/>
          <w:sz w:val="24"/>
          <w:szCs w:val="24"/>
        </w:rPr>
        <w:t>t(</w:t>
      </w:r>
      <w:proofErr w:type="gramEnd"/>
      <w:r w:rsidRPr="00510E5D">
        <w:rPr>
          <w:rFonts w:ascii="Times New Roman" w:hAnsi="Times New Roman" w:cs="Times New Roman"/>
          <w:sz w:val="24"/>
          <w:szCs w:val="24"/>
        </w:rPr>
        <w:t xml:space="preserve">54) = -3.61, p &lt; 0.001], while Black-American participants </w:t>
      </w:r>
      <w:r w:rsidRPr="00510E5D">
        <w:rPr>
          <w:rFonts w:ascii="Times New Roman" w:hAnsi="Times New Roman" w:cs="Times New Roman"/>
          <w:sz w:val="24"/>
          <w:szCs w:val="24"/>
        </w:rPr>
        <w:lastRenderedPageBreak/>
        <w:t xml:space="preserve">showed the reverse pattern [t(142) = 2.44, p = 0.016] within the hippocampus. These results suggest </w:t>
      </w:r>
      <w:r w:rsidR="00CD19FA"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 but not </w:t>
      </w:r>
      <w:r w:rsidR="00CD19FA" w:rsidRPr="00510E5D">
        <w:rPr>
          <w:rFonts w:ascii="Times New Roman" w:hAnsi="Times New Roman" w:cs="Times New Roman"/>
          <w:sz w:val="24"/>
          <w:szCs w:val="24"/>
        </w:rPr>
        <w:t>non-cued</w:t>
      </w:r>
      <w:r w:rsidRPr="00510E5D">
        <w:rPr>
          <w:rFonts w:ascii="Times New Roman" w:hAnsi="Times New Roman" w:cs="Times New Roman"/>
          <w:sz w:val="24"/>
          <w:szCs w:val="24"/>
        </w:rPr>
        <w:t xml:space="preserve"> threat, differentially activated the hippocampus for Black-American and White-American participants.</w:t>
      </w:r>
    </w:p>
    <w:p w14:paraId="6018D931" w14:textId="77777777" w:rsidR="007C131D" w:rsidRPr="00510E5D" w:rsidRDefault="007C131D" w:rsidP="007C131D">
      <w:pPr>
        <w:spacing w:after="0" w:line="480" w:lineRule="auto"/>
        <w:rPr>
          <w:rFonts w:ascii="Times New Roman" w:hAnsi="Times New Roman" w:cs="Times New Roman"/>
          <w:i/>
          <w:sz w:val="24"/>
          <w:szCs w:val="24"/>
        </w:rPr>
      </w:pPr>
      <w:r w:rsidRPr="00510E5D">
        <w:rPr>
          <w:rFonts w:ascii="Times New Roman" w:hAnsi="Times New Roman" w:cs="Times New Roman"/>
          <w:i/>
          <w:sz w:val="24"/>
          <w:szCs w:val="24"/>
        </w:rPr>
        <w:t>Relationship between hippocampal reactivity and negative life experiences:</w:t>
      </w:r>
    </w:p>
    <w:p w14:paraId="345126EF" w14:textId="538ABAAB" w:rsidR="007C131D" w:rsidRPr="00510E5D" w:rsidRDefault="007C131D" w:rsidP="007C131D">
      <w:pPr>
        <w:spacing w:after="0" w:line="480" w:lineRule="auto"/>
        <w:jc w:val="both"/>
        <w:rPr>
          <w:rFonts w:ascii="Times New Roman" w:hAnsi="Times New Roman" w:cs="Times New Roman"/>
          <w:sz w:val="24"/>
          <w:szCs w:val="24"/>
        </w:rPr>
      </w:pPr>
      <w:r w:rsidRPr="00510E5D">
        <w:rPr>
          <w:rFonts w:ascii="Times New Roman" w:hAnsi="Times New Roman" w:cs="Times New Roman"/>
          <w:sz w:val="24"/>
          <w:szCs w:val="24"/>
        </w:rPr>
        <w:tab/>
        <w:t xml:space="preserve">The hippocampus showed a significant threat </w:t>
      </w:r>
      <w:r w:rsidR="00E51CC8" w:rsidRPr="00510E5D">
        <w:rPr>
          <w:rFonts w:ascii="Times New Roman" w:hAnsi="Times New Roman" w:cs="Times New Roman"/>
          <w:sz w:val="24"/>
          <w:szCs w:val="24"/>
        </w:rPr>
        <w:t>type</w:t>
      </w:r>
      <w:r w:rsidRPr="00510E5D">
        <w:rPr>
          <w:rFonts w:ascii="Times New Roman" w:hAnsi="Times New Roman" w:cs="Times New Roman"/>
          <w:sz w:val="24"/>
          <w:szCs w:val="24"/>
        </w:rPr>
        <w:t xml:space="preserve"> by race interaction. Specifically, Black-American participants showed lower hippocampal activation during </w:t>
      </w:r>
      <w:r w:rsidR="00E51CC8"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 than White-American participants. Therefore, a subsequent analysis investigated whether threat-related hippocampal reactivity varied with violence exposure, family income, and neighborhood disadvantage. The regression model predicted hippocampal reactivity during the </w:t>
      </w:r>
      <w:r w:rsidR="00062D41"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 [</w:t>
      </w:r>
      <w:proofErr w:type="gramStart"/>
      <w:r w:rsidRPr="00510E5D">
        <w:rPr>
          <w:rFonts w:ascii="Times New Roman" w:hAnsi="Times New Roman" w:cs="Times New Roman"/>
          <w:sz w:val="24"/>
          <w:szCs w:val="24"/>
        </w:rPr>
        <w:t>F(</w:t>
      </w:r>
      <w:proofErr w:type="gramEnd"/>
      <w:r w:rsidRPr="00510E5D">
        <w:rPr>
          <w:rFonts w:ascii="Times New Roman" w:hAnsi="Times New Roman" w:cs="Times New Roman"/>
          <w:sz w:val="24"/>
          <w:szCs w:val="24"/>
        </w:rPr>
        <w:t xml:space="preserve">3,193) = 3.19, p = 0.025, R = 0.22]. Thus, negative life experiences as a whole varied with hippocampal reactivity to </w:t>
      </w:r>
      <w:r w:rsidR="00062D41"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 However, hippocampal reactivity to </w:t>
      </w:r>
      <w:r w:rsidR="00062D41"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 did not vary with violence exposure, family income, or neighborhood disadvantage individually (p &gt; 0.05). An identical regression model comparing the variables of interest (e.g., violence exposure, family income, and neighborhood disadvantage) and hippocampal reactivity to </w:t>
      </w:r>
      <w:r w:rsidR="00062D41" w:rsidRPr="00510E5D">
        <w:rPr>
          <w:rFonts w:ascii="Times New Roman" w:hAnsi="Times New Roman" w:cs="Times New Roman"/>
          <w:sz w:val="24"/>
          <w:szCs w:val="24"/>
        </w:rPr>
        <w:t>non-cued</w:t>
      </w:r>
      <w:r w:rsidRPr="00510E5D">
        <w:rPr>
          <w:rFonts w:ascii="Times New Roman" w:hAnsi="Times New Roman" w:cs="Times New Roman"/>
          <w:sz w:val="24"/>
          <w:szCs w:val="24"/>
        </w:rPr>
        <w:t xml:space="preserve"> threat was not significant [</w:t>
      </w:r>
      <w:proofErr w:type="gramStart"/>
      <w:r w:rsidRPr="00510E5D">
        <w:rPr>
          <w:rFonts w:ascii="Times New Roman" w:hAnsi="Times New Roman" w:cs="Times New Roman"/>
          <w:sz w:val="24"/>
          <w:szCs w:val="24"/>
        </w:rPr>
        <w:t>F(</w:t>
      </w:r>
      <w:proofErr w:type="gramEnd"/>
      <w:r w:rsidRPr="00510E5D">
        <w:rPr>
          <w:rFonts w:ascii="Times New Roman" w:hAnsi="Times New Roman" w:cs="Times New Roman"/>
          <w:sz w:val="24"/>
          <w:szCs w:val="24"/>
        </w:rPr>
        <w:t xml:space="preserve">3,193) = 2.47, p = 0.063, R = 0.19]. However, within the model, family income was uniquely related to hippocampal reactivity to </w:t>
      </w:r>
      <w:r w:rsidR="00062D41" w:rsidRPr="00510E5D">
        <w:rPr>
          <w:rFonts w:ascii="Times New Roman" w:hAnsi="Times New Roman" w:cs="Times New Roman"/>
          <w:sz w:val="24"/>
          <w:szCs w:val="24"/>
        </w:rPr>
        <w:t>non-cued</w:t>
      </w:r>
      <w:r w:rsidRPr="00510E5D">
        <w:rPr>
          <w:rFonts w:ascii="Times New Roman" w:hAnsi="Times New Roman" w:cs="Times New Roman"/>
          <w:sz w:val="24"/>
          <w:szCs w:val="24"/>
        </w:rPr>
        <w:t xml:space="preserve"> threat [</w:t>
      </w:r>
      <w:proofErr w:type="gramStart"/>
      <w:r w:rsidRPr="00510E5D">
        <w:rPr>
          <w:rFonts w:ascii="Times New Roman" w:hAnsi="Times New Roman" w:cs="Times New Roman"/>
          <w:sz w:val="24"/>
          <w:szCs w:val="24"/>
        </w:rPr>
        <w:t>t(</w:t>
      </w:r>
      <w:proofErr w:type="gramEnd"/>
      <w:r w:rsidRPr="00510E5D">
        <w:rPr>
          <w:rFonts w:ascii="Times New Roman" w:hAnsi="Times New Roman" w:cs="Times New Roman"/>
          <w:sz w:val="24"/>
          <w:szCs w:val="24"/>
        </w:rPr>
        <w:t xml:space="preserve">193) = -2.61, </w:t>
      </w:r>
      <w:r w:rsidRPr="00510E5D">
        <w:rPr>
          <w:rFonts w:ascii="Times New Roman" w:eastAsia="Times New Roman" w:hAnsi="Times New Roman" w:cs="Times New Roman"/>
          <w:sz w:val="20"/>
          <w:szCs w:val="20"/>
        </w:rPr>
        <w:t>β</w:t>
      </w:r>
      <w:r w:rsidRPr="00510E5D">
        <w:rPr>
          <w:rFonts w:ascii="Times New Roman" w:hAnsi="Times New Roman" w:cs="Times New Roman"/>
          <w:sz w:val="24"/>
          <w:szCs w:val="24"/>
        </w:rPr>
        <w:t xml:space="preserve"> = -0.23, p = 0.01]. These results demonstrate hippocampal reactivity to threat varies with negative life experiences.</w:t>
      </w:r>
    </w:p>
    <w:p w14:paraId="1D8A1123" w14:textId="38573217" w:rsidR="00F31869" w:rsidRPr="00510E5D" w:rsidRDefault="007C131D" w:rsidP="00884059">
      <w:pPr>
        <w:spacing w:after="0" w:line="480" w:lineRule="auto"/>
        <w:ind w:firstLine="720"/>
        <w:rPr>
          <w:rFonts w:ascii="Times New Roman" w:hAnsi="Times New Roman" w:cs="Times New Roman"/>
          <w:i/>
          <w:sz w:val="24"/>
          <w:szCs w:val="24"/>
        </w:rPr>
      </w:pPr>
      <w:r w:rsidRPr="00510E5D">
        <w:rPr>
          <w:rFonts w:ascii="Times New Roman" w:hAnsi="Times New Roman" w:cs="Times New Roman"/>
          <w:sz w:val="24"/>
          <w:szCs w:val="24"/>
        </w:rPr>
        <w:t xml:space="preserve">The voxel-wise analysis demonstrated that hippocampal reactivity to </w:t>
      </w:r>
      <w:r w:rsidR="00062D41"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 was greater in White-American participants than Black-American participants. Further, the hippocampal regression analysis demonstrated hippocampal reactivity to </w:t>
      </w:r>
      <w:r w:rsidR="00062D41"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 varied with negative life experiences. We next sought to determine whether accounting for negative life experiences attenuated racial differences in hippocampal reactivity to </w:t>
      </w:r>
      <w:r w:rsidR="00062D41"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 Estimates of effect size (Cohen’s </w:t>
      </w:r>
      <w:r w:rsidRPr="00510E5D">
        <w:rPr>
          <w:rFonts w:ascii="Times New Roman" w:hAnsi="Times New Roman" w:cs="Times New Roman"/>
          <w:i/>
          <w:sz w:val="24"/>
          <w:szCs w:val="24"/>
        </w:rPr>
        <w:t>d</w:t>
      </w:r>
      <w:r w:rsidRPr="00510E5D">
        <w:rPr>
          <w:rFonts w:ascii="Times New Roman" w:hAnsi="Times New Roman" w:cs="Times New Roman"/>
          <w:sz w:val="24"/>
          <w:szCs w:val="24"/>
        </w:rPr>
        <w:t xml:space="preserve">) were calculated both on differences in the raw hippocampal reactivity and </w:t>
      </w:r>
      <w:r w:rsidRPr="00510E5D">
        <w:rPr>
          <w:rFonts w:ascii="Times New Roman" w:hAnsi="Times New Roman" w:cs="Times New Roman"/>
          <w:sz w:val="24"/>
          <w:szCs w:val="24"/>
        </w:rPr>
        <w:lastRenderedPageBreak/>
        <w:t xml:space="preserve">on the differences in the residual hippocampal reactivity (i.e., the residuals from the prior multiple linear regression of negative life experiences on hippocampal reactivity </w:t>
      </w:r>
      <w:r w:rsidR="00826554" w:rsidRPr="00510E5D">
        <w:rPr>
          <w:rFonts w:ascii="Times New Roman" w:hAnsi="Times New Roman" w:cs="Times New Roman"/>
          <w:sz w:val="24"/>
          <w:szCs w:val="24"/>
        </w:rPr>
        <w:t>to cued threat</w:t>
      </w:r>
      <w:r w:rsidRPr="00510E5D">
        <w:rPr>
          <w:rFonts w:ascii="Times New Roman" w:hAnsi="Times New Roman" w:cs="Times New Roman"/>
          <w:sz w:val="24"/>
          <w:szCs w:val="24"/>
        </w:rPr>
        <w:t xml:space="preserve">. Cohen’s </w:t>
      </w:r>
      <w:r w:rsidRPr="00510E5D">
        <w:rPr>
          <w:rFonts w:ascii="Times New Roman" w:hAnsi="Times New Roman" w:cs="Times New Roman"/>
          <w:i/>
          <w:sz w:val="24"/>
          <w:szCs w:val="24"/>
        </w:rPr>
        <w:t>d</w:t>
      </w:r>
      <w:r w:rsidRPr="00510E5D">
        <w:rPr>
          <w:rFonts w:ascii="Times New Roman" w:hAnsi="Times New Roman" w:cs="Times New Roman"/>
          <w:sz w:val="24"/>
          <w:szCs w:val="24"/>
        </w:rPr>
        <w:t xml:space="preserve"> for the raw difference between Black-American and White-American participants’ hippocampal reactivity to </w:t>
      </w:r>
      <w:r w:rsidR="00062D41"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 was high (</w:t>
      </w:r>
      <w:r w:rsidRPr="00510E5D">
        <w:rPr>
          <w:rFonts w:ascii="Times New Roman" w:hAnsi="Times New Roman" w:cs="Times New Roman"/>
          <w:i/>
          <w:sz w:val="24"/>
          <w:szCs w:val="24"/>
        </w:rPr>
        <w:t>d</w:t>
      </w:r>
      <w:r w:rsidRPr="00510E5D">
        <w:rPr>
          <w:rFonts w:ascii="Times New Roman" w:hAnsi="Times New Roman" w:cs="Times New Roman"/>
          <w:sz w:val="24"/>
          <w:szCs w:val="24"/>
        </w:rPr>
        <w:t xml:space="preserve"> = 0.66</w:t>
      </w:r>
      <w:r w:rsidR="0024401E" w:rsidRPr="00510E5D">
        <w:rPr>
          <w:rFonts w:ascii="Times New Roman" w:hAnsi="Times New Roman" w:cs="Times New Roman"/>
          <w:sz w:val="24"/>
          <w:szCs w:val="24"/>
        </w:rPr>
        <w:t xml:space="preserve">, 95% </w:t>
      </w:r>
      <w:r w:rsidR="0024401E" w:rsidRPr="00510E5D">
        <w:rPr>
          <w:rFonts w:ascii="Times New Roman" w:hAnsi="Times New Roman" w:cs="Times New Roman"/>
          <w:sz w:val="24"/>
          <w:szCs w:val="24"/>
          <w:shd w:val="clear" w:color="auto" w:fill="FFFFFF"/>
        </w:rPr>
        <w:t>CI [0.34,</w:t>
      </w:r>
      <w:r w:rsidR="00604259" w:rsidRPr="00510E5D">
        <w:rPr>
          <w:rFonts w:ascii="Times New Roman" w:hAnsi="Times New Roman" w:cs="Times New Roman"/>
          <w:sz w:val="24"/>
          <w:szCs w:val="24"/>
          <w:shd w:val="clear" w:color="auto" w:fill="FFFFFF"/>
        </w:rPr>
        <w:t xml:space="preserve"> 0.98</w:t>
      </w:r>
      <w:r w:rsidR="0024401E" w:rsidRPr="00510E5D">
        <w:rPr>
          <w:rFonts w:ascii="Times New Roman" w:hAnsi="Times New Roman" w:cs="Times New Roman"/>
          <w:sz w:val="24"/>
          <w:szCs w:val="24"/>
          <w:shd w:val="clear" w:color="auto" w:fill="FFFFFF"/>
        </w:rPr>
        <w:t>]</w:t>
      </w:r>
      <w:r w:rsidRPr="00510E5D">
        <w:rPr>
          <w:rFonts w:ascii="Times New Roman" w:hAnsi="Times New Roman" w:cs="Times New Roman"/>
          <w:sz w:val="24"/>
          <w:szCs w:val="24"/>
        </w:rPr>
        <w:t xml:space="preserve">). However, a </w:t>
      </w:r>
      <w:r w:rsidR="00783CD2" w:rsidRPr="00510E5D">
        <w:rPr>
          <w:rFonts w:ascii="Times New Roman" w:hAnsi="Times New Roman" w:cs="Times New Roman"/>
          <w:sz w:val="24"/>
          <w:szCs w:val="24"/>
        </w:rPr>
        <w:t>small</w:t>
      </w:r>
      <w:r w:rsidRPr="00510E5D">
        <w:rPr>
          <w:rFonts w:ascii="Times New Roman" w:hAnsi="Times New Roman" w:cs="Times New Roman"/>
          <w:sz w:val="24"/>
          <w:szCs w:val="24"/>
        </w:rPr>
        <w:t xml:space="preserve"> effect of race was observed after accounting for negative life experiences (</w:t>
      </w:r>
      <w:r w:rsidRPr="00510E5D">
        <w:rPr>
          <w:rFonts w:ascii="Times New Roman" w:hAnsi="Times New Roman" w:cs="Times New Roman"/>
          <w:i/>
          <w:sz w:val="24"/>
          <w:szCs w:val="24"/>
        </w:rPr>
        <w:t>d</w:t>
      </w:r>
      <w:r w:rsidRPr="00510E5D">
        <w:rPr>
          <w:rFonts w:ascii="Times New Roman" w:hAnsi="Times New Roman" w:cs="Times New Roman"/>
          <w:sz w:val="24"/>
          <w:szCs w:val="24"/>
        </w:rPr>
        <w:t xml:space="preserve"> = 0.26</w:t>
      </w:r>
      <w:r w:rsidR="0024401E" w:rsidRPr="00510E5D">
        <w:rPr>
          <w:rFonts w:ascii="Times New Roman" w:hAnsi="Times New Roman" w:cs="Times New Roman"/>
          <w:sz w:val="24"/>
          <w:szCs w:val="24"/>
        </w:rPr>
        <w:t>,</w:t>
      </w:r>
      <w:r w:rsidR="009A4A0A" w:rsidRPr="00510E5D">
        <w:rPr>
          <w:rFonts w:ascii="Times New Roman" w:hAnsi="Times New Roman" w:cs="Times New Roman"/>
          <w:sz w:val="24"/>
          <w:szCs w:val="24"/>
        </w:rPr>
        <w:t xml:space="preserve"> </w:t>
      </w:r>
      <w:r w:rsidR="0024401E" w:rsidRPr="00510E5D">
        <w:rPr>
          <w:rFonts w:ascii="Times New Roman" w:hAnsi="Times New Roman" w:cs="Times New Roman"/>
          <w:sz w:val="24"/>
          <w:szCs w:val="24"/>
        </w:rPr>
        <w:t xml:space="preserve">95% </w:t>
      </w:r>
      <w:r w:rsidR="00604259" w:rsidRPr="00510E5D">
        <w:rPr>
          <w:rFonts w:ascii="Times New Roman" w:hAnsi="Times New Roman" w:cs="Times New Roman"/>
          <w:sz w:val="24"/>
          <w:szCs w:val="24"/>
          <w:shd w:val="clear" w:color="auto" w:fill="FFFFFF"/>
        </w:rPr>
        <w:t>CI</w:t>
      </w:r>
      <w:r w:rsidR="0024401E" w:rsidRPr="00510E5D">
        <w:rPr>
          <w:rFonts w:ascii="Times New Roman" w:hAnsi="Times New Roman" w:cs="Times New Roman"/>
          <w:sz w:val="24"/>
          <w:szCs w:val="24"/>
          <w:shd w:val="clear" w:color="auto" w:fill="FFFFFF"/>
        </w:rPr>
        <w:t xml:space="preserve"> [-0.05, </w:t>
      </w:r>
      <w:r w:rsidR="00604259" w:rsidRPr="00510E5D">
        <w:rPr>
          <w:rFonts w:ascii="Times New Roman" w:hAnsi="Times New Roman" w:cs="Times New Roman"/>
          <w:sz w:val="24"/>
          <w:szCs w:val="24"/>
          <w:shd w:val="clear" w:color="auto" w:fill="FFFFFF"/>
        </w:rPr>
        <w:t>0.57</w:t>
      </w:r>
      <w:r w:rsidR="0024401E" w:rsidRPr="00510E5D">
        <w:rPr>
          <w:rFonts w:ascii="Times New Roman" w:hAnsi="Times New Roman" w:cs="Times New Roman"/>
          <w:sz w:val="24"/>
          <w:szCs w:val="24"/>
          <w:shd w:val="clear" w:color="auto" w:fill="FFFFFF"/>
        </w:rPr>
        <w:t>]</w:t>
      </w:r>
      <w:r w:rsidRPr="00510E5D">
        <w:rPr>
          <w:rFonts w:ascii="Times New Roman" w:hAnsi="Times New Roman" w:cs="Times New Roman"/>
          <w:sz w:val="24"/>
          <w:szCs w:val="24"/>
        </w:rPr>
        <w:t xml:space="preserve">). </w:t>
      </w:r>
      <w:r w:rsidR="00604259" w:rsidRPr="00510E5D">
        <w:rPr>
          <w:rFonts w:ascii="Times New Roman" w:hAnsi="Times New Roman" w:cs="Times New Roman"/>
          <w:sz w:val="24"/>
          <w:szCs w:val="24"/>
        </w:rPr>
        <w:t xml:space="preserve">Before accounting for differences in negative life experiences, the 95% confidence interval excluded zero, suggesting hippocampal reactivity to cued threat was different between Black-American and White-American participants. After accounting for differences in negative life experiences, the 95% confidence interval included zero suggesting the Black-American and White-American groups were not confidently different from one another. </w:t>
      </w:r>
      <w:r w:rsidRPr="00510E5D">
        <w:rPr>
          <w:rFonts w:ascii="Times New Roman" w:hAnsi="Times New Roman" w:cs="Times New Roman"/>
          <w:sz w:val="24"/>
          <w:szCs w:val="24"/>
        </w:rPr>
        <w:t xml:space="preserve">These results suggest racial disparities in negative life experiences </w:t>
      </w:r>
      <w:r w:rsidR="009704C3" w:rsidRPr="00510E5D">
        <w:rPr>
          <w:rFonts w:ascii="Times New Roman" w:hAnsi="Times New Roman" w:cs="Times New Roman"/>
          <w:sz w:val="24"/>
          <w:szCs w:val="24"/>
        </w:rPr>
        <w:t>contribute to</w:t>
      </w:r>
      <w:r w:rsidRPr="00510E5D">
        <w:rPr>
          <w:rFonts w:ascii="Times New Roman" w:hAnsi="Times New Roman" w:cs="Times New Roman"/>
          <w:sz w:val="24"/>
          <w:szCs w:val="24"/>
        </w:rPr>
        <w:t xml:space="preserve"> racial differences in hippocampal reactivity to </w:t>
      </w:r>
      <w:r w:rsidR="00062D41" w:rsidRPr="00510E5D">
        <w:rPr>
          <w:rFonts w:ascii="Times New Roman" w:hAnsi="Times New Roman" w:cs="Times New Roman"/>
          <w:sz w:val="24"/>
          <w:szCs w:val="24"/>
        </w:rPr>
        <w:t>cued</w:t>
      </w:r>
      <w:r w:rsidRPr="00510E5D">
        <w:rPr>
          <w:rFonts w:ascii="Times New Roman" w:hAnsi="Times New Roman" w:cs="Times New Roman"/>
          <w:sz w:val="24"/>
          <w:szCs w:val="24"/>
        </w:rPr>
        <w:t xml:space="preserve"> threat.</w:t>
      </w:r>
      <w:r w:rsidRPr="00510E5D">
        <w:rPr>
          <w:rFonts w:ascii="Times New Roman" w:hAnsi="Times New Roman" w:cs="Times New Roman"/>
          <w:i/>
          <w:sz w:val="24"/>
          <w:szCs w:val="24"/>
        </w:rPr>
        <w:t xml:space="preserve"> </w:t>
      </w:r>
    </w:p>
    <w:p w14:paraId="4EEB8BF4" w14:textId="77777777" w:rsidR="0076147E" w:rsidRPr="0032521F" w:rsidRDefault="0076147E" w:rsidP="00AF0A2E">
      <w:pPr>
        <w:spacing w:after="0" w:line="480" w:lineRule="auto"/>
        <w:jc w:val="both"/>
        <w:rPr>
          <w:rFonts w:ascii="Times New Roman" w:hAnsi="Times New Roman" w:cs="Times New Roman"/>
          <w:sz w:val="24"/>
          <w:szCs w:val="24"/>
        </w:rPr>
      </w:pPr>
    </w:p>
    <w:p w14:paraId="26D9EA2E" w14:textId="7FCE1D02" w:rsidR="003127A7" w:rsidRPr="0032521F" w:rsidRDefault="003127A7" w:rsidP="008A54A8">
      <w:pPr>
        <w:spacing w:after="0" w:line="480" w:lineRule="auto"/>
        <w:jc w:val="center"/>
        <w:rPr>
          <w:rFonts w:ascii="Times New Roman" w:hAnsi="Times New Roman" w:cs="Times New Roman"/>
          <w:b/>
          <w:sz w:val="24"/>
          <w:szCs w:val="24"/>
        </w:rPr>
      </w:pPr>
      <w:r w:rsidRPr="0032521F">
        <w:rPr>
          <w:rFonts w:ascii="Times New Roman" w:hAnsi="Times New Roman" w:cs="Times New Roman"/>
          <w:b/>
          <w:sz w:val="24"/>
          <w:szCs w:val="24"/>
        </w:rPr>
        <w:t>Discussion</w:t>
      </w:r>
    </w:p>
    <w:p w14:paraId="10F9B3BE" w14:textId="565FCD51" w:rsidR="004F7BB4" w:rsidRPr="00514CFA" w:rsidRDefault="003127A7" w:rsidP="00AF0A2E">
      <w:pPr>
        <w:spacing w:after="0" w:line="480" w:lineRule="auto"/>
        <w:jc w:val="both"/>
        <w:rPr>
          <w:rFonts w:ascii="Times New Roman" w:hAnsi="Times New Roman" w:cs="Times New Roman"/>
          <w:sz w:val="24"/>
          <w:szCs w:val="24"/>
        </w:rPr>
      </w:pPr>
      <w:r w:rsidRPr="0032521F">
        <w:rPr>
          <w:rFonts w:ascii="Times New Roman" w:hAnsi="Times New Roman" w:cs="Times New Roman"/>
          <w:sz w:val="24"/>
          <w:szCs w:val="24"/>
        </w:rPr>
        <w:tab/>
      </w:r>
      <w:r w:rsidRPr="00514CFA">
        <w:rPr>
          <w:rFonts w:ascii="Times New Roman" w:hAnsi="Times New Roman" w:cs="Times New Roman"/>
          <w:sz w:val="24"/>
          <w:szCs w:val="24"/>
        </w:rPr>
        <w:t xml:space="preserve">Negative life experiences </w:t>
      </w:r>
      <w:r w:rsidR="00C72345" w:rsidRPr="00514CFA">
        <w:rPr>
          <w:rFonts w:ascii="Times New Roman" w:hAnsi="Times New Roman" w:cs="Times New Roman"/>
          <w:sz w:val="24"/>
          <w:szCs w:val="24"/>
        </w:rPr>
        <w:t>can have formative effects on an individual’s development and</w:t>
      </w:r>
      <w:r w:rsidR="009C4B49" w:rsidRPr="00514CFA">
        <w:rPr>
          <w:rFonts w:ascii="Times New Roman" w:hAnsi="Times New Roman" w:cs="Times New Roman"/>
          <w:sz w:val="24"/>
          <w:szCs w:val="24"/>
        </w:rPr>
        <w:t xml:space="preserve"> may</w:t>
      </w:r>
      <w:r w:rsidR="00C72345" w:rsidRPr="00514CFA">
        <w:rPr>
          <w:rFonts w:ascii="Times New Roman" w:hAnsi="Times New Roman" w:cs="Times New Roman"/>
          <w:sz w:val="24"/>
          <w:szCs w:val="24"/>
        </w:rPr>
        <w:t xml:space="preserve"> subsequently affect threat-related emotional processes</w:t>
      </w:r>
      <w:r w:rsidR="00850EB1" w:rsidRPr="00514CFA">
        <w:rPr>
          <w:rFonts w:ascii="Times New Roman" w:hAnsi="Times New Roman" w:cs="Times New Roman"/>
          <w:sz w:val="24"/>
          <w:szCs w:val="24"/>
        </w:rPr>
        <w:t xml:space="preserve"> </w:t>
      </w:r>
      <w:r w:rsidR="001A07C1" w:rsidRPr="00514CFA">
        <w:rPr>
          <w:rFonts w:ascii="Times New Roman" w:hAnsi="Times New Roman" w:cs="Times New Roman"/>
          <w:sz w:val="24"/>
          <w:szCs w:val="24"/>
        </w:rPr>
        <w:fldChar w:fldCharType="begin"/>
      </w:r>
      <w:r w:rsidR="00B07C7E" w:rsidRPr="00514CFA">
        <w:rPr>
          <w:rFonts w:ascii="Times New Roman" w:hAnsi="Times New Roman" w:cs="Times New Roman"/>
          <w:sz w:val="24"/>
          <w:szCs w:val="24"/>
        </w:rPr>
        <w:instrText xml:space="preserve"> ADDIN EN.CITE &lt;EndNote&gt;&lt;Cite&gt;&lt;Author&gt;Pechtel&lt;/Author&gt;&lt;Year&gt;2011&lt;/Year&gt;&lt;RecNum&gt;694&lt;/RecNum&gt;&lt;DisplayText&gt;(Pechtel &amp;amp; Pizzagalli, 2011)&lt;/DisplayText&gt;&lt;record&gt;&lt;rec-number&gt;694&lt;/rec-number&gt;&lt;foreign-keys&gt;&lt;key app="EN" db-id="s9r0ppexedwzabewxt4p2debxpatdfzazx99" timestamp="1546394959"&gt;694&lt;/key&gt;&lt;/foreign-keys&gt;&lt;ref-type name="Journal Article"&gt;17&lt;/ref-type&gt;&lt;contributors&gt;&lt;authors&gt;&lt;author&gt;Pechtel, Pia&lt;/author&gt;&lt;author&gt;Pizzagalli, Diego A&lt;/author&gt;&lt;/authors&gt;&lt;/contributors&gt;&lt;titles&gt;&lt;title&gt;Effects of early life stress on cognitive and affective function: an integrated review of human literature&lt;/title&gt;&lt;secondary-title&gt;Psychopharmacology&lt;/secondary-title&gt;&lt;/titles&gt;&lt;periodical&gt;&lt;full-title&gt;Psychopharmacology&lt;/full-title&gt;&lt;/periodical&gt;&lt;pages&gt;55-70&lt;/pages&gt;&lt;volume&gt;214&lt;/volume&gt;&lt;number&gt;1&lt;/number&gt;&lt;dates&gt;&lt;year&gt;2011&lt;/year&gt;&lt;/dates&gt;&lt;isbn&gt;0033-3158&lt;/isbn&gt;&lt;urls&gt;&lt;/urls&gt;&lt;/record&gt;&lt;/Cite&gt;&lt;/EndNote&gt;</w:instrText>
      </w:r>
      <w:r w:rsidR="001A07C1"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(Pechtel &amp; Pizzagalli, 2011)</w:t>
      </w:r>
      <w:r w:rsidR="001A07C1" w:rsidRPr="00514CFA">
        <w:rPr>
          <w:rFonts w:ascii="Times New Roman" w:hAnsi="Times New Roman" w:cs="Times New Roman"/>
          <w:sz w:val="24"/>
          <w:szCs w:val="24"/>
        </w:rPr>
        <w:fldChar w:fldCharType="end"/>
      </w:r>
      <w:r w:rsidRPr="00514CFA">
        <w:rPr>
          <w:rFonts w:ascii="Times New Roman" w:hAnsi="Times New Roman" w:cs="Times New Roman"/>
          <w:sz w:val="24"/>
          <w:szCs w:val="24"/>
        </w:rPr>
        <w:t xml:space="preserve">. In general, </w:t>
      </w:r>
      <w:r w:rsidR="007F662A" w:rsidRPr="00514CFA">
        <w:rPr>
          <w:rFonts w:ascii="Times New Roman" w:hAnsi="Times New Roman" w:cs="Times New Roman"/>
          <w:sz w:val="24"/>
          <w:szCs w:val="24"/>
        </w:rPr>
        <w:t>Black-American</w:t>
      </w:r>
      <w:r w:rsidRPr="00514CFA">
        <w:rPr>
          <w:rFonts w:ascii="Times New Roman" w:hAnsi="Times New Roman" w:cs="Times New Roman"/>
          <w:sz w:val="24"/>
          <w:szCs w:val="24"/>
        </w:rPr>
        <w:t xml:space="preserve"> individuals tend to </w:t>
      </w:r>
      <w:r w:rsidR="00D501B7" w:rsidRPr="00514CFA">
        <w:rPr>
          <w:rFonts w:ascii="Times New Roman" w:hAnsi="Times New Roman" w:cs="Times New Roman"/>
          <w:sz w:val="24"/>
          <w:szCs w:val="24"/>
        </w:rPr>
        <w:t>endure</w:t>
      </w:r>
      <w:r w:rsidRPr="00514CFA">
        <w:rPr>
          <w:rFonts w:ascii="Times New Roman" w:hAnsi="Times New Roman" w:cs="Times New Roman"/>
          <w:sz w:val="24"/>
          <w:szCs w:val="24"/>
        </w:rPr>
        <w:t xml:space="preserve"> </w:t>
      </w:r>
      <w:r w:rsidR="00DC3B70" w:rsidRPr="00514CFA">
        <w:rPr>
          <w:rFonts w:ascii="Times New Roman" w:hAnsi="Times New Roman" w:cs="Times New Roman"/>
          <w:sz w:val="24"/>
          <w:szCs w:val="24"/>
        </w:rPr>
        <w:t xml:space="preserve">more </w:t>
      </w:r>
      <w:r w:rsidRPr="00514CFA">
        <w:rPr>
          <w:rFonts w:ascii="Times New Roman" w:hAnsi="Times New Roman" w:cs="Times New Roman"/>
          <w:sz w:val="24"/>
          <w:szCs w:val="24"/>
        </w:rPr>
        <w:t xml:space="preserve">negative life </w:t>
      </w:r>
      <w:r w:rsidR="00D501B7" w:rsidRPr="00514CFA">
        <w:rPr>
          <w:rFonts w:ascii="Times New Roman" w:hAnsi="Times New Roman" w:cs="Times New Roman"/>
          <w:sz w:val="24"/>
          <w:szCs w:val="24"/>
        </w:rPr>
        <w:t>experiences</w:t>
      </w:r>
      <w:r w:rsidRPr="00514CFA">
        <w:rPr>
          <w:rFonts w:ascii="Times New Roman" w:hAnsi="Times New Roman" w:cs="Times New Roman"/>
          <w:sz w:val="24"/>
          <w:szCs w:val="24"/>
        </w:rPr>
        <w:t xml:space="preserve"> than </w:t>
      </w:r>
      <w:r w:rsidR="007F662A" w:rsidRPr="00514CFA">
        <w:rPr>
          <w:rFonts w:ascii="Times New Roman" w:hAnsi="Times New Roman" w:cs="Times New Roman"/>
          <w:sz w:val="24"/>
          <w:szCs w:val="24"/>
        </w:rPr>
        <w:t>White-American</w:t>
      </w:r>
      <w:r w:rsidR="008A54A8" w:rsidRPr="00514CFA">
        <w:rPr>
          <w:rFonts w:ascii="Times New Roman" w:hAnsi="Times New Roman" w:cs="Times New Roman"/>
          <w:sz w:val="24"/>
          <w:szCs w:val="24"/>
        </w:rPr>
        <w:t xml:space="preserve"> </w:t>
      </w:r>
      <w:r w:rsidR="007A0804" w:rsidRPr="00514CFA">
        <w:rPr>
          <w:rFonts w:ascii="Times New Roman" w:hAnsi="Times New Roman" w:cs="Times New Roman"/>
          <w:sz w:val="24"/>
          <w:szCs w:val="24"/>
        </w:rPr>
        <w:t>individuals</w:t>
      </w:r>
      <w:r w:rsidR="00673DB0" w:rsidRPr="00514CFA">
        <w:rPr>
          <w:rFonts w:ascii="Times New Roman" w:hAnsi="Times New Roman" w:cs="Times New Roman"/>
          <w:sz w:val="24"/>
          <w:szCs w:val="24"/>
        </w:rPr>
        <w:t xml:space="preserve"> </w:t>
      </w:r>
      <w:r w:rsidR="00DB7003" w:rsidRPr="00514CFA">
        <w:rPr>
          <w:rFonts w:ascii="Times New Roman" w:hAnsi="Times New Roman" w:cs="Times New Roman"/>
          <w:sz w:val="24"/>
          <w:szCs w:val="24"/>
        </w:rPr>
        <w:fldChar w:fldCharType="begin">
          <w:fldData xml:space="preserve">PEVuZE5vdGU+PENpdGU+PEF1dGhvcj5EZU5hdmFzLVdhbHQ8L0F1dGhvcj48WWVhcj4yMDE1PC9Z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</w:fldData>
        </w:fldChar>
      </w:r>
      <w:r w:rsidR="00B07C7E" w:rsidRPr="00514CFA">
        <w:rPr>
          <w:rFonts w:ascii="Times New Roman" w:hAnsi="Times New Roman" w:cs="Times New Roman"/>
          <w:sz w:val="24"/>
          <w:szCs w:val="24"/>
        </w:rPr>
        <w:instrText xml:space="preserve"> ADDIN EN.CITE </w:instrText>
      </w:r>
      <w:r w:rsidR="00B07C7E" w:rsidRPr="00514CFA">
        <w:rPr>
          <w:rFonts w:ascii="Times New Roman" w:hAnsi="Times New Roman" w:cs="Times New Roman"/>
          <w:sz w:val="24"/>
          <w:szCs w:val="24"/>
        </w:rPr>
        <w:fldChar w:fldCharType="begin">
          <w:fldData xml:space="preserve">PEVuZE5vdGU+PENpdGU+PEF1dGhvcj5EZU5hdmFzLVdhbHQ8L0F1dGhvcj48WWVhcj4yMDE1PC9Z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</w:fldData>
        </w:fldChar>
      </w:r>
      <w:r w:rsidR="00B07C7E" w:rsidRPr="00514CFA">
        <w:rPr>
          <w:rFonts w:ascii="Times New Roman" w:hAnsi="Times New Roman" w:cs="Times New Roman"/>
          <w:sz w:val="24"/>
          <w:szCs w:val="24"/>
        </w:rPr>
        <w:instrText xml:space="preserve"> ADDIN EN.CITE.DATA </w:instrText>
      </w:r>
      <w:r w:rsidR="00B07C7E" w:rsidRPr="00514CFA">
        <w:rPr>
          <w:rFonts w:ascii="Times New Roman" w:hAnsi="Times New Roman" w:cs="Times New Roman"/>
          <w:sz w:val="24"/>
          <w:szCs w:val="24"/>
        </w:rPr>
      </w:r>
      <w:r w:rsidR="00B07C7E" w:rsidRPr="00514CFA">
        <w:rPr>
          <w:rFonts w:ascii="Times New Roman" w:hAnsi="Times New Roman" w:cs="Times New Roman"/>
          <w:sz w:val="24"/>
          <w:szCs w:val="24"/>
        </w:rPr>
        <w:fldChar w:fldCharType="end"/>
      </w:r>
      <w:r w:rsidR="00DB7003" w:rsidRPr="00514CFA">
        <w:rPr>
          <w:rFonts w:ascii="Times New Roman" w:hAnsi="Times New Roman" w:cs="Times New Roman"/>
          <w:sz w:val="24"/>
          <w:szCs w:val="24"/>
        </w:rPr>
      </w:r>
      <w:r w:rsidR="00DB7003"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(DeNavas-Walt et al., 2015; Schuster et al., 2012; Slopen et al., 2016; Williams &amp; Collins, 2001; Zimmerman &amp; Messner, 2013)</w:t>
      </w:r>
      <w:r w:rsidR="00DB7003" w:rsidRPr="00514CFA">
        <w:rPr>
          <w:rFonts w:ascii="Times New Roman" w:hAnsi="Times New Roman" w:cs="Times New Roman"/>
          <w:sz w:val="24"/>
          <w:szCs w:val="24"/>
        </w:rPr>
        <w:fldChar w:fldCharType="end"/>
      </w:r>
      <w:r w:rsidRPr="00514CFA">
        <w:rPr>
          <w:rFonts w:ascii="Times New Roman" w:hAnsi="Times New Roman" w:cs="Times New Roman"/>
          <w:sz w:val="24"/>
          <w:szCs w:val="24"/>
        </w:rPr>
        <w:t xml:space="preserve">. </w:t>
      </w:r>
      <w:r w:rsidR="008A54A8" w:rsidRPr="00514CFA">
        <w:rPr>
          <w:rFonts w:ascii="Times New Roman" w:hAnsi="Times New Roman" w:cs="Times New Roman"/>
          <w:sz w:val="24"/>
          <w:szCs w:val="24"/>
        </w:rPr>
        <w:t>As a result,</w:t>
      </w:r>
      <w:r w:rsidRPr="00514CFA">
        <w:rPr>
          <w:rFonts w:ascii="Times New Roman" w:hAnsi="Times New Roman" w:cs="Times New Roman"/>
          <w:sz w:val="24"/>
          <w:szCs w:val="24"/>
        </w:rPr>
        <w:t xml:space="preserve"> </w:t>
      </w:r>
      <w:r w:rsidR="00F535C8" w:rsidRPr="00514CFA">
        <w:rPr>
          <w:rFonts w:ascii="Times New Roman" w:hAnsi="Times New Roman" w:cs="Times New Roman"/>
          <w:sz w:val="24"/>
          <w:szCs w:val="24"/>
        </w:rPr>
        <w:t xml:space="preserve">there may be </w:t>
      </w:r>
      <w:r w:rsidRPr="00514CFA">
        <w:rPr>
          <w:rFonts w:ascii="Times New Roman" w:hAnsi="Times New Roman" w:cs="Times New Roman"/>
          <w:sz w:val="24"/>
          <w:szCs w:val="24"/>
        </w:rPr>
        <w:t>racial differences</w:t>
      </w:r>
      <w:r w:rsidR="008A54A8" w:rsidRPr="00514CFA">
        <w:rPr>
          <w:rFonts w:ascii="Times New Roman" w:hAnsi="Times New Roman" w:cs="Times New Roman"/>
          <w:sz w:val="24"/>
          <w:szCs w:val="24"/>
        </w:rPr>
        <w:t xml:space="preserve"> </w:t>
      </w:r>
      <w:r w:rsidRPr="00514CFA">
        <w:rPr>
          <w:rFonts w:ascii="Times New Roman" w:hAnsi="Times New Roman" w:cs="Times New Roman"/>
          <w:sz w:val="24"/>
          <w:szCs w:val="24"/>
        </w:rPr>
        <w:t>in the neural</w:t>
      </w:r>
      <w:r w:rsidR="00A70FD3" w:rsidRPr="00514CFA">
        <w:rPr>
          <w:rFonts w:ascii="Times New Roman" w:hAnsi="Times New Roman" w:cs="Times New Roman"/>
          <w:sz w:val="24"/>
          <w:szCs w:val="24"/>
        </w:rPr>
        <w:t>,</w:t>
      </w:r>
      <w:r w:rsidRPr="00514CFA">
        <w:rPr>
          <w:rFonts w:ascii="Times New Roman" w:hAnsi="Times New Roman" w:cs="Times New Roman"/>
          <w:sz w:val="24"/>
          <w:szCs w:val="24"/>
        </w:rPr>
        <w:t xml:space="preserve"> behavioral</w:t>
      </w:r>
      <w:r w:rsidR="00A70FD3" w:rsidRPr="00514CFA">
        <w:rPr>
          <w:rFonts w:ascii="Times New Roman" w:hAnsi="Times New Roman" w:cs="Times New Roman"/>
          <w:sz w:val="24"/>
          <w:szCs w:val="24"/>
        </w:rPr>
        <w:t>, and psychophysiological</w:t>
      </w:r>
      <w:r w:rsidRPr="00514CFA">
        <w:rPr>
          <w:rFonts w:ascii="Times New Roman" w:hAnsi="Times New Roman" w:cs="Times New Roman"/>
          <w:sz w:val="24"/>
          <w:szCs w:val="24"/>
        </w:rPr>
        <w:t xml:space="preserve"> processes that mediate </w:t>
      </w:r>
      <w:r w:rsidR="00C72345" w:rsidRPr="00514CFA">
        <w:rPr>
          <w:rFonts w:ascii="Times New Roman" w:hAnsi="Times New Roman" w:cs="Times New Roman"/>
          <w:sz w:val="24"/>
          <w:szCs w:val="24"/>
        </w:rPr>
        <w:t xml:space="preserve">threat-related </w:t>
      </w:r>
      <w:r w:rsidRPr="00514CFA">
        <w:rPr>
          <w:rFonts w:ascii="Times New Roman" w:hAnsi="Times New Roman" w:cs="Times New Roman"/>
          <w:sz w:val="24"/>
          <w:szCs w:val="24"/>
        </w:rPr>
        <w:t xml:space="preserve">emotional function. </w:t>
      </w:r>
      <w:r w:rsidR="00500D1B" w:rsidRPr="00514CFA">
        <w:rPr>
          <w:rFonts w:ascii="Times New Roman" w:hAnsi="Times New Roman" w:cs="Times New Roman"/>
          <w:sz w:val="24"/>
          <w:szCs w:val="24"/>
        </w:rPr>
        <w:t xml:space="preserve">Thus, the present study investigated the relationship between race, negative life experiences, </w:t>
      </w:r>
      <w:r w:rsidR="00762E9C" w:rsidRPr="00514CFA">
        <w:rPr>
          <w:rFonts w:ascii="Times New Roman" w:hAnsi="Times New Roman" w:cs="Times New Roman"/>
          <w:sz w:val="24"/>
          <w:szCs w:val="24"/>
        </w:rPr>
        <w:t xml:space="preserve">and </w:t>
      </w:r>
      <w:r w:rsidR="00500D1B" w:rsidRPr="00514CFA">
        <w:rPr>
          <w:rFonts w:ascii="Times New Roman" w:hAnsi="Times New Roman" w:cs="Times New Roman"/>
          <w:sz w:val="24"/>
          <w:szCs w:val="24"/>
        </w:rPr>
        <w:t>brain function</w:t>
      </w:r>
      <w:r w:rsidR="00762E9C" w:rsidRPr="00514CFA">
        <w:rPr>
          <w:rFonts w:ascii="Times New Roman" w:hAnsi="Times New Roman" w:cs="Times New Roman"/>
          <w:sz w:val="24"/>
          <w:szCs w:val="24"/>
        </w:rPr>
        <w:t xml:space="preserve"> that supports</w:t>
      </w:r>
      <w:r w:rsidR="00564887" w:rsidRPr="00514CFA">
        <w:rPr>
          <w:rFonts w:ascii="Times New Roman" w:hAnsi="Times New Roman" w:cs="Times New Roman"/>
          <w:sz w:val="24"/>
          <w:szCs w:val="24"/>
        </w:rPr>
        <w:t xml:space="preserve"> </w:t>
      </w:r>
      <w:r w:rsidR="00003960" w:rsidRPr="00514CFA">
        <w:rPr>
          <w:rFonts w:ascii="Times New Roman" w:hAnsi="Times New Roman" w:cs="Times New Roman"/>
          <w:sz w:val="24"/>
          <w:szCs w:val="24"/>
        </w:rPr>
        <w:t xml:space="preserve">threat-related </w:t>
      </w:r>
      <w:r w:rsidR="00564887" w:rsidRPr="00514CFA">
        <w:rPr>
          <w:rFonts w:ascii="Times New Roman" w:hAnsi="Times New Roman" w:cs="Times New Roman"/>
          <w:sz w:val="24"/>
          <w:szCs w:val="24"/>
        </w:rPr>
        <w:t>emotion</w:t>
      </w:r>
      <w:r w:rsidR="00762E9C" w:rsidRPr="00514CFA">
        <w:rPr>
          <w:rFonts w:ascii="Times New Roman" w:hAnsi="Times New Roman" w:cs="Times New Roman"/>
          <w:sz w:val="24"/>
          <w:szCs w:val="24"/>
        </w:rPr>
        <w:t>al processes</w:t>
      </w:r>
      <w:r w:rsidR="00500D1B" w:rsidRPr="00514CFA">
        <w:rPr>
          <w:rFonts w:ascii="Times New Roman" w:hAnsi="Times New Roman" w:cs="Times New Roman"/>
          <w:sz w:val="24"/>
          <w:szCs w:val="24"/>
        </w:rPr>
        <w:t xml:space="preserve">. </w:t>
      </w:r>
      <w:r w:rsidR="00757096" w:rsidRPr="00514CFA">
        <w:rPr>
          <w:rFonts w:ascii="Times New Roman" w:hAnsi="Times New Roman" w:cs="Times New Roman"/>
          <w:sz w:val="24"/>
          <w:szCs w:val="24"/>
        </w:rPr>
        <w:t>We observed</w:t>
      </w:r>
      <w:r w:rsidR="00CB3105" w:rsidRPr="00514CFA">
        <w:rPr>
          <w:rFonts w:ascii="Times New Roman" w:hAnsi="Times New Roman" w:cs="Times New Roman"/>
          <w:sz w:val="24"/>
          <w:szCs w:val="24"/>
        </w:rPr>
        <w:t xml:space="preserve"> </w:t>
      </w:r>
      <w:r w:rsidR="00904DA3" w:rsidRPr="00514CFA">
        <w:rPr>
          <w:rFonts w:ascii="Times New Roman" w:hAnsi="Times New Roman" w:cs="Times New Roman"/>
          <w:sz w:val="24"/>
          <w:szCs w:val="24"/>
        </w:rPr>
        <w:t>differences in</w:t>
      </w:r>
      <w:r w:rsidR="00790C64" w:rsidRPr="00514CFA">
        <w:rPr>
          <w:rFonts w:ascii="Times New Roman" w:hAnsi="Times New Roman" w:cs="Times New Roman"/>
          <w:sz w:val="24"/>
          <w:szCs w:val="24"/>
        </w:rPr>
        <w:t xml:space="preserve"> </w:t>
      </w:r>
      <w:r w:rsidR="00CB3105" w:rsidRPr="00514CFA">
        <w:rPr>
          <w:rFonts w:ascii="Times New Roman" w:hAnsi="Times New Roman" w:cs="Times New Roman"/>
          <w:sz w:val="24"/>
          <w:szCs w:val="24"/>
        </w:rPr>
        <w:t>threat expectancy, psychophysiological responses</w:t>
      </w:r>
      <w:r w:rsidR="00790C64" w:rsidRPr="00514CFA">
        <w:rPr>
          <w:rFonts w:ascii="Times New Roman" w:hAnsi="Times New Roman" w:cs="Times New Roman"/>
          <w:sz w:val="24"/>
          <w:szCs w:val="24"/>
        </w:rPr>
        <w:t>, and</w:t>
      </w:r>
      <w:r w:rsidR="00757096" w:rsidRPr="00514CFA">
        <w:rPr>
          <w:rFonts w:ascii="Times New Roman" w:hAnsi="Times New Roman" w:cs="Times New Roman"/>
          <w:sz w:val="24"/>
          <w:szCs w:val="24"/>
        </w:rPr>
        <w:t xml:space="preserve"> </w:t>
      </w:r>
      <w:r w:rsidR="003C45EB" w:rsidRPr="00514CFA">
        <w:rPr>
          <w:rFonts w:ascii="Times New Roman" w:hAnsi="Times New Roman" w:cs="Times New Roman"/>
          <w:sz w:val="24"/>
          <w:szCs w:val="24"/>
        </w:rPr>
        <w:t xml:space="preserve">neural reactivity </w:t>
      </w:r>
      <w:r w:rsidR="00757096" w:rsidRPr="00514CFA">
        <w:rPr>
          <w:rFonts w:ascii="Times New Roman" w:hAnsi="Times New Roman" w:cs="Times New Roman"/>
          <w:sz w:val="24"/>
          <w:szCs w:val="24"/>
        </w:rPr>
        <w:t xml:space="preserve">to </w:t>
      </w:r>
      <w:r w:rsidR="00757096" w:rsidRPr="00514CFA">
        <w:rPr>
          <w:rFonts w:ascii="Times New Roman" w:hAnsi="Times New Roman" w:cs="Times New Roman"/>
          <w:sz w:val="24"/>
          <w:szCs w:val="24"/>
        </w:rPr>
        <w:lastRenderedPageBreak/>
        <w:t xml:space="preserve">threat in </w:t>
      </w:r>
      <w:r w:rsidR="005A3C29" w:rsidRPr="00514CFA">
        <w:rPr>
          <w:rFonts w:ascii="Times New Roman" w:hAnsi="Times New Roman" w:cs="Times New Roman"/>
          <w:sz w:val="24"/>
          <w:szCs w:val="24"/>
        </w:rPr>
        <w:t>Black-American</w:t>
      </w:r>
      <w:r w:rsidR="00757096" w:rsidRPr="00514CFA">
        <w:rPr>
          <w:rFonts w:ascii="Times New Roman" w:hAnsi="Times New Roman" w:cs="Times New Roman"/>
          <w:sz w:val="24"/>
          <w:szCs w:val="24"/>
        </w:rPr>
        <w:t xml:space="preserve"> </w:t>
      </w:r>
      <w:r w:rsidR="00904DA3" w:rsidRPr="00514CFA">
        <w:rPr>
          <w:rFonts w:ascii="Times New Roman" w:hAnsi="Times New Roman" w:cs="Times New Roman"/>
          <w:sz w:val="24"/>
          <w:szCs w:val="24"/>
        </w:rPr>
        <w:t>and</w:t>
      </w:r>
      <w:r w:rsidR="00757096" w:rsidRPr="00514CFA">
        <w:rPr>
          <w:rFonts w:ascii="Times New Roman" w:hAnsi="Times New Roman" w:cs="Times New Roman"/>
          <w:sz w:val="24"/>
          <w:szCs w:val="24"/>
        </w:rPr>
        <w:t xml:space="preserve"> </w:t>
      </w:r>
      <w:r w:rsidR="005A3C29" w:rsidRPr="00514CFA">
        <w:rPr>
          <w:rFonts w:ascii="Times New Roman" w:hAnsi="Times New Roman" w:cs="Times New Roman"/>
          <w:sz w:val="24"/>
          <w:szCs w:val="24"/>
        </w:rPr>
        <w:t>White-American</w:t>
      </w:r>
      <w:r w:rsidR="00757096" w:rsidRPr="00514CFA">
        <w:rPr>
          <w:rFonts w:ascii="Times New Roman" w:hAnsi="Times New Roman" w:cs="Times New Roman"/>
          <w:sz w:val="24"/>
          <w:szCs w:val="24"/>
        </w:rPr>
        <w:t xml:space="preserve"> participants.</w:t>
      </w:r>
      <w:r w:rsidR="00AD0DD2" w:rsidRPr="00514CFA">
        <w:rPr>
          <w:rFonts w:ascii="Times New Roman" w:hAnsi="Times New Roman" w:cs="Times New Roman"/>
          <w:sz w:val="24"/>
          <w:szCs w:val="24"/>
        </w:rPr>
        <w:t xml:space="preserve"> </w:t>
      </w:r>
      <w:r w:rsidR="00757096" w:rsidRPr="00514CFA">
        <w:rPr>
          <w:rFonts w:ascii="Times New Roman" w:hAnsi="Times New Roman" w:cs="Times New Roman"/>
          <w:sz w:val="24"/>
          <w:szCs w:val="24"/>
        </w:rPr>
        <w:t>Importantly</w:t>
      </w:r>
      <w:r w:rsidR="00AD0DD2" w:rsidRPr="00514CFA">
        <w:rPr>
          <w:rFonts w:ascii="Times New Roman" w:hAnsi="Times New Roman" w:cs="Times New Roman"/>
          <w:sz w:val="24"/>
          <w:szCs w:val="24"/>
        </w:rPr>
        <w:t xml:space="preserve">, </w:t>
      </w:r>
      <w:r w:rsidR="00757096" w:rsidRPr="00514CFA">
        <w:rPr>
          <w:rFonts w:ascii="Times New Roman" w:hAnsi="Times New Roman" w:cs="Times New Roman"/>
          <w:sz w:val="24"/>
          <w:szCs w:val="24"/>
        </w:rPr>
        <w:t xml:space="preserve">threat-elicited </w:t>
      </w:r>
      <w:r w:rsidR="00AD0DD2" w:rsidRPr="00514CFA">
        <w:rPr>
          <w:rFonts w:ascii="Times New Roman" w:hAnsi="Times New Roman" w:cs="Times New Roman"/>
          <w:sz w:val="24"/>
          <w:szCs w:val="24"/>
        </w:rPr>
        <w:t>brain</w:t>
      </w:r>
      <w:r w:rsidR="00CB3105" w:rsidRPr="00514CFA">
        <w:rPr>
          <w:rFonts w:ascii="Times New Roman" w:hAnsi="Times New Roman" w:cs="Times New Roman"/>
          <w:sz w:val="24"/>
          <w:szCs w:val="24"/>
        </w:rPr>
        <w:t>,</w:t>
      </w:r>
      <w:r w:rsidR="00AD0DD2" w:rsidRPr="00514CFA">
        <w:rPr>
          <w:rFonts w:ascii="Times New Roman" w:hAnsi="Times New Roman" w:cs="Times New Roman"/>
          <w:sz w:val="24"/>
          <w:szCs w:val="24"/>
        </w:rPr>
        <w:t xml:space="preserve"> behavioral</w:t>
      </w:r>
      <w:r w:rsidR="00CB3105" w:rsidRPr="00514CFA">
        <w:rPr>
          <w:rFonts w:ascii="Times New Roman" w:hAnsi="Times New Roman" w:cs="Times New Roman"/>
          <w:sz w:val="24"/>
          <w:szCs w:val="24"/>
        </w:rPr>
        <w:t>, and psychophysiological</w:t>
      </w:r>
      <w:r w:rsidR="00AD0DD2" w:rsidRPr="00514CFA">
        <w:rPr>
          <w:rFonts w:ascii="Times New Roman" w:hAnsi="Times New Roman" w:cs="Times New Roman"/>
          <w:sz w:val="24"/>
          <w:szCs w:val="24"/>
        </w:rPr>
        <w:t xml:space="preserve"> responses also varied with </w:t>
      </w:r>
      <w:r w:rsidR="002825B7" w:rsidRPr="00514CFA">
        <w:rPr>
          <w:rFonts w:ascii="Times New Roman" w:hAnsi="Times New Roman" w:cs="Times New Roman"/>
          <w:sz w:val="24"/>
          <w:szCs w:val="24"/>
        </w:rPr>
        <w:t>participants</w:t>
      </w:r>
      <w:r w:rsidR="00F25DA0" w:rsidRPr="00514CFA">
        <w:rPr>
          <w:rFonts w:ascii="Times New Roman" w:hAnsi="Times New Roman" w:cs="Times New Roman"/>
          <w:sz w:val="24"/>
          <w:szCs w:val="24"/>
        </w:rPr>
        <w:t>’</w:t>
      </w:r>
      <w:r w:rsidR="002825B7" w:rsidRPr="00514CFA">
        <w:rPr>
          <w:rFonts w:ascii="Times New Roman" w:hAnsi="Times New Roman" w:cs="Times New Roman"/>
          <w:sz w:val="24"/>
          <w:szCs w:val="24"/>
        </w:rPr>
        <w:t xml:space="preserve"> history of </w:t>
      </w:r>
      <w:r w:rsidR="00AD0DD2" w:rsidRPr="00514CFA">
        <w:rPr>
          <w:rFonts w:ascii="Times New Roman" w:hAnsi="Times New Roman" w:cs="Times New Roman"/>
          <w:sz w:val="24"/>
          <w:szCs w:val="24"/>
        </w:rPr>
        <w:t>exposure to negative life events</w:t>
      </w:r>
      <w:r w:rsidR="00CB3105" w:rsidRPr="00514CFA">
        <w:rPr>
          <w:rFonts w:ascii="Times New Roman" w:hAnsi="Times New Roman" w:cs="Times New Roman"/>
          <w:sz w:val="24"/>
          <w:szCs w:val="24"/>
        </w:rPr>
        <w:t xml:space="preserve"> (e.g., violence exposure, </w:t>
      </w:r>
      <w:r w:rsidR="007131CC" w:rsidRPr="00514CFA">
        <w:rPr>
          <w:rFonts w:ascii="Times New Roman" w:hAnsi="Times New Roman" w:cs="Times New Roman"/>
          <w:sz w:val="24"/>
          <w:szCs w:val="24"/>
        </w:rPr>
        <w:t>poverty</w:t>
      </w:r>
      <w:r w:rsidR="00E23F36" w:rsidRPr="00514CFA">
        <w:rPr>
          <w:rFonts w:ascii="Times New Roman" w:hAnsi="Times New Roman" w:cs="Times New Roman"/>
          <w:sz w:val="24"/>
          <w:szCs w:val="24"/>
        </w:rPr>
        <w:t xml:space="preserve">, </w:t>
      </w:r>
      <w:r w:rsidR="00CB3105" w:rsidRPr="00514CFA">
        <w:rPr>
          <w:rFonts w:ascii="Times New Roman" w:hAnsi="Times New Roman" w:cs="Times New Roman"/>
          <w:sz w:val="24"/>
          <w:szCs w:val="24"/>
        </w:rPr>
        <w:t>and</w:t>
      </w:r>
      <w:r w:rsidR="00757096" w:rsidRPr="00514CFA">
        <w:rPr>
          <w:rFonts w:ascii="Times New Roman" w:hAnsi="Times New Roman" w:cs="Times New Roman"/>
          <w:sz w:val="24"/>
          <w:szCs w:val="24"/>
        </w:rPr>
        <w:t xml:space="preserve"> </w:t>
      </w:r>
      <w:r w:rsidR="00AD0DD2" w:rsidRPr="00514CFA">
        <w:rPr>
          <w:rFonts w:ascii="Times New Roman" w:hAnsi="Times New Roman" w:cs="Times New Roman"/>
          <w:sz w:val="24"/>
          <w:szCs w:val="24"/>
        </w:rPr>
        <w:t>neighborhood disadvantage</w:t>
      </w:r>
      <w:r w:rsidR="00CB3105" w:rsidRPr="00514CFA">
        <w:rPr>
          <w:rFonts w:ascii="Times New Roman" w:hAnsi="Times New Roman" w:cs="Times New Roman"/>
          <w:sz w:val="24"/>
          <w:szCs w:val="24"/>
        </w:rPr>
        <w:t>)</w:t>
      </w:r>
      <w:r w:rsidR="00AD0DD2" w:rsidRPr="00514CFA">
        <w:rPr>
          <w:rFonts w:ascii="Times New Roman" w:hAnsi="Times New Roman" w:cs="Times New Roman"/>
          <w:sz w:val="24"/>
          <w:szCs w:val="24"/>
        </w:rPr>
        <w:t>.</w:t>
      </w:r>
      <w:r w:rsidR="00757096" w:rsidRPr="00514CFA">
        <w:rPr>
          <w:rFonts w:ascii="Times New Roman" w:hAnsi="Times New Roman" w:cs="Times New Roman"/>
          <w:sz w:val="24"/>
          <w:szCs w:val="24"/>
        </w:rPr>
        <w:t xml:space="preserve"> In fact, accounting for negative life experiences </w:t>
      </w:r>
      <w:r w:rsidR="00A8013F" w:rsidRPr="00514CFA">
        <w:rPr>
          <w:rFonts w:ascii="Times New Roman" w:hAnsi="Times New Roman" w:cs="Times New Roman"/>
          <w:sz w:val="24"/>
          <w:szCs w:val="24"/>
        </w:rPr>
        <w:t>dramatically reduced</w:t>
      </w:r>
      <w:r w:rsidR="00757096" w:rsidRPr="00514CFA">
        <w:rPr>
          <w:rFonts w:ascii="Times New Roman" w:hAnsi="Times New Roman" w:cs="Times New Roman"/>
          <w:sz w:val="24"/>
          <w:szCs w:val="24"/>
        </w:rPr>
        <w:t xml:space="preserve"> racial differences in </w:t>
      </w:r>
      <w:r w:rsidR="00C72345" w:rsidRPr="00514CFA">
        <w:rPr>
          <w:rFonts w:ascii="Times New Roman" w:hAnsi="Times New Roman" w:cs="Times New Roman"/>
          <w:sz w:val="24"/>
          <w:szCs w:val="24"/>
        </w:rPr>
        <w:t>threat-elicited brain re</w:t>
      </w:r>
      <w:r w:rsidR="00757096" w:rsidRPr="00514CFA">
        <w:rPr>
          <w:rFonts w:ascii="Times New Roman" w:hAnsi="Times New Roman" w:cs="Times New Roman"/>
          <w:sz w:val="24"/>
          <w:szCs w:val="24"/>
        </w:rPr>
        <w:t>activity</w:t>
      </w:r>
      <w:r w:rsidR="00AB5EA8" w:rsidRPr="00514CFA">
        <w:rPr>
          <w:rFonts w:ascii="Times New Roman" w:hAnsi="Times New Roman" w:cs="Times New Roman"/>
          <w:sz w:val="24"/>
          <w:szCs w:val="24"/>
        </w:rPr>
        <w:t xml:space="preserve"> (Figure </w:t>
      </w:r>
      <w:r w:rsidR="00A258F4" w:rsidRPr="00514CFA">
        <w:rPr>
          <w:rFonts w:ascii="Times New Roman" w:hAnsi="Times New Roman" w:cs="Times New Roman"/>
          <w:sz w:val="24"/>
          <w:szCs w:val="24"/>
        </w:rPr>
        <w:t>4</w:t>
      </w:r>
      <w:r w:rsidR="00AB5EA8" w:rsidRPr="00514CFA">
        <w:rPr>
          <w:rFonts w:ascii="Times New Roman" w:hAnsi="Times New Roman" w:cs="Times New Roman"/>
          <w:sz w:val="24"/>
          <w:szCs w:val="24"/>
        </w:rPr>
        <w:t>)</w:t>
      </w:r>
      <w:r w:rsidR="00757096" w:rsidRPr="00514CFA">
        <w:rPr>
          <w:rFonts w:ascii="Times New Roman" w:hAnsi="Times New Roman" w:cs="Times New Roman"/>
          <w:sz w:val="24"/>
          <w:szCs w:val="24"/>
        </w:rPr>
        <w:t>.</w:t>
      </w:r>
      <w:r w:rsidR="00AD0DD2" w:rsidRPr="00514CFA">
        <w:rPr>
          <w:rFonts w:ascii="Times New Roman" w:hAnsi="Times New Roman" w:cs="Times New Roman"/>
          <w:sz w:val="24"/>
          <w:szCs w:val="24"/>
        </w:rPr>
        <w:t xml:space="preserve"> </w:t>
      </w:r>
      <w:r w:rsidR="00757096" w:rsidRPr="00514CFA">
        <w:rPr>
          <w:rFonts w:ascii="Times New Roman" w:hAnsi="Times New Roman" w:cs="Times New Roman"/>
          <w:sz w:val="24"/>
          <w:szCs w:val="24"/>
        </w:rPr>
        <w:t xml:space="preserve">The results of the present study </w:t>
      </w:r>
      <w:r w:rsidR="007131CC" w:rsidRPr="00514CFA">
        <w:rPr>
          <w:rFonts w:ascii="Times New Roman" w:hAnsi="Times New Roman" w:cs="Times New Roman"/>
          <w:sz w:val="24"/>
          <w:szCs w:val="24"/>
        </w:rPr>
        <w:t>suggest</w:t>
      </w:r>
      <w:r w:rsidR="0098066D" w:rsidRPr="00514CFA">
        <w:rPr>
          <w:rFonts w:ascii="Times New Roman" w:hAnsi="Times New Roman" w:cs="Times New Roman"/>
          <w:sz w:val="24"/>
          <w:szCs w:val="24"/>
        </w:rPr>
        <w:t xml:space="preserve"> </w:t>
      </w:r>
      <w:r w:rsidR="0004462A" w:rsidRPr="00514CFA">
        <w:rPr>
          <w:rFonts w:ascii="Times New Roman" w:hAnsi="Times New Roman" w:cs="Times New Roman"/>
          <w:sz w:val="24"/>
          <w:szCs w:val="24"/>
        </w:rPr>
        <w:t xml:space="preserve">that </w:t>
      </w:r>
      <w:r w:rsidR="0098066D" w:rsidRPr="00514CFA">
        <w:rPr>
          <w:rFonts w:ascii="Times New Roman" w:hAnsi="Times New Roman" w:cs="Times New Roman"/>
          <w:sz w:val="24"/>
          <w:szCs w:val="24"/>
        </w:rPr>
        <w:t>negative life experiences</w:t>
      </w:r>
      <w:r w:rsidR="00AA3117" w:rsidRPr="00514CFA">
        <w:rPr>
          <w:rFonts w:ascii="Times New Roman" w:hAnsi="Times New Roman" w:cs="Times New Roman"/>
          <w:sz w:val="24"/>
          <w:szCs w:val="24"/>
        </w:rPr>
        <w:t xml:space="preserve"> contribute to</w:t>
      </w:r>
      <w:r w:rsidR="00757096" w:rsidRPr="00514CFA">
        <w:rPr>
          <w:rFonts w:ascii="Times New Roman" w:hAnsi="Times New Roman" w:cs="Times New Roman"/>
          <w:sz w:val="24"/>
          <w:szCs w:val="24"/>
        </w:rPr>
        <w:t xml:space="preserve"> </w:t>
      </w:r>
      <w:r w:rsidR="00380E97" w:rsidRPr="00514CFA">
        <w:rPr>
          <w:rFonts w:ascii="Times New Roman" w:hAnsi="Times New Roman" w:cs="Times New Roman"/>
          <w:sz w:val="24"/>
          <w:szCs w:val="24"/>
        </w:rPr>
        <w:t xml:space="preserve">and explain </w:t>
      </w:r>
      <w:r w:rsidR="00757096" w:rsidRPr="00514CFA">
        <w:rPr>
          <w:rFonts w:ascii="Times New Roman" w:hAnsi="Times New Roman" w:cs="Times New Roman"/>
          <w:sz w:val="24"/>
          <w:szCs w:val="24"/>
        </w:rPr>
        <w:t xml:space="preserve">racial differences in </w:t>
      </w:r>
      <w:r w:rsidR="001D0D89" w:rsidRPr="00514CFA">
        <w:rPr>
          <w:rFonts w:ascii="Times New Roman" w:hAnsi="Times New Roman" w:cs="Times New Roman"/>
          <w:sz w:val="24"/>
          <w:szCs w:val="24"/>
        </w:rPr>
        <w:t xml:space="preserve">the </w:t>
      </w:r>
      <w:r w:rsidR="00C72345" w:rsidRPr="00514CFA">
        <w:rPr>
          <w:rFonts w:ascii="Times New Roman" w:hAnsi="Times New Roman" w:cs="Times New Roman"/>
          <w:sz w:val="24"/>
          <w:szCs w:val="24"/>
        </w:rPr>
        <w:t>neural</w:t>
      </w:r>
      <w:r w:rsidR="00757096" w:rsidRPr="00514CFA">
        <w:rPr>
          <w:rFonts w:ascii="Times New Roman" w:hAnsi="Times New Roman" w:cs="Times New Roman"/>
          <w:sz w:val="24"/>
          <w:szCs w:val="24"/>
        </w:rPr>
        <w:t xml:space="preserve"> function </w:t>
      </w:r>
      <w:r w:rsidR="009C625D" w:rsidRPr="00514CFA">
        <w:rPr>
          <w:rFonts w:ascii="Times New Roman" w:hAnsi="Times New Roman" w:cs="Times New Roman"/>
          <w:sz w:val="24"/>
          <w:szCs w:val="24"/>
        </w:rPr>
        <w:t>that supports</w:t>
      </w:r>
      <w:r w:rsidR="00757096" w:rsidRPr="00514CFA">
        <w:rPr>
          <w:rFonts w:ascii="Times New Roman" w:hAnsi="Times New Roman" w:cs="Times New Roman"/>
          <w:sz w:val="24"/>
          <w:szCs w:val="24"/>
        </w:rPr>
        <w:t xml:space="preserve"> </w:t>
      </w:r>
      <w:r w:rsidR="00C72345" w:rsidRPr="00514CFA">
        <w:rPr>
          <w:rFonts w:ascii="Times New Roman" w:hAnsi="Times New Roman" w:cs="Times New Roman"/>
          <w:sz w:val="24"/>
          <w:szCs w:val="24"/>
        </w:rPr>
        <w:t xml:space="preserve">threat-related </w:t>
      </w:r>
      <w:r w:rsidR="00757096" w:rsidRPr="00514CFA">
        <w:rPr>
          <w:rFonts w:ascii="Times New Roman" w:hAnsi="Times New Roman" w:cs="Times New Roman"/>
          <w:sz w:val="24"/>
          <w:szCs w:val="24"/>
        </w:rPr>
        <w:t>emotional processes</w:t>
      </w:r>
      <w:r w:rsidR="001D0D89" w:rsidRPr="00514CFA">
        <w:rPr>
          <w:rFonts w:ascii="Times New Roman" w:hAnsi="Times New Roman" w:cs="Times New Roman"/>
          <w:sz w:val="24"/>
          <w:szCs w:val="24"/>
        </w:rPr>
        <w:t>.</w:t>
      </w:r>
    </w:p>
    <w:p w14:paraId="104F0A58" w14:textId="5CA4F829" w:rsidR="004F41C2" w:rsidRPr="00514CFA" w:rsidRDefault="00850EB1" w:rsidP="00AF0A2E">
      <w:pPr>
        <w:spacing w:after="0" w:line="480" w:lineRule="auto"/>
        <w:ind w:firstLine="720"/>
        <w:jc w:val="both"/>
        <w:rPr>
          <w:rFonts w:ascii="Times New Roman" w:hAnsi="Times New Roman" w:cs="Times New Roman"/>
          <w:sz w:val="24"/>
          <w:szCs w:val="24"/>
        </w:rPr>
      </w:pPr>
      <w:r w:rsidRPr="00514CFA">
        <w:rPr>
          <w:rFonts w:ascii="Times New Roman" w:hAnsi="Times New Roman" w:cs="Times New Roman"/>
          <w:sz w:val="24"/>
          <w:szCs w:val="24"/>
        </w:rPr>
        <w:t xml:space="preserve">The present study suggests </w:t>
      </w:r>
      <w:r w:rsidR="007131CC" w:rsidRPr="00514CFA">
        <w:rPr>
          <w:rFonts w:ascii="Times New Roman" w:hAnsi="Times New Roman" w:cs="Times New Roman"/>
          <w:sz w:val="24"/>
          <w:szCs w:val="24"/>
        </w:rPr>
        <w:t xml:space="preserve">that </w:t>
      </w:r>
      <w:r w:rsidRPr="00514CFA">
        <w:rPr>
          <w:rFonts w:ascii="Times New Roman" w:hAnsi="Times New Roman" w:cs="Times New Roman"/>
          <w:sz w:val="24"/>
          <w:szCs w:val="24"/>
        </w:rPr>
        <w:t xml:space="preserve">racial </w:t>
      </w:r>
      <w:r w:rsidR="00CF25D8" w:rsidRPr="00514CFA">
        <w:rPr>
          <w:rFonts w:ascii="Times New Roman" w:hAnsi="Times New Roman" w:cs="Times New Roman"/>
          <w:sz w:val="24"/>
          <w:szCs w:val="24"/>
        </w:rPr>
        <w:t xml:space="preserve">differences in </w:t>
      </w:r>
      <w:r w:rsidR="00301BFE" w:rsidRPr="00514CFA">
        <w:rPr>
          <w:rFonts w:ascii="Times New Roman" w:hAnsi="Times New Roman" w:cs="Times New Roman"/>
          <w:sz w:val="24"/>
          <w:szCs w:val="24"/>
        </w:rPr>
        <w:t xml:space="preserve">threat-related </w:t>
      </w:r>
      <w:r w:rsidR="00CF25D8" w:rsidRPr="00514CFA">
        <w:rPr>
          <w:rFonts w:ascii="Times New Roman" w:hAnsi="Times New Roman" w:cs="Times New Roman"/>
          <w:sz w:val="24"/>
          <w:szCs w:val="24"/>
        </w:rPr>
        <w:t xml:space="preserve">emotional </w:t>
      </w:r>
      <w:r w:rsidR="006E194D" w:rsidRPr="00514CFA">
        <w:rPr>
          <w:rFonts w:ascii="Times New Roman" w:hAnsi="Times New Roman" w:cs="Times New Roman"/>
          <w:sz w:val="24"/>
          <w:szCs w:val="24"/>
        </w:rPr>
        <w:t xml:space="preserve">expression </w:t>
      </w:r>
      <w:r w:rsidR="007A3094" w:rsidRPr="00514CFA">
        <w:rPr>
          <w:rFonts w:ascii="Times New Roman" w:hAnsi="Times New Roman" w:cs="Times New Roman"/>
          <w:sz w:val="24"/>
          <w:szCs w:val="24"/>
        </w:rPr>
        <w:t>are</w:t>
      </w:r>
      <w:r w:rsidR="00CF25D8" w:rsidRPr="00514CFA">
        <w:rPr>
          <w:rFonts w:ascii="Times New Roman" w:hAnsi="Times New Roman" w:cs="Times New Roman"/>
          <w:sz w:val="24"/>
          <w:szCs w:val="24"/>
        </w:rPr>
        <w:t xml:space="preserve"> </w:t>
      </w:r>
      <w:r w:rsidR="00301BFE" w:rsidRPr="00514CFA">
        <w:rPr>
          <w:rFonts w:ascii="Times New Roman" w:hAnsi="Times New Roman" w:cs="Times New Roman"/>
          <w:sz w:val="24"/>
          <w:szCs w:val="24"/>
        </w:rPr>
        <w:t>partially</w:t>
      </w:r>
      <w:r w:rsidR="00DB5D03" w:rsidRPr="00514CFA">
        <w:rPr>
          <w:rFonts w:ascii="Times New Roman" w:hAnsi="Times New Roman" w:cs="Times New Roman"/>
          <w:sz w:val="24"/>
          <w:szCs w:val="24"/>
        </w:rPr>
        <w:t xml:space="preserve"> </w:t>
      </w:r>
      <w:r w:rsidR="00CF25D8" w:rsidRPr="00514CFA">
        <w:rPr>
          <w:rFonts w:ascii="Times New Roman" w:hAnsi="Times New Roman" w:cs="Times New Roman"/>
          <w:sz w:val="24"/>
          <w:szCs w:val="24"/>
        </w:rPr>
        <w:t xml:space="preserve">due to disparities in negative experiences </w:t>
      </w:r>
      <w:r w:rsidR="00380E97" w:rsidRPr="00514CFA">
        <w:rPr>
          <w:rFonts w:ascii="Times New Roman" w:hAnsi="Times New Roman" w:cs="Times New Roman"/>
          <w:sz w:val="24"/>
          <w:szCs w:val="24"/>
        </w:rPr>
        <w:t xml:space="preserve">during </w:t>
      </w:r>
      <w:r w:rsidR="006260DF" w:rsidRPr="00514CFA">
        <w:rPr>
          <w:rFonts w:ascii="Times New Roman" w:hAnsi="Times New Roman" w:cs="Times New Roman"/>
          <w:sz w:val="24"/>
          <w:szCs w:val="24"/>
        </w:rPr>
        <w:t>adolescence</w:t>
      </w:r>
      <w:r w:rsidR="00CF25D8" w:rsidRPr="00514CFA">
        <w:rPr>
          <w:rFonts w:ascii="Times New Roman" w:hAnsi="Times New Roman" w:cs="Times New Roman"/>
          <w:sz w:val="24"/>
          <w:szCs w:val="24"/>
        </w:rPr>
        <w:t xml:space="preserve">. </w:t>
      </w:r>
      <w:r w:rsidR="001D0D89" w:rsidRPr="00514CFA">
        <w:rPr>
          <w:rFonts w:ascii="Times New Roman" w:hAnsi="Times New Roman" w:cs="Times New Roman"/>
          <w:sz w:val="24"/>
          <w:szCs w:val="24"/>
        </w:rPr>
        <w:t xml:space="preserve">In the present study, </w:t>
      </w:r>
      <w:r w:rsidR="006425A4" w:rsidRPr="00514CFA">
        <w:rPr>
          <w:rFonts w:ascii="Times New Roman" w:hAnsi="Times New Roman" w:cs="Times New Roman"/>
          <w:sz w:val="24"/>
          <w:szCs w:val="24"/>
        </w:rPr>
        <w:t>W</w:t>
      </w:r>
      <w:r w:rsidR="000C52AF" w:rsidRPr="00514CFA">
        <w:rPr>
          <w:rFonts w:ascii="Times New Roman" w:hAnsi="Times New Roman" w:cs="Times New Roman"/>
          <w:sz w:val="24"/>
          <w:szCs w:val="24"/>
        </w:rPr>
        <w:t>hite-American</w:t>
      </w:r>
      <w:r w:rsidR="008244CF" w:rsidRPr="00514CFA">
        <w:rPr>
          <w:rFonts w:ascii="Times New Roman" w:hAnsi="Times New Roman" w:cs="Times New Roman"/>
          <w:sz w:val="24"/>
          <w:szCs w:val="24"/>
        </w:rPr>
        <w:t xml:space="preserve"> </w:t>
      </w:r>
      <w:r w:rsidR="00200BC6" w:rsidRPr="00514CFA">
        <w:rPr>
          <w:rFonts w:ascii="Times New Roman" w:hAnsi="Times New Roman" w:cs="Times New Roman"/>
          <w:sz w:val="24"/>
          <w:szCs w:val="24"/>
        </w:rPr>
        <w:t>participants</w:t>
      </w:r>
      <w:r w:rsidR="008244CF" w:rsidRPr="00514CFA">
        <w:rPr>
          <w:rFonts w:ascii="Times New Roman" w:hAnsi="Times New Roman" w:cs="Times New Roman"/>
          <w:sz w:val="24"/>
          <w:szCs w:val="24"/>
        </w:rPr>
        <w:t xml:space="preserve"> demonstrated heightened </w:t>
      </w:r>
      <w:r w:rsidR="00673DB0" w:rsidRPr="00514CFA">
        <w:rPr>
          <w:rFonts w:ascii="Times New Roman" w:hAnsi="Times New Roman" w:cs="Times New Roman"/>
          <w:sz w:val="24"/>
          <w:szCs w:val="24"/>
        </w:rPr>
        <w:t>autonomic responses (i.e., SCRs)</w:t>
      </w:r>
      <w:r w:rsidR="00B575EF" w:rsidRPr="00514CFA">
        <w:rPr>
          <w:rFonts w:ascii="Times New Roman" w:hAnsi="Times New Roman" w:cs="Times New Roman"/>
          <w:sz w:val="24"/>
          <w:szCs w:val="24"/>
        </w:rPr>
        <w:t xml:space="preserve"> to threat</w:t>
      </w:r>
      <w:r w:rsidR="00BE168A" w:rsidRPr="00514CFA">
        <w:rPr>
          <w:rFonts w:ascii="Times New Roman" w:hAnsi="Times New Roman" w:cs="Times New Roman"/>
          <w:sz w:val="24"/>
          <w:szCs w:val="24"/>
        </w:rPr>
        <w:t xml:space="preserve"> </w:t>
      </w:r>
      <w:r w:rsidR="008244CF" w:rsidRPr="00514CFA">
        <w:rPr>
          <w:rFonts w:ascii="Times New Roman" w:hAnsi="Times New Roman" w:cs="Times New Roman"/>
          <w:sz w:val="24"/>
          <w:szCs w:val="24"/>
        </w:rPr>
        <w:t xml:space="preserve">compared to </w:t>
      </w:r>
      <w:r w:rsidR="000C52AF" w:rsidRPr="00514CFA">
        <w:rPr>
          <w:rFonts w:ascii="Times New Roman" w:hAnsi="Times New Roman" w:cs="Times New Roman"/>
          <w:sz w:val="24"/>
          <w:szCs w:val="24"/>
        </w:rPr>
        <w:t>Black-American</w:t>
      </w:r>
      <w:r w:rsidR="008244CF" w:rsidRPr="00514CFA">
        <w:rPr>
          <w:rFonts w:ascii="Times New Roman" w:hAnsi="Times New Roman" w:cs="Times New Roman"/>
          <w:sz w:val="24"/>
          <w:szCs w:val="24"/>
        </w:rPr>
        <w:t xml:space="preserve"> </w:t>
      </w:r>
      <w:r w:rsidR="009C625D" w:rsidRPr="00514CFA">
        <w:rPr>
          <w:rFonts w:ascii="Times New Roman" w:hAnsi="Times New Roman" w:cs="Times New Roman"/>
          <w:sz w:val="24"/>
          <w:szCs w:val="24"/>
        </w:rPr>
        <w:t>participants</w:t>
      </w:r>
      <w:r w:rsidR="008244CF" w:rsidRPr="00514CFA">
        <w:rPr>
          <w:rFonts w:ascii="Times New Roman" w:hAnsi="Times New Roman" w:cs="Times New Roman"/>
          <w:sz w:val="24"/>
          <w:szCs w:val="24"/>
        </w:rPr>
        <w:t xml:space="preserve">. </w:t>
      </w:r>
      <w:r w:rsidR="00DB5D03" w:rsidRPr="00514CFA">
        <w:rPr>
          <w:rFonts w:ascii="Times New Roman" w:hAnsi="Times New Roman" w:cs="Times New Roman"/>
          <w:sz w:val="24"/>
          <w:szCs w:val="24"/>
        </w:rPr>
        <w:t xml:space="preserve">However, these differences were attenuated once disparities in exposure to negative life experiences were </w:t>
      </w:r>
      <w:r w:rsidR="00CB78DE" w:rsidRPr="00514CFA">
        <w:rPr>
          <w:rFonts w:ascii="Times New Roman" w:hAnsi="Times New Roman" w:cs="Times New Roman"/>
          <w:sz w:val="24"/>
          <w:szCs w:val="24"/>
        </w:rPr>
        <w:t>considered</w:t>
      </w:r>
      <w:r w:rsidR="00DB5D03" w:rsidRPr="00514CFA">
        <w:rPr>
          <w:rFonts w:ascii="Times New Roman" w:hAnsi="Times New Roman" w:cs="Times New Roman"/>
          <w:sz w:val="24"/>
          <w:szCs w:val="24"/>
        </w:rPr>
        <w:t xml:space="preserve"> in the analysis. P</w:t>
      </w:r>
      <w:r w:rsidR="003D21B3" w:rsidRPr="00514CFA">
        <w:rPr>
          <w:rFonts w:ascii="Times New Roman" w:hAnsi="Times New Roman" w:cs="Times New Roman"/>
          <w:sz w:val="24"/>
          <w:szCs w:val="24"/>
        </w:rPr>
        <w:t>rior</w:t>
      </w:r>
      <w:r w:rsidR="00012D70" w:rsidRPr="00514CFA">
        <w:rPr>
          <w:rFonts w:ascii="Times New Roman" w:hAnsi="Times New Roman" w:cs="Times New Roman"/>
          <w:sz w:val="24"/>
          <w:szCs w:val="24"/>
        </w:rPr>
        <w:t xml:space="preserve"> </w:t>
      </w:r>
      <w:r w:rsidR="00CA3ED5" w:rsidRPr="00514CFA">
        <w:rPr>
          <w:rFonts w:ascii="Times New Roman" w:hAnsi="Times New Roman" w:cs="Times New Roman"/>
          <w:sz w:val="24"/>
          <w:szCs w:val="24"/>
        </w:rPr>
        <w:t>p</w:t>
      </w:r>
      <w:r w:rsidR="00012D70" w:rsidRPr="00514CFA">
        <w:rPr>
          <w:rFonts w:ascii="Times New Roman" w:hAnsi="Times New Roman" w:cs="Times New Roman"/>
          <w:sz w:val="24"/>
          <w:szCs w:val="24"/>
        </w:rPr>
        <w:t xml:space="preserve">sychophysiological research </w:t>
      </w:r>
      <w:r w:rsidR="00CB78DE" w:rsidRPr="00514CFA">
        <w:rPr>
          <w:rFonts w:ascii="Times New Roman" w:hAnsi="Times New Roman" w:cs="Times New Roman"/>
          <w:sz w:val="24"/>
          <w:szCs w:val="24"/>
        </w:rPr>
        <w:t>has</w:t>
      </w:r>
      <w:r w:rsidR="00BE0B59" w:rsidRPr="00514CFA">
        <w:rPr>
          <w:rFonts w:ascii="Times New Roman" w:hAnsi="Times New Roman" w:cs="Times New Roman"/>
          <w:sz w:val="24"/>
          <w:szCs w:val="24"/>
        </w:rPr>
        <w:t xml:space="preserve"> </w:t>
      </w:r>
      <w:r w:rsidR="009A35D3" w:rsidRPr="00514CFA">
        <w:rPr>
          <w:rFonts w:ascii="Times New Roman" w:hAnsi="Times New Roman" w:cs="Times New Roman"/>
          <w:sz w:val="24"/>
          <w:szCs w:val="24"/>
        </w:rPr>
        <w:t xml:space="preserve">also </w:t>
      </w:r>
      <w:r w:rsidR="00673DB0" w:rsidRPr="00514CFA">
        <w:rPr>
          <w:rFonts w:ascii="Times New Roman" w:hAnsi="Times New Roman" w:cs="Times New Roman"/>
          <w:sz w:val="24"/>
          <w:szCs w:val="24"/>
        </w:rPr>
        <w:t>found reduced SCRs</w:t>
      </w:r>
      <w:r w:rsidR="00CA4C2F" w:rsidRPr="00514CFA">
        <w:rPr>
          <w:rFonts w:ascii="Times New Roman" w:hAnsi="Times New Roman" w:cs="Times New Roman"/>
          <w:sz w:val="24"/>
          <w:szCs w:val="24"/>
        </w:rPr>
        <w:t xml:space="preserve"> in </w:t>
      </w:r>
      <w:r w:rsidR="006425A4" w:rsidRPr="00514CFA">
        <w:rPr>
          <w:rFonts w:ascii="Times New Roman" w:hAnsi="Times New Roman" w:cs="Times New Roman"/>
          <w:sz w:val="24"/>
          <w:szCs w:val="24"/>
        </w:rPr>
        <w:t>B</w:t>
      </w:r>
      <w:r w:rsidR="000C52AF" w:rsidRPr="00514CFA">
        <w:rPr>
          <w:rFonts w:ascii="Times New Roman" w:hAnsi="Times New Roman" w:cs="Times New Roman"/>
          <w:sz w:val="24"/>
          <w:szCs w:val="24"/>
        </w:rPr>
        <w:t>lack-American</w:t>
      </w:r>
      <w:r w:rsidR="007664AD" w:rsidRPr="00514CFA">
        <w:rPr>
          <w:rFonts w:ascii="Times New Roman" w:hAnsi="Times New Roman" w:cs="Times New Roman"/>
          <w:sz w:val="24"/>
          <w:szCs w:val="24"/>
        </w:rPr>
        <w:t xml:space="preserve"> </w:t>
      </w:r>
      <w:r w:rsidR="00CB78DE" w:rsidRPr="00514CFA">
        <w:rPr>
          <w:rFonts w:ascii="Times New Roman" w:hAnsi="Times New Roman" w:cs="Times New Roman"/>
          <w:sz w:val="24"/>
          <w:szCs w:val="24"/>
        </w:rPr>
        <w:t>compared to</w:t>
      </w:r>
      <w:r w:rsidR="007664AD" w:rsidRPr="00514CFA">
        <w:rPr>
          <w:rFonts w:ascii="Times New Roman" w:hAnsi="Times New Roman" w:cs="Times New Roman"/>
          <w:sz w:val="24"/>
          <w:szCs w:val="24"/>
        </w:rPr>
        <w:t xml:space="preserve"> </w:t>
      </w:r>
      <w:r w:rsidR="006425A4" w:rsidRPr="00514CFA">
        <w:rPr>
          <w:rFonts w:ascii="Times New Roman" w:hAnsi="Times New Roman" w:cs="Times New Roman"/>
          <w:sz w:val="24"/>
          <w:szCs w:val="24"/>
        </w:rPr>
        <w:t>W</w:t>
      </w:r>
      <w:r w:rsidR="000C52AF" w:rsidRPr="00514CFA">
        <w:rPr>
          <w:rFonts w:ascii="Times New Roman" w:hAnsi="Times New Roman" w:cs="Times New Roman"/>
          <w:sz w:val="24"/>
          <w:szCs w:val="24"/>
        </w:rPr>
        <w:t>hite-American</w:t>
      </w:r>
      <w:r w:rsidR="00A04609" w:rsidRPr="00514CFA">
        <w:rPr>
          <w:rFonts w:ascii="Times New Roman" w:hAnsi="Times New Roman" w:cs="Times New Roman"/>
          <w:sz w:val="24"/>
          <w:szCs w:val="24"/>
        </w:rPr>
        <w:t xml:space="preserve"> individuals </w:t>
      </w:r>
      <w:r w:rsidR="00CB522E" w:rsidRPr="00514CFA">
        <w:rPr>
          <w:rFonts w:ascii="Times New Roman" w:hAnsi="Times New Roman" w:cs="Times New Roman"/>
          <w:sz w:val="24"/>
          <w:szCs w:val="24"/>
        </w:rPr>
        <w:fldChar w:fldCharType="begin">
          <w:fldData xml:space="preserve">PEVuZE5vdGU+PENpdGU+PEF1dGhvcj5Kb2huc29uPC9BdXRob3I+PFllYXI+MTk2NTwvWWVhcj48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</w:fldData>
        </w:fldChar>
      </w:r>
      <w:r w:rsidR="00B07C7E" w:rsidRPr="00514CFA">
        <w:rPr>
          <w:rFonts w:ascii="Times New Roman" w:hAnsi="Times New Roman" w:cs="Times New Roman"/>
          <w:sz w:val="24"/>
          <w:szCs w:val="24"/>
        </w:rPr>
        <w:instrText xml:space="preserve"> ADDIN EN.CITE </w:instrText>
      </w:r>
      <w:r w:rsidR="00B07C7E" w:rsidRPr="00514CFA">
        <w:rPr>
          <w:rFonts w:ascii="Times New Roman" w:hAnsi="Times New Roman" w:cs="Times New Roman"/>
          <w:sz w:val="24"/>
          <w:szCs w:val="24"/>
        </w:rPr>
        <w:fldChar w:fldCharType="begin">
          <w:fldData xml:space="preserve">PEVuZE5vdGU+PENpdGU+PEF1dGhvcj5Kb2huc29uPC9BdXRob3I+PFllYXI+MTk2NTwvWWVhcj48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</w:fldData>
        </w:fldChar>
      </w:r>
      <w:r w:rsidR="00B07C7E" w:rsidRPr="00514CFA">
        <w:rPr>
          <w:rFonts w:ascii="Times New Roman" w:hAnsi="Times New Roman" w:cs="Times New Roman"/>
          <w:sz w:val="24"/>
          <w:szCs w:val="24"/>
        </w:rPr>
        <w:instrText xml:space="preserve"> ADDIN EN.CITE.DATA </w:instrText>
      </w:r>
      <w:r w:rsidR="00B07C7E" w:rsidRPr="00514CFA">
        <w:rPr>
          <w:rFonts w:ascii="Times New Roman" w:hAnsi="Times New Roman" w:cs="Times New Roman"/>
          <w:sz w:val="24"/>
          <w:szCs w:val="24"/>
        </w:rPr>
      </w:r>
      <w:r w:rsidR="00B07C7E" w:rsidRPr="00514CFA">
        <w:rPr>
          <w:rFonts w:ascii="Times New Roman" w:hAnsi="Times New Roman" w:cs="Times New Roman"/>
          <w:sz w:val="24"/>
          <w:szCs w:val="24"/>
        </w:rPr>
        <w:fldChar w:fldCharType="end"/>
      </w:r>
      <w:r w:rsidR="00CB522E" w:rsidRPr="00514CFA">
        <w:rPr>
          <w:rFonts w:ascii="Times New Roman" w:hAnsi="Times New Roman" w:cs="Times New Roman"/>
          <w:sz w:val="24"/>
          <w:szCs w:val="24"/>
        </w:rPr>
      </w:r>
      <w:r w:rsidR="00CB522E"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(Johnson &amp; Landon, 1965; Kredlow et al., 2017)</w:t>
      </w:r>
      <w:r w:rsidR="00CB522E" w:rsidRPr="00514CFA">
        <w:rPr>
          <w:rFonts w:ascii="Times New Roman" w:hAnsi="Times New Roman" w:cs="Times New Roman"/>
          <w:sz w:val="24"/>
          <w:szCs w:val="24"/>
        </w:rPr>
        <w:fldChar w:fldCharType="end"/>
      </w:r>
      <w:r w:rsidR="00673DB0" w:rsidRPr="00514CFA">
        <w:rPr>
          <w:rFonts w:ascii="Times New Roman" w:hAnsi="Times New Roman" w:cs="Times New Roman"/>
          <w:sz w:val="24"/>
          <w:szCs w:val="24"/>
        </w:rPr>
        <w:t>.</w:t>
      </w:r>
      <w:r w:rsidR="006E194D" w:rsidRPr="00514CFA">
        <w:rPr>
          <w:rFonts w:ascii="Times New Roman" w:hAnsi="Times New Roman" w:cs="Times New Roman"/>
          <w:sz w:val="24"/>
          <w:szCs w:val="24"/>
        </w:rPr>
        <w:t xml:space="preserve"> </w:t>
      </w:r>
      <w:r w:rsidR="00673DB0" w:rsidRPr="00514CFA">
        <w:rPr>
          <w:rFonts w:ascii="Times New Roman" w:hAnsi="Times New Roman" w:cs="Times New Roman"/>
          <w:sz w:val="24"/>
          <w:szCs w:val="24"/>
        </w:rPr>
        <w:t>H</w:t>
      </w:r>
      <w:r w:rsidR="006E194D" w:rsidRPr="00514CFA">
        <w:rPr>
          <w:rFonts w:ascii="Times New Roman" w:hAnsi="Times New Roman" w:cs="Times New Roman"/>
          <w:sz w:val="24"/>
          <w:szCs w:val="24"/>
        </w:rPr>
        <w:t>owever</w:t>
      </w:r>
      <w:r w:rsidR="00673DB0" w:rsidRPr="00514CFA">
        <w:rPr>
          <w:rFonts w:ascii="Times New Roman" w:hAnsi="Times New Roman" w:cs="Times New Roman"/>
          <w:sz w:val="24"/>
          <w:szCs w:val="24"/>
        </w:rPr>
        <w:t>,</w:t>
      </w:r>
      <w:r w:rsidR="006E194D" w:rsidRPr="00514CFA">
        <w:rPr>
          <w:rFonts w:ascii="Times New Roman" w:hAnsi="Times New Roman" w:cs="Times New Roman"/>
          <w:sz w:val="24"/>
          <w:szCs w:val="24"/>
        </w:rPr>
        <w:t xml:space="preserve"> prior work has</w:t>
      </w:r>
      <w:r w:rsidR="00673DB0" w:rsidRPr="00514CFA">
        <w:rPr>
          <w:rFonts w:ascii="Times New Roman" w:hAnsi="Times New Roman" w:cs="Times New Roman"/>
          <w:sz w:val="24"/>
          <w:szCs w:val="24"/>
        </w:rPr>
        <w:t xml:space="preserve"> provided limited insight into psychosocial</w:t>
      </w:r>
      <w:r w:rsidR="006E194D" w:rsidRPr="00514CFA">
        <w:rPr>
          <w:rFonts w:ascii="Times New Roman" w:hAnsi="Times New Roman" w:cs="Times New Roman"/>
          <w:sz w:val="24"/>
          <w:szCs w:val="24"/>
        </w:rPr>
        <w:t xml:space="preserve"> factors that may </w:t>
      </w:r>
      <w:r w:rsidR="00116C97" w:rsidRPr="00514CFA">
        <w:rPr>
          <w:rFonts w:ascii="Times New Roman" w:hAnsi="Times New Roman" w:cs="Times New Roman"/>
          <w:sz w:val="24"/>
          <w:szCs w:val="24"/>
        </w:rPr>
        <w:t xml:space="preserve">influence </w:t>
      </w:r>
      <w:r w:rsidR="006E194D" w:rsidRPr="00514CFA">
        <w:rPr>
          <w:rFonts w:ascii="Times New Roman" w:hAnsi="Times New Roman" w:cs="Times New Roman"/>
          <w:sz w:val="24"/>
          <w:szCs w:val="24"/>
        </w:rPr>
        <w:t>these racial differences</w:t>
      </w:r>
      <w:r w:rsidR="00DB5D03" w:rsidRPr="00514CFA">
        <w:rPr>
          <w:rFonts w:ascii="Times New Roman" w:hAnsi="Times New Roman" w:cs="Times New Roman"/>
          <w:sz w:val="24"/>
          <w:szCs w:val="24"/>
        </w:rPr>
        <w:t xml:space="preserve"> in the</w:t>
      </w:r>
      <w:r w:rsidR="005F6ED4" w:rsidRPr="00514CFA">
        <w:rPr>
          <w:rFonts w:ascii="Times New Roman" w:hAnsi="Times New Roman" w:cs="Times New Roman"/>
          <w:sz w:val="24"/>
          <w:szCs w:val="24"/>
        </w:rPr>
        <w:t xml:space="preserve"> </w:t>
      </w:r>
      <w:r w:rsidR="00DB5D03" w:rsidRPr="00514CFA">
        <w:rPr>
          <w:rFonts w:ascii="Times New Roman" w:hAnsi="Times New Roman" w:cs="Times New Roman"/>
          <w:sz w:val="24"/>
          <w:szCs w:val="24"/>
        </w:rPr>
        <w:t>psychophysiological response</w:t>
      </w:r>
      <w:r w:rsidR="00A04609" w:rsidRPr="00514CFA">
        <w:rPr>
          <w:rFonts w:ascii="Times New Roman" w:hAnsi="Times New Roman" w:cs="Times New Roman"/>
          <w:sz w:val="24"/>
          <w:szCs w:val="24"/>
        </w:rPr>
        <w:t>.</w:t>
      </w:r>
      <w:r w:rsidR="00DB5D03" w:rsidRPr="00514CFA">
        <w:rPr>
          <w:rFonts w:ascii="Times New Roman" w:hAnsi="Times New Roman" w:cs="Times New Roman"/>
          <w:sz w:val="24"/>
          <w:szCs w:val="24"/>
        </w:rPr>
        <w:t xml:space="preserve"> </w:t>
      </w:r>
      <w:r w:rsidR="00CF4BCB" w:rsidRPr="00514CFA">
        <w:rPr>
          <w:rFonts w:ascii="Times New Roman" w:hAnsi="Times New Roman" w:cs="Times New Roman"/>
          <w:sz w:val="24"/>
          <w:szCs w:val="24"/>
        </w:rPr>
        <w:t>I</w:t>
      </w:r>
      <w:r w:rsidR="006E194D" w:rsidRPr="00514CFA">
        <w:rPr>
          <w:rFonts w:ascii="Times New Roman" w:hAnsi="Times New Roman" w:cs="Times New Roman"/>
          <w:sz w:val="24"/>
          <w:szCs w:val="24"/>
        </w:rPr>
        <w:t>n the present study</w:t>
      </w:r>
      <w:r w:rsidR="007131CC" w:rsidRPr="00514CFA">
        <w:rPr>
          <w:rFonts w:ascii="Times New Roman" w:hAnsi="Times New Roman" w:cs="Times New Roman"/>
          <w:sz w:val="24"/>
          <w:szCs w:val="24"/>
        </w:rPr>
        <w:t>,</w:t>
      </w:r>
      <w:r w:rsidR="006E194D" w:rsidRPr="00514CFA">
        <w:rPr>
          <w:rFonts w:ascii="Times New Roman" w:hAnsi="Times New Roman" w:cs="Times New Roman"/>
          <w:sz w:val="24"/>
          <w:szCs w:val="24"/>
        </w:rPr>
        <w:t xml:space="preserve"> we </w:t>
      </w:r>
      <w:r w:rsidR="00DB5D03" w:rsidRPr="00514CFA">
        <w:rPr>
          <w:rFonts w:ascii="Times New Roman" w:hAnsi="Times New Roman" w:cs="Times New Roman"/>
          <w:sz w:val="24"/>
          <w:szCs w:val="24"/>
        </w:rPr>
        <w:t>found</w:t>
      </w:r>
      <w:r w:rsidR="006E194D" w:rsidRPr="00514CFA">
        <w:rPr>
          <w:rFonts w:ascii="Times New Roman" w:hAnsi="Times New Roman" w:cs="Times New Roman"/>
          <w:sz w:val="24"/>
          <w:szCs w:val="24"/>
        </w:rPr>
        <w:t xml:space="preserve"> that threat-elicited SCRs varied with </w:t>
      </w:r>
      <w:r w:rsidR="00673DB0" w:rsidRPr="00514CFA">
        <w:rPr>
          <w:rFonts w:ascii="Times New Roman" w:hAnsi="Times New Roman" w:cs="Times New Roman"/>
          <w:sz w:val="24"/>
          <w:szCs w:val="24"/>
        </w:rPr>
        <w:t xml:space="preserve">exposure to </w:t>
      </w:r>
      <w:r w:rsidR="006E194D" w:rsidRPr="00514CFA">
        <w:rPr>
          <w:rFonts w:ascii="Times New Roman" w:hAnsi="Times New Roman" w:cs="Times New Roman"/>
          <w:sz w:val="24"/>
          <w:szCs w:val="24"/>
        </w:rPr>
        <w:t xml:space="preserve">negative life </w:t>
      </w:r>
      <w:r w:rsidR="00673DB0" w:rsidRPr="00514CFA">
        <w:rPr>
          <w:rFonts w:ascii="Times New Roman" w:hAnsi="Times New Roman" w:cs="Times New Roman"/>
          <w:sz w:val="24"/>
          <w:szCs w:val="24"/>
        </w:rPr>
        <w:t xml:space="preserve">experiences. </w:t>
      </w:r>
      <w:r w:rsidR="00DB5D03" w:rsidRPr="00514CFA">
        <w:rPr>
          <w:rFonts w:ascii="Times New Roman" w:hAnsi="Times New Roman" w:cs="Times New Roman"/>
          <w:sz w:val="24"/>
          <w:szCs w:val="24"/>
        </w:rPr>
        <w:t xml:space="preserve">Reduced autonomic reactivity is often observed in adolescents exposed to negative life experiences </w:t>
      </w:r>
      <w:r w:rsidR="00DB5D03" w:rsidRPr="00514CFA">
        <w:rPr>
          <w:rFonts w:ascii="Times New Roman" w:hAnsi="Times New Roman" w:cs="Times New Roman"/>
          <w:sz w:val="24"/>
          <w:szCs w:val="24"/>
        </w:rPr>
        <w:fldChar w:fldCharType="begin">
          <w:fldData xml:space="preserve">PEVuZE5vdGU+PENpdGU+PEF1dGhvcj5SdXR0bGU8L0F1dGhvcj48WWVhcj4yMDExPC9ZZWFyPjxS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=
</w:fldData>
        </w:fldChar>
      </w:r>
      <w:r w:rsidR="00B07C7E" w:rsidRPr="00514CFA">
        <w:rPr>
          <w:rFonts w:ascii="Times New Roman" w:hAnsi="Times New Roman" w:cs="Times New Roman"/>
          <w:sz w:val="24"/>
          <w:szCs w:val="24"/>
        </w:rPr>
        <w:instrText xml:space="preserve"> ADDIN EN.CITE </w:instrText>
      </w:r>
      <w:r w:rsidR="00B07C7E" w:rsidRPr="00514CFA">
        <w:rPr>
          <w:rFonts w:ascii="Times New Roman" w:hAnsi="Times New Roman" w:cs="Times New Roman"/>
          <w:sz w:val="24"/>
          <w:szCs w:val="24"/>
        </w:rPr>
        <w:fldChar w:fldCharType="begin">
          <w:fldData xml:space="preserve">PEVuZE5vdGU+PENpdGU+PEF1dGhvcj5SdXR0bGU8L0F1dGhvcj48WWVhcj4yMDExPC9ZZWFyPjxS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=
</w:fldData>
        </w:fldChar>
      </w:r>
      <w:r w:rsidR="00B07C7E" w:rsidRPr="00514CFA">
        <w:rPr>
          <w:rFonts w:ascii="Times New Roman" w:hAnsi="Times New Roman" w:cs="Times New Roman"/>
          <w:sz w:val="24"/>
          <w:szCs w:val="24"/>
        </w:rPr>
        <w:instrText xml:space="preserve"> ADDIN EN.CITE.DATA </w:instrText>
      </w:r>
      <w:r w:rsidR="00B07C7E" w:rsidRPr="00514CFA">
        <w:rPr>
          <w:rFonts w:ascii="Times New Roman" w:hAnsi="Times New Roman" w:cs="Times New Roman"/>
          <w:sz w:val="24"/>
          <w:szCs w:val="24"/>
        </w:rPr>
      </w:r>
      <w:r w:rsidR="00B07C7E" w:rsidRPr="00514CFA">
        <w:rPr>
          <w:rFonts w:ascii="Times New Roman" w:hAnsi="Times New Roman" w:cs="Times New Roman"/>
          <w:sz w:val="24"/>
          <w:szCs w:val="24"/>
        </w:rPr>
        <w:fldChar w:fldCharType="end"/>
      </w:r>
      <w:r w:rsidR="00DB5D03" w:rsidRPr="00514CFA">
        <w:rPr>
          <w:rFonts w:ascii="Times New Roman" w:hAnsi="Times New Roman" w:cs="Times New Roman"/>
          <w:sz w:val="24"/>
          <w:szCs w:val="24"/>
        </w:rPr>
      </w:r>
      <w:r w:rsidR="00DB5D03"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(Busso</w:t>
      </w:r>
      <w:r w:rsidR="00CD3F18" w:rsidRPr="00514CFA">
        <w:rPr>
          <w:rFonts w:ascii="Times New Roman" w:hAnsi="Times New Roman" w:cs="Times New Roman"/>
          <w:noProof/>
          <w:sz w:val="24"/>
          <w:szCs w:val="24"/>
        </w:rPr>
        <w:t xml:space="preserve"> et al.</w:t>
      </w:r>
      <w:r w:rsidR="00B07C7E" w:rsidRPr="00514CFA">
        <w:rPr>
          <w:rFonts w:ascii="Times New Roman" w:hAnsi="Times New Roman" w:cs="Times New Roman"/>
          <w:noProof/>
          <w:sz w:val="24"/>
          <w:szCs w:val="24"/>
        </w:rPr>
        <w:t>, 2017; Ruttle et al., 2011)</w:t>
      </w:r>
      <w:r w:rsidR="00DB5D03" w:rsidRPr="00514CFA">
        <w:rPr>
          <w:rFonts w:ascii="Times New Roman" w:hAnsi="Times New Roman" w:cs="Times New Roman"/>
          <w:sz w:val="24"/>
          <w:szCs w:val="24"/>
        </w:rPr>
        <w:fldChar w:fldCharType="end"/>
      </w:r>
      <w:r w:rsidR="00DB5D03" w:rsidRPr="00514CFA">
        <w:rPr>
          <w:rFonts w:ascii="Times New Roman" w:hAnsi="Times New Roman" w:cs="Times New Roman"/>
          <w:sz w:val="24"/>
          <w:szCs w:val="24"/>
        </w:rPr>
        <w:t>.</w:t>
      </w:r>
      <w:r w:rsidR="00301BFE" w:rsidRPr="00514CFA">
        <w:rPr>
          <w:rFonts w:ascii="Times New Roman" w:hAnsi="Times New Roman" w:cs="Times New Roman"/>
          <w:sz w:val="24"/>
          <w:szCs w:val="24"/>
        </w:rPr>
        <w:t xml:space="preserve"> </w:t>
      </w:r>
      <w:r w:rsidR="00904DA3" w:rsidRPr="00514CFA">
        <w:rPr>
          <w:rFonts w:ascii="Times New Roman" w:hAnsi="Times New Roman" w:cs="Times New Roman"/>
          <w:sz w:val="24"/>
          <w:szCs w:val="24"/>
        </w:rPr>
        <w:t>In the present study</w:t>
      </w:r>
      <w:r w:rsidR="00621768" w:rsidRPr="00514CFA">
        <w:rPr>
          <w:rFonts w:ascii="Times New Roman" w:hAnsi="Times New Roman" w:cs="Times New Roman"/>
          <w:sz w:val="24"/>
          <w:szCs w:val="24"/>
        </w:rPr>
        <w:t>,</w:t>
      </w:r>
      <w:r w:rsidR="00BD0341" w:rsidRPr="00514CFA">
        <w:rPr>
          <w:rFonts w:ascii="Times New Roman" w:hAnsi="Times New Roman" w:cs="Times New Roman"/>
          <w:sz w:val="24"/>
          <w:szCs w:val="24"/>
        </w:rPr>
        <w:t xml:space="preserve"> </w:t>
      </w:r>
      <w:r w:rsidR="00A677E5" w:rsidRPr="00514CFA">
        <w:rPr>
          <w:rFonts w:ascii="Times New Roman" w:hAnsi="Times New Roman" w:cs="Times New Roman"/>
          <w:sz w:val="24"/>
          <w:szCs w:val="24"/>
        </w:rPr>
        <w:t>Black-American</w:t>
      </w:r>
      <w:r w:rsidR="00BD0341" w:rsidRPr="00514CFA">
        <w:rPr>
          <w:rFonts w:ascii="Times New Roman" w:hAnsi="Times New Roman" w:cs="Times New Roman"/>
          <w:sz w:val="24"/>
          <w:szCs w:val="24"/>
        </w:rPr>
        <w:t xml:space="preserve"> participants</w:t>
      </w:r>
      <w:r w:rsidR="00141788" w:rsidRPr="00514CFA">
        <w:rPr>
          <w:rFonts w:ascii="Times New Roman" w:hAnsi="Times New Roman" w:cs="Times New Roman"/>
          <w:sz w:val="24"/>
          <w:szCs w:val="24"/>
        </w:rPr>
        <w:t xml:space="preserve"> </w:t>
      </w:r>
      <w:r w:rsidR="00A677E5" w:rsidRPr="00514CFA">
        <w:rPr>
          <w:rFonts w:ascii="Times New Roman" w:hAnsi="Times New Roman" w:cs="Times New Roman"/>
          <w:sz w:val="24"/>
          <w:szCs w:val="24"/>
        </w:rPr>
        <w:t>had greater</w:t>
      </w:r>
      <w:r w:rsidR="00BD0341" w:rsidRPr="00514CFA">
        <w:rPr>
          <w:rFonts w:ascii="Times New Roman" w:hAnsi="Times New Roman" w:cs="Times New Roman"/>
          <w:sz w:val="24"/>
          <w:szCs w:val="24"/>
        </w:rPr>
        <w:t xml:space="preserve"> violence exposure, </w:t>
      </w:r>
      <w:r w:rsidR="00A677E5" w:rsidRPr="00514CFA">
        <w:rPr>
          <w:rFonts w:ascii="Times New Roman" w:hAnsi="Times New Roman" w:cs="Times New Roman"/>
          <w:sz w:val="24"/>
          <w:szCs w:val="24"/>
        </w:rPr>
        <w:t xml:space="preserve">lower </w:t>
      </w:r>
      <w:r w:rsidR="00380E97" w:rsidRPr="00514CFA">
        <w:rPr>
          <w:rFonts w:ascii="Times New Roman" w:hAnsi="Times New Roman" w:cs="Times New Roman"/>
          <w:sz w:val="24"/>
          <w:szCs w:val="24"/>
        </w:rPr>
        <w:t>family</w:t>
      </w:r>
      <w:r w:rsidR="00675EBB" w:rsidRPr="00514CFA">
        <w:rPr>
          <w:rFonts w:ascii="Times New Roman" w:hAnsi="Times New Roman" w:cs="Times New Roman"/>
          <w:sz w:val="24"/>
          <w:szCs w:val="24"/>
        </w:rPr>
        <w:t xml:space="preserve"> income, </w:t>
      </w:r>
      <w:r w:rsidR="00BD0341" w:rsidRPr="00514CFA">
        <w:rPr>
          <w:rFonts w:ascii="Times New Roman" w:hAnsi="Times New Roman" w:cs="Times New Roman"/>
          <w:sz w:val="24"/>
          <w:szCs w:val="24"/>
        </w:rPr>
        <w:t xml:space="preserve">and </w:t>
      </w:r>
      <w:r w:rsidR="00A677E5" w:rsidRPr="00514CFA">
        <w:rPr>
          <w:rFonts w:ascii="Times New Roman" w:hAnsi="Times New Roman" w:cs="Times New Roman"/>
          <w:sz w:val="24"/>
          <w:szCs w:val="24"/>
        </w:rPr>
        <w:t xml:space="preserve">greater </w:t>
      </w:r>
      <w:r w:rsidR="00BD0341" w:rsidRPr="00514CFA">
        <w:rPr>
          <w:rFonts w:ascii="Times New Roman" w:hAnsi="Times New Roman" w:cs="Times New Roman"/>
          <w:sz w:val="24"/>
          <w:szCs w:val="24"/>
        </w:rPr>
        <w:t>neighborhood disadvantage</w:t>
      </w:r>
      <w:r w:rsidR="004F41C2" w:rsidRPr="00514CFA">
        <w:rPr>
          <w:rFonts w:ascii="Times New Roman" w:hAnsi="Times New Roman" w:cs="Times New Roman"/>
          <w:sz w:val="24"/>
          <w:szCs w:val="24"/>
        </w:rPr>
        <w:t xml:space="preserve"> </w:t>
      </w:r>
      <w:r w:rsidR="00DB5D03" w:rsidRPr="00514CFA">
        <w:rPr>
          <w:rFonts w:ascii="Times New Roman" w:hAnsi="Times New Roman" w:cs="Times New Roman"/>
          <w:sz w:val="24"/>
          <w:szCs w:val="24"/>
        </w:rPr>
        <w:t>during adolescen</w:t>
      </w:r>
      <w:r w:rsidR="009A35D3" w:rsidRPr="00514CFA">
        <w:rPr>
          <w:rFonts w:ascii="Times New Roman" w:hAnsi="Times New Roman" w:cs="Times New Roman"/>
          <w:sz w:val="24"/>
          <w:szCs w:val="24"/>
        </w:rPr>
        <w:t>ce</w:t>
      </w:r>
      <w:r w:rsidR="00A677E5" w:rsidRPr="00514CFA">
        <w:rPr>
          <w:rFonts w:ascii="Times New Roman" w:hAnsi="Times New Roman" w:cs="Times New Roman"/>
          <w:sz w:val="24"/>
          <w:szCs w:val="24"/>
        </w:rPr>
        <w:t xml:space="preserve"> compared to White-American participants</w:t>
      </w:r>
      <w:r w:rsidR="00141788" w:rsidRPr="00514CFA">
        <w:rPr>
          <w:rFonts w:ascii="Times New Roman" w:hAnsi="Times New Roman" w:cs="Times New Roman"/>
          <w:sz w:val="24"/>
          <w:szCs w:val="24"/>
        </w:rPr>
        <w:t>. By accounting for differences in these negative life experiences,</w:t>
      </w:r>
      <w:r w:rsidR="004F41C2" w:rsidRPr="00514CFA">
        <w:rPr>
          <w:rFonts w:ascii="Times New Roman" w:hAnsi="Times New Roman" w:cs="Times New Roman"/>
          <w:sz w:val="24"/>
          <w:szCs w:val="24"/>
        </w:rPr>
        <w:t xml:space="preserve"> the magnitude of racial difference</w:t>
      </w:r>
      <w:r w:rsidR="009A2617" w:rsidRPr="00514CFA">
        <w:rPr>
          <w:rFonts w:ascii="Times New Roman" w:hAnsi="Times New Roman" w:cs="Times New Roman"/>
          <w:sz w:val="24"/>
          <w:szCs w:val="24"/>
        </w:rPr>
        <w:t>s</w:t>
      </w:r>
      <w:r w:rsidR="004F41C2" w:rsidRPr="00514CFA">
        <w:rPr>
          <w:rFonts w:ascii="Times New Roman" w:hAnsi="Times New Roman" w:cs="Times New Roman"/>
          <w:sz w:val="24"/>
          <w:szCs w:val="24"/>
        </w:rPr>
        <w:t xml:space="preserve"> in threat-elicited SCRs was reduced</w:t>
      </w:r>
      <w:r w:rsidR="0004462A" w:rsidRPr="00514CFA">
        <w:rPr>
          <w:rFonts w:ascii="Times New Roman" w:hAnsi="Times New Roman" w:cs="Times New Roman"/>
          <w:sz w:val="24"/>
          <w:szCs w:val="24"/>
        </w:rPr>
        <w:t>.</w:t>
      </w:r>
      <w:r w:rsidR="00BD0341" w:rsidRPr="00514CFA">
        <w:rPr>
          <w:rFonts w:ascii="Times New Roman" w:hAnsi="Times New Roman" w:cs="Times New Roman"/>
          <w:sz w:val="24"/>
          <w:szCs w:val="24"/>
        </w:rPr>
        <w:t xml:space="preserve"> </w:t>
      </w:r>
      <w:r w:rsidR="0017518D" w:rsidRPr="00514CFA">
        <w:rPr>
          <w:rFonts w:ascii="Times New Roman" w:hAnsi="Times New Roman" w:cs="Times New Roman"/>
          <w:sz w:val="24"/>
          <w:szCs w:val="24"/>
        </w:rPr>
        <w:t xml:space="preserve">Taken together, the current </w:t>
      </w:r>
      <w:r w:rsidR="0017518D" w:rsidRPr="00514CFA">
        <w:rPr>
          <w:rFonts w:ascii="Times New Roman" w:hAnsi="Times New Roman" w:cs="Times New Roman"/>
          <w:sz w:val="24"/>
          <w:szCs w:val="24"/>
        </w:rPr>
        <w:lastRenderedPageBreak/>
        <w:t xml:space="preserve">findings suggest that racial differences in emotional reactivity are due, in part, to </w:t>
      </w:r>
      <w:r w:rsidR="00BB7358" w:rsidRPr="00514CFA">
        <w:rPr>
          <w:rFonts w:ascii="Times New Roman" w:hAnsi="Times New Roman" w:cs="Times New Roman"/>
          <w:sz w:val="24"/>
          <w:szCs w:val="24"/>
        </w:rPr>
        <w:t>disparities</w:t>
      </w:r>
      <w:r w:rsidR="0017518D" w:rsidRPr="00514CFA">
        <w:rPr>
          <w:rFonts w:ascii="Times New Roman" w:hAnsi="Times New Roman" w:cs="Times New Roman"/>
          <w:sz w:val="24"/>
          <w:szCs w:val="24"/>
        </w:rPr>
        <w:t xml:space="preserve"> in </w:t>
      </w:r>
      <w:r w:rsidR="00380E97" w:rsidRPr="00514CFA">
        <w:rPr>
          <w:rFonts w:ascii="Times New Roman" w:hAnsi="Times New Roman" w:cs="Times New Roman"/>
          <w:sz w:val="24"/>
          <w:szCs w:val="24"/>
        </w:rPr>
        <w:t>negative experiences during adolescence</w:t>
      </w:r>
      <w:r w:rsidR="0017518D" w:rsidRPr="00514CFA">
        <w:rPr>
          <w:rFonts w:ascii="Times New Roman" w:hAnsi="Times New Roman" w:cs="Times New Roman"/>
          <w:sz w:val="24"/>
          <w:szCs w:val="24"/>
        </w:rPr>
        <w:t xml:space="preserve">. </w:t>
      </w:r>
    </w:p>
    <w:p w14:paraId="140B096C" w14:textId="0F5B3FCE" w:rsidR="00FA68B3" w:rsidRPr="00514CFA" w:rsidRDefault="00AB588F" w:rsidP="00AF0A2E">
      <w:pPr>
        <w:spacing w:after="0" w:line="480" w:lineRule="auto"/>
        <w:ind w:firstLine="720"/>
        <w:jc w:val="both"/>
        <w:rPr>
          <w:rFonts w:ascii="Times New Roman" w:hAnsi="Times New Roman" w:cs="Times New Roman"/>
          <w:sz w:val="24"/>
          <w:szCs w:val="24"/>
        </w:rPr>
      </w:pPr>
      <w:r w:rsidRPr="00514CFA">
        <w:rPr>
          <w:rFonts w:ascii="Times New Roman" w:hAnsi="Times New Roman" w:cs="Times New Roman"/>
          <w:sz w:val="24"/>
          <w:szCs w:val="24"/>
        </w:rPr>
        <w:t>N</w:t>
      </w:r>
      <w:r w:rsidR="004F41C2" w:rsidRPr="00514CFA">
        <w:rPr>
          <w:rFonts w:ascii="Times New Roman" w:hAnsi="Times New Roman" w:cs="Times New Roman"/>
          <w:sz w:val="24"/>
          <w:szCs w:val="24"/>
        </w:rPr>
        <w:t xml:space="preserve">egative life experiences </w:t>
      </w:r>
      <w:r w:rsidR="00BB7358" w:rsidRPr="00514CFA">
        <w:rPr>
          <w:rFonts w:ascii="Times New Roman" w:hAnsi="Times New Roman" w:cs="Times New Roman"/>
          <w:sz w:val="24"/>
          <w:szCs w:val="24"/>
        </w:rPr>
        <w:t xml:space="preserve">may </w:t>
      </w:r>
      <w:r w:rsidR="004F41C2" w:rsidRPr="00514CFA">
        <w:rPr>
          <w:rFonts w:ascii="Times New Roman" w:hAnsi="Times New Roman" w:cs="Times New Roman"/>
          <w:sz w:val="24"/>
          <w:szCs w:val="24"/>
        </w:rPr>
        <w:t xml:space="preserve">also </w:t>
      </w:r>
      <w:r w:rsidR="00A16DB3" w:rsidRPr="00514CFA">
        <w:rPr>
          <w:rFonts w:ascii="Times New Roman" w:hAnsi="Times New Roman" w:cs="Times New Roman"/>
          <w:sz w:val="24"/>
          <w:szCs w:val="24"/>
        </w:rPr>
        <w:t>affect</w:t>
      </w:r>
      <w:r w:rsidR="004F41C2" w:rsidRPr="00514CFA">
        <w:rPr>
          <w:rFonts w:ascii="Times New Roman" w:hAnsi="Times New Roman" w:cs="Times New Roman"/>
          <w:sz w:val="24"/>
          <w:szCs w:val="24"/>
        </w:rPr>
        <w:t xml:space="preserve"> </w:t>
      </w:r>
      <w:r w:rsidR="00BB7358" w:rsidRPr="00514CFA">
        <w:rPr>
          <w:rFonts w:ascii="Times New Roman" w:hAnsi="Times New Roman" w:cs="Times New Roman"/>
          <w:sz w:val="24"/>
          <w:szCs w:val="24"/>
        </w:rPr>
        <w:t xml:space="preserve">processes </w:t>
      </w:r>
      <w:r w:rsidR="00116C97" w:rsidRPr="00514CFA">
        <w:rPr>
          <w:rFonts w:ascii="Times New Roman" w:hAnsi="Times New Roman" w:cs="Times New Roman"/>
          <w:sz w:val="24"/>
          <w:szCs w:val="24"/>
        </w:rPr>
        <w:t>related to</w:t>
      </w:r>
      <w:r w:rsidR="00BB7358" w:rsidRPr="00514CFA">
        <w:rPr>
          <w:rFonts w:ascii="Times New Roman" w:hAnsi="Times New Roman" w:cs="Times New Roman"/>
          <w:sz w:val="24"/>
          <w:szCs w:val="24"/>
        </w:rPr>
        <w:t xml:space="preserve"> </w:t>
      </w:r>
      <w:r w:rsidR="00716254" w:rsidRPr="00514CFA">
        <w:rPr>
          <w:rFonts w:ascii="Times New Roman" w:hAnsi="Times New Roman" w:cs="Times New Roman"/>
          <w:sz w:val="24"/>
          <w:szCs w:val="24"/>
        </w:rPr>
        <w:t xml:space="preserve">the </w:t>
      </w:r>
      <w:r w:rsidR="00BB7358" w:rsidRPr="00514CFA">
        <w:rPr>
          <w:rFonts w:ascii="Times New Roman" w:hAnsi="Times New Roman" w:cs="Times New Roman"/>
          <w:sz w:val="24"/>
          <w:szCs w:val="24"/>
        </w:rPr>
        <w:t>prediction of aversive threat</w:t>
      </w:r>
      <w:r w:rsidR="00716254" w:rsidRPr="00514CFA">
        <w:rPr>
          <w:rFonts w:ascii="Times New Roman" w:hAnsi="Times New Roman" w:cs="Times New Roman"/>
          <w:sz w:val="24"/>
          <w:szCs w:val="24"/>
        </w:rPr>
        <w:t>s</w:t>
      </w:r>
      <w:r w:rsidR="004F41C2" w:rsidRPr="00514CFA">
        <w:rPr>
          <w:rFonts w:ascii="Times New Roman" w:hAnsi="Times New Roman" w:cs="Times New Roman"/>
          <w:sz w:val="24"/>
          <w:szCs w:val="24"/>
        </w:rPr>
        <w:t>.</w:t>
      </w:r>
      <w:r w:rsidR="00BB7358" w:rsidRPr="00514CFA">
        <w:rPr>
          <w:rFonts w:ascii="Times New Roman" w:hAnsi="Times New Roman" w:cs="Times New Roman"/>
          <w:sz w:val="24"/>
          <w:szCs w:val="24"/>
        </w:rPr>
        <w:t xml:space="preserve"> </w:t>
      </w:r>
      <w:r w:rsidR="00B6611E" w:rsidRPr="00514CFA">
        <w:rPr>
          <w:rFonts w:ascii="Times New Roman" w:hAnsi="Times New Roman" w:cs="Times New Roman"/>
          <w:sz w:val="24"/>
          <w:szCs w:val="24"/>
        </w:rPr>
        <w:t xml:space="preserve">In the present study, Black-American participants showed lower expectancy of </w:t>
      </w:r>
      <w:r w:rsidR="00C47ECC" w:rsidRPr="00514CFA">
        <w:rPr>
          <w:rFonts w:ascii="Times New Roman" w:hAnsi="Times New Roman" w:cs="Times New Roman"/>
          <w:sz w:val="24"/>
          <w:szCs w:val="24"/>
        </w:rPr>
        <w:t>cued</w:t>
      </w:r>
      <w:r w:rsidR="00B6611E" w:rsidRPr="00514CFA">
        <w:rPr>
          <w:rFonts w:ascii="Times New Roman" w:hAnsi="Times New Roman" w:cs="Times New Roman"/>
          <w:sz w:val="24"/>
          <w:szCs w:val="24"/>
        </w:rPr>
        <w:t xml:space="preserve"> threat than White-American participants (Figure 1). </w:t>
      </w:r>
      <w:r w:rsidR="008C64B0" w:rsidRPr="00514CFA">
        <w:rPr>
          <w:rFonts w:ascii="Times New Roman" w:hAnsi="Times New Roman" w:cs="Times New Roman"/>
          <w:sz w:val="24"/>
          <w:szCs w:val="24"/>
        </w:rPr>
        <w:t xml:space="preserve">However, Black-American and White-American participants did not differ in their expectancy of </w:t>
      </w:r>
      <w:r w:rsidR="00C47ECC" w:rsidRPr="00514CFA">
        <w:rPr>
          <w:rFonts w:ascii="Times New Roman" w:hAnsi="Times New Roman" w:cs="Times New Roman"/>
          <w:sz w:val="24"/>
          <w:szCs w:val="24"/>
        </w:rPr>
        <w:t>non-cued</w:t>
      </w:r>
      <w:r w:rsidR="008C64B0" w:rsidRPr="00514CFA">
        <w:rPr>
          <w:rFonts w:ascii="Times New Roman" w:hAnsi="Times New Roman" w:cs="Times New Roman"/>
          <w:sz w:val="24"/>
          <w:szCs w:val="24"/>
        </w:rPr>
        <w:t xml:space="preserve"> threat. The same pattern was observed within the hippocampus, where Black-American participants showed less </w:t>
      </w:r>
      <w:r w:rsidR="007F1CBD" w:rsidRPr="00514CFA">
        <w:rPr>
          <w:rFonts w:ascii="Times New Roman" w:hAnsi="Times New Roman" w:cs="Times New Roman"/>
          <w:sz w:val="24"/>
          <w:szCs w:val="24"/>
        </w:rPr>
        <w:t>hippocampal reactivity</w:t>
      </w:r>
      <w:r w:rsidR="008C64B0" w:rsidRPr="00514CFA">
        <w:rPr>
          <w:rFonts w:ascii="Times New Roman" w:hAnsi="Times New Roman" w:cs="Times New Roman"/>
          <w:sz w:val="24"/>
          <w:szCs w:val="24"/>
        </w:rPr>
        <w:t xml:space="preserve"> </w:t>
      </w:r>
      <w:r w:rsidR="007F1CBD" w:rsidRPr="00514CFA">
        <w:rPr>
          <w:rFonts w:ascii="Times New Roman" w:hAnsi="Times New Roman" w:cs="Times New Roman"/>
          <w:sz w:val="24"/>
          <w:szCs w:val="24"/>
        </w:rPr>
        <w:t>to cued</w:t>
      </w:r>
      <w:r w:rsidR="008C64B0" w:rsidRPr="00514CFA">
        <w:rPr>
          <w:rFonts w:ascii="Times New Roman" w:hAnsi="Times New Roman" w:cs="Times New Roman"/>
          <w:sz w:val="24"/>
          <w:szCs w:val="24"/>
        </w:rPr>
        <w:t xml:space="preserve"> threat than White-American participants, but no group difference was observed </w:t>
      </w:r>
      <w:r w:rsidR="007F1CBD" w:rsidRPr="00514CFA">
        <w:rPr>
          <w:rFonts w:ascii="Times New Roman" w:hAnsi="Times New Roman" w:cs="Times New Roman"/>
          <w:sz w:val="24"/>
          <w:szCs w:val="24"/>
        </w:rPr>
        <w:t>to</w:t>
      </w:r>
      <w:r w:rsidR="008C64B0" w:rsidRPr="00514CFA">
        <w:rPr>
          <w:rFonts w:ascii="Times New Roman" w:hAnsi="Times New Roman" w:cs="Times New Roman"/>
          <w:sz w:val="24"/>
          <w:szCs w:val="24"/>
        </w:rPr>
        <w:t xml:space="preserve"> </w:t>
      </w:r>
      <w:r w:rsidR="007F1CBD" w:rsidRPr="00514CFA">
        <w:rPr>
          <w:rFonts w:ascii="Times New Roman" w:hAnsi="Times New Roman" w:cs="Times New Roman"/>
          <w:sz w:val="24"/>
          <w:szCs w:val="24"/>
        </w:rPr>
        <w:t>non-cued</w:t>
      </w:r>
      <w:r w:rsidR="008C64B0" w:rsidRPr="00514CFA">
        <w:rPr>
          <w:rFonts w:ascii="Times New Roman" w:hAnsi="Times New Roman" w:cs="Times New Roman"/>
          <w:sz w:val="24"/>
          <w:szCs w:val="24"/>
        </w:rPr>
        <w:t xml:space="preserve"> threat (Figure </w:t>
      </w:r>
      <w:r w:rsidR="00A258F4" w:rsidRPr="00514CFA">
        <w:rPr>
          <w:rFonts w:ascii="Times New Roman" w:hAnsi="Times New Roman" w:cs="Times New Roman"/>
          <w:sz w:val="24"/>
          <w:szCs w:val="24"/>
        </w:rPr>
        <w:t>5</w:t>
      </w:r>
      <w:r w:rsidR="008C64B0" w:rsidRPr="00514CFA">
        <w:rPr>
          <w:rFonts w:ascii="Times New Roman" w:hAnsi="Times New Roman" w:cs="Times New Roman"/>
          <w:sz w:val="24"/>
          <w:szCs w:val="24"/>
        </w:rPr>
        <w:t xml:space="preserve">). </w:t>
      </w:r>
      <w:r w:rsidR="00B2183C" w:rsidRPr="00514CFA">
        <w:rPr>
          <w:rFonts w:ascii="Times New Roman" w:hAnsi="Times New Roman" w:cs="Times New Roman"/>
          <w:sz w:val="24"/>
          <w:szCs w:val="24"/>
        </w:rPr>
        <w:t xml:space="preserve">Further, hippocampal responses to cued threat varied with negative life experiences. Importantly, the magnitude of racial differences in hippocampal reactivity to cued threat was reduced after accounting for differences in negative life experiences. </w:t>
      </w:r>
      <w:r w:rsidR="004F41C2" w:rsidRPr="00514CFA">
        <w:rPr>
          <w:rFonts w:ascii="Times New Roman" w:hAnsi="Times New Roman" w:cs="Times New Roman"/>
          <w:sz w:val="24"/>
          <w:szCs w:val="24"/>
        </w:rPr>
        <w:t xml:space="preserve">The hippocampus is a critical component of the neural circuit responsible for conscious expectations of impending threat </w:t>
      </w:r>
      <w:r w:rsidR="004F41C2" w:rsidRPr="00514CFA">
        <w:rPr>
          <w:rFonts w:ascii="Times New Roman" w:hAnsi="Times New Roman" w:cs="Times New Roman"/>
          <w:sz w:val="24"/>
          <w:szCs w:val="24"/>
        </w:rPr>
        <w:fldChar w:fldCharType="begin">
          <w:fldData xml:space="preserve">PEVuZE5vdGU+PENpdGU+PEF1dGhvcj5LbmlnaHQ8L0F1dGhvcj48WWVhcj4yMDA5PC9ZZWFyPjxS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</w:fldData>
        </w:fldChar>
      </w:r>
      <w:r w:rsidR="00B07C7E" w:rsidRPr="00514CFA">
        <w:rPr>
          <w:rFonts w:ascii="Times New Roman" w:hAnsi="Times New Roman" w:cs="Times New Roman"/>
          <w:sz w:val="24"/>
          <w:szCs w:val="24"/>
        </w:rPr>
        <w:instrText xml:space="preserve"> ADDIN EN.CITE </w:instrText>
      </w:r>
      <w:r w:rsidR="00B07C7E" w:rsidRPr="00514CFA">
        <w:rPr>
          <w:rFonts w:ascii="Times New Roman" w:hAnsi="Times New Roman" w:cs="Times New Roman"/>
          <w:sz w:val="24"/>
          <w:szCs w:val="24"/>
        </w:rPr>
        <w:fldChar w:fldCharType="begin">
          <w:fldData xml:space="preserve">PEVuZE5vdGU+PENpdGU+PEF1dGhvcj5LbmlnaHQ8L0F1dGhvcj48WWVhcj4yMDA5PC9ZZWFyPjxS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</w:fldData>
        </w:fldChar>
      </w:r>
      <w:r w:rsidR="00B07C7E" w:rsidRPr="00514CFA">
        <w:rPr>
          <w:rFonts w:ascii="Times New Roman" w:hAnsi="Times New Roman" w:cs="Times New Roman"/>
          <w:sz w:val="24"/>
          <w:szCs w:val="24"/>
        </w:rPr>
        <w:instrText xml:space="preserve"> ADDIN EN.CITE.DATA </w:instrText>
      </w:r>
      <w:r w:rsidR="00B07C7E" w:rsidRPr="00514CFA">
        <w:rPr>
          <w:rFonts w:ascii="Times New Roman" w:hAnsi="Times New Roman" w:cs="Times New Roman"/>
          <w:sz w:val="24"/>
          <w:szCs w:val="24"/>
        </w:rPr>
      </w:r>
      <w:r w:rsidR="00B07C7E" w:rsidRPr="00514CFA">
        <w:rPr>
          <w:rFonts w:ascii="Times New Roman" w:hAnsi="Times New Roman" w:cs="Times New Roman"/>
          <w:sz w:val="24"/>
          <w:szCs w:val="24"/>
        </w:rPr>
        <w:fldChar w:fldCharType="end"/>
      </w:r>
      <w:r w:rsidR="004F41C2" w:rsidRPr="00514CFA">
        <w:rPr>
          <w:rFonts w:ascii="Times New Roman" w:hAnsi="Times New Roman" w:cs="Times New Roman"/>
          <w:sz w:val="24"/>
          <w:szCs w:val="24"/>
        </w:rPr>
      </w:r>
      <w:r w:rsidR="004F41C2"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(Haritha</w:t>
      </w:r>
      <w:r w:rsidR="00CD3F18" w:rsidRPr="00514CFA">
        <w:rPr>
          <w:rFonts w:ascii="Times New Roman" w:hAnsi="Times New Roman" w:cs="Times New Roman"/>
          <w:noProof/>
          <w:sz w:val="24"/>
          <w:szCs w:val="24"/>
        </w:rPr>
        <w:t xml:space="preserve"> et al., </w:t>
      </w:r>
      <w:r w:rsidR="00B07C7E" w:rsidRPr="00514CFA">
        <w:rPr>
          <w:rFonts w:ascii="Times New Roman" w:hAnsi="Times New Roman" w:cs="Times New Roman"/>
          <w:noProof/>
          <w:sz w:val="24"/>
          <w:szCs w:val="24"/>
        </w:rPr>
        <w:t>2013; Knight et al., 2009)</w:t>
      </w:r>
      <w:r w:rsidR="004F41C2" w:rsidRPr="00514CFA">
        <w:rPr>
          <w:rFonts w:ascii="Times New Roman" w:hAnsi="Times New Roman" w:cs="Times New Roman"/>
          <w:sz w:val="24"/>
          <w:szCs w:val="24"/>
        </w:rPr>
        <w:fldChar w:fldCharType="end"/>
      </w:r>
      <w:r w:rsidR="004F41C2" w:rsidRPr="00514CFA">
        <w:rPr>
          <w:rFonts w:ascii="Times New Roman" w:hAnsi="Times New Roman" w:cs="Times New Roman"/>
          <w:sz w:val="24"/>
          <w:szCs w:val="24"/>
        </w:rPr>
        <w:t xml:space="preserve">. </w:t>
      </w:r>
      <w:r w:rsidR="006C376E" w:rsidRPr="00514CFA">
        <w:rPr>
          <w:rFonts w:ascii="Times New Roman" w:hAnsi="Times New Roman" w:cs="Times New Roman"/>
          <w:sz w:val="24"/>
          <w:szCs w:val="24"/>
        </w:rPr>
        <w:t>Thus, d</w:t>
      </w:r>
      <w:r w:rsidR="00716254" w:rsidRPr="00514CFA">
        <w:rPr>
          <w:rFonts w:ascii="Times New Roman" w:hAnsi="Times New Roman" w:cs="Times New Roman"/>
          <w:sz w:val="24"/>
          <w:szCs w:val="24"/>
        </w:rPr>
        <w:t xml:space="preserve">ifferences in </w:t>
      </w:r>
      <w:r w:rsidR="00017516" w:rsidRPr="00514CFA">
        <w:rPr>
          <w:rFonts w:ascii="Times New Roman" w:hAnsi="Times New Roman" w:cs="Times New Roman"/>
          <w:sz w:val="24"/>
          <w:szCs w:val="24"/>
        </w:rPr>
        <w:t>threat-</w:t>
      </w:r>
      <w:r w:rsidR="006C5557" w:rsidRPr="00514CFA">
        <w:rPr>
          <w:rFonts w:ascii="Times New Roman" w:hAnsi="Times New Roman" w:cs="Times New Roman"/>
          <w:sz w:val="24"/>
          <w:szCs w:val="24"/>
        </w:rPr>
        <w:t>elicited</w:t>
      </w:r>
      <w:r w:rsidR="00017516" w:rsidRPr="00514CFA">
        <w:rPr>
          <w:rFonts w:ascii="Times New Roman" w:hAnsi="Times New Roman" w:cs="Times New Roman"/>
          <w:sz w:val="24"/>
          <w:szCs w:val="24"/>
        </w:rPr>
        <w:t xml:space="preserve"> </w:t>
      </w:r>
      <w:r w:rsidR="00716254" w:rsidRPr="00514CFA">
        <w:rPr>
          <w:rFonts w:ascii="Times New Roman" w:hAnsi="Times New Roman" w:cs="Times New Roman"/>
          <w:sz w:val="24"/>
          <w:szCs w:val="24"/>
        </w:rPr>
        <w:t xml:space="preserve">hippocampal </w:t>
      </w:r>
      <w:r w:rsidR="00017516" w:rsidRPr="00514CFA">
        <w:rPr>
          <w:rFonts w:ascii="Times New Roman" w:hAnsi="Times New Roman" w:cs="Times New Roman"/>
          <w:sz w:val="24"/>
          <w:szCs w:val="24"/>
        </w:rPr>
        <w:t>activity</w:t>
      </w:r>
      <w:r w:rsidR="004F41C2" w:rsidRPr="00514CFA">
        <w:rPr>
          <w:rFonts w:ascii="Times New Roman" w:hAnsi="Times New Roman" w:cs="Times New Roman"/>
          <w:sz w:val="24"/>
          <w:szCs w:val="24"/>
        </w:rPr>
        <w:t xml:space="preserve"> may partially underlie the </w:t>
      </w:r>
      <w:r w:rsidR="00017516" w:rsidRPr="00514CFA">
        <w:rPr>
          <w:rFonts w:ascii="Times New Roman" w:hAnsi="Times New Roman" w:cs="Times New Roman"/>
          <w:sz w:val="24"/>
          <w:szCs w:val="24"/>
        </w:rPr>
        <w:t xml:space="preserve">threat expectancy </w:t>
      </w:r>
      <w:r w:rsidR="00716254" w:rsidRPr="00514CFA">
        <w:rPr>
          <w:rFonts w:ascii="Times New Roman" w:hAnsi="Times New Roman" w:cs="Times New Roman"/>
          <w:sz w:val="24"/>
          <w:szCs w:val="24"/>
        </w:rPr>
        <w:t>differences</w:t>
      </w:r>
      <w:r w:rsidR="004F41C2" w:rsidRPr="00514CFA">
        <w:rPr>
          <w:rFonts w:ascii="Times New Roman" w:hAnsi="Times New Roman" w:cs="Times New Roman"/>
          <w:sz w:val="24"/>
          <w:szCs w:val="24"/>
        </w:rPr>
        <w:t xml:space="preserve"> observed </w:t>
      </w:r>
      <w:r w:rsidR="00716254" w:rsidRPr="00514CFA">
        <w:rPr>
          <w:rFonts w:ascii="Times New Roman" w:hAnsi="Times New Roman" w:cs="Times New Roman"/>
          <w:sz w:val="24"/>
          <w:szCs w:val="24"/>
        </w:rPr>
        <w:t>between</w:t>
      </w:r>
      <w:r w:rsidR="004F41C2" w:rsidRPr="00514CFA">
        <w:rPr>
          <w:rFonts w:ascii="Times New Roman" w:hAnsi="Times New Roman" w:cs="Times New Roman"/>
          <w:sz w:val="24"/>
          <w:szCs w:val="24"/>
        </w:rPr>
        <w:t xml:space="preserve"> </w:t>
      </w:r>
      <w:r w:rsidR="00D33F03" w:rsidRPr="00514CFA">
        <w:rPr>
          <w:rFonts w:ascii="Times New Roman" w:hAnsi="Times New Roman" w:cs="Times New Roman"/>
          <w:sz w:val="24"/>
          <w:szCs w:val="24"/>
        </w:rPr>
        <w:t xml:space="preserve">Black-American </w:t>
      </w:r>
      <w:r w:rsidR="00716254" w:rsidRPr="00514CFA">
        <w:rPr>
          <w:rFonts w:ascii="Times New Roman" w:hAnsi="Times New Roman" w:cs="Times New Roman"/>
          <w:sz w:val="24"/>
          <w:szCs w:val="24"/>
        </w:rPr>
        <w:t xml:space="preserve">and </w:t>
      </w:r>
      <w:r w:rsidR="002D7BE5" w:rsidRPr="00514CFA">
        <w:rPr>
          <w:rFonts w:ascii="Times New Roman" w:hAnsi="Times New Roman" w:cs="Times New Roman"/>
          <w:sz w:val="24"/>
          <w:szCs w:val="24"/>
        </w:rPr>
        <w:t xml:space="preserve">White-American </w:t>
      </w:r>
      <w:r w:rsidR="004F41C2" w:rsidRPr="00514CFA">
        <w:rPr>
          <w:rFonts w:ascii="Times New Roman" w:hAnsi="Times New Roman" w:cs="Times New Roman"/>
          <w:sz w:val="24"/>
          <w:szCs w:val="24"/>
        </w:rPr>
        <w:t>participants in the present study.</w:t>
      </w:r>
      <w:r w:rsidR="00B2183C" w:rsidRPr="00514CFA">
        <w:rPr>
          <w:rFonts w:ascii="Times New Roman" w:hAnsi="Times New Roman" w:cs="Times New Roman"/>
          <w:sz w:val="24"/>
          <w:szCs w:val="24"/>
        </w:rPr>
        <w:t xml:space="preserve"> Further, racial differences in responses to cued threat may be due, in part, to differences in negative life experiences.</w:t>
      </w:r>
    </w:p>
    <w:p w14:paraId="3CA3540B" w14:textId="54157CCE" w:rsidR="00FD280A" w:rsidRPr="00514CFA" w:rsidRDefault="001F2FDD" w:rsidP="00AF0A2E">
      <w:pPr>
        <w:spacing w:after="0" w:line="480" w:lineRule="auto"/>
        <w:ind w:firstLine="720"/>
        <w:jc w:val="both"/>
        <w:rPr>
          <w:rFonts w:ascii="Times New Roman" w:hAnsi="Times New Roman" w:cs="Times New Roman"/>
          <w:sz w:val="24"/>
          <w:szCs w:val="24"/>
        </w:rPr>
      </w:pPr>
      <w:r w:rsidRPr="00514CFA">
        <w:rPr>
          <w:rFonts w:ascii="Times New Roman" w:hAnsi="Times New Roman" w:cs="Times New Roman"/>
          <w:sz w:val="24"/>
          <w:szCs w:val="24"/>
        </w:rPr>
        <w:t>Differences</w:t>
      </w:r>
      <w:r w:rsidR="008C6D1E" w:rsidRPr="00514CFA">
        <w:rPr>
          <w:rFonts w:ascii="Times New Roman" w:hAnsi="Times New Roman" w:cs="Times New Roman"/>
          <w:sz w:val="24"/>
          <w:szCs w:val="24"/>
        </w:rPr>
        <w:t xml:space="preserve"> in exposure to negative life experiences also appear to underlie</w:t>
      </w:r>
      <w:r w:rsidR="007208B3" w:rsidRPr="00514CFA">
        <w:rPr>
          <w:rFonts w:ascii="Times New Roman" w:hAnsi="Times New Roman" w:cs="Times New Roman"/>
          <w:sz w:val="24"/>
          <w:szCs w:val="24"/>
        </w:rPr>
        <w:t xml:space="preserve"> racial differences in </w:t>
      </w:r>
      <w:r w:rsidR="00716254" w:rsidRPr="00514CFA">
        <w:rPr>
          <w:rFonts w:ascii="Times New Roman" w:hAnsi="Times New Roman" w:cs="Times New Roman"/>
          <w:sz w:val="24"/>
          <w:szCs w:val="24"/>
        </w:rPr>
        <w:t xml:space="preserve">the </w:t>
      </w:r>
      <w:r w:rsidR="007208B3" w:rsidRPr="00514CFA">
        <w:rPr>
          <w:rFonts w:ascii="Times New Roman" w:hAnsi="Times New Roman" w:cs="Times New Roman"/>
          <w:sz w:val="24"/>
          <w:szCs w:val="24"/>
        </w:rPr>
        <w:t xml:space="preserve">brain activity that </w:t>
      </w:r>
      <w:r w:rsidR="008C6D1E" w:rsidRPr="00514CFA">
        <w:rPr>
          <w:rFonts w:ascii="Times New Roman" w:hAnsi="Times New Roman" w:cs="Times New Roman"/>
          <w:sz w:val="24"/>
          <w:szCs w:val="24"/>
        </w:rPr>
        <w:t xml:space="preserve">supports </w:t>
      </w:r>
      <w:r w:rsidR="00017516" w:rsidRPr="00514CFA">
        <w:rPr>
          <w:rFonts w:ascii="Times New Roman" w:hAnsi="Times New Roman" w:cs="Times New Roman"/>
          <w:sz w:val="24"/>
          <w:szCs w:val="24"/>
        </w:rPr>
        <w:t>threat-related emotional</w:t>
      </w:r>
      <w:r w:rsidR="008C6D1E" w:rsidRPr="00514CFA">
        <w:rPr>
          <w:rFonts w:ascii="Times New Roman" w:hAnsi="Times New Roman" w:cs="Times New Roman"/>
          <w:sz w:val="24"/>
          <w:szCs w:val="24"/>
        </w:rPr>
        <w:t xml:space="preserve"> function.</w:t>
      </w:r>
      <w:r w:rsidR="007208B3" w:rsidRPr="00514CFA" w:rsidDel="007208B3">
        <w:rPr>
          <w:rFonts w:ascii="Times New Roman" w:hAnsi="Times New Roman" w:cs="Times New Roman"/>
          <w:sz w:val="24"/>
          <w:szCs w:val="24"/>
        </w:rPr>
        <w:t xml:space="preserve"> </w:t>
      </w:r>
      <w:r w:rsidR="007208B3" w:rsidRPr="00514CFA">
        <w:rPr>
          <w:rFonts w:ascii="Times New Roman" w:hAnsi="Times New Roman" w:cs="Times New Roman"/>
          <w:sz w:val="24"/>
          <w:szCs w:val="24"/>
        </w:rPr>
        <w:t>W</w:t>
      </w:r>
      <w:r w:rsidR="008B32D3" w:rsidRPr="00514CFA">
        <w:rPr>
          <w:rFonts w:ascii="Times New Roman" w:hAnsi="Times New Roman" w:cs="Times New Roman"/>
          <w:sz w:val="24"/>
          <w:szCs w:val="24"/>
        </w:rPr>
        <w:t xml:space="preserve">e observed </w:t>
      </w:r>
      <w:r w:rsidR="0061313A" w:rsidRPr="00514CFA">
        <w:rPr>
          <w:rFonts w:ascii="Times New Roman" w:hAnsi="Times New Roman" w:cs="Times New Roman"/>
          <w:sz w:val="24"/>
          <w:szCs w:val="24"/>
        </w:rPr>
        <w:t>differences in</w:t>
      </w:r>
      <w:r w:rsidR="008B32D3" w:rsidRPr="00514CFA">
        <w:rPr>
          <w:rFonts w:ascii="Times New Roman" w:hAnsi="Times New Roman" w:cs="Times New Roman"/>
          <w:sz w:val="24"/>
          <w:szCs w:val="24"/>
        </w:rPr>
        <w:t xml:space="preserve"> threat-elicited fMRI signal responses</w:t>
      </w:r>
      <w:r w:rsidR="00026AE1" w:rsidRPr="00514CFA">
        <w:rPr>
          <w:rFonts w:ascii="Times New Roman" w:hAnsi="Times New Roman" w:cs="Times New Roman"/>
          <w:sz w:val="24"/>
          <w:szCs w:val="24"/>
        </w:rPr>
        <w:t xml:space="preserve"> within the dorsolateral PFC, dorsomedial PFC, </w:t>
      </w:r>
      <w:r w:rsidR="008B32D3" w:rsidRPr="00514CFA">
        <w:rPr>
          <w:rFonts w:ascii="Times New Roman" w:hAnsi="Times New Roman" w:cs="Times New Roman"/>
          <w:sz w:val="24"/>
          <w:szCs w:val="24"/>
        </w:rPr>
        <w:t xml:space="preserve">ventromedial PFC, </w:t>
      </w:r>
      <w:r w:rsidR="00682E6B" w:rsidRPr="00514CFA">
        <w:rPr>
          <w:rFonts w:ascii="Times New Roman" w:hAnsi="Times New Roman" w:cs="Times New Roman"/>
          <w:sz w:val="24"/>
          <w:szCs w:val="24"/>
        </w:rPr>
        <w:t>hippocampus</w:t>
      </w:r>
      <w:r w:rsidR="00026AE1" w:rsidRPr="00514CFA">
        <w:rPr>
          <w:rFonts w:ascii="Times New Roman" w:hAnsi="Times New Roman" w:cs="Times New Roman"/>
          <w:sz w:val="24"/>
          <w:szCs w:val="24"/>
        </w:rPr>
        <w:t xml:space="preserve">, and </w:t>
      </w:r>
      <w:r w:rsidR="00682E6B" w:rsidRPr="00514CFA">
        <w:rPr>
          <w:rFonts w:ascii="Times New Roman" w:hAnsi="Times New Roman" w:cs="Times New Roman"/>
          <w:sz w:val="24"/>
          <w:szCs w:val="24"/>
        </w:rPr>
        <w:t xml:space="preserve">amygdala </w:t>
      </w:r>
      <w:r w:rsidR="0061313A" w:rsidRPr="00514CFA">
        <w:rPr>
          <w:rFonts w:ascii="Times New Roman" w:hAnsi="Times New Roman" w:cs="Times New Roman"/>
          <w:sz w:val="24"/>
          <w:szCs w:val="24"/>
        </w:rPr>
        <w:t>between</w:t>
      </w:r>
      <w:r w:rsidR="009B7AD1" w:rsidRPr="00514CFA">
        <w:rPr>
          <w:rFonts w:ascii="Times New Roman" w:hAnsi="Times New Roman" w:cs="Times New Roman"/>
          <w:sz w:val="24"/>
          <w:szCs w:val="24"/>
        </w:rPr>
        <w:t xml:space="preserve"> </w:t>
      </w:r>
      <w:r w:rsidR="002D7BE5" w:rsidRPr="00514CFA">
        <w:rPr>
          <w:rFonts w:ascii="Times New Roman" w:hAnsi="Times New Roman" w:cs="Times New Roman"/>
          <w:sz w:val="24"/>
          <w:szCs w:val="24"/>
        </w:rPr>
        <w:t xml:space="preserve">Black-American </w:t>
      </w:r>
      <w:r w:rsidR="0061313A" w:rsidRPr="00514CFA">
        <w:rPr>
          <w:rFonts w:ascii="Times New Roman" w:hAnsi="Times New Roman" w:cs="Times New Roman"/>
          <w:sz w:val="24"/>
          <w:szCs w:val="24"/>
        </w:rPr>
        <w:t>and</w:t>
      </w:r>
      <w:r w:rsidR="009B7AD1" w:rsidRPr="00514CFA">
        <w:rPr>
          <w:rFonts w:ascii="Times New Roman" w:hAnsi="Times New Roman" w:cs="Times New Roman"/>
          <w:sz w:val="24"/>
          <w:szCs w:val="24"/>
        </w:rPr>
        <w:t xml:space="preserve"> </w:t>
      </w:r>
      <w:r w:rsidR="002D7BE5" w:rsidRPr="00514CFA">
        <w:rPr>
          <w:rFonts w:ascii="Times New Roman" w:hAnsi="Times New Roman" w:cs="Times New Roman"/>
          <w:sz w:val="24"/>
          <w:szCs w:val="24"/>
        </w:rPr>
        <w:t xml:space="preserve">White-American </w:t>
      </w:r>
      <w:r w:rsidR="008B32D3" w:rsidRPr="00514CFA">
        <w:rPr>
          <w:rFonts w:ascii="Times New Roman" w:hAnsi="Times New Roman" w:cs="Times New Roman"/>
          <w:sz w:val="24"/>
          <w:szCs w:val="24"/>
        </w:rPr>
        <w:t>participants</w:t>
      </w:r>
      <w:r w:rsidR="00E304EF" w:rsidRPr="00514CFA">
        <w:rPr>
          <w:rFonts w:ascii="Times New Roman" w:hAnsi="Times New Roman" w:cs="Times New Roman"/>
          <w:sz w:val="24"/>
          <w:szCs w:val="24"/>
        </w:rPr>
        <w:t xml:space="preserve"> (Figure </w:t>
      </w:r>
      <w:r w:rsidR="005A3C29" w:rsidRPr="00514CFA">
        <w:rPr>
          <w:rFonts w:ascii="Times New Roman" w:hAnsi="Times New Roman" w:cs="Times New Roman"/>
          <w:sz w:val="24"/>
          <w:szCs w:val="24"/>
        </w:rPr>
        <w:t>2</w:t>
      </w:r>
      <w:r w:rsidR="007208B3" w:rsidRPr="00514CFA">
        <w:rPr>
          <w:rFonts w:ascii="Times New Roman" w:hAnsi="Times New Roman" w:cs="Times New Roman"/>
          <w:sz w:val="24"/>
          <w:szCs w:val="24"/>
        </w:rPr>
        <w:t>)</w:t>
      </w:r>
      <w:r w:rsidR="008B32D3" w:rsidRPr="00514CFA">
        <w:rPr>
          <w:rFonts w:ascii="Times New Roman" w:hAnsi="Times New Roman" w:cs="Times New Roman"/>
          <w:sz w:val="24"/>
          <w:szCs w:val="24"/>
        </w:rPr>
        <w:t>.</w:t>
      </w:r>
      <w:r w:rsidR="008A63AA" w:rsidRPr="00514CFA">
        <w:rPr>
          <w:rFonts w:ascii="Times New Roman" w:hAnsi="Times New Roman" w:cs="Times New Roman"/>
          <w:sz w:val="24"/>
          <w:szCs w:val="24"/>
        </w:rPr>
        <w:t xml:space="preserve"> </w:t>
      </w:r>
      <w:r w:rsidR="007208B3" w:rsidRPr="00514CFA">
        <w:rPr>
          <w:rFonts w:ascii="Times New Roman" w:hAnsi="Times New Roman" w:cs="Times New Roman"/>
          <w:sz w:val="24"/>
          <w:szCs w:val="24"/>
        </w:rPr>
        <w:t xml:space="preserve">However, functional brain activity within these regions also varied with negative life experiences. Specifically, the fMRI signal response within the dorsolateral PFC (Figure </w:t>
      </w:r>
      <w:r w:rsidR="00A258F4" w:rsidRPr="00514CFA">
        <w:rPr>
          <w:rFonts w:ascii="Times New Roman" w:hAnsi="Times New Roman" w:cs="Times New Roman"/>
          <w:sz w:val="24"/>
          <w:szCs w:val="24"/>
        </w:rPr>
        <w:t>3</w:t>
      </w:r>
      <w:r w:rsidR="007208B3" w:rsidRPr="00514CFA">
        <w:rPr>
          <w:rFonts w:ascii="Times New Roman" w:hAnsi="Times New Roman" w:cs="Times New Roman"/>
          <w:sz w:val="24"/>
          <w:szCs w:val="24"/>
        </w:rPr>
        <w:t>), ventromedial PFC, hippocampus, and amygdala (Figure</w:t>
      </w:r>
      <w:r w:rsidR="00A258F4" w:rsidRPr="00514CFA">
        <w:rPr>
          <w:rFonts w:ascii="Times New Roman" w:hAnsi="Times New Roman" w:cs="Times New Roman"/>
          <w:sz w:val="24"/>
          <w:szCs w:val="24"/>
        </w:rPr>
        <w:t xml:space="preserve"> 3</w:t>
      </w:r>
      <w:r w:rsidR="007208B3" w:rsidRPr="00514CFA">
        <w:rPr>
          <w:rFonts w:ascii="Times New Roman" w:hAnsi="Times New Roman" w:cs="Times New Roman"/>
          <w:sz w:val="24"/>
          <w:szCs w:val="24"/>
        </w:rPr>
        <w:t xml:space="preserve">) varied with individual </w:t>
      </w:r>
      <w:r w:rsidR="007208B3" w:rsidRPr="00514CFA">
        <w:rPr>
          <w:rFonts w:ascii="Times New Roman" w:hAnsi="Times New Roman" w:cs="Times New Roman"/>
          <w:sz w:val="24"/>
          <w:szCs w:val="24"/>
        </w:rPr>
        <w:lastRenderedPageBreak/>
        <w:t xml:space="preserve">differences in negative life experiences (i.e., violence exposure, family income, and neighborhood disadvantage). Further, the magnitude of racial differences in brain activity was attenuated by accounting for </w:t>
      </w:r>
      <w:r w:rsidR="00D867E7" w:rsidRPr="00514CFA">
        <w:rPr>
          <w:rFonts w:ascii="Times New Roman" w:hAnsi="Times New Roman" w:cs="Times New Roman"/>
          <w:sz w:val="24"/>
          <w:szCs w:val="24"/>
        </w:rPr>
        <w:t xml:space="preserve">these </w:t>
      </w:r>
      <w:r w:rsidR="007208B3" w:rsidRPr="00514CFA">
        <w:rPr>
          <w:rFonts w:ascii="Times New Roman" w:hAnsi="Times New Roman" w:cs="Times New Roman"/>
          <w:sz w:val="24"/>
          <w:szCs w:val="24"/>
        </w:rPr>
        <w:t xml:space="preserve">negative life experiences (Figure </w:t>
      </w:r>
      <w:r w:rsidR="00A258F4" w:rsidRPr="00514CFA">
        <w:rPr>
          <w:rFonts w:ascii="Times New Roman" w:hAnsi="Times New Roman" w:cs="Times New Roman"/>
          <w:sz w:val="24"/>
          <w:szCs w:val="24"/>
        </w:rPr>
        <w:t>4</w:t>
      </w:r>
      <w:r w:rsidR="007208B3" w:rsidRPr="00514CFA">
        <w:rPr>
          <w:rFonts w:ascii="Times New Roman" w:hAnsi="Times New Roman" w:cs="Times New Roman"/>
          <w:sz w:val="24"/>
          <w:szCs w:val="24"/>
        </w:rPr>
        <w:t xml:space="preserve">). Together, these findings illustrate the pronounced effect that exposure to negative life experiences </w:t>
      </w:r>
      <w:r w:rsidR="00D867E7" w:rsidRPr="00514CFA">
        <w:rPr>
          <w:rFonts w:ascii="Times New Roman" w:hAnsi="Times New Roman" w:cs="Times New Roman"/>
          <w:sz w:val="24"/>
          <w:szCs w:val="24"/>
        </w:rPr>
        <w:t>has</w:t>
      </w:r>
      <w:r w:rsidR="007208B3" w:rsidRPr="00514CFA">
        <w:rPr>
          <w:rFonts w:ascii="Times New Roman" w:hAnsi="Times New Roman" w:cs="Times New Roman"/>
          <w:sz w:val="24"/>
          <w:szCs w:val="24"/>
        </w:rPr>
        <w:t xml:space="preserve"> on </w:t>
      </w:r>
      <w:r w:rsidR="00D867E7" w:rsidRPr="00514CFA">
        <w:rPr>
          <w:rFonts w:ascii="Times New Roman" w:hAnsi="Times New Roman" w:cs="Times New Roman"/>
          <w:sz w:val="24"/>
          <w:szCs w:val="24"/>
        </w:rPr>
        <w:t xml:space="preserve">the </w:t>
      </w:r>
      <w:r w:rsidR="007208B3" w:rsidRPr="00514CFA">
        <w:rPr>
          <w:rFonts w:ascii="Times New Roman" w:hAnsi="Times New Roman" w:cs="Times New Roman"/>
          <w:sz w:val="24"/>
          <w:szCs w:val="24"/>
        </w:rPr>
        <w:t xml:space="preserve">neural activity that supports </w:t>
      </w:r>
      <w:r w:rsidR="0035163C" w:rsidRPr="00514CFA">
        <w:rPr>
          <w:rFonts w:ascii="Times New Roman" w:hAnsi="Times New Roman" w:cs="Times New Roman"/>
          <w:sz w:val="24"/>
          <w:szCs w:val="24"/>
        </w:rPr>
        <w:t>threat-related emotional</w:t>
      </w:r>
      <w:r w:rsidR="007208B3" w:rsidRPr="00514CFA">
        <w:rPr>
          <w:rFonts w:ascii="Times New Roman" w:hAnsi="Times New Roman" w:cs="Times New Roman"/>
          <w:sz w:val="24"/>
          <w:szCs w:val="24"/>
        </w:rPr>
        <w:t xml:space="preserve"> function</w:t>
      </w:r>
      <w:r w:rsidR="00D867E7" w:rsidRPr="00514CFA">
        <w:rPr>
          <w:rFonts w:ascii="Times New Roman" w:hAnsi="Times New Roman" w:cs="Times New Roman"/>
          <w:sz w:val="24"/>
          <w:szCs w:val="24"/>
        </w:rPr>
        <w:t>.</w:t>
      </w:r>
      <w:r w:rsidR="007208B3" w:rsidRPr="00514CFA">
        <w:rPr>
          <w:rFonts w:ascii="Times New Roman" w:hAnsi="Times New Roman" w:cs="Times New Roman"/>
          <w:sz w:val="24"/>
          <w:szCs w:val="24"/>
        </w:rPr>
        <w:t xml:space="preserve"> </w:t>
      </w:r>
      <w:r w:rsidR="0035163C" w:rsidRPr="00514CFA">
        <w:rPr>
          <w:rFonts w:ascii="Times New Roman" w:hAnsi="Times New Roman" w:cs="Times New Roman"/>
          <w:sz w:val="24"/>
          <w:szCs w:val="24"/>
        </w:rPr>
        <w:t>The racial</w:t>
      </w:r>
      <w:r w:rsidR="008C6D1E" w:rsidRPr="00514CFA">
        <w:rPr>
          <w:rFonts w:ascii="Times New Roman" w:hAnsi="Times New Roman" w:cs="Times New Roman"/>
          <w:sz w:val="24"/>
          <w:szCs w:val="24"/>
        </w:rPr>
        <w:t xml:space="preserve"> differences in brain activity </w:t>
      </w:r>
      <w:r w:rsidR="00D867E7" w:rsidRPr="00514CFA">
        <w:rPr>
          <w:rFonts w:ascii="Times New Roman" w:hAnsi="Times New Roman" w:cs="Times New Roman"/>
          <w:sz w:val="24"/>
          <w:szCs w:val="24"/>
        </w:rPr>
        <w:t>were</w:t>
      </w:r>
      <w:r w:rsidR="008C6D1E" w:rsidRPr="00514CFA">
        <w:rPr>
          <w:rFonts w:ascii="Times New Roman" w:hAnsi="Times New Roman" w:cs="Times New Roman"/>
          <w:sz w:val="24"/>
          <w:szCs w:val="24"/>
        </w:rPr>
        <w:t xml:space="preserve"> observed within </w:t>
      </w:r>
      <w:r w:rsidR="007208B3" w:rsidRPr="00514CFA">
        <w:rPr>
          <w:rFonts w:ascii="Times New Roman" w:hAnsi="Times New Roman" w:cs="Times New Roman"/>
          <w:sz w:val="24"/>
          <w:szCs w:val="24"/>
        </w:rPr>
        <w:t xml:space="preserve">brain regions </w:t>
      </w:r>
      <w:r w:rsidR="008C6D1E" w:rsidRPr="00514CFA">
        <w:rPr>
          <w:rFonts w:ascii="Times New Roman" w:hAnsi="Times New Roman" w:cs="Times New Roman"/>
          <w:sz w:val="24"/>
          <w:szCs w:val="24"/>
        </w:rPr>
        <w:t>that</w:t>
      </w:r>
      <w:r w:rsidR="007208B3" w:rsidRPr="00514CFA">
        <w:rPr>
          <w:rFonts w:ascii="Times New Roman" w:hAnsi="Times New Roman" w:cs="Times New Roman"/>
          <w:sz w:val="24"/>
          <w:szCs w:val="24"/>
        </w:rPr>
        <w:t xml:space="preserve"> are part of a neural circuit </w:t>
      </w:r>
      <w:r w:rsidR="008C6D1E" w:rsidRPr="00514CFA">
        <w:rPr>
          <w:rFonts w:ascii="Times New Roman" w:hAnsi="Times New Roman" w:cs="Times New Roman"/>
          <w:sz w:val="24"/>
          <w:szCs w:val="24"/>
        </w:rPr>
        <w:t>that supports</w:t>
      </w:r>
      <w:r w:rsidR="007208B3" w:rsidRPr="00514CFA">
        <w:rPr>
          <w:rFonts w:ascii="Times New Roman" w:hAnsi="Times New Roman" w:cs="Times New Roman"/>
          <w:sz w:val="24"/>
          <w:szCs w:val="24"/>
        </w:rPr>
        <w:t xml:space="preserve"> </w:t>
      </w:r>
      <w:r w:rsidR="00716254" w:rsidRPr="00514CFA">
        <w:rPr>
          <w:rFonts w:ascii="Times New Roman" w:hAnsi="Times New Roman" w:cs="Times New Roman"/>
          <w:sz w:val="24"/>
          <w:szCs w:val="24"/>
        </w:rPr>
        <w:t>important</w:t>
      </w:r>
      <w:r w:rsidR="0035163C" w:rsidRPr="00514CFA">
        <w:rPr>
          <w:rFonts w:ascii="Times New Roman" w:hAnsi="Times New Roman" w:cs="Times New Roman"/>
          <w:sz w:val="24"/>
          <w:szCs w:val="24"/>
        </w:rPr>
        <w:t xml:space="preserve"> threat-related</w:t>
      </w:r>
      <w:r w:rsidR="00716254" w:rsidRPr="00514CFA">
        <w:rPr>
          <w:rFonts w:ascii="Times New Roman" w:hAnsi="Times New Roman" w:cs="Times New Roman"/>
          <w:sz w:val="24"/>
          <w:szCs w:val="24"/>
        </w:rPr>
        <w:t xml:space="preserve"> </w:t>
      </w:r>
      <w:r w:rsidR="00D867E7" w:rsidRPr="00514CFA">
        <w:rPr>
          <w:rFonts w:ascii="Times New Roman" w:hAnsi="Times New Roman" w:cs="Times New Roman"/>
          <w:sz w:val="24"/>
          <w:szCs w:val="24"/>
        </w:rPr>
        <w:t>emotional</w:t>
      </w:r>
      <w:r w:rsidR="007208B3" w:rsidRPr="00514CFA">
        <w:rPr>
          <w:rFonts w:ascii="Times New Roman" w:hAnsi="Times New Roman" w:cs="Times New Roman"/>
          <w:sz w:val="24"/>
          <w:szCs w:val="24"/>
        </w:rPr>
        <w:t xml:space="preserve"> processes. </w:t>
      </w:r>
      <w:r w:rsidR="00873FDF" w:rsidRPr="00514CFA">
        <w:rPr>
          <w:rFonts w:ascii="Times New Roman" w:hAnsi="Times New Roman" w:cs="Times New Roman"/>
          <w:sz w:val="24"/>
          <w:szCs w:val="24"/>
        </w:rPr>
        <w:t xml:space="preserve">The amygdala is </w:t>
      </w:r>
      <w:r w:rsidR="009B7AD1" w:rsidRPr="00514CFA">
        <w:rPr>
          <w:rFonts w:ascii="Times New Roman" w:hAnsi="Times New Roman" w:cs="Times New Roman"/>
          <w:sz w:val="24"/>
          <w:szCs w:val="24"/>
        </w:rPr>
        <w:t>critical</w:t>
      </w:r>
      <w:r w:rsidR="00873FDF" w:rsidRPr="00514CFA">
        <w:rPr>
          <w:rFonts w:ascii="Times New Roman" w:hAnsi="Times New Roman" w:cs="Times New Roman"/>
          <w:sz w:val="24"/>
          <w:szCs w:val="24"/>
        </w:rPr>
        <w:t xml:space="preserve"> for </w:t>
      </w:r>
      <w:r w:rsidR="00675EBB" w:rsidRPr="00514CFA">
        <w:rPr>
          <w:rFonts w:ascii="Times New Roman" w:hAnsi="Times New Roman" w:cs="Times New Roman"/>
          <w:sz w:val="24"/>
          <w:szCs w:val="24"/>
        </w:rPr>
        <w:t>expression of the peripheral emotional response</w:t>
      </w:r>
      <w:r w:rsidR="009B7AD1" w:rsidRPr="00514CFA">
        <w:rPr>
          <w:rFonts w:ascii="Times New Roman" w:hAnsi="Times New Roman" w:cs="Times New Roman"/>
          <w:sz w:val="24"/>
          <w:szCs w:val="24"/>
        </w:rPr>
        <w:t xml:space="preserve"> </w:t>
      </w:r>
      <w:r w:rsidR="00873FDF" w:rsidRPr="00514CFA">
        <w:rPr>
          <w:rFonts w:ascii="Times New Roman" w:hAnsi="Times New Roman" w:cs="Times New Roman"/>
          <w:sz w:val="24"/>
          <w:szCs w:val="24"/>
        </w:rPr>
        <w:fldChar w:fldCharType="begin">
          <w:fldData xml:space="preserve">PEVuZE5vdGU+PENpdGU+PEF1dGhvcj5DaGVuZzwvQXV0aG9yPjxZZWFyPjIwMDg8L1llYXI+PFJl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</w:fldData>
        </w:fldChar>
      </w:r>
      <w:r w:rsidR="00B07C7E" w:rsidRPr="00514CFA">
        <w:rPr>
          <w:rFonts w:ascii="Times New Roman" w:hAnsi="Times New Roman" w:cs="Times New Roman"/>
          <w:sz w:val="24"/>
          <w:szCs w:val="24"/>
        </w:rPr>
        <w:instrText xml:space="preserve"> ADDIN EN.CITE </w:instrText>
      </w:r>
      <w:r w:rsidR="00B07C7E" w:rsidRPr="00514CFA">
        <w:rPr>
          <w:rFonts w:ascii="Times New Roman" w:hAnsi="Times New Roman" w:cs="Times New Roman"/>
          <w:sz w:val="24"/>
          <w:szCs w:val="24"/>
        </w:rPr>
        <w:fldChar w:fldCharType="begin">
          <w:fldData xml:space="preserve">PEVuZE5vdGU+PENpdGU+PEF1dGhvcj5DaGVuZzwvQXV0aG9yPjxZZWFyPjIwMDg8L1llYXI+PFJl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</w:fldData>
        </w:fldChar>
      </w:r>
      <w:r w:rsidR="00B07C7E" w:rsidRPr="00514CFA">
        <w:rPr>
          <w:rFonts w:ascii="Times New Roman" w:hAnsi="Times New Roman" w:cs="Times New Roman"/>
          <w:sz w:val="24"/>
          <w:szCs w:val="24"/>
        </w:rPr>
        <w:instrText xml:space="preserve"> ADDIN EN.CITE.DATA </w:instrText>
      </w:r>
      <w:r w:rsidR="00B07C7E" w:rsidRPr="00514CFA">
        <w:rPr>
          <w:rFonts w:ascii="Times New Roman" w:hAnsi="Times New Roman" w:cs="Times New Roman"/>
          <w:sz w:val="24"/>
          <w:szCs w:val="24"/>
        </w:rPr>
      </w:r>
      <w:r w:rsidR="00B07C7E" w:rsidRPr="00514CFA">
        <w:rPr>
          <w:rFonts w:ascii="Times New Roman" w:hAnsi="Times New Roman" w:cs="Times New Roman"/>
          <w:sz w:val="24"/>
          <w:szCs w:val="24"/>
        </w:rPr>
        <w:fldChar w:fldCharType="end"/>
      </w:r>
      <w:r w:rsidR="00873FDF" w:rsidRPr="00514CFA">
        <w:rPr>
          <w:rFonts w:ascii="Times New Roman" w:hAnsi="Times New Roman" w:cs="Times New Roman"/>
          <w:sz w:val="24"/>
          <w:szCs w:val="24"/>
        </w:rPr>
      </w:r>
      <w:r w:rsidR="00873FDF"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(Cheng</w:t>
      </w:r>
      <w:r w:rsidR="002E69FA" w:rsidRPr="00514CFA">
        <w:rPr>
          <w:rFonts w:ascii="Times New Roman" w:hAnsi="Times New Roman" w:cs="Times New Roman"/>
          <w:noProof/>
          <w:sz w:val="24"/>
          <w:szCs w:val="24"/>
        </w:rPr>
        <w:t xml:space="preserve"> et al.</w:t>
      </w:r>
      <w:r w:rsidR="00B07C7E" w:rsidRPr="00514CFA">
        <w:rPr>
          <w:rFonts w:ascii="Times New Roman" w:hAnsi="Times New Roman" w:cs="Times New Roman"/>
          <w:noProof/>
          <w:sz w:val="24"/>
          <w:szCs w:val="24"/>
        </w:rPr>
        <w:t>, 2008; Cheng et al., 2006; Harnett et al., 2015; Knight et al., 2005; Orem et al., 2019)</w:t>
      </w:r>
      <w:r w:rsidR="00873FDF" w:rsidRPr="00514CFA">
        <w:rPr>
          <w:rFonts w:ascii="Times New Roman" w:hAnsi="Times New Roman" w:cs="Times New Roman"/>
          <w:sz w:val="24"/>
          <w:szCs w:val="24"/>
        </w:rPr>
        <w:fldChar w:fldCharType="end"/>
      </w:r>
      <w:r w:rsidR="00873FDF" w:rsidRPr="00514CFA">
        <w:rPr>
          <w:rFonts w:ascii="Times New Roman" w:hAnsi="Times New Roman" w:cs="Times New Roman"/>
          <w:sz w:val="24"/>
          <w:szCs w:val="24"/>
        </w:rPr>
        <w:t xml:space="preserve">. </w:t>
      </w:r>
      <w:r w:rsidR="007E3094" w:rsidRPr="00514CFA">
        <w:rPr>
          <w:rFonts w:ascii="Times New Roman" w:hAnsi="Times New Roman" w:cs="Times New Roman"/>
          <w:sz w:val="24"/>
          <w:szCs w:val="24"/>
        </w:rPr>
        <w:t xml:space="preserve">Further, the dorsolateral, dorsomedial, and ventromedial PFC play </w:t>
      </w:r>
      <w:r w:rsidR="00A9659F" w:rsidRPr="00514CFA">
        <w:rPr>
          <w:rFonts w:ascii="Times New Roman" w:hAnsi="Times New Roman" w:cs="Times New Roman"/>
          <w:sz w:val="24"/>
          <w:szCs w:val="24"/>
        </w:rPr>
        <w:t xml:space="preserve">important roles in </w:t>
      </w:r>
      <w:r w:rsidR="00653B54" w:rsidRPr="00514CFA">
        <w:rPr>
          <w:rFonts w:ascii="Times New Roman" w:hAnsi="Times New Roman" w:cs="Times New Roman"/>
          <w:sz w:val="24"/>
          <w:szCs w:val="24"/>
        </w:rPr>
        <w:t xml:space="preserve">the </w:t>
      </w:r>
      <w:r w:rsidR="007E3094" w:rsidRPr="00514CFA">
        <w:rPr>
          <w:rFonts w:ascii="Times New Roman" w:hAnsi="Times New Roman" w:cs="Times New Roman"/>
          <w:sz w:val="24"/>
          <w:szCs w:val="24"/>
        </w:rPr>
        <w:t>modulation of amygdala-mediated autonomic responses</w:t>
      </w:r>
      <w:r w:rsidR="00A9659F" w:rsidRPr="00514CFA">
        <w:rPr>
          <w:rFonts w:ascii="Times New Roman" w:hAnsi="Times New Roman" w:cs="Times New Roman"/>
          <w:sz w:val="24"/>
          <w:szCs w:val="24"/>
        </w:rPr>
        <w:t xml:space="preserve"> </w:t>
      </w:r>
      <w:r w:rsidR="00A9659F" w:rsidRPr="00514CFA">
        <w:rPr>
          <w:rFonts w:ascii="Times New Roman" w:hAnsi="Times New Roman" w:cs="Times New Roman"/>
          <w:sz w:val="24"/>
          <w:szCs w:val="24"/>
        </w:rPr>
        <w:fldChar w:fldCharType="begin">
          <w:fldData xml:space="preserve">PEVuZE5vdGU+PENpdGU+PEF1dGhvcj5EZWxnYWRvPC9BdXRob3I+PFllYXI+MjAwODwvWWVhcj48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</w:fldData>
        </w:fldChar>
      </w:r>
      <w:r w:rsidR="00B07C7E" w:rsidRPr="00514CFA">
        <w:rPr>
          <w:rFonts w:ascii="Times New Roman" w:hAnsi="Times New Roman" w:cs="Times New Roman"/>
          <w:sz w:val="24"/>
          <w:szCs w:val="24"/>
        </w:rPr>
        <w:instrText xml:space="preserve"> ADDIN EN.CITE </w:instrText>
      </w:r>
      <w:r w:rsidR="00B07C7E" w:rsidRPr="00514CFA">
        <w:rPr>
          <w:rFonts w:ascii="Times New Roman" w:hAnsi="Times New Roman" w:cs="Times New Roman"/>
          <w:sz w:val="24"/>
          <w:szCs w:val="24"/>
        </w:rPr>
        <w:fldChar w:fldCharType="begin">
          <w:fldData xml:space="preserve">PEVuZE5vdGU+PENpdGU+PEF1dGhvcj5EZWxnYWRvPC9BdXRob3I+PFllYXI+MjAwODwvWWVhcj48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</w:fldData>
        </w:fldChar>
      </w:r>
      <w:r w:rsidR="00B07C7E" w:rsidRPr="00514CFA">
        <w:rPr>
          <w:rFonts w:ascii="Times New Roman" w:hAnsi="Times New Roman" w:cs="Times New Roman"/>
          <w:sz w:val="24"/>
          <w:szCs w:val="24"/>
        </w:rPr>
        <w:instrText xml:space="preserve"> ADDIN EN.CITE.DATA </w:instrText>
      </w:r>
      <w:r w:rsidR="00B07C7E" w:rsidRPr="00514CFA">
        <w:rPr>
          <w:rFonts w:ascii="Times New Roman" w:hAnsi="Times New Roman" w:cs="Times New Roman"/>
          <w:sz w:val="24"/>
          <w:szCs w:val="24"/>
        </w:rPr>
      </w:r>
      <w:r w:rsidR="00B07C7E" w:rsidRPr="00514CFA">
        <w:rPr>
          <w:rFonts w:ascii="Times New Roman" w:hAnsi="Times New Roman" w:cs="Times New Roman"/>
          <w:sz w:val="24"/>
          <w:szCs w:val="24"/>
        </w:rPr>
        <w:fldChar w:fldCharType="end"/>
      </w:r>
      <w:r w:rsidR="00A9659F" w:rsidRPr="00514CFA">
        <w:rPr>
          <w:rFonts w:ascii="Times New Roman" w:hAnsi="Times New Roman" w:cs="Times New Roman"/>
          <w:sz w:val="24"/>
          <w:szCs w:val="24"/>
        </w:rPr>
      </w:r>
      <w:r w:rsidR="00A9659F"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(Delgado et al., 2008; Goodman, Harnett, Wheelock, et al., 2018; Knight et al., 2010; Motzkin et al., 2015; Wheelock et al., 2016; Wood et al., 2012)</w:t>
      </w:r>
      <w:r w:rsidR="00A9659F" w:rsidRPr="00514CFA">
        <w:rPr>
          <w:rFonts w:ascii="Times New Roman" w:hAnsi="Times New Roman" w:cs="Times New Roman"/>
          <w:sz w:val="24"/>
          <w:szCs w:val="24"/>
        </w:rPr>
        <w:fldChar w:fldCharType="end"/>
      </w:r>
      <w:r w:rsidR="00774BC7" w:rsidRPr="00514CFA">
        <w:rPr>
          <w:rFonts w:ascii="Times New Roman" w:hAnsi="Times New Roman" w:cs="Times New Roman"/>
          <w:sz w:val="24"/>
          <w:szCs w:val="24"/>
        </w:rPr>
        <w:t>.</w:t>
      </w:r>
      <w:r w:rsidR="00F42131" w:rsidRPr="00514CFA">
        <w:rPr>
          <w:rFonts w:ascii="Times New Roman" w:hAnsi="Times New Roman" w:cs="Times New Roman"/>
          <w:sz w:val="24"/>
          <w:szCs w:val="24"/>
        </w:rPr>
        <w:t xml:space="preserve"> </w:t>
      </w:r>
      <w:r w:rsidR="00EF1004" w:rsidRPr="00514CFA">
        <w:rPr>
          <w:rFonts w:ascii="Times New Roman" w:hAnsi="Times New Roman" w:cs="Times New Roman"/>
          <w:sz w:val="24"/>
          <w:szCs w:val="24"/>
        </w:rPr>
        <w:t>Taken t</w:t>
      </w:r>
      <w:r w:rsidR="008C6D1E" w:rsidRPr="00514CFA">
        <w:rPr>
          <w:rFonts w:ascii="Times New Roman" w:hAnsi="Times New Roman" w:cs="Times New Roman"/>
          <w:sz w:val="24"/>
          <w:szCs w:val="24"/>
        </w:rPr>
        <w:t xml:space="preserve">ogether, the results of the present study suggest </w:t>
      </w:r>
      <w:r w:rsidR="001F0C44" w:rsidRPr="00514CFA">
        <w:rPr>
          <w:rFonts w:ascii="Times New Roman" w:hAnsi="Times New Roman" w:cs="Times New Roman"/>
          <w:sz w:val="24"/>
          <w:szCs w:val="24"/>
        </w:rPr>
        <w:t>that</w:t>
      </w:r>
      <w:r w:rsidR="008C6D1E" w:rsidRPr="00514CFA">
        <w:rPr>
          <w:rFonts w:ascii="Times New Roman" w:hAnsi="Times New Roman" w:cs="Times New Roman"/>
          <w:sz w:val="24"/>
          <w:szCs w:val="24"/>
        </w:rPr>
        <w:t xml:space="preserve"> </w:t>
      </w:r>
      <w:r w:rsidR="001F0C44" w:rsidRPr="00514CFA">
        <w:rPr>
          <w:rFonts w:ascii="Times New Roman" w:hAnsi="Times New Roman" w:cs="Times New Roman"/>
          <w:sz w:val="24"/>
          <w:szCs w:val="24"/>
        </w:rPr>
        <w:t>differences</w:t>
      </w:r>
      <w:r w:rsidR="00AC53FD" w:rsidRPr="00514CFA">
        <w:rPr>
          <w:rFonts w:ascii="Times New Roman" w:hAnsi="Times New Roman" w:cs="Times New Roman"/>
          <w:sz w:val="24"/>
          <w:szCs w:val="24"/>
        </w:rPr>
        <w:t xml:space="preserve"> in</w:t>
      </w:r>
      <w:r w:rsidR="008C6D1E" w:rsidRPr="00514CFA">
        <w:rPr>
          <w:rFonts w:ascii="Times New Roman" w:hAnsi="Times New Roman" w:cs="Times New Roman"/>
          <w:sz w:val="24"/>
          <w:szCs w:val="24"/>
        </w:rPr>
        <w:t xml:space="preserve"> negative life experiences </w:t>
      </w:r>
      <w:r w:rsidR="008B48DB" w:rsidRPr="00514CFA">
        <w:rPr>
          <w:rFonts w:ascii="Times New Roman" w:hAnsi="Times New Roman" w:cs="Times New Roman"/>
          <w:sz w:val="24"/>
          <w:szCs w:val="24"/>
        </w:rPr>
        <w:t>may</w:t>
      </w:r>
      <w:r w:rsidR="008C6D1E" w:rsidRPr="00514CFA">
        <w:rPr>
          <w:rFonts w:ascii="Times New Roman" w:hAnsi="Times New Roman" w:cs="Times New Roman"/>
          <w:sz w:val="24"/>
          <w:szCs w:val="24"/>
        </w:rPr>
        <w:t xml:space="preserve"> </w:t>
      </w:r>
      <w:r w:rsidR="00E6687B" w:rsidRPr="00514CFA">
        <w:rPr>
          <w:rFonts w:ascii="Times New Roman" w:hAnsi="Times New Roman" w:cs="Times New Roman"/>
          <w:sz w:val="24"/>
          <w:szCs w:val="24"/>
        </w:rPr>
        <w:t xml:space="preserve">lead to </w:t>
      </w:r>
      <w:r w:rsidR="00EF1004" w:rsidRPr="00514CFA">
        <w:rPr>
          <w:rFonts w:ascii="Times New Roman" w:hAnsi="Times New Roman" w:cs="Times New Roman"/>
          <w:sz w:val="24"/>
          <w:szCs w:val="24"/>
        </w:rPr>
        <w:t>measurable differences in threat-related brain and behavio</w:t>
      </w:r>
      <w:r w:rsidR="008B48DB" w:rsidRPr="00514CFA">
        <w:rPr>
          <w:rFonts w:ascii="Times New Roman" w:hAnsi="Times New Roman" w:cs="Times New Roman"/>
          <w:sz w:val="24"/>
          <w:szCs w:val="24"/>
        </w:rPr>
        <w:t>r responses</w:t>
      </w:r>
      <w:r w:rsidR="008C6D1E" w:rsidRPr="00514CFA">
        <w:rPr>
          <w:rFonts w:ascii="Times New Roman" w:hAnsi="Times New Roman" w:cs="Times New Roman"/>
          <w:sz w:val="24"/>
          <w:szCs w:val="24"/>
        </w:rPr>
        <w:t>.</w:t>
      </w:r>
    </w:p>
    <w:p w14:paraId="38444144" w14:textId="24D4F02E" w:rsidR="00091ECD" w:rsidRPr="00514CFA" w:rsidRDefault="00B40E61" w:rsidP="00AF0A2E">
      <w:pPr>
        <w:spacing w:after="0" w:line="480" w:lineRule="auto"/>
        <w:ind w:firstLine="720"/>
        <w:jc w:val="both"/>
        <w:rPr>
          <w:rFonts w:ascii="Times New Roman" w:hAnsi="Times New Roman" w:cs="Times New Roman"/>
          <w:sz w:val="24"/>
          <w:szCs w:val="24"/>
        </w:rPr>
      </w:pPr>
      <w:r w:rsidRPr="00514CFA">
        <w:rPr>
          <w:rFonts w:ascii="Times New Roman" w:hAnsi="Times New Roman" w:cs="Times New Roman"/>
          <w:sz w:val="24"/>
          <w:szCs w:val="24"/>
        </w:rPr>
        <w:t>The present findings compl</w:t>
      </w:r>
      <w:r w:rsidR="00AB588F" w:rsidRPr="00514CFA">
        <w:rPr>
          <w:rFonts w:ascii="Times New Roman" w:hAnsi="Times New Roman" w:cs="Times New Roman"/>
          <w:sz w:val="24"/>
          <w:szCs w:val="24"/>
        </w:rPr>
        <w:t>e</w:t>
      </w:r>
      <w:r w:rsidRPr="00514CFA">
        <w:rPr>
          <w:rFonts w:ascii="Times New Roman" w:hAnsi="Times New Roman" w:cs="Times New Roman"/>
          <w:sz w:val="24"/>
          <w:szCs w:val="24"/>
        </w:rPr>
        <w:t xml:space="preserve">ment a growing literature </w:t>
      </w:r>
      <w:r w:rsidR="00191BA8" w:rsidRPr="00514CFA">
        <w:rPr>
          <w:rFonts w:ascii="Times New Roman" w:hAnsi="Times New Roman" w:cs="Times New Roman"/>
          <w:sz w:val="24"/>
          <w:szCs w:val="24"/>
        </w:rPr>
        <w:t>that details the impact</w:t>
      </w:r>
      <w:r w:rsidRPr="00514CFA">
        <w:rPr>
          <w:rFonts w:ascii="Times New Roman" w:hAnsi="Times New Roman" w:cs="Times New Roman"/>
          <w:sz w:val="24"/>
          <w:szCs w:val="24"/>
        </w:rPr>
        <w:t xml:space="preserve"> early exposure to negative life experiences </w:t>
      </w:r>
      <w:r w:rsidR="00AB588F" w:rsidRPr="00514CFA">
        <w:rPr>
          <w:rFonts w:ascii="Times New Roman" w:hAnsi="Times New Roman" w:cs="Times New Roman"/>
          <w:sz w:val="24"/>
          <w:szCs w:val="24"/>
        </w:rPr>
        <w:t xml:space="preserve">has </w:t>
      </w:r>
      <w:r w:rsidR="00191BA8" w:rsidRPr="00514CFA">
        <w:rPr>
          <w:rFonts w:ascii="Times New Roman" w:hAnsi="Times New Roman" w:cs="Times New Roman"/>
          <w:sz w:val="24"/>
          <w:szCs w:val="24"/>
        </w:rPr>
        <w:t>on</w:t>
      </w:r>
      <w:r w:rsidRPr="00514CFA">
        <w:rPr>
          <w:rFonts w:ascii="Times New Roman" w:hAnsi="Times New Roman" w:cs="Times New Roman"/>
          <w:sz w:val="24"/>
          <w:szCs w:val="24"/>
        </w:rPr>
        <w:t xml:space="preserve"> brain </w:t>
      </w:r>
      <w:r w:rsidR="00A5537F" w:rsidRPr="00514CFA">
        <w:rPr>
          <w:rFonts w:ascii="Times New Roman" w:hAnsi="Times New Roman" w:cs="Times New Roman"/>
          <w:sz w:val="24"/>
          <w:szCs w:val="24"/>
        </w:rPr>
        <w:t>function</w:t>
      </w:r>
      <w:r w:rsidRPr="00514CFA">
        <w:rPr>
          <w:rFonts w:ascii="Times New Roman" w:hAnsi="Times New Roman" w:cs="Times New Roman"/>
          <w:sz w:val="24"/>
          <w:szCs w:val="24"/>
        </w:rPr>
        <w:t xml:space="preserve"> and emotional </w:t>
      </w:r>
      <w:r w:rsidR="00A5537F" w:rsidRPr="00514CFA">
        <w:rPr>
          <w:rFonts w:ascii="Times New Roman" w:hAnsi="Times New Roman" w:cs="Times New Roman"/>
          <w:sz w:val="24"/>
          <w:szCs w:val="24"/>
        </w:rPr>
        <w:t>processes</w:t>
      </w:r>
      <w:r w:rsidR="00191BA8" w:rsidRPr="00514CFA">
        <w:rPr>
          <w:rFonts w:ascii="Times New Roman" w:hAnsi="Times New Roman" w:cs="Times New Roman"/>
          <w:sz w:val="24"/>
          <w:szCs w:val="24"/>
        </w:rPr>
        <w:t xml:space="preserve"> </w:t>
      </w:r>
      <w:r w:rsidR="000458F3" w:rsidRPr="00514CFA">
        <w:rPr>
          <w:rFonts w:ascii="Times New Roman" w:hAnsi="Times New Roman" w:cs="Times New Roman"/>
          <w:sz w:val="24"/>
          <w:szCs w:val="24"/>
        </w:rPr>
        <w:fldChar w:fldCharType="begin">
          <w:fldData xml:space="preserve">PEVuZE5vdGU+PENpdGU+PEF1dGhvcj5NY0xhdWdobGluPC9BdXRob3I+PFllYXI+MjAxNDwvWWVh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</w:fldData>
        </w:fldChar>
      </w:r>
      <w:r w:rsidR="00B07C7E" w:rsidRPr="00514CFA">
        <w:rPr>
          <w:rFonts w:ascii="Times New Roman" w:hAnsi="Times New Roman" w:cs="Times New Roman"/>
          <w:sz w:val="24"/>
          <w:szCs w:val="24"/>
        </w:rPr>
        <w:instrText xml:space="preserve"> ADDIN EN.CITE </w:instrText>
      </w:r>
      <w:r w:rsidR="00B07C7E" w:rsidRPr="00514CFA">
        <w:rPr>
          <w:rFonts w:ascii="Times New Roman" w:hAnsi="Times New Roman" w:cs="Times New Roman"/>
          <w:sz w:val="24"/>
          <w:szCs w:val="24"/>
        </w:rPr>
        <w:fldChar w:fldCharType="begin">
          <w:fldData xml:space="preserve">PEVuZE5vdGU+PENpdGU+PEF1dGhvcj5NY0xhdWdobGluPC9BdXRob3I+PFllYXI+MjAxNDwvWWVh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</w:fldData>
        </w:fldChar>
      </w:r>
      <w:r w:rsidR="00B07C7E" w:rsidRPr="00514CFA">
        <w:rPr>
          <w:rFonts w:ascii="Times New Roman" w:hAnsi="Times New Roman" w:cs="Times New Roman"/>
          <w:sz w:val="24"/>
          <w:szCs w:val="24"/>
        </w:rPr>
        <w:instrText xml:space="preserve"> ADDIN EN.CITE.DATA </w:instrText>
      </w:r>
      <w:r w:rsidR="00B07C7E" w:rsidRPr="00514CFA">
        <w:rPr>
          <w:rFonts w:ascii="Times New Roman" w:hAnsi="Times New Roman" w:cs="Times New Roman"/>
          <w:sz w:val="24"/>
          <w:szCs w:val="24"/>
        </w:rPr>
      </w:r>
      <w:r w:rsidR="00B07C7E" w:rsidRPr="00514CFA">
        <w:rPr>
          <w:rFonts w:ascii="Times New Roman" w:hAnsi="Times New Roman" w:cs="Times New Roman"/>
          <w:sz w:val="24"/>
          <w:szCs w:val="24"/>
        </w:rPr>
        <w:fldChar w:fldCharType="end"/>
      </w:r>
      <w:r w:rsidR="000458F3" w:rsidRPr="00514CFA">
        <w:rPr>
          <w:rFonts w:ascii="Times New Roman" w:hAnsi="Times New Roman" w:cs="Times New Roman"/>
          <w:sz w:val="24"/>
          <w:szCs w:val="24"/>
        </w:rPr>
      </w:r>
      <w:r w:rsidR="000458F3"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 xml:space="preserve">(De Brito et al., 2013; Herringa et al., 2013; </w:t>
      </w:r>
      <w:r w:rsidR="002E69FA" w:rsidRPr="00514CFA">
        <w:rPr>
          <w:rFonts w:ascii="Times New Roman" w:hAnsi="Times New Roman" w:cs="Times New Roman"/>
          <w:noProof/>
          <w:sz w:val="24"/>
          <w:szCs w:val="24"/>
        </w:rPr>
        <w:t>McLaughlin</w:t>
      </w:r>
      <w:r w:rsidR="00B07C7E" w:rsidRPr="00514CFA">
        <w:rPr>
          <w:rFonts w:ascii="Times New Roman" w:hAnsi="Times New Roman" w:cs="Times New Roman"/>
          <w:noProof/>
          <w:sz w:val="24"/>
          <w:szCs w:val="24"/>
        </w:rPr>
        <w:t xml:space="preserve"> et al., 2014; Sheridan</w:t>
      </w:r>
      <w:r w:rsidR="002E69FA" w:rsidRPr="00514CFA">
        <w:rPr>
          <w:rFonts w:ascii="Times New Roman" w:hAnsi="Times New Roman" w:cs="Times New Roman"/>
          <w:noProof/>
          <w:sz w:val="24"/>
          <w:szCs w:val="24"/>
        </w:rPr>
        <w:t xml:space="preserve"> et al.</w:t>
      </w:r>
      <w:r w:rsidR="00B07C7E" w:rsidRPr="00514CFA">
        <w:rPr>
          <w:rFonts w:ascii="Times New Roman" w:hAnsi="Times New Roman" w:cs="Times New Roman"/>
          <w:noProof/>
          <w:sz w:val="24"/>
          <w:szCs w:val="24"/>
        </w:rPr>
        <w:t>, 2012)</w:t>
      </w:r>
      <w:r w:rsidR="000458F3" w:rsidRPr="00514CFA">
        <w:rPr>
          <w:rFonts w:ascii="Times New Roman" w:hAnsi="Times New Roman" w:cs="Times New Roman"/>
          <w:sz w:val="24"/>
          <w:szCs w:val="24"/>
        </w:rPr>
        <w:fldChar w:fldCharType="end"/>
      </w:r>
      <w:r w:rsidRPr="00514CFA">
        <w:rPr>
          <w:rFonts w:ascii="Times New Roman" w:hAnsi="Times New Roman" w:cs="Times New Roman"/>
          <w:sz w:val="24"/>
          <w:szCs w:val="24"/>
        </w:rPr>
        <w:t xml:space="preserve">. Contemporary theories suggest negative life experiences broadly reflect dimensions of threat and deprivation that </w:t>
      </w:r>
      <w:r w:rsidR="00191BA8" w:rsidRPr="00514CFA">
        <w:rPr>
          <w:rFonts w:ascii="Times New Roman" w:hAnsi="Times New Roman" w:cs="Times New Roman"/>
          <w:sz w:val="24"/>
          <w:szCs w:val="24"/>
        </w:rPr>
        <w:t>alter</w:t>
      </w:r>
      <w:r w:rsidRPr="00514CFA">
        <w:rPr>
          <w:rFonts w:ascii="Times New Roman" w:hAnsi="Times New Roman" w:cs="Times New Roman"/>
          <w:sz w:val="24"/>
          <w:szCs w:val="24"/>
        </w:rPr>
        <w:t xml:space="preserve"> neural development </w:t>
      </w:r>
      <w:r w:rsidRPr="00514CFA">
        <w:rPr>
          <w:rFonts w:ascii="Times New Roman" w:hAnsi="Times New Roman" w:cs="Times New Roman"/>
          <w:sz w:val="24"/>
          <w:szCs w:val="24"/>
        </w:rPr>
        <w:fldChar w:fldCharType="begin"/>
      </w:r>
      <w:r w:rsidR="00B07C7E" w:rsidRPr="00514CFA">
        <w:rPr>
          <w:rFonts w:ascii="Times New Roman" w:hAnsi="Times New Roman" w:cs="Times New Roman"/>
          <w:sz w:val="24"/>
          <w:szCs w:val="24"/>
        </w:rPr>
        <w:instrText xml:space="preserve"> ADDIN EN.CITE &lt;EndNote&gt;&lt;Cite&gt;&lt;Author&gt;McLaughlin&lt;/Author&gt;&lt;Year&gt;2014&lt;/Year&gt;&lt;RecNum&gt;672&lt;/RecNum&gt;&lt;DisplayText&gt;(Katie A McLaughlin, Sheridan, &amp;amp; Lambert, 2014)&lt;/DisplayText&gt;&lt;record&gt;&lt;rec-number&gt;672&lt;/rec-number&gt;&lt;foreign-keys&gt;&lt;key app="EN" db-id="s9r0ppexedwzabewxt4p2debxpatdfzazx99" timestamp="0"&gt;672&lt;/key&gt;&lt;/foreign-keys&gt;&lt;ref-type name="Journal Article"&gt;17&lt;/ref-type&gt;&lt;contributors&gt;&lt;authors&gt;&lt;author&gt;McLaughlin, Katie A&lt;/author&gt;&lt;author&gt;Sheridan, Margaret A&lt;/author&gt;&lt;author&gt;Lambert, Hilary K&lt;/author&gt;&lt;/authors&gt;&lt;/contributors&gt;&lt;titles&gt;&lt;title&gt;Childhood adversity and neural development: deprivation and threat as distinct dimensions of early experience&lt;/title&gt;&lt;secondary-title&gt;Neuroscience &amp;amp; Biobehavioral Reviews&lt;/secondary-title&gt;&lt;/titles&gt;&lt;periodical&gt;&lt;full-title&gt;Neuroscience &amp;amp; Biobehavioral Reviews&lt;/full-title&gt;&lt;/periodical&gt;&lt;pages&gt;578-591&lt;/pages&gt;&lt;volume&gt;47&lt;/volume&gt;&lt;dates&gt;&lt;year&gt;2014&lt;/year&gt;&lt;/dates&gt;&lt;isbn&gt;0149-7634&lt;/isbn&gt;&lt;urls&gt;&lt;/urls&gt;&lt;/record&gt;&lt;/Cite&gt;&lt;/EndNote&gt;</w:instrText>
      </w:r>
      <w:r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w:t>
      </w:r>
      <w:r w:rsidR="002E69FA" w:rsidRPr="00514CFA">
        <w:rPr>
          <w:rFonts w:ascii="Times New Roman" w:hAnsi="Times New Roman" w:cs="Times New Roman"/>
          <w:noProof/>
          <w:sz w:val="24"/>
          <w:szCs w:val="24"/>
        </w:rPr>
        <w:t>McLaughlin et al.</w:t>
      </w:r>
      <w:r w:rsidR="00B07C7E" w:rsidRPr="00514CFA">
        <w:rPr>
          <w:rFonts w:ascii="Times New Roman" w:hAnsi="Times New Roman" w:cs="Times New Roman"/>
          <w:noProof/>
          <w:sz w:val="24"/>
          <w:szCs w:val="24"/>
        </w:rPr>
        <w:t>, 2014)</w:t>
      </w:r>
      <w:r w:rsidRPr="00514CFA">
        <w:rPr>
          <w:rFonts w:ascii="Times New Roman" w:hAnsi="Times New Roman" w:cs="Times New Roman"/>
          <w:sz w:val="24"/>
          <w:szCs w:val="24"/>
        </w:rPr>
        <w:fldChar w:fldCharType="end"/>
      </w:r>
      <w:r w:rsidRPr="00514CFA">
        <w:rPr>
          <w:rFonts w:ascii="Times New Roman" w:hAnsi="Times New Roman" w:cs="Times New Roman"/>
          <w:sz w:val="24"/>
          <w:szCs w:val="24"/>
        </w:rPr>
        <w:t xml:space="preserve">. Threat (e.g., violence exposure) </w:t>
      </w:r>
      <w:r w:rsidR="00191BA8" w:rsidRPr="00514CFA">
        <w:rPr>
          <w:rFonts w:ascii="Times New Roman" w:hAnsi="Times New Roman" w:cs="Times New Roman"/>
          <w:sz w:val="24"/>
          <w:szCs w:val="24"/>
        </w:rPr>
        <w:t>is</w:t>
      </w:r>
      <w:r w:rsidRPr="00514CFA">
        <w:rPr>
          <w:rFonts w:ascii="Times New Roman" w:hAnsi="Times New Roman" w:cs="Times New Roman"/>
          <w:sz w:val="24"/>
          <w:szCs w:val="24"/>
        </w:rPr>
        <w:t xml:space="preserve"> conceptualized as events that pose actual or perceived harm directly to an individual, while deprivation (e.g., poverty or neighborhood disadvantage) </w:t>
      </w:r>
      <w:r w:rsidR="00191BA8" w:rsidRPr="00514CFA">
        <w:rPr>
          <w:rFonts w:ascii="Times New Roman" w:hAnsi="Times New Roman" w:cs="Times New Roman"/>
          <w:sz w:val="24"/>
          <w:szCs w:val="24"/>
        </w:rPr>
        <w:t>is</w:t>
      </w:r>
      <w:r w:rsidRPr="00514CFA">
        <w:rPr>
          <w:rFonts w:ascii="Times New Roman" w:hAnsi="Times New Roman" w:cs="Times New Roman"/>
          <w:sz w:val="24"/>
          <w:szCs w:val="24"/>
        </w:rPr>
        <w:t xml:space="preserve"> conceptualized as the absence of sensory and cognitive stimuli </w:t>
      </w:r>
      <w:r w:rsidR="00191BA8" w:rsidRPr="00514CFA">
        <w:rPr>
          <w:rFonts w:ascii="Times New Roman" w:hAnsi="Times New Roman" w:cs="Times New Roman"/>
          <w:sz w:val="24"/>
          <w:szCs w:val="24"/>
        </w:rPr>
        <w:t>in the</w:t>
      </w:r>
      <w:r w:rsidRPr="00514CFA">
        <w:rPr>
          <w:rFonts w:ascii="Times New Roman" w:hAnsi="Times New Roman" w:cs="Times New Roman"/>
          <w:sz w:val="24"/>
          <w:szCs w:val="24"/>
        </w:rPr>
        <w:t xml:space="preserve"> environment </w:t>
      </w:r>
      <w:r w:rsidR="008E53F9" w:rsidRPr="00514CFA">
        <w:rPr>
          <w:rFonts w:ascii="Times New Roman" w:hAnsi="Times New Roman" w:cs="Times New Roman"/>
          <w:sz w:val="24"/>
          <w:szCs w:val="24"/>
        </w:rPr>
        <w:fldChar w:fldCharType="begin"/>
      </w:r>
      <w:r w:rsidR="00B07C7E" w:rsidRPr="00514CFA">
        <w:rPr>
          <w:rFonts w:ascii="Times New Roman" w:hAnsi="Times New Roman" w:cs="Times New Roman"/>
          <w:sz w:val="24"/>
          <w:szCs w:val="24"/>
        </w:rPr>
        <w:instrText xml:space="preserve"> ADDIN EN.CITE &lt;EndNote&gt;&lt;Cite&gt;&lt;Author&gt;McLaughlin&lt;/Author&gt;&lt;Year&gt;2014&lt;/Year&gt;&lt;RecNum&gt;672&lt;/RecNum&gt;&lt;DisplayText&gt;(Katie A McLaughlin, Sheridan, &amp;amp; Lambert, 2014)&lt;/DisplayText&gt;&lt;record&gt;&lt;rec-number&gt;672&lt;/rec-number&gt;&lt;foreign-keys&gt;&lt;key app="EN" db-id="s9r0ppexedwzabewxt4p2debxpatdfzazx99" timestamp="0"&gt;672&lt;/key&gt;&lt;/foreign-keys&gt;&lt;ref-type name="Journal Article"&gt;17&lt;/ref-type&gt;&lt;contributors&gt;&lt;authors&gt;&lt;author&gt;McLaughlin, Katie A&lt;/author&gt;&lt;author&gt;Sheridan, Margaret A&lt;/author&gt;&lt;author&gt;Lambert, Hilary K&lt;/author&gt;&lt;/authors&gt;&lt;/contributors&gt;&lt;titles&gt;&lt;title&gt;Childhood adversity and neural development: deprivation and threat as distinct dimensions of early experience&lt;/title&gt;&lt;secondary-title&gt;Neuroscience &amp;amp; Biobehavioral Reviews&lt;/secondary-title&gt;&lt;/titles&gt;&lt;periodical&gt;&lt;full-title&gt;Neuroscience &amp;amp; Biobehavioral Reviews&lt;/full-title&gt;&lt;/periodical&gt;&lt;pages&gt;578-591&lt;/pages&gt;&lt;volume&gt;47&lt;/volume&gt;&lt;dates&gt;&lt;year&gt;2014&lt;/year&gt;&lt;/dates&gt;&lt;isbn&gt;0149-7634&lt;/isbn&gt;&lt;urls&gt;&lt;/urls&gt;&lt;/record&gt;&lt;/Cite&gt;&lt;/EndNote&gt;</w:instrText>
      </w:r>
      <w:r w:rsidR="008E53F9"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w:t>
      </w:r>
      <w:r w:rsidR="002E69FA" w:rsidRPr="00514CFA">
        <w:rPr>
          <w:rFonts w:ascii="Times New Roman" w:hAnsi="Times New Roman" w:cs="Times New Roman"/>
          <w:noProof/>
          <w:sz w:val="24"/>
          <w:szCs w:val="24"/>
        </w:rPr>
        <w:t>McLaughlin et al.</w:t>
      </w:r>
      <w:r w:rsidR="00B07C7E" w:rsidRPr="00514CFA">
        <w:rPr>
          <w:rFonts w:ascii="Times New Roman" w:hAnsi="Times New Roman" w:cs="Times New Roman"/>
          <w:noProof/>
          <w:sz w:val="24"/>
          <w:szCs w:val="24"/>
        </w:rPr>
        <w:t>, 2014)</w:t>
      </w:r>
      <w:r w:rsidR="008E53F9" w:rsidRPr="00514CFA">
        <w:rPr>
          <w:rFonts w:ascii="Times New Roman" w:hAnsi="Times New Roman" w:cs="Times New Roman"/>
          <w:sz w:val="24"/>
          <w:szCs w:val="24"/>
        </w:rPr>
        <w:fldChar w:fldCharType="end"/>
      </w:r>
      <w:r w:rsidRPr="00514CFA">
        <w:rPr>
          <w:rFonts w:ascii="Times New Roman" w:hAnsi="Times New Roman" w:cs="Times New Roman"/>
          <w:sz w:val="24"/>
          <w:szCs w:val="24"/>
        </w:rPr>
        <w:t xml:space="preserve">. </w:t>
      </w:r>
      <w:r w:rsidR="00694007" w:rsidRPr="00514CFA">
        <w:rPr>
          <w:rFonts w:ascii="Times New Roman" w:hAnsi="Times New Roman" w:cs="Times New Roman"/>
          <w:sz w:val="24"/>
          <w:szCs w:val="24"/>
        </w:rPr>
        <w:t>The</w:t>
      </w:r>
      <w:r w:rsidRPr="00514CFA">
        <w:rPr>
          <w:rFonts w:ascii="Times New Roman" w:hAnsi="Times New Roman" w:cs="Times New Roman"/>
          <w:sz w:val="24"/>
          <w:szCs w:val="24"/>
        </w:rPr>
        <w:t xml:space="preserve"> threat and deprivation dimensions</w:t>
      </w:r>
      <w:r w:rsidR="00694007" w:rsidRPr="00514CFA">
        <w:rPr>
          <w:rFonts w:ascii="Times New Roman" w:hAnsi="Times New Roman" w:cs="Times New Roman"/>
          <w:sz w:val="24"/>
          <w:szCs w:val="24"/>
        </w:rPr>
        <w:t xml:space="preserve"> of negative life experiences during development may</w:t>
      </w:r>
      <w:r w:rsidRPr="00514CFA">
        <w:rPr>
          <w:rFonts w:ascii="Times New Roman" w:hAnsi="Times New Roman" w:cs="Times New Roman"/>
          <w:sz w:val="24"/>
          <w:szCs w:val="24"/>
        </w:rPr>
        <w:t xml:space="preserve"> have dissociable </w:t>
      </w:r>
      <w:r w:rsidR="004B1FEC" w:rsidRPr="00514CFA">
        <w:rPr>
          <w:rFonts w:ascii="Times New Roman" w:hAnsi="Times New Roman" w:cs="Times New Roman"/>
          <w:sz w:val="24"/>
          <w:szCs w:val="24"/>
        </w:rPr>
        <w:t>relationships with</w:t>
      </w:r>
      <w:r w:rsidRPr="00514CFA">
        <w:rPr>
          <w:rFonts w:ascii="Times New Roman" w:hAnsi="Times New Roman" w:cs="Times New Roman"/>
          <w:sz w:val="24"/>
          <w:szCs w:val="24"/>
        </w:rPr>
        <w:t xml:space="preserve"> </w:t>
      </w:r>
      <w:r w:rsidR="00694007" w:rsidRPr="00514CFA">
        <w:rPr>
          <w:rFonts w:ascii="Times New Roman" w:hAnsi="Times New Roman" w:cs="Times New Roman"/>
          <w:sz w:val="24"/>
          <w:szCs w:val="24"/>
        </w:rPr>
        <w:t>neural and behavioral</w:t>
      </w:r>
      <w:r w:rsidR="00191BA8" w:rsidRPr="00514CFA">
        <w:rPr>
          <w:rFonts w:ascii="Times New Roman" w:hAnsi="Times New Roman" w:cs="Times New Roman"/>
          <w:sz w:val="24"/>
          <w:szCs w:val="24"/>
        </w:rPr>
        <w:t xml:space="preserve"> </w:t>
      </w:r>
      <w:r w:rsidR="00694007" w:rsidRPr="00514CFA">
        <w:rPr>
          <w:rFonts w:ascii="Times New Roman" w:hAnsi="Times New Roman" w:cs="Times New Roman"/>
          <w:sz w:val="24"/>
          <w:szCs w:val="24"/>
        </w:rPr>
        <w:t>function</w:t>
      </w:r>
      <w:r w:rsidR="00EF74B2" w:rsidRPr="00514CFA">
        <w:rPr>
          <w:rFonts w:ascii="Times New Roman" w:hAnsi="Times New Roman" w:cs="Times New Roman"/>
          <w:sz w:val="24"/>
          <w:szCs w:val="24"/>
        </w:rPr>
        <w:t xml:space="preserve"> </w:t>
      </w:r>
      <w:r w:rsidR="00EF74B2" w:rsidRPr="00514CFA">
        <w:rPr>
          <w:rFonts w:ascii="Times New Roman" w:hAnsi="Times New Roman" w:cs="Times New Roman"/>
          <w:sz w:val="24"/>
          <w:szCs w:val="24"/>
        </w:rPr>
        <w:fldChar w:fldCharType="begin"/>
      </w:r>
      <w:r w:rsidR="00B07C7E" w:rsidRPr="00514CFA">
        <w:rPr>
          <w:rFonts w:ascii="Times New Roman" w:hAnsi="Times New Roman" w:cs="Times New Roman"/>
          <w:sz w:val="24"/>
          <w:szCs w:val="24"/>
        </w:rPr>
        <w:instrText xml:space="preserve"> ADDIN EN.CITE &lt;EndNote&gt;&lt;Cite&gt;&lt;Author&gt;Lambert&lt;/Author&gt;&lt;Year&gt;2017&lt;/Year&gt;&lt;RecNum&gt;687&lt;/RecNum&gt;&lt;DisplayText&gt;(Lambert, King, Monahan, &amp;amp; McLaughlin, 2017; Miller et al., 2018)&lt;/DisplayText&gt;&lt;record&gt;&lt;rec-number&gt;687&lt;/rec-number&gt;&lt;foreign-keys&gt;&lt;key app="EN" db-id="s9r0ppexedwzabewxt4p2debxpatdfzazx99" timestamp="1534469936"&gt;687&lt;/key&gt;&lt;/foreign-keys&gt;&lt;ref-type name="Journal Article"&gt;17&lt;/ref-type&gt;&lt;contributors&gt;&lt;authors&gt;&lt;author&gt;Lambert, Hilary K&lt;/author&gt;&lt;author&gt;King, Kevin M&lt;/author&gt;&lt;author&gt;Monahan, Kathryn C&lt;/author&gt;&lt;author&gt;McLaughlin, Katie A&lt;/author&gt;&lt;/authors&gt;&lt;/contributors&gt;&lt;titles&gt;&lt;title&gt;Differential associations of threat and deprivation with emotion regulation and cognitive control in adolescence&lt;/title&gt;&lt;secondary-title&gt;Development and psychopathology&lt;/secondary-title&gt;&lt;/titles&gt;&lt;periodical&gt;&lt;full-title&gt;Development and psychopathology&lt;/full-title&gt;&lt;/periodical&gt;&lt;pages&gt;929-940&lt;/pages&gt;&lt;volume&gt;29&lt;/volume&gt;&lt;number&gt;3&lt;/number&gt;&lt;dates&gt;&lt;year&gt;2017&lt;/year&gt;&lt;/dates&gt;&lt;isbn&gt;0954-5794&lt;/isbn&gt;&lt;urls&gt;&lt;/urls&gt;&lt;/record&gt;&lt;/Cite&gt;&lt;Cite&gt;&lt;Author&gt;Miller&lt;/Author&gt;&lt;Year&gt;2018&lt;/Year&gt;&lt;RecNum&gt;688&lt;/RecNum&gt;&lt;record&gt;&lt;rec-number&gt;688&lt;/rec-number&gt;&lt;foreign-keys&gt;&lt;key app="EN" db-id="s9r0ppexedwzabewxt4p2debxpatdfzazx99" timestamp="1534470004"&gt;688&lt;/key&gt;&lt;/foreign-keys&gt;&lt;ref-type name="Journal Article"&gt;17&lt;/ref-type&gt;&lt;contributors&gt;&lt;authors&gt;&lt;author&gt;Miller, Adam Bryant&lt;/author&gt;&lt;author&gt;Sheridan, Margaret A&lt;/author&gt;&lt;author&gt;Hanson, Jamie L&lt;/author&gt;&lt;author&gt;McLaughlin, Katie A&lt;/author&gt;&lt;author&gt;Bates, John E&lt;/author&gt;&lt;author&gt;Lansford, Jennifer E&lt;/author&gt;&lt;author&gt;Pettit, Gregory S&lt;/author&gt;&lt;author&gt;Dodge, Kenneth A&lt;/author&gt;&lt;/authors&gt;&lt;/contributors&gt;&lt;titles&gt;&lt;title&gt;Dimensions of deprivation and threat, psychopathology, and potential mediators: A multi-year longitudinal analysis&lt;/title&gt;&lt;secondary-title&gt;Journal of abnormal psychology&lt;/secondary-title&gt;&lt;/titles&gt;&lt;periodical&gt;&lt;full-title&gt;Journal of abnormal psychology&lt;/full-title&gt;&lt;/periodical&gt;&lt;pages&gt;160&lt;/pages&gt;&lt;volume&gt;127&lt;/volume&gt;&lt;number&gt;2&lt;/number&gt;&lt;dates&gt;&lt;year&gt;2018&lt;/year&gt;&lt;/dates&gt;&lt;isbn&gt;1939-1846&lt;/isbn&gt;&lt;urls&gt;&lt;/urls&gt;&lt;/record&gt;&lt;/Cite&gt;&lt;/EndNote&gt;</w:instrText>
      </w:r>
      <w:r w:rsidR="00EF74B2"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(Lambert</w:t>
      </w:r>
      <w:r w:rsidR="002E69FA" w:rsidRPr="00514CFA">
        <w:rPr>
          <w:rFonts w:ascii="Times New Roman" w:hAnsi="Times New Roman" w:cs="Times New Roman"/>
          <w:noProof/>
          <w:sz w:val="24"/>
          <w:szCs w:val="24"/>
        </w:rPr>
        <w:t xml:space="preserve"> et al.</w:t>
      </w:r>
      <w:r w:rsidR="00B07C7E" w:rsidRPr="00514CFA">
        <w:rPr>
          <w:rFonts w:ascii="Times New Roman" w:hAnsi="Times New Roman" w:cs="Times New Roman"/>
          <w:noProof/>
          <w:sz w:val="24"/>
          <w:szCs w:val="24"/>
        </w:rPr>
        <w:t>, 2017; Miller et al., 2018)</w:t>
      </w:r>
      <w:r w:rsidR="00EF74B2" w:rsidRPr="00514CFA">
        <w:rPr>
          <w:rFonts w:ascii="Times New Roman" w:hAnsi="Times New Roman" w:cs="Times New Roman"/>
          <w:sz w:val="24"/>
          <w:szCs w:val="24"/>
        </w:rPr>
        <w:fldChar w:fldCharType="end"/>
      </w:r>
      <w:r w:rsidRPr="00514CFA">
        <w:rPr>
          <w:rFonts w:ascii="Times New Roman" w:hAnsi="Times New Roman" w:cs="Times New Roman"/>
          <w:sz w:val="24"/>
          <w:szCs w:val="24"/>
        </w:rPr>
        <w:t xml:space="preserve">. </w:t>
      </w:r>
      <w:r w:rsidR="00A22F78" w:rsidRPr="00514CFA">
        <w:rPr>
          <w:rFonts w:ascii="Times New Roman" w:hAnsi="Times New Roman" w:cs="Times New Roman"/>
          <w:sz w:val="24"/>
          <w:szCs w:val="24"/>
        </w:rPr>
        <w:t xml:space="preserve">For example, </w:t>
      </w:r>
      <w:r w:rsidRPr="00514CFA">
        <w:rPr>
          <w:rFonts w:ascii="Times New Roman" w:hAnsi="Times New Roman" w:cs="Times New Roman"/>
          <w:sz w:val="24"/>
          <w:szCs w:val="24"/>
        </w:rPr>
        <w:t>threat may</w:t>
      </w:r>
      <w:r w:rsidR="005D70AE" w:rsidRPr="00514CFA">
        <w:rPr>
          <w:rFonts w:ascii="Times New Roman" w:hAnsi="Times New Roman" w:cs="Times New Roman"/>
          <w:sz w:val="24"/>
          <w:szCs w:val="24"/>
        </w:rPr>
        <w:t xml:space="preserve"> </w:t>
      </w:r>
      <w:r w:rsidRPr="00514CFA">
        <w:rPr>
          <w:rFonts w:ascii="Times New Roman" w:hAnsi="Times New Roman" w:cs="Times New Roman"/>
          <w:sz w:val="24"/>
          <w:szCs w:val="24"/>
        </w:rPr>
        <w:t>lead</w:t>
      </w:r>
      <w:r w:rsidR="009D7C7B" w:rsidRPr="00514CFA">
        <w:rPr>
          <w:rFonts w:ascii="Times New Roman" w:hAnsi="Times New Roman" w:cs="Times New Roman"/>
          <w:sz w:val="24"/>
          <w:szCs w:val="24"/>
        </w:rPr>
        <w:t xml:space="preserve"> to</w:t>
      </w:r>
      <w:r w:rsidR="00091ECD" w:rsidRPr="00514CFA">
        <w:rPr>
          <w:rFonts w:ascii="Times New Roman" w:hAnsi="Times New Roman" w:cs="Times New Roman"/>
          <w:sz w:val="24"/>
          <w:szCs w:val="24"/>
        </w:rPr>
        <w:t xml:space="preserve"> </w:t>
      </w:r>
      <w:r w:rsidR="008E2E3D" w:rsidRPr="00514CFA">
        <w:rPr>
          <w:rFonts w:ascii="Times New Roman" w:hAnsi="Times New Roman" w:cs="Times New Roman"/>
          <w:sz w:val="24"/>
          <w:szCs w:val="24"/>
        </w:rPr>
        <w:lastRenderedPageBreak/>
        <w:t xml:space="preserve">emotional </w:t>
      </w:r>
      <w:proofErr w:type="spellStart"/>
      <w:r w:rsidR="009D7C7B" w:rsidRPr="00514CFA">
        <w:rPr>
          <w:rFonts w:ascii="Times New Roman" w:hAnsi="Times New Roman" w:cs="Times New Roman"/>
          <w:sz w:val="24"/>
          <w:szCs w:val="24"/>
        </w:rPr>
        <w:t>overreactivity</w:t>
      </w:r>
      <w:proofErr w:type="spellEnd"/>
      <w:r w:rsidR="008E2E3D" w:rsidRPr="00514CFA">
        <w:rPr>
          <w:rFonts w:ascii="Times New Roman" w:hAnsi="Times New Roman" w:cs="Times New Roman"/>
          <w:sz w:val="24"/>
          <w:szCs w:val="24"/>
        </w:rPr>
        <w:t xml:space="preserve">, </w:t>
      </w:r>
      <w:r w:rsidR="00091ECD" w:rsidRPr="00514CFA">
        <w:rPr>
          <w:rFonts w:ascii="Times New Roman" w:hAnsi="Times New Roman" w:cs="Times New Roman"/>
          <w:sz w:val="24"/>
          <w:szCs w:val="24"/>
        </w:rPr>
        <w:t>mediated by hypoactivity of the ventromedial PFC and hyperactivity of the amygdala.</w:t>
      </w:r>
      <w:r w:rsidR="004B1FEC" w:rsidRPr="00514CFA">
        <w:rPr>
          <w:rFonts w:ascii="Times New Roman" w:hAnsi="Times New Roman" w:cs="Times New Roman"/>
          <w:sz w:val="24"/>
          <w:szCs w:val="24"/>
        </w:rPr>
        <w:t xml:space="preserve"> This </w:t>
      </w:r>
      <w:r w:rsidR="00D31625" w:rsidRPr="00514CFA">
        <w:rPr>
          <w:rFonts w:ascii="Times New Roman" w:hAnsi="Times New Roman" w:cs="Times New Roman"/>
          <w:sz w:val="24"/>
          <w:szCs w:val="24"/>
        </w:rPr>
        <w:t>pattern of activation is</w:t>
      </w:r>
      <w:r w:rsidR="009F3044" w:rsidRPr="00514CFA">
        <w:rPr>
          <w:rFonts w:ascii="Times New Roman" w:hAnsi="Times New Roman" w:cs="Times New Roman"/>
          <w:sz w:val="24"/>
          <w:szCs w:val="24"/>
        </w:rPr>
        <w:t xml:space="preserve"> common</w:t>
      </w:r>
      <w:r w:rsidR="00D31625" w:rsidRPr="00514CFA">
        <w:rPr>
          <w:rFonts w:ascii="Times New Roman" w:hAnsi="Times New Roman" w:cs="Times New Roman"/>
          <w:sz w:val="24"/>
          <w:szCs w:val="24"/>
        </w:rPr>
        <w:t>ly</w:t>
      </w:r>
      <w:r w:rsidR="009F3044" w:rsidRPr="00514CFA">
        <w:rPr>
          <w:rFonts w:ascii="Times New Roman" w:hAnsi="Times New Roman" w:cs="Times New Roman"/>
          <w:sz w:val="24"/>
          <w:szCs w:val="24"/>
        </w:rPr>
        <w:t xml:space="preserve"> </w:t>
      </w:r>
      <w:r w:rsidR="00D31625" w:rsidRPr="00514CFA">
        <w:rPr>
          <w:rFonts w:ascii="Times New Roman" w:hAnsi="Times New Roman" w:cs="Times New Roman"/>
          <w:sz w:val="24"/>
          <w:szCs w:val="24"/>
        </w:rPr>
        <w:t>observed</w:t>
      </w:r>
      <w:r w:rsidR="005D70AE" w:rsidRPr="00514CFA">
        <w:rPr>
          <w:rFonts w:ascii="Times New Roman" w:hAnsi="Times New Roman" w:cs="Times New Roman"/>
          <w:sz w:val="24"/>
          <w:szCs w:val="24"/>
        </w:rPr>
        <w:t xml:space="preserve"> </w:t>
      </w:r>
      <w:r w:rsidR="00AB588F" w:rsidRPr="00514CFA">
        <w:rPr>
          <w:rFonts w:ascii="Times New Roman" w:hAnsi="Times New Roman" w:cs="Times New Roman"/>
          <w:sz w:val="24"/>
          <w:szCs w:val="24"/>
        </w:rPr>
        <w:t xml:space="preserve">in </w:t>
      </w:r>
      <w:r w:rsidR="009F3044" w:rsidRPr="00514CFA">
        <w:rPr>
          <w:rFonts w:ascii="Times New Roman" w:hAnsi="Times New Roman" w:cs="Times New Roman"/>
          <w:sz w:val="24"/>
          <w:szCs w:val="24"/>
        </w:rPr>
        <w:t xml:space="preserve">posttraumatic stress disorder patients </w:t>
      </w:r>
      <w:r w:rsidR="009F3044" w:rsidRPr="00514CFA">
        <w:rPr>
          <w:rFonts w:ascii="Times New Roman" w:hAnsi="Times New Roman" w:cs="Times New Roman"/>
          <w:sz w:val="24"/>
          <w:szCs w:val="24"/>
        </w:rPr>
        <w:fldChar w:fldCharType="begin">
          <w:fldData xml:space="preserve">PEVuZE5vdGU+PENpdGU+PEF1dGhvcj5IYXllczwvQXV0aG9yPjxZZWFyPjIwMTI8L1llYXI+PFJl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</w:fldData>
        </w:fldChar>
      </w:r>
      <w:r w:rsidR="00B07C7E" w:rsidRPr="00514CFA">
        <w:rPr>
          <w:rFonts w:ascii="Times New Roman" w:hAnsi="Times New Roman" w:cs="Times New Roman"/>
          <w:sz w:val="24"/>
          <w:szCs w:val="24"/>
        </w:rPr>
        <w:instrText xml:space="preserve"> ADDIN EN.CITE </w:instrText>
      </w:r>
      <w:r w:rsidR="00B07C7E" w:rsidRPr="00514CFA">
        <w:rPr>
          <w:rFonts w:ascii="Times New Roman" w:hAnsi="Times New Roman" w:cs="Times New Roman"/>
          <w:sz w:val="24"/>
          <w:szCs w:val="24"/>
        </w:rPr>
        <w:fldChar w:fldCharType="begin">
          <w:fldData xml:space="preserve">PEVuZE5vdGU+PENpdGU+PEF1dGhvcj5IYXllczwvQXV0aG9yPjxZZWFyPjIwMTI8L1llYXI+PFJl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</w:fldData>
        </w:fldChar>
      </w:r>
      <w:r w:rsidR="00B07C7E" w:rsidRPr="00514CFA">
        <w:rPr>
          <w:rFonts w:ascii="Times New Roman" w:hAnsi="Times New Roman" w:cs="Times New Roman"/>
          <w:sz w:val="24"/>
          <w:szCs w:val="24"/>
        </w:rPr>
        <w:instrText xml:space="preserve"> ADDIN EN.CITE.DATA </w:instrText>
      </w:r>
      <w:r w:rsidR="00B07C7E" w:rsidRPr="00514CFA">
        <w:rPr>
          <w:rFonts w:ascii="Times New Roman" w:hAnsi="Times New Roman" w:cs="Times New Roman"/>
          <w:sz w:val="24"/>
          <w:szCs w:val="24"/>
        </w:rPr>
      </w:r>
      <w:r w:rsidR="00B07C7E" w:rsidRPr="00514CFA">
        <w:rPr>
          <w:rFonts w:ascii="Times New Roman" w:hAnsi="Times New Roman" w:cs="Times New Roman"/>
          <w:sz w:val="24"/>
          <w:szCs w:val="24"/>
        </w:rPr>
        <w:fldChar w:fldCharType="end"/>
      </w:r>
      <w:r w:rsidR="009F3044" w:rsidRPr="00514CFA">
        <w:rPr>
          <w:rFonts w:ascii="Times New Roman" w:hAnsi="Times New Roman" w:cs="Times New Roman"/>
          <w:sz w:val="24"/>
          <w:szCs w:val="24"/>
        </w:rPr>
      </w:r>
      <w:r w:rsidR="009F3044" w:rsidRPr="00514CFA">
        <w:rPr>
          <w:rFonts w:ascii="Times New Roman" w:hAnsi="Times New Roman" w:cs="Times New Roman"/>
          <w:sz w:val="24"/>
          <w:szCs w:val="24"/>
        </w:rPr>
        <w:fldChar w:fldCharType="separate"/>
      </w:r>
      <w:r w:rsidR="00B07C7E" w:rsidRPr="00514CFA">
        <w:rPr>
          <w:rFonts w:ascii="Times New Roman" w:hAnsi="Times New Roman" w:cs="Times New Roman"/>
          <w:noProof/>
          <w:sz w:val="24"/>
          <w:szCs w:val="24"/>
        </w:rPr>
        <w:t>(Hayes</w:t>
      </w:r>
      <w:r w:rsidR="006F4871" w:rsidRPr="00514CFA">
        <w:rPr>
          <w:rFonts w:ascii="Times New Roman" w:hAnsi="Times New Roman" w:cs="Times New Roman"/>
          <w:noProof/>
          <w:sz w:val="24"/>
          <w:szCs w:val="24"/>
        </w:rPr>
        <w:t xml:space="preserve"> et al.</w:t>
      </w:r>
      <w:r w:rsidR="00B07C7E" w:rsidRPr="00514CFA">
        <w:rPr>
          <w:rFonts w:ascii="Times New Roman" w:hAnsi="Times New Roman" w:cs="Times New Roman"/>
          <w:noProof/>
          <w:sz w:val="24"/>
          <w:szCs w:val="24"/>
        </w:rPr>
        <w:t>, 2012; Liberzon &amp; Sripada, 2007; Milad et al., 2009; Rougemont-Bucking et al., 2011)</w:t>
      </w:r>
      <w:r w:rsidR="009F3044" w:rsidRPr="00514CFA">
        <w:rPr>
          <w:rFonts w:ascii="Times New Roman" w:hAnsi="Times New Roman" w:cs="Times New Roman"/>
          <w:sz w:val="24"/>
          <w:szCs w:val="24"/>
        </w:rPr>
        <w:fldChar w:fldCharType="end"/>
      </w:r>
      <w:r w:rsidR="00091ECD" w:rsidRPr="00514CFA">
        <w:rPr>
          <w:rFonts w:ascii="Times New Roman" w:hAnsi="Times New Roman" w:cs="Times New Roman"/>
          <w:sz w:val="24"/>
          <w:szCs w:val="24"/>
        </w:rPr>
        <w:t xml:space="preserve">. </w:t>
      </w:r>
      <w:r w:rsidR="00AD4826" w:rsidRPr="00514CFA">
        <w:rPr>
          <w:rFonts w:ascii="Times New Roman" w:hAnsi="Times New Roman" w:cs="Times New Roman"/>
          <w:sz w:val="24"/>
          <w:szCs w:val="24"/>
        </w:rPr>
        <w:t>Further, prior work that</w:t>
      </w:r>
      <w:r w:rsidR="00D31625" w:rsidRPr="00514CFA">
        <w:rPr>
          <w:rFonts w:ascii="Times New Roman" w:hAnsi="Times New Roman" w:cs="Times New Roman"/>
          <w:sz w:val="24"/>
          <w:szCs w:val="24"/>
        </w:rPr>
        <w:t xml:space="preserve"> has</w:t>
      </w:r>
      <w:r w:rsidR="00AD4826" w:rsidRPr="00514CFA">
        <w:rPr>
          <w:rFonts w:ascii="Times New Roman" w:hAnsi="Times New Roman" w:cs="Times New Roman"/>
          <w:sz w:val="24"/>
          <w:szCs w:val="24"/>
        </w:rPr>
        <w:t xml:space="preserve"> assessed the independent effects of threat and deprivation </w:t>
      </w:r>
      <w:r w:rsidR="00D31625" w:rsidRPr="00514CFA">
        <w:rPr>
          <w:rFonts w:ascii="Times New Roman" w:hAnsi="Times New Roman" w:cs="Times New Roman"/>
          <w:sz w:val="24"/>
          <w:szCs w:val="24"/>
        </w:rPr>
        <w:t>has found</w:t>
      </w:r>
      <w:r w:rsidR="00AD4826" w:rsidRPr="00514CFA">
        <w:rPr>
          <w:rFonts w:ascii="Times New Roman" w:hAnsi="Times New Roman" w:cs="Times New Roman"/>
          <w:sz w:val="24"/>
          <w:szCs w:val="24"/>
        </w:rPr>
        <w:t xml:space="preserve"> that threat </w:t>
      </w:r>
      <w:r w:rsidR="00D31625" w:rsidRPr="00514CFA">
        <w:rPr>
          <w:rFonts w:ascii="Times New Roman" w:hAnsi="Times New Roman" w:cs="Times New Roman"/>
          <w:sz w:val="24"/>
          <w:szCs w:val="24"/>
        </w:rPr>
        <w:t>alters</w:t>
      </w:r>
      <w:r w:rsidR="00AD4826" w:rsidRPr="00514CFA">
        <w:rPr>
          <w:rFonts w:ascii="Times New Roman" w:hAnsi="Times New Roman" w:cs="Times New Roman"/>
          <w:sz w:val="24"/>
          <w:szCs w:val="24"/>
        </w:rPr>
        <w:t xml:space="preserve"> </w:t>
      </w:r>
      <w:r w:rsidR="00186276" w:rsidRPr="00514CFA">
        <w:rPr>
          <w:rFonts w:ascii="Times New Roman" w:hAnsi="Times New Roman" w:cs="Times New Roman"/>
          <w:sz w:val="24"/>
          <w:szCs w:val="24"/>
        </w:rPr>
        <w:t xml:space="preserve">automatic </w:t>
      </w:r>
      <w:r w:rsidR="00AD4826" w:rsidRPr="00514CFA">
        <w:rPr>
          <w:rFonts w:ascii="Times New Roman" w:hAnsi="Times New Roman" w:cs="Times New Roman"/>
          <w:sz w:val="24"/>
          <w:szCs w:val="24"/>
        </w:rPr>
        <w:t>emotional regulation processes</w:t>
      </w:r>
      <w:r w:rsidR="00D31625" w:rsidRPr="00514CFA">
        <w:rPr>
          <w:rFonts w:ascii="Times New Roman" w:hAnsi="Times New Roman" w:cs="Times New Roman"/>
          <w:sz w:val="24"/>
          <w:szCs w:val="24"/>
        </w:rPr>
        <w:t>,</w:t>
      </w:r>
      <w:r w:rsidR="00AD4826" w:rsidRPr="00514CFA">
        <w:rPr>
          <w:rFonts w:ascii="Times New Roman" w:hAnsi="Times New Roman" w:cs="Times New Roman"/>
          <w:sz w:val="24"/>
          <w:szCs w:val="24"/>
        </w:rPr>
        <w:t xml:space="preserve"> while deprivation </w:t>
      </w:r>
      <w:r w:rsidR="00D31625" w:rsidRPr="00514CFA">
        <w:rPr>
          <w:rFonts w:ascii="Times New Roman" w:hAnsi="Times New Roman" w:cs="Times New Roman"/>
          <w:sz w:val="24"/>
          <w:szCs w:val="24"/>
        </w:rPr>
        <w:t>alters</w:t>
      </w:r>
      <w:r w:rsidR="00290546" w:rsidRPr="00514CFA">
        <w:rPr>
          <w:rFonts w:ascii="Times New Roman" w:hAnsi="Times New Roman" w:cs="Times New Roman"/>
          <w:sz w:val="24"/>
          <w:szCs w:val="24"/>
        </w:rPr>
        <w:t xml:space="preserve"> cognitive control processes </w:t>
      </w:r>
      <w:r w:rsidR="00290546" w:rsidRPr="00514CFA">
        <w:rPr>
          <w:rFonts w:ascii="Times New Roman" w:hAnsi="Times New Roman" w:cs="Times New Roman"/>
          <w:sz w:val="24"/>
          <w:szCs w:val="24"/>
        </w:rPr>
        <w:fldChar w:fldCharType="begin"/>
      </w:r>
      <w:r w:rsidR="00290546" w:rsidRPr="00514CFA">
        <w:rPr>
          <w:rFonts w:ascii="Times New Roman" w:hAnsi="Times New Roman" w:cs="Times New Roman"/>
          <w:sz w:val="24"/>
          <w:szCs w:val="24"/>
        </w:rPr>
        <w:instrText xml:space="preserve"> ADDIN EN.CITE &lt;EndNote&gt;&lt;Cite&gt;&lt;Author&gt;Lambert&lt;/Author&gt;&lt;Year&gt;2017&lt;/Year&gt;&lt;RecNum&gt;681&lt;/RecNum&gt;&lt;DisplayText&gt;(Lambert et al., 2017)&lt;/DisplayText&gt;&lt;record&gt;&lt;rec-number&gt;681&lt;/rec-number&gt;&lt;foreign-keys&gt;&lt;key app="EN" db-id="s9r0ppexedwzabewxt4p2debxpatdfzazx99" timestamp="1533772828"&gt;681&lt;/key&gt;&lt;/foreign-keys&gt;&lt;ref-type name="Journal Article"&gt;17&lt;/ref-type&gt;&lt;contributors&gt;&lt;authors&gt;&lt;author&gt;Lambert, Hilary K&lt;/author&gt;&lt;author&gt;King, Kevin M&lt;/author&gt;&lt;author&gt;Monahan, Kathryn C&lt;/author&gt;&lt;author&gt;McLaughlin, Katie A&lt;/author&gt;&lt;/authors&gt;&lt;/contributors&gt;&lt;titles&gt;&lt;title&gt;Differential associations of threat and deprivation with emotion regulation and cognitive control in adolescence&lt;/title&gt;&lt;secondary-title&gt;Development and psychopathology&lt;/secondary-title&gt;&lt;/titles&gt;&lt;periodical&gt;&lt;full-title&gt;Development and psychopathology&lt;/full-title&gt;&lt;/periodical&gt;&lt;pages&gt;929-940&lt;/pages&gt;&lt;volume&gt;29&lt;/volume&gt;&lt;number&gt;3&lt;/number&gt;&lt;dates&gt;&lt;year&gt;2017&lt;/year&gt;&lt;/dates&gt;&lt;isbn&gt;0954-5794&lt;/isbn&gt;&lt;urls&gt;&lt;/urls&gt;&lt;/record&gt;&lt;/Cite&gt;&lt;/EndNote&gt;</w:instrText>
      </w:r>
      <w:r w:rsidR="00290546" w:rsidRPr="00514CFA">
        <w:rPr>
          <w:rFonts w:ascii="Times New Roman" w:hAnsi="Times New Roman" w:cs="Times New Roman"/>
          <w:sz w:val="24"/>
          <w:szCs w:val="24"/>
        </w:rPr>
        <w:fldChar w:fldCharType="separate"/>
      </w:r>
      <w:r w:rsidR="00290546" w:rsidRPr="00514CFA">
        <w:rPr>
          <w:rFonts w:ascii="Times New Roman" w:hAnsi="Times New Roman" w:cs="Times New Roman"/>
          <w:noProof/>
          <w:sz w:val="24"/>
          <w:szCs w:val="24"/>
        </w:rPr>
        <w:t>(Lambert et al., 2017)</w:t>
      </w:r>
      <w:r w:rsidR="00290546" w:rsidRPr="00514CFA">
        <w:rPr>
          <w:rFonts w:ascii="Times New Roman" w:hAnsi="Times New Roman" w:cs="Times New Roman"/>
          <w:sz w:val="24"/>
          <w:szCs w:val="24"/>
        </w:rPr>
        <w:fldChar w:fldCharType="end"/>
      </w:r>
      <w:r w:rsidR="00AD4826" w:rsidRPr="00514CFA">
        <w:rPr>
          <w:rFonts w:ascii="Times New Roman" w:hAnsi="Times New Roman" w:cs="Times New Roman"/>
          <w:sz w:val="24"/>
          <w:szCs w:val="24"/>
        </w:rPr>
        <w:t>.</w:t>
      </w:r>
      <w:r w:rsidR="00186276" w:rsidRPr="00514CFA">
        <w:rPr>
          <w:rFonts w:ascii="Times New Roman" w:hAnsi="Times New Roman" w:cs="Times New Roman"/>
          <w:sz w:val="24"/>
          <w:szCs w:val="24"/>
        </w:rPr>
        <w:t xml:space="preserve"> </w:t>
      </w:r>
      <w:r w:rsidR="00444059" w:rsidRPr="00514CFA">
        <w:rPr>
          <w:rFonts w:ascii="Times New Roman" w:hAnsi="Times New Roman" w:cs="Times New Roman"/>
          <w:sz w:val="24"/>
          <w:szCs w:val="24"/>
        </w:rPr>
        <w:t>Therefore</w:t>
      </w:r>
      <w:r w:rsidR="00290546" w:rsidRPr="00514CFA">
        <w:rPr>
          <w:rFonts w:ascii="Times New Roman" w:hAnsi="Times New Roman" w:cs="Times New Roman"/>
          <w:sz w:val="24"/>
          <w:szCs w:val="24"/>
        </w:rPr>
        <w:t xml:space="preserve">, </w:t>
      </w:r>
      <w:r w:rsidR="008105BB" w:rsidRPr="00514CFA">
        <w:rPr>
          <w:rFonts w:ascii="Times New Roman" w:hAnsi="Times New Roman" w:cs="Times New Roman"/>
          <w:sz w:val="24"/>
          <w:szCs w:val="24"/>
        </w:rPr>
        <w:t xml:space="preserve">one </w:t>
      </w:r>
      <w:r w:rsidR="00ED434A" w:rsidRPr="00514CFA">
        <w:rPr>
          <w:rFonts w:ascii="Times New Roman" w:hAnsi="Times New Roman" w:cs="Times New Roman"/>
          <w:sz w:val="24"/>
          <w:szCs w:val="24"/>
        </w:rPr>
        <w:t xml:space="preserve">might </w:t>
      </w:r>
      <w:r w:rsidR="008105BB" w:rsidRPr="00514CFA">
        <w:rPr>
          <w:rFonts w:ascii="Times New Roman" w:hAnsi="Times New Roman" w:cs="Times New Roman"/>
          <w:sz w:val="24"/>
          <w:szCs w:val="24"/>
        </w:rPr>
        <w:t xml:space="preserve">have expected </w:t>
      </w:r>
      <w:r w:rsidR="00444059" w:rsidRPr="00514CFA">
        <w:rPr>
          <w:rFonts w:ascii="Times New Roman" w:hAnsi="Times New Roman" w:cs="Times New Roman"/>
          <w:sz w:val="24"/>
          <w:szCs w:val="24"/>
        </w:rPr>
        <w:t xml:space="preserve">the different negative life experiences indexed in the present study to show dissociable relationships with neural and behavioral responses to threat. Specifically, one might have predicted </w:t>
      </w:r>
      <w:r w:rsidR="00ED434A" w:rsidRPr="00514CFA">
        <w:rPr>
          <w:rFonts w:ascii="Times New Roman" w:hAnsi="Times New Roman" w:cs="Times New Roman"/>
          <w:sz w:val="24"/>
          <w:szCs w:val="24"/>
        </w:rPr>
        <w:t xml:space="preserve">that </w:t>
      </w:r>
      <w:r w:rsidR="00444059" w:rsidRPr="00514CFA">
        <w:rPr>
          <w:rFonts w:ascii="Times New Roman" w:hAnsi="Times New Roman" w:cs="Times New Roman"/>
          <w:sz w:val="24"/>
          <w:szCs w:val="24"/>
        </w:rPr>
        <w:t xml:space="preserve">violence exposure would show one pattern with the response to threat, while family income and neighborhood disadvantage would show a different </w:t>
      </w:r>
      <w:r w:rsidR="00CB78DE" w:rsidRPr="00514CFA">
        <w:rPr>
          <w:rFonts w:ascii="Times New Roman" w:hAnsi="Times New Roman" w:cs="Times New Roman"/>
          <w:sz w:val="24"/>
          <w:szCs w:val="24"/>
        </w:rPr>
        <w:t>pattern</w:t>
      </w:r>
      <w:r w:rsidR="008105BB" w:rsidRPr="00514CFA">
        <w:rPr>
          <w:rFonts w:ascii="Times New Roman" w:hAnsi="Times New Roman" w:cs="Times New Roman"/>
          <w:sz w:val="24"/>
          <w:szCs w:val="24"/>
        </w:rPr>
        <w:t xml:space="preserve">. </w:t>
      </w:r>
      <w:r w:rsidR="006560F1" w:rsidRPr="00514CFA">
        <w:rPr>
          <w:rFonts w:ascii="Times New Roman" w:hAnsi="Times New Roman" w:cs="Times New Roman"/>
          <w:sz w:val="24"/>
          <w:szCs w:val="24"/>
        </w:rPr>
        <w:t>Importantly</w:t>
      </w:r>
      <w:r w:rsidR="00186276" w:rsidRPr="00514CFA">
        <w:rPr>
          <w:rFonts w:ascii="Times New Roman" w:hAnsi="Times New Roman" w:cs="Times New Roman"/>
          <w:sz w:val="24"/>
          <w:szCs w:val="24"/>
        </w:rPr>
        <w:t xml:space="preserve">, </w:t>
      </w:r>
      <w:r w:rsidR="00D31625" w:rsidRPr="00514CFA">
        <w:rPr>
          <w:rFonts w:ascii="Times New Roman" w:hAnsi="Times New Roman" w:cs="Times New Roman"/>
          <w:sz w:val="24"/>
          <w:szCs w:val="24"/>
        </w:rPr>
        <w:t xml:space="preserve">negative life experiences </w:t>
      </w:r>
      <w:r w:rsidR="00AB588F" w:rsidRPr="00514CFA">
        <w:rPr>
          <w:rFonts w:ascii="Times New Roman" w:hAnsi="Times New Roman" w:cs="Times New Roman"/>
          <w:sz w:val="24"/>
          <w:szCs w:val="24"/>
        </w:rPr>
        <w:t xml:space="preserve">assessed </w:t>
      </w:r>
      <w:r w:rsidR="00D31625" w:rsidRPr="00514CFA">
        <w:rPr>
          <w:rFonts w:ascii="Times New Roman" w:hAnsi="Times New Roman" w:cs="Times New Roman"/>
          <w:sz w:val="24"/>
          <w:szCs w:val="24"/>
        </w:rPr>
        <w:t>in the present study</w:t>
      </w:r>
      <w:r w:rsidR="00186276" w:rsidRPr="00514CFA">
        <w:rPr>
          <w:rFonts w:ascii="Times New Roman" w:hAnsi="Times New Roman" w:cs="Times New Roman"/>
          <w:sz w:val="24"/>
          <w:szCs w:val="24"/>
        </w:rPr>
        <w:t xml:space="preserve"> largely showed </w:t>
      </w:r>
      <w:r w:rsidR="00AB588F" w:rsidRPr="00514CFA">
        <w:rPr>
          <w:rFonts w:ascii="Times New Roman" w:hAnsi="Times New Roman" w:cs="Times New Roman"/>
          <w:sz w:val="24"/>
          <w:szCs w:val="24"/>
        </w:rPr>
        <w:t xml:space="preserve">similar, </w:t>
      </w:r>
      <w:r w:rsidR="00186276" w:rsidRPr="00514CFA">
        <w:rPr>
          <w:rFonts w:ascii="Times New Roman" w:hAnsi="Times New Roman" w:cs="Times New Roman"/>
          <w:sz w:val="24"/>
          <w:szCs w:val="24"/>
        </w:rPr>
        <w:t>negative relationships with brain and behavior</w:t>
      </w:r>
      <w:r w:rsidR="00D31625" w:rsidRPr="00514CFA">
        <w:rPr>
          <w:rFonts w:ascii="Times New Roman" w:hAnsi="Times New Roman" w:cs="Times New Roman"/>
          <w:sz w:val="24"/>
          <w:szCs w:val="24"/>
        </w:rPr>
        <w:t>al responses</w:t>
      </w:r>
      <w:r w:rsidR="00186276" w:rsidRPr="00514CFA">
        <w:rPr>
          <w:rFonts w:ascii="Times New Roman" w:hAnsi="Times New Roman" w:cs="Times New Roman"/>
          <w:sz w:val="24"/>
          <w:szCs w:val="24"/>
        </w:rPr>
        <w:t>. Specifically, violence exposure, family income, and neighborhood disadvantage varied inversely with threat expectancy, threat-elicited SCRs, and threat-elicited fMRI signal responses.</w:t>
      </w:r>
      <w:r w:rsidR="00AD4826" w:rsidRPr="00514CFA">
        <w:rPr>
          <w:rFonts w:ascii="Times New Roman" w:hAnsi="Times New Roman" w:cs="Times New Roman"/>
          <w:sz w:val="24"/>
          <w:szCs w:val="24"/>
        </w:rPr>
        <w:t xml:space="preserve"> </w:t>
      </w:r>
      <w:r w:rsidR="008105BB" w:rsidRPr="00514CFA">
        <w:rPr>
          <w:rFonts w:ascii="Times New Roman" w:hAnsi="Times New Roman" w:cs="Times New Roman"/>
          <w:sz w:val="24"/>
          <w:szCs w:val="24"/>
        </w:rPr>
        <w:t xml:space="preserve">Therefore, we did not observe </w:t>
      </w:r>
      <w:r w:rsidR="00D31625" w:rsidRPr="00514CFA">
        <w:rPr>
          <w:rFonts w:ascii="Times New Roman" w:hAnsi="Times New Roman" w:cs="Times New Roman"/>
          <w:sz w:val="24"/>
          <w:szCs w:val="24"/>
        </w:rPr>
        <w:t xml:space="preserve">a </w:t>
      </w:r>
      <w:r w:rsidR="008105BB" w:rsidRPr="00514CFA">
        <w:rPr>
          <w:rFonts w:ascii="Times New Roman" w:hAnsi="Times New Roman" w:cs="Times New Roman"/>
          <w:sz w:val="24"/>
          <w:szCs w:val="24"/>
        </w:rPr>
        <w:t>dissociation between the effects of threat and deprivation dimensions on emotional brain and behavioral responses in the present study.</w:t>
      </w:r>
      <w:r w:rsidR="00091ECD" w:rsidRPr="00514CFA">
        <w:rPr>
          <w:rFonts w:ascii="Times New Roman" w:hAnsi="Times New Roman" w:cs="Times New Roman"/>
          <w:sz w:val="24"/>
          <w:szCs w:val="24"/>
        </w:rPr>
        <w:t xml:space="preserve"> </w:t>
      </w:r>
      <w:r w:rsidR="00D5033F" w:rsidRPr="00514CFA">
        <w:rPr>
          <w:rFonts w:ascii="Times New Roman" w:hAnsi="Times New Roman" w:cs="Times New Roman"/>
          <w:sz w:val="24"/>
          <w:szCs w:val="24"/>
        </w:rPr>
        <w:t>Instead, greater exposure to negative life experiences was related to a blunting of emotional function as evidenced in both the brain and behavioral relationships.</w:t>
      </w:r>
      <w:r w:rsidR="00EF32A0" w:rsidRPr="00514CFA">
        <w:rPr>
          <w:rFonts w:ascii="Times New Roman" w:hAnsi="Times New Roman" w:cs="Times New Roman"/>
          <w:sz w:val="24"/>
          <w:szCs w:val="24"/>
        </w:rPr>
        <w:t xml:space="preserve"> </w:t>
      </w:r>
      <w:r w:rsidR="00715E81" w:rsidRPr="00514CFA">
        <w:rPr>
          <w:rFonts w:ascii="Times New Roman" w:hAnsi="Times New Roman" w:cs="Times New Roman"/>
          <w:sz w:val="24"/>
          <w:szCs w:val="24"/>
        </w:rPr>
        <w:t>However</w:t>
      </w:r>
      <w:r w:rsidR="00B6036F" w:rsidRPr="00514CFA">
        <w:rPr>
          <w:rFonts w:ascii="Times New Roman" w:hAnsi="Times New Roman" w:cs="Times New Roman"/>
          <w:sz w:val="24"/>
          <w:szCs w:val="24"/>
        </w:rPr>
        <w:t xml:space="preserve">, qualitative differences in the strength of the relationships between </w:t>
      </w:r>
      <w:r w:rsidR="009A2617" w:rsidRPr="00514CFA">
        <w:rPr>
          <w:rFonts w:ascii="Times New Roman" w:hAnsi="Times New Roman" w:cs="Times New Roman"/>
          <w:sz w:val="24"/>
          <w:szCs w:val="24"/>
        </w:rPr>
        <w:t xml:space="preserve">the different types of negative life experiences and regional </w:t>
      </w:r>
      <w:r w:rsidR="00B6036F" w:rsidRPr="00514CFA">
        <w:rPr>
          <w:rFonts w:ascii="Times New Roman" w:hAnsi="Times New Roman" w:cs="Times New Roman"/>
          <w:sz w:val="24"/>
          <w:szCs w:val="24"/>
        </w:rPr>
        <w:t xml:space="preserve">brain </w:t>
      </w:r>
      <w:r w:rsidR="009A2617" w:rsidRPr="00514CFA">
        <w:rPr>
          <w:rFonts w:ascii="Times New Roman" w:hAnsi="Times New Roman" w:cs="Times New Roman"/>
          <w:sz w:val="24"/>
          <w:szCs w:val="24"/>
        </w:rPr>
        <w:t>activity was observed</w:t>
      </w:r>
      <w:r w:rsidR="00B6036F" w:rsidRPr="00514CFA">
        <w:rPr>
          <w:rFonts w:ascii="Times New Roman" w:hAnsi="Times New Roman" w:cs="Times New Roman"/>
          <w:sz w:val="24"/>
          <w:szCs w:val="24"/>
        </w:rPr>
        <w:t>. In general, dorsolateral PFC activity was more strongly tied to violence exposure than to neighborhood disadvantage. In contrast, amygdala and hippocampal activity were more strongly associated with neighborhood disadvantage than with violence exposure</w:t>
      </w:r>
      <w:r w:rsidR="00F47916" w:rsidRPr="00514CFA">
        <w:rPr>
          <w:rFonts w:ascii="Times New Roman" w:hAnsi="Times New Roman" w:cs="Times New Roman"/>
          <w:sz w:val="24"/>
          <w:szCs w:val="24"/>
        </w:rPr>
        <w:t>.</w:t>
      </w:r>
      <w:r w:rsidR="00B6036F" w:rsidRPr="00514CFA">
        <w:rPr>
          <w:rFonts w:ascii="Times New Roman" w:hAnsi="Times New Roman" w:cs="Times New Roman"/>
          <w:sz w:val="24"/>
          <w:szCs w:val="24"/>
        </w:rPr>
        <w:t xml:space="preserve"> </w:t>
      </w:r>
      <w:r w:rsidR="00F47916" w:rsidRPr="00514CFA">
        <w:rPr>
          <w:rFonts w:ascii="Times New Roman" w:hAnsi="Times New Roman" w:cs="Times New Roman"/>
          <w:sz w:val="24"/>
          <w:szCs w:val="24"/>
        </w:rPr>
        <w:t>Therefore</w:t>
      </w:r>
      <w:r w:rsidR="00264CDC" w:rsidRPr="00514CFA">
        <w:rPr>
          <w:rFonts w:ascii="Times New Roman" w:hAnsi="Times New Roman" w:cs="Times New Roman"/>
          <w:sz w:val="24"/>
          <w:szCs w:val="24"/>
        </w:rPr>
        <w:t>,</w:t>
      </w:r>
      <w:r w:rsidR="009A2617" w:rsidRPr="00514CFA">
        <w:rPr>
          <w:rFonts w:ascii="Times New Roman" w:hAnsi="Times New Roman" w:cs="Times New Roman"/>
          <w:sz w:val="24"/>
          <w:szCs w:val="24"/>
        </w:rPr>
        <w:t xml:space="preserve"> brain reactivity to threat</w:t>
      </w:r>
      <w:r w:rsidR="00B6036F" w:rsidRPr="00514CFA">
        <w:rPr>
          <w:rFonts w:ascii="Times New Roman" w:hAnsi="Times New Roman" w:cs="Times New Roman"/>
          <w:sz w:val="24"/>
          <w:szCs w:val="24"/>
        </w:rPr>
        <w:t xml:space="preserve"> may show some differentiation </w:t>
      </w:r>
      <w:r w:rsidR="009A2617" w:rsidRPr="00514CFA">
        <w:rPr>
          <w:rFonts w:ascii="Times New Roman" w:hAnsi="Times New Roman" w:cs="Times New Roman"/>
          <w:sz w:val="24"/>
          <w:szCs w:val="24"/>
        </w:rPr>
        <w:t xml:space="preserve">that is </w:t>
      </w:r>
      <w:r w:rsidR="00B6036F" w:rsidRPr="00514CFA">
        <w:rPr>
          <w:rFonts w:ascii="Times New Roman" w:hAnsi="Times New Roman" w:cs="Times New Roman"/>
          <w:sz w:val="24"/>
          <w:szCs w:val="24"/>
        </w:rPr>
        <w:t xml:space="preserve">dependent on the </w:t>
      </w:r>
      <w:r w:rsidR="009A2617" w:rsidRPr="00514CFA">
        <w:rPr>
          <w:rFonts w:ascii="Times New Roman" w:hAnsi="Times New Roman" w:cs="Times New Roman"/>
          <w:sz w:val="24"/>
          <w:szCs w:val="24"/>
        </w:rPr>
        <w:t>type</w:t>
      </w:r>
      <w:r w:rsidR="00B6036F" w:rsidRPr="00514CFA">
        <w:rPr>
          <w:rFonts w:ascii="Times New Roman" w:hAnsi="Times New Roman" w:cs="Times New Roman"/>
          <w:sz w:val="24"/>
          <w:szCs w:val="24"/>
        </w:rPr>
        <w:t xml:space="preserve"> of negative life experience</w:t>
      </w:r>
      <w:r w:rsidR="009A2617" w:rsidRPr="00514CFA">
        <w:rPr>
          <w:rFonts w:ascii="Times New Roman" w:hAnsi="Times New Roman" w:cs="Times New Roman"/>
          <w:sz w:val="24"/>
          <w:szCs w:val="24"/>
        </w:rPr>
        <w:t>,</w:t>
      </w:r>
      <w:r w:rsidR="005D100B" w:rsidRPr="00514CFA">
        <w:rPr>
          <w:rFonts w:ascii="Times New Roman" w:hAnsi="Times New Roman" w:cs="Times New Roman"/>
          <w:sz w:val="24"/>
          <w:szCs w:val="24"/>
        </w:rPr>
        <w:t xml:space="preserve"> although in the opposite direction from what </w:t>
      </w:r>
      <w:r w:rsidR="005D100B" w:rsidRPr="00514CFA">
        <w:rPr>
          <w:rFonts w:ascii="Times New Roman" w:hAnsi="Times New Roman" w:cs="Times New Roman"/>
          <w:sz w:val="24"/>
          <w:szCs w:val="24"/>
        </w:rPr>
        <w:lastRenderedPageBreak/>
        <w:t>might be theorized</w:t>
      </w:r>
      <w:r w:rsidR="001F0C44" w:rsidRPr="00514CFA">
        <w:rPr>
          <w:rFonts w:ascii="Times New Roman" w:hAnsi="Times New Roman" w:cs="Times New Roman"/>
          <w:sz w:val="24"/>
          <w:szCs w:val="24"/>
        </w:rPr>
        <w:t xml:space="preserve"> based on prior work (</w:t>
      </w:r>
      <w:r w:rsidR="00660C3D" w:rsidRPr="00514CFA">
        <w:rPr>
          <w:rFonts w:ascii="Times New Roman" w:hAnsi="Times New Roman" w:cs="Times New Roman"/>
          <w:sz w:val="24"/>
          <w:szCs w:val="24"/>
        </w:rPr>
        <w:t xml:space="preserve">Lambert et al., 2017; </w:t>
      </w:r>
      <w:r w:rsidR="00D045D3" w:rsidRPr="00514CFA">
        <w:rPr>
          <w:rFonts w:ascii="Times New Roman" w:hAnsi="Times New Roman" w:cs="Times New Roman"/>
          <w:sz w:val="24"/>
          <w:szCs w:val="24"/>
        </w:rPr>
        <w:t>McLaughlin et al., 2014</w:t>
      </w:r>
      <w:r w:rsidR="00660C3D" w:rsidRPr="00514CFA">
        <w:rPr>
          <w:rFonts w:ascii="Times New Roman" w:hAnsi="Times New Roman" w:cs="Times New Roman"/>
          <w:sz w:val="24"/>
          <w:szCs w:val="24"/>
        </w:rPr>
        <w:t>; Miller et al., 2018</w:t>
      </w:r>
      <w:r w:rsidR="001F0C44" w:rsidRPr="00514CFA">
        <w:rPr>
          <w:rFonts w:ascii="Times New Roman" w:hAnsi="Times New Roman" w:cs="Times New Roman"/>
          <w:sz w:val="24"/>
          <w:szCs w:val="24"/>
        </w:rPr>
        <w:t>)</w:t>
      </w:r>
      <w:r w:rsidR="005D100B" w:rsidRPr="00514CFA">
        <w:rPr>
          <w:rFonts w:ascii="Times New Roman" w:hAnsi="Times New Roman" w:cs="Times New Roman"/>
          <w:sz w:val="24"/>
          <w:szCs w:val="24"/>
        </w:rPr>
        <w:t>. Specifically, the present neural data may suggest violence exposure has stronger effects on PFC-mediated cognitive processes, whereas neighborhood disadvantage has stronger effects o</w:t>
      </w:r>
      <w:r w:rsidR="001F0C44" w:rsidRPr="00514CFA">
        <w:rPr>
          <w:rFonts w:ascii="Times New Roman" w:hAnsi="Times New Roman" w:cs="Times New Roman"/>
          <w:sz w:val="24"/>
          <w:szCs w:val="24"/>
        </w:rPr>
        <w:t>n</w:t>
      </w:r>
      <w:r w:rsidR="005D100B" w:rsidRPr="00514CFA">
        <w:rPr>
          <w:rFonts w:ascii="Times New Roman" w:hAnsi="Times New Roman" w:cs="Times New Roman"/>
          <w:sz w:val="24"/>
          <w:szCs w:val="24"/>
        </w:rPr>
        <w:t xml:space="preserve"> amygdala/hippocampus-mediated affective processes.</w:t>
      </w:r>
      <w:r w:rsidR="00D5033F" w:rsidRPr="00514CFA">
        <w:rPr>
          <w:rFonts w:ascii="Times New Roman" w:hAnsi="Times New Roman" w:cs="Times New Roman"/>
          <w:sz w:val="24"/>
          <w:szCs w:val="24"/>
        </w:rPr>
        <w:t xml:space="preserve"> </w:t>
      </w:r>
      <w:bookmarkStart w:id="1" w:name="_Hlk11327322"/>
      <w:r w:rsidR="00A01217" w:rsidRPr="00514CFA">
        <w:rPr>
          <w:rFonts w:ascii="Times New Roman" w:hAnsi="Times New Roman" w:cs="Times New Roman"/>
          <w:sz w:val="24"/>
          <w:szCs w:val="24"/>
        </w:rPr>
        <w:t>Taken together,</w:t>
      </w:r>
      <w:r w:rsidR="00EA4439" w:rsidRPr="00514CFA">
        <w:rPr>
          <w:rFonts w:ascii="Times New Roman" w:hAnsi="Times New Roman" w:cs="Times New Roman"/>
          <w:sz w:val="24"/>
          <w:szCs w:val="24"/>
        </w:rPr>
        <w:t xml:space="preserve"> the present findings highlight </w:t>
      </w:r>
      <w:r w:rsidR="001F0C44" w:rsidRPr="00514CFA">
        <w:rPr>
          <w:rFonts w:ascii="Times New Roman" w:hAnsi="Times New Roman" w:cs="Times New Roman"/>
          <w:sz w:val="24"/>
          <w:szCs w:val="24"/>
        </w:rPr>
        <w:t xml:space="preserve">the </w:t>
      </w:r>
      <w:r w:rsidR="00EA4439" w:rsidRPr="00514CFA">
        <w:rPr>
          <w:rFonts w:ascii="Times New Roman" w:hAnsi="Times New Roman" w:cs="Times New Roman"/>
          <w:sz w:val="24"/>
          <w:szCs w:val="24"/>
        </w:rPr>
        <w:t xml:space="preserve">potential </w:t>
      </w:r>
      <w:r w:rsidR="0038151F" w:rsidRPr="00514CFA">
        <w:rPr>
          <w:rFonts w:ascii="Times New Roman" w:hAnsi="Times New Roman" w:cs="Times New Roman"/>
          <w:sz w:val="24"/>
          <w:szCs w:val="24"/>
        </w:rPr>
        <w:t>influence</w:t>
      </w:r>
      <w:r w:rsidR="00A01217" w:rsidRPr="00514CFA">
        <w:rPr>
          <w:rFonts w:ascii="Times New Roman" w:hAnsi="Times New Roman" w:cs="Times New Roman"/>
          <w:sz w:val="24"/>
          <w:szCs w:val="24"/>
        </w:rPr>
        <w:t xml:space="preserve"> negative life experiences during </w:t>
      </w:r>
      <w:r w:rsidR="0038151F" w:rsidRPr="00514CFA">
        <w:rPr>
          <w:rFonts w:ascii="Times New Roman" w:hAnsi="Times New Roman" w:cs="Times New Roman"/>
          <w:sz w:val="24"/>
          <w:szCs w:val="24"/>
        </w:rPr>
        <w:t>adolescence</w:t>
      </w:r>
      <w:r w:rsidR="00A01217" w:rsidRPr="00514CFA">
        <w:rPr>
          <w:rFonts w:ascii="Times New Roman" w:hAnsi="Times New Roman" w:cs="Times New Roman"/>
          <w:sz w:val="24"/>
          <w:szCs w:val="24"/>
        </w:rPr>
        <w:t xml:space="preserve"> </w:t>
      </w:r>
      <w:r w:rsidR="001F0C44" w:rsidRPr="00514CFA">
        <w:rPr>
          <w:rFonts w:ascii="Times New Roman" w:hAnsi="Times New Roman" w:cs="Times New Roman"/>
          <w:sz w:val="24"/>
          <w:szCs w:val="24"/>
        </w:rPr>
        <w:t xml:space="preserve">have </w:t>
      </w:r>
      <w:r w:rsidR="00EA4439" w:rsidRPr="00514CFA">
        <w:rPr>
          <w:rFonts w:ascii="Times New Roman" w:hAnsi="Times New Roman" w:cs="Times New Roman"/>
          <w:sz w:val="24"/>
          <w:szCs w:val="24"/>
        </w:rPr>
        <w:t xml:space="preserve">on </w:t>
      </w:r>
      <w:r w:rsidR="0038151F" w:rsidRPr="00514CFA">
        <w:rPr>
          <w:rFonts w:ascii="Times New Roman" w:hAnsi="Times New Roman" w:cs="Times New Roman"/>
          <w:sz w:val="24"/>
          <w:szCs w:val="24"/>
        </w:rPr>
        <w:t>threat-related processes in</w:t>
      </w:r>
      <w:r w:rsidR="00A01217" w:rsidRPr="00514CFA">
        <w:rPr>
          <w:rFonts w:ascii="Times New Roman" w:hAnsi="Times New Roman" w:cs="Times New Roman"/>
          <w:sz w:val="24"/>
          <w:szCs w:val="24"/>
        </w:rPr>
        <w:t xml:space="preserve"> adulthood.</w:t>
      </w:r>
      <w:bookmarkEnd w:id="1"/>
    </w:p>
    <w:p w14:paraId="07F97CC4" w14:textId="243C63F2" w:rsidR="0046418E" w:rsidRPr="00514CFA" w:rsidRDefault="0094714F" w:rsidP="00AF0A2E">
      <w:pPr>
        <w:spacing w:after="0" w:line="480" w:lineRule="auto"/>
        <w:ind w:firstLine="720"/>
        <w:jc w:val="both"/>
        <w:rPr>
          <w:rFonts w:ascii="Times New Roman" w:hAnsi="Times New Roman" w:cs="Times New Roman"/>
          <w:sz w:val="24"/>
          <w:szCs w:val="24"/>
        </w:rPr>
      </w:pPr>
      <w:r w:rsidRPr="00514CFA">
        <w:rPr>
          <w:rFonts w:ascii="Times New Roman" w:hAnsi="Times New Roman" w:cs="Times New Roman"/>
          <w:sz w:val="24"/>
          <w:szCs w:val="24"/>
        </w:rPr>
        <w:t xml:space="preserve">Several </w:t>
      </w:r>
      <w:r w:rsidR="004702F0" w:rsidRPr="00514CFA">
        <w:rPr>
          <w:rFonts w:ascii="Times New Roman" w:hAnsi="Times New Roman" w:cs="Times New Roman"/>
          <w:sz w:val="24"/>
          <w:szCs w:val="24"/>
        </w:rPr>
        <w:t>limitations</w:t>
      </w:r>
      <w:r w:rsidRPr="00514CFA">
        <w:rPr>
          <w:rFonts w:ascii="Times New Roman" w:hAnsi="Times New Roman" w:cs="Times New Roman"/>
          <w:sz w:val="24"/>
          <w:szCs w:val="24"/>
        </w:rPr>
        <w:t xml:space="preserve"> should be </w:t>
      </w:r>
      <w:r w:rsidR="004702F0" w:rsidRPr="00514CFA">
        <w:rPr>
          <w:rFonts w:ascii="Times New Roman" w:hAnsi="Times New Roman" w:cs="Times New Roman"/>
          <w:sz w:val="24"/>
          <w:szCs w:val="24"/>
        </w:rPr>
        <w:t>considered</w:t>
      </w:r>
      <w:r w:rsidRPr="00514CFA">
        <w:rPr>
          <w:rFonts w:ascii="Times New Roman" w:hAnsi="Times New Roman" w:cs="Times New Roman"/>
          <w:sz w:val="24"/>
          <w:szCs w:val="24"/>
        </w:rPr>
        <w:t xml:space="preserve"> when drawing i</w:t>
      </w:r>
      <w:r w:rsidR="00BC41B9" w:rsidRPr="00514CFA">
        <w:rPr>
          <w:rFonts w:ascii="Times New Roman" w:hAnsi="Times New Roman" w:cs="Times New Roman"/>
          <w:sz w:val="24"/>
          <w:szCs w:val="24"/>
        </w:rPr>
        <w:t xml:space="preserve">nferences from the </w:t>
      </w:r>
      <w:r w:rsidR="00F32240" w:rsidRPr="00514CFA">
        <w:rPr>
          <w:rFonts w:ascii="Times New Roman" w:hAnsi="Times New Roman" w:cs="Times New Roman"/>
          <w:sz w:val="24"/>
          <w:szCs w:val="24"/>
        </w:rPr>
        <w:t xml:space="preserve">results of the </w:t>
      </w:r>
      <w:r w:rsidR="00BC41B9" w:rsidRPr="00514CFA">
        <w:rPr>
          <w:rFonts w:ascii="Times New Roman" w:hAnsi="Times New Roman" w:cs="Times New Roman"/>
          <w:sz w:val="24"/>
          <w:szCs w:val="24"/>
        </w:rPr>
        <w:t>present study</w:t>
      </w:r>
      <w:r w:rsidR="0046418E" w:rsidRPr="00514CFA">
        <w:rPr>
          <w:rFonts w:ascii="Times New Roman" w:hAnsi="Times New Roman" w:cs="Times New Roman"/>
          <w:sz w:val="24"/>
          <w:szCs w:val="24"/>
        </w:rPr>
        <w:t xml:space="preserve">. First, </w:t>
      </w:r>
      <w:r w:rsidR="006425A4" w:rsidRPr="00514CFA">
        <w:rPr>
          <w:rFonts w:ascii="Times New Roman" w:hAnsi="Times New Roman" w:cs="Times New Roman"/>
          <w:sz w:val="24"/>
          <w:szCs w:val="24"/>
        </w:rPr>
        <w:t>B</w:t>
      </w:r>
      <w:r w:rsidR="00254261" w:rsidRPr="00514CFA">
        <w:rPr>
          <w:rFonts w:ascii="Times New Roman" w:hAnsi="Times New Roman" w:cs="Times New Roman"/>
          <w:sz w:val="24"/>
          <w:szCs w:val="24"/>
        </w:rPr>
        <w:t>lack-American</w:t>
      </w:r>
      <w:r w:rsidR="0046418E" w:rsidRPr="00514CFA">
        <w:rPr>
          <w:rFonts w:ascii="Times New Roman" w:hAnsi="Times New Roman" w:cs="Times New Roman"/>
          <w:sz w:val="24"/>
          <w:szCs w:val="24"/>
        </w:rPr>
        <w:t xml:space="preserve"> and </w:t>
      </w:r>
      <w:r w:rsidR="006425A4" w:rsidRPr="00514CFA">
        <w:rPr>
          <w:rFonts w:ascii="Times New Roman" w:hAnsi="Times New Roman" w:cs="Times New Roman"/>
          <w:sz w:val="24"/>
          <w:szCs w:val="24"/>
        </w:rPr>
        <w:t>W</w:t>
      </w:r>
      <w:r w:rsidR="00254261" w:rsidRPr="00514CFA">
        <w:rPr>
          <w:rFonts w:ascii="Times New Roman" w:hAnsi="Times New Roman" w:cs="Times New Roman"/>
          <w:sz w:val="24"/>
          <w:szCs w:val="24"/>
        </w:rPr>
        <w:t>hite-American</w:t>
      </w:r>
      <w:r w:rsidR="0046418E" w:rsidRPr="00514CFA">
        <w:rPr>
          <w:rFonts w:ascii="Times New Roman" w:hAnsi="Times New Roman" w:cs="Times New Roman"/>
          <w:sz w:val="24"/>
          <w:szCs w:val="24"/>
        </w:rPr>
        <w:t xml:space="preserve"> participants were not matched for negative life experiences in the present study. </w:t>
      </w:r>
      <w:r w:rsidR="00CA4F76" w:rsidRPr="00514CFA">
        <w:rPr>
          <w:rFonts w:ascii="Times New Roman" w:hAnsi="Times New Roman" w:cs="Times New Roman"/>
          <w:sz w:val="24"/>
          <w:szCs w:val="24"/>
        </w:rPr>
        <w:t>It is difficult to match</w:t>
      </w:r>
      <w:r w:rsidR="0046418E" w:rsidRPr="00514CFA">
        <w:rPr>
          <w:rFonts w:ascii="Times New Roman" w:hAnsi="Times New Roman" w:cs="Times New Roman"/>
          <w:sz w:val="24"/>
          <w:szCs w:val="24"/>
        </w:rPr>
        <w:t xml:space="preserve"> </w:t>
      </w:r>
      <w:r w:rsidR="006425A4" w:rsidRPr="00514CFA">
        <w:rPr>
          <w:rFonts w:ascii="Times New Roman" w:hAnsi="Times New Roman" w:cs="Times New Roman"/>
          <w:sz w:val="24"/>
          <w:szCs w:val="24"/>
        </w:rPr>
        <w:t>B</w:t>
      </w:r>
      <w:r w:rsidR="00254261" w:rsidRPr="00514CFA">
        <w:rPr>
          <w:rFonts w:ascii="Times New Roman" w:hAnsi="Times New Roman" w:cs="Times New Roman"/>
          <w:sz w:val="24"/>
          <w:szCs w:val="24"/>
        </w:rPr>
        <w:t>lack-American</w:t>
      </w:r>
      <w:r w:rsidR="0046418E" w:rsidRPr="00514CFA">
        <w:rPr>
          <w:rFonts w:ascii="Times New Roman" w:hAnsi="Times New Roman" w:cs="Times New Roman"/>
          <w:sz w:val="24"/>
          <w:szCs w:val="24"/>
        </w:rPr>
        <w:t xml:space="preserve"> and </w:t>
      </w:r>
      <w:r w:rsidR="006425A4" w:rsidRPr="00514CFA">
        <w:rPr>
          <w:rFonts w:ascii="Times New Roman" w:hAnsi="Times New Roman" w:cs="Times New Roman"/>
          <w:sz w:val="24"/>
          <w:szCs w:val="24"/>
        </w:rPr>
        <w:t>W</w:t>
      </w:r>
      <w:r w:rsidR="00254261" w:rsidRPr="00514CFA">
        <w:rPr>
          <w:rFonts w:ascii="Times New Roman" w:hAnsi="Times New Roman" w:cs="Times New Roman"/>
          <w:sz w:val="24"/>
          <w:szCs w:val="24"/>
        </w:rPr>
        <w:t>hite-American</w:t>
      </w:r>
      <w:r w:rsidR="0046418E" w:rsidRPr="00514CFA">
        <w:rPr>
          <w:rFonts w:ascii="Times New Roman" w:hAnsi="Times New Roman" w:cs="Times New Roman"/>
          <w:sz w:val="24"/>
          <w:szCs w:val="24"/>
        </w:rPr>
        <w:t xml:space="preserve"> participants o</w:t>
      </w:r>
      <w:r w:rsidR="005C1C35" w:rsidRPr="00514CFA">
        <w:rPr>
          <w:rFonts w:ascii="Times New Roman" w:hAnsi="Times New Roman" w:cs="Times New Roman"/>
          <w:sz w:val="24"/>
          <w:szCs w:val="24"/>
        </w:rPr>
        <w:t>n certain demographic variables due to persistent socioeconomic inequalities within the United States</w:t>
      </w:r>
      <w:r w:rsidR="0046418E" w:rsidRPr="00514CFA">
        <w:rPr>
          <w:rFonts w:ascii="Times New Roman" w:hAnsi="Times New Roman" w:cs="Times New Roman"/>
          <w:sz w:val="24"/>
          <w:szCs w:val="24"/>
        </w:rPr>
        <w:t xml:space="preserve">. However, matching participants </w:t>
      </w:r>
      <w:r w:rsidR="005C1C35" w:rsidRPr="00514CFA">
        <w:rPr>
          <w:rFonts w:ascii="Times New Roman" w:hAnsi="Times New Roman" w:cs="Times New Roman"/>
          <w:sz w:val="24"/>
          <w:szCs w:val="24"/>
        </w:rPr>
        <w:t>would</w:t>
      </w:r>
      <w:r w:rsidR="00D61B42" w:rsidRPr="00514CFA">
        <w:rPr>
          <w:rFonts w:ascii="Times New Roman" w:hAnsi="Times New Roman" w:cs="Times New Roman"/>
          <w:sz w:val="24"/>
          <w:szCs w:val="24"/>
        </w:rPr>
        <w:t xml:space="preserve"> allow researchers to better disentangle</w:t>
      </w:r>
      <w:r w:rsidR="0046418E" w:rsidRPr="00514CFA">
        <w:rPr>
          <w:rFonts w:ascii="Times New Roman" w:hAnsi="Times New Roman" w:cs="Times New Roman"/>
          <w:sz w:val="24"/>
          <w:szCs w:val="24"/>
        </w:rPr>
        <w:t xml:space="preserve"> environmental </w:t>
      </w:r>
      <w:r w:rsidR="005C1C35" w:rsidRPr="00514CFA">
        <w:rPr>
          <w:rFonts w:ascii="Times New Roman" w:hAnsi="Times New Roman" w:cs="Times New Roman"/>
          <w:sz w:val="24"/>
          <w:szCs w:val="24"/>
        </w:rPr>
        <w:t xml:space="preserve">effects </w:t>
      </w:r>
      <w:r w:rsidR="00D43EF2" w:rsidRPr="00514CFA">
        <w:rPr>
          <w:rFonts w:ascii="Times New Roman" w:hAnsi="Times New Roman" w:cs="Times New Roman"/>
          <w:sz w:val="24"/>
          <w:szCs w:val="24"/>
        </w:rPr>
        <w:t>that</w:t>
      </w:r>
      <w:r w:rsidR="0046418E" w:rsidRPr="00514CFA">
        <w:rPr>
          <w:rFonts w:ascii="Times New Roman" w:hAnsi="Times New Roman" w:cs="Times New Roman"/>
          <w:sz w:val="24"/>
          <w:szCs w:val="24"/>
        </w:rPr>
        <w:t xml:space="preserve"> may influence racial differences</w:t>
      </w:r>
      <w:r w:rsidR="00D43EF2" w:rsidRPr="00514CFA">
        <w:rPr>
          <w:rFonts w:ascii="Times New Roman" w:hAnsi="Times New Roman" w:cs="Times New Roman"/>
          <w:sz w:val="24"/>
          <w:szCs w:val="24"/>
        </w:rPr>
        <w:t xml:space="preserve"> in neural and behavioral responses to threat</w:t>
      </w:r>
      <w:r w:rsidR="0046418E" w:rsidRPr="00514CFA">
        <w:rPr>
          <w:rFonts w:ascii="Times New Roman" w:hAnsi="Times New Roman" w:cs="Times New Roman"/>
          <w:sz w:val="24"/>
          <w:szCs w:val="24"/>
        </w:rPr>
        <w:t xml:space="preserve">. </w:t>
      </w:r>
      <w:r w:rsidR="009C6F33">
        <w:rPr>
          <w:rFonts w:ascii="Times New Roman" w:hAnsi="Times New Roman" w:cs="Times New Roman"/>
          <w:b/>
          <w:color w:val="FF0000"/>
          <w:sz w:val="24"/>
          <w:szCs w:val="24"/>
        </w:rPr>
        <w:t>A second</w:t>
      </w:r>
      <w:r w:rsidR="009C6F33" w:rsidRPr="00514CFA">
        <w:rPr>
          <w:rFonts w:ascii="Times New Roman" w:hAnsi="Times New Roman" w:cs="Times New Roman"/>
          <w:sz w:val="24"/>
          <w:szCs w:val="24"/>
        </w:rPr>
        <w:t xml:space="preserve"> </w:t>
      </w:r>
      <w:r w:rsidR="009774F9" w:rsidRPr="00514CFA">
        <w:rPr>
          <w:rFonts w:ascii="Times New Roman" w:hAnsi="Times New Roman" w:cs="Times New Roman"/>
          <w:sz w:val="24"/>
          <w:szCs w:val="24"/>
        </w:rPr>
        <w:t xml:space="preserve">consideration </w:t>
      </w:r>
      <w:r w:rsidR="00D64E31" w:rsidRPr="00514CFA">
        <w:rPr>
          <w:rFonts w:ascii="Times New Roman" w:hAnsi="Times New Roman" w:cs="Times New Roman"/>
          <w:sz w:val="24"/>
          <w:szCs w:val="24"/>
        </w:rPr>
        <w:t>in the present study</w:t>
      </w:r>
      <w:r w:rsidR="009774F9" w:rsidRPr="00514CFA">
        <w:rPr>
          <w:rFonts w:ascii="Times New Roman" w:hAnsi="Times New Roman" w:cs="Times New Roman"/>
          <w:sz w:val="24"/>
          <w:szCs w:val="24"/>
        </w:rPr>
        <w:t xml:space="preserve"> is that although participants</w:t>
      </w:r>
      <w:r w:rsidR="00D64E31" w:rsidRPr="00514CFA">
        <w:rPr>
          <w:rFonts w:ascii="Times New Roman" w:hAnsi="Times New Roman" w:cs="Times New Roman"/>
          <w:sz w:val="24"/>
          <w:szCs w:val="24"/>
        </w:rPr>
        <w:t xml:space="preserve"> were exposed to </w:t>
      </w:r>
      <w:r w:rsidR="001F2FDD" w:rsidRPr="00514CFA">
        <w:rPr>
          <w:rFonts w:ascii="Times New Roman" w:hAnsi="Times New Roman" w:cs="Times New Roman"/>
          <w:sz w:val="24"/>
          <w:szCs w:val="24"/>
        </w:rPr>
        <w:t>cued</w:t>
      </w:r>
      <w:r w:rsidR="00D64E31" w:rsidRPr="00514CFA">
        <w:rPr>
          <w:rFonts w:ascii="Times New Roman" w:hAnsi="Times New Roman" w:cs="Times New Roman"/>
          <w:sz w:val="24"/>
          <w:szCs w:val="24"/>
        </w:rPr>
        <w:t xml:space="preserve"> and </w:t>
      </w:r>
      <w:r w:rsidR="001F2FDD" w:rsidRPr="00514CFA">
        <w:rPr>
          <w:rFonts w:ascii="Times New Roman" w:hAnsi="Times New Roman" w:cs="Times New Roman"/>
          <w:sz w:val="24"/>
          <w:szCs w:val="24"/>
        </w:rPr>
        <w:t>non-cued</w:t>
      </w:r>
      <w:r w:rsidR="00D64E31" w:rsidRPr="00514CFA">
        <w:rPr>
          <w:rFonts w:ascii="Times New Roman" w:hAnsi="Times New Roman" w:cs="Times New Roman"/>
          <w:sz w:val="24"/>
          <w:szCs w:val="24"/>
        </w:rPr>
        <w:t xml:space="preserve"> threats, </w:t>
      </w:r>
      <w:r w:rsidR="00600546" w:rsidRPr="0024733F">
        <w:rPr>
          <w:rFonts w:ascii="Times New Roman" w:hAnsi="Times New Roman" w:cs="Times New Roman"/>
          <w:b/>
          <w:bCs/>
          <w:color w:val="FF0000"/>
          <w:sz w:val="24"/>
          <w:szCs w:val="24"/>
        </w:rPr>
        <w:t xml:space="preserve">the observed racial differences in SCR may not be </w:t>
      </w:r>
      <w:r w:rsidR="009C6F33">
        <w:rPr>
          <w:rFonts w:ascii="Times New Roman" w:hAnsi="Times New Roman" w:cs="Times New Roman"/>
          <w:b/>
          <w:bCs/>
          <w:color w:val="FF0000"/>
          <w:sz w:val="24"/>
          <w:szCs w:val="24"/>
        </w:rPr>
        <w:t xml:space="preserve">specific to </w:t>
      </w:r>
      <w:r w:rsidR="00600546" w:rsidRPr="0024733F">
        <w:rPr>
          <w:rFonts w:ascii="Times New Roman" w:hAnsi="Times New Roman" w:cs="Times New Roman"/>
          <w:b/>
          <w:bCs/>
          <w:color w:val="FF0000"/>
          <w:sz w:val="24"/>
          <w:szCs w:val="24"/>
        </w:rPr>
        <w:t>threat</w:t>
      </w:r>
      <w:r w:rsidR="009C6F33">
        <w:rPr>
          <w:rFonts w:ascii="Times New Roman" w:hAnsi="Times New Roman" w:cs="Times New Roman"/>
          <w:b/>
          <w:bCs/>
          <w:color w:val="FF0000"/>
          <w:sz w:val="24"/>
          <w:szCs w:val="24"/>
        </w:rPr>
        <w:t>-related stimuli</w:t>
      </w:r>
      <w:r w:rsidR="00600546" w:rsidRPr="0024733F">
        <w:rPr>
          <w:rFonts w:ascii="Times New Roman" w:hAnsi="Times New Roman" w:cs="Times New Roman"/>
          <w:b/>
          <w:bCs/>
          <w:color w:val="FF0000"/>
          <w:sz w:val="24"/>
          <w:szCs w:val="24"/>
        </w:rPr>
        <w:t xml:space="preserve">. </w:t>
      </w:r>
      <w:r w:rsidR="009C6F33" w:rsidRPr="0024733F">
        <w:rPr>
          <w:rFonts w:ascii="Times New Roman" w:hAnsi="Times New Roman" w:cs="Times New Roman"/>
          <w:b/>
          <w:color w:val="FF0000"/>
          <w:sz w:val="24"/>
          <w:szCs w:val="24"/>
        </w:rPr>
        <w:t>More s</w:t>
      </w:r>
      <w:r w:rsidR="00222704" w:rsidRPr="0024733F">
        <w:rPr>
          <w:rFonts w:ascii="Times New Roman" w:hAnsi="Times New Roman" w:cs="Times New Roman"/>
          <w:b/>
          <w:color w:val="FF0000"/>
          <w:sz w:val="24"/>
          <w:szCs w:val="24"/>
        </w:rPr>
        <w:t xml:space="preserve">pecifically, we did not compare </w:t>
      </w:r>
      <w:r w:rsidR="006706F4" w:rsidRPr="0024733F">
        <w:rPr>
          <w:rFonts w:ascii="Times New Roman" w:hAnsi="Times New Roman" w:cs="Times New Roman"/>
          <w:b/>
          <w:color w:val="FF0000"/>
          <w:sz w:val="24"/>
          <w:szCs w:val="24"/>
        </w:rPr>
        <w:t xml:space="preserve">racial differences in the </w:t>
      </w:r>
      <w:r w:rsidR="00222704" w:rsidRPr="0024733F">
        <w:rPr>
          <w:rFonts w:ascii="Times New Roman" w:hAnsi="Times New Roman" w:cs="Times New Roman"/>
          <w:b/>
          <w:color w:val="FF0000"/>
          <w:sz w:val="24"/>
          <w:szCs w:val="24"/>
        </w:rPr>
        <w:t xml:space="preserve">SCRs </w:t>
      </w:r>
      <w:r w:rsidR="006706F4" w:rsidRPr="0024733F">
        <w:rPr>
          <w:rFonts w:ascii="Times New Roman" w:hAnsi="Times New Roman" w:cs="Times New Roman"/>
          <w:b/>
          <w:color w:val="FF0000"/>
          <w:sz w:val="24"/>
          <w:szCs w:val="24"/>
        </w:rPr>
        <w:t>elicited by threat and non-threat conditions</w:t>
      </w:r>
      <w:r w:rsidR="006706F4" w:rsidRPr="0024733F">
        <w:rPr>
          <w:rFonts w:ascii="Times New Roman" w:hAnsi="Times New Roman" w:cs="Times New Roman"/>
          <w:color w:val="FF0000"/>
          <w:sz w:val="24"/>
          <w:szCs w:val="24"/>
        </w:rPr>
        <w:t xml:space="preserve">. </w:t>
      </w:r>
      <w:r w:rsidR="006706F4">
        <w:rPr>
          <w:rFonts w:ascii="Times New Roman" w:hAnsi="Times New Roman" w:cs="Times New Roman"/>
          <w:b/>
          <w:bCs/>
          <w:color w:val="FF0000"/>
          <w:sz w:val="24"/>
          <w:szCs w:val="24"/>
        </w:rPr>
        <w:t>P</w:t>
      </w:r>
      <w:r w:rsidR="00AA4ACB" w:rsidRPr="0024733F">
        <w:rPr>
          <w:rFonts w:ascii="Times New Roman" w:hAnsi="Times New Roman" w:cs="Times New Roman"/>
          <w:b/>
          <w:bCs/>
          <w:color w:val="FF0000"/>
          <w:sz w:val="24"/>
          <w:szCs w:val="24"/>
        </w:rPr>
        <w:t>rior research has observed differences in basal skin conductance levels between Black-American and White-American individuals</w:t>
      </w:r>
      <w:r w:rsidR="00222704">
        <w:rPr>
          <w:rFonts w:ascii="Times New Roman" w:hAnsi="Times New Roman" w:cs="Times New Roman"/>
          <w:b/>
          <w:bCs/>
          <w:color w:val="FF0000"/>
          <w:sz w:val="24"/>
          <w:szCs w:val="24"/>
        </w:rPr>
        <w:t>,</w:t>
      </w:r>
      <w:r w:rsidR="00AA4ACB" w:rsidRPr="0024733F">
        <w:rPr>
          <w:rFonts w:ascii="Times New Roman" w:hAnsi="Times New Roman" w:cs="Times New Roman"/>
          <w:b/>
          <w:bCs/>
          <w:color w:val="FF0000"/>
          <w:sz w:val="24"/>
          <w:szCs w:val="24"/>
        </w:rPr>
        <w:t xml:space="preserve"> </w:t>
      </w:r>
      <w:r w:rsidR="007772E6" w:rsidRPr="0024733F">
        <w:rPr>
          <w:rFonts w:ascii="Times New Roman" w:hAnsi="Times New Roman" w:cs="Times New Roman"/>
          <w:b/>
          <w:bCs/>
          <w:color w:val="FF0000"/>
          <w:sz w:val="24"/>
          <w:szCs w:val="24"/>
        </w:rPr>
        <w:t xml:space="preserve">suggesting </w:t>
      </w:r>
      <w:r w:rsidR="006706F4">
        <w:rPr>
          <w:rFonts w:ascii="Times New Roman" w:hAnsi="Times New Roman" w:cs="Times New Roman"/>
          <w:b/>
          <w:bCs/>
          <w:color w:val="FF0000"/>
          <w:sz w:val="24"/>
          <w:szCs w:val="24"/>
        </w:rPr>
        <w:t>that</w:t>
      </w:r>
      <w:r w:rsidR="007772E6" w:rsidRPr="0024733F">
        <w:rPr>
          <w:rFonts w:ascii="Times New Roman" w:hAnsi="Times New Roman" w:cs="Times New Roman"/>
          <w:b/>
          <w:bCs/>
          <w:color w:val="FF0000"/>
          <w:sz w:val="24"/>
          <w:szCs w:val="24"/>
        </w:rPr>
        <w:t xml:space="preserve"> non-threat-specific mechanisms </w:t>
      </w:r>
      <w:r w:rsidR="006706F4">
        <w:rPr>
          <w:rFonts w:ascii="Times New Roman" w:hAnsi="Times New Roman" w:cs="Times New Roman"/>
          <w:b/>
          <w:bCs/>
          <w:color w:val="FF0000"/>
          <w:sz w:val="24"/>
          <w:szCs w:val="24"/>
        </w:rPr>
        <w:t xml:space="preserve">may </w:t>
      </w:r>
      <w:r w:rsidR="009C6F33">
        <w:rPr>
          <w:rFonts w:ascii="Times New Roman" w:hAnsi="Times New Roman" w:cs="Times New Roman"/>
          <w:b/>
          <w:bCs/>
          <w:color w:val="FF0000"/>
          <w:sz w:val="24"/>
          <w:szCs w:val="24"/>
        </w:rPr>
        <w:t>underlie</w:t>
      </w:r>
      <w:r w:rsidR="007772E6" w:rsidRPr="0024733F">
        <w:rPr>
          <w:rFonts w:ascii="Times New Roman" w:hAnsi="Times New Roman" w:cs="Times New Roman"/>
          <w:b/>
          <w:bCs/>
          <w:color w:val="FF0000"/>
          <w:sz w:val="24"/>
          <w:szCs w:val="24"/>
        </w:rPr>
        <w:t xml:space="preserve"> racial differences in skin conductance </w:t>
      </w:r>
      <w:r w:rsidR="00AA4ACB" w:rsidRPr="0024733F">
        <w:rPr>
          <w:rFonts w:ascii="Times New Roman" w:hAnsi="Times New Roman" w:cs="Times New Roman"/>
          <w:b/>
          <w:bCs/>
          <w:color w:val="FF0000"/>
          <w:sz w:val="24"/>
          <w:szCs w:val="24"/>
        </w:rPr>
        <w:t>(</w:t>
      </w:r>
      <w:r w:rsidR="00551A7E">
        <w:rPr>
          <w:rFonts w:ascii="Times New Roman" w:hAnsi="Times New Roman" w:cs="Times New Roman"/>
          <w:b/>
          <w:bCs/>
          <w:color w:val="FF0000"/>
          <w:sz w:val="24"/>
          <w:szCs w:val="24"/>
        </w:rPr>
        <w:t>Johnson &amp; Landon, 1965</w:t>
      </w:r>
      <w:r w:rsidR="00AA4ACB" w:rsidRPr="0024733F">
        <w:rPr>
          <w:rFonts w:ascii="Times New Roman" w:hAnsi="Times New Roman" w:cs="Times New Roman"/>
          <w:b/>
          <w:bCs/>
          <w:color w:val="FF0000"/>
          <w:sz w:val="24"/>
          <w:szCs w:val="24"/>
        </w:rPr>
        <w:t>)</w:t>
      </w:r>
      <w:r w:rsidR="00912B19" w:rsidRPr="0024733F">
        <w:rPr>
          <w:rFonts w:ascii="Times New Roman" w:hAnsi="Times New Roman" w:cs="Times New Roman"/>
          <w:b/>
          <w:bCs/>
          <w:color w:val="FF0000"/>
          <w:sz w:val="24"/>
          <w:szCs w:val="24"/>
        </w:rPr>
        <w:t xml:space="preserve">. </w:t>
      </w:r>
      <w:r w:rsidR="002C6541" w:rsidRPr="0024733F">
        <w:rPr>
          <w:rFonts w:ascii="Times New Roman" w:hAnsi="Times New Roman" w:cs="Times New Roman"/>
          <w:b/>
          <w:bCs/>
          <w:color w:val="FF0000"/>
          <w:sz w:val="24"/>
          <w:szCs w:val="24"/>
        </w:rPr>
        <w:t xml:space="preserve">Therefore, without a non-threat comparison, we cannot </w:t>
      </w:r>
      <w:r w:rsidR="006706F4">
        <w:rPr>
          <w:rFonts w:ascii="Times New Roman" w:hAnsi="Times New Roman" w:cs="Times New Roman"/>
          <w:b/>
          <w:color w:val="FF0000"/>
          <w:sz w:val="24"/>
          <w:szCs w:val="24"/>
          <w:shd w:val="clear" w:color="auto" w:fill="FFFFFF"/>
        </w:rPr>
        <w:t>unequivocally claim</w:t>
      </w:r>
      <w:r w:rsidR="002C6541" w:rsidRPr="0024733F">
        <w:rPr>
          <w:rFonts w:ascii="Times New Roman" w:hAnsi="Times New Roman" w:cs="Times New Roman"/>
          <w:b/>
          <w:bCs/>
          <w:color w:val="FF0000"/>
          <w:sz w:val="24"/>
          <w:szCs w:val="24"/>
        </w:rPr>
        <w:t xml:space="preserve"> the racial differences in SCRs are threat-specific.</w:t>
      </w:r>
      <w:r w:rsidR="009C6F33">
        <w:rPr>
          <w:rFonts w:ascii="Times New Roman" w:hAnsi="Times New Roman" w:cs="Times New Roman"/>
          <w:sz w:val="24"/>
          <w:szCs w:val="24"/>
        </w:rPr>
        <w:t xml:space="preserve"> </w:t>
      </w:r>
      <w:r w:rsidR="009C6F33">
        <w:rPr>
          <w:rFonts w:ascii="Times New Roman" w:hAnsi="Times New Roman" w:cs="Times New Roman"/>
          <w:b/>
          <w:color w:val="FF0000"/>
          <w:sz w:val="24"/>
          <w:szCs w:val="24"/>
        </w:rPr>
        <w:t>A third limitation to consider in the present study is that</w:t>
      </w:r>
      <w:r w:rsidR="00CA4F76" w:rsidRPr="00514CFA">
        <w:rPr>
          <w:rFonts w:ascii="Times New Roman" w:hAnsi="Times New Roman" w:cs="Times New Roman"/>
          <w:sz w:val="24"/>
          <w:szCs w:val="24"/>
        </w:rPr>
        <w:t xml:space="preserve"> </w:t>
      </w:r>
      <w:r w:rsidR="0046418E" w:rsidRPr="00514CFA">
        <w:rPr>
          <w:rFonts w:ascii="Times New Roman" w:hAnsi="Times New Roman" w:cs="Times New Roman"/>
          <w:sz w:val="24"/>
          <w:szCs w:val="24"/>
        </w:rPr>
        <w:t xml:space="preserve">participants only completed a single neuroimaging session after the T4 assessment. Given </w:t>
      </w:r>
      <w:r w:rsidR="00ED434A" w:rsidRPr="00514CFA">
        <w:rPr>
          <w:rFonts w:ascii="Times New Roman" w:hAnsi="Times New Roman" w:cs="Times New Roman"/>
          <w:sz w:val="24"/>
          <w:szCs w:val="24"/>
        </w:rPr>
        <w:t xml:space="preserve">that </w:t>
      </w:r>
      <w:r w:rsidR="0046418E" w:rsidRPr="00514CFA">
        <w:rPr>
          <w:rFonts w:ascii="Times New Roman" w:hAnsi="Times New Roman" w:cs="Times New Roman"/>
          <w:sz w:val="24"/>
          <w:szCs w:val="24"/>
        </w:rPr>
        <w:t xml:space="preserve">the </w:t>
      </w:r>
      <w:r w:rsidR="00B52A76" w:rsidRPr="00514CFA">
        <w:rPr>
          <w:rFonts w:ascii="Times New Roman" w:hAnsi="Times New Roman" w:cs="Times New Roman"/>
          <w:sz w:val="24"/>
          <w:szCs w:val="24"/>
        </w:rPr>
        <w:t xml:space="preserve">reports </w:t>
      </w:r>
      <w:r w:rsidR="0046418E" w:rsidRPr="00514CFA">
        <w:rPr>
          <w:rFonts w:ascii="Times New Roman" w:hAnsi="Times New Roman" w:cs="Times New Roman"/>
          <w:sz w:val="24"/>
          <w:szCs w:val="24"/>
        </w:rPr>
        <w:t xml:space="preserve">of negative life experiences were collected </w:t>
      </w:r>
      <w:r w:rsidR="00D61B42" w:rsidRPr="00514CFA">
        <w:rPr>
          <w:rFonts w:ascii="Times New Roman" w:hAnsi="Times New Roman" w:cs="Times New Roman"/>
          <w:sz w:val="24"/>
          <w:szCs w:val="24"/>
        </w:rPr>
        <w:t>in the years prior</w:t>
      </w:r>
      <w:r w:rsidR="0046418E" w:rsidRPr="00514CFA">
        <w:rPr>
          <w:rFonts w:ascii="Times New Roman" w:hAnsi="Times New Roman" w:cs="Times New Roman"/>
          <w:sz w:val="24"/>
          <w:szCs w:val="24"/>
        </w:rPr>
        <w:t xml:space="preserve"> to neuroimaging, it appears that the developmental </w:t>
      </w:r>
      <w:r w:rsidR="0046418E" w:rsidRPr="00514CFA">
        <w:rPr>
          <w:rFonts w:ascii="Times New Roman" w:hAnsi="Times New Roman" w:cs="Times New Roman"/>
          <w:sz w:val="24"/>
          <w:szCs w:val="24"/>
        </w:rPr>
        <w:lastRenderedPageBreak/>
        <w:t xml:space="preserve">environment strongly </w:t>
      </w:r>
      <w:r w:rsidR="00ED434A" w:rsidRPr="00514CFA">
        <w:rPr>
          <w:rFonts w:ascii="Times New Roman" w:hAnsi="Times New Roman" w:cs="Times New Roman"/>
          <w:sz w:val="24"/>
          <w:szCs w:val="24"/>
        </w:rPr>
        <w:t xml:space="preserve">affected </w:t>
      </w:r>
      <w:r w:rsidR="0046418E" w:rsidRPr="00514CFA">
        <w:rPr>
          <w:rFonts w:ascii="Times New Roman" w:hAnsi="Times New Roman" w:cs="Times New Roman"/>
          <w:sz w:val="24"/>
          <w:szCs w:val="24"/>
        </w:rPr>
        <w:t xml:space="preserve">neural function later in life. However, without longitudinal neuroimaging data, it is difficult to </w:t>
      </w:r>
      <w:r w:rsidR="00F32240" w:rsidRPr="00514CFA">
        <w:rPr>
          <w:rFonts w:ascii="Times New Roman" w:hAnsi="Times New Roman" w:cs="Times New Roman"/>
          <w:sz w:val="24"/>
          <w:szCs w:val="24"/>
        </w:rPr>
        <w:t>determine</w:t>
      </w:r>
      <w:r w:rsidR="00BC41B9" w:rsidRPr="00514CFA">
        <w:rPr>
          <w:rFonts w:ascii="Times New Roman" w:hAnsi="Times New Roman" w:cs="Times New Roman"/>
          <w:sz w:val="24"/>
          <w:szCs w:val="24"/>
        </w:rPr>
        <w:t xml:space="preserve"> the </w:t>
      </w:r>
      <w:r w:rsidR="00F80D5E" w:rsidRPr="00514CFA">
        <w:rPr>
          <w:rFonts w:ascii="Times New Roman" w:hAnsi="Times New Roman" w:cs="Times New Roman"/>
          <w:sz w:val="24"/>
          <w:szCs w:val="24"/>
        </w:rPr>
        <w:t xml:space="preserve">timeline and </w:t>
      </w:r>
      <w:r w:rsidR="00BC41B9" w:rsidRPr="00514CFA">
        <w:rPr>
          <w:rFonts w:ascii="Times New Roman" w:hAnsi="Times New Roman" w:cs="Times New Roman"/>
          <w:sz w:val="24"/>
          <w:szCs w:val="24"/>
        </w:rPr>
        <w:t>mechanisms</w:t>
      </w:r>
      <w:r w:rsidR="00F32240" w:rsidRPr="00514CFA">
        <w:rPr>
          <w:rFonts w:ascii="Times New Roman" w:hAnsi="Times New Roman" w:cs="Times New Roman"/>
          <w:sz w:val="24"/>
          <w:szCs w:val="24"/>
        </w:rPr>
        <w:t xml:space="preserve"> by which the</w:t>
      </w:r>
      <w:r w:rsidR="00BC41B9" w:rsidRPr="00514CFA">
        <w:rPr>
          <w:rFonts w:ascii="Times New Roman" w:hAnsi="Times New Roman" w:cs="Times New Roman"/>
          <w:sz w:val="24"/>
          <w:szCs w:val="24"/>
        </w:rPr>
        <w:t xml:space="preserve"> </w:t>
      </w:r>
      <w:r w:rsidR="00F32240" w:rsidRPr="00514CFA">
        <w:rPr>
          <w:rFonts w:ascii="Times New Roman" w:hAnsi="Times New Roman" w:cs="Times New Roman"/>
          <w:sz w:val="24"/>
          <w:szCs w:val="24"/>
        </w:rPr>
        <w:t xml:space="preserve">developmental environment </w:t>
      </w:r>
      <w:r w:rsidR="00B52A76" w:rsidRPr="00514CFA">
        <w:rPr>
          <w:rFonts w:ascii="Times New Roman" w:hAnsi="Times New Roman" w:cs="Times New Roman"/>
          <w:sz w:val="24"/>
          <w:szCs w:val="24"/>
        </w:rPr>
        <w:t xml:space="preserve">may have </w:t>
      </w:r>
      <w:r w:rsidR="0013784D" w:rsidRPr="00514CFA">
        <w:rPr>
          <w:rFonts w:ascii="Times New Roman" w:hAnsi="Times New Roman" w:cs="Times New Roman"/>
          <w:sz w:val="24"/>
          <w:szCs w:val="24"/>
        </w:rPr>
        <w:t>led</w:t>
      </w:r>
      <w:r w:rsidR="00F32240" w:rsidRPr="00514CFA">
        <w:rPr>
          <w:rFonts w:ascii="Times New Roman" w:hAnsi="Times New Roman" w:cs="Times New Roman"/>
          <w:sz w:val="24"/>
          <w:szCs w:val="24"/>
        </w:rPr>
        <w:t xml:space="preserve"> to </w:t>
      </w:r>
      <w:r w:rsidR="005706C9" w:rsidRPr="00514CFA">
        <w:rPr>
          <w:rFonts w:ascii="Times New Roman" w:hAnsi="Times New Roman" w:cs="Times New Roman"/>
          <w:sz w:val="24"/>
          <w:szCs w:val="24"/>
        </w:rPr>
        <w:t>the observed</w:t>
      </w:r>
      <w:r w:rsidR="00BC41B9" w:rsidRPr="00514CFA">
        <w:rPr>
          <w:rFonts w:ascii="Times New Roman" w:hAnsi="Times New Roman" w:cs="Times New Roman"/>
          <w:sz w:val="24"/>
          <w:szCs w:val="24"/>
        </w:rPr>
        <w:t xml:space="preserve"> differences in emotional brain function</w:t>
      </w:r>
      <w:r w:rsidR="0046418E" w:rsidRPr="00514CFA">
        <w:rPr>
          <w:rFonts w:ascii="Times New Roman" w:hAnsi="Times New Roman" w:cs="Times New Roman"/>
          <w:sz w:val="24"/>
          <w:szCs w:val="24"/>
        </w:rPr>
        <w:t xml:space="preserve">. Specifically, </w:t>
      </w:r>
      <w:r w:rsidR="00820499" w:rsidRPr="00514CFA">
        <w:rPr>
          <w:rFonts w:ascii="Times New Roman" w:hAnsi="Times New Roman" w:cs="Times New Roman"/>
          <w:sz w:val="24"/>
          <w:szCs w:val="24"/>
        </w:rPr>
        <w:t xml:space="preserve">differences </w:t>
      </w:r>
      <w:r w:rsidR="0046418E" w:rsidRPr="00514CFA">
        <w:rPr>
          <w:rFonts w:ascii="Times New Roman" w:hAnsi="Times New Roman" w:cs="Times New Roman"/>
          <w:sz w:val="24"/>
          <w:szCs w:val="24"/>
        </w:rPr>
        <w:t xml:space="preserve">in neural activity </w:t>
      </w:r>
      <w:r w:rsidR="00D61B42" w:rsidRPr="00514CFA">
        <w:rPr>
          <w:rFonts w:ascii="Times New Roman" w:hAnsi="Times New Roman" w:cs="Times New Roman"/>
          <w:sz w:val="24"/>
          <w:szCs w:val="24"/>
        </w:rPr>
        <w:t xml:space="preserve">could </w:t>
      </w:r>
      <w:r w:rsidR="0013784D" w:rsidRPr="00514CFA">
        <w:rPr>
          <w:rFonts w:ascii="Times New Roman" w:hAnsi="Times New Roman" w:cs="Times New Roman"/>
          <w:sz w:val="24"/>
          <w:szCs w:val="24"/>
        </w:rPr>
        <w:t>pre-exist</w:t>
      </w:r>
      <w:r w:rsidR="0046418E" w:rsidRPr="00514CFA">
        <w:rPr>
          <w:rFonts w:ascii="Times New Roman" w:hAnsi="Times New Roman" w:cs="Times New Roman"/>
          <w:sz w:val="24"/>
          <w:szCs w:val="24"/>
        </w:rPr>
        <w:t xml:space="preserve"> or interact with negative life experiences over time</w:t>
      </w:r>
      <w:r w:rsidR="005C1C35" w:rsidRPr="00514CFA">
        <w:rPr>
          <w:rFonts w:ascii="Times New Roman" w:hAnsi="Times New Roman" w:cs="Times New Roman"/>
          <w:sz w:val="24"/>
          <w:szCs w:val="24"/>
        </w:rPr>
        <w:t xml:space="preserve"> in ways</w:t>
      </w:r>
      <w:r w:rsidR="0046418E" w:rsidRPr="00514CFA">
        <w:rPr>
          <w:rFonts w:ascii="Times New Roman" w:hAnsi="Times New Roman" w:cs="Times New Roman"/>
          <w:sz w:val="24"/>
          <w:szCs w:val="24"/>
        </w:rPr>
        <w:t xml:space="preserve"> that the current study could not assess.</w:t>
      </w:r>
      <w:r w:rsidR="00850DE5" w:rsidRPr="00514CFA">
        <w:rPr>
          <w:rFonts w:ascii="Times New Roman" w:hAnsi="Times New Roman" w:cs="Times New Roman"/>
          <w:sz w:val="24"/>
          <w:szCs w:val="24"/>
        </w:rPr>
        <w:t xml:space="preserve"> </w:t>
      </w:r>
      <w:r w:rsidR="0046418E" w:rsidRPr="00514CFA">
        <w:rPr>
          <w:rFonts w:ascii="Times New Roman" w:hAnsi="Times New Roman" w:cs="Times New Roman"/>
          <w:sz w:val="24"/>
          <w:szCs w:val="24"/>
        </w:rPr>
        <w:t>Therefore, future neuro</w:t>
      </w:r>
      <w:r w:rsidR="0013784D" w:rsidRPr="00514CFA">
        <w:rPr>
          <w:rFonts w:ascii="Times New Roman" w:hAnsi="Times New Roman" w:cs="Times New Roman"/>
          <w:sz w:val="24"/>
          <w:szCs w:val="24"/>
        </w:rPr>
        <w:t>imaging work should investigate</w:t>
      </w:r>
      <w:r w:rsidR="0046418E" w:rsidRPr="00514CFA">
        <w:rPr>
          <w:rFonts w:ascii="Times New Roman" w:hAnsi="Times New Roman" w:cs="Times New Roman"/>
          <w:sz w:val="24"/>
          <w:szCs w:val="24"/>
        </w:rPr>
        <w:t xml:space="preserve"> brain function longitudinally with </w:t>
      </w:r>
      <w:r w:rsidR="0013784D" w:rsidRPr="00514CFA">
        <w:rPr>
          <w:rFonts w:ascii="Times New Roman" w:hAnsi="Times New Roman" w:cs="Times New Roman"/>
          <w:sz w:val="24"/>
          <w:szCs w:val="24"/>
        </w:rPr>
        <w:t xml:space="preserve">concurrent </w:t>
      </w:r>
      <w:r w:rsidR="0046418E" w:rsidRPr="00514CFA">
        <w:rPr>
          <w:rFonts w:ascii="Times New Roman" w:hAnsi="Times New Roman" w:cs="Times New Roman"/>
          <w:sz w:val="24"/>
          <w:szCs w:val="24"/>
        </w:rPr>
        <w:t>assessments of the developmental environment.</w:t>
      </w:r>
    </w:p>
    <w:p w14:paraId="6CC1E535" w14:textId="168CEE2F" w:rsidR="000C583B" w:rsidRPr="00514CFA" w:rsidRDefault="00C13CD6" w:rsidP="000C583B">
      <w:pPr>
        <w:spacing w:after="0" w:line="480" w:lineRule="auto"/>
        <w:rPr>
          <w:rFonts w:ascii="Times New Roman" w:hAnsi="Times New Roman" w:cs="Times New Roman"/>
          <w:sz w:val="24"/>
          <w:szCs w:val="24"/>
        </w:rPr>
      </w:pPr>
      <w:r w:rsidRPr="00514CFA">
        <w:rPr>
          <w:rFonts w:ascii="Times New Roman" w:hAnsi="Times New Roman" w:cs="Times New Roman"/>
          <w:sz w:val="24"/>
          <w:szCs w:val="24"/>
        </w:rPr>
        <w:tab/>
        <w:t>In conclusion, the present study</w:t>
      </w:r>
      <w:r w:rsidR="00D272C5" w:rsidRPr="00514CFA">
        <w:rPr>
          <w:rFonts w:ascii="Times New Roman" w:hAnsi="Times New Roman" w:cs="Times New Roman"/>
          <w:sz w:val="24"/>
          <w:szCs w:val="24"/>
        </w:rPr>
        <w:t xml:space="preserve"> investigated racial differences in </w:t>
      </w:r>
      <w:r w:rsidR="00C62B44" w:rsidRPr="00514CFA">
        <w:rPr>
          <w:rFonts w:ascii="Times New Roman" w:hAnsi="Times New Roman" w:cs="Times New Roman"/>
          <w:sz w:val="24"/>
          <w:szCs w:val="24"/>
        </w:rPr>
        <w:t>neural</w:t>
      </w:r>
      <w:r w:rsidR="005C1C35" w:rsidRPr="00514CFA">
        <w:rPr>
          <w:rFonts w:ascii="Times New Roman" w:hAnsi="Times New Roman" w:cs="Times New Roman"/>
          <w:sz w:val="24"/>
          <w:szCs w:val="24"/>
        </w:rPr>
        <w:t>,</w:t>
      </w:r>
      <w:r w:rsidR="00D272C5" w:rsidRPr="00514CFA">
        <w:rPr>
          <w:rFonts w:ascii="Times New Roman" w:hAnsi="Times New Roman" w:cs="Times New Roman"/>
          <w:sz w:val="24"/>
          <w:szCs w:val="24"/>
        </w:rPr>
        <w:t xml:space="preserve"> behavioral</w:t>
      </w:r>
      <w:r w:rsidR="005C1C35" w:rsidRPr="00514CFA">
        <w:rPr>
          <w:rFonts w:ascii="Times New Roman" w:hAnsi="Times New Roman" w:cs="Times New Roman"/>
          <w:sz w:val="24"/>
          <w:szCs w:val="24"/>
        </w:rPr>
        <w:t>, and psychophysiological</w:t>
      </w:r>
      <w:r w:rsidR="00D272C5" w:rsidRPr="00514CFA">
        <w:rPr>
          <w:rFonts w:ascii="Times New Roman" w:hAnsi="Times New Roman" w:cs="Times New Roman"/>
          <w:sz w:val="24"/>
          <w:szCs w:val="24"/>
        </w:rPr>
        <w:t xml:space="preserve"> responses to threat. We observed </w:t>
      </w:r>
      <w:r w:rsidR="00DB5BD4" w:rsidRPr="00514CFA">
        <w:rPr>
          <w:rFonts w:ascii="Times New Roman" w:hAnsi="Times New Roman" w:cs="Times New Roman"/>
          <w:sz w:val="24"/>
          <w:szCs w:val="24"/>
        </w:rPr>
        <w:t xml:space="preserve">racial </w:t>
      </w:r>
      <w:r w:rsidR="00D272C5" w:rsidRPr="00514CFA">
        <w:rPr>
          <w:rFonts w:ascii="Times New Roman" w:hAnsi="Times New Roman" w:cs="Times New Roman"/>
          <w:sz w:val="24"/>
          <w:szCs w:val="24"/>
        </w:rPr>
        <w:t xml:space="preserve">differences in </w:t>
      </w:r>
      <w:r w:rsidR="005C1C35" w:rsidRPr="00514CFA">
        <w:rPr>
          <w:rFonts w:ascii="Times New Roman" w:hAnsi="Times New Roman" w:cs="Times New Roman"/>
          <w:sz w:val="24"/>
          <w:szCs w:val="24"/>
        </w:rPr>
        <w:t xml:space="preserve">threat expectancy to </w:t>
      </w:r>
      <w:r w:rsidR="00C47ECC" w:rsidRPr="00514CFA">
        <w:rPr>
          <w:rFonts w:ascii="Times New Roman" w:hAnsi="Times New Roman" w:cs="Times New Roman"/>
          <w:sz w:val="24"/>
          <w:szCs w:val="24"/>
        </w:rPr>
        <w:t>cued</w:t>
      </w:r>
      <w:r w:rsidR="005C1C35" w:rsidRPr="00514CFA">
        <w:rPr>
          <w:rFonts w:ascii="Times New Roman" w:hAnsi="Times New Roman" w:cs="Times New Roman"/>
          <w:sz w:val="24"/>
          <w:szCs w:val="24"/>
        </w:rPr>
        <w:t xml:space="preserve"> threats, </w:t>
      </w:r>
      <w:r w:rsidR="00D272C5" w:rsidRPr="00514CFA">
        <w:rPr>
          <w:rFonts w:ascii="Times New Roman" w:hAnsi="Times New Roman" w:cs="Times New Roman"/>
          <w:sz w:val="24"/>
          <w:szCs w:val="24"/>
        </w:rPr>
        <w:t xml:space="preserve">threat-elicited </w:t>
      </w:r>
      <w:r w:rsidR="005C1C35" w:rsidRPr="00514CFA">
        <w:rPr>
          <w:rFonts w:ascii="Times New Roman" w:hAnsi="Times New Roman" w:cs="Times New Roman"/>
          <w:sz w:val="24"/>
          <w:szCs w:val="24"/>
        </w:rPr>
        <w:t>SCRs, and fMRI signal responses to threat</w:t>
      </w:r>
      <w:r w:rsidR="00DB5BD4" w:rsidRPr="00514CFA">
        <w:rPr>
          <w:rFonts w:ascii="Times New Roman" w:hAnsi="Times New Roman" w:cs="Times New Roman"/>
          <w:sz w:val="24"/>
          <w:szCs w:val="24"/>
        </w:rPr>
        <w:t xml:space="preserve"> during a Pavlovian fear conditioning task</w:t>
      </w:r>
      <w:r w:rsidR="00D272C5" w:rsidRPr="00514CFA">
        <w:rPr>
          <w:rFonts w:ascii="Times New Roman" w:hAnsi="Times New Roman" w:cs="Times New Roman"/>
          <w:sz w:val="24"/>
          <w:szCs w:val="24"/>
        </w:rPr>
        <w:t xml:space="preserve">. </w:t>
      </w:r>
      <w:r w:rsidR="00DB5BD4" w:rsidRPr="00514CFA">
        <w:rPr>
          <w:rFonts w:ascii="Times New Roman" w:hAnsi="Times New Roman" w:cs="Times New Roman"/>
          <w:sz w:val="24"/>
          <w:szCs w:val="24"/>
        </w:rPr>
        <w:t xml:space="preserve">However, we also observed </w:t>
      </w:r>
      <w:r w:rsidR="00C62B44" w:rsidRPr="00514CFA">
        <w:rPr>
          <w:rFonts w:ascii="Times New Roman" w:hAnsi="Times New Roman" w:cs="Times New Roman"/>
          <w:sz w:val="24"/>
          <w:szCs w:val="24"/>
        </w:rPr>
        <w:t>neural</w:t>
      </w:r>
      <w:r w:rsidR="00AB5C1D" w:rsidRPr="00514CFA">
        <w:rPr>
          <w:rFonts w:ascii="Times New Roman" w:hAnsi="Times New Roman" w:cs="Times New Roman"/>
          <w:sz w:val="24"/>
          <w:szCs w:val="24"/>
        </w:rPr>
        <w:t>,</w:t>
      </w:r>
      <w:r w:rsidR="00DB5BD4" w:rsidRPr="00514CFA">
        <w:rPr>
          <w:rFonts w:ascii="Times New Roman" w:hAnsi="Times New Roman" w:cs="Times New Roman"/>
          <w:sz w:val="24"/>
          <w:szCs w:val="24"/>
        </w:rPr>
        <w:t xml:space="preserve"> behavioral</w:t>
      </w:r>
      <w:r w:rsidR="00AB5C1D" w:rsidRPr="00514CFA">
        <w:rPr>
          <w:rFonts w:ascii="Times New Roman" w:hAnsi="Times New Roman" w:cs="Times New Roman"/>
          <w:sz w:val="24"/>
          <w:szCs w:val="24"/>
        </w:rPr>
        <w:t>, and psychophysiological</w:t>
      </w:r>
      <w:r w:rsidR="00DB5BD4" w:rsidRPr="00514CFA">
        <w:rPr>
          <w:rFonts w:ascii="Times New Roman" w:hAnsi="Times New Roman" w:cs="Times New Roman"/>
          <w:sz w:val="24"/>
          <w:szCs w:val="24"/>
        </w:rPr>
        <w:t xml:space="preserve"> responses </w:t>
      </w:r>
      <w:r w:rsidR="002157A5" w:rsidRPr="00514CFA">
        <w:rPr>
          <w:rFonts w:ascii="Times New Roman" w:hAnsi="Times New Roman" w:cs="Times New Roman"/>
          <w:sz w:val="24"/>
          <w:szCs w:val="24"/>
        </w:rPr>
        <w:t xml:space="preserve">that </w:t>
      </w:r>
      <w:r w:rsidR="00DB5BD4" w:rsidRPr="00514CFA">
        <w:rPr>
          <w:rFonts w:ascii="Times New Roman" w:hAnsi="Times New Roman" w:cs="Times New Roman"/>
          <w:sz w:val="24"/>
          <w:szCs w:val="24"/>
        </w:rPr>
        <w:t>varied with negative life experiences</w:t>
      </w:r>
      <w:r w:rsidR="00BE44BD" w:rsidRPr="00514CFA">
        <w:rPr>
          <w:rFonts w:ascii="Times New Roman" w:hAnsi="Times New Roman" w:cs="Times New Roman"/>
          <w:sz w:val="24"/>
          <w:szCs w:val="24"/>
        </w:rPr>
        <w:t>, including</w:t>
      </w:r>
      <w:r w:rsidR="00DB5BD4" w:rsidRPr="00514CFA">
        <w:rPr>
          <w:rFonts w:ascii="Times New Roman" w:hAnsi="Times New Roman" w:cs="Times New Roman"/>
          <w:sz w:val="24"/>
          <w:szCs w:val="24"/>
        </w:rPr>
        <w:t xml:space="preserve"> violence exposure, </w:t>
      </w:r>
      <w:r w:rsidR="004702F0" w:rsidRPr="00514CFA">
        <w:rPr>
          <w:rFonts w:ascii="Times New Roman" w:hAnsi="Times New Roman" w:cs="Times New Roman"/>
          <w:sz w:val="24"/>
          <w:szCs w:val="24"/>
        </w:rPr>
        <w:t xml:space="preserve">low </w:t>
      </w:r>
      <w:r w:rsidR="00F80D5E" w:rsidRPr="00514CFA">
        <w:rPr>
          <w:rFonts w:ascii="Times New Roman" w:hAnsi="Times New Roman" w:cs="Times New Roman"/>
          <w:sz w:val="24"/>
          <w:szCs w:val="24"/>
        </w:rPr>
        <w:t>family</w:t>
      </w:r>
      <w:r w:rsidR="00DB5BD4" w:rsidRPr="00514CFA">
        <w:rPr>
          <w:rFonts w:ascii="Times New Roman" w:hAnsi="Times New Roman" w:cs="Times New Roman"/>
          <w:sz w:val="24"/>
          <w:szCs w:val="24"/>
        </w:rPr>
        <w:t xml:space="preserve"> </w:t>
      </w:r>
      <w:r w:rsidR="00850DE5" w:rsidRPr="00514CFA">
        <w:rPr>
          <w:rFonts w:ascii="Times New Roman" w:hAnsi="Times New Roman" w:cs="Times New Roman"/>
          <w:sz w:val="24"/>
          <w:szCs w:val="24"/>
        </w:rPr>
        <w:t>income</w:t>
      </w:r>
      <w:r w:rsidR="00DB5BD4" w:rsidRPr="00514CFA">
        <w:rPr>
          <w:rFonts w:ascii="Times New Roman" w:hAnsi="Times New Roman" w:cs="Times New Roman"/>
          <w:sz w:val="24"/>
          <w:szCs w:val="24"/>
        </w:rPr>
        <w:t>, and neighborhood disadvantage</w:t>
      </w:r>
      <w:r w:rsidR="008F2DB6" w:rsidRPr="00514CFA">
        <w:rPr>
          <w:rFonts w:ascii="Times New Roman" w:hAnsi="Times New Roman" w:cs="Times New Roman"/>
          <w:sz w:val="24"/>
          <w:szCs w:val="24"/>
        </w:rPr>
        <w:t>.</w:t>
      </w:r>
      <w:r w:rsidR="00D272C5" w:rsidRPr="00514CFA">
        <w:rPr>
          <w:rFonts w:ascii="Times New Roman" w:hAnsi="Times New Roman" w:cs="Times New Roman"/>
          <w:sz w:val="24"/>
          <w:szCs w:val="24"/>
        </w:rPr>
        <w:t xml:space="preserve"> </w:t>
      </w:r>
      <w:r w:rsidR="005C1C35" w:rsidRPr="00514CFA">
        <w:rPr>
          <w:rFonts w:ascii="Times New Roman" w:hAnsi="Times New Roman" w:cs="Times New Roman"/>
          <w:sz w:val="24"/>
          <w:szCs w:val="24"/>
        </w:rPr>
        <w:t>Further, racial differences in the fMRI signal response to threat were reduced after</w:t>
      </w:r>
      <w:r w:rsidR="00DB5BD4" w:rsidRPr="00514CFA">
        <w:rPr>
          <w:rFonts w:ascii="Times New Roman" w:hAnsi="Times New Roman" w:cs="Times New Roman"/>
          <w:sz w:val="24"/>
          <w:szCs w:val="24"/>
        </w:rPr>
        <w:t xml:space="preserve"> accounting for differences in </w:t>
      </w:r>
      <w:r w:rsidR="00BE44BD" w:rsidRPr="00514CFA">
        <w:rPr>
          <w:rFonts w:ascii="Times New Roman" w:hAnsi="Times New Roman" w:cs="Times New Roman"/>
          <w:sz w:val="24"/>
          <w:szCs w:val="24"/>
        </w:rPr>
        <w:t xml:space="preserve">these </w:t>
      </w:r>
      <w:r w:rsidR="00DB5BD4" w:rsidRPr="00514CFA">
        <w:rPr>
          <w:rFonts w:ascii="Times New Roman" w:hAnsi="Times New Roman" w:cs="Times New Roman"/>
          <w:sz w:val="24"/>
          <w:szCs w:val="24"/>
        </w:rPr>
        <w:t>negative life experiences</w:t>
      </w:r>
      <w:r w:rsidR="005C1C35" w:rsidRPr="00514CFA">
        <w:rPr>
          <w:rFonts w:ascii="Times New Roman" w:hAnsi="Times New Roman" w:cs="Times New Roman"/>
          <w:sz w:val="24"/>
          <w:szCs w:val="24"/>
        </w:rPr>
        <w:t>.</w:t>
      </w:r>
      <w:r w:rsidR="00CC7A8E" w:rsidRPr="00514CFA">
        <w:rPr>
          <w:rFonts w:ascii="Times New Roman" w:hAnsi="Times New Roman" w:cs="Times New Roman"/>
          <w:sz w:val="24"/>
          <w:szCs w:val="24"/>
        </w:rPr>
        <w:t xml:space="preserve"> The current findings suggest </w:t>
      </w:r>
      <w:r w:rsidR="009D721A" w:rsidRPr="00514CFA">
        <w:rPr>
          <w:rFonts w:ascii="Times New Roman" w:hAnsi="Times New Roman" w:cs="Times New Roman"/>
          <w:sz w:val="24"/>
          <w:szCs w:val="24"/>
        </w:rPr>
        <w:t xml:space="preserve">that </w:t>
      </w:r>
      <w:r w:rsidR="00CC7A8E" w:rsidRPr="00514CFA">
        <w:rPr>
          <w:rFonts w:ascii="Times New Roman" w:hAnsi="Times New Roman" w:cs="Times New Roman"/>
          <w:sz w:val="24"/>
          <w:szCs w:val="24"/>
        </w:rPr>
        <w:t xml:space="preserve">racial </w:t>
      </w:r>
      <w:r w:rsidR="00DB5BD4" w:rsidRPr="00514CFA">
        <w:rPr>
          <w:rFonts w:ascii="Times New Roman" w:hAnsi="Times New Roman" w:cs="Times New Roman"/>
          <w:sz w:val="24"/>
          <w:szCs w:val="24"/>
        </w:rPr>
        <w:t xml:space="preserve">differences in </w:t>
      </w:r>
      <w:r w:rsidR="00231F6B" w:rsidRPr="00514CFA">
        <w:rPr>
          <w:rFonts w:ascii="Times New Roman" w:hAnsi="Times New Roman" w:cs="Times New Roman"/>
          <w:sz w:val="24"/>
          <w:szCs w:val="24"/>
        </w:rPr>
        <w:t>threat-related emotional processes</w:t>
      </w:r>
      <w:r w:rsidR="00DB5BD4" w:rsidRPr="00514CFA">
        <w:rPr>
          <w:rFonts w:ascii="Times New Roman" w:hAnsi="Times New Roman" w:cs="Times New Roman"/>
          <w:sz w:val="24"/>
          <w:szCs w:val="24"/>
        </w:rPr>
        <w:t xml:space="preserve"> are due, </w:t>
      </w:r>
      <w:r w:rsidR="007115A1" w:rsidRPr="00514CFA">
        <w:rPr>
          <w:rFonts w:ascii="Times New Roman" w:hAnsi="Times New Roman" w:cs="Times New Roman"/>
          <w:sz w:val="24"/>
          <w:szCs w:val="24"/>
        </w:rPr>
        <w:t xml:space="preserve">at least </w:t>
      </w:r>
      <w:r w:rsidR="00DB5BD4" w:rsidRPr="00514CFA">
        <w:rPr>
          <w:rFonts w:ascii="Times New Roman" w:hAnsi="Times New Roman" w:cs="Times New Roman"/>
          <w:sz w:val="24"/>
          <w:szCs w:val="24"/>
        </w:rPr>
        <w:t xml:space="preserve">in part, to </w:t>
      </w:r>
      <w:r w:rsidR="003E3E1D" w:rsidRPr="00514CFA">
        <w:rPr>
          <w:rFonts w:ascii="Times New Roman" w:hAnsi="Times New Roman" w:cs="Times New Roman"/>
          <w:sz w:val="24"/>
          <w:szCs w:val="24"/>
        </w:rPr>
        <w:t>differences</w:t>
      </w:r>
      <w:r w:rsidR="00CC7A8E" w:rsidRPr="00514CFA">
        <w:rPr>
          <w:rFonts w:ascii="Times New Roman" w:hAnsi="Times New Roman" w:cs="Times New Roman"/>
          <w:sz w:val="24"/>
          <w:szCs w:val="24"/>
        </w:rPr>
        <w:t xml:space="preserve"> in negative life </w:t>
      </w:r>
      <w:r w:rsidR="00F80D5E" w:rsidRPr="00514CFA">
        <w:rPr>
          <w:rFonts w:ascii="Times New Roman" w:hAnsi="Times New Roman" w:cs="Times New Roman"/>
          <w:sz w:val="24"/>
          <w:szCs w:val="24"/>
        </w:rPr>
        <w:t>experiences</w:t>
      </w:r>
      <w:r w:rsidR="00DB5BD4" w:rsidRPr="00514CFA">
        <w:rPr>
          <w:rFonts w:ascii="Times New Roman" w:hAnsi="Times New Roman" w:cs="Times New Roman"/>
          <w:sz w:val="24"/>
          <w:szCs w:val="24"/>
        </w:rPr>
        <w:t xml:space="preserve">. </w:t>
      </w:r>
      <w:r w:rsidR="008F5C57" w:rsidRPr="00514CFA">
        <w:rPr>
          <w:rFonts w:ascii="Times New Roman" w:hAnsi="Times New Roman" w:cs="Times New Roman"/>
          <w:sz w:val="24"/>
          <w:szCs w:val="24"/>
        </w:rPr>
        <w:t xml:space="preserve">Further, our findings provide new insight into factors </w:t>
      </w:r>
      <w:r w:rsidR="002157A5" w:rsidRPr="00514CFA">
        <w:rPr>
          <w:rFonts w:ascii="Times New Roman" w:hAnsi="Times New Roman" w:cs="Times New Roman"/>
          <w:sz w:val="24"/>
          <w:szCs w:val="24"/>
        </w:rPr>
        <w:t>that may contribute</w:t>
      </w:r>
      <w:r w:rsidR="008F5C57" w:rsidRPr="00514CFA">
        <w:rPr>
          <w:rFonts w:ascii="Times New Roman" w:hAnsi="Times New Roman" w:cs="Times New Roman"/>
          <w:sz w:val="24"/>
          <w:szCs w:val="24"/>
        </w:rPr>
        <w:t xml:space="preserve"> to racial disparities in mental health.</w:t>
      </w:r>
    </w:p>
    <w:p w14:paraId="2713C010" w14:textId="77777777" w:rsidR="00937DA8" w:rsidRDefault="00937DA8" w:rsidP="003C76E8">
      <w:pPr>
        <w:spacing w:after="0" w:line="480" w:lineRule="auto"/>
        <w:rPr>
          <w:rFonts w:ascii="Times New Roman" w:hAnsi="Times New Roman" w:cs="Times New Roman"/>
          <w:b/>
          <w:sz w:val="24"/>
          <w:szCs w:val="24"/>
        </w:rPr>
      </w:pPr>
    </w:p>
    <w:p w14:paraId="35F0AAB2" w14:textId="77777777" w:rsidR="003C76E8" w:rsidRDefault="003C76E8">
      <w:pPr>
        <w:rPr>
          <w:rFonts w:ascii="Times New Roman" w:hAnsi="Times New Roman" w:cs="Times New Roman"/>
          <w:b/>
          <w:sz w:val="24"/>
          <w:szCs w:val="24"/>
        </w:rPr>
      </w:pPr>
      <w:r>
        <w:rPr>
          <w:rFonts w:ascii="Times New Roman" w:hAnsi="Times New Roman" w:cs="Times New Roman"/>
          <w:b/>
          <w:sz w:val="24"/>
          <w:szCs w:val="24"/>
        </w:rPr>
        <w:br w:type="page"/>
      </w:r>
    </w:p>
    <w:p w14:paraId="2BBD2EE9" w14:textId="3ACBC27B" w:rsidR="00AA47C2" w:rsidRPr="0032521F" w:rsidRDefault="00AA47C2" w:rsidP="00AA47C2">
      <w:pPr>
        <w:spacing w:after="0" w:line="480" w:lineRule="auto"/>
        <w:jc w:val="center"/>
        <w:rPr>
          <w:rFonts w:ascii="Times New Roman" w:hAnsi="Times New Roman" w:cs="Times New Roman"/>
          <w:b/>
          <w:sz w:val="24"/>
          <w:szCs w:val="24"/>
        </w:rPr>
      </w:pPr>
      <w:r w:rsidRPr="0032521F">
        <w:rPr>
          <w:rFonts w:ascii="Times New Roman" w:hAnsi="Times New Roman" w:cs="Times New Roman"/>
          <w:b/>
          <w:sz w:val="24"/>
          <w:szCs w:val="24"/>
        </w:rPr>
        <w:lastRenderedPageBreak/>
        <w:t>Acknowledgments</w:t>
      </w:r>
    </w:p>
    <w:p w14:paraId="53DA55C6" w14:textId="579EE1A3" w:rsidR="00AA47C2" w:rsidRPr="0032521F" w:rsidRDefault="00AA47C2" w:rsidP="00AF0A2E">
      <w:pPr>
        <w:spacing w:after="0" w:line="480" w:lineRule="auto"/>
        <w:jc w:val="both"/>
        <w:rPr>
          <w:rFonts w:ascii="Times New Roman" w:hAnsi="Times New Roman" w:cs="Times New Roman"/>
          <w:sz w:val="24"/>
          <w:szCs w:val="24"/>
        </w:rPr>
      </w:pPr>
      <w:r w:rsidRPr="0032521F">
        <w:rPr>
          <w:rFonts w:ascii="Times New Roman" w:hAnsi="Times New Roman" w:cs="Times New Roman"/>
          <w:sz w:val="24"/>
          <w:szCs w:val="24"/>
        </w:rPr>
        <w:t xml:space="preserve">The authors would like to thank </w:t>
      </w:r>
      <w:r w:rsidR="00AF5FDC" w:rsidRPr="0032521F">
        <w:rPr>
          <w:rFonts w:ascii="Times New Roman" w:hAnsi="Times New Roman" w:cs="Times New Roman"/>
          <w:sz w:val="24"/>
          <w:szCs w:val="24"/>
        </w:rPr>
        <w:t xml:space="preserve">Danielle Hurst, </w:t>
      </w:r>
      <w:r w:rsidR="00E54C14" w:rsidRPr="0032521F">
        <w:rPr>
          <w:rFonts w:ascii="Times New Roman" w:hAnsi="Times New Roman" w:cs="Times New Roman"/>
          <w:sz w:val="24"/>
          <w:szCs w:val="24"/>
        </w:rPr>
        <w:t>Benjamin Pody</w:t>
      </w:r>
      <w:r w:rsidR="00AF5FDC" w:rsidRPr="0032521F">
        <w:rPr>
          <w:rFonts w:ascii="Times New Roman" w:hAnsi="Times New Roman" w:cs="Times New Roman"/>
          <w:sz w:val="24"/>
          <w:szCs w:val="24"/>
        </w:rPr>
        <w:t>,</w:t>
      </w:r>
      <w:r w:rsidR="00593823" w:rsidRPr="0032521F">
        <w:rPr>
          <w:rFonts w:ascii="Times New Roman" w:hAnsi="Times New Roman" w:cs="Times New Roman"/>
          <w:sz w:val="24"/>
          <w:szCs w:val="24"/>
        </w:rPr>
        <w:t xml:space="preserve"> </w:t>
      </w:r>
      <w:r w:rsidR="00650FDB" w:rsidRPr="0032521F">
        <w:rPr>
          <w:rFonts w:ascii="Times New Roman" w:hAnsi="Times New Roman" w:cs="Times New Roman"/>
          <w:sz w:val="24"/>
          <w:szCs w:val="24"/>
        </w:rPr>
        <w:t xml:space="preserve">Kristina Bell, Juliann Purcell, Heather Dark, </w:t>
      </w:r>
      <w:r w:rsidR="005967B4" w:rsidRPr="0032521F">
        <w:rPr>
          <w:rFonts w:ascii="Times New Roman" w:hAnsi="Times New Roman" w:cs="Times New Roman"/>
          <w:sz w:val="24"/>
          <w:szCs w:val="24"/>
        </w:rPr>
        <w:t xml:space="preserve">and </w:t>
      </w:r>
      <w:r w:rsidR="00593823" w:rsidRPr="0032521F">
        <w:rPr>
          <w:rFonts w:ascii="Times New Roman" w:hAnsi="Times New Roman" w:cs="Times New Roman"/>
          <w:sz w:val="24"/>
          <w:szCs w:val="24"/>
        </w:rPr>
        <w:t>Jordan Ladnier</w:t>
      </w:r>
      <w:r w:rsidRPr="0032521F">
        <w:rPr>
          <w:rFonts w:ascii="Times New Roman" w:hAnsi="Times New Roman" w:cs="Times New Roman"/>
          <w:sz w:val="24"/>
          <w:szCs w:val="24"/>
        </w:rPr>
        <w:t xml:space="preserve"> for assistance with this manuscript. </w:t>
      </w:r>
      <w:r w:rsidR="00950EF9" w:rsidRPr="0032521F">
        <w:rPr>
          <w:rFonts w:ascii="Times New Roman" w:hAnsi="Times New Roman" w:cs="Times New Roman"/>
          <w:sz w:val="24"/>
          <w:szCs w:val="24"/>
        </w:rPr>
        <w:t>The original Healthy Passages Study was funded by</w:t>
      </w:r>
      <w:r w:rsidR="004B2D28" w:rsidRPr="0032521F">
        <w:rPr>
          <w:rFonts w:ascii="Times New Roman" w:hAnsi="Times New Roman" w:cs="Times New Roman"/>
          <w:sz w:val="24"/>
          <w:szCs w:val="24"/>
        </w:rPr>
        <w:t xml:space="preserve"> </w:t>
      </w:r>
      <w:r w:rsidR="004B2D28" w:rsidRPr="0038151F">
        <w:rPr>
          <w:rFonts w:ascii="Times New Roman" w:hAnsi="Times New Roman" w:cs="Times New Roman"/>
          <w:sz w:val="24"/>
          <w:szCs w:val="24"/>
        </w:rPr>
        <w:t>the</w:t>
      </w:r>
      <w:r w:rsidR="00950EF9" w:rsidRPr="0038151F">
        <w:rPr>
          <w:rFonts w:ascii="Times New Roman" w:hAnsi="Times New Roman" w:cs="Times New Roman"/>
          <w:sz w:val="24"/>
          <w:szCs w:val="24"/>
        </w:rPr>
        <w:t xml:space="preserve"> </w:t>
      </w:r>
      <w:r w:rsidR="00950EF9" w:rsidRPr="0032521F">
        <w:rPr>
          <w:rFonts w:ascii="Times New Roman" w:hAnsi="Times New Roman" w:cs="Times New Roman"/>
          <w:sz w:val="24"/>
          <w:szCs w:val="24"/>
        </w:rPr>
        <w:t xml:space="preserve">Centers for Disease Control and Prevention through cooperative agreements </w:t>
      </w:r>
      <w:r w:rsidR="00F62182" w:rsidRPr="0032521F">
        <w:rPr>
          <w:rFonts w:ascii="Times New Roman" w:hAnsi="Times New Roman" w:cs="Times New Roman"/>
          <w:sz w:val="24"/>
          <w:szCs w:val="24"/>
        </w:rPr>
        <w:t>(</w:t>
      </w:r>
      <w:r w:rsidR="00950EF9" w:rsidRPr="0032521F">
        <w:rPr>
          <w:rFonts w:ascii="Times New Roman" w:hAnsi="Times New Roman" w:cs="Times New Roman"/>
          <w:sz w:val="24"/>
          <w:szCs w:val="24"/>
        </w:rPr>
        <w:t>CCU409679, CCU609653, CCU915773, U48DP000046, U48DP000057, U48DP000056, U19DP002663, U19DP002664, and U19DP002665</w:t>
      </w:r>
      <w:r w:rsidR="00F62182" w:rsidRPr="0032521F">
        <w:rPr>
          <w:rFonts w:ascii="Times New Roman" w:hAnsi="Times New Roman" w:cs="Times New Roman"/>
          <w:sz w:val="24"/>
          <w:szCs w:val="24"/>
        </w:rPr>
        <w:t>).</w:t>
      </w:r>
      <w:r w:rsidR="00950EF9" w:rsidRPr="0032521F">
        <w:rPr>
          <w:rFonts w:ascii="Times New Roman" w:hAnsi="Times New Roman" w:cs="Times New Roman"/>
          <w:sz w:val="24"/>
          <w:szCs w:val="24"/>
        </w:rPr>
        <w:t xml:space="preserve"> </w:t>
      </w:r>
      <w:r w:rsidRPr="0032521F">
        <w:rPr>
          <w:rFonts w:ascii="Times New Roman" w:hAnsi="Times New Roman" w:cs="Times New Roman"/>
          <w:sz w:val="24"/>
          <w:szCs w:val="24"/>
        </w:rPr>
        <w:t>This research was funded by the National Institute of Mental Health R01MH098348 (S. M. &amp; D. C. K.), the University of Alabama at Birmingham Office for Equity and Diversity (N. G. H.)</w:t>
      </w:r>
      <w:r w:rsidR="00FF0D28" w:rsidRPr="0032521F">
        <w:rPr>
          <w:rFonts w:ascii="Times New Roman" w:hAnsi="Times New Roman" w:cs="Times New Roman"/>
          <w:sz w:val="24"/>
          <w:szCs w:val="24"/>
        </w:rPr>
        <w:t>,</w:t>
      </w:r>
      <w:r w:rsidRPr="0032521F">
        <w:rPr>
          <w:rFonts w:ascii="Times New Roman" w:hAnsi="Times New Roman" w:cs="Times New Roman"/>
          <w:sz w:val="24"/>
          <w:szCs w:val="24"/>
        </w:rPr>
        <w:t xml:space="preserve"> and the Ford Foundation (N. G. H.).</w:t>
      </w:r>
    </w:p>
    <w:p w14:paraId="231D4025" w14:textId="77777777" w:rsidR="00CA3ED5" w:rsidRPr="00EB594E" w:rsidRDefault="00CA3ED5">
      <w:pPr>
        <w:rPr>
          <w:rFonts w:ascii="Times New Roman" w:hAnsi="Times New Roman" w:cs="Times New Roman"/>
          <w:b/>
          <w:color w:val="000000"/>
          <w:sz w:val="24"/>
          <w:szCs w:val="24"/>
        </w:rPr>
      </w:pPr>
      <w:r w:rsidRPr="00EB594E">
        <w:rPr>
          <w:rFonts w:ascii="Times New Roman" w:hAnsi="Times New Roman" w:cs="Times New Roman"/>
          <w:b/>
          <w:color w:val="000000"/>
          <w:sz w:val="24"/>
          <w:szCs w:val="24"/>
        </w:rPr>
        <w:br w:type="page"/>
      </w:r>
    </w:p>
    <w:p w14:paraId="138B55C0" w14:textId="310B8C97" w:rsidR="00B7330B" w:rsidRPr="00EB594E" w:rsidRDefault="008D128B" w:rsidP="008D128B">
      <w:pPr>
        <w:jc w:val="center"/>
        <w:rPr>
          <w:rFonts w:ascii="Times New Roman" w:hAnsi="Times New Roman" w:cs="Times New Roman"/>
        </w:rPr>
      </w:pPr>
      <w:r w:rsidRPr="00EB594E">
        <w:rPr>
          <w:rFonts w:ascii="Times New Roman" w:hAnsi="Times New Roman" w:cs="Times New Roman"/>
          <w:b/>
          <w:color w:val="000000"/>
          <w:sz w:val="24"/>
          <w:szCs w:val="24"/>
        </w:rPr>
        <w:lastRenderedPageBreak/>
        <w:t>References</w:t>
      </w:r>
    </w:p>
    <w:p w14:paraId="35CC1209" w14:textId="77777777" w:rsidR="00B07C7E" w:rsidRPr="00B07C7E" w:rsidRDefault="00B7330B" w:rsidP="00B07C7E">
      <w:pPr>
        <w:pStyle w:val="EndNoteBibliography"/>
        <w:spacing w:after="240"/>
        <w:ind w:left="1440" w:hanging="720"/>
      </w:pPr>
      <w:r w:rsidRPr="00EB594E">
        <w:fldChar w:fldCharType="begin"/>
      </w:r>
      <w:r w:rsidRPr="00EB594E">
        <w:instrText xml:space="preserve"> ADDIN EN.REFLIST </w:instrText>
      </w:r>
      <w:r w:rsidRPr="00EB594E">
        <w:fldChar w:fldCharType="separate"/>
      </w:r>
      <w:r w:rsidR="00B07C7E" w:rsidRPr="00B07C7E">
        <w:t xml:space="preserve">Aisenberg, E., &amp; Herrenkohl, T. (2008). Community violence in context: Risk and resilience in children and families. </w:t>
      </w:r>
      <w:r w:rsidR="00B07C7E" w:rsidRPr="00B07C7E">
        <w:rPr>
          <w:i/>
        </w:rPr>
        <w:t>Journal of interpersonal violence, 23</w:t>
      </w:r>
      <w:r w:rsidR="00B07C7E" w:rsidRPr="00B07C7E">
        <w:t xml:space="preserve">(3), 296-315. </w:t>
      </w:r>
    </w:p>
    <w:p w14:paraId="3C762038" w14:textId="77777777" w:rsidR="00B07C7E" w:rsidRPr="00B07C7E" w:rsidRDefault="00B07C7E" w:rsidP="00B07C7E">
      <w:pPr>
        <w:pStyle w:val="EndNoteBibliography"/>
        <w:spacing w:after="240"/>
        <w:ind w:left="1440" w:hanging="720"/>
      </w:pPr>
      <w:r w:rsidRPr="00B07C7E">
        <w:t xml:space="preserve">Álvarez, K., Fillbrunn, M., Green, J. G., Jackson, J. S., Kessler, R. C., McLaughlin, K. A., . . . Alegria, M. (2018). Race/ethnicity, nativity, and lifetime risk of mental disorders in US adults. </w:t>
      </w:r>
      <w:r w:rsidRPr="00B07C7E">
        <w:rPr>
          <w:i/>
        </w:rPr>
        <w:t>Social psychiatry and psychiatric epidemiology</w:t>
      </w:r>
      <w:r w:rsidRPr="00B07C7E">
        <w:t xml:space="preserve">, 1-13. </w:t>
      </w:r>
    </w:p>
    <w:p w14:paraId="4645830C" w14:textId="6960AAD0" w:rsidR="00B07C7E" w:rsidRDefault="00B07C7E" w:rsidP="00B07C7E">
      <w:pPr>
        <w:pStyle w:val="EndNoteBibliography"/>
        <w:spacing w:after="240"/>
        <w:ind w:left="1440" w:hanging="720"/>
      </w:pPr>
      <w:r w:rsidRPr="00B07C7E">
        <w:t xml:space="preserve">Anderson, E. R., &amp; Mayes, L. C. (2010). Race/ethnicity and internalizing disorders in youth: a review. </w:t>
      </w:r>
      <w:r w:rsidRPr="00B07C7E">
        <w:rPr>
          <w:i/>
        </w:rPr>
        <w:t>Clin Psychol Rev, 30</w:t>
      </w:r>
      <w:r w:rsidRPr="00B07C7E">
        <w:t>(3), 338-348. doi: 10.1016/j.cpr.2009.12.008</w:t>
      </w:r>
    </w:p>
    <w:p w14:paraId="3C85E6B9" w14:textId="499CB4DD" w:rsidR="00DC0E86" w:rsidRPr="00DC0E86" w:rsidRDefault="00DC0E86" w:rsidP="00B07C7E">
      <w:pPr>
        <w:pStyle w:val="EndNoteBibliography"/>
        <w:spacing w:after="240"/>
        <w:ind w:left="1440" w:hanging="720"/>
      </w:pPr>
      <w:r>
        <w:t xml:space="preserve">Atlas, L. Y., Lindquist, M. A., Bolger, N., &amp; Wager, T. D. (2014). Brain mediators of the effects of noxious heat on pain. </w:t>
      </w:r>
      <w:r>
        <w:rPr>
          <w:i/>
        </w:rPr>
        <w:t>Pain, 155</w:t>
      </w:r>
      <w:r>
        <w:t xml:space="preserve">(8), 1632-1648. doi: </w:t>
      </w:r>
      <w:r w:rsidRPr="00DC0E86">
        <w:t>10.1016/j.pain.2014.05.015</w:t>
      </w:r>
    </w:p>
    <w:p w14:paraId="54D77BE9" w14:textId="77777777" w:rsidR="00B07C7E" w:rsidRPr="00B07C7E" w:rsidRDefault="00B07C7E" w:rsidP="00B07C7E">
      <w:pPr>
        <w:pStyle w:val="EndNoteBibliography"/>
        <w:spacing w:after="240"/>
        <w:ind w:left="1440" w:hanging="720"/>
      </w:pPr>
      <w:r w:rsidRPr="00B07C7E">
        <w:t xml:space="preserve">Baxter, R. (1966). Diminution and recovery of the UCR in delayed and trace classical GSR conditioning. </w:t>
      </w:r>
      <w:r w:rsidRPr="00B07C7E">
        <w:rPr>
          <w:i/>
        </w:rPr>
        <w:t>J Exp Psychol, 71</w:t>
      </w:r>
      <w:r w:rsidRPr="00B07C7E">
        <w:t xml:space="preserve">(3), 447-451. </w:t>
      </w:r>
    </w:p>
    <w:p w14:paraId="291C066B" w14:textId="77777777" w:rsidR="00B07C7E" w:rsidRPr="00B07C7E" w:rsidRDefault="00B07C7E" w:rsidP="00B07C7E">
      <w:pPr>
        <w:pStyle w:val="EndNoteBibliography"/>
        <w:spacing w:after="240"/>
        <w:ind w:left="1440" w:hanging="720"/>
      </w:pPr>
      <w:r w:rsidRPr="00B07C7E">
        <w:t xml:space="preserve">Bishop, S. J. (2008). Neural mechanisms underlying selective attention to threat. </w:t>
      </w:r>
      <w:r w:rsidRPr="00B07C7E">
        <w:rPr>
          <w:i/>
        </w:rPr>
        <w:t>Ann N Y Acad Sci, 1129</w:t>
      </w:r>
      <w:r w:rsidRPr="00B07C7E">
        <w:t>(1), 141-152. doi: 10.1196/annals.1417.016</w:t>
      </w:r>
    </w:p>
    <w:p w14:paraId="2EEBCFF0" w14:textId="5A0E1C6D" w:rsidR="00B07C7E" w:rsidRDefault="00B07C7E" w:rsidP="00B07C7E">
      <w:pPr>
        <w:pStyle w:val="EndNoteBibliography"/>
        <w:spacing w:after="240"/>
        <w:ind w:left="1440" w:hanging="720"/>
      </w:pPr>
      <w:r w:rsidRPr="00B07C7E">
        <w:t xml:space="preserve">Bishop, S. J. (2009). Trait anxiety and impoverished prefrontal control of attention. </w:t>
      </w:r>
      <w:r w:rsidRPr="00B07C7E">
        <w:rPr>
          <w:i/>
        </w:rPr>
        <w:t>Nat Neurosci, 12</w:t>
      </w:r>
      <w:r w:rsidRPr="00B07C7E">
        <w:t>(1), 92-98. doi: 10.1038/nn.2242</w:t>
      </w:r>
    </w:p>
    <w:p w14:paraId="552EAECB" w14:textId="41A481D6" w:rsidR="00994466" w:rsidRDefault="00F9524B" w:rsidP="00B07C7E">
      <w:pPr>
        <w:pStyle w:val="EndNoteBibliography"/>
        <w:spacing w:after="240"/>
        <w:ind w:left="1440" w:hanging="720"/>
      </w:pPr>
      <w:r w:rsidRPr="00F9524B">
        <w:t>Boucsein, W., Fowles, D. C., Grimnes, S., Ben</w:t>
      </w:r>
      <w:r w:rsidRPr="00F9524B">
        <w:rPr>
          <w:rFonts w:ascii="Cambria Math" w:hAnsi="Cambria Math" w:cs="Cambria Math"/>
        </w:rPr>
        <w:t>‐</w:t>
      </w:r>
      <w:r w:rsidRPr="00F9524B">
        <w:t>Shakhar, G., Roth, W. T., ... &amp; Filion, D. L. (2012). Publication recommendations for electrodermal measurements. Psychophysiology, 49(8), 1017-1034.</w:t>
      </w:r>
      <w:r w:rsidR="00117DE7" w:rsidRPr="00117DE7">
        <w:t xml:space="preserve"> doi: 10.1111/j.1469-8986.2012.01384.x.</w:t>
      </w:r>
    </w:p>
    <w:p w14:paraId="39A52D0A" w14:textId="39B0F834" w:rsidR="00B07C7E" w:rsidRPr="00B07C7E" w:rsidRDefault="00B07C7E" w:rsidP="00B07C7E">
      <w:pPr>
        <w:pStyle w:val="EndNoteBibliography"/>
        <w:spacing w:after="240"/>
        <w:ind w:left="1440" w:hanging="720"/>
      </w:pPr>
      <w:r w:rsidRPr="00B07C7E">
        <w:t xml:space="preserve">Busso, D. S., McLaughlin, K. A., &amp; Sheridan, M. A. (2017). Dimensions of Adversity, Physiological Reactivity, and Externalizing Psychopathology in Adolescence: Deprivation and Threat. </w:t>
      </w:r>
      <w:r w:rsidRPr="00B07C7E">
        <w:rPr>
          <w:i/>
        </w:rPr>
        <w:t>Psychosom Med, 79</w:t>
      </w:r>
      <w:r w:rsidRPr="00B07C7E">
        <w:t>(2), 162-171. doi: 10.1097/PSY.0000000000000369</w:t>
      </w:r>
    </w:p>
    <w:p w14:paraId="1B19282F" w14:textId="77777777" w:rsidR="00B07C7E" w:rsidRPr="00B07C7E" w:rsidRDefault="00B07C7E" w:rsidP="00B07C7E">
      <w:pPr>
        <w:pStyle w:val="EndNoteBibliography"/>
        <w:spacing w:after="240"/>
        <w:ind w:left="1440" w:hanging="720"/>
      </w:pPr>
      <w:r w:rsidRPr="00B07C7E">
        <w:t xml:space="preserve">Chen, G., Saad, Z. S., Britton, J. C., Pine, D. S., &amp; Cox, R. W. (2013). Linear mixed-effects modeling approach to FMRI group analysis. </w:t>
      </w:r>
      <w:r w:rsidRPr="00B07C7E">
        <w:rPr>
          <w:i/>
        </w:rPr>
        <w:t>Neuroimage, 73</w:t>
      </w:r>
      <w:r w:rsidRPr="00B07C7E">
        <w:t>, 176-190. doi: 10.1016/j.neuroimage.2013.01.047</w:t>
      </w:r>
    </w:p>
    <w:p w14:paraId="683B0019" w14:textId="77777777" w:rsidR="00B07C7E" w:rsidRPr="00B07C7E" w:rsidRDefault="00B07C7E" w:rsidP="00B07C7E">
      <w:pPr>
        <w:pStyle w:val="EndNoteBibliography"/>
        <w:spacing w:after="240"/>
        <w:ind w:left="1440" w:hanging="720"/>
      </w:pPr>
      <w:r w:rsidRPr="00B07C7E">
        <w:t xml:space="preserve">Cheng, D. T., Disterhoft, J. F., Power, J. M., Ellis, D. A., &amp; Desmond, J. E. (2008). Neural substrates underlying human delay and trace eyeblink conditioning. </w:t>
      </w:r>
      <w:r w:rsidRPr="00B07C7E">
        <w:rPr>
          <w:i/>
        </w:rPr>
        <w:t>Proc Natl Acad Sci U S A, 105</w:t>
      </w:r>
      <w:r w:rsidRPr="00B07C7E">
        <w:t>(23), 8108-8113. doi: 10.1073/pnas.0800374105</w:t>
      </w:r>
    </w:p>
    <w:p w14:paraId="35BE88B4" w14:textId="77777777" w:rsidR="00B07C7E" w:rsidRPr="00B07C7E" w:rsidRDefault="00B07C7E" w:rsidP="00B07C7E">
      <w:pPr>
        <w:pStyle w:val="EndNoteBibliography"/>
        <w:spacing w:after="240"/>
        <w:ind w:left="1440" w:hanging="720"/>
      </w:pPr>
      <w:r w:rsidRPr="00B07C7E">
        <w:t xml:space="preserve">Cheng, D. T., Knight, D. C., Smith, C. N., &amp; Helmstetter, F. J. (2006). Human amygdala activity during the expression of fear responses. </w:t>
      </w:r>
      <w:r w:rsidRPr="00B07C7E">
        <w:rPr>
          <w:i/>
        </w:rPr>
        <w:t>Behavioral neuroscience, 120</w:t>
      </w:r>
      <w:r w:rsidRPr="00B07C7E">
        <w:t>(6), 1187-1195. doi: 10.1037/0735-7044.120.5.1187</w:t>
      </w:r>
    </w:p>
    <w:p w14:paraId="3A2AE8D0" w14:textId="77777777" w:rsidR="00B07C7E" w:rsidRPr="00B07C7E" w:rsidRDefault="00B07C7E" w:rsidP="00B07C7E">
      <w:pPr>
        <w:pStyle w:val="EndNoteBibliography"/>
        <w:spacing w:after="240"/>
        <w:ind w:left="1440" w:hanging="720"/>
      </w:pPr>
      <w:r w:rsidRPr="00B07C7E">
        <w:lastRenderedPageBreak/>
        <w:t xml:space="preserve">Cheng, D. T., Knight, D. C., Smith, C. N., Stein, E. A., &amp; Helmstetter, F. J. (2003). Functional MRI of human amygdala activity during Pavlovian fear conditioning: stimulus processing versus response expression. </w:t>
      </w:r>
      <w:r w:rsidRPr="00B07C7E">
        <w:rPr>
          <w:i/>
        </w:rPr>
        <w:t>Behavioral neuroscience, 117</w:t>
      </w:r>
      <w:r w:rsidRPr="00B07C7E">
        <w:t xml:space="preserve">(1), 3-10. </w:t>
      </w:r>
    </w:p>
    <w:p w14:paraId="6181F2BC" w14:textId="77777777" w:rsidR="00B07C7E" w:rsidRPr="00B07C7E" w:rsidRDefault="00B07C7E" w:rsidP="00B07C7E">
      <w:pPr>
        <w:pStyle w:val="EndNoteBibliography"/>
        <w:spacing w:after="240"/>
        <w:ind w:left="1440" w:hanging="720"/>
      </w:pPr>
      <w:r w:rsidRPr="00B07C7E">
        <w:t xml:space="preserve">Cox, R. W. (1996). AFNI: software for analysis and visualization of functional magnetic resonance neuroimages. </w:t>
      </w:r>
      <w:r w:rsidRPr="00B07C7E">
        <w:rPr>
          <w:i/>
        </w:rPr>
        <w:t>Computers and Biomedical Research, 29</w:t>
      </w:r>
      <w:r w:rsidRPr="00B07C7E">
        <w:t xml:space="preserve">(3), 162-173. </w:t>
      </w:r>
    </w:p>
    <w:p w14:paraId="605B7D36" w14:textId="77777777" w:rsidR="00B07C7E" w:rsidRPr="00B07C7E" w:rsidRDefault="00B07C7E" w:rsidP="00B07C7E">
      <w:pPr>
        <w:pStyle w:val="EndNoteBibliography"/>
        <w:spacing w:after="240"/>
        <w:ind w:left="1440" w:hanging="720"/>
      </w:pPr>
      <w:r w:rsidRPr="00B07C7E">
        <w:t xml:space="preserve">De Brito, S. A., Viding, E., Sebastian, C. L., Kelly, P. A., Mechelli, A., Maris, H., &amp; McCrory, E. J. (2013). Reduced orbitofrontal and temporal grey matter in a community sample of maltreated children. </w:t>
      </w:r>
      <w:r w:rsidRPr="00B07C7E">
        <w:rPr>
          <w:i/>
        </w:rPr>
        <w:t>Journal of child psychology and psychiatry, 54</w:t>
      </w:r>
      <w:r w:rsidRPr="00B07C7E">
        <w:t xml:space="preserve">(1), 105-112. </w:t>
      </w:r>
    </w:p>
    <w:p w14:paraId="5E8543EC" w14:textId="77777777" w:rsidR="00B07C7E" w:rsidRPr="00B07C7E" w:rsidRDefault="00B07C7E" w:rsidP="00B07C7E">
      <w:pPr>
        <w:pStyle w:val="EndNoteBibliography"/>
        <w:spacing w:after="240"/>
        <w:ind w:left="1440" w:hanging="720"/>
      </w:pPr>
      <w:r w:rsidRPr="00B07C7E">
        <w:t xml:space="preserve">Delgado, M. R., Nearing, K. I., Ledoux, J. E., &amp; Phelps, E. A. (2008). Neural circuitry underlying the regulation of conditioned fear and its relation to extinction. </w:t>
      </w:r>
      <w:r w:rsidRPr="00B07C7E">
        <w:rPr>
          <w:i/>
        </w:rPr>
        <w:t>Neuron, 59</w:t>
      </w:r>
      <w:r w:rsidRPr="00B07C7E">
        <w:t>(5), 829-838. doi: 10.1016/j.neuron.2008.06.029</w:t>
      </w:r>
    </w:p>
    <w:p w14:paraId="3E72BAD4" w14:textId="77777777" w:rsidR="00B07C7E" w:rsidRPr="00B07C7E" w:rsidRDefault="00B07C7E" w:rsidP="00B07C7E">
      <w:pPr>
        <w:pStyle w:val="EndNoteBibliography"/>
        <w:spacing w:after="240"/>
        <w:ind w:left="1440" w:hanging="720"/>
      </w:pPr>
      <w:r w:rsidRPr="00B07C7E">
        <w:t xml:space="preserve">DeNavas-Walt, C., Proctor, B. D., &amp; Smith, J. C. (2015). </w:t>
      </w:r>
      <w:r w:rsidRPr="00B07C7E">
        <w:rPr>
          <w:i/>
        </w:rPr>
        <w:t>Income and poverty in the United States: 2014</w:t>
      </w:r>
      <w:r w:rsidRPr="00B07C7E">
        <w:t>: United States Census Bureau.</w:t>
      </w:r>
    </w:p>
    <w:p w14:paraId="1B54BAC9" w14:textId="77777777" w:rsidR="00B07C7E" w:rsidRPr="00B07C7E" w:rsidRDefault="00B07C7E" w:rsidP="00B07C7E">
      <w:pPr>
        <w:pStyle w:val="EndNoteBibliography"/>
        <w:spacing w:after="240"/>
        <w:ind w:left="1440" w:hanging="720"/>
      </w:pPr>
      <w:r w:rsidRPr="00B07C7E">
        <w:t xml:space="preserve">Domjan, M. (2005). Pavlovian conditioning: a functional perspective. </w:t>
      </w:r>
      <w:r w:rsidRPr="00B07C7E">
        <w:rPr>
          <w:i/>
        </w:rPr>
        <w:t>Annu Rev Psychol, 56</w:t>
      </w:r>
      <w:r w:rsidRPr="00B07C7E">
        <w:t>, 179-206. doi: 10.1146/annurev.psych.55.090902.141409</w:t>
      </w:r>
    </w:p>
    <w:p w14:paraId="2169A301" w14:textId="77777777" w:rsidR="00B07C7E" w:rsidRPr="00B07C7E" w:rsidRDefault="00B07C7E" w:rsidP="00B07C7E">
      <w:pPr>
        <w:pStyle w:val="EndNoteBibliography"/>
        <w:spacing w:after="240"/>
        <w:ind w:left="1440" w:hanging="720"/>
      </w:pPr>
      <w:r w:rsidRPr="00B07C7E">
        <w:t xml:space="preserve">Dunsmoor, J. E., Bandettini, P. A., &amp; Knight, D. C. (2008). Neural correlates of unconditioned response diminution during Pavlovian conditioning. </w:t>
      </w:r>
      <w:r w:rsidRPr="00B07C7E">
        <w:rPr>
          <w:i/>
        </w:rPr>
        <w:t>Neuroimage, 40</w:t>
      </w:r>
      <w:r w:rsidRPr="00B07C7E">
        <w:t>(2), 811-817. doi: 10.1016/j.neuroimage.2007.11.042</w:t>
      </w:r>
    </w:p>
    <w:p w14:paraId="0459EA99" w14:textId="77777777" w:rsidR="00B07C7E" w:rsidRPr="00B07C7E" w:rsidRDefault="00B07C7E" w:rsidP="00B07C7E">
      <w:pPr>
        <w:pStyle w:val="EndNoteBibliography"/>
        <w:spacing w:after="240"/>
        <w:ind w:left="1440" w:hanging="720"/>
      </w:pPr>
      <w:r w:rsidRPr="00B07C7E">
        <w:t xml:space="preserve">Etkin, A., Egner, T., &amp; Kalisch, R. (2011). Emotional processing in anterior cingulate and medial prefrontal cortex. </w:t>
      </w:r>
      <w:r w:rsidRPr="00B07C7E">
        <w:rPr>
          <w:i/>
        </w:rPr>
        <w:t>Trends in Cognitive Sciences, 15</w:t>
      </w:r>
      <w:r w:rsidRPr="00B07C7E">
        <w:t>(2), 85-93. doi: 10.1016/j.tics.2010.11.004</w:t>
      </w:r>
    </w:p>
    <w:p w14:paraId="49B28293" w14:textId="77777777" w:rsidR="00B07C7E" w:rsidRPr="00B07C7E" w:rsidRDefault="00B07C7E" w:rsidP="00B07C7E">
      <w:pPr>
        <w:pStyle w:val="EndNoteBibliography"/>
        <w:spacing w:after="240"/>
        <w:ind w:left="1440" w:hanging="720"/>
      </w:pPr>
      <w:r w:rsidRPr="00B07C7E">
        <w:t xml:space="preserve">Fullana, M. A., Harrison, B. J., Soriano-Mas, C., Vervliet, B., Cardoner, N., Avila-Parcet, A., &amp; Radua, J. (2016). Neural signatures of human fear conditioning: an updated and extended meta-analysis of fMRI studies. </w:t>
      </w:r>
      <w:r w:rsidRPr="00B07C7E">
        <w:rPr>
          <w:i/>
        </w:rPr>
        <w:t>Molecular Psychiatry, 21</w:t>
      </w:r>
      <w:r w:rsidRPr="00B07C7E">
        <w:t>(4), 500-508. doi: 10.1038/mp.2015.88</w:t>
      </w:r>
    </w:p>
    <w:p w14:paraId="5B4FE51D" w14:textId="77777777" w:rsidR="00B07C7E" w:rsidRPr="00B07C7E" w:rsidRDefault="00B07C7E" w:rsidP="00B07C7E">
      <w:pPr>
        <w:pStyle w:val="EndNoteBibliography"/>
        <w:spacing w:after="240"/>
        <w:ind w:left="1440" w:hanging="720"/>
      </w:pPr>
      <w:r w:rsidRPr="00B07C7E">
        <w:t xml:space="preserve">Ganella, D. E., Drummond, K. D., Ganella, E. P., Whittle, S., &amp; Kim, J. H. (2018). Extinction of conditioned fear in adolescents and adults: a human fMRI study. </w:t>
      </w:r>
      <w:r w:rsidRPr="00B07C7E">
        <w:rPr>
          <w:i/>
        </w:rPr>
        <w:t>Frontiers in human neuroscience, 11</w:t>
      </w:r>
      <w:r w:rsidRPr="00B07C7E">
        <w:t xml:space="preserve">, 647. </w:t>
      </w:r>
    </w:p>
    <w:p w14:paraId="3E4B0704" w14:textId="77777777" w:rsidR="00B07C7E" w:rsidRPr="00B07C7E" w:rsidRDefault="00B07C7E" w:rsidP="00B07C7E">
      <w:pPr>
        <w:pStyle w:val="EndNoteBibliography"/>
        <w:spacing w:after="240"/>
        <w:ind w:left="1440" w:hanging="720"/>
      </w:pPr>
      <w:r w:rsidRPr="00B07C7E">
        <w:t xml:space="preserve">Ghashghaei, H., Hilgetag, C., &amp; Barbas, H. (2007). Sequence of information processing for emotions based on the anatomic dialogue between prefrontal cortex and amygdala. </w:t>
      </w:r>
      <w:r w:rsidRPr="00B07C7E">
        <w:rPr>
          <w:i/>
        </w:rPr>
        <w:t>Neuroimage, 34</w:t>
      </w:r>
      <w:r w:rsidRPr="00B07C7E">
        <w:t xml:space="preserve">(3), 905-923. </w:t>
      </w:r>
    </w:p>
    <w:p w14:paraId="17285A8D" w14:textId="77777777" w:rsidR="00B07C7E" w:rsidRPr="00B07C7E" w:rsidRDefault="00B07C7E" w:rsidP="00B07C7E">
      <w:pPr>
        <w:pStyle w:val="EndNoteBibliography"/>
        <w:spacing w:after="240"/>
        <w:ind w:left="1440" w:hanging="720"/>
      </w:pPr>
      <w:r w:rsidRPr="00B07C7E">
        <w:t xml:space="preserve">Goodman, A. M., Harnett, N. G., &amp; Knight, D. C. (2018). Pavlovian conditioned diminution of the neurobehavioral response to threat. </w:t>
      </w:r>
      <w:r w:rsidRPr="00B07C7E">
        <w:rPr>
          <w:i/>
        </w:rPr>
        <w:t>Neuroscience &amp; Biobehavioral Reviews, 84</w:t>
      </w:r>
      <w:r w:rsidRPr="00B07C7E">
        <w:t>, 218-224. doi: 10.1016/j.neubiorev.2017.11.021</w:t>
      </w:r>
    </w:p>
    <w:p w14:paraId="11ACD82C" w14:textId="77777777" w:rsidR="00B07C7E" w:rsidRPr="00B07C7E" w:rsidRDefault="00B07C7E" w:rsidP="00B07C7E">
      <w:pPr>
        <w:pStyle w:val="EndNoteBibliography"/>
        <w:spacing w:after="240"/>
        <w:ind w:left="1440" w:hanging="720"/>
      </w:pPr>
      <w:r w:rsidRPr="00B07C7E">
        <w:lastRenderedPageBreak/>
        <w:t xml:space="preserve">Goodman, A. M., Harnett, N. G., Wheelock, M. D., Hurst, D. R., Orem, T. R., Gossett, E. W., . . . Knight, D. C. (2018). Anticipatory prefrontal cortex activity underlies stress-induced changes in Pavlovian fear conditioning. </w:t>
      </w:r>
      <w:r w:rsidRPr="00B07C7E">
        <w:rPr>
          <w:i/>
        </w:rPr>
        <w:t>Neuroimage, 174</w:t>
      </w:r>
      <w:r w:rsidRPr="00B07C7E">
        <w:t>, 237-247. doi: 10.1016/j.neuroimage.2018.03.030</w:t>
      </w:r>
    </w:p>
    <w:p w14:paraId="5EA8EAA6" w14:textId="77777777" w:rsidR="00B07C7E" w:rsidRPr="00B07C7E" w:rsidRDefault="00B07C7E" w:rsidP="00B07C7E">
      <w:pPr>
        <w:pStyle w:val="EndNoteBibliography"/>
        <w:spacing w:after="240"/>
        <w:ind w:left="1440" w:hanging="720"/>
      </w:pPr>
      <w:r w:rsidRPr="00B07C7E">
        <w:t xml:space="preserve">Guo, X., Zheng, L., Wang, H., Zhu, L., Li, J., Wang, Q., . . . Yang, Z. (2013). Exposure to violence reduces empathetic responses to other's pain. </w:t>
      </w:r>
      <w:r w:rsidRPr="00B07C7E">
        <w:rPr>
          <w:i/>
        </w:rPr>
        <w:t>Brain Cogn, 82</w:t>
      </w:r>
      <w:r w:rsidRPr="00B07C7E">
        <w:t>(2), 187-191. doi: 10.1016/j.bandc.2013.04.005</w:t>
      </w:r>
    </w:p>
    <w:p w14:paraId="3114CE79" w14:textId="77777777" w:rsidR="00B07C7E" w:rsidRPr="00B07C7E" w:rsidRDefault="00B07C7E" w:rsidP="00B07C7E">
      <w:pPr>
        <w:pStyle w:val="EndNoteBibliography"/>
        <w:spacing w:after="240"/>
        <w:ind w:left="1440" w:hanging="720"/>
      </w:pPr>
      <w:r w:rsidRPr="00B07C7E">
        <w:t xml:space="preserve">Hackman, D. A., Betancourt, L. M., Brodsky, N. L., Hurt, H., &amp; Farah, M. J. (2012). Neighborhood disadvantage and adolescent stress reactivity. </w:t>
      </w:r>
      <w:r w:rsidRPr="00B07C7E">
        <w:rPr>
          <w:i/>
        </w:rPr>
        <w:t>Front Hum Neurosci, 6</w:t>
      </w:r>
      <w:r w:rsidRPr="00B07C7E">
        <w:t>, 277. doi: 10.3389/fnhum.2012.00277</w:t>
      </w:r>
    </w:p>
    <w:p w14:paraId="56CC19EB" w14:textId="77777777" w:rsidR="00B07C7E" w:rsidRPr="00B07C7E" w:rsidRDefault="00B07C7E" w:rsidP="00B07C7E">
      <w:pPr>
        <w:pStyle w:val="EndNoteBibliography"/>
        <w:spacing w:after="240"/>
        <w:ind w:left="1440" w:hanging="720"/>
      </w:pPr>
      <w:r w:rsidRPr="00B07C7E">
        <w:t xml:space="preserve">Hariri, A. R., Mattay, V. S., Tessitore, A., Fera, F., &amp; Weinberger, D. R. (2003). Neocortical modulation of the amygdala response to fearful stimuli. </w:t>
      </w:r>
      <w:r w:rsidRPr="00B07C7E">
        <w:rPr>
          <w:i/>
        </w:rPr>
        <w:t>Biol Psychiatry, 53</w:t>
      </w:r>
      <w:r w:rsidRPr="00B07C7E">
        <w:t xml:space="preserve">(6), 494-501. </w:t>
      </w:r>
    </w:p>
    <w:p w14:paraId="06422DAE" w14:textId="77777777" w:rsidR="00B07C7E" w:rsidRPr="00B07C7E" w:rsidRDefault="00B07C7E" w:rsidP="00B07C7E">
      <w:pPr>
        <w:pStyle w:val="EndNoteBibliography"/>
        <w:spacing w:after="240"/>
        <w:ind w:left="1440" w:hanging="720"/>
      </w:pPr>
      <w:r w:rsidRPr="00B07C7E">
        <w:t xml:space="preserve">Haritha, A. T., Wood, K. H., Ver Hoef, L. W., &amp; Knight, D. C. (2013). Human trace fear conditioning: right-lateralized cortical activity supports trace-interval processes. </w:t>
      </w:r>
      <w:r w:rsidRPr="00B07C7E">
        <w:rPr>
          <w:i/>
        </w:rPr>
        <w:t>Cogn Affect Behav Neurosci, 13</w:t>
      </w:r>
      <w:r w:rsidRPr="00B07C7E">
        <w:t>(2), 225-237. doi: 10.3758/s13415-012-0142-6</w:t>
      </w:r>
    </w:p>
    <w:p w14:paraId="338B847B" w14:textId="77777777" w:rsidR="00B07C7E" w:rsidRPr="00B07C7E" w:rsidRDefault="00B07C7E" w:rsidP="00B07C7E">
      <w:pPr>
        <w:pStyle w:val="EndNoteBibliography"/>
        <w:spacing w:after="240"/>
        <w:ind w:left="1440" w:hanging="720"/>
      </w:pPr>
      <w:r w:rsidRPr="00B07C7E">
        <w:t xml:space="preserve">Harnett, N. G., Wheelock, M. D., Wood, K. H., Ladnier, J. C., Mrug, S., &amp; Knight, D. C. (2015). Affective state and locus of control modulate the neural response to threat. </w:t>
      </w:r>
      <w:r w:rsidRPr="00B07C7E">
        <w:rPr>
          <w:i/>
        </w:rPr>
        <w:t>Neuroimage, 121</w:t>
      </w:r>
      <w:r w:rsidRPr="00B07C7E">
        <w:t>, 217-226. doi: 10.1016/j.neuroimage.2015.07.034</w:t>
      </w:r>
    </w:p>
    <w:p w14:paraId="310F6B26" w14:textId="77777777" w:rsidR="00B07C7E" w:rsidRPr="00B07C7E" w:rsidRDefault="00B07C7E" w:rsidP="00B07C7E">
      <w:pPr>
        <w:pStyle w:val="EndNoteBibliography"/>
        <w:spacing w:after="240"/>
        <w:ind w:left="1440" w:hanging="720"/>
      </w:pPr>
      <w:r w:rsidRPr="00B07C7E">
        <w:t xml:space="preserve">Harnett, N. G., Wood, K. H., Wheelock, M. D., Knight, A. J., &amp; Knight, D. C. (2017). Anticipation and the Neural Response to Threat </w:t>
      </w:r>
      <w:r w:rsidRPr="00B07C7E">
        <w:rPr>
          <w:i/>
        </w:rPr>
        <w:t>Anticipation and Medicine</w:t>
      </w:r>
      <w:r w:rsidRPr="00B07C7E">
        <w:t xml:space="preserve"> (pp. 219-228): Springer.</w:t>
      </w:r>
    </w:p>
    <w:p w14:paraId="505913AE" w14:textId="77777777" w:rsidR="00B07C7E" w:rsidRPr="00B07C7E" w:rsidRDefault="00B07C7E" w:rsidP="00B07C7E">
      <w:pPr>
        <w:pStyle w:val="EndNoteBibliography"/>
        <w:spacing w:after="240"/>
        <w:ind w:left="1440" w:hanging="720"/>
      </w:pPr>
      <w:r w:rsidRPr="00B07C7E">
        <w:t xml:space="preserve">Hayes, J. P., Hayes, S. M., &amp; Mikedis, A. M. (2012). Quantitative meta-analysis of neural activity in posttraumatic stress disorder. </w:t>
      </w:r>
      <w:r w:rsidRPr="00B07C7E">
        <w:rPr>
          <w:i/>
        </w:rPr>
        <w:t>Biol Mood Anxiety Disord, 2</w:t>
      </w:r>
      <w:r w:rsidRPr="00B07C7E">
        <w:t>(1), 9. doi: 10.1186/2045-5380-2-9</w:t>
      </w:r>
    </w:p>
    <w:p w14:paraId="55D4C25C" w14:textId="77777777" w:rsidR="00B07C7E" w:rsidRPr="00B07C7E" w:rsidRDefault="00B07C7E" w:rsidP="00B07C7E">
      <w:pPr>
        <w:pStyle w:val="EndNoteBibliography"/>
        <w:spacing w:after="240"/>
        <w:ind w:left="1440" w:hanging="720"/>
      </w:pPr>
      <w:r w:rsidRPr="00B07C7E">
        <w:t xml:space="preserve">Herringa, R. J., Birn, R. M., Ruttle, P. L., Burghy, C. A., Stodola, D. E., Davidson, R. J., &amp; Essex, M. J. (2013). Childhood maltreatment is associated with altered fear circuitry and increased internalizing symptoms by late adolescence. </w:t>
      </w:r>
      <w:r w:rsidRPr="00B07C7E">
        <w:rPr>
          <w:i/>
        </w:rPr>
        <w:t>Proceedings of the National Academy of Sciences, 110</w:t>
      </w:r>
      <w:r w:rsidRPr="00B07C7E">
        <w:t xml:space="preserve">(47), 19119-19124. </w:t>
      </w:r>
    </w:p>
    <w:p w14:paraId="1BF793A1" w14:textId="77777777" w:rsidR="00B07C7E" w:rsidRPr="00B07C7E" w:rsidRDefault="00B07C7E" w:rsidP="00B07C7E">
      <w:pPr>
        <w:pStyle w:val="EndNoteBibliography"/>
        <w:spacing w:after="240"/>
        <w:ind w:left="1440" w:hanging="720"/>
      </w:pPr>
      <w:r w:rsidRPr="00B07C7E">
        <w:t xml:space="preserve">Johnson, L. C., &amp; Landon, M. M. (1965). Eccrine sweat gland activity and racial differences in resting skin conductance. </w:t>
      </w:r>
      <w:r w:rsidRPr="00B07C7E">
        <w:rPr>
          <w:i/>
        </w:rPr>
        <w:t>Psychophysiology, 1</w:t>
      </w:r>
      <w:r w:rsidRPr="00B07C7E">
        <w:t xml:space="preserve">(4), 322-329. </w:t>
      </w:r>
    </w:p>
    <w:p w14:paraId="13B7B79B" w14:textId="77777777" w:rsidR="00B07C7E" w:rsidRPr="00B07C7E" w:rsidRDefault="00B07C7E" w:rsidP="00B07C7E">
      <w:pPr>
        <w:pStyle w:val="EndNoteBibliography"/>
        <w:spacing w:after="240"/>
        <w:ind w:left="1440" w:hanging="720"/>
      </w:pPr>
      <w:r w:rsidRPr="00B07C7E">
        <w:t xml:space="preserve">Kessler, R. C., Berglund, P., Demler, O., Jin, R., Merikangas, K. R., &amp; Walters, E. E. (2005). Lifetime prevalence and age-of-onset distributions of DSM-IV disorders in the National Comorbidity Survey Replication. </w:t>
      </w:r>
      <w:r w:rsidRPr="00B07C7E">
        <w:rPr>
          <w:i/>
        </w:rPr>
        <w:t>Arch Gen Psychiatry, 62</w:t>
      </w:r>
      <w:r w:rsidRPr="00B07C7E">
        <w:t>(6), 593-602. doi: 10.1001/archpsyc.62.6.593</w:t>
      </w:r>
    </w:p>
    <w:p w14:paraId="122EAE4D" w14:textId="77777777" w:rsidR="00B07C7E" w:rsidRPr="00B07C7E" w:rsidRDefault="00B07C7E" w:rsidP="00B07C7E">
      <w:pPr>
        <w:pStyle w:val="EndNoteBibliography"/>
        <w:spacing w:after="240"/>
        <w:ind w:left="1440" w:hanging="720"/>
      </w:pPr>
      <w:r w:rsidRPr="00B07C7E">
        <w:t xml:space="preserve">Kim, P., Evans, G. W., Angstadt, M., Ho, S. S., Sripada, C. S., Swain, J. E., . . . Phan, K. L. (2013). Effects of childhood poverty and chronic stress on emotion regulatory </w:t>
      </w:r>
      <w:r w:rsidRPr="00B07C7E">
        <w:lastRenderedPageBreak/>
        <w:t xml:space="preserve">brain function in adulthood. </w:t>
      </w:r>
      <w:r w:rsidRPr="00B07C7E">
        <w:rPr>
          <w:i/>
        </w:rPr>
        <w:t>Proc Natl Acad Sci U S A, 110</w:t>
      </w:r>
      <w:r w:rsidRPr="00B07C7E">
        <w:t>(46), 18442-18447. doi: 10.1073/pnas.1308240110</w:t>
      </w:r>
    </w:p>
    <w:p w14:paraId="1B5051DD" w14:textId="77777777" w:rsidR="00B07C7E" w:rsidRPr="00B07C7E" w:rsidRDefault="00B07C7E" w:rsidP="00B07C7E">
      <w:pPr>
        <w:pStyle w:val="EndNoteBibliography"/>
        <w:spacing w:after="240"/>
        <w:ind w:left="1440" w:hanging="720"/>
      </w:pPr>
      <w:r w:rsidRPr="00B07C7E">
        <w:t xml:space="preserve">Knight, D. C., Lewis, E. P., &amp; Wood, K. H. (2011). Conditioned diminution of the unconditioned skin conductance response. </w:t>
      </w:r>
      <w:r w:rsidRPr="00B07C7E">
        <w:rPr>
          <w:i/>
        </w:rPr>
        <w:t>Behav Neurosci, 125</w:t>
      </w:r>
      <w:r w:rsidRPr="00B07C7E">
        <w:t>(4), 626-631. doi: 10.1037/a0024324</w:t>
      </w:r>
    </w:p>
    <w:p w14:paraId="1547A7F8" w14:textId="77777777" w:rsidR="00B07C7E" w:rsidRPr="00B07C7E" w:rsidRDefault="00B07C7E" w:rsidP="00B07C7E">
      <w:pPr>
        <w:pStyle w:val="EndNoteBibliography"/>
        <w:spacing w:after="240"/>
        <w:ind w:left="1440" w:hanging="720"/>
      </w:pPr>
      <w:r w:rsidRPr="00B07C7E">
        <w:t xml:space="preserve">Knight, D. C., Nguyen, H. T., &amp; Bandettini, P. A. (2005). The role of the human amygdala in the production of conditioned fear responses. </w:t>
      </w:r>
      <w:r w:rsidRPr="00B07C7E">
        <w:rPr>
          <w:i/>
        </w:rPr>
        <w:t>Neuroimage, 26</w:t>
      </w:r>
      <w:r w:rsidRPr="00B07C7E">
        <w:t>(4), 1193-1200. doi: 10.1016/j.neuroimage.2005.03.020</w:t>
      </w:r>
    </w:p>
    <w:p w14:paraId="4E0F0F57" w14:textId="77777777" w:rsidR="00B07C7E" w:rsidRPr="00B07C7E" w:rsidRDefault="00B07C7E" w:rsidP="00B07C7E">
      <w:pPr>
        <w:pStyle w:val="EndNoteBibliography"/>
        <w:spacing w:after="240"/>
        <w:ind w:left="1440" w:hanging="720"/>
      </w:pPr>
      <w:r w:rsidRPr="00B07C7E">
        <w:t xml:space="preserve">Knight, D. C., Waters, N. S., &amp; Bandettini, P. A. (2009). Neural substrates of explicit and implicit fear memory. </w:t>
      </w:r>
      <w:r w:rsidRPr="00B07C7E">
        <w:rPr>
          <w:i/>
        </w:rPr>
        <w:t>Neuroimage, 45</w:t>
      </w:r>
      <w:r w:rsidRPr="00B07C7E">
        <w:t>(1), 208-214. doi: 10.1016/j.neuroimage.2008.11.015</w:t>
      </w:r>
    </w:p>
    <w:p w14:paraId="34FBA571" w14:textId="77777777" w:rsidR="00B07C7E" w:rsidRPr="00B07C7E" w:rsidRDefault="00B07C7E" w:rsidP="00B07C7E">
      <w:pPr>
        <w:pStyle w:val="EndNoteBibliography"/>
        <w:spacing w:after="240"/>
        <w:ind w:left="1440" w:hanging="720"/>
      </w:pPr>
      <w:r w:rsidRPr="00B07C7E">
        <w:t xml:space="preserve">Knight, D. C., Waters, N. S., King, M. K., &amp; Bandettini, P. A. (2010). Learning-related diminution of unconditioned SCR and fMRI signal responses. </w:t>
      </w:r>
      <w:r w:rsidRPr="00B07C7E">
        <w:rPr>
          <w:i/>
        </w:rPr>
        <w:t>Neuroimage, 49</w:t>
      </w:r>
      <w:r w:rsidRPr="00B07C7E">
        <w:t>(1), 843-848. doi: 10.1016/j.neuroimage.2009.07.012</w:t>
      </w:r>
    </w:p>
    <w:p w14:paraId="5AFCD531" w14:textId="77777777" w:rsidR="00B07C7E" w:rsidRPr="00B07C7E" w:rsidRDefault="00B07C7E" w:rsidP="00B07C7E">
      <w:pPr>
        <w:pStyle w:val="EndNoteBibliography"/>
        <w:spacing w:after="240"/>
        <w:ind w:left="1440" w:hanging="720"/>
      </w:pPr>
      <w:r w:rsidRPr="00B07C7E">
        <w:t xml:space="preserve">Knight, D. C., &amp; Wood, K. H. (2011). Investigating the neural mechanisms of aware and unaware fear memory with FMRI. </w:t>
      </w:r>
      <w:r w:rsidRPr="00B07C7E">
        <w:rPr>
          <w:i/>
        </w:rPr>
        <w:t>Journal of Visualized Experiments: JoVE</w:t>
      </w:r>
      <w:r w:rsidRPr="00B07C7E">
        <w:t>(56). doi: 10.3791/3083</w:t>
      </w:r>
    </w:p>
    <w:p w14:paraId="08B49C00" w14:textId="77777777" w:rsidR="00B07C7E" w:rsidRPr="00B07C7E" w:rsidRDefault="00B07C7E" w:rsidP="00B07C7E">
      <w:pPr>
        <w:pStyle w:val="EndNoteBibliography"/>
        <w:spacing w:after="240"/>
        <w:ind w:left="1440" w:hanging="720"/>
      </w:pPr>
      <w:r w:rsidRPr="00B07C7E">
        <w:t xml:space="preserve">Kredlow, M. A., Pineles, S. L., Inslicht, S. S., Marin, M. F., Milad, M. R., Otto, M. W., &amp; Orr, S. P. (2017). Assessment of skin conductance in African American and Non-African American participants in studies of conditioned fear. </w:t>
      </w:r>
      <w:r w:rsidRPr="00B07C7E">
        <w:rPr>
          <w:i/>
        </w:rPr>
        <w:t>Psychophysiology, 54</w:t>
      </w:r>
      <w:r w:rsidRPr="00B07C7E">
        <w:t>(11), 1741-1754. doi: 10.1111/psyp.12909</w:t>
      </w:r>
    </w:p>
    <w:p w14:paraId="619C24C0" w14:textId="77777777" w:rsidR="00B07C7E" w:rsidRPr="00B07C7E" w:rsidRDefault="00B07C7E" w:rsidP="00B07C7E">
      <w:pPr>
        <w:pStyle w:val="EndNoteBibliography"/>
        <w:spacing w:after="240"/>
        <w:ind w:left="1440" w:hanging="720"/>
      </w:pPr>
      <w:r w:rsidRPr="00B07C7E">
        <w:t xml:space="preserve">LaBar, K. S., Gatenby, J. C., Gore, J. C., LeDoux, J. E., &amp; Phelps, E. A. (1998). Human amygdala activation during conditioned fear acquisition and extinction: a mixed-trial fMRI study. </w:t>
      </w:r>
      <w:r w:rsidRPr="00B07C7E">
        <w:rPr>
          <w:i/>
        </w:rPr>
        <w:t>Neuron, 20</w:t>
      </w:r>
      <w:r w:rsidRPr="00B07C7E">
        <w:t xml:space="preserve">(5), 937-945. </w:t>
      </w:r>
    </w:p>
    <w:p w14:paraId="1A3ADD2A" w14:textId="77777777" w:rsidR="00B07C7E" w:rsidRPr="00B07C7E" w:rsidRDefault="00B07C7E" w:rsidP="00B07C7E">
      <w:pPr>
        <w:pStyle w:val="EndNoteBibliography"/>
        <w:spacing w:after="240"/>
        <w:ind w:left="1440" w:hanging="720"/>
      </w:pPr>
      <w:r w:rsidRPr="00B07C7E">
        <w:t xml:space="preserve">Lambert, H. K., King, K. M., Monahan, K. C., &amp; McLaughlin, K. A. (2017). Differential associations of threat and deprivation with emotion regulation and cognitive control in adolescence. </w:t>
      </w:r>
      <w:r w:rsidRPr="00B07C7E">
        <w:rPr>
          <w:i/>
        </w:rPr>
        <w:t>Development and psychopathology, 29</w:t>
      </w:r>
      <w:r w:rsidRPr="00B07C7E">
        <w:t xml:space="preserve">(3), 929-940. </w:t>
      </w:r>
    </w:p>
    <w:p w14:paraId="342D8AEB" w14:textId="77777777" w:rsidR="00B07C7E" w:rsidRPr="00B07C7E" w:rsidRDefault="00B07C7E" w:rsidP="00B07C7E">
      <w:pPr>
        <w:pStyle w:val="EndNoteBibliography"/>
        <w:spacing w:after="240"/>
        <w:ind w:left="1440" w:hanging="720"/>
      </w:pPr>
      <w:r w:rsidRPr="00B07C7E">
        <w:t xml:space="preserve">LeDoux, J. E., Iwata, J., Cicchetti, P., &amp; Reis, D. J. (1988). Different projections of the central amygdaloid nucleus mediate autonomic and behavioral correlates of conditioned fear. </w:t>
      </w:r>
      <w:r w:rsidRPr="00B07C7E">
        <w:rPr>
          <w:i/>
        </w:rPr>
        <w:t>J Neurosci, 8</w:t>
      </w:r>
      <w:r w:rsidRPr="00B07C7E">
        <w:t xml:space="preserve">(7), 2517-2529. </w:t>
      </w:r>
    </w:p>
    <w:p w14:paraId="39F1A86A" w14:textId="77777777" w:rsidR="00B07C7E" w:rsidRPr="00B07C7E" w:rsidRDefault="00B07C7E" w:rsidP="00B07C7E">
      <w:pPr>
        <w:pStyle w:val="EndNoteBibliography"/>
        <w:spacing w:after="240"/>
        <w:ind w:left="1440" w:hanging="720"/>
      </w:pPr>
      <w:r w:rsidRPr="00B07C7E">
        <w:t xml:space="preserve">Lee, D. K. (2016). Alternatives to P value: confidence interval and effect size. </w:t>
      </w:r>
      <w:r w:rsidRPr="00B07C7E">
        <w:rPr>
          <w:i/>
        </w:rPr>
        <w:t>Korean journal of anesthesiology, 69</w:t>
      </w:r>
      <w:r w:rsidRPr="00B07C7E">
        <w:t xml:space="preserve">(6), 555. </w:t>
      </w:r>
    </w:p>
    <w:p w14:paraId="776E250E" w14:textId="77777777" w:rsidR="00B07C7E" w:rsidRPr="00B07C7E" w:rsidRDefault="00B07C7E" w:rsidP="00B07C7E">
      <w:pPr>
        <w:pStyle w:val="EndNoteBibliography"/>
        <w:spacing w:after="240"/>
        <w:ind w:left="1440" w:hanging="720"/>
      </w:pPr>
      <w:r w:rsidRPr="00B07C7E">
        <w:t xml:space="preserve">Liberzon, I., &amp; Sripada, C. S. (2007). The functional neuroanatomy of PTSD: a critical review. </w:t>
      </w:r>
      <w:r w:rsidRPr="00B07C7E">
        <w:rPr>
          <w:i/>
        </w:rPr>
        <w:t>Progress in Brain Research, 167</w:t>
      </w:r>
      <w:r w:rsidRPr="00B07C7E">
        <w:t xml:space="preserve">, 151-169. </w:t>
      </w:r>
    </w:p>
    <w:p w14:paraId="5E526666" w14:textId="77777777" w:rsidR="00B07C7E" w:rsidRPr="00B07C7E" w:rsidRDefault="00B07C7E" w:rsidP="00B07C7E">
      <w:pPr>
        <w:pStyle w:val="EndNoteBibliography"/>
        <w:spacing w:after="240"/>
        <w:ind w:left="1440" w:hanging="720"/>
      </w:pPr>
      <w:r w:rsidRPr="00B07C7E">
        <w:lastRenderedPageBreak/>
        <w:t xml:space="preserve">Linnman, C., Zeffiro, T. A., Pitman, R. K., &amp; Milad, M. R. (2011). An fMRI study of unconditioned responses in post-traumatic stress disorder. </w:t>
      </w:r>
      <w:r w:rsidRPr="00B07C7E">
        <w:rPr>
          <w:i/>
        </w:rPr>
        <w:t>Biology of mood &amp; anxiety disorders, 1</w:t>
      </w:r>
      <w:r w:rsidRPr="00B07C7E">
        <w:t xml:space="preserve">(1), 8. </w:t>
      </w:r>
    </w:p>
    <w:p w14:paraId="20314A54" w14:textId="77777777" w:rsidR="00B07C7E" w:rsidRPr="00B07C7E" w:rsidRDefault="00B07C7E" w:rsidP="00B07C7E">
      <w:pPr>
        <w:pStyle w:val="EndNoteBibliography"/>
        <w:spacing w:after="240"/>
        <w:ind w:left="1440" w:hanging="720"/>
      </w:pPr>
      <w:r w:rsidRPr="00B07C7E">
        <w:t xml:space="preserve">Maren, S. (2001). Neurobiology of Pavlovian fear conditioning. </w:t>
      </w:r>
      <w:r w:rsidRPr="00B07C7E">
        <w:rPr>
          <w:i/>
        </w:rPr>
        <w:t>Annu Rev Neurosci, 24</w:t>
      </w:r>
      <w:r w:rsidRPr="00B07C7E">
        <w:t>(1), 897-931. doi: 10.1146/annurev.neuro.24.1.897</w:t>
      </w:r>
    </w:p>
    <w:p w14:paraId="3A1EE302" w14:textId="77777777" w:rsidR="00B07C7E" w:rsidRPr="00B07C7E" w:rsidRDefault="00B07C7E" w:rsidP="00B07C7E">
      <w:pPr>
        <w:pStyle w:val="EndNoteBibliography"/>
        <w:spacing w:after="240"/>
        <w:ind w:left="1440" w:hanging="720"/>
      </w:pPr>
      <w:r w:rsidRPr="00B07C7E">
        <w:t xml:space="preserve">Marin, M. F., Barbey, F., Rosenbaum, B. L., Hammoud, M. Z., Orr, S. P., &amp; Milad, M. R. (2019). Absence of conditioned responding in humans: A bad measure or individual differences? </w:t>
      </w:r>
      <w:r w:rsidRPr="00B07C7E">
        <w:rPr>
          <w:i/>
        </w:rPr>
        <w:t>Psychophysiology</w:t>
      </w:r>
      <w:r w:rsidRPr="00B07C7E">
        <w:t xml:space="preserve">, e13350. </w:t>
      </w:r>
    </w:p>
    <w:p w14:paraId="0970701F" w14:textId="77777777" w:rsidR="00B07C7E" w:rsidRPr="00B07C7E" w:rsidRDefault="00B07C7E" w:rsidP="00B07C7E">
      <w:pPr>
        <w:pStyle w:val="EndNoteBibliography"/>
        <w:spacing w:after="240"/>
        <w:ind w:left="1440" w:hanging="720"/>
      </w:pPr>
      <w:r w:rsidRPr="00B07C7E">
        <w:t xml:space="preserve">McCrory, E. J., De Brito, S. A., Sebastian, C. L., Mechelli, A., Bird, G., Kelly, P. A., &amp; Viding, E. (2011). Heightened neural reactivity to threat in child victims of family violence. </w:t>
      </w:r>
      <w:r w:rsidRPr="00B07C7E">
        <w:rPr>
          <w:i/>
        </w:rPr>
        <w:t>Curr Biol, 21</w:t>
      </w:r>
      <w:r w:rsidRPr="00B07C7E">
        <w:t>(23), R947-948. doi: 10.1016/j.cub.2011.10.015</w:t>
      </w:r>
    </w:p>
    <w:p w14:paraId="3B9CAA2B" w14:textId="77777777" w:rsidR="00B07C7E" w:rsidRPr="00B07C7E" w:rsidRDefault="00B07C7E" w:rsidP="00B07C7E">
      <w:pPr>
        <w:pStyle w:val="EndNoteBibliography"/>
        <w:spacing w:after="240"/>
        <w:ind w:left="1440" w:hanging="720"/>
      </w:pPr>
      <w:r w:rsidRPr="00B07C7E">
        <w:t xml:space="preserve">McLaughlin, K. A., Hilt, L. M., &amp; Nolen-Hoeksema, S. (2007). Racial/ethnic differences in internalizing and externalizing symptoms in adolescents. </w:t>
      </w:r>
      <w:r w:rsidRPr="00B07C7E">
        <w:rPr>
          <w:i/>
        </w:rPr>
        <w:t>J Abnorm Child Psychol, 35</w:t>
      </w:r>
      <w:r w:rsidRPr="00B07C7E">
        <w:t>(5), 801-816. doi: 10.1007/s10802-007-9128-1</w:t>
      </w:r>
    </w:p>
    <w:p w14:paraId="6399B0E5" w14:textId="77777777" w:rsidR="00B07C7E" w:rsidRPr="00B07C7E" w:rsidRDefault="00B07C7E" w:rsidP="00B07C7E">
      <w:pPr>
        <w:pStyle w:val="EndNoteBibliography"/>
        <w:spacing w:after="240"/>
        <w:ind w:left="1440" w:hanging="720"/>
      </w:pPr>
      <w:r w:rsidRPr="00B07C7E">
        <w:t xml:space="preserve">McLaughlin, K. A., Sheridan, M. A., &amp; Lambert, H. K. (2014). Childhood adversity and neural development: deprivation and threat as distinct dimensions of early experience. </w:t>
      </w:r>
      <w:r w:rsidRPr="00B07C7E">
        <w:rPr>
          <w:i/>
        </w:rPr>
        <w:t>Neuroscience &amp; Biobehavioral Reviews, 47</w:t>
      </w:r>
      <w:r w:rsidRPr="00B07C7E">
        <w:t xml:space="preserve">, 578-591. </w:t>
      </w:r>
    </w:p>
    <w:p w14:paraId="78499EFC" w14:textId="77777777" w:rsidR="00B07C7E" w:rsidRPr="00B07C7E" w:rsidRDefault="00B07C7E" w:rsidP="00B07C7E">
      <w:pPr>
        <w:pStyle w:val="EndNoteBibliography"/>
        <w:spacing w:after="240"/>
        <w:ind w:left="1440" w:hanging="720"/>
      </w:pPr>
      <w:r w:rsidRPr="00B07C7E">
        <w:t xml:space="preserve">McLaughlin, K. A., Sheridan, M. A., Winter, W., Fox, N. A., Zeanah, C. H., &amp; Nelson, C. A. (2014). Widespread reductions in cortical thickness following severe early-life deprivation: a neurodevelopmental pathway to attention-deficit/hyperactivity disorder. </w:t>
      </w:r>
      <w:r w:rsidRPr="00B07C7E">
        <w:rPr>
          <w:i/>
        </w:rPr>
        <w:t>Biological psychiatry, 76</w:t>
      </w:r>
      <w:r w:rsidRPr="00B07C7E">
        <w:t xml:space="preserve">(8), 629-638. </w:t>
      </w:r>
    </w:p>
    <w:p w14:paraId="3F599760" w14:textId="77777777" w:rsidR="00B07C7E" w:rsidRPr="00B07C7E" w:rsidRDefault="00B07C7E" w:rsidP="00B07C7E">
      <w:pPr>
        <w:pStyle w:val="EndNoteBibliography"/>
        <w:spacing w:after="240"/>
        <w:ind w:left="1440" w:hanging="720"/>
      </w:pPr>
      <w:r w:rsidRPr="00B07C7E">
        <w:t xml:space="preserve">Milad, M. R., Pitman, R. K., Ellis, C. B., Gold, A. L., Shin, L. M., Lasko, N. B., . . . Rauch, S. L. (2009). Neurobiological basis of failure to recall extinction memory in posttraumatic stress disorder. </w:t>
      </w:r>
      <w:r w:rsidRPr="00B07C7E">
        <w:rPr>
          <w:i/>
        </w:rPr>
        <w:t>Biological psychiatry, 66</w:t>
      </w:r>
      <w:r w:rsidRPr="00B07C7E">
        <w:t>(12), 1075-1082. doi: 10.1016/j.biopsych.2009.06.026</w:t>
      </w:r>
    </w:p>
    <w:p w14:paraId="3BBCCFE6" w14:textId="77777777" w:rsidR="00B07C7E" w:rsidRPr="00B07C7E" w:rsidRDefault="00B07C7E" w:rsidP="00B07C7E">
      <w:pPr>
        <w:pStyle w:val="EndNoteBibliography"/>
        <w:spacing w:after="240"/>
        <w:ind w:left="1440" w:hanging="720"/>
      </w:pPr>
      <w:r w:rsidRPr="00B07C7E">
        <w:t xml:space="preserve">Miller, A. B., Sheridan, M. A., Hanson, J. L., McLaughlin, K. A., Bates, J. E., Lansford, J. E., . . . Dodge, K. A. (2018). Dimensions of deprivation and threat, psychopathology, and potential mediators: A multi-year longitudinal analysis. </w:t>
      </w:r>
      <w:r w:rsidRPr="00B07C7E">
        <w:rPr>
          <w:i/>
        </w:rPr>
        <w:t>Journal of abnormal psychology, 127</w:t>
      </w:r>
      <w:r w:rsidRPr="00B07C7E">
        <w:t xml:space="preserve">(2), 160. </w:t>
      </w:r>
    </w:p>
    <w:p w14:paraId="1E3F6AD7" w14:textId="77777777" w:rsidR="00B07C7E" w:rsidRPr="00B07C7E" w:rsidRDefault="00B07C7E" w:rsidP="00B07C7E">
      <w:pPr>
        <w:pStyle w:val="EndNoteBibliography"/>
        <w:spacing w:after="240"/>
        <w:ind w:left="1440" w:hanging="720"/>
      </w:pPr>
      <w:r w:rsidRPr="00B07C7E">
        <w:t xml:space="preserve">Motzkin, J. C., Philippi, C. L., Wolf, R. C., Baskaya, M. K., &amp; Koenigs, M. (2015). Ventromedial prefrontal cortex is critical for the regulation of amygdala activity in humans. </w:t>
      </w:r>
      <w:r w:rsidRPr="00B07C7E">
        <w:rPr>
          <w:i/>
        </w:rPr>
        <w:t>Biological psychiatry, 77</w:t>
      </w:r>
      <w:r w:rsidRPr="00B07C7E">
        <w:t xml:space="preserve">(3), 276-284. </w:t>
      </w:r>
    </w:p>
    <w:p w14:paraId="7B26932E" w14:textId="77777777" w:rsidR="00B07C7E" w:rsidRPr="00B07C7E" w:rsidRDefault="00B07C7E" w:rsidP="00B07C7E">
      <w:pPr>
        <w:pStyle w:val="EndNoteBibliography"/>
        <w:spacing w:after="240"/>
        <w:ind w:left="1440" w:hanging="720"/>
      </w:pPr>
      <w:r w:rsidRPr="00B07C7E">
        <w:t xml:space="preserve">Orem, T. R., Wheelock, M. D., Goodman, A. M., Harnett, N. G., Wood, K. H., Gossett, E. W., . . . Knight, D. C. (2019). Amygdala and prefrontal cortex activity varies with individual differences in the emotional response to psychosocial stress. </w:t>
      </w:r>
      <w:r w:rsidRPr="00B07C7E">
        <w:rPr>
          <w:i/>
        </w:rPr>
        <w:t>Behavioral neuroscience, 133</w:t>
      </w:r>
      <w:r w:rsidRPr="00B07C7E">
        <w:t xml:space="preserve">(2), 203. </w:t>
      </w:r>
    </w:p>
    <w:p w14:paraId="10550167" w14:textId="77777777" w:rsidR="00B07C7E" w:rsidRPr="00B07C7E" w:rsidRDefault="00B07C7E" w:rsidP="00B07C7E">
      <w:pPr>
        <w:pStyle w:val="EndNoteBibliography"/>
        <w:spacing w:after="240"/>
        <w:ind w:left="1440" w:hanging="720"/>
      </w:pPr>
      <w:r w:rsidRPr="00B07C7E">
        <w:lastRenderedPageBreak/>
        <w:t xml:space="preserve">Patrick, F., Kempton, M. J., Marwood, L., Williams, S. C., Young, A. H., &amp; Perkins, A. (2019). Brain activation during human defensive behaviour: A systematic review and preliminary meta-analysis. </w:t>
      </w:r>
      <w:r w:rsidRPr="00B07C7E">
        <w:rPr>
          <w:i/>
        </w:rPr>
        <w:t>Neuroscience &amp; Biobehavioral Reviews</w:t>
      </w:r>
      <w:r w:rsidRPr="00B07C7E">
        <w:t xml:space="preserve">. </w:t>
      </w:r>
    </w:p>
    <w:p w14:paraId="3B1F9B54" w14:textId="77777777" w:rsidR="00B07C7E" w:rsidRPr="00B07C7E" w:rsidRDefault="00B07C7E" w:rsidP="00B07C7E">
      <w:pPr>
        <w:pStyle w:val="EndNoteBibliography"/>
        <w:spacing w:after="240"/>
        <w:ind w:left="1440" w:hanging="720"/>
      </w:pPr>
      <w:r w:rsidRPr="00B07C7E">
        <w:t xml:space="preserve">Pechtel, P., &amp; Pizzagalli, D. A. (2011). Effects of early life stress on cognitive and affective function: an integrated review of human literature. </w:t>
      </w:r>
      <w:r w:rsidRPr="00B07C7E">
        <w:rPr>
          <w:i/>
        </w:rPr>
        <w:t>Psychopharmacology, 214</w:t>
      </w:r>
      <w:r w:rsidRPr="00B07C7E">
        <w:t xml:space="preserve">(1), 55-70. </w:t>
      </w:r>
    </w:p>
    <w:p w14:paraId="338AEC70" w14:textId="77777777" w:rsidR="00B07C7E" w:rsidRPr="00B07C7E" w:rsidRDefault="00B07C7E" w:rsidP="00B07C7E">
      <w:pPr>
        <w:pStyle w:val="EndNoteBibliography"/>
        <w:spacing w:after="240"/>
        <w:ind w:left="1440" w:hanging="720"/>
      </w:pPr>
      <w:r w:rsidRPr="00B07C7E">
        <w:t xml:space="preserve">Rougemont-Bucking, A., Linnman, C., Zeffiro, T. A., Zeidan, M. A., Lebron-Milad, K., Rodriguez-Romaguera, J., . . . Milad, M. R. (2011). Altered processing of contextual information during fear extinction in PTSD: an fMRI study. </w:t>
      </w:r>
      <w:r w:rsidRPr="00B07C7E">
        <w:rPr>
          <w:i/>
        </w:rPr>
        <w:t>CNS Neurosci Ther, 17</w:t>
      </w:r>
      <w:r w:rsidRPr="00B07C7E">
        <w:t>(4), 227-236. doi: 10.1111/j.1755-5949.2010.00152.x</w:t>
      </w:r>
    </w:p>
    <w:p w14:paraId="59AA6584" w14:textId="77777777" w:rsidR="00B07C7E" w:rsidRPr="00B07C7E" w:rsidRDefault="00B07C7E" w:rsidP="00B07C7E">
      <w:pPr>
        <w:pStyle w:val="EndNoteBibliography"/>
        <w:spacing w:after="240"/>
        <w:ind w:left="1440" w:hanging="720"/>
      </w:pPr>
      <w:r w:rsidRPr="00B07C7E">
        <w:t xml:space="preserve">Rust, J. (1976). Unconditioned response diminution in the skin resistance response. </w:t>
      </w:r>
      <w:r w:rsidRPr="00B07C7E">
        <w:rPr>
          <w:i/>
        </w:rPr>
        <w:t>J Gen Psychol, 95</w:t>
      </w:r>
      <w:r w:rsidRPr="00B07C7E">
        <w:t>(1st Half), 77-84. doi: 10.1080/00221309.1976.9710867</w:t>
      </w:r>
    </w:p>
    <w:p w14:paraId="504B8DFA" w14:textId="77777777" w:rsidR="00B07C7E" w:rsidRPr="00B07C7E" w:rsidRDefault="00B07C7E" w:rsidP="00B07C7E">
      <w:pPr>
        <w:pStyle w:val="EndNoteBibliography"/>
        <w:spacing w:after="240"/>
        <w:ind w:left="1440" w:hanging="720"/>
      </w:pPr>
      <w:r w:rsidRPr="00B07C7E">
        <w:t xml:space="preserve">Ruttle, P. L., Shirtcliff, E. A., Serbin, L. A., Fisher, D. B., Stack, D. M., &amp; Schwartzman, A. E. (2011). Disentangling psychobiological mechanisms underlying internalizing and externalizing behaviors in youth: longitudinal and concurrent associations with cortisol. </w:t>
      </w:r>
      <w:r w:rsidRPr="00B07C7E">
        <w:rPr>
          <w:i/>
        </w:rPr>
        <w:t>Horm Behav, 59</w:t>
      </w:r>
      <w:r w:rsidRPr="00B07C7E">
        <w:t>(1), 123-132. doi: 10.1016/j.yhbeh.2010.10.015</w:t>
      </w:r>
    </w:p>
    <w:p w14:paraId="62D3150E" w14:textId="77777777" w:rsidR="00B07C7E" w:rsidRPr="00B07C7E" w:rsidRDefault="00B07C7E" w:rsidP="00B07C7E">
      <w:pPr>
        <w:pStyle w:val="EndNoteBibliography"/>
        <w:spacing w:after="240"/>
        <w:ind w:left="1440" w:hanging="720"/>
      </w:pPr>
      <w:r w:rsidRPr="00B07C7E">
        <w:t xml:space="preserve">Schuster, M. A., Elliott, M. N., Kanouse, D. E., Wallander, J. L., Tortolero, S. R., Ratner, J. A., . . . Banspach, S. W. (2012). Racial and ethnic health disparities among fifth-graders in three cities. </w:t>
      </w:r>
      <w:r w:rsidRPr="00B07C7E">
        <w:rPr>
          <w:i/>
        </w:rPr>
        <w:t>New England Journal of Medicine, 367</w:t>
      </w:r>
      <w:r w:rsidRPr="00B07C7E">
        <w:t xml:space="preserve">(8), 735-745. </w:t>
      </w:r>
    </w:p>
    <w:p w14:paraId="463B62BF" w14:textId="77777777" w:rsidR="00B07C7E" w:rsidRPr="00B07C7E" w:rsidRDefault="00B07C7E" w:rsidP="00B07C7E">
      <w:pPr>
        <w:pStyle w:val="EndNoteBibliography"/>
        <w:spacing w:after="240"/>
        <w:ind w:left="1440" w:hanging="720"/>
      </w:pPr>
      <w:r w:rsidRPr="00B07C7E">
        <w:t xml:space="preserve">Sheridan, M. A., Fox, N. A., Zeanah, C. H., McLaughlin, K. A., &amp; Nelson, C. A. (2012). Variation in neural development as a result of exposure to institutionalization early in childhood. </w:t>
      </w:r>
      <w:r w:rsidRPr="00B07C7E">
        <w:rPr>
          <w:i/>
        </w:rPr>
        <w:t>Proceedings of the National Academy of Sciences, 109</w:t>
      </w:r>
      <w:r w:rsidRPr="00B07C7E">
        <w:t xml:space="preserve">(32), 12927-12932. </w:t>
      </w:r>
    </w:p>
    <w:p w14:paraId="366B615A" w14:textId="77777777" w:rsidR="00B07C7E" w:rsidRPr="00B07C7E" w:rsidRDefault="00B07C7E" w:rsidP="00B07C7E">
      <w:pPr>
        <w:pStyle w:val="EndNoteBibliography"/>
        <w:spacing w:after="240"/>
        <w:ind w:left="1440" w:hanging="720"/>
      </w:pPr>
      <w:r w:rsidRPr="00B07C7E">
        <w:t xml:space="preserve">Slopen, N., Shonkoff, J. P., Albert, M. A., Yoshikawa, H., Jacobs, A., Stoltz, R., &amp; Williams, D. R. (2016). Racial disparities in child adversity in the US: Interactions with family immigration history and income. </w:t>
      </w:r>
      <w:r w:rsidRPr="00B07C7E">
        <w:rPr>
          <w:i/>
        </w:rPr>
        <w:t>American journal of preventive medicine, 50</w:t>
      </w:r>
      <w:r w:rsidRPr="00B07C7E">
        <w:t xml:space="preserve">(1), 47-56. </w:t>
      </w:r>
    </w:p>
    <w:p w14:paraId="0443AC86" w14:textId="77777777" w:rsidR="00B07C7E" w:rsidRPr="00B07C7E" w:rsidRDefault="00B07C7E" w:rsidP="00B07C7E">
      <w:pPr>
        <w:pStyle w:val="EndNoteBibliography"/>
        <w:spacing w:after="240"/>
        <w:ind w:left="1440" w:hanging="720"/>
      </w:pPr>
      <w:r w:rsidRPr="00B07C7E">
        <w:t xml:space="preserve">Sripada, R. K., Swain, J. E., Evans, G. W., Welsh, R. C., &amp; Liberzon, I. (2014). Childhood poverty and stress reactivity are associated with aberrant functional connectivity in default mode network. </w:t>
      </w:r>
      <w:r w:rsidRPr="00B07C7E">
        <w:rPr>
          <w:i/>
        </w:rPr>
        <w:t>Neuropsychopharmacology, 39</w:t>
      </w:r>
      <w:r w:rsidRPr="00B07C7E">
        <w:t>(9), 2244-2251. doi: 10.1038/npp.2014.75</w:t>
      </w:r>
    </w:p>
    <w:p w14:paraId="7B1E2F9C" w14:textId="77777777" w:rsidR="00B07C7E" w:rsidRPr="00B07C7E" w:rsidRDefault="00B07C7E" w:rsidP="00B07C7E">
      <w:pPr>
        <w:pStyle w:val="EndNoteBibliography"/>
        <w:spacing w:after="240"/>
        <w:ind w:left="1440" w:hanging="720"/>
      </w:pPr>
      <w:r w:rsidRPr="00B07C7E">
        <w:t xml:space="preserve">Talairach, J., &amp; Tournoux, P. (1988). </w:t>
      </w:r>
      <w:r w:rsidRPr="00B07C7E">
        <w:rPr>
          <w:i/>
        </w:rPr>
        <w:t>Co-planar stereotaxic atlas of the human brain. 3-Dimensional proportional system: an approach to cerebral imaging</w:t>
      </w:r>
      <w:r w:rsidRPr="00B07C7E">
        <w:t>. New York: Thieme.</w:t>
      </w:r>
    </w:p>
    <w:p w14:paraId="3DAA6130" w14:textId="77777777" w:rsidR="00B07C7E" w:rsidRPr="00B07C7E" w:rsidRDefault="00B07C7E" w:rsidP="00B07C7E">
      <w:pPr>
        <w:pStyle w:val="EndNoteBibliography"/>
        <w:spacing w:after="240"/>
        <w:ind w:left="1440" w:hanging="720"/>
      </w:pPr>
      <w:r w:rsidRPr="00B07C7E">
        <w:t xml:space="preserve">Urry, H. L., Van Reekum, C. M., Johnstone, T., Kalin, N. H., Thurow, M. E., Schaefer, H. S., . . . Alexander, A. L. (2006). Amygdala and ventromedial prefrontal cortex are inversely coupled during regulation of negative affect and predict the diurnal </w:t>
      </w:r>
      <w:r w:rsidRPr="00B07C7E">
        <w:lastRenderedPageBreak/>
        <w:t xml:space="preserve">pattern of cortisol secretion among older adults. </w:t>
      </w:r>
      <w:r w:rsidRPr="00B07C7E">
        <w:rPr>
          <w:i/>
        </w:rPr>
        <w:t>The Journal of Neuroscience, 26</w:t>
      </w:r>
      <w:r w:rsidRPr="00B07C7E">
        <w:t xml:space="preserve">(16), 4415-4425. </w:t>
      </w:r>
    </w:p>
    <w:p w14:paraId="3FEC1266" w14:textId="77777777" w:rsidR="00B07C7E" w:rsidRPr="00B07C7E" w:rsidRDefault="00B07C7E" w:rsidP="00B07C7E">
      <w:pPr>
        <w:pStyle w:val="EndNoteBibliography"/>
        <w:spacing w:after="240"/>
        <w:ind w:left="1440" w:hanging="720"/>
      </w:pPr>
      <w:r w:rsidRPr="00B07C7E">
        <w:t xml:space="preserve">Vilsaint, C. L., NeMoyer, A., Fillbrunn, M., Sadikova, E., Kessler, R. C., Sampson, N. A., . . . Chen, R. (2019). Racial/ethnic differences in 12-month prevalence and persistence of mood, anxiety, and substance use disorders: Variation by nativity and socioeconomic status. </w:t>
      </w:r>
      <w:r w:rsidRPr="00B07C7E">
        <w:rPr>
          <w:i/>
        </w:rPr>
        <w:t>Comprehensive psychiatry, 89</w:t>
      </w:r>
      <w:r w:rsidRPr="00B07C7E">
        <w:t xml:space="preserve">, 52-60. </w:t>
      </w:r>
    </w:p>
    <w:p w14:paraId="61038DCE" w14:textId="77777777" w:rsidR="00B07C7E" w:rsidRPr="00B07C7E" w:rsidRDefault="00B07C7E" w:rsidP="00B07C7E">
      <w:pPr>
        <w:pStyle w:val="EndNoteBibliography"/>
        <w:spacing w:after="240"/>
        <w:ind w:left="1440" w:hanging="720"/>
      </w:pPr>
      <w:r w:rsidRPr="00B07C7E">
        <w:t xml:space="preserve">Wallander, J. L., Fradkin, C., Chien, A. T., Mrug, S., Banspach, S. W., Davies, S., . . . Schuster, M. A. (2012). Racial/ethnic disparities in health-related quality of life and health in children are largely mediated by family contextual differences. </w:t>
      </w:r>
      <w:r w:rsidRPr="00B07C7E">
        <w:rPr>
          <w:i/>
        </w:rPr>
        <w:t>Acad Pediatr, 12</w:t>
      </w:r>
      <w:r w:rsidRPr="00B07C7E">
        <w:t>(6), 532-538. doi: 10.1016/j.acap.2012.04.005</w:t>
      </w:r>
    </w:p>
    <w:p w14:paraId="76B50205" w14:textId="77777777" w:rsidR="00B07C7E" w:rsidRPr="00B07C7E" w:rsidRDefault="00B07C7E" w:rsidP="00B07C7E">
      <w:pPr>
        <w:pStyle w:val="EndNoteBibliography"/>
        <w:spacing w:after="240"/>
        <w:ind w:left="1440" w:hanging="720"/>
      </w:pPr>
      <w:r w:rsidRPr="00B07C7E">
        <w:t xml:space="preserve">Wheelock, M. D., Harnett, N. G., Wood, K. H., Orem, T. R., Granger, D. A., Mrug, S., &amp; Knight, D. C. (2016). Prefrontal Cortex Activity Is Associated with Biobehavioral Components of the Stress Response. </w:t>
      </w:r>
      <w:r w:rsidRPr="00B07C7E">
        <w:rPr>
          <w:i/>
        </w:rPr>
        <w:t>Frontiers in human neuroscience, 10</w:t>
      </w:r>
      <w:r w:rsidRPr="00B07C7E">
        <w:t xml:space="preserve">. </w:t>
      </w:r>
    </w:p>
    <w:p w14:paraId="6C935912" w14:textId="77777777" w:rsidR="00B07C7E" w:rsidRPr="00B07C7E" w:rsidRDefault="00B07C7E" w:rsidP="00B07C7E">
      <w:pPr>
        <w:pStyle w:val="EndNoteBibliography"/>
        <w:spacing w:after="240"/>
        <w:ind w:left="1440" w:hanging="720"/>
      </w:pPr>
      <w:r w:rsidRPr="00B07C7E">
        <w:t xml:space="preserve">Wheelock, M. D., Sreenivasan, K. R., Wood, K. H., Ver Hoef, L. W., Deshpande, G., &amp; Knight, D. C. (2014). Threat-related learning relies on distinct dorsal prefrontal cortex network connectivity. </w:t>
      </w:r>
      <w:r w:rsidRPr="00B07C7E">
        <w:rPr>
          <w:i/>
        </w:rPr>
        <w:t>Neuroimage, 102 Pt 2</w:t>
      </w:r>
      <w:r w:rsidRPr="00B07C7E">
        <w:t>, 904-912. doi: 10.1016/j.neuroimage.2014.08.005</w:t>
      </w:r>
    </w:p>
    <w:p w14:paraId="323EE653" w14:textId="77777777" w:rsidR="00B07C7E" w:rsidRPr="00B07C7E" w:rsidRDefault="00B07C7E" w:rsidP="00B07C7E">
      <w:pPr>
        <w:pStyle w:val="EndNoteBibliography"/>
        <w:spacing w:after="240"/>
        <w:ind w:left="1440" w:hanging="720"/>
      </w:pPr>
      <w:r w:rsidRPr="00B07C7E">
        <w:t xml:space="preserve">Williams, D. R., &amp; Collins, C. (2001). Racial residential segregation: a fundamental cause of racial disparities in health. </w:t>
      </w:r>
      <w:r w:rsidRPr="00B07C7E">
        <w:rPr>
          <w:i/>
        </w:rPr>
        <w:t>Public Health Rep, 116</w:t>
      </w:r>
      <w:r w:rsidRPr="00B07C7E">
        <w:t>(5), 404-416. doi: 10.1093/phr/116.5.404</w:t>
      </w:r>
    </w:p>
    <w:p w14:paraId="68BC1DAD" w14:textId="6452B8AF" w:rsidR="00B07C7E" w:rsidRDefault="00B07C7E" w:rsidP="00B07C7E">
      <w:pPr>
        <w:pStyle w:val="EndNoteBibliography"/>
        <w:spacing w:after="240"/>
        <w:ind w:left="1440" w:hanging="720"/>
      </w:pPr>
      <w:r w:rsidRPr="00B07C7E">
        <w:t xml:space="preserve">Windle, M., Grunbaum, J. A., Elliott, M., Tortolero, S. R., Berry, S., Gilliland, J., . . . Schuster, M. (2004). Healthy passages. A multilevel, multimethod longitudinal study of adolescent health. </w:t>
      </w:r>
      <w:r w:rsidRPr="00B07C7E">
        <w:rPr>
          <w:i/>
        </w:rPr>
        <w:t>Am J Prev Med, 27</w:t>
      </w:r>
      <w:r w:rsidRPr="00B07C7E">
        <w:t>(2), 164-172. doi: 10.1016/j.amepre.2004.04.007</w:t>
      </w:r>
    </w:p>
    <w:p w14:paraId="54840078" w14:textId="41018D1D" w:rsidR="009866FA" w:rsidRPr="009866FA" w:rsidRDefault="009866FA" w:rsidP="00B07C7E">
      <w:pPr>
        <w:pStyle w:val="EndNoteBibliography"/>
        <w:spacing w:after="240"/>
        <w:ind w:left="1440" w:hanging="720"/>
      </w:pPr>
      <w:r>
        <w:t xml:space="preserve">Wood, K. H., Ver Hoef, L. W., &amp; Knight, D. C. (2014). The amygdala mediates the emotional modulation of threat-elicited skin conductance response. </w:t>
      </w:r>
      <w:r>
        <w:rPr>
          <w:i/>
        </w:rPr>
        <w:t>Emotion, 14</w:t>
      </w:r>
      <w:r>
        <w:t xml:space="preserve">(4), 693-700. </w:t>
      </w:r>
      <w:r w:rsidRPr="009866FA">
        <w:t>doi: 10.1037/a0036636</w:t>
      </w:r>
    </w:p>
    <w:p w14:paraId="7FC9FEE4" w14:textId="77777777" w:rsidR="00B07C7E" w:rsidRPr="00B07C7E" w:rsidRDefault="00B07C7E" w:rsidP="00B07C7E">
      <w:pPr>
        <w:pStyle w:val="EndNoteBibliography"/>
        <w:spacing w:after="240"/>
        <w:ind w:left="1440" w:hanging="720"/>
      </w:pPr>
      <w:r w:rsidRPr="00B07C7E">
        <w:t xml:space="preserve">Wood, K. H., Kuykendall, D., Ver Hoef, L. W., &amp; Knight, D. C. (2013). Neural substrates underlying learning-related changes of the unconditioned fear response. </w:t>
      </w:r>
      <w:r w:rsidRPr="00B07C7E">
        <w:rPr>
          <w:i/>
        </w:rPr>
        <w:t>Open Neuroimag J, 7</w:t>
      </w:r>
      <w:r w:rsidRPr="00B07C7E">
        <w:t>, 41-52. doi: 10.2174/1874440001307010041</w:t>
      </w:r>
    </w:p>
    <w:p w14:paraId="1C00B6E9" w14:textId="77777777" w:rsidR="00B07C7E" w:rsidRPr="00B07C7E" w:rsidRDefault="00B07C7E" w:rsidP="00B07C7E">
      <w:pPr>
        <w:pStyle w:val="EndNoteBibliography"/>
        <w:spacing w:after="240"/>
        <w:ind w:left="1440" w:hanging="720"/>
      </w:pPr>
      <w:r w:rsidRPr="00B07C7E">
        <w:t xml:space="preserve">Wood, K. H., Ver Hoef, L. W., &amp; Knight, D. C. (2012). Neural mechanisms underlying the conditioned diminution of the unconditioned fear response. </w:t>
      </w:r>
      <w:r w:rsidRPr="00B07C7E">
        <w:rPr>
          <w:i/>
        </w:rPr>
        <w:t>Neuroimage, 60</w:t>
      </w:r>
      <w:r w:rsidRPr="00B07C7E">
        <w:t>(1), 787-799. doi: 10.1016/j.neuroimage.2011.12.048</w:t>
      </w:r>
    </w:p>
    <w:p w14:paraId="257213E1" w14:textId="77777777" w:rsidR="00B07C7E" w:rsidRPr="00B07C7E" w:rsidRDefault="00B07C7E" w:rsidP="00B07C7E">
      <w:pPr>
        <w:pStyle w:val="EndNoteBibliography"/>
        <w:spacing w:after="240"/>
        <w:ind w:left="1440" w:hanging="720"/>
      </w:pPr>
      <w:r w:rsidRPr="00B07C7E">
        <w:t xml:space="preserve">Xue, Y., Leventhal, T., Brooks-Gunn, J., &amp; Earls, F. J. (2005). Neighborhood residence and mental health problems of 5- to 11-year-olds. </w:t>
      </w:r>
      <w:r w:rsidRPr="00B07C7E">
        <w:rPr>
          <w:i/>
        </w:rPr>
        <w:t>Arch Gen Psychiatry, 62</w:t>
      </w:r>
      <w:r w:rsidRPr="00B07C7E">
        <w:t>(5), 554-563. doi: 10.1001/archpsyc.62.5.554</w:t>
      </w:r>
    </w:p>
    <w:p w14:paraId="50E07E4D" w14:textId="77777777" w:rsidR="00B07C7E" w:rsidRPr="00B07C7E" w:rsidRDefault="00B07C7E" w:rsidP="00B07C7E">
      <w:pPr>
        <w:pStyle w:val="EndNoteBibliography"/>
        <w:ind w:left="1440" w:hanging="720"/>
      </w:pPr>
      <w:r w:rsidRPr="00B07C7E">
        <w:lastRenderedPageBreak/>
        <w:t xml:space="preserve">Zimmerman, G. M., &amp; Messner, S. F. (2013). Individual, family background, and contextual explanations of racial and ethnic disparities in youths' exposure to violence. </w:t>
      </w:r>
      <w:r w:rsidRPr="00B07C7E">
        <w:rPr>
          <w:i/>
        </w:rPr>
        <w:t>Am J Public Health, 103</w:t>
      </w:r>
      <w:r w:rsidRPr="00B07C7E">
        <w:t>(3), 435-442. doi: 10.2105/AJPH.2012.300931</w:t>
      </w:r>
    </w:p>
    <w:p w14:paraId="4C9F4294" w14:textId="0973510E" w:rsidR="00C61FBD" w:rsidRDefault="00B7330B">
      <w:pPr>
        <w:rPr>
          <w:rFonts w:ascii="Times New Roman" w:hAnsi="Times New Roman" w:cs="Times New Roman"/>
          <w:sz w:val="24"/>
          <w:szCs w:val="24"/>
        </w:rPr>
      </w:pPr>
      <w:r w:rsidRPr="00EB594E">
        <w:rPr>
          <w:rFonts w:ascii="Times New Roman" w:hAnsi="Times New Roman" w:cs="Times New Roman"/>
        </w:rPr>
        <w:fldChar w:fldCharType="end"/>
      </w:r>
      <w:r w:rsidR="006A4244" w:rsidRPr="00EB594E">
        <w:rPr>
          <w:rFonts w:ascii="Times New Roman" w:hAnsi="Times New Roman" w:cs="Times New Roman"/>
          <w:sz w:val="24"/>
          <w:szCs w:val="24"/>
        </w:rPr>
        <w:t xml:space="preserve"> </w:t>
      </w:r>
    </w:p>
    <w:p w14:paraId="3F610E6D" w14:textId="1ECBDEDE" w:rsidR="006A4244" w:rsidRPr="00EB594E" w:rsidRDefault="00C61FBD">
      <w:pPr>
        <w:rPr>
          <w:rFonts w:ascii="Times New Roman" w:hAnsi="Times New Roman" w:cs="Times New Roman"/>
          <w:sz w:val="24"/>
          <w:szCs w:val="24"/>
        </w:rPr>
      </w:pPr>
      <w:r>
        <w:rPr>
          <w:rFonts w:ascii="Times New Roman" w:hAnsi="Times New Roman" w:cs="Times New Roman"/>
          <w:sz w:val="24"/>
          <w:szCs w:val="24"/>
        </w:rPr>
        <w:br w:type="page"/>
      </w:r>
    </w:p>
    <w:p w14:paraId="14C9F5D8" w14:textId="77777777" w:rsidR="00C123AA" w:rsidRPr="00EB594E" w:rsidRDefault="00C123AA" w:rsidP="00C123AA">
      <w:pPr>
        <w:autoSpaceDE w:val="0"/>
        <w:autoSpaceDN w:val="0"/>
        <w:adjustRightInd w:val="0"/>
        <w:spacing w:after="0" w:line="240" w:lineRule="auto"/>
        <w:ind w:left="540"/>
        <w:rPr>
          <w:rFonts w:ascii="Times New Roman" w:hAnsi="Times New Roman" w:cs="Times New Roman"/>
        </w:rPr>
      </w:pPr>
      <w:r w:rsidRPr="00EB594E">
        <w:rPr>
          <w:rFonts w:ascii="Times New Roman" w:hAnsi="Times New Roman" w:cs="Times New Roman"/>
        </w:rPr>
        <w:lastRenderedPageBreak/>
        <w:t>Table 1. Participant Demographics</w:t>
      </w:r>
    </w:p>
    <w:tbl>
      <w:tblPr>
        <w:tblW w:w="8295" w:type="dxa"/>
        <w:jc w:val="center"/>
        <w:tblLook w:val="04A0" w:firstRow="1" w:lastRow="0" w:firstColumn="1" w:lastColumn="0" w:noHBand="0" w:noVBand="1"/>
      </w:tblPr>
      <w:tblGrid>
        <w:gridCol w:w="3060"/>
        <w:gridCol w:w="2160"/>
        <w:gridCol w:w="1815"/>
        <w:gridCol w:w="1260"/>
      </w:tblGrid>
      <w:tr w:rsidR="00C123AA" w:rsidRPr="00EB594E" w14:paraId="01303D32" w14:textId="77777777" w:rsidTr="006C2697">
        <w:trPr>
          <w:trHeight w:val="315"/>
          <w:jc w:val="center"/>
        </w:trPr>
        <w:tc>
          <w:tcPr>
            <w:tcW w:w="3060" w:type="dxa"/>
            <w:tcBorders>
              <w:top w:val="single" w:sz="8" w:space="0" w:color="000000"/>
              <w:left w:val="nil"/>
              <w:bottom w:val="single" w:sz="8" w:space="0" w:color="000000"/>
              <w:right w:val="nil"/>
            </w:tcBorders>
            <w:shd w:val="clear" w:color="auto" w:fill="auto"/>
            <w:noWrap/>
            <w:vAlign w:val="center"/>
            <w:hideMark/>
          </w:tcPr>
          <w:p w14:paraId="22E91D49" w14:textId="77777777" w:rsidR="00C123AA" w:rsidRPr="00EB594E" w:rsidRDefault="00C123AA" w:rsidP="00CB2B02">
            <w:pPr>
              <w:spacing w:after="0" w:line="240" w:lineRule="auto"/>
              <w:rPr>
                <w:rFonts w:ascii="Times New Roman" w:eastAsia="Times New Roman" w:hAnsi="Times New Roman" w:cs="Times New Roman"/>
                <w:color w:val="000000"/>
              </w:rPr>
            </w:pPr>
            <w:r w:rsidRPr="00EB594E">
              <w:rPr>
                <w:rFonts w:ascii="Times New Roman" w:eastAsia="Times New Roman" w:hAnsi="Times New Roman" w:cs="Times New Roman"/>
                <w:color w:val="000000"/>
              </w:rPr>
              <w:t> </w:t>
            </w:r>
          </w:p>
        </w:tc>
        <w:tc>
          <w:tcPr>
            <w:tcW w:w="2160" w:type="dxa"/>
            <w:tcBorders>
              <w:top w:val="single" w:sz="8" w:space="0" w:color="000000"/>
              <w:left w:val="nil"/>
              <w:bottom w:val="single" w:sz="8" w:space="0" w:color="000000"/>
              <w:right w:val="nil"/>
            </w:tcBorders>
            <w:shd w:val="clear" w:color="auto" w:fill="auto"/>
            <w:noWrap/>
            <w:vAlign w:val="center"/>
            <w:hideMark/>
          </w:tcPr>
          <w:p w14:paraId="5E94A76D" w14:textId="77777777" w:rsidR="006C2697" w:rsidRPr="00BE617A" w:rsidRDefault="00C13617" w:rsidP="00CB2B02">
            <w:pPr>
              <w:spacing w:after="0" w:line="240" w:lineRule="auto"/>
              <w:jc w:val="center"/>
              <w:rPr>
                <w:rFonts w:ascii="Times New Roman" w:eastAsia="Times New Roman" w:hAnsi="Times New Roman" w:cs="Times New Roman"/>
                <w:b/>
                <w:color w:val="000000" w:themeColor="text1"/>
              </w:rPr>
            </w:pPr>
            <w:r w:rsidRPr="00BE617A">
              <w:rPr>
                <w:rFonts w:ascii="Times New Roman" w:eastAsia="Times New Roman" w:hAnsi="Times New Roman" w:cs="Times New Roman"/>
                <w:b/>
                <w:color w:val="000000" w:themeColor="text1"/>
              </w:rPr>
              <w:t>W</w:t>
            </w:r>
            <w:r w:rsidR="006C2697" w:rsidRPr="00BE617A">
              <w:rPr>
                <w:rFonts w:ascii="Times New Roman" w:eastAsia="Times New Roman" w:hAnsi="Times New Roman" w:cs="Times New Roman"/>
                <w:b/>
                <w:color w:val="000000" w:themeColor="text1"/>
              </w:rPr>
              <w:t>hite-American</w:t>
            </w:r>
            <w:r w:rsidR="00850EB1" w:rsidRPr="00BE617A">
              <w:rPr>
                <w:rFonts w:ascii="Times New Roman" w:eastAsia="Times New Roman" w:hAnsi="Times New Roman" w:cs="Times New Roman"/>
                <w:b/>
                <w:color w:val="000000" w:themeColor="text1"/>
              </w:rPr>
              <w:t xml:space="preserve"> </w:t>
            </w:r>
          </w:p>
          <w:p w14:paraId="64154DBD" w14:textId="73A0100D" w:rsidR="00C123AA" w:rsidRPr="00BE617A" w:rsidRDefault="00850EB1" w:rsidP="00CB2B02">
            <w:pPr>
              <w:spacing w:after="0" w:line="240" w:lineRule="auto"/>
              <w:jc w:val="center"/>
              <w:rPr>
                <w:rFonts w:ascii="Times New Roman" w:eastAsia="Times New Roman" w:hAnsi="Times New Roman" w:cs="Times New Roman"/>
                <w:b/>
                <w:color w:val="000000" w:themeColor="text1"/>
              </w:rPr>
            </w:pPr>
            <w:r w:rsidRPr="00BE617A">
              <w:rPr>
                <w:rFonts w:ascii="Times New Roman" w:eastAsia="Times New Roman" w:hAnsi="Times New Roman" w:cs="Times New Roman"/>
                <w:b/>
                <w:color w:val="000000" w:themeColor="text1"/>
              </w:rPr>
              <w:t>(n = 55)</w:t>
            </w:r>
          </w:p>
        </w:tc>
        <w:tc>
          <w:tcPr>
            <w:tcW w:w="1815" w:type="dxa"/>
            <w:tcBorders>
              <w:top w:val="single" w:sz="8" w:space="0" w:color="000000"/>
              <w:left w:val="nil"/>
              <w:bottom w:val="single" w:sz="8" w:space="0" w:color="000000"/>
              <w:right w:val="nil"/>
            </w:tcBorders>
            <w:shd w:val="clear" w:color="auto" w:fill="auto"/>
            <w:noWrap/>
            <w:vAlign w:val="center"/>
            <w:hideMark/>
          </w:tcPr>
          <w:p w14:paraId="7550E144" w14:textId="77777777" w:rsidR="006C2697" w:rsidRPr="00BE617A" w:rsidRDefault="00C13617" w:rsidP="00CB2B02">
            <w:pPr>
              <w:spacing w:after="0" w:line="240" w:lineRule="auto"/>
              <w:jc w:val="center"/>
              <w:rPr>
                <w:rFonts w:ascii="Times New Roman" w:eastAsia="Times New Roman" w:hAnsi="Times New Roman" w:cs="Times New Roman"/>
                <w:b/>
                <w:color w:val="000000" w:themeColor="text1"/>
              </w:rPr>
            </w:pPr>
            <w:r w:rsidRPr="00BE617A">
              <w:rPr>
                <w:rFonts w:ascii="Times New Roman" w:eastAsia="Times New Roman" w:hAnsi="Times New Roman" w:cs="Times New Roman"/>
                <w:b/>
                <w:color w:val="000000" w:themeColor="text1"/>
              </w:rPr>
              <w:t>B</w:t>
            </w:r>
            <w:r w:rsidR="006C2697" w:rsidRPr="00BE617A">
              <w:rPr>
                <w:rFonts w:ascii="Times New Roman" w:eastAsia="Times New Roman" w:hAnsi="Times New Roman" w:cs="Times New Roman"/>
                <w:b/>
                <w:color w:val="000000" w:themeColor="text1"/>
              </w:rPr>
              <w:t>lack-American</w:t>
            </w:r>
            <w:r w:rsidR="00850EB1" w:rsidRPr="00BE617A">
              <w:rPr>
                <w:rFonts w:ascii="Times New Roman" w:eastAsia="Times New Roman" w:hAnsi="Times New Roman" w:cs="Times New Roman"/>
                <w:b/>
                <w:color w:val="000000" w:themeColor="text1"/>
              </w:rPr>
              <w:t xml:space="preserve"> </w:t>
            </w:r>
          </w:p>
          <w:p w14:paraId="20542BCC" w14:textId="23B86D96" w:rsidR="00C123AA" w:rsidRPr="00BE617A" w:rsidRDefault="00850EB1" w:rsidP="00CB2B02">
            <w:pPr>
              <w:spacing w:after="0" w:line="240" w:lineRule="auto"/>
              <w:jc w:val="center"/>
              <w:rPr>
                <w:rFonts w:ascii="Times New Roman" w:eastAsia="Times New Roman" w:hAnsi="Times New Roman" w:cs="Times New Roman"/>
                <w:b/>
                <w:color w:val="000000" w:themeColor="text1"/>
              </w:rPr>
            </w:pPr>
            <w:r w:rsidRPr="00BE617A">
              <w:rPr>
                <w:rFonts w:ascii="Times New Roman" w:eastAsia="Times New Roman" w:hAnsi="Times New Roman" w:cs="Times New Roman"/>
                <w:b/>
                <w:color w:val="000000" w:themeColor="text1"/>
              </w:rPr>
              <w:t>(n = 143)</w:t>
            </w:r>
          </w:p>
        </w:tc>
        <w:tc>
          <w:tcPr>
            <w:tcW w:w="1260" w:type="dxa"/>
            <w:tcBorders>
              <w:top w:val="single" w:sz="8" w:space="0" w:color="000000"/>
              <w:left w:val="nil"/>
              <w:bottom w:val="single" w:sz="8" w:space="0" w:color="000000"/>
              <w:right w:val="nil"/>
            </w:tcBorders>
            <w:shd w:val="clear" w:color="auto" w:fill="auto"/>
            <w:noWrap/>
            <w:vAlign w:val="center"/>
            <w:hideMark/>
          </w:tcPr>
          <w:p w14:paraId="5820E64F" w14:textId="77777777" w:rsidR="00C123AA" w:rsidRPr="00EB594E" w:rsidRDefault="00C123AA" w:rsidP="00CB2B02">
            <w:pPr>
              <w:spacing w:after="0" w:line="240" w:lineRule="auto"/>
              <w:jc w:val="center"/>
              <w:rPr>
                <w:rFonts w:ascii="Times New Roman" w:eastAsia="Times New Roman" w:hAnsi="Times New Roman" w:cs="Times New Roman"/>
                <w:b/>
                <w:color w:val="000000"/>
              </w:rPr>
            </w:pPr>
            <w:r w:rsidRPr="00EB594E">
              <w:rPr>
                <w:rFonts w:ascii="Times New Roman" w:eastAsia="Times New Roman" w:hAnsi="Times New Roman" w:cs="Times New Roman"/>
                <w:b/>
                <w:color w:val="000000"/>
              </w:rPr>
              <w:t>p-value</w:t>
            </w:r>
          </w:p>
        </w:tc>
      </w:tr>
      <w:tr w:rsidR="00C123AA" w:rsidRPr="00EB594E" w14:paraId="78C86C98" w14:textId="77777777" w:rsidTr="006C2697">
        <w:trPr>
          <w:trHeight w:val="300"/>
          <w:jc w:val="center"/>
        </w:trPr>
        <w:tc>
          <w:tcPr>
            <w:tcW w:w="3060" w:type="dxa"/>
            <w:tcBorders>
              <w:top w:val="nil"/>
              <w:left w:val="nil"/>
              <w:bottom w:val="nil"/>
              <w:right w:val="nil"/>
            </w:tcBorders>
            <w:shd w:val="clear" w:color="auto" w:fill="auto"/>
            <w:noWrap/>
            <w:vAlign w:val="center"/>
            <w:hideMark/>
          </w:tcPr>
          <w:p w14:paraId="32A84822" w14:textId="77777777" w:rsidR="00C123AA" w:rsidRPr="00EB594E" w:rsidRDefault="00C123AA" w:rsidP="00CB2B02">
            <w:pPr>
              <w:spacing w:after="0" w:line="240" w:lineRule="auto"/>
              <w:rPr>
                <w:rFonts w:ascii="Times New Roman" w:eastAsia="Times New Roman" w:hAnsi="Times New Roman" w:cs="Times New Roman"/>
                <w:b/>
                <w:color w:val="000000"/>
              </w:rPr>
            </w:pPr>
            <w:r w:rsidRPr="00EB594E">
              <w:rPr>
                <w:rFonts w:ascii="Times New Roman" w:eastAsia="Times New Roman" w:hAnsi="Times New Roman" w:cs="Times New Roman"/>
                <w:b/>
                <w:color w:val="000000"/>
              </w:rPr>
              <w:t>Age</w:t>
            </w:r>
          </w:p>
        </w:tc>
        <w:tc>
          <w:tcPr>
            <w:tcW w:w="2160" w:type="dxa"/>
            <w:tcBorders>
              <w:top w:val="nil"/>
              <w:left w:val="nil"/>
              <w:bottom w:val="nil"/>
              <w:right w:val="nil"/>
            </w:tcBorders>
            <w:shd w:val="clear" w:color="auto" w:fill="auto"/>
            <w:noWrap/>
            <w:vAlign w:val="center"/>
          </w:tcPr>
          <w:p w14:paraId="7CE41731" w14:textId="64D5D3DC" w:rsidR="00C123AA" w:rsidRPr="00EB594E" w:rsidRDefault="007329A6" w:rsidP="00CB2B02">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20.38 (1.43</w:t>
            </w:r>
            <w:r w:rsidR="00C123AA" w:rsidRPr="00EB594E">
              <w:rPr>
                <w:rFonts w:ascii="Times New Roman" w:eastAsia="Times New Roman" w:hAnsi="Times New Roman" w:cs="Times New Roman"/>
                <w:color w:val="000000"/>
              </w:rPr>
              <w:t>)</w:t>
            </w:r>
          </w:p>
        </w:tc>
        <w:tc>
          <w:tcPr>
            <w:tcW w:w="1815" w:type="dxa"/>
            <w:tcBorders>
              <w:top w:val="nil"/>
              <w:left w:val="nil"/>
              <w:bottom w:val="nil"/>
              <w:right w:val="nil"/>
            </w:tcBorders>
            <w:shd w:val="clear" w:color="auto" w:fill="auto"/>
            <w:noWrap/>
            <w:vAlign w:val="center"/>
          </w:tcPr>
          <w:p w14:paraId="555AAC25" w14:textId="41B310A3" w:rsidR="00C123AA" w:rsidRPr="00EB594E" w:rsidRDefault="007329A6" w:rsidP="0095514D">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20.87</w:t>
            </w:r>
            <w:r w:rsidR="00C123AA" w:rsidRPr="00EB594E">
              <w:rPr>
                <w:rFonts w:ascii="Times New Roman" w:eastAsia="Times New Roman" w:hAnsi="Times New Roman" w:cs="Times New Roman"/>
                <w:color w:val="000000"/>
              </w:rPr>
              <w:t xml:space="preserve"> (</w:t>
            </w:r>
            <w:r w:rsidRPr="00EB594E">
              <w:rPr>
                <w:rFonts w:ascii="Times New Roman" w:eastAsia="Times New Roman" w:hAnsi="Times New Roman" w:cs="Times New Roman"/>
                <w:color w:val="000000"/>
              </w:rPr>
              <w:t>1.3</w:t>
            </w:r>
            <w:r w:rsidR="0095514D" w:rsidRPr="00EB594E">
              <w:rPr>
                <w:rFonts w:ascii="Times New Roman" w:eastAsia="Times New Roman" w:hAnsi="Times New Roman" w:cs="Times New Roman"/>
                <w:color w:val="000000"/>
              </w:rPr>
              <w:t>0</w:t>
            </w:r>
            <w:r w:rsidR="00C123AA" w:rsidRPr="00EB594E">
              <w:rPr>
                <w:rFonts w:ascii="Times New Roman" w:eastAsia="Times New Roman" w:hAnsi="Times New Roman" w:cs="Times New Roman"/>
                <w:color w:val="000000"/>
              </w:rPr>
              <w:t>)</w:t>
            </w:r>
          </w:p>
        </w:tc>
        <w:tc>
          <w:tcPr>
            <w:tcW w:w="1260" w:type="dxa"/>
            <w:tcBorders>
              <w:top w:val="nil"/>
              <w:left w:val="nil"/>
              <w:bottom w:val="nil"/>
              <w:right w:val="nil"/>
            </w:tcBorders>
            <w:shd w:val="clear" w:color="auto" w:fill="auto"/>
            <w:noWrap/>
            <w:vAlign w:val="center"/>
          </w:tcPr>
          <w:p w14:paraId="128AFAE9" w14:textId="737B027C" w:rsidR="00C123AA" w:rsidRPr="00EB594E" w:rsidRDefault="00696B34" w:rsidP="00CB2B02">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0.023</w:t>
            </w:r>
          </w:p>
        </w:tc>
      </w:tr>
      <w:tr w:rsidR="00C123AA" w:rsidRPr="00EB594E" w14:paraId="2DDA8D4E" w14:textId="77777777" w:rsidTr="006C2697">
        <w:trPr>
          <w:trHeight w:val="300"/>
          <w:jc w:val="center"/>
        </w:trPr>
        <w:tc>
          <w:tcPr>
            <w:tcW w:w="3060" w:type="dxa"/>
            <w:tcBorders>
              <w:top w:val="nil"/>
              <w:left w:val="nil"/>
              <w:bottom w:val="nil"/>
              <w:right w:val="nil"/>
            </w:tcBorders>
            <w:shd w:val="clear" w:color="auto" w:fill="auto"/>
            <w:noWrap/>
            <w:vAlign w:val="center"/>
            <w:hideMark/>
          </w:tcPr>
          <w:p w14:paraId="3BFB0D03" w14:textId="7ED52DE3" w:rsidR="00C123AA" w:rsidRPr="00EB594E" w:rsidRDefault="00D940A2" w:rsidP="00CB2B02">
            <w:pPr>
              <w:spacing w:after="0" w:line="240" w:lineRule="auto"/>
              <w:rPr>
                <w:rFonts w:ascii="Times New Roman" w:eastAsia="Times New Roman" w:hAnsi="Times New Roman" w:cs="Times New Roman"/>
                <w:b/>
                <w:color w:val="000000"/>
              </w:rPr>
            </w:pPr>
            <w:r w:rsidRPr="00EB594E">
              <w:rPr>
                <w:rFonts w:ascii="Times New Roman" w:eastAsia="Times New Roman" w:hAnsi="Times New Roman" w:cs="Times New Roman"/>
                <w:b/>
                <w:color w:val="000000"/>
              </w:rPr>
              <w:t>Female</w:t>
            </w:r>
          </w:p>
        </w:tc>
        <w:tc>
          <w:tcPr>
            <w:tcW w:w="2160" w:type="dxa"/>
            <w:tcBorders>
              <w:top w:val="nil"/>
              <w:left w:val="nil"/>
              <w:bottom w:val="nil"/>
              <w:right w:val="nil"/>
            </w:tcBorders>
            <w:shd w:val="clear" w:color="auto" w:fill="auto"/>
            <w:noWrap/>
            <w:vAlign w:val="center"/>
          </w:tcPr>
          <w:p w14:paraId="292F076E" w14:textId="14FFF8CD" w:rsidR="00C123AA" w:rsidRPr="00EB594E" w:rsidRDefault="00D940A2" w:rsidP="00CB2B02">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2</w:t>
            </w:r>
            <w:r w:rsidR="009A1A24" w:rsidRPr="00EB594E">
              <w:rPr>
                <w:rFonts w:ascii="Times New Roman" w:eastAsia="Times New Roman" w:hAnsi="Times New Roman" w:cs="Times New Roman"/>
                <w:color w:val="000000"/>
              </w:rPr>
              <w:t>2</w:t>
            </w:r>
          </w:p>
        </w:tc>
        <w:tc>
          <w:tcPr>
            <w:tcW w:w="1815" w:type="dxa"/>
            <w:tcBorders>
              <w:top w:val="nil"/>
              <w:left w:val="nil"/>
              <w:bottom w:val="nil"/>
              <w:right w:val="nil"/>
            </w:tcBorders>
            <w:shd w:val="clear" w:color="auto" w:fill="auto"/>
            <w:noWrap/>
            <w:vAlign w:val="center"/>
          </w:tcPr>
          <w:p w14:paraId="0C3CCA8D" w14:textId="4FACAA3D" w:rsidR="00C123AA" w:rsidRPr="00EB594E" w:rsidRDefault="00D940A2" w:rsidP="00CB2B02">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78</w:t>
            </w:r>
          </w:p>
        </w:tc>
        <w:tc>
          <w:tcPr>
            <w:tcW w:w="1260" w:type="dxa"/>
            <w:tcBorders>
              <w:top w:val="nil"/>
              <w:left w:val="nil"/>
              <w:bottom w:val="nil"/>
              <w:right w:val="nil"/>
            </w:tcBorders>
            <w:shd w:val="clear" w:color="auto" w:fill="auto"/>
            <w:noWrap/>
            <w:vAlign w:val="center"/>
          </w:tcPr>
          <w:p w14:paraId="1333308F" w14:textId="6D3CD80D" w:rsidR="00C123AA" w:rsidRPr="00EB594E" w:rsidRDefault="00503DD7" w:rsidP="00CB2B02">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0.0</w:t>
            </w:r>
            <w:r w:rsidR="00696B34" w:rsidRPr="00EB594E">
              <w:rPr>
                <w:rFonts w:ascii="Times New Roman" w:eastAsia="Times New Roman" w:hAnsi="Times New Roman" w:cs="Times New Roman"/>
                <w:color w:val="000000"/>
              </w:rPr>
              <w:t>67</w:t>
            </w:r>
          </w:p>
        </w:tc>
      </w:tr>
      <w:tr w:rsidR="00C87EEC" w:rsidRPr="00EB594E" w14:paraId="4A9E430F" w14:textId="77777777" w:rsidTr="006C2697">
        <w:trPr>
          <w:trHeight w:val="315"/>
          <w:jc w:val="center"/>
        </w:trPr>
        <w:tc>
          <w:tcPr>
            <w:tcW w:w="3060" w:type="dxa"/>
            <w:tcBorders>
              <w:top w:val="nil"/>
              <w:left w:val="nil"/>
              <w:bottom w:val="nil"/>
              <w:right w:val="nil"/>
            </w:tcBorders>
            <w:shd w:val="clear" w:color="auto" w:fill="auto"/>
            <w:noWrap/>
            <w:vAlign w:val="center"/>
          </w:tcPr>
          <w:p w14:paraId="346BBB62" w14:textId="70070234" w:rsidR="00C87EEC" w:rsidRPr="00EB594E" w:rsidRDefault="00C87EEC" w:rsidP="00C87EEC">
            <w:pPr>
              <w:spacing w:after="0" w:line="240" w:lineRule="auto"/>
              <w:rPr>
                <w:rFonts w:ascii="Times New Roman" w:eastAsia="Times New Roman" w:hAnsi="Times New Roman" w:cs="Times New Roman"/>
                <w:b/>
                <w:color w:val="000000"/>
              </w:rPr>
            </w:pPr>
            <w:r w:rsidRPr="00EB594E">
              <w:rPr>
                <w:rFonts w:ascii="Times New Roman" w:eastAsia="Times New Roman" w:hAnsi="Times New Roman" w:cs="Times New Roman"/>
                <w:b/>
                <w:color w:val="000000"/>
              </w:rPr>
              <w:t>Violence Exposure</w:t>
            </w:r>
          </w:p>
        </w:tc>
        <w:tc>
          <w:tcPr>
            <w:tcW w:w="2160" w:type="dxa"/>
            <w:tcBorders>
              <w:top w:val="nil"/>
              <w:left w:val="nil"/>
              <w:bottom w:val="nil"/>
              <w:right w:val="nil"/>
            </w:tcBorders>
            <w:shd w:val="clear" w:color="auto" w:fill="auto"/>
            <w:noWrap/>
            <w:vAlign w:val="center"/>
          </w:tcPr>
          <w:p w14:paraId="24007479" w14:textId="064C29EF" w:rsidR="00C87EEC" w:rsidRPr="00EB594E" w:rsidRDefault="00C87EEC" w:rsidP="00C87EEC">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1.88 (1.78)</w:t>
            </w:r>
          </w:p>
        </w:tc>
        <w:tc>
          <w:tcPr>
            <w:tcW w:w="1815" w:type="dxa"/>
            <w:tcBorders>
              <w:top w:val="nil"/>
              <w:left w:val="nil"/>
              <w:bottom w:val="nil"/>
              <w:right w:val="nil"/>
            </w:tcBorders>
            <w:shd w:val="clear" w:color="auto" w:fill="auto"/>
            <w:noWrap/>
            <w:vAlign w:val="center"/>
          </w:tcPr>
          <w:p w14:paraId="4080FF94" w14:textId="32F15C57" w:rsidR="00C87EEC" w:rsidRPr="00EB594E" w:rsidRDefault="00C87EEC" w:rsidP="00C87EEC">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4.86 (2.77)</w:t>
            </w:r>
          </w:p>
        </w:tc>
        <w:tc>
          <w:tcPr>
            <w:tcW w:w="1260" w:type="dxa"/>
            <w:tcBorders>
              <w:top w:val="nil"/>
              <w:left w:val="nil"/>
              <w:bottom w:val="nil"/>
              <w:right w:val="nil"/>
            </w:tcBorders>
            <w:shd w:val="clear" w:color="auto" w:fill="auto"/>
            <w:noWrap/>
            <w:vAlign w:val="center"/>
          </w:tcPr>
          <w:p w14:paraId="2FD99E65" w14:textId="70703704" w:rsidR="00C87EEC" w:rsidRPr="00EB594E" w:rsidRDefault="00C87EEC" w:rsidP="00C87EEC">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&lt; 0.001</w:t>
            </w:r>
          </w:p>
        </w:tc>
      </w:tr>
      <w:tr w:rsidR="00C87EEC" w:rsidRPr="00EB594E" w14:paraId="6595A194" w14:textId="77777777" w:rsidTr="006C2697">
        <w:trPr>
          <w:trHeight w:val="315"/>
          <w:jc w:val="center"/>
        </w:trPr>
        <w:tc>
          <w:tcPr>
            <w:tcW w:w="3060" w:type="dxa"/>
            <w:tcBorders>
              <w:top w:val="nil"/>
              <w:left w:val="nil"/>
              <w:bottom w:val="nil"/>
              <w:right w:val="nil"/>
            </w:tcBorders>
            <w:shd w:val="clear" w:color="auto" w:fill="auto"/>
            <w:noWrap/>
            <w:vAlign w:val="center"/>
          </w:tcPr>
          <w:p w14:paraId="4E727758" w14:textId="23A2C613" w:rsidR="00C87EEC" w:rsidRPr="00EB594E" w:rsidRDefault="00F60EE2" w:rsidP="00C87EEC">
            <w:pPr>
              <w:spacing w:after="0" w:line="240" w:lineRule="auto"/>
              <w:rPr>
                <w:rFonts w:ascii="Times New Roman" w:eastAsia="Times New Roman" w:hAnsi="Times New Roman" w:cs="Times New Roman"/>
                <w:b/>
                <w:color w:val="000000"/>
              </w:rPr>
            </w:pPr>
            <w:r w:rsidRPr="00EB594E">
              <w:rPr>
                <w:rFonts w:ascii="Times New Roman" w:eastAsia="Times New Roman" w:hAnsi="Times New Roman" w:cs="Times New Roman"/>
                <w:b/>
                <w:color w:val="000000"/>
              </w:rPr>
              <w:t>Family</w:t>
            </w:r>
            <w:r w:rsidR="00C87EEC" w:rsidRPr="00EB594E">
              <w:rPr>
                <w:rFonts w:ascii="Times New Roman" w:eastAsia="Times New Roman" w:hAnsi="Times New Roman" w:cs="Times New Roman"/>
                <w:b/>
                <w:color w:val="000000"/>
              </w:rPr>
              <w:t xml:space="preserve"> Income</w:t>
            </w:r>
            <w:r w:rsidR="00850EB1" w:rsidRPr="00EB594E">
              <w:rPr>
                <w:rFonts w:ascii="Times New Roman" w:eastAsia="Times New Roman" w:hAnsi="Times New Roman" w:cs="Times New Roman"/>
                <w:b/>
                <w:color w:val="000000"/>
              </w:rPr>
              <w:t xml:space="preserve"> (% FPL)</w:t>
            </w:r>
          </w:p>
        </w:tc>
        <w:tc>
          <w:tcPr>
            <w:tcW w:w="2160" w:type="dxa"/>
            <w:tcBorders>
              <w:top w:val="nil"/>
              <w:left w:val="nil"/>
              <w:bottom w:val="nil"/>
              <w:right w:val="nil"/>
            </w:tcBorders>
            <w:shd w:val="clear" w:color="auto" w:fill="auto"/>
            <w:noWrap/>
            <w:vAlign w:val="center"/>
          </w:tcPr>
          <w:p w14:paraId="185958BE" w14:textId="4434041E" w:rsidR="00C87EEC" w:rsidRPr="00EB594E" w:rsidRDefault="00B205A4" w:rsidP="00C87EEC">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519.48</w:t>
            </w:r>
            <w:r w:rsidR="00C87EEC" w:rsidRPr="00EB594E">
              <w:rPr>
                <w:rFonts w:ascii="Times New Roman" w:eastAsia="Times New Roman" w:hAnsi="Times New Roman" w:cs="Times New Roman"/>
                <w:color w:val="000000"/>
              </w:rPr>
              <w:t xml:space="preserve"> (</w:t>
            </w:r>
            <w:r w:rsidRPr="00EB594E">
              <w:rPr>
                <w:rFonts w:ascii="Times New Roman" w:eastAsia="Times New Roman" w:hAnsi="Times New Roman" w:cs="Times New Roman"/>
                <w:color w:val="000000"/>
              </w:rPr>
              <w:t>326.75</w:t>
            </w:r>
            <w:r w:rsidR="00C87EEC" w:rsidRPr="00EB594E">
              <w:rPr>
                <w:rFonts w:ascii="Times New Roman" w:eastAsia="Times New Roman" w:hAnsi="Times New Roman" w:cs="Times New Roman"/>
                <w:color w:val="000000"/>
              </w:rPr>
              <w:t>)</w:t>
            </w:r>
          </w:p>
        </w:tc>
        <w:tc>
          <w:tcPr>
            <w:tcW w:w="1815" w:type="dxa"/>
            <w:tcBorders>
              <w:top w:val="nil"/>
              <w:left w:val="nil"/>
              <w:bottom w:val="nil"/>
              <w:right w:val="nil"/>
            </w:tcBorders>
            <w:shd w:val="clear" w:color="auto" w:fill="auto"/>
            <w:noWrap/>
            <w:vAlign w:val="center"/>
          </w:tcPr>
          <w:p w14:paraId="36AE2879" w14:textId="4041FC6C" w:rsidR="00C87EEC" w:rsidRPr="00EB594E" w:rsidRDefault="00C87EEC" w:rsidP="00C87EEC">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135.19 (107.63)</w:t>
            </w:r>
          </w:p>
        </w:tc>
        <w:tc>
          <w:tcPr>
            <w:tcW w:w="1260" w:type="dxa"/>
            <w:tcBorders>
              <w:top w:val="nil"/>
              <w:left w:val="nil"/>
              <w:bottom w:val="nil"/>
              <w:right w:val="nil"/>
            </w:tcBorders>
            <w:shd w:val="clear" w:color="auto" w:fill="auto"/>
            <w:noWrap/>
            <w:vAlign w:val="center"/>
          </w:tcPr>
          <w:p w14:paraId="52536D51" w14:textId="3E7DA050" w:rsidR="00C87EEC" w:rsidRPr="00EB594E" w:rsidRDefault="00C87EEC" w:rsidP="00C87EEC">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&lt; 0.001</w:t>
            </w:r>
          </w:p>
        </w:tc>
      </w:tr>
      <w:tr w:rsidR="00C87EEC" w:rsidRPr="00EB594E" w14:paraId="3AEF163E" w14:textId="77777777" w:rsidTr="006C2697">
        <w:trPr>
          <w:trHeight w:val="315"/>
          <w:jc w:val="center"/>
        </w:trPr>
        <w:tc>
          <w:tcPr>
            <w:tcW w:w="3060" w:type="dxa"/>
            <w:tcBorders>
              <w:top w:val="nil"/>
              <w:left w:val="nil"/>
              <w:bottom w:val="single" w:sz="4" w:space="0" w:color="auto"/>
              <w:right w:val="nil"/>
            </w:tcBorders>
            <w:shd w:val="clear" w:color="auto" w:fill="auto"/>
            <w:noWrap/>
            <w:vAlign w:val="center"/>
          </w:tcPr>
          <w:p w14:paraId="47F5E6A8" w14:textId="77777777" w:rsidR="00C87EEC" w:rsidRPr="00EB594E" w:rsidRDefault="00C87EEC" w:rsidP="00C87EEC">
            <w:pPr>
              <w:spacing w:after="0" w:line="240" w:lineRule="auto"/>
              <w:rPr>
                <w:rFonts w:ascii="Times New Roman" w:eastAsia="Times New Roman" w:hAnsi="Times New Roman" w:cs="Times New Roman"/>
                <w:b/>
                <w:color w:val="000000"/>
              </w:rPr>
            </w:pPr>
            <w:r w:rsidRPr="00EB594E">
              <w:rPr>
                <w:rFonts w:ascii="Times New Roman" w:eastAsia="Times New Roman" w:hAnsi="Times New Roman" w:cs="Times New Roman"/>
                <w:b/>
                <w:color w:val="000000"/>
              </w:rPr>
              <w:t>Neighborhood Disadvantage</w:t>
            </w:r>
          </w:p>
        </w:tc>
        <w:tc>
          <w:tcPr>
            <w:tcW w:w="2160" w:type="dxa"/>
            <w:tcBorders>
              <w:top w:val="nil"/>
              <w:left w:val="nil"/>
              <w:bottom w:val="single" w:sz="4" w:space="0" w:color="auto"/>
              <w:right w:val="nil"/>
            </w:tcBorders>
            <w:shd w:val="clear" w:color="auto" w:fill="auto"/>
            <w:noWrap/>
            <w:vAlign w:val="center"/>
          </w:tcPr>
          <w:p w14:paraId="3F9E86EF" w14:textId="7E656711" w:rsidR="00C87EEC" w:rsidRPr="00EB594E" w:rsidRDefault="00C87EEC" w:rsidP="00C87EEC">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-0.83 (0.59)</w:t>
            </w:r>
          </w:p>
        </w:tc>
        <w:tc>
          <w:tcPr>
            <w:tcW w:w="1815" w:type="dxa"/>
            <w:tcBorders>
              <w:top w:val="nil"/>
              <w:left w:val="nil"/>
              <w:bottom w:val="single" w:sz="4" w:space="0" w:color="auto"/>
              <w:right w:val="nil"/>
            </w:tcBorders>
            <w:shd w:val="clear" w:color="auto" w:fill="auto"/>
            <w:noWrap/>
            <w:vAlign w:val="center"/>
          </w:tcPr>
          <w:p w14:paraId="3FAB58BD" w14:textId="0F8265FC" w:rsidR="00C87EEC" w:rsidRPr="00EB594E" w:rsidRDefault="00C87EEC" w:rsidP="00C87EEC">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0.55 (0.73)</w:t>
            </w:r>
          </w:p>
        </w:tc>
        <w:tc>
          <w:tcPr>
            <w:tcW w:w="1260" w:type="dxa"/>
            <w:tcBorders>
              <w:top w:val="nil"/>
              <w:left w:val="nil"/>
              <w:bottom w:val="single" w:sz="4" w:space="0" w:color="auto"/>
              <w:right w:val="nil"/>
            </w:tcBorders>
            <w:shd w:val="clear" w:color="auto" w:fill="auto"/>
            <w:noWrap/>
            <w:vAlign w:val="center"/>
          </w:tcPr>
          <w:p w14:paraId="2B78234D" w14:textId="77777777" w:rsidR="00C87EEC" w:rsidRPr="00EB594E" w:rsidRDefault="00C87EEC" w:rsidP="00C87EEC">
            <w:pPr>
              <w:spacing w:after="0" w:line="240" w:lineRule="auto"/>
              <w:jc w:val="center"/>
              <w:rPr>
                <w:rFonts w:ascii="Times New Roman" w:eastAsia="Times New Roman" w:hAnsi="Times New Roman" w:cs="Times New Roman"/>
                <w:color w:val="000000"/>
              </w:rPr>
            </w:pPr>
            <w:r w:rsidRPr="00EB594E">
              <w:rPr>
                <w:rFonts w:ascii="Times New Roman" w:eastAsia="Times New Roman" w:hAnsi="Times New Roman" w:cs="Times New Roman"/>
                <w:color w:val="000000"/>
              </w:rPr>
              <w:t>&lt; 0.001</w:t>
            </w:r>
          </w:p>
        </w:tc>
      </w:tr>
    </w:tbl>
    <w:p w14:paraId="01351721" w14:textId="34E38356" w:rsidR="00C123AA" w:rsidRPr="00EB594E" w:rsidRDefault="00C123AA" w:rsidP="00C123AA">
      <w:pPr>
        <w:ind w:left="540" w:right="540"/>
        <w:jc w:val="both"/>
        <w:rPr>
          <w:rFonts w:ascii="Times New Roman" w:hAnsi="Times New Roman" w:cs="Times New Roman"/>
        </w:rPr>
      </w:pPr>
      <w:r w:rsidRPr="00EB594E">
        <w:rPr>
          <w:rFonts w:ascii="Times New Roman" w:hAnsi="Times New Roman" w:cs="Times New Roman"/>
        </w:rPr>
        <w:t xml:space="preserve">Note: </w:t>
      </w:r>
      <w:r w:rsidR="00852DAE" w:rsidRPr="00EB594E">
        <w:rPr>
          <w:rFonts w:ascii="Times New Roman" w:hAnsi="Times New Roman" w:cs="Times New Roman"/>
        </w:rPr>
        <w:t xml:space="preserve">Neighborhood Disadvantage scores </w:t>
      </w:r>
      <w:r w:rsidR="002C6551" w:rsidRPr="00EB594E">
        <w:rPr>
          <w:rFonts w:ascii="Times New Roman" w:hAnsi="Times New Roman" w:cs="Times New Roman"/>
        </w:rPr>
        <w:t>are a principle component score</w:t>
      </w:r>
      <w:r w:rsidR="00852DAE" w:rsidRPr="00EB594E">
        <w:rPr>
          <w:rFonts w:ascii="Times New Roman" w:hAnsi="Times New Roman" w:cs="Times New Roman"/>
        </w:rPr>
        <w:t xml:space="preserve">. </w:t>
      </w:r>
      <w:r w:rsidR="00457EEF" w:rsidRPr="00EB594E">
        <w:rPr>
          <w:rFonts w:ascii="Times New Roman" w:hAnsi="Times New Roman" w:cs="Times New Roman"/>
        </w:rPr>
        <w:t>FPL = Federal Poverty Line</w:t>
      </w:r>
      <w:r w:rsidR="005424A3" w:rsidRPr="00EB594E">
        <w:rPr>
          <w:rFonts w:ascii="Times New Roman" w:hAnsi="Times New Roman" w:cs="Times New Roman"/>
        </w:rPr>
        <w:t>.</w:t>
      </w:r>
      <w:r w:rsidR="003B66C8" w:rsidRPr="00EB594E">
        <w:rPr>
          <w:rFonts w:ascii="Times New Roman" w:hAnsi="Times New Roman" w:cs="Times New Roman"/>
        </w:rPr>
        <w:t xml:space="preserve"> </w:t>
      </w:r>
      <w:r w:rsidRPr="00EB594E">
        <w:rPr>
          <w:rFonts w:ascii="Times New Roman" w:hAnsi="Times New Roman" w:cs="Times New Roman"/>
        </w:rPr>
        <w:t xml:space="preserve">Values </w:t>
      </w:r>
      <w:r w:rsidR="00622E40" w:rsidRPr="00EB594E">
        <w:rPr>
          <w:rFonts w:ascii="Times New Roman" w:hAnsi="Times New Roman" w:cs="Times New Roman"/>
        </w:rPr>
        <w:t xml:space="preserve">are presented as: </w:t>
      </w:r>
      <w:r w:rsidRPr="00EB594E">
        <w:rPr>
          <w:rFonts w:ascii="Times New Roman" w:hAnsi="Times New Roman" w:cs="Times New Roman"/>
        </w:rPr>
        <w:t>Mean (Standard Deviation).</w:t>
      </w:r>
    </w:p>
    <w:p w14:paraId="6CC4EEDA" w14:textId="77777777" w:rsidR="00C123AA" w:rsidRPr="00EB594E" w:rsidRDefault="00C123AA">
      <w:pPr>
        <w:rPr>
          <w:rFonts w:ascii="Times New Roman" w:hAnsi="Times New Roman" w:cs="Times New Roman"/>
          <w:sz w:val="24"/>
          <w:szCs w:val="24"/>
        </w:rPr>
      </w:pPr>
      <w:r w:rsidRPr="00EB594E">
        <w:rPr>
          <w:rFonts w:ascii="Times New Roman" w:hAnsi="Times New Roman" w:cs="Times New Roman"/>
          <w:sz w:val="24"/>
          <w:szCs w:val="24"/>
        </w:rPr>
        <w:br w:type="page"/>
      </w:r>
    </w:p>
    <w:p w14:paraId="5A0C254B" w14:textId="3A12A3F5" w:rsidR="006A4244" w:rsidRPr="00EB594E" w:rsidRDefault="00C123AA" w:rsidP="00CA7DDE">
      <w:pPr>
        <w:spacing w:after="0" w:line="240" w:lineRule="auto"/>
        <w:rPr>
          <w:rFonts w:ascii="Times New Roman" w:hAnsi="Times New Roman" w:cs="Times New Roman"/>
          <w:szCs w:val="24"/>
        </w:rPr>
      </w:pPr>
      <w:r w:rsidRPr="00EB594E">
        <w:rPr>
          <w:rFonts w:ascii="Times New Roman" w:hAnsi="Times New Roman" w:cs="Times New Roman"/>
          <w:szCs w:val="24"/>
        </w:rPr>
        <w:lastRenderedPageBreak/>
        <w:t>Table 2</w:t>
      </w:r>
      <w:r w:rsidR="006A4244" w:rsidRPr="00EB594E">
        <w:rPr>
          <w:rFonts w:ascii="Times New Roman" w:hAnsi="Times New Roman" w:cs="Times New Roman"/>
          <w:szCs w:val="24"/>
        </w:rPr>
        <w:t xml:space="preserve">. </w:t>
      </w:r>
      <w:r w:rsidR="00C13617" w:rsidRPr="0038151F">
        <w:rPr>
          <w:rFonts w:ascii="Times New Roman" w:hAnsi="Times New Roman" w:cs="Times New Roman"/>
          <w:szCs w:val="24"/>
        </w:rPr>
        <w:t>Regional</w:t>
      </w:r>
      <w:r w:rsidR="006A4244" w:rsidRPr="0038151F">
        <w:rPr>
          <w:rFonts w:ascii="Times New Roman" w:hAnsi="Times New Roman" w:cs="Times New Roman"/>
          <w:szCs w:val="24"/>
        </w:rPr>
        <w:t xml:space="preserve"> </w:t>
      </w:r>
      <w:r w:rsidR="009803ED" w:rsidRPr="00BE617A">
        <w:rPr>
          <w:rFonts w:ascii="Times New Roman" w:hAnsi="Times New Roman" w:cs="Times New Roman"/>
          <w:color w:val="000000" w:themeColor="text1"/>
          <w:szCs w:val="24"/>
        </w:rPr>
        <w:t>differences</w:t>
      </w:r>
      <w:r w:rsidR="006A4244" w:rsidRPr="00BE617A">
        <w:rPr>
          <w:rFonts w:ascii="Times New Roman" w:hAnsi="Times New Roman" w:cs="Times New Roman"/>
          <w:color w:val="000000" w:themeColor="text1"/>
          <w:szCs w:val="24"/>
        </w:rPr>
        <w:t xml:space="preserve"> </w:t>
      </w:r>
      <w:r w:rsidR="006A4244" w:rsidRPr="00EB594E">
        <w:rPr>
          <w:rFonts w:ascii="Times New Roman" w:hAnsi="Times New Roman" w:cs="Times New Roman"/>
          <w:szCs w:val="24"/>
        </w:rPr>
        <w:t xml:space="preserve">in the </w:t>
      </w:r>
      <w:r w:rsidR="000B4118" w:rsidRPr="00EB594E">
        <w:rPr>
          <w:rFonts w:ascii="Times New Roman" w:hAnsi="Times New Roman" w:cs="Times New Roman"/>
          <w:szCs w:val="24"/>
        </w:rPr>
        <w:t xml:space="preserve">fMRI signal </w:t>
      </w:r>
      <w:r w:rsidR="003127A7" w:rsidRPr="00EB594E">
        <w:rPr>
          <w:rFonts w:ascii="Times New Roman" w:hAnsi="Times New Roman" w:cs="Times New Roman"/>
          <w:szCs w:val="24"/>
        </w:rPr>
        <w:t>response</w:t>
      </w:r>
      <w:r w:rsidR="006A4244" w:rsidRPr="00EB594E">
        <w:rPr>
          <w:rFonts w:ascii="Times New Roman" w:hAnsi="Times New Roman" w:cs="Times New Roman"/>
          <w:szCs w:val="24"/>
        </w:rPr>
        <w:t xml:space="preserve"> to </w:t>
      </w:r>
      <w:r w:rsidR="00C6320A" w:rsidRPr="005016A0">
        <w:rPr>
          <w:rFonts w:ascii="Times New Roman" w:hAnsi="Times New Roman" w:cs="Times New Roman"/>
          <w:bCs/>
          <w:szCs w:val="24"/>
        </w:rPr>
        <w:t>cued and non-cued</w:t>
      </w:r>
      <w:r w:rsidR="009803ED" w:rsidRPr="005016A0">
        <w:rPr>
          <w:rFonts w:ascii="Times New Roman" w:hAnsi="Times New Roman" w:cs="Times New Roman"/>
          <w:bCs/>
          <w:szCs w:val="24"/>
        </w:rPr>
        <w:t xml:space="preserve"> </w:t>
      </w:r>
      <w:r w:rsidR="006A4244" w:rsidRPr="005016A0">
        <w:rPr>
          <w:rFonts w:ascii="Times New Roman" w:hAnsi="Times New Roman" w:cs="Times New Roman"/>
          <w:bCs/>
          <w:szCs w:val="24"/>
        </w:rPr>
        <w:t>threat</w:t>
      </w:r>
    </w:p>
    <w:tbl>
      <w:tblPr>
        <w:tblStyle w:val="LightShading"/>
        <w:tblW w:w="9360" w:type="dxa"/>
        <w:tblLayout w:type="fixed"/>
        <w:tblLook w:val="0600" w:firstRow="0" w:lastRow="0" w:firstColumn="0" w:lastColumn="0" w:noHBand="1" w:noVBand="1"/>
      </w:tblPr>
      <w:tblGrid>
        <w:gridCol w:w="1980"/>
        <w:gridCol w:w="1644"/>
        <w:gridCol w:w="1263"/>
        <w:gridCol w:w="998"/>
        <w:gridCol w:w="1429"/>
        <w:gridCol w:w="586"/>
        <w:gridCol w:w="778"/>
        <w:gridCol w:w="682"/>
      </w:tblGrid>
      <w:tr w:rsidR="00CA588C" w:rsidRPr="00EB594E" w14:paraId="4A44B5BC" w14:textId="77777777" w:rsidTr="00472DF7">
        <w:trPr>
          <w:trHeight w:val="300"/>
        </w:trPr>
        <w:tc>
          <w:tcPr>
            <w:tcW w:w="1980" w:type="dxa"/>
            <w:noWrap/>
            <w:hideMark/>
          </w:tcPr>
          <w:p w14:paraId="1EFF9C9E" w14:textId="77777777" w:rsidR="00CA588C" w:rsidRPr="00EB594E" w:rsidRDefault="00CA588C" w:rsidP="00CA7DDE">
            <w:pPr>
              <w:jc w:val="cente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Structure</w:t>
            </w:r>
          </w:p>
        </w:tc>
        <w:tc>
          <w:tcPr>
            <w:tcW w:w="1644" w:type="dxa"/>
          </w:tcPr>
          <w:p w14:paraId="2EB3DAB4" w14:textId="4BFD899C" w:rsidR="00CA588C" w:rsidRPr="00EB594E" w:rsidRDefault="00DC0681" w:rsidP="00CA7DDE">
            <w:pPr>
              <w:jc w:val="center"/>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Direction</w:t>
            </w:r>
          </w:p>
        </w:tc>
        <w:tc>
          <w:tcPr>
            <w:tcW w:w="1263" w:type="dxa"/>
            <w:hideMark/>
          </w:tcPr>
          <w:p w14:paraId="4F28223A" w14:textId="02D13390" w:rsidR="00CA588C" w:rsidRPr="00EB594E" w:rsidRDefault="00CA588C" w:rsidP="00CA7DDE">
            <w:pPr>
              <w:jc w:val="center"/>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Hemisphere</w:t>
            </w:r>
          </w:p>
        </w:tc>
        <w:tc>
          <w:tcPr>
            <w:tcW w:w="998" w:type="dxa"/>
            <w:noWrap/>
            <w:hideMark/>
          </w:tcPr>
          <w:p w14:paraId="51B5FA30" w14:textId="77777777" w:rsidR="00CA588C" w:rsidRPr="00EB594E" w:rsidRDefault="00CA588C" w:rsidP="00CA7DDE">
            <w:pPr>
              <w:jc w:val="center"/>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F-statistic</w:t>
            </w:r>
          </w:p>
        </w:tc>
        <w:tc>
          <w:tcPr>
            <w:tcW w:w="1429" w:type="dxa"/>
            <w:noWrap/>
            <w:hideMark/>
          </w:tcPr>
          <w:p w14:paraId="4D4BEB96" w14:textId="59B14DB3" w:rsidR="00CA588C" w:rsidRPr="00EB594E" w:rsidRDefault="00CA588C" w:rsidP="00CA7DDE">
            <w:pPr>
              <w:jc w:val="center"/>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Volume (mm</w:t>
            </w:r>
            <w:r w:rsidRPr="00EB594E">
              <w:rPr>
                <w:rFonts w:ascii="Times New Roman" w:eastAsia="Times New Roman" w:hAnsi="Times New Roman" w:cs="Times New Roman"/>
                <w:b/>
                <w:bCs/>
                <w:color w:val="000000"/>
                <w:sz w:val="20"/>
                <w:szCs w:val="20"/>
                <w:vertAlign w:val="superscript"/>
              </w:rPr>
              <w:t>3</w:t>
            </w:r>
            <w:r w:rsidRPr="00EB594E">
              <w:rPr>
                <w:rFonts w:ascii="Times New Roman" w:eastAsia="Times New Roman" w:hAnsi="Times New Roman" w:cs="Times New Roman"/>
                <w:b/>
                <w:bCs/>
                <w:color w:val="000000"/>
                <w:sz w:val="20"/>
                <w:szCs w:val="20"/>
              </w:rPr>
              <w:t>)</w:t>
            </w:r>
          </w:p>
        </w:tc>
        <w:tc>
          <w:tcPr>
            <w:tcW w:w="2046" w:type="dxa"/>
            <w:gridSpan w:val="3"/>
            <w:noWrap/>
            <w:hideMark/>
          </w:tcPr>
          <w:p w14:paraId="7499C5C3" w14:textId="77777777" w:rsidR="00CA588C" w:rsidRPr="00EB594E" w:rsidRDefault="00CA588C" w:rsidP="002110B4">
            <w:pPr>
              <w:jc w:val="center"/>
              <w:rPr>
                <w:rFonts w:ascii="Times New Roman" w:eastAsia="Times New Roman" w:hAnsi="Times New Roman" w:cs="Times New Roman"/>
                <w:b/>
                <w:bCs/>
                <w:color w:val="000000"/>
                <w:sz w:val="20"/>
                <w:szCs w:val="20"/>
              </w:rPr>
            </w:pPr>
            <w:proofErr w:type="spellStart"/>
            <w:r w:rsidRPr="00EB594E">
              <w:rPr>
                <w:rFonts w:ascii="Times New Roman" w:eastAsia="Times New Roman" w:hAnsi="Times New Roman" w:cs="Times New Roman"/>
                <w:b/>
                <w:bCs/>
                <w:color w:val="000000"/>
                <w:sz w:val="20"/>
                <w:szCs w:val="20"/>
              </w:rPr>
              <w:t>Talairach</w:t>
            </w:r>
            <w:proofErr w:type="spellEnd"/>
            <w:r w:rsidRPr="00EB594E">
              <w:rPr>
                <w:rFonts w:ascii="Times New Roman" w:eastAsia="Times New Roman" w:hAnsi="Times New Roman" w:cs="Times New Roman"/>
                <w:b/>
                <w:bCs/>
                <w:color w:val="000000"/>
                <w:sz w:val="20"/>
                <w:szCs w:val="20"/>
              </w:rPr>
              <w:t xml:space="preserve"> Coordinates</w:t>
            </w:r>
          </w:p>
        </w:tc>
      </w:tr>
      <w:tr w:rsidR="00CA588C" w:rsidRPr="00EB594E" w14:paraId="7642DA21" w14:textId="77777777" w:rsidTr="00472DF7">
        <w:trPr>
          <w:trHeight w:val="300"/>
        </w:trPr>
        <w:tc>
          <w:tcPr>
            <w:tcW w:w="1980" w:type="dxa"/>
            <w:noWrap/>
          </w:tcPr>
          <w:p w14:paraId="48FCDCB7" w14:textId="77777777" w:rsidR="00CA588C" w:rsidRPr="00EB594E" w:rsidRDefault="00CA588C" w:rsidP="00CA7DDE">
            <w:pPr>
              <w:rPr>
                <w:rFonts w:ascii="Times New Roman" w:eastAsia="Times New Roman" w:hAnsi="Times New Roman" w:cs="Times New Roman"/>
                <w:i/>
                <w:color w:val="000000"/>
                <w:sz w:val="20"/>
                <w:szCs w:val="20"/>
              </w:rPr>
            </w:pPr>
          </w:p>
        </w:tc>
        <w:tc>
          <w:tcPr>
            <w:tcW w:w="1644" w:type="dxa"/>
          </w:tcPr>
          <w:p w14:paraId="791EE717" w14:textId="77777777" w:rsidR="00CA588C" w:rsidRPr="00EB594E" w:rsidRDefault="00CA588C" w:rsidP="00CA7DDE">
            <w:pPr>
              <w:jc w:val="center"/>
              <w:rPr>
                <w:rFonts w:ascii="Times New Roman" w:eastAsia="Times New Roman" w:hAnsi="Times New Roman" w:cs="Times New Roman"/>
                <w:b/>
                <w:color w:val="000000"/>
                <w:sz w:val="20"/>
                <w:szCs w:val="20"/>
              </w:rPr>
            </w:pPr>
          </w:p>
        </w:tc>
        <w:tc>
          <w:tcPr>
            <w:tcW w:w="1263" w:type="dxa"/>
          </w:tcPr>
          <w:p w14:paraId="27AC3625" w14:textId="44D9F87F" w:rsidR="00CA588C" w:rsidRPr="00EB594E" w:rsidRDefault="00CA588C" w:rsidP="00CA7DDE">
            <w:pPr>
              <w:jc w:val="center"/>
              <w:rPr>
                <w:rFonts w:ascii="Times New Roman" w:eastAsia="Times New Roman" w:hAnsi="Times New Roman" w:cs="Times New Roman"/>
                <w:b/>
                <w:color w:val="000000"/>
                <w:sz w:val="20"/>
                <w:szCs w:val="20"/>
              </w:rPr>
            </w:pPr>
          </w:p>
        </w:tc>
        <w:tc>
          <w:tcPr>
            <w:tcW w:w="998" w:type="dxa"/>
            <w:noWrap/>
          </w:tcPr>
          <w:p w14:paraId="14A5DEDE" w14:textId="77777777" w:rsidR="00CA588C" w:rsidRPr="00EB594E" w:rsidRDefault="00CA588C" w:rsidP="00CA7DDE">
            <w:pPr>
              <w:jc w:val="center"/>
              <w:rPr>
                <w:rFonts w:ascii="Times New Roman" w:eastAsia="Times New Roman" w:hAnsi="Times New Roman" w:cs="Times New Roman"/>
                <w:b/>
                <w:color w:val="000000"/>
                <w:sz w:val="20"/>
                <w:szCs w:val="20"/>
              </w:rPr>
            </w:pPr>
          </w:p>
        </w:tc>
        <w:tc>
          <w:tcPr>
            <w:tcW w:w="1429" w:type="dxa"/>
            <w:noWrap/>
          </w:tcPr>
          <w:p w14:paraId="3A63B1AE" w14:textId="77777777" w:rsidR="00CA588C" w:rsidRPr="00EB594E" w:rsidRDefault="00CA588C" w:rsidP="00CA7DDE">
            <w:pPr>
              <w:jc w:val="center"/>
              <w:rPr>
                <w:rFonts w:ascii="Times New Roman" w:eastAsia="Times New Roman" w:hAnsi="Times New Roman" w:cs="Times New Roman"/>
                <w:b/>
                <w:color w:val="000000"/>
                <w:sz w:val="20"/>
                <w:szCs w:val="20"/>
              </w:rPr>
            </w:pPr>
          </w:p>
        </w:tc>
        <w:tc>
          <w:tcPr>
            <w:tcW w:w="586" w:type="dxa"/>
            <w:noWrap/>
          </w:tcPr>
          <w:p w14:paraId="1DA4418C" w14:textId="77777777" w:rsidR="00CA588C" w:rsidRPr="00EB594E" w:rsidRDefault="00CA588C" w:rsidP="00CA7DDE">
            <w:pPr>
              <w:jc w:val="cente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X</w:t>
            </w:r>
          </w:p>
        </w:tc>
        <w:tc>
          <w:tcPr>
            <w:tcW w:w="778" w:type="dxa"/>
            <w:noWrap/>
          </w:tcPr>
          <w:p w14:paraId="41734976" w14:textId="77777777" w:rsidR="00CA588C" w:rsidRPr="00EB594E" w:rsidRDefault="00CA588C" w:rsidP="00CA7DDE">
            <w:pPr>
              <w:jc w:val="cente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Y</w:t>
            </w:r>
          </w:p>
        </w:tc>
        <w:tc>
          <w:tcPr>
            <w:tcW w:w="682" w:type="dxa"/>
            <w:noWrap/>
          </w:tcPr>
          <w:p w14:paraId="7ED61725" w14:textId="77777777" w:rsidR="00CA588C" w:rsidRPr="00EB594E" w:rsidRDefault="00CA588C" w:rsidP="00CA7DDE">
            <w:pPr>
              <w:jc w:val="cente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Z</w:t>
            </w:r>
          </w:p>
        </w:tc>
      </w:tr>
      <w:tr w:rsidR="00CA588C" w:rsidRPr="00EB594E" w14:paraId="79842D2B" w14:textId="77777777" w:rsidTr="00472DF7">
        <w:trPr>
          <w:trHeight w:val="300"/>
        </w:trPr>
        <w:tc>
          <w:tcPr>
            <w:tcW w:w="1980" w:type="dxa"/>
            <w:noWrap/>
          </w:tcPr>
          <w:p w14:paraId="3E069A04" w14:textId="5E6960B2" w:rsidR="00CA588C" w:rsidRPr="00EB594E" w:rsidRDefault="00CA588C" w:rsidP="00CA7DDE">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Dorsolateral PFC</w:t>
            </w:r>
          </w:p>
        </w:tc>
        <w:tc>
          <w:tcPr>
            <w:tcW w:w="1644" w:type="dxa"/>
          </w:tcPr>
          <w:p w14:paraId="23EA27DE" w14:textId="7FA537F0" w:rsidR="00CA588C" w:rsidRPr="005016A0" w:rsidRDefault="00C6320A" w:rsidP="00CA7DDE">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1E4F6D50" w14:textId="31945E15" w:rsidR="00CA588C" w:rsidRPr="00EB594E" w:rsidRDefault="00CA588C"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Left</w:t>
            </w:r>
          </w:p>
        </w:tc>
        <w:tc>
          <w:tcPr>
            <w:tcW w:w="998" w:type="dxa"/>
            <w:noWrap/>
          </w:tcPr>
          <w:p w14:paraId="68215214" w14:textId="0F46811A" w:rsidR="00CA588C" w:rsidRPr="00EB594E" w:rsidRDefault="00CA588C"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16.75</w:t>
            </w:r>
          </w:p>
        </w:tc>
        <w:tc>
          <w:tcPr>
            <w:tcW w:w="1429" w:type="dxa"/>
            <w:noWrap/>
          </w:tcPr>
          <w:p w14:paraId="6156B60F" w14:textId="63A30269" w:rsidR="00CA588C" w:rsidRPr="00EB594E" w:rsidRDefault="00CA588C"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1155</w:t>
            </w:r>
          </w:p>
        </w:tc>
        <w:tc>
          <w:tcPr>
            <w:tcW w:w="586" w:type="dxa"/>
            <w:noWrap/>
          </w:tcPr>
          <w:p w14:paraId="569353C3" w14:textId="4A76F5ED" w:rsidR="00CA588C" w:rsidRPr="00EB594E" w:rsidRDefault="00CA588C"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-45</w:t>
            </w:r>
          </w:p>
        </w:tc>
        <w:tc>
          <w:tcPr>
            <w:tcW w:w="778" w:type="dxa"/>
            <w:noWrap/>
          </w:tcPr>
          <w:p w14:paraId="6D013269" w14:textId="372BAAC8" w:rsidR="00CA588C" w:rsidRPr="00EB594E" w:rsidRDefault="00CA588C"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13</w:t>
            </w:r>
          </w:p>
        </w:tc>
        <w:tc>
          <w:tcPr>
            <w:tcW w:w="682" w:type="dxa"/>
            <w:noWrap/>
          </w:tcPr>
          <w:p w14:paraId="61F7C66D" w14:textId="06193B9F" w:rsidR="00CA588C" w:rsidRPr="00EB594E" w:rsidRDefault="00CA588C"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49</w:t>
            </w:r>
          </w:p>
        </w:tc>
      </w:tr>
      <w:tr w:rsidR="00CA588C" w:rsidRPr="00EB594E" w14:paraId="47E217AC" w14:textId="77777777" w:rsidTr="00472DF7">
        <w:trPr>
          <w:trHeight w:val="300"/>
        </w:trPr>
        <w:tc>
          <w:tcPr>
            <w:tcW w:w="1980" w:type="dxa"/>
            <w:noWrap/>
          </w:tcPr>
          <w:p w14:paraId="7B914E65" w14:textId="77777777" w:rsidR="00CA588C" w:rsidRPr="00EB594E" w:rsidRDefault="00CA588C" w:rsidP="00682F4B">
            <w:pPr>
              <w:rPr>
                <w:rFonts w:ascii="Times New Roman" w:eastAsia="Times New Roman" w:hAnsi="Times New Roman" w:cs="Times New Roman"/>
                <w:b/>
                <w:color w:val="000000"/>
                <w:sz w:val="20"/>
                <w:szCs w:val="20"/>
              </w:rPr>
            </w:pPr>
          </w:p>
        </w:tc>
        <w:tc>
          <w:tcPr>
            <w:tcW w:w="1644" w:type="dxa"/>
          </w:tcPr>
          <w:p w14:paraId="7BAACC97" w14:textId="7FD2E556"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10797035" w14:textId="69083A20"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Right</w:t>
            </w:r>
          </w:p>
        </w:tc>
        <w:tc>
          <w:tcPr>
            <w:tcW w:w="998" w:type="dxa"/>
            <w:noWrap/>
          </w:tcPr>
          <w:p w14:paraId="1DD249F1" w14:textId="26DD1B0F"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16.25</w:t>
            </w:r>
          </w:p>
        </w:tc>
        <w:tc>
          <w:tcPr>
            <w:tcW w:w="1429" w:type="dxa"/>
            <w:noWrap/>
          </w:tcPr>
          <w:p w14:paraId="276B6E3B" w14:textId="0B63DB08"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1170</w:t>
            </w:r>
          </w:p>
        </w:tc>
        <w:tc>
          <w:tcPr>
            <w:tcW w:w="586" w:type="dxa"/>
            <w:noWrap/>
          </w:tcPr>
          <w:p w14:paraId="5F709271" w14:textId="10D66773"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40</w:t>
            </w:r>
          </w:p>
        </w:tc>
        <w:tc>
          <w:tcPr>
            <w:tcW w:w="778" w:type="dxa"/>
            <w:noWrap/>
          </w:tcPr>
          <w:p w14:paraId="7CAEDE0D" w14:textId="0C4B5A55"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0</w:t>
            </w:r>
          </w:p>
        </w:tc>
        <w:tc>
          <w:tcPr>
            <w:tcW w:w="682" w:type="dxa"/>
            <w:noWrap/>
          </w:tcPr>
          <w:p w14:paraId="5B89933B" w14:textId="41D52128"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57</w:t>
            </w:r>
          </w:p>
        </w:tc>
      </w:tr>
      <w:tr w:rsidR="00CA588C" w:rsidRPr="00EB594E" w14:paraId="71BA3F0E" w14:textId="77777777" w:rsidTr="00472DF7">
        <w:trPr>
          <w:trHeight w:val="300"/>
        </w:trPr>
        <w:tc>
          <w:tcPr>
            <w:tcW w:w="1980" w:type="dxa"/>
            <w:noWrap/>
          </w:tcPr>
          <w:p w14:paraId="682DDA85" w14:textId="165C4A12" w:rsidR="00CA588C" w:rsidRPr="00EB594E" w:rsidRDefault="00CA588C" w:rsidP="00682F4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SFG</w:t>
            </w:r>
          </w:p>
        </w:tc>
        <w:tc>
          <w:tcPr>
            <w:tcW w:w="1644" w:type="dxa"/>
          </w:tcPr>
          <w:p w14:paraId="26AB197A" w14:textId="58B50E13"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42251D86" w14:textId="6277BD6E"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Left</w:t>
            </w:r>
          </w:p>
        </w:tc>
        <w:tc>
          <w:tcPr>
            <w:tcW w:w="998" w:type="dxa"/>
            <w:noWrap/>
          </w:tcPr>
          <w:p w14:paraId="24EA652A" w14:textId="2D2764A9"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22.06</w:t>
            </w:r>
          </w:p>
        </w:tc>
        <w:tc>
          <w:tcPr>
            <w:tcW w:w="1429" w:type="dxa"/>
            <w:noWrap/>
          </w:tcPr>
          <w:p w14:paraId="4F37BAAC" w14:textId="63F618A2"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363</w:t>
            </w:r>
          </w:p>
        </w:tc>
        <w:tc>
          <w:tcPr>
            <w:tcW w:w="586" w:type="dxa"/>
            <w:noWrap/>
          </w:tcPr>
          <w:p w14:paraId="28013E17" w14:textId="547227FF"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-19</w:t>
            </w:r>
          </w:p>
        </w:tc>
        <w:tc>
          <w:tcPr>
            <w:tcW w:w="778" w:type="dxa"/>
            <w:noWrap/>
          </w:tcPr>
          <w:p w14:paraId="52B7B785" w14:textId="4DC00603"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50</w:t>
            </w:r>
          </w:p>
        </w:tc>
        <w:tc>
          <w:tcPr>
            <w:tcW w:w="682" w:type="dxa"/>
            <w:noWrap/>
          </w:tcPr>
          <w:p w14:paraId="6D0847E0" w14:textId="1837A2F4"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38</w:t>
            </w:r>
          </w:p>
        </w:tc>
      </w:tr>
      <w:tr w:rsidR="00CA588C" w:rsidRPr="00EB594E" w14:paraId="6D218654" w14:textId="77777777" w:rsidTr="00472DF7">
        <w:trPr>
          <w:trHeight w:val="300"/>
        </w:trPr>
        <w:tc>
          <w:tcPr>
            <w:tcW w:w="1980" w:type="dxa"/>
            <w:noWrap/>
          </w:tcPr>
          <w:p w14:paraId="1128262E" w14:textId="77777777" w:rsidR="00CA588C" w:rsidRPr="00EB594E" w:rsidRDefault="00CA588C" w:rsidP="00682F4B">
            <w:pPr>
              <w:rPr>
                <w:rFonts w:ascii="Times New Roman" w:eastAsia="Times New Roman" w:hAnsi="Times New Roman" w:cs="Times New Roman"/>
                <w:b/>
                <w:color w:val="000000"/>
                <w:sz w:val="20"/>
                <w:szCs w:val="20"/>
              </w:rPr>
            </w:pPr>
          </w:p>
        </w:tc>
        <w:tc>
          <w:tcPr>
            <w:tcW w:w="1644" w:type="dxa"/>
          </w:tcPr>
          <w:p w14:paraId="661235E8" w14:textId="0D0CAFD9"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4C4D67D6" w14:textId="0CFD221C"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Left</w:t>
            </w:r>
          </w:p>
        </w:tc>
        <w:tc>
          <w:tcPr>
            <w:tcW w:w="998" w:type="dxa"/>
            <w:noWrap/>
          </w:tcPr>
          <w:p w14:paraId="50954E43" w14:textId="39BBEA81"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11.92</w:t>
            </w:r>
          </w:p>
        </w:tc>
        <w:tc>
          <w:tcPr>
            <w:tcW w:w="1429" w:type="dxa"/>
            <w:noWrap/>
          </w:tcPr>
          <w:p w14:paraId="0AE85229" w14:textId="1002B9FB"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318</w:t>
            </w:r>
          </w:p>
        </w:tc>
        <w:tc>
          <w:tcPr>
            <w:tcW w:w="586" w:type="dxa"/>
            <w:noWrap/>
          </w:tcPr>
          <w:p w14:paraId="0DA49F00" w14:textId="71EAE621"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-24</w:t>
            </w:r>
          </w:p>
        </w:tc>
        <w:tc>
          <w:tcPr>
            <w:tcW w:w="778" w:type="dxa"/>
            <w:noWrap/>
          </w:tcPr>
          <w:p w14:paraId="7F748E00" w14:textId="1A430CF9"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43</w:t>
            </w:r>
          </w:p>
        </w:tc>
        <w:tc>
          <w:tcPr>
            <w:tcW w:w="682" w:type="dxa"/>
            <w:noWrap/>
          </w:tcPr>
          <w:p w14:paraId="35788F63" w14:textId="775474EA"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18</w:t>
            </w:r>
          </w:p>
        </w:tc>
      </w:tr>
      <w:tr w:rsidR="00CA588C" w:rsidRPr="00EB594E" w14:paraId="35400789" w14:textId="77777777" w:rsidTr="00472DF7">
        <w:trPr>
          <w:trHeight w:val="300"/>
        </w:trPr>
        <w:tc>
          <w:tcPr>
            <w:tcW w:w="1980" w:type="dxa"/>
            <w:noWrap/>
          </w:tcPr>
          <w:p w14:paraId="1814CAC0" w14:textId="77777777" w:rsidR="00CA588C" w:rsidRPr="00EB594E" w:rsidRDefault="00CA588C" w:rsidP="00682F4B">
            <w:pPr>
              <w:rPr>
                <w:rFonts w:ascii="Times New Roman" w:eastAsia="Times New Roman" w:hAnsi="Times New Roman" w:cs="Times New Roman"/>
                <w:b/>
                <w:color w:val="000000"/>
                <w:sz w:val="20"/>
                <w:szCs w:val="20"/>
              </w:rPr>
            </w:pPr>
          </w:p>
        </w:tc>
        <w:tc>
          <w:tcPr>
            <w:tcW w:w="1644" w:type="dxa"/>
          </w:tcPr>
          <w:p w14:paraId="2E3E4E6D" w14:textId="446FB8AD"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70B2D920" w14:textId="63AAE5C9"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Right</w:t>
            </w:r>
          </w:p>
        </w:tc>
        <w:tc>
          <w:tcPr>
            <w:tcW w:w="998" w:type="dxa"/>
            <w:noWrap/>
          </w:tcPr>
          <w:p w14:paraId="1840955E" w14:textId="5E9728B2"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40.82</w:t>
            </w:r>
          </w:p>
        </w:tc>
        <w:tc>
          <w:tcPr>
            <w:tcW w:w="1429" w:type="dxa"/>
            <w:noWrap/>
          </w:tcPr>
          <w:p w14:paraId="00AEEAA1" w14:textId="42E4BDC5"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31994</w:t>
            </w:r>
          </w:p>
        </w:tc>
        <w:tc>
          <w:tcPr>
            <w:tcW w:w="586" w:type="dxa"/>
            <w:noWrap/>
          </w:tcPr>
          <w:p w14:paraId="516BCDCC" w14:textId="2B736C9D"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w:t>
            </w:r>
          </w:p>
        </w:tc>
        <w:tc>
          <w:tcPr>
            <w:tcW w:w="778" w:type="dxa"/>
            <w:noWrap/>
          </w:tcPr>
          <w:p w14:paraId="2FC2E480" w14:textId="3309B882"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22</w:t>
            </w:r>
          </w:p>
        </w:tc>
        <w:tc>
          <w:tcPr>
            <w:tcW w:w="682" w:type="dxa"/>
            <w:noWrap/>
          </w:tcPr>
          <w:p w14:paraId="62C4DC30" w14:textId="7A7F1207"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60</w:t>
            </w:r>
          </w:p>
        </w:tc>
      </w:tr>
      <w:tr w:rsidR="00CA588C" w:rsidRPr="00EB594E" w14:paraId="13122E30" w14:textId="77777777" w:rsidTr="00472DF7">
        <w:trPr>
          <w:trHeight w:val="300"/>
        </w:trPr>
        <w:tc>
          <w:tcPr>
            <w:tcW w:w="1980" w:type="dxa"/>
            <w:noWrap/>
          </w:tcPr>
          <w:p w14:paraId="4CEA9EDC" w14:textId="03404A75" w:rsidR="00CA588C" w:rsidRPr="00EB594E" w:rsidRDefault="00CA588C" w:rsidP="00682F4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Ventromedial PFC</w:t>
            </w:r>
          </w:p>
        </w:tc>
        <w:tc>
          <w:tcPr>
            <w:tcW w:w="1644" w:type="dxa"/>
          </w:tcPr>
          <w:p w14:paraId="46E8B140" w14:textId="1F741C55"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5FDD3416" w14:textId="27536F7C"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Right</w:t>
            </w:r>
          </w:p>
        </w:tc>
        <w:tc>
          <w:tcPr>
            <w:tcW w:w="998" w:type="dxa"/>
            <w:noWrap/>
          </w:tcPr>
          <w:p w14:paraId="44242BD9" w14:textId="03C150DA"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15.03</w:t>
            </w:r>
          </w:p>
        </w:tc>
        <w:tc>
          <w:tcPr>
            <w:tcW w:w="1429" w:type="dxa"/>
            <w:noWrap/>
          </w:tcPr>
          <w:p w14:paraId="3AB30756" w14:textId="4C3D004D"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240</w:t>
            </w:r>
          </w:p>
        </w:tc>
        <w:tc>
          <w:tcPr>
            <w:tcW w:w="586" w:type="dxa"/>
            <w:noWrap/>
          </w:tcPr>
          <w:p w14:paraId="012D507A" w14:textId="3B52559B"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11</w:t>
            </w:r>
          </w:p>
        </w:tc>
        <w:tc>
          <w:tcPr>
            <w:tcW w:w="778" w:type="dxa"/>
            <w:noWrap/>
          </w:tcPr>
          <w:p w14:paraId="427510D1" w14:textId="700DAB0D"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46</w:t>
            </w:r>
          </w:p>
        </w:tc>
        <w:tc>
          <w:tcPr>
            <w:tcW w:w="682" w:type="dxa"/>
            <w:noWrap/>
          </w:tcPr>
          <w:p w14:paraId="2012FA1F" w14:textId="6332A6A1"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-19</w:t>
            </w:r>
          </w:p>
        </w:tc>
      </w:tr>
      <w:tr w:rsidR="00CA588C" w:rsidRPr="00EB594E" w14:paraId="125478EA" w14:textId="77777777" w:rsidTr="00472DF7">
        <w:trPr>
          <w:trHeight w:val="300"/>
        </w:trPr>
        <w:tc>
          <w:tcPr>
            <w:tcW w:w="1980" w:type="dxa"/>
            <w:noWrap/>
          </w:tcPr>
          <w:p w14:paraId="6E9B701B" w14:textId="3E40BBE6" w:rsidR="00CA588C" w:rsidRPr="00EB594E" w:rsidRDefault="00CA588C" w:rsidP="00682F4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Precentral Gyrus</w:t>
            </w:r>
          </w:p>
        </w:tc>
        <w:tc>
          <w:tcPr>
            <w:tcW w:w="1644" w:type="dxa"/>
          </w:tcPr>
          <w:p w14:paraId="50068B60" w14:textId="36DEE140"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C</w:t>
            </w:r>
            <w:r w:rsidR="00BE583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NC</w:t>
            </w:r>
          </w:p>
        </w:tc>
        <w:tc>
          <w:tcPr>
            <w:tcW w:w="1263" w:type="dxa"/>
          </w:tcPr>
          <w:p w14:paraId="5C28ABC0" w14:textId="67E4CFD8"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Right</w:t>
            </w:r>
          </w:p>
        </w:tc>
        <w:tc>
          <w:tcPr>
            <w:tcW w:w="998" w:type="dxa"/>
            <w:noWrap/>
          </w:tcPr>
          <w:p w14:paraId="1F51CCFA" w14:textId="1A5DC5CD"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15.37</w:t>
            </w:r>
          </w:p>
        </w:tc>
        <w:tc>
          <w:tcPr>
            <w:tcW w:w="1429" w:type="dxa"/>
            <w:noWrap/>
          </w:tcPr>
          <w:p w14:paraId="20315FB3" w14:textId="78111DED"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1082</w:t>
            </w:r>
          </w:p>
        </w:tc>
        <w:tc>
          <w:tcPr>
            <w:tcW w:w="586" w:type="dxa"/>
            <w:noWrap/>
          </w:tcPr>
          <w:p w14:paraId="21311771" w14:textId="2F754769"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34</w:t>
            </w:r>
          </w:p>
        </w:tc>
        <w:tc>
          <w:tcPr>
            <w:tcW w:w="778" w:type="dxa"/>
            <w:noWrap/>
          </w:tcPr>
          <w:p w14:paraId="735D137A" w14:textId="1B6BD208"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-23</w:t>
            </w:r>
          </w:p>
        </w:tc>
        <w:tc>
          <w:tcPr>
            <w:tcW w:w="682" w:type="dxa"/>
            <w:noWrap/>
          </w:tcPr>
          <w:p w14:paraId="54C12FD2" w14:textId="5CCC5145"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63</w:t>
            </w:r>
          </w:p>
        </w:tc>
      </w:tr>
      <w:tr w:rsidR="00CA588C" w:rsidRPr="00EB594E" w14:paraId="577AEF77" w14:textId="77777777" w:rsidTr="00472DF7">
        <w:trPr>
          <w:trHeight w:val="300"/>
        </w:trPr>
        <w:tc>
          <w:tcPr>
            <w:tcW w:w="1980" w:type="dxa"/>
            <w:noWrap/>
          </w:tcPr>
          <w:p w14:paraId="12B58766" w14:textId="0EC72861" w:rsidR="00CA588C" w:rsidRPr="00EB594E" w:rsidRDefault="00CA588C" w:rsidP="00682F4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Postcentral Gyrus</w:t>
            </w:r>
          </w:p>
        </w:tc>
        <w:tc>
          <w:tcPr>
            <w:tcW w:w="1644" w:type="dxa"/>
          </w:tcPr>
          <w:p w14:paraId="60C22A1A" w14:textId="69B744FF"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C</w:t>
            </w:r>
            <w:r w:rsidR="00BE583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NC</w:t>
            </w:r>
          </w:p>
        </w:tc>
        <w:tc>
          <w:tcPr>
            <w:tcW w:w="1263" w:type="dxa"/>
          </w:tcPr>
          <w:p w14:paraId="59181C5C" w14:textId="261DD006"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Left</w:t>
            </w:r>
          </w:p>
        </w:tc>
        <w:tc>
          <w:tcPr>
            <w:tcW w:w="998" w:type="dxa"/>
            <w:noWrap/>
          </w:tcPr>
          <w:p w14:paraId="0D04DA21" w14:textId="4B0DCB68"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17.13</w:t>
            </w:r>
          </w:p>
        </w:tc>
        <w:tc>
          <w:tcPr>
            <w:tcW w:w="1429" w:type="dxa"/>
            <w:noWrap/>
          </w:tcPr>
          <w:p w14:paraId="0E30DC43" w14:textId="4B97CE18"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691</w:t>
            </w:r>
          </w:p>
        </w:tc>
        <w:tc>
          <w:tcPr>
            <w:tcW w:w="586" w:type="dxa"/>
            <w:noWrap/>
          </w:tcPr>
          <w:p w14:paraId="037EB9A1" w14:textId="555C0873"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-21</w:t>
            </w:r>
          </w:p>
        </w:tc>
        <w:tc>
          <w:tcPr>
            <w:tcW w:w="778" w:type="dxa"/>
            <w:noWrap/>
          </w:tcPr>
          <w:p w14:paraId="2FA40D50" w14:textId="4FDF2D3A"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-49</w:t>
            </w:r>
          </w:p>
        </w:tc>
        <w:tc>
          <w:tcPr>
            <w:tcW w:w="682" w:type="dxa"/>
            <w:noWrap/>
          </w:tcPr>
          <w:p w14:paraId="439F75E7" w14:textId="51180E71"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67</w:t>
            </w:r>
          </w:p>
        </w:tc>
      </w:tr>
      <w:tr w:rsidR="00CA588C" w:rsidRPr="00EB594E" w14:paraId="684BF99B" w14:textId="77777777" w:rsidTr="00472DF7">
        <w:trPr>
          <w:trHeight w:val="300"/>
        </w:trPr>
        <w:tc>
          <w:tcPr>
            <w:tcW w:w="1980" w:type="dxa"/>
            <w:noWrap/>
          </w:tcPr>
          <w:p w14:paraId="628B572B" w14:textId="6405A11E" w:rsidR="00CA588C" w:rsidRPr="00EB594E" w:rsidRDefault="00CA588C" w:rsidP="00682F4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Mid. Cingulate</w:t>
            </w:r>
          </w:p>
        </w:tc>
        <w:tc>
          <w:tcPr>
            <w:tcW w:w="1644" w:type="dxa"/>
          </w:tcPr>
          <w:p w14:paraId="1906C520" w14:textId="7F332FA2"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169C0555" w14:textId="13D622EE"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Bilateral</w:t>
            </w:r>
          </w:p>
        </w:tc>
        <w:tc>
          <w:tcPr>
            <w:tcW w:w="998" w:type="dxa"/>
            <w:noWrap/>
          </w:tcPr>
          <w:p w14:paraId="7A855941" w14:textId="0C6A9B50"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12.17</w:t>
            </w:r>
          </w:p>
        </w:tc>
        <w:tc>
          <w:tcPr>
            <w:tcW w:w="1429" w:type="dxa"/>
            <w:noWrap/>
          </w:tcPr>
          <w:p w14:paraId="68BE0879" w14:textId="053F22E7"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748</w:t>
            </w:r>
          </w:p>
        </w:tc>
        <w:tc>
          <w:tcPr>
            <w:tcW w:w="586" w:type="dxa"/>
            <w:noWrap/>
          </w:tcPr>
          <w:p w14:paraId="5D57FF85" w14:textId="2BA293C4"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w:t>
            </w:r>
          </w:p>
        </w:tc>
        <w:tc>
          <w:tcPr>
            <w:tcW w:w="778" w:type="dxa"/>
            <w:noWrap/>
          </w:tcPr>
          <w:p w14:paraId="13F26AEF" w14:textId="670FD819"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-29</w:t>
            </w:r>
          </w:p>
        </w:tc>
        <w:tc>
          <w:tcPr>
            <w:tcW w:w="682" w:type="dxa"/>
            <w:noWrap/>
          </w:tcPr>
          <w:p w14:paraId="55FD0F97" w14:textId="09B29279"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32</w:t>
            </w:r>
          </w:p>
        </w:tc>
      </w:tr>
      <w:tr w:rsidR="00CA588C" w:rsidRPr="00EB594E" w14:paraId="49D31D49" w14:textId="77777777" w:rsidTr="00472DF7">
        <w:trPr>
          <w:trHeight w:val="300"/>
        </w:trPr>
        <w:tc>
          <w:tcPr>
            <w:tcW w:w="1980" w:type="dxa"/>
            <w:noWrap/>
          </w:tcPr>
          <w:p w14:paraId="71BA37D4" w14:textId="60D66F47" w:rsidR="00CA588C" w:rsidRPr="00EB594E" w:rsidRDefault="00CA588C" w:rsidP="00682F4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IPL</w:t>
            </w:r>
          </w:p>
        </w:tc>
        <w:tc>
          <w:tcPr>
            <w:tcW w:w="1644" w:type="dxa"/>
          </w:tcPr>
          <w:p w14:paraId="2E5FF512" w14:textId="5CDF57AB"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0FFCC65E" w14:textId="33C52D19"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Left</w:t>
            </w:r>
          </w:p>
        </w:tc>
        <w:tc>
          <w:tcPr>
            <w:tcW w:w="998" w:type="dxa"/>
            <w:noWrap/>
          </w:tcPr>
          <w:p w14:paraId="6F52AB7C" w14:textId="3041C4CD"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24.31</w:t>
            </w:r>
          </w:p>
        </w:tc>
        <w:tc>
          <w:tcPr>
            <w:tcW w:w="1429" w:type="dxa"/>
            <w:noWrap/>
          </w:tcPr>
          <w:p w14:paraId="51899BBF" w14:textId="7C8C58BC"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4328</w:t>
            </w:r>
          </w:p>
        </w:tc>
        <w:tc>
          <w:tcPr>
            <w:tcW w:w="586" w:type="dxa"/>
            <w:noWrap/>
          </w:tcPr>
          <w:p w14:paraId="2728D737" w14:textId="67CEA46B"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-56</w:t>
            </w:r>
          </w:p>
        </w:tc>
        <w:tc>
          <w:tcPr>
            <w:tcW w:w="778" w:type="dxa"/>
            <w:noWrap/>
          </w:tcPr>
          <w:p w14:paraId="64D510E0" w14:textId="14995FEC"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-55</w:t>
            </w:r>
          </w:p>
        </w:tc>
        <w:tc>
          <w:tcPr>
            <w:tcW w:w="682" w:type="dxa"/>
            <w:noWrap/>
          </w:tcPr>
          <w:p w14:paraId="5CF54E8B" w14:textId="20682382"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37</w:t>
            </w:r>
          </w:p>
        </w:tc>
      </w:tr>
      <w:tr w:rsidR="00CA588C" w:rsidRPr="00EB594E" w14:paraId="3E38FC0A" w14:textId="77777777" w:rsidTr="00472DF7">
        <w:trPr>
          <w:trHeight w:val="300"/>
        </w:trPr>
        <w:tc>
          <w:tcPr>
            <w:tcW w:w="1980" w:type="dxa"/>
            <w:noWrap/>
          </w:tcPr>
          <w:p w14:paraId="5F8C761B" w14:textId="77777777" w:rsidR="00CA588C" w:rsidRPr="00EB594E" w:rsidRDefault="00CA588C" w:rsidP="00682F4B">
            <w:pPr>
              <w:rPr>
                <w:rFonts w:ascii="Times New Roman" w:eastAsia="Times New Roman" w:hAnsi="Times New Roman" w:cs="Times New Roman"/>
                <w:b/>
                <w:color w:val="000000"/>
                <w:sz w:val="20"/>
                <w:szCs w:val="20"/>
              </w:rPr>
            </w:pPr>
          </w:p>
        </w:tc>
        <w:tc>
          <w:tcPr>
            <w:tcW w:w="1644" w:type="dxa"/>
          </w:tcPr>
          <w:p w14:paraId="47661A94" w14:textId="679511F8"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2A9BCFA3" w14:textId="324976FA"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Right</w:t>
            </w:r>
          </w:p>
        </w:tc>
        <w:tc>
          <w:tcPr>
            <w:tcW w:w="998" w:type="dxa"/>
            <w:noWrap/>
          </w:tcPr>
          <w:p w14:paraId="36797449" w14:textId="761FF494"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26.76</w:t>
            </w:r>
          </w:p>
        </w:tc>
        <w:tc>
          <w:tcPr>
            <w:tcW w:w="1429" w:type="dxa"/>
            <w:noWrap/>
          </w:tcPr>
          <w:p w14:paraId="6C6EE6B7" w14:textId="42F6BF50"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10850</w:t>
            </w:r>
          </w:p>
        </w:tc>
        <w:tc>
          <w:tcPr>
            <w:tcW w:w="586" w:type="dxa"/>
            <w:noWrap/>
          </w:tcPr>
          <w:p w14:paraId="7595DE48" w14:textId="0F16291F"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56</w:t>
            </w:r>
          </w:p>
        </w:tc>
        <w:tc>
          <w:tcPr>
            <w:tcW w:w="778" w:type="dxa"/>
            <w:noWrap/>
          </w:tcPr>
          <w:p w14:paraId="117D6E44" w14:textId="6034418F"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-47</w:t>
            </w:r>
          </w:p>
        </w:tc>
        <w:tc>
          <w:tcPr>
            <w:tcW w:w="682" w:type="dxa"/>
            <w:noWrap/>
          </w:tcPr>
          <w:p w14:paraId="13FBCECB" w14:textId="4FC3E6BC"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25</w:t>
            </w:r>
          </w:p>
        </w:tc>
      </w:tr>
      <w:tr w:rsidR="00CA588C" w:rsidRPr="00EB594E" w14:paraId="2ED36F02" w14:textId="77777777" w:rsidTr="00472DF7">
        <w:trPr>
          <w:trHeight w:val="300"/>
        </w:trPr>
        <w:tc>
          <w:tcPr>
            <w:tcW w:w="1980" w:type="dxa"/>
            <w:noWrap/>
          </w:tcPr>
          <w:p w14:paraId="5F8AB2D6" w14:textId="623A79BB" w:rsidR="00CA588C" w:rsidRPr="00EB594E" w:rsidRDefault="00CA588C" w:rsidP="00682F4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STG</w:t>
            </w:r>
          </w:p>
        </w:tc>
        <w:tc>
          <w:tcPr>
            <w:tcW w:w="1644" w:type="dxa"/>
          </w:tcPr>
          <w:p w14:paraId="00E219DF" w14:textId="5B625CF5"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C</w:t>
            </w:r>
            <w:r w:rsidR="00BE583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NC</w:t>
            </w:r>
          </w:p>
        </w:tc>
        <w:tc>
          <w:tcPr>
            <w:tcW w:w="1263" w:type="dxa"/>
          </w:tcPr>
          <w:p w14:paraId="66FB9342" w14:textId="33167DBA"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Left</w:t>
            </w:r>
          </w:p>
        </w:tc>
        <w:tc>
          <w:tcPr>
            <w:tcW w:w="998" w:type="dxa"/>
            <w:noWrap/>
          </w:tcPr>
          <w:p w14:paraId="5C4D2ACF" w14:textId="430CC0E9"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34.27</w:t>
            </w:r>
          </w:p>
        </w:tc>
        <w:tc>
          <w:tcPr>
            <w:tcW w:w="1429" w:type="dxa"/>
            <w:noWrap/>
          </w:tcPr>
          <w:p w14:paraId="17702D41" w14:textId="3570A2AE"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9282</w:t>
            </w:r>
          </w:p>
        </w:tc>
        <w:tc>
          <w:tcPr>
            <w:tcW w:w="586" w:type="dxa"/>
            <w:noWrap/>
          </w:tcPr>
          <w:p w14:paraId="4584D939" w14:textId="55C41943"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-54</w:t>
            </w:r>
          </w:p>
        </w:tc>
        <w:tc>
          <w:tcPr>
            <w:tcW w:w="778" w:type="dxa"/>
            <w:noWrap/>
          </w:tcPr>
          <w:p w14:paraId="148E4BE8" w14:textId="5C9288C0"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-27</w:t>
            </w:r>
          </w:p>
        </w:tc>
        <w:tc>
          <w:tcPr>
            <w:tcW w:w="682" w:type="dxa"/>
            <w:noWrap/>
          </w:tcPr>
          <w:p w14:paraId="3202C1D9" w14:textId="3E454855"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14</w:t>
            </w:r>
          </w:p>
        </w:tc>
      </w:tr>
      <w:tr w:rsidR="00CA588C" w:rsidRPr="00EB594E" w14:paraId="1A259102" w14:textId="77777777" w:rsidTr="00472DF7">
        <w:trPr>
          <w:trHeight w:val="300"/>
        </w:trPr>
        <w:tc>
          <w:tcPr>
            <w:tcW w:w="1980" w:type="dxa"/>
            <w:noWrap/>
          </w:tcPr>
          <w:p w14:paraId="37D4E7CB" w14:textId="77777777" w:rsidR="00CA588C" w:rsidRPr="00EB594E" w:rsidRDefault="00CA588C" w:rsidP="00682F4B">
            <w:pPr>
              <w:rPr>
                <w:rFonts w:ascii="Times New Roman" w:eastAsia="Times New Roman" w:hAnsi="Times New Roman" w:cs="Times New Roman"/>
                <w:b/>
                <w:color w:val="000000"/>
                <w:sz w:val="20"/>
                <w:szCs w:val="20"/>
              </w:rPr>
            </w:pPr>
          </w:p>
        </w:tc>
        <w:tc>
          <w:tcPr>
            <w:tcW w:w="1644" w:type="dxa"/>
          </w:tcPr>
          <w:p w14:paraId="18C4EEC9" w14:textId="6D4A6DC7"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C</w:t>
            </w:r>
            <w:r w:rsidR="00BE583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NC</w:t>
            </w:r>
          </w:p>
        </w:tc>
        <w:tc>
          <w:tcPr>
            <w:tcW w:w="1263" w:type="dxa"/>
          </w:tcPr>
          <w:p w14:paraId="7DCD1AA1" w14:textId="7D07368E"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Right</w:t>
            </w:r>
          </w:p>
        </w:tc>
        <w:tc>
          <w:tcPr>
            <w:tcW w:w="998" w:type="dxa"/>
            <w:noWrap/>
          </w:tcPr>
          <w:p w14:paraId="4083820F" w14:textId="7C57334B"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39.89</w:t>
            </w:r>
          </w:p>
        </w:tc>
        <w:tc>
          <w:tcPr>
            <w:tcW w:w="1429" w:type="dxa"/>
            <w:noWrap/>
          </w:tcPr>
          <w:p w14:paraId="10213EC3" w14:textId="1CED9EC0"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9225</w:t>
            </w:r>
          </w:p>
        </w:tc>
        <w:tc>
          <w:tcPr>
            <w:tcW w:w="586" w:type="dxa"/>
            <w:noWrap/>
          </w:tcPr>
          <w:p w14:paraId="667172FD" w14:textId="2E431BB1"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58</w:t>
            </w:r>
          </w:p>
        </w:tc>
        <w:tc>
          <w:tcPr>
            <w:tcW w:w="778" w:type="dxa"/>
            <w:noWrap/>
          </w:tcPr>
          <w:p w14:paraId="29553DEF" w14:textId="7F754899"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-13</w:t>
            </w:r>
          </w:p>
        </w:tc>
        <w:tc>
          <w:tcPr>
            <w:tcW w:w="682" w:type="dxa"/>
            <w:noWrap/>
          </w:tcPr>
          <w:p w14:paraId="4635D47D" w14:textId="09E1F2C5"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7</w:t>
            </w:r>
          </w:p>
        </w:tc>
      </w:tr>
      <w:tr w:rsidR="00CA588C" w:rsidRPr="00EB594E" w14:paraId="18DD4A37" w14:textId="77777777" w:rsidTr="00472DF7">
        <w:trPr>
          <w:trHeight w:val="300"/>
        </w:trPr>
        <w:tc>
          <w:tcPr>
            <w:tcW w:w="1980" w:type="dxa"/>
            <w:noWrap/>
          </w:tcPr>
          <w:p w14:paraId="6843FAAA" w14:textId="22D0EFF1" w:rsidR="00CA588C" w:rsidRPr="00EB594E" w:rsidRDefault="00CA588C" w:rsidP="00682F4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Temporal Pole</w:t>
            </w:r>
          </w:p>
        </w:tc>
        <w:tc>
          <w:tcPr>
            <w:tcW w:w="1644" w:type="dxa"/>
          </w:tcPr>
          <w:p w14:paraId="3C88494F" w14:textId="5A89A34B"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12F42886" w14:textId="56094426"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Left</w:t>
            </w:r>
          </w:p>
        </w:tc>
        <w:tc>
          <w:tcPr>
            <w:tcW w:w="998" w:type="dxa"/>
            <w:noWrap/>
          </w:tcPr>
          <w:p w14:paraId="3BC34B36" w14:textId="2A56A1EE"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11.40</w:t>
            </w:r>
          </w:p>
        </w:tc>
        <w:tc>
          <w:tcPr>
            <w:tcW w:w="1429" w:type="dxa"/>
            <w:noWrap/>
          </w:tcPr>
          <w:p w14:paraId="4E2928BD" w14:textId="47802672"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237</w:t>
            </w:r>
          </w:p>
        </w:tc>
        <w:tc>
          <w:tcPr>
            <w:tcW w:w="586" w:type="dxa"/>
            <w:noWrap/>
          </w:tcPr>
          <w:p w14:paraId="1C0CB780" w14:textId="5FCEF6C6"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-31</w:t>
            </w:r>
          </w:p>
        </w:tc>
        <w:tc>
          <w:tcPr>
            <w:tcW w:w="778" w:type="dxa"/>
            <w:noWrap/>
          </w:tcPr>
          <w:p w14:paraId="2EE85F00" w14:textId="5F6B9D6B"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21</w:t>
            </w:r>
          </w:p>
        </w:tc>
        <w:tc>
          <w:tcPr>
            <w:tcW w:w="682" w:type="dxa"/>
            <w:noWrap/>
          </w:tcPr>
          <w:p w14:paraId="23915101" w14:textId="535252B6"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-29</w:t>
            </w:r>
          </w:p>
        </w:tc>
      </w:tr>
      <w:tr w:rsidR="00CA588C" w:rsidRPr="00EB594E" w14:paraId="77B44A76" w14:textId="77777777" w:rsidTr="00472DF7">
        <w:trPr>
          <w:trHeight w:val="300"/>
        </w:trPr>
        <w:tc>
          <w:tcPr>
            <w:tcW w:w="1980" w:type="dxa"/>
            <w:noWrap/>
          </w:tcPr>
          <w:p w14:paraId="743D3F38" w14:textId="24534F4A" w:rsidR="00CA588C" w:rsidRPr="00EB594E" w:rsidRDefault="00CA588C" w:rsidP="00682F4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Insula</w:t>
            </w:r>
          </w:p>
        </w:tc>
        <w:tc>
          <w:tcPr>
            <w:tcW w:w="1644" w:type="dxa"/>
          </w:tcPr>
          <w:p w14:paraId="3A61B252" w14:textId="3A72A0A5"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6CAF4BAA" w14:textId="53713DEE"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Left</w:t>
            </w:r>
          </w:p>
        </w:tc>
        <w:tc>
          <w:tcPr>
            <w:tcW w:w="998" w:type="dxa"/>
            <w:noWrap/>
          </w:tcPr>
          <w:p w14:paraId="1BF6B092" w14:textId="5D882A89"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39.55</w:t>
            </w:r>
          </w:p>
        </w:tc>
        <w:tc>
          <w:tcPr>
            <w:tcW w:w="1429" w:type="dxa"/>
            <w:noWrap/>
          </w:tcPr>
          <w:p w14:paraId="61E09599" w14:textId="69BC836C"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7252</w:t>
            </w:r>
          </w:p>
        </w:tc>
        <w:tc>
          <w:tcPr>
            <w:tcW w:w="586" w:type="dxa"/>
            <w:noWrap/>
          </w:tcPr>
          <w:p w14:paraId="7FD7F023" w14:textId="37B8DEAF"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-27</w:t>
            </w:r>
          </w:p>
        </w:tc>
        <w:tc>
          <w:tcPr>
            <w:tcW w:w="778" w:type="dxa"/>
            <w:noWrap/>
          </w:tcPr>
          <w:p w14:paraId="1A245B97" w14:textId="369E592F"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21</w:t>
            </w:r>
          </w:p>
        </w:tc>
        <w:tc>
          <w:tcPr>
            <w:tcW w:w="682" w:type="dxa"/>
            <w:noWrap/>
          </w:tcPr>
          <w:p w14:paraId="7FDA607B" w14:textId="50BA2D0D"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w:t>
            </w:r>
          </w:p>
        </w:tc>
      </w:tr>
      <w:tr w:rsidR="00CA588C" w:rsidRPr="00EB594E" w14:paraId="0CAC08D3" w14:textId="77777777" w:rsidTr="00472DF7">
        <w:trPr>
          <w:trHeight w:val="300"/>
        </w:trPr>
        <w:tc>
          <w:tcPr>
            <w:tcW w:w="1980" w:type="dxa"/>
            <w:noWrap/>
          </w:tcPr>
          <w:p w14:paraId="38D988D9" w14:textId="77777777" w:rsidR="00CA588C" w:rsidRPr="00EB594E" w:rsidRDefault="00CA588C" w:rsidP="00682F4B">
            <w:pPr>
              <w:rPr>
                <w:rFonts w:ascii="Times New Roman" w:eastAsia="Times New Roman" w:hAnsi="Times New Roman" w:cs="Times New Roman"/>
                <w:b/>
                <w:color w:val="000000"/>
                <w:sz w:val="20"/>
                <w:szCs w:val="20"/>
              </w:rPr>
            </w:pPr>
          </w:p>
        </w:tc>
        <w:tc>
          <w:tcPr>
            <w:tcW w:w="1644" w:type="dxa"/>
          </w:tcPr>
          <w:p w14:paraId="73582E01" w14:textId="2EE5A188"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0C63CB52" w14:textId="5102CBFB"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Right</w:t>
            </w:r>
          </w:p>
        </w:tc>
        <w:tc>
          <w:tcPr>
            <w:tcW w:w="998" w:type="dxa"/>
            <w:noWrap/>
          </w:tcPr>
          <w:p w14:paraId="6B7BBE23" w14:textId="6738A871"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31.08</w:t>
            </w:r>
          </w:p>
        </w:tc>
        <w:tc>
          <w:tcPr>
            <w:tcW w:w="1429" w:type="dxa"/>
            <w:noWrap/>
          </w:tcPr>
          <w:p w14:paraId="053A2B25" w14:textId="27B233D8"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9222</w:t>
            </w:r>
          </w:p>
        </w:tc>
        <w:tc>
          <w:tcPr>
            <w:tcW w:w="586" w:type="dxa"/>
            <w:noWrap/>
          </w:tcPr>
          <w:p w14:paraId="2395E99C" w14:textId="540877E2"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32</w:t>
            </w:r>
          </w:p>
        </w:tc>
        <w:tc>
          <w:tcPr>
            <w:tcW w:w="778" w:type="dxa"/>
            <w:noWrap/>
          </w:tcPr>
          <w:p w14:paraId="492FBDDE" w14:textId="7F75159D"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21</w:t>
            </w:r>
          </w:p>
        </w:tc>
        <w:tc>
          <w:tcPr>
            <w:tcW w:w="682" w:type="dxa"/>
            <w:noWrap/>
          </w:tcPr>
          <w:p w14:paraId="4793D054" w14:textId="31E17ED0"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w:t>
            </w:r>
          </w:p>
        </w:tc>
      </w:tr>
      <w:tr w:rsidR="00CA588C" w:rsidRPr="00EB594E" w14:paraId="0AC16CF2" w14:textId="77777777" w:rsidTr="00472DF7">
        <w:trPr>
          <w:trHeight w:val="300"/>
        </w:trPr>
        <w:tc>
          <w:tcPr>
            <w:tcW w:w="1980" w:type="dxa"/>
            <w:noWrap/>
          </w:tcPr>
          <w:p w14:paraId="07F0EF64" w14:textId="34D57E07" w:rsidR="00CA588C" w:rsidRPr="00EB594E" w:rsidRDefault="00CA588C" w:rsidP="00682F4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Precuneus</w:t>
            </w:r>
          </w:p>
        </w:tc>
        <w:tc>
          <w:tcPr>
            <w:tcW w:w="1644" w:type="dxa"/>
          </w:tcPr>
          <w:p w14:paraId="5B05235B" w14:textId="5D3755DB"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NC</w:t>
            </w:r>
            <w:r w:rsidR="00DC068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C</w:t>
            </w:r>
          </w:p>
        </w:tc>
        <w:tc>
          <w:tcPr>
            <w:tcW w:w="1263" w:type="dxa"/>
          </w:tcPr>
          <w:p w14:paraId="411C7265" w14:textId="18E9C3B1"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Left</w:t>
            </w:r>
          </w:p>
        </w:tc>
        <w:tc>
          <w:tcPr>
            <w:tcW w:w="998" w:type="dxa"/>
            <w:noWrap/>
          </w:tcPr>
          <w:p w14:paraId="7B5D66D4" w14:textId="372B8E79"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21.22</w:t>
            </w:r>
          </w:p>
        </w:tc>
        <w:tc>
          <w:tcPr>
            <w:tcW w:w="1429" w:type="dxa"/>
            <w:noWrap/>
          </w:tcPr>
          <w:p w14:paraId="493EC090" w14:textId="1CBEB1A4"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6340</w:t>
            </w:r>
          </w:p>
        </w:tc>
        <w:tc>
          <w:tcPr>
            <w:tcW w:w="586" w:type="dxa"/>
            <w:noWrap/>
          </w:tcPr>
          <w:p w14:paraId="076E1D5F" w14:textId="735741CA"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-12</w:t>
            </w:r>
          </w:p>
        </w:tc>
        <w:tc>
          <w:tcPr>
            <w:tcW w:w="778" w:type="dxa"/>
            <w:noWrap/>
          </w:tcPr>
          <w:p w14:paraId="26697CD0" w14:textId="32B22194"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-72</w:t>
            </w:r>
          </w:p>
        </w:tc>
        <w:tc>
          <w:tcPr>
            <w:tcW w:w="682" w:type="dxa"/>
            <w:noWrap/>
          </w:tcPr>
          <w:p w14:paraId="37E5ECFD" w14:textId="07088586"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50</w:t>
            </w:r>
          </w:p>
        </w:tc>
      </w:tr>
      <w:tr w:rsidR="00CA588C" w:rsidRPr="00EB594E" w14:paraId="1F7CFD1B" w14:textId="77777777" w:rsidTr="00472DF7">
        <w:trPr>
          <w:trHeight w:val="300"/>
        </w:trPr>
        <w:tc>
          <w:tcPr>
            <w:tcW w:w="1980" w:type="dxa"/>
            <w:noWrap/>
          </w:tcPr>
          <w:p w14:paraId="2DBF9ECB" w14:textId="638867B3" w:rsidR="00CA588C" w:rsidRPr="00EB594E" w:rsidRDefault="00CA588C" w:rsidP="00682F4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Cuneus</w:t>
            </w:r>
          </w:p>
        </w:tc>
        <w:tc>
          <w:tcPr>
            <w:tcW w:w="1644" w:type="dxa"/>
          </w:tcPr>
          <w:p w14:paraId="45E13901" w14:textId="004B20D6" w:rsidR="00CA588C" w:rsidRPr="005016A0" w:rsidRDefault="00C6320A" w:rsidP="00682F4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C</w:t>
            </w:r>
            <w:r w:rsidR="00BE583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NC</w:t>
            </w:r>
          </w:p>
        </w:tc>
        <w:tc>
          <w:tcPr>
            <w:tcW w:w="1263" w:type="dxa"/>
          </w:tcPr>
          <w:p w14:paraId="2B3B95DC" w14:textId="6F2A53E4"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Bilateral</w:t>
            </w:r>
          </w:p>
        </w:tc>
        <w:tc>
          <w:tcPr>
            <w:tcW w:w="998" w:type="dxa"/>
            <w:noWrap/>
          </w:tcPr>
          <w:p w14:paraId="27F0D0AC" w14:textId="4813E77E"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13.94</w:t>
            </w:r>
          </w:p>
        </w:tc>
        <w:tc>
          <w:tcPr>
            <w:tcW w:w="1429" w:type="dxa"/>
            <w:noWrap/>
          </w:tcPr>
          <w:p w14:paraId="5C820F5B" w14:textId="61BF3687"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221</w:t>
            </w:r>
          </w:p>
        </w:tc>
        <w:tc>
          <w:tcPr>
            <w:tcW w:w="586" w:type="dxa"/>
            <w:noWrap/>
          </w:tcPr>
          <w:p w14:paraId="0493EABB" w14:textId="6962E011"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w:t>
            </w:r>
          </w:p>
        </w:tc>
        <w:tc>
          <w:tcPr>
            <w:tcW w:w="778" w:type="dxa"/>
            <w:noWrap/>
          </w:tcPr>
          <w:p w14:paraId="39A0C527" w14:textId="36BCB778"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-89</w:t>
            </w:r>
          </w:p>
        </w:tc>
        <w:tc>
          <w:tcPr>
            <w:tcW w:w="682" w:type="dxa"/>
            <w:noWrap/>
          </w:tcPr>
          <w:p w14:paraId="67B82C00" w14:textId="0B8ED36A" w:rsidR="00CA588C" w:rsidRPr="00EB594E" w:rsidRDefault="00CA588C" w:rsidP="00682F4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31</w:t>
            </w:r>
          </w:p>
        </w:tc>
      </w:tr>
      <w:tr w:rsidR="00CA588C" w:rsidRPr="00EB594E" w14:paraId="08E72ADA" w14:textId="77777777" w:rsidTr="00472DF7">
        <w:trPr>
          <w:trHeight w:val="300"/>
        </w:trPr>
        <w:tc>
          <w:tcPr>
            <w:tcW w:w="1980" w:type="dxa"/>
            <w:noWrap/>
          </w:tcPr>
          <w:p w14:paraId="472C27F3" w14:textId="77777777" w:rsidR="00CA588C" w:rsidRPr="00EB594E" w:rsidRDefault="00CA588C" w:rsidP="0076609B">
            <w:pPr>
              <w:rPr>
                <w:rFonts w:ascii="Times New Roman" w:eastAsia="Times New Roman" w:hAnsi="Times New Roman" w:cs="Times New Roman"/>
                <w:b/>
                <w:color w:val="000000"/>
                <w:sz w:val="20"/>
                <w:szCs w:val="20"/>
              </w:rPr>
            </w:pPr>
          </w:p>
        </w:tc>
        <w:tc>
          <w:tcPr>
            <w:tcW w:w="1644" w:type="dxa"/>
          </w:tcPr>
          <w:p w14:paraId="096A958C" w14:textId="3766DD78" w:rsidR="00CA588C" w:rsidRPr="005016A0" w:rsidRDefault="00C6320A" w:rsidP="0076609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C</w:t>
            </w:r>
            <w:r w:rsidR="00BE583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NC</w:t>
            </w:r>
          </w:p>
        </w:tc>
        <w:tc>
          <w:tcPr>
            <w:tcW w:w="1263" w:type="dxa"/>
          </w:tcPr>
          <w:p w14:paraId="040563BB" w14:textId="6C54B9D8"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Right</w:t>
            </w:r>
          </w:p>
        </w:tc>
        <w:tc>
          <w:tcPr>
            <w:tcW w:w="998" w:type="dxa"/>
            <w:noWrap/>
          </w:tcPr>
          <w:p w14:paraId="5DCFB73A" w14:textId="206D8ADD"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18.74</w:t>
            </w:r>
          </w:p>
        </w:tc>
        <w:tc>
          <w:tcPr>
            <w:tcW w:w="1429" w:type="dxa"/>
            <w:noWrap/>
          </w:tcPr>
          <w:p w14:paraId="04B5120D" w14:textId="2575097E"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588</w:t>
            </w:r>
          </w:p>
        </w:tc>
        <w:tc>
          <w:tcPr>
            <w:tcW w:w="586" w:type="dxa"/>
            <w:noWrap/>
          </w:tcPr>
          <w:p w14:paraId="3182385E" w14:textId="15F9EC03"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w:t>
            </w:r>
          </w:p>
        </w:tc>
        <w:tc>
          <w:tcPr>
            <w:tcW w:w="778" w:type="dxa"/>
            <w:noWrap/>
          </w:tcPr>
          <w:p w14:paraId="6BB9381A" w14:textId="2FDFDC46"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-88</w:t>
            </w:r>
          </w:p>
        </w:tc>
        <w:tc>
          <w:tcPr>
            <w:tcW w:w="682" w:type="dxa"/>
            <w:noWrap/>
          </w:tcPr>
          <w:p w14:paraId="3BAA2200" w14:textId="3A123136"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32</w:t>
            </w:r>
          </w:p>
        </w:tc>
      </w:tr>
      <w:tr w:rsidR="00CA588C" w:rsidRPr="00EB594E" w14:paraId="49C6B0C0" w14:textId="77777777" w:rsidTr="00472DF7">
        <w:trPr>
          <w:trHeight w:val="300"/>
        </w:trPr>
        <w:tc>
          <w:tcPr>
            <w:tcW w:w="1980" w:type="dxa"/>
            <w:noWrap/>
          </w:tcPr>
          <w:p w14:paraId="4DE947D4" w14:textId="533FA5DC" w:rsidR="00CA588C" w:rsidRPr="00EB594E" w:rsidRDefault="00CA588C" w:rsidP="0076609B">
            <w:pP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Lingual Gyrus</w:t>
            </w:r>
          </w:p>
        </w:tc>
        <w:tc>
          <w:tcPr>
            <w:tcW w:w="1644" w:type="dxa"/>
          </w:tcPr>
          <w:p w14:paraId="37BCD230" w14:textId="18E229B6" w:rsidR="00CA588C" w:rsidRPr="005016A0" w:rsidRDefault="00C6320A" w:rsidP="0076609B">
            <w:pPr>
              <w:jc w:val="center"/>
              <w:rPr>
                <w:rFonts w:ascii="Times New Roman" w:hAnsi="Times New Roman" w:cs="Times New Roman"/>
                <w:bCs/>
                <w:color w:val="auto"/>
                <w:sz w:val="20"/>
                <w:szCs w:val="20"/>
              </w:rPr>
            </w:pPr>
            <w:r w:rsidRPr="005016A0">
              <w:rPr>
                <w:rFonts w:ascii="Times New Roman" w:hAnsi="Times New Roman" w:cs="Times New Roman"/>
                <w:bCs/>
                <w:color w:val="auto"/>
                <w:sz w:val="20"/>
                <w:szCs w:val="20"/>
              </w:rPr>
              <w:t>C</w:t>
            </w:r>
            <w:r w:rsidR="00BE5831" w:rsidRPr="005016A0">
              <w:rPr>
                <w:rFonts w:ascii="Times New Roman" w:hAnsi="Times New Roman" w:cs="Times New Roman"/>
                <w:bCs/>
                <w:color w:val="auto"/>
                <w:sz w:val="20"/>
                <w:szCs w:val="20"/>
              </w:rPr>
              <w:t xml:space="preserve"> &gt; </w:t>
            </w:r>
            <w:r w:rsidRPr="005016A0">
              <w:rPr>
                <w:rFonts w:ascii="Times New Roman" w:hAnsi="Times New Roman" w:cs="Times New Roman"/>
                <w:bCs/>
                <w:color w:val="auto"/>
                <w:sz w:val="20"/>
                <w:szCs w:val="20"/>
              </w:rPr>
              <w:t>NC</w:t>
            </w:r>
          </w:p>
        </w:tc>
        <w:tc>
          <w:tcPr>
            <w:tcW w:w="1263" w:type="dxa"/>
          </w:tcPr>
          <w:p w14:paraId="0975728D" w14:textId="58F7DBEC"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Right</w:t>
            </w:r>
          </w:p>
        </w:tc>
        <w:tc>
          <w:tcPr>
            <w:tcW w:w="998" w:type="dxa"/>
            <w:noWrap/>
          </w:tcPr>
          <w:p w14:paraId="79B8393A" w14:textId="2700DD4D"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11.92</w:t>
            </w:r>
          </w:p>
        </w:tc>
        <w:tc>
          <w:tcPr>
            <w:tcW w:w="1429" w:type="dxa"/>
            <w:noWrap/>
          </w:tcPr>
          <w:p w14:paraId="2B785424" w14:textId="12D0A8AE"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904</w:t>
            </w:r>
          </w:p>
        </w:tc>
        <w:tc>
          <w:tcPr>
            <w:tcW w:w="586" w:type="dxa"/>
            <w:noWrap/>
          </w:tcPr>
          <w:p w14:paraId="4240BC79" w14:textId="70316F4A"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12</w:t>
            </w:r>
          </w:p>
        </w:tc>
        <w:tc>
          <w:tcPr>
            <w:tcW w:w="778" w:type="dxa"/>
            <w:noWrap/>
          </w:tcPr>
          <w:p w14:paraId="488B4E2A" w14:textId="66C55AE5"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-57</w:t>
            </w:r>
          </w:p>
        </w:tc>
        <w:tc>
          <w:tcPr>
            <w:tcW w:w="682" w:type="dxa"/>
            <w:noWrap/>
          </w:tcPr>
          <w:p w14:paraId="234283CA" w14:textId="41602F43" w:rsidR="00CA588C" w:rsidRPr="00EB594E" w:rsidRDefault="00CA588C" w:rsidP="0076609B">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w:t>
            </w:r>
          </w:p>
        </w:tc>
      </w:tr>
    </w:tbl>
    <w:p w14:paraId="17418E91" w14:textId="18983C35" w:rsidR="006A4244" w:rsidRPr="00BE617A" w:rsidRDefault="006A4244" w:rsidP="005874C0">
      <w:pPr>
        <w:tabs>
          <w:tab w:val="center" w:pos="4680"/>
        </w:tabs>
        <w:spacing w:after="0" w:line="240" w:lineRule="auto"/>
        <w:ind w:right="720"/>
        <w:rPr>
          <w:rFonts w:ascii="Times New Roman" w:hAnsi="Times New Roman" w:cs="Times New Roman"/>
          <w:b/>
          <w:szCs w:val="20"/>
        </w:rPr>
      </w:pPr>
      <w:r w:rsidRPr="00BE617A">
        <w:rPr>
          <w:rFonts w:ascii="Times New Roman" w:hAnsi="Times New Roman" w:cs="Times New Roman"/>
          <w:szCs w:val="20"/>
        </w:rPr>
        <w:t xml:space="preserve">Location, F-statistic, volume, and </w:t>
      </w:r>
      <w:proofErr w:type="spellStart"/>
      <w:r w:rsidRPr="00BE617A">
        <w:rPr>
          <w:rFonts w:ascii="Times New Roman" w:hAnsi="Times New Roman" w:cs="Times New Roman"/>
          <w:szCs w:val="20"/>
        </w:rPr>
        <w:t>Tala</w:t>
      </w:r>
      <w:r w:rsidR="0049271C" w:rsidRPr="00BE617A">
        <w:rPr>
          <w:rFonts w:ascii="Times New Roman" w:hAnsi="Times New Roman" w:cs="Times New Roman"/>
          <w:szCs w:val="20"/>
        </w:rPr>
        <w:t>ira</w:t>
      </w:r>
      <w:r w:rsidRPr="00BE617A">
        <w:rPr>
          <w:rFonts w:ascii="Times New Roman" w:hAnsi="Times New Roman" w:cs="Times New Roman"/>
          <w:szCs w:val="20"/>
        </w:rPr>
        <w:t>ch</w:t>
      </w:r>
      <w:proofErr w:type="spellEnd"/>
      <w:r w:rsidRPr="00BE617A">
        <w:rPr>
          <w:rFonts w:ascii="Times New Roman" w:hAnsi="Times New Roman" w:cs="Times New Roman"/>
          <w:szCs w:val="20"/>
        </w:rPr>
        <w:t xml:space="preserve"> and </w:t>
      </w:r>
      <w:proofErr w:type="spellStart"/>
      <w:r w:rsidRPr="00BE617A">
        <w:rPr>
          <w:rFonts w:ascii="Times New Roman" w:hAnsi="Times New Roman" w:cs="Times New Roman"/>
          <w:szCs w:val="20"/>
        </w:rPr>
        <w:t>Tournoux</w:t>
      </w:r>
      <w:proofErr w:type="spellEnd"/>
      <w:r w:rsidRPr="00BE617A">
        <w:rPr>
          <w:rFonts w:ascii="Times New Roman" w:hAnsi="Times New Roman" w:cs="Times New Roman"/>
          <w:szCs w:val="20"/>
        </w:rPr>
        <w:t xml:space="preserve"> (1988) coordinates of the peak voxel for significant (</w:t>
      </w:r>
      <w:r w:rsidR="0019074F" w:rsidRPr="00BE617A">
        <w:rPr>
          <w:rFonts w:ascii="Times New Roman" w:hAnsi="Times New Roman" w:cs="Times New Roman"/>
        </w:rPr>
        <w:t xml:space="preserve">q = 0.05; </w:t>
      </w:r>
      <w:r w:rsidR="0019074F" w:rsidRPr="00BE617A">
        <w:rPr>
          <w:rFonts w:ascii="Times New Roman" w:hAnsi="Times New Roman" w:cs="Times New Roman"/>
          <w:i/>
        </w:rPr>
        <w:t xml:space="preserve">k </w:t>
      </w:r>
      <w:r w:rsidR="0019074F" w:rsidRPr="00BE617A">
        <w:rPr>
          <w:rFonts w:ascii="Times New Roman" w:hAnsi="Times New Roman" w:cs="Times New Roman"/>
        </w:rPr>
        <w:t>= 200</w:t>
      </w:r>
      <w:r w:rsidRPr="00BE617A">
        <w:rPr>
          <w:rFonts w:ascii="Times New Roman" w:hAnsi="Times New Roman" w:cs="Times New Roman"/>
          <w:szCs w:val="20"/>
        </w:rPr>
        <w:t>) areas of activation</w:t>
      </w:r>
      <w:r w:rsidRPr="005016A0">
        <w:rPr>
          <w:rFonts w:ascii="Times New Roman" w:hAnsi="Times New Roman" w:cs="Times New Roman"/>
          <w:szCs w:val="20"/>
        </w:rPr>
        <w:t xml:space="preserve">. </w:t>
      </w:r>
      <w:r w:rsidR="00A818EA" w:rsidRPr="005016A0">
        <w:rPr>
          <w:rFonts w:ascii="Times New Roman" w:hAnsi="Times New Roman" w:cs="Times New Roman"/>
          <w:szCs w:val="20"/>
        </w:rPr>
        <w:t>NC</w:t>
      </w:r>
      <w:r w:rsidR="002B140F" w:rsidRPr="005016A0">
        <w:rPr>
          <w:rFonts w:ascii="Times New Roman" w:hAnsi="Times New Roman" w:cs="Times New Roman"/>
          <w:szCs w:val="20"/>
        </w:rPr>
        <w:t xml:space="preserve"> = </w:t>
      </w:r>
      <w:r w:rsidR="00A818EA" w:rsidRPr="005016A0">
        <w:rPr>
          <w:rFonts w:ascii="Times New Roman" w:hAnsi="Times New Roman" w:cs="Times New Roman"/>
          <w:szCs w:val="20"/>
        </w:rPr>
        <w:t>non-cued</w:t>
      </w:r>
      <w:r w:rsidR="002B140F" w:rsidRPr="005016A0">
        <w:rPr>
          <w:rFonts w:ascii="Times New Roman" w:hAnsi="Times New Roman" w:cs="Times New Roman"/>
          <w:szCs w:val="20"/>
        </w:rPr>
        <w:t xml:space="preserve"> threat, </w:t>
      </w:r>
      <w:r w:rsidR="00A818EA" w:rsidRPr="005016A0">
        <w:rPr>
          <w:rFonts w:ascii="Times New Roman" w:hAnsi="Times New Roman" w:cs="Times New Roman"/>
          <w:szCs w:val="20"/>
        </w:rPr>
        <w:t>C</w:t>
      </w:r>
      <w:r w:rsidR="002B140F" w:rsidRPr="005016A0">
        <w:rPr>
          <w:rFonts w:ascii="Times New Roman" w:hAnsi="Times New Roman" w:cs="Times New Roman"/>
          <w:szCs w:val="20"/>
        </w:rPr>
        <w:t xml:space="preserve"> = </w:t>
      </w:r>
      <w:r w:rsidR="00A818EA" w:rsidRPr="005016A0">
        <w:rPr>
          <w:rFonts w:ascii="Times New Roman" w:hAnsi="Times New Roman" w:cs="Times New Roman"/>
          <w:szCs w:val="20"/>
        </w:rPr>
        <w:t>cued</w:t>
      </w:r>
      <w:r w:rsidR="002B140F" w:rsidRPr="005016A0">
        <w:rPr>
          <w:rFonts w:ascii="Times New Roman" w:hAnsi="Times New Roman" w:cs="Times New Roman"/>
          <w:szCs w:val="20"/>
        </w:rPr>
        <w:t xml:space="preserve"> threat, </w:t>
      </w:r>
      <w:r w:rsidRPr="005016A0">
        <w:rPr>
          <w:rFonts w:ascii="Times New Roman" w:hAnsi="Times New Roman" w:cs="Times New Roman"/>
          <w:szCs w:val="20"/>
        </w:rPr>
        <w:t xml:space="preserve">PFC = Prefrontal Cortex, </w:t>
      </w:r>
      <w:r w:rsidR="00296248" w:rsidRPr="005016A0">
        <w:rPr>
          <w:rFonts w:ascii="Times New Roman" w:hAnsi="Times New Roman" w:cs="Times New Roman"/>
          <w:szCs w:val="20"/>
        </w:rPr>
        <w:t>SFG = Superior Frontal Gyrus, IPL = Inferior Parietal Lobule, STG = Superior Temporal Gyrus</w:t>
      </w:r>
      <w:r w:rsidRPr="005016A0">
        <w:rPr>
          <w:rFonts w:ascii="Times New Roman" w:hAnsi="Times New Roman" w:cs="Times New Roman"/>
          <w:szCs w:val="20"/>
        </w:rPr>
        <w:t xml:space="preserve">. </w:t>
      </w:r>
      <w:r w:rsidR="00FB27F3" w:rsidRPr="005016A0">
        <w:rPr>
          <w:rFonts w:ascii="Times New Roman" w:hAnsi="Times New Roman" w:cs="Times New Roman"/>
          <w:szCs w:val="20"/>
        </w:rPr>
        <w:t>Original voxel dimensions = 3.75 x 3.75 x 4 mm</w:t>
      </w:r>
      <w:r w:rsidR="00FB27F3" w:rsidRPr="00BE617A">
        <w:rPr>
          <w:rFonts w:ascii="Times New Roman" w:hAnsi="Times New Roman" w:cs="Times New Roman"/>
          <w:color w:val="000000" w:themeColor="text1"/>
          <w:szCs w:val="20"/>
        </w:rPr>
        <w:t>.</w:t>
      </w:r>
    </w:p>
    <w:p w14:paraId="490720D9" w14:textId="77777777" w:rsidR="006A4244" w:rsidRPr="00EB594E" w:rsidRDefault="006A4244" w:rsidP="00CA7DDE">
      <w:pPr>
        <w:spacing w:after="0" w:line="240" w:lineRule="auto"/>
        <w:rPr>
          <w:rFonts w:ascii="Times New Roman" w:hAnsi="Times New Roman" w:cs="Times New Roman"/>
          <w:b/>
          <w:sz w:val="24"/>
          <w:szCs w:val="24"/>
        </w:rPr>
      </w:pPr>
      <w:r w:rsidRPr="00EB594E">
        <w:rPr>
          <w:rFonts w:ascii="Times New Roman" w:hAnsi="Times New Roman" w:cs="Times New Roman"/>
          <w:b/>
          <w:sz w:val="24"/>
          <w:szCs w:val="24"/>
        </w:rPr>
        <w:br w:type="page"/>
      </w:r>
    </w:p>
    <w:p w14:paraId="31840C4F" w14:textId="7141A40D" w:rsidR="006A4244" w:rsidRPr="00EB594E" w:rsidRDefault="00D873CE" w:rsidP="00CA7DDE">
      <w:pPr>
        <w:spacing w:after="0" w:line="240" w:lineRule="auto"/>
        <w:rPr>
          <w:rFonts w:ascii="Times New Roman" w:hAnsi="Times New Roman" w:cs="Times New Roman"/>
          <w:b/>
        </w:rPr>
      </w:pPr>
      <w:r w:rsidRPr="00EB594E">
        <w:rPr>
          <w:rFonts w:ascii="Times New Roman" w:hAnsi="Times New Roman" w:cs="Times New Roman"/>
        </w:rPr>
        <w:lastRenderedPageBreak/>
        <w:t>Table 3</w:t>
      </w:r>
      <w:r w:rsidR="006A4244" w:rsidRPr="00EB594E">
        <w:rPr>
          <w:rFonts w:ascii="Times New Roman" w:hAnsi="Times New Roman" w:cs="Times New Roman"/>
        </w:rPr>
        <w:t xml:space="preserve">. Regions showing race-related differences in the </w:t>
      </w:r>
      <w:r w:rsidR="000B4118" w:rsidRPr="00EB594E">
        <w:rPr>
          <w:rFonts w:ascii="Times New Roman" w:hAnsi="Times New Roman" w:cs="Times New Roman"/>
        </w:rPr>
        <w:t>fMRI signal response</w:t>
      </w:r>
      <w:r w:rsidR="006A4244" w:rsidRPr="00EB594E">
        <w:rPr>
          <w:rFonts w:ascii="Times New Roman" w:hAnsi="Times New Roman" w:cs="Times New Roman"/>
        </w:rPr>
        <w:t xml:space="preserve"> to threat</w:t>
      </w:r>
    </w:p>
    <w:tbl>
      <w:tblPr>
        <w:tblStyle w:val="LightShading"/>
        <w:tblW w:w="8910" w:type="dxa"/>
        <w:tblLayout w:type="fixed"/>
        <w:tblLook w:val="0600" w:firstRow="0" w:lastRow="0" w:firstColumn="0" w:lastColumn="0" w:noHBand="1" w:noVBand="1"/>
      </w:tblPr>
      <w:tblGrid>
        <w:gridCol w:w="2070"/>
        <w:gridCol w:w="1620"/>
        <w:gridCol w:w="1170"/>
        <w:gridCol w:w="1800"/>
        <w:gridCol w:w="810"/>
        <w:gridCol w:w="720"/>
        <w:gridCol w:w="720"/>
      </w:tblGrid>
      <w:tr w:rsidR="006A4244" w:rsidRPr="00EB594E" w14:paraId="7D4C16EE" w14:textId="77777777" w:rsidTr="00674F6A">
        <w:trPr>
          <w:trHeight w:val="300"/>
        </w:trPr>
        <w:tc>
          <w:tcPr>
            <w:tcW w:w="2070" w:type="dxa"/>
            <w:noWrap/>
            <w:hideMark/>
          </w:tcPr>
          <w:p w14:paraId="31D9069F" w14:textId="77777777" w:rsidR="006A4244" w:rsidRPr="00EB594E" w:rsidRDefault="006A4244" w:rsidP="00CA7DDE">
            <w:pPr>
              <w:jc w:val="cente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Structure</w:t>
            </w:r>
          </w:p>
        </w:tc>
        <w:tc>
          <w:tcPr>
            <w:tcW w:w="1620" w:type="dxa"/>
            <w:hideMark/>
          </w:tcPr>
          <w:p w14:paraId="6DDFC605" w14:textId="77777777" w:rsidR="006A4244" w:rsidRPr="00EB594E" w:rsidRDefault="006A4244" w:rsidP="00CA7DDE">
            <w:pPr>
              <w:jc w:val="center"/>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Hemisphere</w:t>
            </w:r>
          </w:p>
        </w:tc>
        <w:tc>
          <w:tcPr>
            <w:tcW w:w="1170" w:type="dxa"/>
            <w:noWrap/>
            <w:hideMark/>
          </w:tcPr>
          <w:p w14:paraId="3CBC99DD" w14:textId="77777777" w:rsidR="006A4244" w:rsidRPr="00EB594E" w:rsidRDefault="006A4244" w:rsidP="00CA7DDE">
            <w:pPr>
              <w:jc w:val="center"/>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F-statistic</w:t>
            </w:r>
          </w:p>
        </w:tc>
        <w:tc>
          <w:tcPr>
            <w:tcW w:w="1800" w:type="dxa"/>
            <w:noWrap/>
            <w:hideMark/>
          </w:tcPr>
          <w:p w14:paraId="2A678A6E" w14:textId="2FAAEAB4" w:rsidR="006A4244" w:rsidRPr="00EB594E" w:rsidRDefault="00843156" w:rsidP="00CA7DDE">
            <w:pPr>
              <w:jc w:val="center"/>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Volume</w:t>
            </w:r>
            <w:r w:rsidR="006A4244" w:rsidRPr="00EB594E">
              <w:rPr>
                <w:rFonts w:ascii="Times New Roman" w:eastAsia="Times New Roman" w:hAnsi="Times New Roman" w:cs="Times New Roman"/>
                <w:b/>
                <w:bCs/>
                <w:color w:val="000000"/>
                <w:sz w:val="20"/>
                <w:szCs w:val="20"/>
              </w:rPr>
              <w:t xml:space="preserve"> (mm</w:t>
            </w:r>
            <w:r w:rsidR="006A4244" w:rsidRPr="00EB594E">
              <w:rPr>
                <w:rFonts w:ascii="Times New Roman" w:eastAsia="Times New Roman" w:hAnsi="Times New Roman" w:cs="Times New Roman"/>
                <w:b/>
                <w:bCs/>
                <w:color w:val="000000"/>
                <w:sz w:val="20"/>
                <w:szCs w:val="20"/>
                <w:vertAlign w:val="superscript"/>
              </w:rPr>
              <w:t>3</w:t>
            </w:r>
            <w:r w:rsidR="006A4244" w:rsidRPr="00EB594E">
              <w:rPr>
                <w:rFonts w:ascii="Times New Roman" w:eastAsia="Times New Roman" w:hAnsi="Times New Roman" w:cs="Times New Roman"/>
                <w:b/>
                <w:bCs/>
                <w:color w:val="000000"/>
                <w:sz w:val="20"/>
                <w:szCs w:val="20"/>
              </w:rPr>
              <w:t>)</w:t>
            </w:r>
          </w:p>
        </w:tc>
        <w:tc>
          <w:tcPr>
            <w:tcW w:w="2250" w:type="dxa"/>
            <w:gridSpan w:val="3"/>
            <w:noWrap/>
            <w:hideMark/>
          </w:tcPr>
          <w:p w14:paraId="61365AF3" w14:textId="77777777" w:rsidR="006A4244" w:rsidRPr="00EB594E" w:rsidRDefault="006A4244" w:rsidP="007C0EAF">
            <w:pPr>
              <w:jc w:val="center"/>
              <w:rPr>
                <w:rFonts w:ascii="Times New Roman" w:eastAsia="Times New Roman" w:hAnsi="Times New Roman" w:cs="Times New Roman"/>
                <w:b/>
                <w:bCs/>
                <w:color w:val="000000"/>
                <w:sz w:val="20"/>
                <w:szCs w:val="20"/>
              </w:rPr>
            </w:pPr>
            <w:proofErr w:type="spellStart"/>
            <w:r w:rsidRPr="00EB594E">
              <w:rPr>
                <w:rFonts w:ascii="Times New Roman" w:eastAsia="Times New Roman" w:hAnsi="Times New Roman" w:cs="Times New Roman"/>
                <w:b/>
                <w:bCs/>
                <w:color w:val="000000"/>
                <w:sz w:val="20"/>
                <w:szCs w:val="20"/>
              </w:rPr>
              <w:t>Talairach</w:t>
            </w:r>
            <w:proofErr w:type="spellEnd"/>
            <w:r w:rsidRPr="00EB594E">
              <w:rPr>
                <w:rFonts w:ascii="Times New Roman" w:eastAsia="Times New Roman" w:hAnsi="Times New Roman" w:cs="Times New Roman"/>
                <w:b/>
                <w:bCs/>
                <w:color w:val="000000"/>
                <w:sz w:val="20"/>
                <w:szCs w:val="20"/>
              </w:rPr>
              <w:t xml:space="preserve"> Coordinates </w:t>
            </w:r>
          </w:p>
        </w:tc>
      </w:tr>
      <w:tr w:rsidR="007C0EAF" w:rsidRPr="00EB594E" w14:paraId="6A85B589" w14:textId="77777777" w:rsidTr="00674F6A">
        <w:trPr>
          <w:trHeight w:val="300"/>
        </w:trPr>
        <w:tc>
          <w:tcPr>
            <w:tcW w:w="2070" w:type="dxa"/>
            <w:noWrap/>
          </w:tcPr>
          <w:p w14:paraId="6B18B5EC" w14:textId="77777777" w:rsidR="007C0EAF" w:rsidRPr="00EB594E" w:rsidRDefault="007C0EAF" w:rsidP="00CA7DDE">
            <w:pPr>
              <w:rPr>
                <w:rFonts w:ascii="Times New Roman" w:hAnsi="Times New Roman" w:cs="Times New Roman"/>
                <w:color w:val="000000"/>
                <w:sz w:val="20"/>
                <w:szCs w:val="20"/>
              </w:rPr>
            </w:pPr>
          </w:p>
        </w:tc>
        <w:tc>
          <w:tcPr>
            <w:tcW w:w="1620" w:type="dxa"/>
          </w:tcPr>
          <w:p w14:paraId="2E081C8A" w14:textId="77777777" w:rsidR="007C0EAF" w:rsidRPr="00EB594E" w:rsidRDefault="007C0EAF" w:rsidP="00CA7DDE">
            <w:pPr>
              <w:jc w:val="center"/>
              <w:rPr>
                <w:rFonts w:ascii="Times New Roman" w:hAnsi="Times New Roman" w:cs="Times New Roman"/>
                <w:bCs/>
                <w:color w:val="000000"/>
                <w:sz w:val="20"/>
                <w:szCs w:val="20"/>
              </w:rPr>
            </w:pPr>
          </w:p>
        </w:tc>
        <w:tc>
          <w:tcPr>
            <w:tcW w:w="1170" w:type="dxa"/>
            <w:noWrap/>
          </w:tcPr>
          <w:p w14:paraId="083BB314" w14:textId="77777777" w:rsidR="007C0EAF" w:rsidRPr="00EB594E" w:rsidRDefault="007C0EAF" w:rsidP="00CA7DDE">
            <w:pPr>
              <w:jc w:val="center"/>
              <w:rPr>
                <w:rFonts w:ascii="Times New Roman" w:hAnsi="Times New Roman" w:cs="Times New Roman"/>
                <w:color w:val="000000"/>
                <w:sz w:val="20"/>
                <w:szCs w:val="20"/>
              </w:rPr>
            </w:pPr>
          </w:p>
        </w:tc>
        <w:tc>
          <w:tcPr>
            <w:tcW w:w="1800" w:type="dxa"/>
            <w:noWrap/>
          </w:tcPr>
          <w:p w14:paraId="7551AAAE" w14:textId="77777777" w:rsidR="007C0EAF" w:rsidRPr="00EB594E" w:rsidRDefault="007C0EAF" w:rsidP="00CA7DDE">
            <w:pPr>
              <w:jc w:val="center"/>
              <w:rPr>
                <w:rFonts w:ascii="Times New Roman" w:hAnsi="Times New Roman" w:cs="Times New Roman"/>
                <w:color w:val="000000"/>
                <w:sz w:val="20"/>
                <w:szCs w:val="20"/>
              </w:rPr>
            </w:pPr>
          </w:p>
        </w:tc>
        <w:tc>
          <w:tcPr>
            <w:tcW w:w="810" w:type="dxa"/>
            <w:noWrap/>
          </w:tcPr>
          <w:p w14:paraId="590DB9B0" w14:textId="77777777" w:rsidR="007C0EAF" w:rsidRPr="00EB594E" w:rsidRDefault="007C0EAF" w:rsidP="00CA7DDE">
            <w:pPr>
              <w:jc w:val="cente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X</w:t>
            </w:r>
          </w:p>
        </w:tc>
        <w:tc>
          <w:tcPr>
            <w:tcW w:w="720" w:type="dxa"/>
            <w:noWrap/>
          </w:tcPr>
          <w:p w14:paraId="7E99851A" w14:textId="77777777" w:rsidR="007C0EAF" w:rsidRPr="00EB594E" w:rsidRDefault="007C0EAF" w:rsidP="00CA7DDE">
            <w:pPr>
              <w:jc w:val="cente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Y</w:t>
            </w:r>
          </w:p>
        </w:tc>
        <w:tc>
          <w:tcPr>
            <w:tcW w:w="720" w:type="dxa"/>
            <w:noWrap/>
          </w:tcPr>
          <w:p w14:paraId="6294336D" w14:textId="77777777" w:rsidR="007C0EAF" w:rsidRPr="00EB594E" w:rsidRDefault="007C0EAF" w:rsidP="00CA7DDE">
            <w:pPr>
              <w:jc w:val="cente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Z</w:t>
            </w:r>
          </w:p>
        </w:tc>
      </w:tr>
      <w:tr w:rsidR="007C540F" w:rsidRPr="00EB594E" w14:paraId="713CD89A" w14:textId="77777777" w:rsidTr="00674F6A">
        <w:trPr>
          <w:trHeight w:val="300"/>
        </w:trPr>
        <w:tc>
          <w:tcPr>
            <w:tcW w:w="2070" w:type="dxa"/>
            <w:noWrap/>
          </w:tcPr>
          <w:p w14:paraId="06FE00BF" w14:textId="73B58A6F" w:rsidR="007C540F" w:rsidRPr="00EB594E" w:rsidRDefault="007C540F" w:rsidP="00CA7DDE">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SFG</w:t>
            </w:r>
          </w:p>
        </w:tc>
        <w:tc>
          <w:tcPr>
            <w:tcW w:w="1620" w:type="dxa"/>
          </w:tcPr>
          <w:p w14:paraId="596F66A4" w14:textId="2F030FBB" w:rsidR="007C540F" w:rsidRPr="00EB594E" w:rsidRDefault="007C540F" w:rsidP="00CA7DDE">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Right</w:t>
            </w:r>
          </w:p>
        </w:tc>
        <w:tc>
          <w:tcPr>
            <w:tcW w:w="1170" w:type="dxa"/>
            <w:noWrap/>
          </w:tcPr>
          <w:p w14:paraId="21C197D1" w14:textId="134756E4"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6.98</w:t>
            </w:r>
          </w:p>
        </w:tc>
        <w:tc>
          <w:tcPr>
            <w:tcW w:w="1800" w:type="dxa"/>
            <w:noWrap/>
          </w:tcPr>
          <w:p w14:paraId="1AE9F888" w14:textId="7500C373"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213</w:t>
            </w:r>
          </w:p>
        </w:tc>
        <w:tc>
          <w:tcPr>
            <w:tcW w:w="810" w:type="dxa"/>
            <w:noWrap/>
          </w:tcPr>
          <w:p w14:paraId="1CF03773" w14:textId="3B883557"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37</w:t>
            </w:r>
          </w:p>
        </w:tc>
        <w:tc>
          <w:tcPr>
            <w:tcW w:w="720" w:type="dxa"/>
            <w:noWrap/>
          </w:tcPr>
          <w:p w14:paraId="468BF98A" w14:textId="7AE902ED"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56</w:t>
            </w:r>
          </w:p>
        </w:tc>
        <w:tc>
          <w:tcPr>
            <w:tcW w:w="720" w:type="dxa"/>
            <w:noWrap/>
          </w:tcPr>
          <w:p w14:paraId="02F0F6E8" w14:textId="78D656D5"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w:t>
            </w:r>
          </w:p>
        </w:tc>
      </w:tr>
      <w:tr w:rsidR="007C0EAF" w:rsidRPr="00EB594E" w14:paraId="16A63B4A" w14:textId="77777777" w:rsidTr="00674F6A">
        <w:trPr>
          <w:trHeight w:val="300"/>
        </w:trPr>
        <w:tc>
          <w:tcPr>
            <w:tcW w:w="2070" w:type="dxa"/>
            <w:noWrap/>
          </w:tcPr>
          <w:p w14:paraId="269239EA" w14:textId="15063FAD" w:rsidR="006A4244" w:rsidRPr="00EB594E" w:rsidRDefault="007C540F" w:rsidP="00CA7DDE">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STG</w:t>
            </w:r>
          </w:p>
        </w:tc>
        <w:tc>
          <w:tcPr>
            <w:tcW w:w="1620" w:type="dxa"/>
          </w:tcPr>
          <w:p w14:paraId="52C4841F" w14:textId="45630D11" w:rsidR="006A4244" w:rsidRPr="00EB594E" w:rsidRDefault="007C540F" w:rsidP="00CA7DDE">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Left</w:t>
            </w:r>
          </w:p>
        </w:tc>
        <w:tc>
          <w:tcPr>
            <w:tcW w:w="1170" w:type="dxa"/>
            <w:noWrap/>
          </w:tcPr>
          <w:p w14:paraId="580D895A" w14:textId="208200D6" w:rsidR="006A4244"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71.62</w:t>
            </w:r>
          </w:p>
        </w:tc>
        <w:tc>
          <w:tcPr>
            <w:tcW w:w="1800" w:type="dxa"/>
            <w:noWrap/>
          </w:tcPr>
          <w:p w14:paraId="1A5B37B6" w14:textId="7DE1B90B" w:rsidR="006A4244"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323176</w:t>
            </w:r>
          </w:p>
        </w:tc>
        <w:tc>
          <w:tcPr>
            <w:tcW w:w="810" w:type="dxa"/>
            <w:noWrap/>
          </w:tcPr>
          <w:p w14:paraId="3874F7D1" w14:textId="5A8D4556" w:rsidR="006A4244"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-60</w:t>
            </w:r>
          </w:p>
        </w:tc>
        <w:tc>
          <w:tcPr>
            <w:tcW w:w="720" w:type="dxa"/>
            <w:noWrap/>
          </w:tcPr>
          <w:p w14:paraId="7A53D754" w14:textId="5E445217" w:rsidR="006A4244"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-21</w:t>
            </w:r>
          </w:p>
        </w:tc>
        <w:tc>
          <w:tcPr>
            <w:tcW w:w="720" w:type="dxa"/>
            <w:noWrap/>
          </w:tcPr>
          <w:p w14:paraId="7D789983" w14:textId="0B78F9B7" w:rsidR="006A4244"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15</w:t>
            </w:r>
          </w:p>
        </w:tc>
      </w:tr>
      <w:tr w:rsidR="007C540F" w:rsidRPr="00EB594E" w14:paraId="55B2DD96" w14:textId="77777777" w:rsidTr="00674F6A">
        <w:trPr>
          <w:trHeight w:val="300"/>
        </w:trPr>
        <w:tc>
          <w:tcPr>
            <w:tcW w:w="2070" w:type="dxa"/>
            <w:noWrap/>
          </w:tcPr>
          <w:p w14:paraId="4D636E32" w14:textId="267F4299" w:rsidR="007C540F" w:rsidRPr="00EB594E" w:rsidRDefault="007C540F" w:rsidP="00CA7DDE">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Fusiform Gyrus</w:t>
            </w:r>
          </w:p>
        </w:tc>
        <w:tc>
          <w:tcPr>
            <w:tcW w:w="1620" w:type="dxa"/>
          </w:tcPr>
          <w:p w14:paraId="7A875771" w14:textId="76727C05" w:rsidR="007C540F" w:rsidRPr="00EB594E" w:rsidRDefault="007C540F" w:rsidP="00CA7DDE">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Left</w:t>
            </w:r>
          </w:p>
        </w:tc>
        <w:tc>
          <w:tcPr>
            <w:tcW w:w="1170" w:type="dxa"/>
            <w:noWrap/>
          </w:tcPr>
          <w:p w14:paraId="35327DBE" w14:textId="13D23F0A"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10.28</w:t>
            </w:r>
          </w:p>
        </w:tc>
        <w:tc>
          <w:tcPr>
            <w:tcW w:w="1800" w:type="dxa"/>
            <w:noWrap/>
          </w:tcPr>
          <w:p w14:paraId="6D0EA6E1" w14:textId="29196492"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953</w:t>
            </w:r>
          </w:p>
        </w:tc>
        <w:tc>
          <w:tcPr>
            <w:tcW w:w="810" w:type="dxa"/>
            <w:noWrap/>
          </w:tcPr>
          <w:p w14:paraId="6625032B" w14:textId="4A7BB994"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-50</w:t>
            </w:r>
          </w:p>
        </w:tc>
        <w:tc>
          <w:tcPr>
            <w:tcW w:w="720" w:type="dxa"/>
            <w:noWrap/>
          </w:tcPr>
          <w:p w14:paraId="34F76529" w14:textId="3E064361"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-59</w:t>
            </w:r>
          </w:p>
        </w:tc>
        <w:tc>
          <w:tcPr>
            <w:tcW w:w="720" w:type="dxa"/>
            <w:noWrap/>
          </w:tcPr>
          <w:p w14:paraId="11F095E3" w14:textId="72C16336"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-11</w:t>
            </w:r>
          </w:p>
        </w:tc>
      </w:tr>
      <w:tr w:rsidR="007C540F" w:rsidRPr="00EB594E" w14:paraId="2D00BE24" w14:textId="77777777" w:rsidTr="00674F6A">
        <w:trPr>
          <w:trHeight w:val="300"/>
        </w:trPr>
        <w:tc>
          <w:tcPr>
            <w:tcW w:w="2070" w:type="dxa"/>
            <w:noWrap/>
          </w:tcPr>
          <w:p w14:paraId="68B1E340" w14:textId="5B954CA7" w:rsidR="007C540F" w:rsidRPr="00EB594E" w:rsidRDefault="007C540F" w:rsidP="00CA7DDE">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Cuneus</w:t>
            </w:r>
          </w:p>
        </w:tc>
        <w:tc>
          <w:tcPr>
            <w:tcW w:w="1620" w:type="dxa"/>
          </w:tcPr>
          <w:p w14:paraId="0B67F581" w14:textId="6D961360" w:rsidR="007C540F" w:rsidRPr="00EB594E" w:rsidRDefault="007C540F" w:rsidP="00CA7DDE">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Right</w:t>
            </w:r>
          </w:p>
        </w:tc>
        <w:tc>
          <w:tcPr>
            <w:tcW w:w="1170" w:type="dxa"/>
            <w:noWrap/>
          </w:tcPr>
          <w:p w14:paraId="2E4214E1" w14:textId="61D33D79"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11.92</w:t>
            </w:r>
          </w:p>
        </w:tc>
        <w:tc>
          <w:tcPr>
            <w:tcW w:w="1800" w:type="dxa"/>
            <w:noWrap/>
          </w:tcPr>
          <w:p w14:paraId="3827CC5D" w14:textId="4002ADD9"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627</w:t>
            </w:r>
          </w:p>
        </w:tc>
        <w:tc>
          <w:tcPr>
            <w:tcW w:w="810" w:type="dxa"/>
            <w:noWrap/>
          </w:tcPr>
          <w:p w14:paraId="69D7D058" w14:textId="2C72C816"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21</w:t>
            </w:r>
          </w:p>
        </w:tc>
        <w:tc>
          <w:tcPr>
            <w:tcW w:w="720" w:type="dxa"/>
            <w:noWrap/>
          </w:tcPr>
          <w:p w14:paraId="1760A187" w14:textId="0A5977B4"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-96</w:t>
            </w:r>
          </w:p>
        </w:tc>
        <w:tc>
          <w:tcPr>
            <w:tcW w:w="720" w:type="dxa"/>
            <w:noWrap/>
          </w:tcPr>
          <w:p w14:paraId="71217E8C" w14:textId="56E663AA"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w:t>
            </w:r>
          </w:p>
        </w:tc>
      </w:tr>
      <w:tr w:rsidR="007C540F" w:rsidRPr="00EB594E" w14:paraId="1D7FFF6E" w14:textId="77777777" w:rsidTr="00674F6A">
        <w:trPr>
          <w:trHeight w:val="300"/>
        </w:trPr>
        <w:tc>
          <w:tcPr>
            <w:tcW w:w="2070" w:type="dxa"/>
            <w:noWrap/>
          </w:tcPr>
          <w:p w14:paraId="78E8066D" w14:textId="313DD706" w:rsidR="007C540F" w:rsidRPr="00EB594E" w:rsidRDefault="00C54216" w:rsidP="00CA7DDE">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Lingual Gyrus</w:t>
            </w:r>
          </w:p>
        </w:tc>
        <w:tc>
          <w:tcPr>
            <w:tcW w:w="1620" w:type="dxa"/>
          </w:tcPr>
          <w:p w14:paraId="784B7B54" w14:textId="627344A3" w:rsidR="007C540F" w:rsidRPr="00EB594E" w:rsidRDefault="007C540F" w:rsidP="00CA7DDE">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Right</w:t>
            </w:r>
          </w:p>
        </w:tc>
        <w:tc>
          <w:tcPr>
            <w:tcW w:w="1170" w:type="dxa"/>
            <w:noWrap/>
          </w:tcPr>
          <w:p w14:paraId="02C74FEA" w14:textId="173A31D0"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7.50</w:t>
            </w:r>
          </w:p>
        </w:tc>
        <w:tc>
          <w:tcPr>
            <w:tcW w:w="1800" w:type="dxa"/>
            <w:noWrap/>
          </w:tcPr>
          <w:p w14:paraId="33516401" w14:textId="710DAF0C"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216</w:t>
            </w:r>
          </w:p>
        </w:tc>
        <w:tc>
          <w:tcPr>
            <w:tcW w:w="810" w:type="dxa"/>
            <w:noWrap/>
          </w:tcPr>
          <w:p w14:paraId="54764358" w14:textId="78AE52E5"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8</w:t>
            </w:r>
          </w:p>
        </w:tc>
        <w:tc>
          <w:tcPr>
            <w:tcW w:w="720" w:type="dxa"/>
            <w:noWrap/>
          </w:tcPr>
          <w:p w14:paraId="580274AA" w14:textId="1EBABE1A"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-82</w:t>
            </w:r>
          </w:p>
        </w:tc>
        <w:tc>
          <w:tcPr>
            <w:tcW w:w="720" w:type="dxa"/>
            <w:noWrap/>
          </w:tcPr>
          <w:p w14:paraId="71427499" w14:textId="33F999B1" w:rsidR="007C540F" w:rsidRPr="00EB594E" w:rsidRDefault="007C540F" w:rsidP="00CA7DDE">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-16</w:t>
            </w:r>
          </w:p>
        </w:tc>
      </w:tr>
    </w:tbl>
    <w:p w14:paraId="718265FE" w14:textId="0906B659" w:rsidR="006A4244" w:rsidRPr="00EB594E" w:rsidRDefault="006A4244" w:rsidP="00DE2A4B">
      <w:pPr>
        <w:tabs>
          <w:tab w:val="center" w:pos="4680"/>
        </w:tabs>
        <w:spacing w:after="0" w:line="240" w:lineRule="auto"/>
        <w:ind w:right="540"/>
        <w:rPr>
          <w:rFonts w:ascii="Times New Roman" w:hAnsi="Times New Roman" w:cs="Times New Roman"/>
        </w:rPr>
      </w:pPr>
      <w:r w:rsidRPr="00EB594E">
        <w:rPr>
          <w:rFonts w:ascii="Times New Roman" w:hAnsi="Times New Roman" w:cs="Times New Roman"/>
        </w:rPr>
        <w:t xml:space="preserve">Location, F-statistic, volume, and </w:t>
      </w:r>
      <w:proofErr w:type="spellStart"/>
      <w:r w:rsidRPr="00EB594E">
        <w:rPr>
          <w:rFonts w:ascii="Times New Roman" w:hAnsi="Times New Roman" w:cs="Times New Roman"/>
        </w:rPr>
        <w:t>Tala</w:t>
      </w:r>
      <w:r w:rsidR="0049271C" w:rsidRPr="00EB594E">
        <w:rPr>
          <w:rFonts w:ascii="Times New Roman" w:hAnsi="Times New Roman" w:cs="Times New Roman"/>
        </w:rPr>
        <w:t>ira</w:t>
      </w:r>
      <w:r w:rsidRPr="00EB594E">
        <w:rPr>
          <w:rFonts w:ascii="Times New Roman" w:hAnsi="Times New Roman" w:cs="Times New Roman"/>
        </w:rPr>
        <w:t>ch</w:t>
      </w:r>
      <w:proofErr w:type="spellEnd"/>
      <w:r w:rsidRPr="00EB594E">
        <w:rPr>
          <w:rFonts w:ascii="Times New Roman" w:hAnsi="Times New Roman" w:cs="Times New Roman"/>
        </w:rPr>
        <w:t xml:space="preserve"> and </w:t>
      </w:r>
      <w:proofErr w:type="spellStart"/>
      <w:r w:rsidRPr="00EB594E">
        <w:rPr>
          <w:rFonts w:ascii="Times New Roman" w:hAnsi="Times New Roman" w:cs="Times New Roman"/>
        </w:rPr>
        <w:t>Tournoux</w:t>
      </w:r>
      <w:proofErr w:type="spellEnd"/>
      <w:r w:rsidRPr="00EB594E">
        <w:rPr>
          <w:rFonts w:ascii="Times New Roman" w:hAnsi="Times New Roman" w:cs="Times New Roman"/>
        </w:rPr>
        <w:t xml:space="preserve"> (1988) coordinates of the peak voxel for significant (</w:t>
      </w:r>
      <w:r w:rsidR="0019074F" w:rsidRPr="00EB594E">
        <w:rPr>
          <w:rFonts w:ascii="Times New Roman" w:hAnsi="Times New Roman" w:cs="Times New Roman"/>
        </w:rPr>
        <w:t xml:space="preserve">q = 0.05; </w:t>
      </w:r>
      <w:r w:rsidR="0019074F" w:rsidRPr="00EB594E">
        <w:rPr>
          <w:rFonts w:ascii="Times New Roman" w:hAnsi="Times New Roman" w:cs="Times New Roman"/>
          <w:i/>
        </w:rPr>
        <w:t xml:space="preserve">k </w:t>
      </w:r>
      <w:r w:rsidR="0019074F" w:rsidRPr="00EB594E">
        <w:rPr>
          <w:rFonts w:ascii="Times New Roman" w:hAnsi="Times New Roman" w:cs="Times New Roman"/>
        </w:rPr>
        <w:t>= 200</w:t>
      </w:r>
      <w:r w:rsidRPr="00EB594E">
        <w:rPr>
          <w:rFonts w:ascii="Times New Roman" w:hAnsi="Times New Roman" w:cs="Times New Roman"/>
        </w:rPr>
        <w:t xml:space="preserve">) areas of activation. SFG = Superior Frontal Gyrus, </w:t>
      </w:r>
      <w:r w:rsidR="00296248" w:rsidRPr="00EB594E">
        <w:rPr>
          <w:rFonts w:ascii="Times New Roman" w:hAnsi="Times New Roman" w:cs="Times New Roman"/>
        </w:rPr>
        <w:t xml:space="preserve">STG </w:t>
      </w:r>
      <w:r w:rsidRPr="00EB594E">
        <w:rPr>
          <w:rFonts w:ascii="Times New Roman" w:hAnsi="Times New Roman" w:cs="Times New Roman"/>
        </w:rPr>
        <w:t xml:space="preserve">= </w:t>
      </w:r>
      <w:r w:rsidR="00296248" w:rsidRPr="00EB594E">
        <w:rPr>
          <w:rFonts w:ascii="Times New Roman" w:hAnsi="Times New Roman" w:cs="Times New Roman"/>
        </w:rPr>
        <w:t xml:space="preserve">Superior Temporal </w:t>
      </w:r>
      <w:r w:rsidR="00296248" w:rsidRPr="00BE617A">
        <w:rPr>
          <w:rFonts w:ascii="Times New Roman" w:hAnsi="Times New Roman" w:cs="Times New Roman"/>
          <w:color w:val="000000" w:themeColor="text1"/>
        </w:rPr>
        <w:t>Gyrus</w:t>
      </w:r>
      <w:r w:rsidRPr="00BE617A">
        <w:rPr>
          <w:rFonts w:ascii="Times New Roman" w:hAnsi="Times New Roman" w:cs="Times New Roman"/>
          <w:color w:val="000000" w:themeColor="text1"/>
        </w:rPr>
        <w:t xml:space="preserve">. </w:t>
      </w:r>
      <w:r w:rsidR="00FB27F3" w:rsidRPr="00BE617A">
        <w:rPr>
          <w:rFonts w:ascii="Times New Roman" w:hAnsi="Times New Roman" w:cs="Times New Roman"/>
          <w:color w:val="000000" w:themeColor="text1"/>
          <w:szCs w:val="20"/>
        </w:rPr>
        <w:t>Original voxel dimensions = 3.75 x 3.75 x 4 mm.</w:t>
      </w:r>
    </w:p>
    <w:p w14:paraId="41988B05" w14:textId="77777777" w:rsidR="00B512BF" w:rsidRPr="00EB594E" w:rsidRDefault="00B512BF">
      <w:pPr>
        <w:rPr>
          <w:rFonts w:ascii="Times New Roman" w:hAnsi="Times New Roman" w:cs="Times New Roman"/>
          <w:b/>
          <w:sz w:val="24"/>
          <w:szCs w:val="24"/>
        </w:rPr>
      </w:pPr>
      <w:r w:rsidRPr="00EB594E">
        <w:rPr>
          <w:rFonts w:ascii="Times New Roman" w:hAnsi="Times New Roman" w:cs="Times New Roman"/>
          <w:b/>
          <w:sz w:val="24"/>
          <w:szCs w:val="24"/>
        </w:rPr>
        <w:br w:type="page"/>
      </w:r>
    </w:p>
    <w:p w14:paraId="27C22307" w14:textId="38F8864D" w:rsidR="00674F6A" w:rsidRPr="00EB594E" w:rsidRDefault="00674F6A" w:rsidP="00CA7DDE">
      <w:pPr>
        <w:spacing w:after="0" w:line="240" w:lineRule="auto"/>
        <w:contextualSpacing/>
        <w:rPr>
          <w:rFonts w:ascii="Times New Roman" w:hAnsi="Times New Roman" w:cs="Times New Roman"/>
          <w:sz w:val="24"/>
          <w:szCs w:val="24"/>
        </w:rPr>
        <w:sectPr w:rsidR="00674F6A" w:rsidRPr="00EB594E" w:rsidSect="002225A8">
          <w:headerReference w:type="default" r:id="rId9"/>
          <w:headerReference w:type="first" r:id="rId10"/>
          <w:pgSz w:w="12240" w:h="15840"/>
          <w:pgMar w:top="1440" w:right="1440" w:bottom="1440" w:left="1440" w:header="720" w:footer="720" w:gutter="0"/>
          <w:cols w:space="720"/>
          <w:titlePg/>
          <w:docGrid w:linePitch="360"/>
        </w:sectPr>
      </w:pPr>
    </w:p>
    <w:p w14:paraId="5A26D4AE" w14:textId="333665B0" w:rsidR="00D93BD4" w:rsidRPr="00EB594E" w:rsidRDefault="00DE240E" w:rsidP="00CA7DDE">
      <w:pPr>
        <w:spacing w:after="0" w:line="240" w:lineRule="auto"/>
        <w:contextualSpacing/>
        <w:rPr>
          <w:rFonts w:ascii="Times New Roman" w:hAnsi="Times New Roman" w:cs="Times New Roman"/>
          <w:szCs w:val="24"/>
        </w:rPr>
      </w:pPr>
      <w:bookmarkStart w:id="2" w:name="_Hlk10804024"/>
      <w:r w:rsidRPr="00EB594E">
        <w:rPr>
          <w:rFonts w:ascii="Times New Roman" w:hAnsi="Times New Roman" w:cs="Times New Roman"/>
          <w:szCs w:val="24"/>
        </w:rPr>
        <w:lastRenderedPageBreak/>
        <w:t xml:space="preserve">Table </w:t>
      </w:r>
      <w:r w:rsidR="0023100F">
        <w:rPr>
          <w:rFonts w:ascii="Times New Roman" w:hAnsi="Times New Roman" w:cs="Times New Roman"/>
          <w:szCs w:val="24"/>
        </w:rPr>
        <w:t>4</w:t>
      </w:r>
      <w:r w:rsidRPr="00EB594E">
        <w:rPr>
          <w:rFonts w:ascii="Times New Roman" w:hAnsi="Times New Roman" w:cs="Times New Roman"/>
          <w:szCs w:val="24"/>
        </w:rPr>
        <w:t xml:space="preserve">. Regressions with </w:t>
      </w:r>
      <w:r w:rsidR="007722A4" w:rsidRPr="00EB594E">
        <w:rPr>
          <w:rFonts w:ascii="Times New Roman" w:hAnsi="Times New Roman" w:cs="Times New Roman"/>
          <w:szCs w:val="24"/>
        </w:rPr>
        <w:t>negative life experience measures and f</w:t>
      </w:r>
      <w:r w:rsidR="00426C21" w:rsidRPr="00EB594E">
        <w:rPr>
          <w:rFonts w:ascii="Times New Roman" w:hAnsi="Times New Roman" w:cs="Times New Roman"/>
          <w:szCs w:val="24"/>
        </w:rPr>
        <w:t>unctional ROIs</w:t>
      </w:r>
    </w:p>
    <w:tbl>
      <w:tblPr>
        <w:tblW w:w="13957" w:type="dxa"/>
        <w:tblLook w:val="04A0" w:firstRow="1" w:lastRow="0" w:firstColumn="1" w:lastColumn="0" w:noHBand="0" w:noVBand="1"/>
      </w:tblPr>
      <w:tblGrid>
        <w:gridCol w:w="2521"/>
        <w:gridCol w:w="1259"/>
        <w:gridCol w:w="1170"/>
        <w:gridCol w:w="1890"/>
        <w:gridCol w:w="1638"/>
        <w:gridCol w:w="2862"/>
        <w:gridCol w:w="990"/>
        <w:gridCol w:w="810"/>
        <w:gridCol w:w="817"/>
      </w:tblGrid>
      <w:tr w:rsidR="00674F6A" w:rsidRPr="00EB594E" w14:paraId="14142E37" w14:textId="5714E7C0" w:rsidTr="00A87E0A">
        <w:trPr>
          <w:trHeight w:val="161"/>
        </w:trPr>
        <w:tc>
          <w:tcPr>
            <w:tcW w:w="2521" w:type="dxa"/>
            <w:tcBorders>
              <w:top w:val="single" w:sz="4" w:space="0" w:color="auto"/>
              <w:left w:val="nil"/>
              <w:right w:val="nil"/>
            </w:tcBorders>
            <w:shd w:val="clear" w:color="auto" w:fill="auto"/>
            <w:noWrap/>
            <w:vAlign w:val="center"/>
          </w:tcPr>
          <w:p w14:paraId="2B2D759E" w14:textId="3A4D4263" w:rsidR="00674F6A" w:rsidRPr="00EB594E" w:rsidRDefault="00674F6A" w:rsidP="00674F6A">
            <w:pPr>
              <w:spacing w:after="0" w:line="240" w:lineRule="auto"/>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Structure</w:t>
            </w:r>
          </w:p>
        </w:tc>
        <w:tc>
          <w:tcPr>
            <w:tcW w:w="1259" w:type="dxa"/>
            <w:tcBorders>
              <w:top w:val="single" w:sz="4" w:space="0" w:color="auto"/>
              <w:left w:val="nil"/>
              <w:right w:val="nil"/>
            </w:tcBorders>
            <w:shd w:val="clear" w:color="auto" w:fill="auto"/>
            <w:vAlign w:val="center"/>
          </w:tcPr>
          <w:p w14:paraId="0A05E939" w14:textId="1BA51E53" w:rsidR="00674F6A" w:rsidRPr="00EB594E" w:rsidRDefault="00674F6A" w:rsidP="00674F6A">
            <w:pPr>
              <w:spacing w:after="0" w:line="240" w:lineRule="auto"/>
              <w:jc w:val="center"/>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Full Model (F-Statistic)</w:t>
            </w:r>
          </w:p>
        </w:tc>
        <w:tc>
          <w:tcPr>
            <w:tcW w:w="1170" w:type="dxa"/>
            <w:tcBorders>
              <w:top w:val="single" w:sz="4" w:space="0" w:color="auto"/>
              <w:left w:val="nil"/>
              <w:right w:val="nil"/>
            </w:tcBorders>
            <w:shd w:val="clear" w:color="auto" w:fill="auto"/>
            <w:noWrap/>
            <w:vAlign w:val="center"/>
          </w:tcPr>
          <w:p w14:paraId="1FD0D360" w14:textId="60F9327B" w:rsidR="00674F6A" w:rsidRPr="00EB594E" w:rsidRDefault="00674F6A" w:rsidP="00674F6A">
            <w:pPr>
              <w:spacing w:after="0" w:line="240" w:lineRule="auto"/>
              <w:jc w:val="cente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R-Statistic</w:t>
            </w:r>
          </w:p>
        </w:tc>
        <w:tc>
          <w:tcPr>
            <w:tcW w:w="1890" w:type="dxa"/>
            <w:tcBorders>
              <w:top w:val="single" w:sz="4" w:space="0" w:color="auto"/>
              <w:left w:val="nil"/>
              <w:right w:val="nil"/>
            </w:tcBorders>
            <w:shd w:val="clear" w:color="auto" w:fill="auto"/>
            <w:noWrap/>
            <w:vAlign w:val="center"/>
          </w:tcPr>
          <w:p w14:paraId="08AF6FA3" w14:textId="77777777" w:rsidR="00B14295" w:rsidRPr="00EB594E" w:rsidRDefault="00674F6A" w:rsidP="00B14295">
            <w:pPr>
              <w:spacing w:after="0" w:line="240" w:lineRule="auto"/>
              <w:jc w:val="cente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 xml:space="preserve">Violence </w:t>
            </w:r>
            <w:proofErr w:type="spellStart"/>
            <w:r w:rsidRPr="00EB594E">
              <w:rPr>
                <w:rFonts w:ascii="Times New Roman" w:eastAsia="Times New Roman" w:hAnsi="Times New Roman" w:cs="Times New Roman"/>
                <w:b/>
                <w:color w:val="000000"/>
                <w:sz w:val="20"/>
                <w:szCs w:val="20"/>
              </w:rPr>
              <w:t>Exposure</w:t>
            </w:r>
            <w:r w:rsidR="00F60EE2" w:rsidRPr="00EB594E">
              <w:rPr>
                <w:rFonts w:ascii="Times New Roman" w:eastAsia="Times New Roman" w:hAnsi="Times New Roman" w:cs="Times New Roman"/>
                <w:b/>
                <w:color w:val="000000"/>
                <w:sz w:val="20"/>
                <w:szCs w:val="20"/>
                <w:vertAlign w:val="superscript"/>
              </w:rPr>
              <w:t>a</w:t>
            </w:r>
            <w:proofErr w:type="spellEnd"/>
          </w:p>
          <w:p w14:paraId="2949CF09" w14:textId="406C80EF" w:rsidR="00B14295" w:rsidRPr="00EB594E" w:rsidRDefault="00457EEF" w:rsidP="00B14295">
            <w:pPr>
              <w:spacing w:after="0" w:line="240" w:lineRule="auto"/>
              <w:jc w:val="cente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β</w:t>
            </w:r>
            <w:r w:rsidR="00B14295" w:rsidRPr="00EB594E">
              <w:rPr>
                <w:rFonts w:ascii="Times New Roman" w:eastAsia="Times New Roman" w:hAnsi="Times New Roman" w:cs="Times New Roman"/>
                <w:b/>
                <w:color w:val="000000"/>
                <w:sz w:val="20"/>
                <w:szCs w:val="20"/>
              </w:rPr>
              <w:t xml:space="preserve"> (t)</w:t>
            </w:r>
          </w:p>
        </w:tc>
        <w:tc>
          <w:tcPr>
            <w:tcW w:w="1638" w:type="dxa"/>
            <w:tcBorders>
              <w:top w:val="single" w:sz="4" w:space="0" w:color="auto"/>
              <w:left w:val="nil"/>
              <w:right w:val="nil"/>
            </w:tcBorders>
            <w:shd w:val="clear" w:color="auto" w:fill="auto"/>
            <w:noWrap/>
            <w:vAlign w:val="center"/>
          </w:tcPr>
          <w:p w14:paraId="6A4341C8" w14:textId="6ED5310F" w:rsidR="00B14295" w:rsidRPr="00EB594E" w:rsidRDefault="00F60EE2" w:rsidP="00B14295">
            <w:pPr>
              <w:spacing w:after="0" w:line="240" w:lineRule="auto"/>
              <w:jc w:val="cente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Family</w:t>
            </w:r>
            <w:r w:rsidR="00674F6A" w:rsidRPr="00EB594E">
              <w:rPr>
                <w:rFonts w:ascii="Times New Roman" w:eastAsia="Times New Roman" w:hAnsi="Times New Roman" w:cs="Times New Roman"/>
                <w:b/>
                <w:color w:val="000000"/>
                <w:sz w:val="20"/>
                <w:szCs w:val="20"/>
              </w:rPr>
              <w:t xml:space="preserve"> </w:t>
            </w:r>
            <w:proofErr w:type="spellStart"/>
            <w:r w:rsidR="00674F6A" w:rsidRPr="00EB594E">
              <w:rPr>
                <w:rFonts w:ascii="Times New Roman" w:eastAsia="Times New Roman" w:hAnsi="Times New Roman" w:cs="Times New Roman"/>
                <w:b/>
                <w:color w:val="000000"/>
                <w:sz w:val="20"/>
                <w:szCs w:val="20"/>
              </w:rPr>
              <w:t>Income</w:t>
            </w:r>
            <w:r w:rsidRPr="00EB594E">
              <w:rPr>
                <w:rFonts w:ascii="Times New Roman" w:eastAsia="Times New Roman" w:hAnsi="Times New Roman" w:cs="Times New Roman"/>
                <w:b/>
                <w:color w:val="000000"/>
                <w:sz w:val="20"/>
                <w:szCs w:val="20"/>
                <w:vertAlign w:val="superscript"/>
              </w:rPr>
              <w:t>a</w:t>
            </w:r>
            <w:proofErr w:type="spellEnd"/>
            <w:r w:rsidR="00B14295" w:rsidRPr="00EB594E">
              <w:rPr>
                <w:rFonts w:ascii="Times New Roman" w:eastAsia="Times New Roman" w:hAnsi="Times New Roman" w:cs="Times New Roman"/>
                <w:b/>
                <w:color w:val="000000"/>
                <w:sz w:val="20"/>
                <w:szCs w:val="20"/>
              </w:rPr>
              <w:t xml:space="preserve"> </w:t>
            </w:r>
          </w:p>
          <w:p w14:paraId="0F9858D9" w14:textId="648FAFA0" w:rsidR="00674F6A" w:rsidRPr="00EB594E" w:rsidRDefault="00457EEF" w:rsidP="00B14295">
            <w:pPr>
              <w:spacing w:after="0" w:line="240" w:lineRule="auto"/>
              <w:jc w:val="center"/>
              <w:rPr>
                <w:rFonts w:ascii="Times New Roman" w:eastAsia="Times New Roman" w:hAnsi="Times New Roman" w:cs="Times New Roman"/>
                <w:b/>
                <w:color w:val="000000"/>
                <w:sz w:val="20"/>
                <w:szCs w:val="20"/>
                <w:vertAlign w:val="superscript"/>
              </w:rPr>
            </w:pPr>
            <w:r w:rsidRPr="00EB594E">
              <w:rPr>
                <w:rFonts w:ascii="Times New Roman" w:eastAsia="Times New Roman" w:hAnsi="Times New Roman" w:cs="Times New Roman"/>
                <w:b/>
                <w:color w:val="000000"/>
                <w:sz w:val="20"/>
                <w:szCs w:val="20"/>
              </w:rPr>
              <w:t>β</w:t>
            </w:r>
            <w:r w:rsidR="00B14295" w:rsidRPr="00EB594E">
              <w:rPr>
                <w:rFonts w:ascii="Times New Roman" w:eastAsia="Times New Roman" w:hAnsi="Times New Roman" w:cs="Times New Roman"/>
                <w:b/>
                <w:color w:val="000000"/>
                <w:sz w:val="20"/>
                <w:szCs w:val="20"/>
              </w:rPr>
              <w:t xml:space="preserve"> (t)</w:t>
            </w:r>
          </w:p>
        </w:tc>
        <w:tc>
          <w:tcPr>
            <w:tcW w:w="2862" w:type="dxa"/>
            <w:tcBorders>
              <w:top w:val="single" w:sz="4" w:space="0" w:color="auto"/>
              <w:left w:val="nil"/>
              <w:right w:val="nil"/>
            </w:tcBorders>
            <w:shd w:val="clear" w:color="auto" w:fill="auto"/>
            <w:noWrap/>
            <w:vAlign w:val="center"/>
          </w:tcPr>
          <w:p w14:paraId="03C7F414" w14:textId="68A1FABA" w:rsidR="00B14295" w:rsidRPr="00EB594E" w:rsidRDefault="00674F6A" w:rsidP="00B14295">
            <w:pPr>
              <w:spacing w:after="0" w:line="240" w:lineRule="auto"/>
              <w:jc w:val="cente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 xml:space="preserve">Neighborhood </w:t>
            </w:r>
            <w:proofErr w:type="spellStart"/>
            <w:r w:rsidRPr="00EB594E">
              <w:rPr>
                <w:rFonts w:ascii="Times New Roman" w:eastAsia="Times New Roman" w:hAnsi="Times New Roman" w:cs="Times New Roman"/>
                <w:b/>
                <w:color w:val="000000"/>
                <w:sz w:val="20"/>
                <w:szCs w:val="20"/>
              </w:rPr>
              <w:t>Disadvantage</w:t>
            </w:r>
            <w:r w:rsidR="00F60EE2" w:rsidRPr="00EB594E">
              <w:rPr>
                <w:rFonts w:ascii="Times New Roman" w:eastAsia="Times New Roman" w:hAnsi="Times New Roman" w:cs="Times New Roman"/>
                <w:b/>
                <w:color w:val="000000"/>
                <w:sz w:val="20"/>
                <w:szCs w:val="20"/>
                <w:vertAlign w:val="superscript"/>
              </w:rPr>
              <w:t>a</w:t>
            </w:r>
            <w:proofErr w:type="spellEnd"/>
            <w:r w:rsidR="00B14295" w:rsidRPr="00EB594E">
              <w:rPr>
                <w:rFonts w:ascii="Times New Roman" w:eastAsia="Times New Roman" w:hAnsi="Times New Roman" w:cs="Times New Roman"/>
                <w:b/>
                <w:color w:val="000000"/>
                <w:sz w:val="20"/>
                <w:szCs w:val="20"/>
              </w:rPr>
              <w:t xml:space="preserve"> </w:t>
            </w:r>
          </w:p>
          <w:p w14:paraId="629548BC" w14:textId="0D968D7A" w:rsidR="00674F6A" w:rsidRPr="00EB594E" w:rsidRDefault="00457EEF" w:rsidP="00B14295">
            <w:pPr>
              <w:spacing w:after="0" w:line="240" w:lineRule="auto"/>
              <w:jc w:val="center"/>
              <w:rPr>
                <w:rFonts w:ascii="Times New Roman" w:eastAsia="Times New Roman" w:hAnsi="Times New Roman" w:cs="Times New Roman"/>
                <w:b/>
                <w:color w:val="000000"/>
                <w:sz w:val="20"/>
                <w:szCs w:val="20"/>
                <w:vertAlign w:val="superscript"/>
              </w:rPr>
            </w:pPr>
            <w:r w:rsidRPr="00EB594E">
              <w:rPr>
                <w:rFonts w:ascii="Times New Roman" w:eastAsia="Times New Roman" w:hAnsi="Times New Roman" w:cs="Times New Roman"/>
                <w:b/>
                <w:color w:val="000000"/>
                <w:sz w:val="20"/>
                <w:szCs w:val="20"/>
              </w:rPr>
              <w:t>β</w:t>
            </w:r>
            <w:r w:rsidR="00B14295" w:rsidRPr="00EB594E">
              <w:rPr>
                <w:rFonts w:ascii="Times New Roman" w:eastAsia="Times New Roman" w:hAnsi="Times New Roman" w:cs="Times New Roman"/>
                <w:b/>
                <w:color w:val="000000"/>
                <w:sz w:val="20"/>
                <w:szCs w:val="20"/>
              </w:rPr>
              <w:t xml:space="preserve"> (t)</w:t>
            </w:r>
          </w:p>
        </w:tc>
        <w:tc>
          <w:tcPr>
            <w:tcW w:w="2617" w:type="dxa"/>
            <w:gridSpan w:val="3"/>
            <w:tcBorders>
              <w:top w:val="single" w:sz="4" w:space="0" w:color="auto"/>
              <w:left w:val="nil"/>
              <w:right w:val="nil"/>
            </w:tcBorders>
            <w:vAlign w:val="center"/>
          </w:tcPr>
          <w:p w14:paraId="580B8B43" w14:textId="377A1983" w:rsidR="00674F6A" w:rsidRPr="00EB594E" w:rsidRDefault="00674F6A" w:rsidP="000B5D2B">
            <w:pPr>
              <w:spacing w:after="0" w:line="240" w:lineRule="auto"/>
              <w:jc w:val="center"/>
              <w:rPr>
                <w:rFonts w:ascii="Times New Roman" w:eastAsia="Times New Roman" w:hAnsi="Times New Roman" w:cs="Times New Roman"/>
                <w:b/>
                <w:color w:val="000000"/>
                <w:sz w:val="20"/>
                <w:szCs w:val="20"/>
              </w:rPr>
            </w:pPr>
            <w:proofErr w:type="spellStart"/>
            <w:r w:rsidRPr="00EB594E">
              <w:rPr>
                <w:rFonts w:ascii="Times New Roman" w:eastAsia="Times New Roman" w:hAnsi="Times New Roman" w:cs="Times New Roman"/>
                <w:b/>
                <w:bCs/>
                <w:color w:val="000000"/>
                <w:sz w:val="20"/>
                <w:szCs w:val="20"/>
              </w:rPr>
              <w:t>Talairach</w:t>
            </w:r>
            <w:proofErr w:type="spellEnd"/>
            <w:r w:rsidRPr="00EB594E">
              <w:rPr>
                <w:rFonts w:ascii="Times New Roman" w:eastAsia="Times New Roman" w:hAnsi="Times New Roman" w:cs="Times New Roman"/>
                <w:b/>
                <w:bCs/>
                <w:color w:val="000000"/>
                <w:sz w:val="20"/>
                <w:szCs w:val="20"/>
              </w:rPr>
              <w:t xml:space="preserve"> Coordinates</w:t>
            </w:r>
          </w:p>
        </w:tc>
      </w:tr>
      <w:tr w:rsidR="00A64CA7" w:rsidRPr="00EB594E" w14:paraId="07CC82EE" w14:textId="4DEA735D" w:rsidTr="00A87E0A">
        <w:trPr>
          <w:trHeight w:val="300"/>
        </w:trPr>
        <w:tc>
          <w:tcPr>
            <w:tcW w:w="2521" w:type="dxa"/>
            <w:tcBorders>
              <w:left w:val="nil"/>
              <w:bottom w:val="nil"/>
              <w:right w:val="nil"/>
            </w:tcBorders>
            <w:shd w:val="clear" w:color="auto" w:fill="auto"/>
            <w:noWrap/>
            <w:vAlign w:val="center"/>
          </w:tcPr>
          <w:p w14:paraId="58EDFA90" w14:textId="77777777" w:rsidR="00674F6A" w:rsidRPr="00EB594E" w:rsidRDefault="00674F6A" w:rsidP="00674F6A">
            <w:pPr>
              <w:spacing w:after="0" w:line="240" w:lineRule="auto"/>
              <w:rPr>
                <w:rFonts w:ascii="Times New Roman" w:eastAsia="Times New Roman" w:hAnsi="Times New Roman" w:cs="Times New Roman"/>
                <w:bCs/>
                <w:color w:val="000000"/>
                <w:sz w:val="20"/>
                <w:szCs w:val="20"/>
              </w:rPr>
            </w:pPr>
          </w:p>
        </w:tc>
        <w:tc>
          <w:tcPr>
            <w:tcW w:w="1259" w:type="dxa"/>
            <w:tcBorders>
              <w:left w:val="nil"/>
              <w:right w:val="nil"/>
            </w:tcBorders>
            <w:shd w:val="clear" w:color="auto" w:fill="auto"/>
            <w:vAlign w:val="center"/>
          </w:tcPr>
          <w:p w14:paraId="3CB2404D" w14:textId="77777777" w:rsidR="00674F6A" w:rsidRPr="00EB594E" w:rsidRDefault="00674F6A" w:rsidP="00674F6A">
            <w:pPr>
              <w:spacing w:after="0" w:line="240" w:lineRule="auto"/>
              <w:jc w:val="center"/>
              <w:rPr>
                <w:rFonts w:ascii="Times New Roman" w:eastAsia="Times New Roman" w:hAnsi="Times New Roman" w:cs="Times New Roman"/>
                <w:bCs/>
                <w:color w:val="000000"/>
                <w:sz w:val="20"/>
                <w:szCs w:val="20"/>
              </w:rPr>
            </w:pPr>
          </w:p>
        </w:tc>
        <w:tc>
          <w:tcPr>
            <w:tcW w:w="1170" w:type="dxa"/>
            <w:tcBorders>
              <w:left w:val="nil"/>
              <w:right w:val="nil"/>
            </w:tcBorders>
            <w:shd w:val="clear" w:color="auto" w:fill="auto"/>
            <w:noWrap/>
            <w:vAlign w:val="center"/>
          </w:tcPr>
          <w:p w14:paraId="1D59A995" w14:textId="77777777" w:rsidR="00674F6A" w:rsidRPr="00EB594E" w:rsidRDefault="00674F6A" w:rsidP="00674F6A">
            <w:pPr>
              <w:spacing w:after="0" w:line="240" w:lineRule="auto"/>
              <w:jc w:val="center"/>
              <w:rPr>
                <w:rFonts w:ascii="Times New Roman" w:eastAsia="Times New Roman" w:hAnsi="Times New Roman" w:cs="Times New Roman"/>
                <w:color w:val="000000"/>
                <w:sz w:val="20"/>
                <w:szCs w:val="20"/>
              </w:rPr>
            </w:pPr>
          </w:p>
        </w:tc>
        <w:tc>
          <w:tcPr>
            <w:tcW w:w="1890" w:type="dxa"/>
            <w:tcBorders>
              <w:left w:val="nil"/>
              <w:right w:val="nil"/>
            </w:tcBorders>
            <w:shd w:val="clear" w:color="auto" w:fill="auto"/>
            <w:noWrap/>
            <w:vAlign w:val="center"/>
          </w:tcPr>
          <w:p w14:paraId="13CB8A47" w14:textId="77777777" w:rsidR="00674F6A" w:rsidRPr="00EB594E" w:rsidRDefault="00674F6A" w:rsidP="00674F6A">
            <w:pPr>
              <w:spacing w:after="0" w:line="240" w:lineRule="auto"/>
              <w:jc w:val="center"/>
              <w:rPr>
                <w:rFonts w:ascii="Times New Roman" w:eastAsia="Times New Roman" w:hAnsi="Times New Roman" w:cs="Times New Roman"/>
                <w:color w:val="000000"/>
                <w:sz w:val="20"/>
                <w:szCs w:val="20"/>
              </w:rPr>
            </w:pPr>
          </w:p>
        </w:tc>
        <w:tc>
          <w:tcPr>
            <w:tcW w:w="1638" w:type="dxa"/>
            <w:tcBorders>
              <w:left w:val="nil"/>
              <w:right w:val="nil"/>
            </w:tcBorders>
            <w:shd w:val="clear" w:color="auto" w:fill="auto"/>
            <w:noWrap/>
            <w:vAlign w:val="center"/>
          </w:tcPr>
          <w:p w14:paraId="028494C5" w14:textId="77777777" w:rsidR="00674F6A" w:rsidRPr="00EB594E" w:rsidRDefault="00674F6A" w:rsidP="00674F6A">
            <w:pPr>
              <w:spacing w:after="0" w:line="240" w:lineRule="auto"/>
              <w:jc w:val="center"/>
              <w:rPr>
                <w:rFonts w:ascii="Times New Roman" w:eastAsia="Times New Roman" w:hAnsi="Times New Roman" w:cs="Times New Roman"/>
                <w:color w:val="000000"/>
                <w:sz w:val="20"/>
                <w:szCs w:val="20"/>
              </w:rPr>
            </w:pPr>
          </w:p>
        </w:tc>
        <w:tc>
          <w:tcPr>
            <w:tcW w:w="2862" w:type="dxa"/>
            <w:tcBorders>
              <w:left w:val="nil"/>
              <w:right w:val="nil"/>
            </w:tcBorders>
            <w:shd w:val="clear" w:color="auto" w:fill="auto"/>
            <w:noWrap/>
            <w:vAlign w:val="center"/>
          </w:tcPr>
          <w:p w14:paraId="334C0E47" w14:textId="77777777" w:rsidR="00674F6A" w:rsidRPr="00EB594E" w:rsidRDefault="00674F6A" w:rsidP="00674F6A">
            <w:pPr>
              <w:spacing w:after="0" w:line="240" w:lineRule="auto"/>
              <w:jc w:val="center"/>
              <w:rPr>
                <w:rFonts w:ascii="Times New Roman" w:eastAsia="Times New Roman" w:hAnsi="Times New Roman" w:cs="Times New Roman"/>
                <w:color w:val="000000"/>
                <w:sz w:val="20"/>
                <w:szCs w:val="20"/>
              </w:rPr>
            </w:pPr>
          </w:p>
        </w:tc>
        <w:tc>
          <w:tcPr>
            <w:tcW w:w="990" w:type="dxa"/>
            <w:tcBorders>
              <w:left w:val="nil"/>
              <w:right w:val="nil"/>
            </w:tcBorders>
          </w:tcPr>
          <w:p w14:paraId="3E8D9301" w14:textId="5CBE70D1" w:rsidR="00674F6A" w:rsidRPr="00EB594E" w:rsidRDefault="00674F6A" w:rsidP="00674F6A">
            <w:pPr>
              <w:spacing w:after="0" w:line="240" w:lineRule="auto"/>
              <w:jc w:val="center"/>
              <w:rPr>
                <w:rFonts w:ascii="Times New Roman" w:eastAsia="Times New Roman" w:hAnsi="Times New Roman" w:cs="Times New Roman"/>
                <w:color w:val="000000"/>
                <w:sz w:val="20"/>
                <w:szCs w:val="20"/>
              </w:rPr>
            </w:pPr>
            <w:r w:rsidRPr="00EB594E">
              <w:rPr>
                <w:rFonts w:ascii="Times New Roman" w:hAnsi="Times New Roman" w:cs="Times New Roman"/>
                <w:b/>
                <w:color w:val="000000"/>
                <w:sz w:val="20"/>
                <w:szCs w:val="20"/>
              </w:rPr>
              <w:t>X</w:t>
            </w:r>
          </w:p>
        </w:tc>
        <w:tc>
          <w:tcPr>
            <w:tcW w:w="810" w:type="dxa"/>
            <w:tcBorders>
              <w:left w:val="nil"/>
              <w:right w:val="nil"/>
            </w:tcBorders>
          </w:tcPr>
          <w:p w14:paraId="77233F59" w14:textId="10FAF6F8" w:rsidR="00674F6A" w:rsidRPr="00EB594E" w:rsidRDefault="00674F6A" w:rsidP="00674F6A">
            <w:pPr>
              <w:spacing w:after="0" w:line="240" w:lineRule="auto"/>
              <w:jc w:val="center"/>
              <w:rPr>
                <w:rFonts w:ascii="Times New Roman" w:eastAsia="Times New Roman" w:hAnsi="Times New Roman" w:cs="Times New Roman"/>
                <w:color w:val="000000"/>
                <w:sz w:val="20"/>
                <w:szCs w:val="20"/>
              </w:rPr>
            </w:pPr>
            <w:r w:rsidRPr="00EB594E">
              <w:rPr>
                <w:rFonts w:ascii="Times New Roman" w:hAnsi="Times New Roman" w:cs="Times New Roman"/>
                <w:b/>
                <w:color w:val="000000"/>
                <w:sz w:val="20"/>
                <w:szCs w:val="20"/>
              </w:rPr>
              <w:t>Y</w:t>
            </w:r>
          </w:p>
        </w:tc>
        <w:tc>
          <w:tcPr>
            <w:tcW w:w="817" w:type="dxa"/>
            <w:tcBorders>
              <w:left w:val="nil"/>
              <w:right w:val="nil"/>
            </w:tcBorders>
          </w:tcPr>
          <w:p w14:paraId="36589173" w14:textId="06E130EF" w:rsidR="00674F6A" w:rsidRPr="00EB594E" w:rsidRDefault="00674F6A" w:rsidP="00674F6A">
            <w:pPr>
              <w:spacing w:after="0" w:line="240" w:lineRule="auto"/>
              <w:jc w:val="center"/>
              <w:rPr>
                <w:rFonts w:ascii="Times New Roman" w:eastAsia="Times New Roman" w:hAnsi="Times New Roman" w:cs="Times New Roman"/>
                <w:color w:val="000000"/>
                <w:sz w:val="20"/>
                <w:szCs w:val="20"/>
              </w:rPr>
            </w:pPr>
            <w:r w:rsidRPr="00EB594E">
              <w:rPr>
                <w:rFonts w:ascii="Times New Roman" w:hAnsi="Times New Roman" w:cs="Times New Roman"/>
                <w:b/>
                <w:color w:val="000000"/>
                <w:sz w:val="20"/>
                <w:szCs w:val="20"/>
              </w:rPr>
              <w:t>Z</w:t>
            </w:r>
          </w:p>
        </w:tc>
      </w:tr>
      <w:tr w:rsidR="00A64CA7" w:rsidRPr="00EB594E" w14:paraId="3F793A75" w14:textId="7ED0BA5F" w:rsidTr="00A87E0A">
        <w:trPr>
          <w:trHeight w:val="330"/>
        </w:trPr>
        <w:tc>
          <w:tcPr>
            <w:tcW w:w="2521" w:type="dxa"/>
            <w:tcBorders>
              <w:top w:val="nil"/>
              <w:left w:val="nil"/>
              <w:bottom w:val="nil"/>
              <w:right w:val="nil"/>
            </w:tcBorders>
            <w:shd w:val="clear" w:color="auto" w:fill="auto"/>
            <w:noWrap/>
            <w:vAlign w:val="center"/>
            <w:hideMark/>
          </w:tcPr>
          <w:p w14:paraId="55ABF09D" w14:textId="53E0378C" w:rsidR="00674F6A" w:rsidRPr="00EB594E" w:rsidRDefault="00674F6A" w:rsidP="00674F6A">
            <w:pPr>
              <w:spacing w:after="0" w:line="240" w:lineRule="auto"/>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Left Dorsolateral PFC</w:t>
            </w:r>
            <w:r w:rsidRPr="00EB594E">
              <w:rPr>
                <w:rFonts w:ascii="Times New Roman" w:eastAsia="Times New Roman" w:hAnsi="Times New Roman" w:cs="Times New Roman"/>
                <w:bCs/>
                <w:color w:val="000000"/>
                <w:sz w:val="20"/>
                <w:szCs w:val="20"/>
                <w:vertAlign w:val="superscript"/>
              </w:rPr>
              <w:t>┼</w:t>
            </w:r>
          </w:p>
        </w:tc>
        <w:tc>
          <w:tcPr>
            <w:tcW w:w="1259" w:type="dxa"/>
            <w:tcBorders>
              <w:top w:val="nil"/>
              <w:left w:val="nil"/>
              <w:bottom w:val="nil"/>
              <w:right w:val="nil"/>
            </w:tcBorders>
            <w:shd w:val="clear" w:color="auto" w:fill="auto"/>
            <w:vAlign w:val="center"/>
            <w:hideMark/>
          </w:tcPr>
          <w:p w14:paraId="403A899B" w14:textId="004E2230" w:rsidR="00674F6A" w:rsidRPr="00EB594E" w:rsidRDefault="00674F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bCs/>
                <w:color w:val="000000"/>
                <w:sz w:val="20"/>
                <w:szCs w:val="20"/>
              </w:rPr>
              <w:t>6.0</w:t>
            </w:r>
            <w:r w:rsidR="00DA3FDC" w:rsidRPr="00EB594E">
              <w:rPr>
                <w:rFonts w:ascii="Times New Roman" w:eastAsia="Times New Roman" w:hAnsi="Times New Roman" w:cs="Times New Roman"/>
                <w:bCs/>
                <w:color w:val="000000"/>
                <w:sz w:val="20"/>
                <w:szCs w:val="20"/>
              </w:rPr>
              <w:t>8</w:t>
            </w:r>
            <w:r w:rsidRPr="00EB594E">
              <w:rPr>
                <w:rFonts w:ascii="Times New Roman" w:eastAsia="Times New Roman" w:hAnsi="Times New Roman" w:cs="Times New Roman"/>
                <w:bCs/>
                <w:color w:val="000000"/>
                <w:sz w:val="20"/>
                <w:szCs w:val="20"/>
              </w:rPr>
              <w:t>***</w:t>
            </w:r>
          </w:p>
        </w:tc>
        <w:tc>
          <w:tcPr>
            <w:tcW w:w="1170" w:type="dxa"/>
            <w:tcBorders>
              <w:top w:val="nil"/>
              <w:left w:val="nil"/>
              <w:bottom w:val="nil"/>
              <w:right w:val="nil"/>
            </w:tcBorders>
            <w:shd w:val="clear" w:color="auto" w:fill="auto"/>
            <w:noWrap/>
            <w:vAlign w:val="center"/>
            <w:hideMark/>
          </w:tcPr>
          <w:p w14:paraId="20BDDF98" w14:textId="1985F1B0" w:rsidR="00674F6A" w:rsidRPr="00EB594E" w:rsidRDefault="00674F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0.29</w:t>
            </w:r>
          </w:p>
        </w:tc>
        <w:tc>
          <w:tcPr>
            <w:tcW w:w="1890" w:type="dxa"/>
            <w:tcBorders>
              <w:top w:val="nil"/>
              <w:left w:val="nil"/>
              <w:bottom w:val="nil"/>
              <w:right w:val="nil"/>
            </w:tcBorders>
            <w:shd w:val="clear" w:color="auto" w:fill="auto"/>
            <w:noWrap/>
            <w:vAlign w:val="center"/>
            <w:hideMark/>
          </w:tcPr>
          <w:p w14:paraId="2F378D5B" w14:textId="50823B8A" w:rsidR="00674F6A" w:rsidRPr="00EB594E" w:rsidRDefault="00272769" w:rsidP="00272769">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 xml:space="preserve"> </w:t>
            </w:r>
            <w:r w:rsidR="00433174" w:rsidRPr="00EB594E">
              <w:rPr>
                <w:rFonts w:ascii="Times New Roman" w:eastAsia="Times New Roman" w:hAnsi="Times New Roman" w:cs="Times New Roman"/>
                <w:color w:val="000000"/>
                <w:sz w:val="20"/>
                <w:szCs w:val="20"/>
              </w:rPr>
              <w:t>-</w:t>
            </w:r>
            <w:r w:rsidRPr="00EB594E">
              <w:rPr>
                <w:rFonts w:ascii="Times New Roman" w:eastAsia="Times New Roman" w:hAnsi="Times New Roman" w:cs="Times New Roman"/>
                <w:color w:val="000000"/>
                <w:sz w:val="20"/>
                <w:szCs w:val="20"/>
              </w:rPr>
              <w:t>0.</w:t>
            </w:r>
            <w:r w:rsidR="003C0F6F" w:rsidRPr="00EB594E">
              <w:rPr>
                <w:rFonts w:ascii="Times New Roman" w:eastAsia="Times New Roman" w:hAnsi="Times New Roman" w:cs="Times New Roman"/>
                <w:color w:val="000000"/>
                <w:sz w:val="20"/>
                <w:szCs w:val="20"/>
              </w:rPr>
              <w:t>18</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-2.4</w:t>
            </w:r>
            <w:r w:rsidR="00DA3FDC" w:rsidRPr="00EB594E">
              <w:rPr>
                <w:rFonts w:ascii="Times New Roman" w:eastAsia="Times New Roman" w:hAnsi="Times New Roman" w:cs="Times New Roman"/>
                <w:color w:val="000000"/>
                <w:sz w:val="20"/>
                <w:szCs w:val="20"/>
              </w:rPr>
              <w:t>4</w:t>
            </w:r>
            <w:r w:rsidRPr="00EB594E">
              <w:rPr>
                <w:rFonts w:ascii="Times New Roman" w:eastAsia="Times New Roman" w:hAnsi="Times New Roman" w:cs="Times New Roman"/>
                <w:color w:val="000000"/>
                <w:sz w:val="20"/>
                <w:szCs w:val="20"/>
              </w:rPr>
              <w:t>)</w:t>
            </w:r>
            <w:r w:rsidR="00674F6A" w:rsidRPr="00EB594E">
              <w:rPr>
                <w:rFonts w:ascii="Times New Roman" w:eastAsia="Times New Roman" w:hAnsi="Times New Roman" w:cs="Times New Roman"/>
                <w:color w:val="000000"/>
                <w:sz w:val="20"/>
                <w:szCs w:val="20"/>
              </w:rPr>
              <w:t>*</w:t>
            </w:r>
          </w:p>
        </w:tc>
        <w:tc>
          <w:tcPr>
            <w:tcW w:w="1638" w:type="dxa"/>
            <w:tcBorders>
              <w:top w:val="nil"/>
              <w:left w:val="nil"/>
              <w:bottom w:val="nil"/>
              <w:right w:val="nil"/>
            </w:tcBorders>
            <w:shd w:val="clear" w:color="auto" w:fill="auto"/>
            <w:noWrap/>
            <w:vAlign w:val="center"/>
            <w:hideMark/>
          </w:tcPr>
          <w:p w14:paraId="0136AC50" w14:textId="2F330E81" w:rsidR="00674F6A" w:rsidRPr="00EB594E" w:rsidRDefault="00652CA7"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w:t>
            </w:r>
            <w:r w:rsidR="00272769" w:rsidRPr="00EB594E">
              <w:rPr>
                <w:rFonts w:ascii="Times New Roman" w:eastAsia="Times New Roman" w:hAnsi="Times New Roman" w:cs="Times New Roman"/>
                <w:color w:val="000000"/>
                <w:sz w:val="20"/>
                <w:szCs w:val="20"/>
              </w:rPr>
              <w:t>0.00 (</w:t>
            </w:r>
            <w:r w:rsidR="00674F6A" w:rsidRPr="00EB594E">
              <w:rPr>
                <w:rFonts w:ascii="Times New Roman" w:eastAsia="Times New Roman" w:hAnsi="Times New Roman" w:cs="Times New Roman"/>
                <w:color w:val="000000"/>
                <w:sz w:val="20"/>
                <w:szCs w:val="20"/>
              </w:rPr>
              <w:t>-0.0</w:t>
            </w:r>
            <w:r w:rsidR="00DA3FDC" w:rsidRPr="00EB594E">
              <w:rPr>
                <w:rFonts w:ascii="Times New Roman" w:eastAsia="Times New Roman" w:hAnsi="Times New Roman" w:cs="Times New Roman"/>
                <w:color w:val="000000"/>
                <w:sz w:val="20"/>
                <w:szCs w:val="20"/>
              </w:rPr>
              <w:t>5</w:t>
            </w:r>
            <w:r w:rsidR="00272769" w:rsidRPr="00EB594E">
              <w:rPr>
                <w:rFonts w:ascii="Times New Roman" w:eastAsia="Times New Roman" w:hAnsi="Times New Roman" w:cs="Times New Roman"/>
                <w:color w:val="000000"/>
                <w:sz w:val="20"/>
                <w:szCs w:val="20"/>
              </w:rPr>
              <w:t>)</w:t>
            </w:r>
          </w:p>
        </w:tc>
        <w:tc>
          <w:tcPr>
            <w:tcW w:w="2862" w:type="dxa"/>
            <w:tcBorders>
              <w:top w:val="nil"/>
              <w:left w:val="nil"/>
              <w:bottom w:val="nil"/>
              <w:right w:val="nil"/>
            </w:tcBorders>
            <w:shd w:val="clear" w:color="auto" w:fill="auto"/>
            <w:noWrap/>
            <w:vAlign w:val="center"/>
            <w:hideMark/>
          </w:tcPr>
          <w:p w14:paraId="297D1AC8" w14:textId="54C025E8" w:rsidR="00674F6A" w:rsidRPr="00EB594E" w:rsidRDefault="00272769"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652CA7" w:rsidRPr="00EB594E">
              <w:rPr>
                <w:rFonts w:ascii="Times New Roman" w:eastAsia="Times New Roman" w:hAnsi="Times New Roman" w:cs="Times New Roman"/>
                <w:color w:val="000000"/>
                <w:sz w:val="20"/>
                <w:szCs w:val="20"/>
              </w:rPr>
              <w:t>20</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-2.3</w:t>
            </w:r>
            <w:r w:rsidR="00DA3FDC" w:rsidRPr="00EB594E">
              <w:rPr>
                <w:rFonts w:ascii="Times New Roman" w:eastAsia="Times New Roman" w:hAnsi="Times New Roman" w:cs="Times New Roman"/>
                <w:color w:val="000000"/>
                <w:sz w:val="20"/>
                <w:szCs w:val="20"/>
              </w:rPr>
              <w:t>7</w:t>
            </w:r>
            <w:r w:rsidRPr="00EB594E">
              <w:rPr>
                <w:rFonts w:ascii="Times New Roman" w:eastAsia="Times New Roman" w:hAnsi="Times New Roman" w:cs="Times New Roman"/>
                <w:color w:val="000000"/>
                <w:sz w:val="20"/>
                <w:szCs w:val="20"/>
              </w:rPr>
              <w:t>)</w:t>
            </w:r>
            <w:r w:rsidR="00674F6A" w:rsidRPr="00EB594E">
              <w:rPr>
                <w:rFonts w:ascii="Times New Roman" w:eastAsia="Times New Roman" w:hAnsi="Times New Roman" w:cs="Times New Roman"/>
                <w:color w:val="000000"/>
                <w:sz w:val="20"/>
                <w:szCs w:val="20"/>
              </w:rPr>
              <w:t>*</w:t>
            </w:r>
          </w:p>
        </w:tc>
        <w:tc>
          <w:tcPr>
            <w:tcW w:w="990" w:type="dxa"/>
            <w:tcBorders>
              <w:top w:val="nil"/>
              <w:left w:val="nil"/>
              <w:bottom w:val="nil"/>
              <w:right w:val="nil"/>
            </w:tcBorders>
            <w:vAlign w:val="center"/>
          </w:tcPr>
          <w:p w14:paraId="2A04A404" w14:textId="11DB8079"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-43</w:t>
            </w:r>
          </w:p>
        </w:tc>
        <w:tc>
          <w:tcPr>
            <w:tcW w:w="810" w:type="dxa"/>
            <w:tcBorders>
              <w:top w:val="nil"/>
              <w:left w:val="nil"/>
              <w:bottom w:val="nil"/>
              <w:right w:val="nil"/>
            </w:tcBorders>
            <w:vAlign w:val="center"/>
          </w:tcPr>
          <w:p w14:paraId="697E7E5D" w14:textId="17BA234E"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8</w:t>
            </w:r>
          </w:p>
        </w:tc>
        <w:tc>
          <w:tcPr>
            <w:tcW w:w="817" w:type="dxa"/>
            <w:tcBorders>
              <w:top w:val="nil"/>
              <w:left w:val="nil"/>
              <w:bottom w:val="nil"/>
              <w:right w:val="nil"/>
            </w:tcBorders>
            <w:vAlign w:val="center"/>
          </w:tcPr>
          <w:p w14:paraId="288AC74C" w14:textId="01BC4167"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33</w:t>
            </w:r>
          </w:p>
        </w:tc>
      </w:tr>
      <w:tr w:rsidR="00A64CA7" w:rsidRPr="00EB594E" w14:paraId="53CEEB08" w14:textId="6F0C80F4" w:rsidTr="00A87E0A">
        <w:trPr>
          <w:trHeight w:val="330"/>
        </w:trPr>
        <w:tc>
          <w:tcPr>
            <w:tcW w:w="2521" w:type="dxa"/>
            <w:tcBorders>
              <w:top w:val="nil"/>
              <w:left w:val="nil"/>
              <w:bottom w:val="nil"/>
              <w:right w:val="nil"/>
            </w:tcBorders>
            <w:shd w:val="clear" w:color="auto" w:fill="auto"/>
            <w:noWrap/>
            <w:vAlign w:val="center"/>
          </w:tcPr>
          <w:p w14:paraId="090F069F" w14:textId="78CC48BB" w:rsidR="00674F6A" w:rsidRPr="00EB594E" w:rsidRDefault="00674F6A" w:rsidP="00674F6A">
            <w:pPr>
              <w:spacing w:after="0" w:line="240" w:lineRule="auto"/>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Right Dorsolateral PFC</w:t>
            </w:r>
            <w:r w:rsidRPr="00EB594E">
              <w:rPr>
                <w:rFonts w:ascii="Times New Roman" w:eastAsia="Times New Roman" w:hAnsi="Times New Roman" w:cs="Times New Roman"/>
                <w:bCs/>
                <w:color w:val="000000"/>
                <w:sz w:val="20"/>
                <w:szCs w:val="20"/>
                <w:vertAlign w:val="superscript"/>
              </w:rPr>
              <w:t>┼</w:t>
            </w:r>
          </w:p>
        </w:tc>
        <w:tc>
          <w:tcPr>
            <w:tcW w:w="1259" w:type="dxa"/>
            <w:tcBorders>
              <w:top w:val="nil"/>
              <w:left w:val="nil"/>
              <w:bottom w:val="nil"/>
              <w:right w:val="nil"/>
            </w:tcBorders>
            <w:shd w:val="clear" w:color="auto" w:fill="auto"/>
            <w:vAlign w:val="center"/>
          </w:tcPr>
          <w:p w14:paraId="207DA594" w14:textId="6A7B1437" w:rsidR="00674F6A" w:rsidRPr="00EB594E" w:rsidRDefault="00674F6A" w:rsidP="00B81F5B">
            <w:pPr>
              <w:spacing w:after="0" w:line="240" w:lineRule="auto"/>
              <w:jc w:val="center"/>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8.</w:t>
            </w:r>
            <w:r w:rsidR="00DA3FDC" w:rsidRPr="00EB594E">
              <w:rPr>
                <w:rFonts w:ascii="Times New Roman" w:eastAsia="Times New Roman" w:hAnsi="Times New Roman" w:cs="Times New Roman"/>
                <w:bCs/>
                <w:color w:val="000000"/>
                <w:sz w:val="20"/>
                <w:szCs w:val="20"/>
              </w:rPr>
              <w:t>92</w:t>
            </w:r>
            <w:r w:rsidRPr="00EB594E">
              <w:rPr>
                <w:rFonts w:ascii="Times New Roman" w:eastAsia="Times New Roman" w:hAnsi="Times New Roman" w:cs="Times New Roman"/>
                <w:bCs/>
                <w:color w:val="000000"/>
                <w:sz w:val="20"/>
                <w:szCs w:val="20"/>
              </w:rPr>
              <w:t>***</w:t>
            </w:r>
          </w:p>
        </w:tc>
        <w:tc>
          <w:tcPr>
            <w:tcW w:w="1170" w:type="dxa"/>
            <w:tcBorders>
              <w:top w:val="nil"/>
              <w:left w:val="nil"/>
              <w:bottom w:val="nil"/>
              <w:right w:val="nil"/>
            </w:tcBorders>
            <w:shd w:val="clear" w:color="auto" w:fill="auto"/>
            <w:noWrap/>
            <w:vAlign w:val="center"/>
          </w:tcPr>
          <w:p w14:paraId="0F45F1DD" w14:textId="3BCEF3DC" w:rsidR="00674F6A" w:rsidRPr="00EB594E" w:rsidRDefault="00674F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0.35</w:t>
            </w:r>
          </w:p>
        </w:tc>
        <w:tc>
          <w:tcPr>
            <w:tcW w:w="1890" w:type="dxa"/>
            <w:tcBorders>
              <w:top w:val="nil"/>
              <w:left w:val="nil"/>
              <w:bottom w:val="nil"/>
              <w:right w:val="nil"/>
            </w:tcBorders>
            <w:shd w:val="clear" w:color="auto" w:fill="auto"/>
            <w:noWrap/>
            <w:vAlign w:val="center"/>
          </w:tcPr>
          <w:p w14:paraId="095C6FA0" w14:textId="59370CFE" w:rsidR="00674F6A" w:rsidRPr="00EB594E" w:rsidRDefault="006B1F16"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652CA7" w:rsidRPr="00EB594E">
              <w:rPr>
                <w:rFonts w:ascii="Times New Roman" w:eastAsia="Times New Roman" w:hAnsi="Times New Roman" w:cs="Times New Roman"/>
                <w:color w:val="000000"/>
                <w:sz w:val="20"/>
                <w:szCs w:val="20"/>
              </w:rPr>
              <w:t>2</w:t>
            </w:r>
            <w:r w:rsidR="00DA3FDC" w:rsidRPr="00EB594E">
              <w:rPr>
                <w:rFonts w:ascii="Times New Roman" w:eastAsia="Times New Roman" w:hAnsi="Times New Roman" w:cs="Times New Roman"/>
                <w:color w:val="000000"/>
                <w:sz w:val="20"/>
                <w:szCs w:val="20"/>
              </w:rPr>
              <w:t>2</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w:t>
            </w:r>
            <w:r w:rsidR="00DA3FDC" w:rsidRPr="00EB594E">
              <w:rPr>
                <w:rFonts w:ascii="Times New Roman" w:eastAsia="Times New Roman" w:hAnsi="Times New Roman" w:cs="Times New Roman"/>
                <w:color w:val="000000"/>
                <w:sz w:val="20"/>
                <w:szCs w:val="20"/>
              </w:rPr>
              <w:t>3</w:t>
            </w:r>
            <w:r w:rsidR="00674F6A" w:rsidRPr="00EB594E">
              <w:rPr>
                <w:rFonts w:ascii="Times New Roman" w:eastAsia="Times New Roman" w:hAnsi="Times New Roman" w:cs="Times New Roman"/>
                <w:color w:val="000000"/>
                <w:sz w:val="20"/>
                <w:szCs w:val="20"/>
              </w:rPr>
              <w:t>.</w:t>
            </w:r>
            <w:r w:rsidR="00DA3FDC" w:rsidRPr="00EB594E">
              <w:rPr>
                <w:rFonts w:ascii="Times New Roman" w:eastAsia="Times New Roman" w:hAnsi="Times New Roman" w:cs="Times New Roman"/>
                <w:color w:val="000000"/>
                <w:sz w:val="20"/>
                <w:szCs w:val="20"/>
              </w:rPr>
              <w:t>0</w:t>
            </w:r>
            <w:r w:rsidR="00674F6A" w:rsidRPr="00EB594E">
              <w:rPr>
                <w:rFonts w:ascii="Times New Roman" w:eastAsia="Times New Roman" w:hAnsi="Times New Roman" w:cs="Times New Roman"/>
                <w:color w:val="000000"/>
                <w:sz w:val="20"/>
                <w:szCs w:val="20"/>
              </w:rPr>
              <w:t>4</w:t>
            </w:r>
            <w:r w:rsidRPr="00EB594E">
              <w:rPr>
                <w:rFonts w:ascii="Times New Roman" w:eastAsia="Times New Roman" w:hAnsi="Times New Roman" w:cs="Times New Roman"/>
                <w:color w:val="000000"/>
                <w:sz w:val="20"/>
                <w:szCs w:val="20"/>
              </w:rPr>
              <w:t>)</w:t>
            </w:r>
            <w:r w:rsidR="00674F6A" w:rsidRPr="00EB594E">
              <w:rPr>
                <w:rFonts w:ascii="Times New Roman" w:eastAsia="Times New Roman" w:hAnsi="Times New Roman" w:cs="Times New Roman"/>
                <w:color w:val="000000"/>
                <w:sz w:val="20"/>
                <w:szCs w:val="20"/>
              </w:rPr>
              <w:t>**</w:t>
            </w:r>
          </w:p>
        </w:tc>
        <w:tc>
          <w:tcPr>
            <w:tcW w:w="1638" w:type="dxa"/>
            <w:tcBorders>
              <w:top w:val="nil"/>
              <w:left w:val="nil"/>
              <w:bottom w:val="nil"/>
              <w:right w:val="nil"/>
            </w:tcBorders>
            <w:shd w:val="clear" w:color="auto" w:fill="auto"/>
            <w:noWrap/>
            <w:vAlign w:val="center"/>
          </w:tcPr>
          <w:p w14:paraId="3A32F36A" w14:textId="2FFA5519" w:rsidR="00674F6A" w:rsidRPr="00EB594E" w:rsidRDefault="006B1F16"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652CA7" w:rsidRPr="00EB594E">
              <w:rPr>
                <w:rFonts w:ascii="Times New Roman" w:eastAsia="Times New Roman" w:hAnsi="Times New Roman" w:cs="Times New Roman"/>
                <w:color w:val="000000"/>
                <w:sz w:val="20"/>
                <w:szCs w:val="20"/>
              </w:rPr>
              <w:t>16</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1.9</w:t>
            </w:r>
            <w:r w:rsidR="00DA3FDC" w:rsidRPr="00EB594E">
              <w:rPr>
                <w:rFonts w:ascii="Times New Roman" w:eastAsia="Times New Roman" w:hAnsi="Times New Roman" w:cs="Times New Roman"/>
                <w:color w:val="000000"/>
                <w:sz w:val="20"/>
                <w:szCs w:val="20"/>
              </w:rPr>
              <w:t>1</w:t>
            </w:r>
            <w:r w:rsidRPr="00EB594E">
              <w:rPr>
                <w:rFonts w:ascii="Times New Roman" w:eastAsia="Times New Roman" w:hAnsi="Times New Roman" w:cs="Times New Roman"/>
                <w:color w:val="000000"/>
                <w:sz w:val="20"/>
                <w:szCs w:val="20"/>
              </w:rPr>
              <w:t>)</w:t>
            </w:r>
          </w:p>
        </w:tc>
        <w:tc>
          <w:tcPr>
            <w:tcW w:w="2862" w:type="dxa"/>
            <w:tcBorders>
              <w:top w:val="nil"/>
              <w:left w:val="nil"/>
              <w:bottom w:val="nil"/>
              <w:right w:val="nil"/>
            </w:tcBorders>
            <w:shd w:val="clear" w:color="auto" w:fill="auto"/>
            <w:noWrap/>
            <w:vAlign w:val="center"/>
          </w:tcPr>
          <w:p w14:paraId="4FB0FC61" w14:textId="319F7E58" w:rsidR="00674F6A" w:rsidRPr="00EB594E" w:rsidRDefault="006B1F16"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652CA7" w:rsidRPr="00EB594E">
              <w:rPr>
                <w:rFonts w:ascii="Times New Roman" w:eastAsia="Times New Roman" w:hAnsi="Times New Roman" w:cs="Times New Roman"/>
                <w:color w:val="000000"/>
                <w:sz w:val="20"/>
                <w:szCs w:val="20"/>
              </w:rPr>
              <w:t>07</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-0.8</w:t>
            </w:r>
            <w:r w:rsidR="00DA3FDC" w:rsidRPr="00EB594E">
              <w:rPr>
                <w:rFonts w:ascii="Times New Roman" w:eastAsia="Times New Roman" w:hAnsi="Times New Roman" w:cs="Times New Roman"/>
                <w:color w:val="000000"/>
                <w:sz w:val="20"/>
                <w:szCs w:val="20"/>
              </w:rPr>
              <w:t>5</w:t>
            </w:r>
            <w:r w:rsidRPr="00EB594E">
              <w:rPr>
                <w:rFonts w:ascii="Times New Roman" w:eastAsia="Times New Roman" w:hAnsi="Times New Roman" w:cs="Times New Roman"/>
                <w:color w:val="000000"/>
                <w:sz w:val="20"/>
                <w:szCs w:val="20"/>
              </w:rPr>
              <w:t>)</w:t>
            </w:r>
          </w:p>
        </w:tc>
        <w:tc>
          <w:tcPr>
            <w:tcW w:w="990" w:type="dxa"/>
            <w:tcBorders>
              <w:top w:val="nil"/>
              <w:left w:val="nil"/>
              <w:bottom w:val="nil"/>
              <w:right w:val="nil"/>
            </w:tcBorders>
            <w:vAlign w:val="center"/>
          </w:tcPr>
          <w:p w14:paraId="3297F302" w14:textId="561C1C4E"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44</w:t>
            </w:r>
          </w:p>
        </w:tc>
        <w:tc>
          <w:tcPr>
            <w:tcW w:w="810" w:type="dxa"/>
            <w:tcBorders>
              <w:top w:val="nil"/>
              <w:left w:val="nil"/>
              <w:bottom w:val="nil"/>
              <w:right w:val="nil"/>
            </w:tcBorders>
            <w:vAlign w:val="center"/>
          </w:tcPr>
          <w:p w14:paraId="2C50E225" w14:textId="354E1508"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9</w:t>
            </w:r>
          </w:p>
        </w:tc>
        <w:tc>
          <w:tcPr>
            <w:tcW w:w="817" w:type="dxa"/>
            <w:tcBorders>
              <w:top w:val="nil"/>
              <w:left w:val="nil"/>
              <w:bottom w:val="nil"/>
              <w:right w:val="nil"/>
            </w:tcBorders>
            <w:vAlign w:val="center"/>
          </w:tcPr>
          <w:p w14:paraId="4DBC0262" w14:textId="6E6B14E1"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27</w:t>
            </w:r>
          </w:p>
        </w:tc>
      </w:tr>
      <w:tr w:rsidR="00A64CA7" w:rsidRPr="00EB594E" w14:paraId="1885C682" w14:textId="40B43940" w:rsidTr="00A87E0A">
        <w:trPr>
          <w:trHeight w:val="330"/>
        </w:trPr>
        <w:tc>
          <w:tcPr>
            <w:tcW w:w="2521" w:type="dxa"/>
            <w:tcBorders>
              <w:top w:val="nil"/>
              <w:left w:val="nil"/>
              <w:bottom w:val="nil"/>
              <w:right w:val="nil"/>
            </w:tcBorders>
            <w:shd w:val="clear" w:color="auto" w:fill="auto"/>
            <w:noWrap/>
            <w:vAlign w:val="center"/>
          </w:tcPr>
          <w:p w14:paraId="2EEE6211" w14:textId="4B1F591C" w:rsidR="00674F6A" w:rsidRPr="00EB594E" w:rsidRDefault="00674F6A" w:rsidP="00674F6A">
            <w:pPr>
              <w:spacing w:after="0" w:line="240" w:lineRule="auto"/>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Left Dorsomedial PFC</w:t>
            </w:r>
          </w:p>
        </w:tc>
        <w:tc>
          <w:tcPr>
            <w:tcW w:w="1259" w:type="dxa"/>
            <w:tcBorders>
              <w:top w:val="nil"/>
              <w:left w:val="nil"/>
              <w:bottom w:val="nil"/>
              <w:right w:val="nil"/>
            </w:tcBorders>
            <w:shd w:val="clear" w:color="auto" w:fill="auto"/>
            <w:vAlign w:val="center"/>
          </w:tcPr>
          <w:p w14:paraId="0A34EA84" w14:textId="4EBEBCC7" w:rsidR="00674F6A" w:rsidRPr="00EB594E" w:rsidRDefault="00674F6A" w:rsidP="00B81F5B">
            <w:pPr>
              <w:spacing w:after="0" w:line="240" w:lineRule="auto"/>
              <w:jc w:val="center"/>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4.</w:t>
            </w:r>
            <w:r w:rsidR="00DA3FDC" w:rsidRPr="00EB594E">
              <w:rPr>
                <w:rFonts w:ascii="Times New Roman" w:eastAsia="Times New Roman" w:hAnsi="Times New Roman" w:cs="Times New Roman"/>
                <w:bCs/>
                <w:color w:val="000000"/>
                <w:sz w:val="20"/>
                <w:szCs w:val="20"/>
              </w:rPr>
              <w:t>06</w:t>
            </w:r>
            <w:r w:rsidRPr="00EB594E">
              <w:rPr>
                <w:rFonts w:ascii="Times New Roman" w:eastAsia="Times New Roman" w:hAnsi="Times New Roman" w:cs="Times New Roman"/>
                <w:bCs/>
                <w:color w:val="000000"/>
                <w:sz w:val="20"/>
                <w:szCs w:val="20"/>
              </w:rPr>
              <w:t>**</w:t>
            </w:r>
          </w:p>
        </w:tc>
        <w:tc>
          <w:tcPr>
            <w:tcW w:w="1170" w:type="dxa"/>
            <w:tcBorders>
              <w:top w:val="nil"/>
              <w:left w:val="nil"/>
              <w:bottom w:val="nil"/>
              <w:right w:val="nil"/>
            </w:tcBorders>
            <w:shd w:val="clear" w:color="auto" w:fill="auto"/>
            <w:noWrap/>
            <w:vAlign w:val="center"/>
          </w:tcPr>
          <w:p w14:paraId="2B15703E" w14:textId="065CEAB9" w:rsidR="00674F6A" w:rsidRPr="00EB594E" w:rsidRDefault="00674F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0.2</w:t>
            </w:r>
            <w:r w:rsidR="00DA3FDC" w:rsidRPr="00EB594E">
              <w:rPr>
                <w:rFonts w:ascii="Times New Roman" w:eastAsia="Times New Roman" w:hAnsi="Times New Roman" w:cs="Times New Roman"/>
                <w:color w:val="000000"/>
                <w:sz w:val="20"/>
                <w:szCs w:val="20"/>
              </w:rPr>
              <w:t>4</w:t>
            </w:r>
          </w:p>
        </w:tc>
        <w:tc>
          <w:tcPr>
            <w:tcW w:w="1890" w:type="dxa"/>
            <w:tcBorders>
              <w:top w:val="nil"/>
              <w:left w:val="nil"/>
              <w:bottom w:val="nil"/>
              <w:right w:val="nil"/>
            </w:tcBorders>
            <w:shd w:val="clear" w:color="auto" w:fill="auto"/>
            <w:noWrap/>
            <w:vAlign w:val="center"/>
          </w:tcPr>
          <w:p w14:paraId="707FCD64" w14:textId="28266F24" w:rsidR="00674F6A" w:rsidRPr="00EB594E" w:rsidRDefault="00272769"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652CA7" w:rsidRPr="00EB594E">
              <w:rPr>
                <w:rFonts w:ascii="Times New Roman" w:eastAsia="Times New Roman" w:hAnsi="Times New Roman" w:cs="Times New Roman"/>
                <w:color w:val="000000"/>
                <w:sz w:val="20"/>
                <w:szCs w:val="20"/>
              </w:rPr>
              <w:t>1</w:t>
            </w:r>
            <w:r w:rsidR="00DA3FDC" w:rsidRPr="00EB594E">
              <w:rPr>
                <w:rFonts w:ascii="Times New Roman" w:eastAsia="Times New Roman" w:hAnsi="Times New Roman" w:cs="Times New Roman"/>
                <w:color w:val="000000"/>
                <w:sz w:val="20"/>
                <w:szCs w:val="20"/>
              </w:rPr>
              <w:t>5</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-2.0</w:t>
            </w:r>
            <w:r w:rsidR="00DA3FDC" w:rsidRPr="00EB594E">
              <w:rPr>
                <w:rFonts w:ascii="Times New Roman" w:eastAsia="Times New Roman" w:hAnsi="Times New Roman" w:cs="Times New Roman"/>
                <w:color w:val="000000"/>
                <w:sz w:val="20"/>
                <w:szCs w:val="20"/>
              </w:rPr>
              <w:t>4</w:t>
            </w:r>
            <w:r w:rsidRPr="00EB594E">
              <w:rPr>
                <w:rFonts w:ascii="Times New Roman" w:eastAsia="Times New Roman" w:hAnsi="Times New Roman" w:cs="Times New Roman"/>
                <w:color w:val="000000"/>
                <w:sz w:val="20"/>
                <w:szCs w:val="20"/>
              </w:rPr>
              <w:t>)</w:t>
            </w:r>
            <w:r w:rsidR="00674F6A" w:rsidRPr="00EB594E">
              <w:rPr>
                <w:rFonts w:ascii="Times New Roman" w:eastAsia="Times New Roman" w:hAnsi="Times New Roman" w:cs="Times New Roman"/>
                <w:color w:val="000000"/>
                <w:sz w:val="20"/>
                <w:szCs w:val="20"/>
              </w:rPr>
              <w:t>*</w:t>
            </w:r>
          </w:p>
        </w:tc>
        <w:tc>
          <w:tcPr>
            <w:tcW w:w="1638" w:type="dxa"/>
            <w:tcBorders>
              <w:top w:val="nil"/>
              <w:left w:val="nil"/>
              <w:bottom w:val="nil"/>
              <w:right w:val="nil"/>
            </w:tcBorders>
            <w:shd w:val="clear" w:color="auto" w:fill="auto"/>
            <w:noWrap/>
            <w:vAlign w:val="center"/>
          </w:tcPr>
          <w:p w14:paraId="71F7717B" w14:textId="313E8AE7" w:rsidR="00674F6A" w:rsidRPr="00EB594E" w:rsidRDefault="00272769"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0.00 (</w:t>
            </w:r>
            <w:r w:rsidR="00674F6A" w:rsidRPr="00EB594E">
              <w:rPr>
                <w:rFonts w:ascii="Times New Roman" w:eastAsia="Times New Roman" w:hAnsi="Times New Roman" w:cs="Times New Roman"/>
                <w:color w:val="000000"/>
                <w:sz w:val="20"/>
                <w:szCs w:val="20"/>
              </w:rPr>
              <w:t>0.09</w:t>
            </w:r>
            <w:r w:rsidRPr="00EB594E">
              <w:rPr>
                <w:rFonts w:ascii="Times New Roman" w:eastAsia="Times New Roman" w:hAnsi="Times New Roman" w:cs="Times New Roman"/>
                <w:color w:val="000000"/>
                <w:sz w:val="20"/>
                <w:szCs w:val="20"/>
              </w:rPr>
              <w:t>)</w:t>
            </w:r>
          </w:p>
        </w:tc>
        <w:tc>
          <w:tcPr>
            <w:tcW w:w="2862" w:type="dxa"/>
            <w:tcBorders>
              <w:top w:val="nil"/>
              <w:left w:val="nil"/>
              <w:bottom w:val="nil"/>
              <w:right w:val="nil"/>
            </w:tcBorders>
            <w:shd w:val="clear" w:color="auto" w:fill="auto"/>
            <w:noWrap/>
            <w:vAlign w:val="center"/>
          </w:tcPr>
          <w:p w14:paraId="3CC97B23" w14:textId="65828FF8" w:rsidR="00674F6A" w:rsidRPr="00EB594E" w:rsidRDefault="00272769"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652CA7" w:rsidRPr="00EB594E">
              <w:rPr>
                <w:rFonts w:ascii="Times New Roman" w:eastAsia="Times New Roman" w:hAnsi="Times New Roman" w:cs="Times New Roman"/>
                <w:color w:val="000000"/>
                <w:sz w:val="20"/>
                <w:szCs w:val="20"/>
              </w:rPr>
              <w:t>15</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-1.</w:t>
            </w:r>
            <w:r w:rsidR="00DA3FDC" w:rsidRPr="00EB594E">
              <w:rPr>
                <w:rFonts w:ascii="Times New Roman" w:eastAsia="Times New Roman" w:hAnsi="Times New Roman" w:cs="Times New Roman"/>
                <w:color w:val="000000"/>
                <w:sz w:val="20"/>
                <w:szCs w:val="20"/>
              </w:rPr>
              <w:t>80</w:t>
            </w:r>
            <w:r w:rsidRPr="00EB594E">
              <w:rPr>
                <w:rFonts w:ascii="Times New Roman" w:eastAsia="Times New Roman" w:hAnsi="Times New Roman" w:cs="Times New Roman"/>
                <w:color w:val="000000"/>
                <w:sz w:val="20"/>
                <w:szCs w:val="20"/>
              </w:rPr>
              <w:t>)</w:t>
            </w:r>
          </w:p>
        </w:tc>
        <w:tc>
          <w:tcPr>
            <w:tcW w:w="990" w:type="dxa"/>
            <w:tcBorders>
              <w:top w:val="nil"/>
              <w:left w:val="nil"/>
              <w:bottom w:val="nil"/>
              <w:right w:val="nil"/>
            </w:tcBorders>
            <w:vAlign w:val="center"/>
          </w:tcPr>
          <w:p w14:paraId="164530BB" w14:textId="3678148D"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-3</w:t>
            </w:r>
          </w:p>
        </w:tc>
        <w:tc>
          <w:tcPr>
            <w:tcW w:w="810" w:type="dxa"/>
            <w:tcBorders>
              <w:top w:val="nil"/>
              <w:left w:val="nil"/>
              <w:bottom w:val="nil"/>
              <w:right w:val="nil"/>
            </w:tcBorders>
            <w:vAlign w:val="center"/>
          </w:tcPr>
          <w:p w14:paraId="49DDF8D3" w14:textId="27888439"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4</w:t>
            </w:r>
          </w:p>
        </w:tc>
        <w:tc>
          <w:tcPr>
            <w:tcW w:w="817" w:type="dxa"/>
            <w:tcBorders>
              <w:top w:val="nil"/>
              <w:left w:val="nil"/>
              <w:bottom w:val="nil"/>
              <w:right w:val="nil"/>
            </w:tcBorders>
            <w:vAlign w:val="center"/>
          </w:tcPr>
          <w:p w14:paraId="5D05294F" w14:textId="618BC3E4"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35</w:t>
            </w:r>
          </w:p>
        </w:tc>
      </w:tr>
      <w:tr w:rsidR="00A64CA7" w:rsidRPr="00EB594E" w14:paraId="79F06FFD" w14:textId="2A0EAC78" w:rsidTr="00A87E0A">
        <w:trPr>
          <w:trHeight w:val="330"/>
        </w:trPr>
        <w:tc>
          <w:tcPr>
            <w:tcW w:w="2521" w:type="dxa"/>
            <w:tcBorders>
              <w:top w:val="nil"/>
              <w:left w:val="nil"/>
              <w:bottom w:val="nil"/>
              <w:right w:val="nil"/>
            </w:tcBorders>
            <w:shd w:val="clear" w:color="auto" w:fill="auto"/>
            <w:noWrap/>
            <w:vAlign w:val="center"/>
          </w:tcPr>
          <w:p w14:paraId="06641CDE" w14:textId="0AC8EC44" w:rsidR="00674F6A" w:rsidRPr="00EB594E" w:rsidRDefault="00674F6A" w:rsidP="00674F6A">
            <w:pPr>
              <w:spacing w:after="0" w:line="240" w:lineRule="auto"/>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Right Dorsomedial PFC</w:t>
            </w:r>
          </w:p>
        </w:tc>
        <w:tc>
          <w:tcPr>
            <w:tcW w:w="1259" w:type="dxa"/>
            <w:tcBorders>
              <w:top w:val="nil"/>
              <w:left w:val="nil"/>
              <w:bottom w:val="nil"/>
              <w:right w:val="nil"/>
            </w:tcBorders>
            <w:shd w:val="clear" w:color="auto" w:fill="auto"/>
            <w:vAlign w:val="center"/>
          </w:tcPr>
          <w:p w14:paraId="49B41237" w14:textId="5CD9F967" w:rsidR="00674F6A" w:rsidRPr="00EB594E" w:rsidRDefault="00674F6A" w:rsidP="00B81F5B">
            <w:pPr>
              <w:spacing w:after="0" w:line="240" w:lineRule="auto"/>
              <w:jc w:val="center"/>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3.</w:t>
            </w:r>
            <w:r w:rsidR="00DA3FDC" w:rsidRPr="00EB594E">
              <w:rPr>
                <w:rFonts w:ascii="Times New Roman" w:eastAsia="Times New Roman" w:hAnsi="Times New Roman" w:cs="Times New Roman"/>
                <w:bCs/>
                <w:color w:val="000000"/>
                <w:sz w:val="20"/>
                <w:szCs w:val="20"/>
              </w:rPr>
              <w:t>29</w:t>
            </w:r>
            <w:r w:rsidRPr="00EB594E">
              <w:rPr>
                <w:rFonts w:ascii="Times New Roman" w:eastAsia="Times New Roman" w:hAnsi="Times New Roman" w:cs="Times New Roman"/>
                <w:bCs/>
                <w:color w:val="000000"/>
                <w:sz w:val="20"/>
                <w:szCs w:val="20"/>
              </w:rPr>
              <w:t>*</w:t>
            </w:r>
          </w:p>
        </w:tc>
        <w:tc>
          <w:tcPr>
            <w:tcW w:w="1170" w:type="dxa"/>
            <w:tcBorders>
              <w:top w:val="nil"/>
              <w:left w:val="nil"/>
              <w:bottom w:val="nil"/>
              <w:right w:val="nil"/>
            </w:tcBorders>
            <w:shd w:val="clear" w:color="auto" w:fill="auto"/>
            <w:noWrap/>
            <w:vAlign w:val="center"/>
          </w:tcPr>
          <w:p w14:paraId="1C2BB035" w14:textId="21CC7F10" w:rsidR="00674F6A" w:rsidRPr="00EB594E" w:rsidRDefault="00674F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0.22</w:t>
            </w:r>
          </w:p>
        </w:tc>
        <w:tc>
          <w:tcPr>
            <w:tcW w:w="1890" w:type="dxa"/>
            <w:tcBorders>
              <w:top w:val="nil"/>
              <w:left w:val="nil"/>
              <w:bottom w:val="nil"/>
              <w:right w:val="nil"/>
            </w:tcBorders>
            <w:shd w:val="clear" w:color="auto" w:fill="auto"/>
            <w:noWrap/>
            <w:vAlign w:val="center"/>
          </w:tcPr>
          <w:p w14:paraId="5313AE21" w14:textId="46AA87EB" w:rsidR="00674F6A" w:rsidRPr="00EB594E" w:rsidRDefault="00272769"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652CA7" w:rsidRPr="00EB594E">
              <w:rPr>
                <w:rFonts w:ascii="Times New Roman" w:eastAsia="Times New Roman" w:hAnsi="Times New Roman" w:cs="Times New Roman"/>
                <w:color w:val="000000"/>
                <w:sz w:val="20"/>
                <w:szCs w:val="20"/>
              </w:rPr>
              <w:t>1</w:t>
            </w:r>
            <w:r w:rsidR="00DA3FDC" w:rsidRPr="00EB594E">
              <w:rPr>
                <w:rFonts w:ascii="Times New Roman" w:eastAsia="Times New Roman" w:hAnsi="Times New Roman" w:cs="Times New Roman"/>
                <w:color w:val="000000"/>
                <w:sz w:val="20"/>
                <w:szCs w:val="20"/>
              </w:rPr>
              <w:t>5</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-2.0</w:t>
            </w:r>
            <w:r w:rsidR="00DA3FDC" w:rsidRPr="00EB594E">
              <w:rPr>
                <w:rFonts w:ascii="Times New Roman" w:eastAsia="Times New Roman" w:hAnsi="Times New Roman" w:cs="Times New Roman"/>
                <w:color w:val="000000"/>
                <w:sz w:val="20"/>
                <w:szCs w:val="20"/>
              </w:rPr>
              <w:t>4</w:t>
            </w:r>
            <w:r w:rsidRPr="00EB594E">
              <w:rPr>
                <w:rFonts w:ascii="Times New Roman" w:eastAsia="Times New Roman" w:hAnsi="Times New Roman" w:cs="Times New Roman"/>
                <w:color w:val="000000"/>
                <w:sz w:val="20"/>
                <w:szCs w:val="20"/>
              </w:rPr>
              <w:t>)</w:t>
            </w:r>
            <w:r w:rsidR="00674F6A" w:rsidRPr="00EB594E">
              <w:rPr>
                <w:rFonts w:ascii="Times New Roman" w:eastAsia="Times New Roman" w:hAnsi="Times New Roman" w:cs="Times New Roman"/>
                <w:color w:val="000000"/>
                <w:sz w:val="20"/>
                <w:szCs w:val="20"/>
              </w:rPr>
              <w:t>*</w:t>
            </w:r>
          </w:p>
        </w:tc>
        <w:tc>
          <w:tcPr>
            <w:tcW w:w="1638" w:type="dxa"/>
            <w:tcBorders>
              <w:top w:val="nil"/>
              <w:left w:val="nil"/>
              <w:bottom w:val="nil"/>
              <w:right w:val="nil"/>
            </w:tcBorders>
            <w:shd w:val="clear" w:color="auto" w:fill="auto"/>
            <w:noWrap/>
            <w:vAlign w:val="center"/>
          </w:tcPr>
          <w:p w14:paraId="350C0FC4" w14:textId="1CF71BD4" w:rsidR="00674F6A" w:rsidRPr="00EB594E" w:rsidRDefault="00272769"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0.0</w:t>
            </w:r>
            <w:r w:rsidR="00652CA7" w:rsidRPr="00EB594E">
              <w:rPr>
                <w:rFonts w:ascii="Times New Roman" w:eastAsia="Times New Roman" w:hAnsi="Times New Roman" w:cs="Times New Roman"/>
                <w:color w:val="000000"/>
                <w:sz w:val="20"/>
                <w:szCs w:val="20"/>
              </w:rPr>
              <w:t>2</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0.24</w:t>
            </w:r>
            <w:r w:rsidRPr="00EB594E">
              <w:rPr>
                <w:rFonts w:ascii="Times New Roman" w:eastAsia="Times New Roman" w:hAnsi="Times New Roman" w:cs="Times New Roman"/>
                <w:color w:val="000000"/>
                <w:sz w:val="20"/>
                <w:szCs w:val="20"/>
              </w:rPr>
              <w:t>)</w:t>
            </w:r>
          </w:p>
        </w:tc>
        <w:tc>
          <w:tcPr>
            <w:tcW w:w="2862" w:type="dxa"/>
            <w:tcBorders>
              <w:top w:val="nil"/>
              <w:left w:val="nil"/>
              <w:bottom w:val="nil"/>
              <w:right w:val="nil"/>
            </w:tcBorders>
            <w:shd w:val="clear" w:color="auto" w:fill="auto"/>
            <w:noWrap/>
            <w:vAlign w:val="center"/>
          </w:tcPr>
          <w:p w14:paraId="2AC59BA2" w14:textId="172D1CF6" w:rsidR="00674F6A" w:rsidRPr="00EB594E" w:rsidRDefault="00272769"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652CA7" w:rsidRPr="00EB594E">
              <w:rPr>
                <w:rFonts w:ascii="Times New Roman" w:eastAsia="Times New Roman" w:hAnsi="Times New Roman" w:cs="Times New Roman"/>
                <w:color w:val="000000"/>
                <w:sz w:val="20"/>
                <w:szCs w:val="20"/>
              </w:rPr>
              <w:t>11</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-1.</w:t>
            </w:r>
            <w:r w:rsidR="00DA3FDC" w:rsidRPr="00EB594E">
              <w:rPr>
                <w:rFonts w:ascii="Times New Roman" w:eastAsia="Times New Roman" w:hAnsi="Times New Roman" w:cs="Times New Roman"/>
                <w:color w:val="000000"/>
                <w:sz w:val="20"/>
                <w:szCs w:val="20"/>
              </w:rPr>
              <w:t>30</w:t>
            </w:r>
            <w:r w:rsidRPr="00EB594E">
              <w:rPr>
                <w:rFonts w:ascii="Times New Roman" w:eastAsia="Times New Roman" w:hAnsi="Times New Roman" w:cs="Times New Roman"/>
                <w:color w:val="000000"/>
                <w:sz w:val="20"/>
                <w:szCs w:val="20"/>
              </w:rPr>
              <w:t>)</w:t>
            </w:r>
          </w:p>
        </w:tc>
        <w:tc>
          <w:tcPr>
            <w:tcW w:w="990" w:type="dxa"/>
            <w:tcBorders>
              <w:top w:val="nil"/>
              <w:left w:val="nil"/>
              <w:bottom w:val="nil"/>
              <w:right w:val="nil"/>
            </w:tcBorders>
            <w:vAlign w:val="center"/>
          </w:tcPr>
          <w:p w14:paraId="67AA1596" w14:textId="1A62B758"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5</w:t>
            </w:r>
          </w:p>
        </w:tc>
        <w:tc>
          <w:tcPr>
            <w:tcW w:w="810" w:type="dxa"/>
            <w:tcBorders>
              <w:top w:val="nil"/>
              <w:left w:val="nil"/>
              <w:bottom w:val="nil"/>
              <w:right w:val="nil"/>
            </w:tcBorders>
            <w:vAlign w:val="center"/>
          </w:tcPr>
          <w:p w14:paraId="790CFF3F" w14:textId="18B9189A"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4</w:t>
            </w:r>
          </w:p>
        </w:tc>
        <w:tc>
          <w:tcPr>
            <w:tcW w:w="817" w:type="dxa"/>
            <w:tcBorders>
              <w:top w:val="nil"/>
              <w:left w:val="nil"/>
              <w:bottom w:val="nil"/>
              <w:right w:val="nil"/>
            </w:tcBorders>
            <w:vAlign w:val="center"/>
          </w:tcPr>
          <w:p w14:paraId="0FFB393C" w14:textId="67F84CF1"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35</w:t>
            </w:r>
          </w:p>
        </w:tc>
      </w:tr>
      <w:tr w:rsidR="00A64CA7" w:rsidRPr="00EB594E" w14:paraId="5A2989D1" w14:textId="33CF6AC5" w:rsidTr="00A87E0A">
        <w:trPr>
          <w:trHeight w:val="330"/>
        </w:trPr>
        <w:tc>
          <w:tcPr>
            <w:tcW w:w="2521" w:type="dxa"/>
            <w:tcBorders>
              <w:top w:val="nil"/>
              <w:left w:val="nil"/>
              <w:bottom w:val="nil"/>
              <w:right w:val="nil"/>
            </w:tcBorders>
            <w:shd w:val="clear" w:color="auto" w:fill="auto"/>
            <w:noWrap/>
            <w:vAlign w:val="center"/>
          </w:tcPr>
          <w:p w14:paraId="4F0AC525" w14:textId="79A166B6" w:rsidR="00674F6A" w:rsidRPr="00EB594E" w:rsidRDefault="00674F6A" w:rsidP="00674F6A">
            <w:pPr>
              <w:spacing w:after="0" w:line="240" w:lineRule="auto"/>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Ventromedial PFC</w:t>
            </w:r>
            <w:r w:rsidRPr="00EB594E">
              <w:rPr>
                <w:rFonts w:ascii="Times New Roman" w:eastAsia="Times New Roman" w:hAnsi="Times New Roman" w:cs="Times New Roman"/>
                <w:bCs/>
                <w:color w:val="000000"/>
                <w:sz w:val="20"/>
                <w:szCs w:val="20"/>
                <w:vertAlign w:val="superscript"/>
              </w:rPr>
              <w:t>┼</w:t>
            </w:r>
          </w:p>
        </w:tc>
        <w:tc>
          <w:tcPr>
            <w:tcW w:w="1259" w:type="dxa"/>
            <w:tcBorders>
              <w:top w:val="nil"/>
              <w:left w:val="nil"/>
              <w:bottom w:val="nil"/>
              <w:right w:val="nil"/>
            </w:tcBorders>
            <w:shd w:val="clear" w:color="auto" w:fill="auto"/>
            <w:vAlign w:val="center"/>
          </w:tcPr>
          <w:p w14:paraId="6B39FE38" w14:textId="38BCD3FF" w:rsidR="00674F6A" w:rsidRPr="00EB594E" w:rsidRDefault="00674F6A" w:rsidP="00B81F5B">
            <w:pPr>
              <w:spacing w:after="0" w:line="240" w:lineRule="auto"/>
              <w:jc w:val="center"/>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5.4</w:t>
            </w:r>
            <w:r w:rsidR="00DA3FDC" w:rsidRPr="00EB594E">
              <w:rPr>
                <w:rFonts w:ascii="Times New Roman" w:eastAsia="Times New Roman" w:hAnsi="Times New Roman" w:cs="Times New Roman"/>
                <w:bCs/>
                <w:color w:val="000000"/>
                <w:sz w:val="20"/>
                <w:szCs w:val="20"/>
              </w:rPr>
              <w:t>3</w:t>
            </w:r>
            <w:r w:rsidRPr="00EB594E">
              <w:rPr>
                <w:rFonts w:ascii="Times New Roman" w:eastAsia="Times New Roman" w:hAnsi="Times New Roman" w:cs="Times New Roman"/>
                <w:bCs/>
                <w:color w:val="000000"/>
                <w:sz w:val="20"/>
                <w:szCs w:val="20"/>
              </w:rPr>
              <w:t>**</w:t>
            </w:r>
          </w:p>
        </w:tc>
        <w:tc>
          <w:tcPr>
            <w:tcW w:w="1170" w:type="dxa"/>
            <w:tcBorders>
              <w:top w:val="nil"/>
              <w:left w:val="nil"/>
              <w:bottom w:val="nil"/>
              <w:right w:val="nil"/>
            </w:tcBorders>
            <w:shd w:val="clear" w:color="auto" w:fill="auto"/>
            <w:noWrap/>
            <w:vAlign w:val="center"/>
          </w:tcPr>
          <w:p w14:paraId="2ADAAC1F" w14:textId="463F86F6" w:rsidR="00674F6A" w:rsidRPr="00EB594E" w:rsidRDefault="00674F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0.28</w:t>
            </w:r>
          </w:p>
        </w:tc>
        <w:tc>
          <w:tcPr>
            <w:tcW w:w="1890" w:type="dxa"/>
            <w:tcBorders>
              <w:top w:val="nil"/>
              <w:left w:val="nil"/>
              <w:bottom w:val="nil"/>
              <w:right w:val="nil"/>
            </w:tcBorders>
            <w:shd w:val="clear" w:color="auto" w:fill="auto"/>
            <w:noWrap/>
            <w:vAlign w:val="center"/>
          </w:tcPr>
          <w:p w14:paraId="2209EBD1" w14:textId="3F1DB42E" w:rsidR="00674F6A" w:rsidRPr="00EB594E" w:rsidRDefault="00D356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A60064" w:rsidRPr="00EB594E">
              <w:rPr>
                <w:rFonts w:ascii="Times New Roman" w:eastAsia="Times New Roman" w:hAnsi="Times New Roman" w:cs="Times New Roman"/>
                <w:color w:val="000000"/>
                <w:sz w:val="20"/>
                <w:szCs w:val="20"/>
              </w:rPr>
              <w:t>16</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-2.1</w:t>
            </w:r>
            <w:r w:rsidR="00DA3FDC" w:rsidRPr="00EB594E">
              <w:rPr>
                <w:rFonts w:ascii="Times New Roman" w:eastAsia="Times New Roman" w:hAnsi="Times New Roman" w:cs="Times New Roman"/>
                <w:color w:val="000000"/>
                <w:sz w:val="20"/>
                <w:szCs w:val="20"/>
              </w:rPr>
              <w:t>6</w:t>
            </w:r>
            <w:r w:rsidRPr="00EB594E">
              <w:rPr>
                <w:rFonts w:ascii="Times New Roman" w:eastAsia="Times New Roman" w:hAnsi="Times New Roman" w:cs="Times New Roman"/>
                <w:color w:val="000000"/>
                <w:sz w:val="20"/>
                <w:szCs w:val="20"/>
              </w:rPr>
              <w:t>)</w:t>
            </w:r>
            <w:r w:rsidR="00674F6A" w:rsidRPr="00EB594E">
              <w:rPr>
                <w:rFonts w:ascii="Times New Roman" w:eastAsia="Times New Roman" w:hAnsi="Times New Roman" w:cs="Times New Roman"/>
                <w:color w:val="000000"/>
                <w:sz w:val="20"/>
                <w:szCs w:val="20"/>
              </w:rPr>
              <w:t>*</w:t>
            </w:r>
          </w:p>
        </w:tc>
        <w:tc>
          <w:tcPr>
            <w:tcW w:w="1638" w:type="dxa"/>
            <w:tcBorders>
              <w:top w:val="nil"/>
              <w:left w:val="nil"/>
              <w:bottom w:val="nil"/>
              <w:right w:val="nil"/>
            </w:tcBorders>
            <w:shd w:val="clear" w:color="auto" w:fill="auto"/>
            <w:noWrap/>
            <w:vAlign w:val="center"/>
          </w:tcPr>
          <w:p w14:paraId="71A8807F" w14:textId="71961AAE" w:rsidR="00674F6A" w:rsidRPr="00EB594E" w:rsidRDefault="00D356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0.0</w:t>
            </w:r>
            <w:r w:rsidR="00A60064" w:rsidRPr="00EB594E">
              <w:rPr>
                <w:rFonts w:ascii="Times New Roman" w:eastAsia="Times New Roman" w:hAnsi="Times New Roman" w:cs="Times New Roman"/>
                <w:color w:val="000000"/>
                <w:sz w:val="20"/>
                <w:szCs w:val="20"/>
              </w:rPr>
              <w:t>7</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0.</w:t>
            </w:r>
            <w:r w:rsidR="00DA3FDC" w:rsidRPr="00EB594E">
              <w:rPr>
                <w:rFonts w:ascii="Times New Roman" w:eastAsia="Times New Roman" w:hAnsi="Times New Roman" w:cs="Times New Roman"/>
                <w:color w:val="000000"/>
                <w:sz w:val="20"/>
                <w:szCs w:val="20"/>
              </w:rPr>
              <w:t>78</w:t>
            </w:r>
            <w:r w:rsidRPr="00EB594E">
              <w:rPr>
                <w:rFonts w:ascii="Times New Roman" w:eastAsia="Times New Roman" w:hAnsi="Times New Roman" w:cs="Times New Roman"/>
                <w:color w:val="000000"/>
                <w:sz w:val="20"/>
                <w:szCs w:val="20"/>
              </w:rPr>
              <w:t>)</w:t>
            </w:r>
          </w:p>
        </w:tc>
        <w:tc>
          <w:tcPr>
            <w:tcW w:w="2862" w:type="dxa"/>
            <w:tcBorders>
              <w:top w:val="nil"/>
              <w:left w:val="nil"/>
              <w:bottom w:val="nil"/>
              <w:right w:val="nil"/>
            </w:tcBorders>
            <w:shd w:val="clear" w:color="auto" w:fill="auto"/>
            <w:noWrap/>
            <w:vAlign w:val="center"/>
          </w:tcPr>
          <w:p w14:paraId="68568497" w14:textId="268A7A7A" w:rsidR="00674F6A" w:rsidRPr="00EB594E" w:rsidRDefault="00D356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A60064" w:rsidRPr="00EB594E">
              <w:rPr>
                <w:rFonts w:ascii="Times New Roman" w:eastAsia="Times New Roman" w:hAnsi="Times New Roman" w:cs="Times New Roman"/>
                <w:color w:val="000000"/>
                <w:sz w:val="20"/>
                <w:szCs w:val="20"/>
              </w:rPr>
              <w:t>14</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-1.6</w:t>
            </w:r>
            <w:r w:rsidR="00DA3FDC" w:rsidRPr="00EB594E">
              <w:rPr>
                <w:rFonts w:ascii="Times New Roman" w:eastAsia="Times New Roman" w:hAnsi="Times New Roman" w:cs="Times New Roman"/>
                <w:color w:val="000000"/>
                <w:sz w:val="20"/>
                <w:szCs w:val="20"/>
              </w:rPr>
              <w:t>8</w:t>
            </w:r>
            <w:r w:rsidRPr="00EB594E">
              <w:rPr>
                <w:rFonts w:ascii="Times New Roman" w:eastAsia="Times New Roman" w:hAnsi="Times New Roman" w:cs="Times New Roman"/>
                <w:color w:val="000000"/>
                <w:sz w:val="20"/>
                <w:szCs w:val="20"/>
              </w:rPr>
              <w:t>)</w:t>
            </w:r>
          </w:p>
        </w:tc>
        <w:tc>
          <w:tcPr>
            <w:tcW w:w="990" w:type="dxa"/>
            <w:tcBorders>
              <w:top w:val="nil"/>
              <w:left w:val="nil"/>
              <w:bottom w:val="nil"/>
              <w:right w:val="nil"/>
            </w:tcBorders>
            <w:vAlign w:val="center"/>
          </w:tcPr>
          <w:p w14:paraId="5A88E07A" w14:textId="6CAD2D92"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1</w:t>
            </w:r>
          </w:p>
        </w:tc>
        <w:tc>
          <w:tcPr>
            <w:tcW w:w="810" w:type="dxa"/>
            <w:tcBorders>
              <w:top w:val="nil"/>
              <w:left w:val="nil"/>
              <w:bottom w:val="nil"/>
              <w:right w:val="nil"/>
            </w:tcBorders>
            <w:vAlign w:val="center"/>
          </w:tcPr>
          <w:p w14:paraId="2BF0229E" w14:textId="3B2BCFB8"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31</w:t>
            </w:r>
          </w:p>
        </w:tc>
        <w:tc>
          <w:tcPr>
            <w:tcW w:w="817" w:type="dxa"/>
            <w:tcBorders>
              <w:top w:val="nil"/>
              <w:left w:val="nil"/>
              <w:bottom w:val="nil"/>
              <w:right w:val="nil"/>
            </w:tcBorders>
            <w:vAlign w:val="center"/>
          </w:tcPr>
          <w:p w14:paraId="373FD558" w14:textId="55FD1D27"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5</w:t>
            </w:r>
          </w:p>
        </w:tc>
      </w:tr>
      <w:tr w:rsidR="00A64CA7" w:rsidRPr="00EB594E" w14:paraId="61ABC81E" w14:textId="26E85947" w:rsidTr="00A87E0A">
        <w:trPr>
          <w:trHeight w:val="330"/>
        </w:trPr>
        <w:tc>
          <w:tcPr>
            <w:tcW w:w="2521" w:type="dxa"/>
            <w:tcBorders>
              <w:top w:val="nil"/>
              <w:left w:val="nil"/>
              <w:bottom w:val="nil"/>
              <w:right w:val="nil"/>
            </w:tcBorders>
            <w:shd w:val="clear" w:color="auto" w:fill="auto"/>
            <w:noWrap/>
            <w:vAlign w:val="center"/>
          </w:tcPr>
          <w:p w14:paraId="57EE76E6" w14:textId="09F427F2" w:rsidR="00674F6A" w:rsidRPr="00EB594E" w:rsidRDefault="00674F6A" w:rsidP="00674F6A">
            <w:pPr>
              <w:spacing w:after="0" w:line="240" w:lineRule="auto"/>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Left Hippocampus</w:t>
            </w:r>
          </w:p>
        </w:tc>
        <w:tc>
          <w:tcPr>
            <w:tcW w:w="1259" w:type="dxa"/>
            <w:tcBorders>
              <w:top w:val="nil"/>
              <w:left w:val="nil"/>
              <w:bottom w:val="nil"/>
              <w:right w:val="nil"/>
            </w:tcBorders>
            <w:shd w:val="clear" w:color="auto" w:fill="auto"/>
            <w:vAlign w:val="center"/>
          </w:tcPr>
          <w:p w14:paraId="725447E4" w14:textId="29895823" w:rsidR="00674F6A" w:rsidRPr="00EB594E" w:rsidRDefault="00674F6A" w:rsidP="00B81F5B">
            <w:pPr>
              <w:spacing w:after="0" w:line="240" w:lineRule="auto"/>
              <w:jc w:val="center"/>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2.8</w:t>
            </w:r>
            <w:r w:rsidR="00B07407" w:rsidRPr="00EB594E">
              <w:rPr>
                <w:rFonts w:ascii="Times New Roman" w:eastAsia="Times New Roman" w:hAnsi="Times New Roman" w:cs="Times New Roman"/>
                <w:bCs/>
                <w:color w:val="000000"/>
                <w:sz w:val="20"/>
                <w:szCs w:val="20"/>
              </w:rPr>
              <w:t>3</w:t>
            </w:r>
            <w:r w:rsidRPr="00EB594E">
              <w:rPr>
                <w:rFonts w:ascii="Times New Roman" w:eastAsia="Times New Roman" w:hAnsi="Times New Roman" w:cs="Times New Roman"/>
                <w:bCs/>
                <w:color w:val="000000"/>
                <w:sz w:val="20"/>
                <w:szCs w:val="20"/>
              </w:rPr>
              <w:t>*</w:t>
            </w:r>
          </w:p>
        </w:tc>
        <w:tc>
          <w:tcPr>
            <w:tcW w:w="1170" w:type="dxa"/>
            <w:tcBorders>
              <w:top w:val="nil"/>
              <w:left w:val="nil"/>
              <w:bottom w:val="nil"/>
              <w:right w:val="nil"/>
            </w:tcBorders>
            <w:shd w:val="clear" w:color="auto" w:fill="auto"/>
            <w:noWrap/>
            <w:vAlign w:val="center"/>
          </w:tcPr>
          <w:p w14:paraId="2656FD13" w14:textId="6F426CBE" w:rsidR="00674F6A" w:rsidRPr="00EB594E" w:rsidRDefault="00674F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0.21</w:t>
            </w:r>
          </w:p>
        </w:tc>
        <w:tc>
          <w:tcPr>
            <w:tcW w:w="1890" w:type="dxa"/>
            <w:tcBorders>
              <w:top w:val="nil"/>
              <w:left w:val="nil"/>
              <w:bottom w:val="nil"/>
              <w:right w:val="nil"/>
            </w:tcBorders>
            <w:shd w:val="clear" w:color="auto" w:fill="auto"/>
            <w:noWrap/>
            <w:vAlign w:val="center"/>
          </w:tcPr>
          <w:p w14:paraId="7237967E" w14:textId="15070AF0" w:rsidR="00674F6A" w:rsidRPr="00EB594E" w:rsidRDefault="00530114"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-0.0</w:t>
            </w:r>
            <w:r w:rsidR="00A55775" w:rsidRPr="00EB594E">
              <w:rPr>
                <w:rFonts w:ascii="Times New Roman" w:eastAsia="Times New Roman" w:hAnsi="Times New Roman" w:cs="Times New Roman"/>
                <w:color w:val="000000"/>
                <w:sz w:val="20"/>
                <w:szCs w:val="20"/>
              </w:rPr>
              <w:t>9</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-1.</w:t>
            </w:r>
            <w:r w:rsidR="00B07407" w:rsidRPr="00EB594E">
              <w:rPr>
                <w:rFonts w:ascii="Times New Roman" w:eastAsia="Times New Roman" w:hAnsi="Times New Roman" w:cs="Times New Roman"/>
                <w:color w:val="000000"/>
                <w:sz w:val="20"/>
                <w:szCs w:val="20"/>
              </w:rPr>
              <w:t>18</w:t>
            </w:r>
            <w:r w:rsidRPr="00EB594E">
              <w:rPr>
                <w:rFonts w:ascii="Times New Roman" w:eastAsia="Times New Roman" w:hAnsi="Times New Roman" w:cs="Times New Roman"/>
                <w:color w:val="000000"/>
                <w:sz w:val="20"/>
                <w:szCs w:val="20"/>
              </w:rPr>
              <w:t>)</w:t>
            </w:r>
          </w:p>
        </w:tc>
        <w:tc>
          <w:tcPr>
            <w:tcW w:w="1638" w:type="dxa"/>
            <w:tcBorders>
              <w:top w:val="nil"/>
              <w:left w:val="nil"/>
              <w:bottom w:val="nil"/>
              <w:right w:val="nil"/>
            </w:tcBorders>
            <w:shd w:val="clear" w:color="auto" w:fill="auto"/>
            <w:noWrap/>
            <w:vAlign w:val="center"/>
          </w:tcPr>
          <w:p w14:paraId="599562BF" w14:textId="4A3B52F5" w:rsidR="00674F6A" w:rsidRPr="00EB594E" w:rsidRDefault="00530114"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-0.0</w:t>
            </w:r>
            <w:r w:rsidR="00A55775" w:rsidRPr="00EB594E">
              <w:rPr>
                <w:rFonts w:ascii="Times New Roman" w:eastAsia="Times New Roman" w:hAnsi="Times New Roman" w:cs="Times New Roman"/>
                <w:color w:val="000000"/>
                <w:sz w:val="20"/>
                <w:szCs w:val="20"/>
              </w:rPr>
              <w:t>5</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-0.5</w:t>
            </w:r>
            <w:r w:rsidR="00B07407" w:rsidRPr="00EB594E">
              <w:rPr>
                <w:rFonts w:ascii="Times New Roman" w:eastAsia="Times New Roman" w:hAnsi="Times New Roman" w:cs="Times New Roman"/>
                <w:color w:val="000000"/>
                <w:sz w:val="20"/>
                <w:szCs w:val="20"/>
              </w:rPr>
              <w:t>6</w:t>
            </w:r>
            <w:r w:rsidRPr="00EB594E">
              <w:rPr>
                <w:rFonts w:ascii="Times New Roman" w:eastAsia="Times New Roman" w:hAnsi="Times New Roman" w:cs="Times New Roman"/>
                <w:color w:val="000000"/>
                <w:sz w:val="20"/>
                <w:szCs w:val="20"/>
              </w:rPr>
              <w:t>)</w:t>
            </w:r>
          </w:p>
        </w:tc>
        <w:tc>
          <w:tcPr>
            <w:tcW w:w="2862" w:type="dxa"/>
            <w:tcBorders>
              <w:top w:val="nil"/>
              <w:left w:val="nil"/>
              <w:bottom w:val="nil"/>
              <w:right w:val="nil"/>
            </w:tcBorders>
            <w:shd w:val="clear" w:color="auto" w:fill="auto"/>
            <w:noWrap/>
            <w:vAlign w:val="center"/>
          </w:tcPr>
          <w:p w14:paraId="52FA26B5" w14:textId="60EA5C91" w:rsidR="00674F6A" w:rsidRPr="00EB594E" w:rsidRDefault="00530114"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A55775" w:rsidRPr="00EB594E">
              <w:rPr>
                <w:rFonts w:ascii="Times New Roman" w:eastAsia="Times New Roman" w:hAnsi="Times New Roman" w:cs="Times New Roman"/>
                <w:color w:val="000000"/>
                <w:sz w:val="20"/>
                <w:szCs w:val="20"/>
              </w:rPr>
              <w:t>19</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-2.2</w:t>
            </w:r>
            <w:r w:rsidR="00B07407" w:rsidRPr="00EB594E">
              <w:rPr>
                <w:rFonts w:ascii="Times New Roman" w:eastAsia="Times New Roman" w:hAnsi="Times New Roman" w:cs="Times New Roman"/>
                <w:color w:val="000000"/>
                <w:sz w:val="20"/>
                <w:szCs w:val="20"/>
              </w:rPr>
              <w:t>7</w:t>
            </w:r>
            <w:r w:rsidRPr="00EB594E">
              <w:rPr>
                <w:rFonts w:ascii="Times New Roman" w:eastAsia="Times New Roman" w:hAnsi="Times New Roman" w:cs="Times New Roman"/>
                <w:color w:val="000000"/>
                <w:sz w:val="20"/>
                <w:szCs w:val="20"/>
              </w:rPr>
              <w:t>)</w:t>
            </w:r>
            <w:r w:rsidR="00674F6A" w:rsidRPr="00EB594E">
              <w:rPr>
                <w:rFonts w:ascii="Times New Roman" w:eastAsia="Times New Roman" w:hAnsi="Times New Roman" w:cs="Times New Roman"/>
                <w:color w:val="000000"/>
                <w:sz w:val="20"/>
                <w:szCs w:val="20"/>
              </w:rPr>
              <w:t>*</w:t>
            </w:r>
          </w:p>
        </w:tc>
        <w:tc>
          <w:tcPr>
            <w:tcW w:w="990" w:type="dxa"/>
            <w:tcBorders>
              <w:top w:val="nil"/>
              <w:left w:val="nil"/>
              <w:bottom w:val="nil"/>
              <w:right w:val="nil"/>
            </w:tcBorders>
            <w:vAlign w:val="center"/>
          </w:tcPr>
          <w:p w14:paraId="569F8F12" w14:textId="01018828"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-21</w:t>
            </w:r>
          </w:p>
        </w:tc>
        <w:tc>
          <w:tcPr>
            <w:tcW w:w="810" w:type="dxa"/>
            <w:tcBorders>
              <w:top w:val="nil"/>
              <w:left w:val="nil"/>
              <w:bottom w:val="nil"/>
              <w:right w:val="nil"/>
            </w:tcBorders>
            <w:vAlign w:val="center"/>
          </w:tcPr>
          <w:p w14:paraId="087FFB8E" w14:textId="458B601E"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-6</w:t>
            </w:r>
          </w:p>
        </w:tc>
        <w:tc>
          <w:tcPr>
            <w:tcW w:w="817" w:type="dxa"/>
            <w:tcBorders>
              <w:top w:val="nil"/>
              <w:left w:val="nil"/>
              <w:bottom w:val="nil"/>
              <w:right w:val="nil"/>
            </w:tcBorders>
            <w:vAlign w:val="center"/>
          </w:tcPr>
          <w:p w14:paraId="3AB5B722" w14:textId="306A075F"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-16</w:t>
            </w:r>
          </w:p>
        </w:tc>
      </w:tr>
      <w:tr w:rsidR="00A64CA7" w:rsidRPr="00EB594E" w14:paraId="6B0DA6C8" w14:textId="683F71FC" w:rsidTr="00A87E0A">
        <w:trPr>
          <w:trHeight w:val="330"/>
        </w:trPr>
        <w:tc>
          <w:tcPr>
            <w:tcW w:w="2521" w:type="dxa"/>
            <w:tcBorders>
              <w:top w:val="nil"/>
              <w:left w:val="nil"/>
              <w:bottom w:val="nil"/>
              <w:right w:val="nil"/>
            </w:tcBorders>
            <w:shd w:val="clear" w:color="auto" w:fill="auto"/>
            <w:noWrap/>
            <w:vAlign w:val="center"/>
          </w:tcPr>
          <w:p w14:paraId="79194F9A" w14:textId="6B7360CE" w:rsidR="00674F6A" w:rsidRPr="00EB594E" w:rsidRDefault="00674F6A" w:rsidP="00674F6A">
            <w:pPr>
              <w:spacing w:after="0" w:line="240" w:lineRule="auto"/>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Right Hippocampus</w:t>
            </w:r>
            <w:r w:rsidRPr="00EB594E">
              <w:rPr>
                <w:rFonts w:ascii="Times New Roman" w:eastAsia="Times New Roman" w:hAnsi="Times New Roman" w:cs="Times New Roman"/>
                <w:bCs/>
                <w:color w:val="000000"/>
                <w:sz w:val="20"/>
                <w:szCs w:val="20"/>
                <w:vertAlign w:val="superscript"/>
              </w:rPr>
              <w:t>┼</w:t>
            </w:r>
          </w:p>
        </w:tc>
        <w:tc>
          <w:tcPr>
            <w:tcW w:w="1259" w:type="dxa"/>
            <w:tcBorders>
              <w:top w:val="nil"/>
              <w:left w:val="nil"/>
              <w:bottom w:val="nil"/>
              <w:right w:val="nil"/>
            </w:tcBorders>
            <w:shd w:val="clear" w:color="auto" w:fill="auto"/>
            <w:vAlign w:val="center"/>
          </w:tcPr>
          <w:p w14:paraId="5B0FCDAA" w14:textId="19EDFF2B" w:rsidR="00674F6A" w:rsidRPr="00EB594E" w:rsidRDefault="00674F6A" w:rsidP="00B81F5B">
            <w:pPr>
              <w:spacing w:after="0" w:line="240" w:lineRule="auto"/>
              <w:jc w:val="center"/>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4.</w:t>
            </w:r>
            <w:r w:rsidR="00B07407" w:rsidRPr="00EB594E">
              <w:rPr>
                <w:rFonts w:ascii="Times New Roman" w:eastAsia="Times New Roman" w:hAnsi="Times New Roman" w:cs="Times New Roman"/>
                <w:bCs/>
                <w:color w:val="000000"/>
                <w:sz w:val="20"/>
                <w:szCs w:val="20"/>
              </w:rPr>
              <w:t>78</w:t>
            </w:r>
            <w:r w:rsidRPr="00EB594E">
              <w:rPr>
                <w:rFonts w:ascii="Times New Roman" w:eastAsia="Times New Roman" w:hAnsi="Times New Roman" w:cs="Times New Roman"/>
                <w:bCs/>
                <w:color w:val="000000"/>
                <w:sz w:val="20"/>
                <w:szCs w:val="20"/>
              </w:rPr>
              <w:t>**</w:t>
            </w:r>
          </w:p>
        </w:tc>
        <w:tc>
          <w:tcPr>
            <w:tcW w:w="1170" w:type="dxa"/>
            <w:tcBorders>
              <w:top w:val="nil"/>
              <w:left w:val="nil"/>
              <w:bottom w:val="nil"/>
              <w:right w:val="nil"/>
            </w:tcBorders>
            <w:shd w:val="clear" w:color="auto" w:fill="auto"/>
            <w:noWrap/>
            <w:vAlign w:val="center"/>
          </w:tcPr>
          <w:p w14:paraId="0851E361" w14:textId="5A62DBF4" w:rsidR="00674F6A" w:rsidRPr="00EB594E" w:rsidRDefault="00674F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0.2</w:t>
            </w:r>
            <w:r w:rsidR="00B07407" w:rsidRPr="00EB594E">
              <w:rPr>
                <w:rFonts w:ascii="Times New Roman" w:eastAsia="Times New Roman" w:hAnsi="Times New Roman" w:cs="Times New Roman"/>
                <w:color w:val="000000"/>
                <w:sz w:val="20"/>
                <w:szCs w:val="20"/>
              </w:rPr>
              <w:t>6</w:t>
            </w:r>
          </w:p>
        </w:tc>
        <w:tc>
          <w:tcPr>
            <w:tcW w:w="1890" w:type="dxa"/>
            <w:tcBorders>
              <w:top w:val="nil"/>
              <w:left w:val="nil"/>
              <w:bottom w:val="nil"/>
              <w:right w:val="nil"/>
            </w:tcBorders>
            <w:shd w:val="clear" w:color="auto" w:fill="auto"/>
            <w:noWrap/>
            <w:vAlign w:val="center"/>
          </w:tcPr>
          <w:p w14:paraId="488CB3F0" w14:textId="29A8BA88" w:rsidR="00674F6A" w:rsidRPr="00EB594E" w:rsidRDefault="005F27A2"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A55775" w:rsidRPr="00EB594E">
              <w:rPr>
                <w:rFonts w:ascii="Times New Roman" w:eastAsia="Times New Roman" w:hAnsi="Times New Roman" w:cs="Times New Roman"/>
                <w:color w:val="000000"/>
                <w:sz w:val="20"/>
                <w:szCs w:val="20"/>
              </w:rPr>
              <w:t>1</w:t>
            </w:r>
            <w:r w:rsidR="00B07407" w:rsidRPr="00EB594E">
              <w:rPr>
                <w:rFonts w:ascii="Times New Roman" w:eastAsia="Times New Roman" w:hAnsi="Times New Roman" w:cs="Times New Roman"/>
                <w:color w:val="000000"/>
                <w:sz w:val="20"/>
                <w:szCs w:val="20"/>
              </w:rPr>
              <w:t>5</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-2.</w:t>
            </w:r>
            <w:r w:rsidR="00B07407" w:rsidRPr="00EB594E">
              <w:rPr>
                <w:rFonts w:ascii="Times New Roman" w:eastAsia="Times New Roman" w:hAnsi="Times New Roman" w:cs="Times New Roman"/>
                <w:color w:val="000000"/>
                <w:sz w:val="20"/>
                <w:szCs w:val="20"/>
              </w:rPr>
              <w:t>05</w:t>
            </w:r>
            <w:r w:rsidRPr="00EB594E">
              <w:rPr>
                <w:rFonts w:ascii="Times New Roman" w:eastAsia="Times New Roman" w:hAnsi="Times New Roman" w:cs="Times New Roman"/>
                <w:color w:val="000000"/>
                <w:sz w:val="20"/>
                <w:szCs w:val="20"/>
              </w:rPr>
              <w:t>)</w:t>
            </w:r>
            <w:r w:rsidR="00674F6A" w:rsidRPr="00EB594E">
              <w:rPr>
                <w:rFonts w:ascii="Times New Roman" w:eastAsia="Times New Roman" w:hAnsi="Times New Roman" w:cs="Times New Roman"/>
                <w:color w:val="000000"/>
                <w:sz w:val="20"/>
                <w:szCs w:val="20"/>
              </w:rPr>
              <w:t>*</w:t>
            </w:r>
          </w:p>
        </w:tc>
        <w:tc>
          <w:tcPr>
            <w:tcW w:w="1638" w:type="dxa"/>
            <w:tcBorders>
              <w:top w:val="nil"/>
              <w:left w:val="nil"/>
              <w:bottom w:val="nil"/>
              <w:right w:val="nil"/>
            </w:tcBorders>
            <w:shd w:val="clear" w:color="auto" w:fill="auto"/>
            <w:noWrap/>
            <w:vAlign w:val="center"/>
          </w:tcPr>
          <w:p w14:paraId="58DFE4C3" w14:textId="4908B1D2" w:rsidR="00674F6A" w:rsidRPr="00EB594E" w:rsidRDefault="005F27A2"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A55775" w:rsidRPr="00EB594E">
              <w:rPr>
                <w:rFonts w:ascii="Times New Roman" w:eastAsia="Times New Roman" w:hAnsi="Times New Roman" w:cs="Times New Roman"/>
                <w:color w:val="000000"/>
                <w:sz w:val="20"/>
                <w:szCs w:val="20"/>
              </w:rPr>
              <w:t>11</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-1.</w:t>
            </w:r>
            <w:r w:rsidR="00B07407" w:rsidRPr="00EB594E">
              <w:rPr>
                <w:rFonts w:ascii="Times New Roman" w:eastAsia="Times New Roman" w:hAnsi="Times New Roman" w:cs="Times New Roman"/>
                <w:color w:val="000000"/>
                <w:sz w:val="20"/>
                <w:szCs w:val="20"/>
              </w:rPr>
              <w:t>29</w:t>
            </w:r>
            <w:r w:rsidRPr="00EB594E">
              <w:rPr>
                <w:rFonts w:ascii="Times New Roman" w:eastAsia="Times New Roman" w:hAnsi="Times New Roman" w:cs="Times New Roman"/>
                <w:color w:val="000000"/>
                <w:sz w:val="20"/>
                <w:szCs w:val="20"/>
              </w:rPr>
              <w:t>)</w:t>
            </w:r>
          </w:p>
        </w:tc>
        <w:tc>
          <w:tcPr>
            <w:tcW w:w="2862" w:type="dxa"/>
            <w:tcBorders>
              <w:top w:val="nil"/>
              <w:left w:val="nil"/>
              <w:bottom w:val="nil"/>
              <w:right w:val="nil"/>
            </w:tcBorders>
            <w:shd w:val="clear" w:color="auto" w:fill="auto"/>
            <w:noWrap/>
            <w:vAlign w:val="center"/>
          </w:tcPr>
          <w:p w14:paraId="2058003B" w14:textId="6D9AAAE4" w:rsidR="00674F6A" w:rsidRPr="00EB594E" w:rsidRDefault="005F27A2"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A55775" w:rsidRPr="00EB594E">
              <w:rPr>
                <w:rFonts w:ascii="Times New Roman" w:eastAsia="Times New Roman" w:hAnsi="Times New Roman" w:cs="Times New Roman"/>
                <w:color w:val="000000"/>
                <w:sz w:val="20"/>
                <w:szCs w:val="20"/>
              </w:rPr>
              <w:t>2</w:t>
            </w:r>
            <w:r w:rsidRPr="00EB594E">
              <w:rPr>
                <w:rFonts w:ascii="Times New Roman" w:eastAsia="Times New Roman" w:hAnsi="Times New Roman" w:cs="Times New Roman"/>
                <w:color w:val="000000"/>
                <w:sz w:val="20"/>
                <w:szCs w:val="20"/>
              </w:rPr>
              <w:t>4 (</w:t>
            </w:r>
            <w:r w:rsidR="00674F6A" w:rsidRPr="00EB594E">
              <w:rPr>
                <w:rFonts w:ascii="Times New Roman" w:eastAsia="Times New Roman" w:hAnsi="Times New Roman" w:cs="Times New Roman"/>
                <w:color w:val="000000"/>
                <w:sz w:val="20"/>
                <w:szCs w:val="20"/>
              </w:rPr>
              <w:t>-2.8</w:t>
            </w:r>
            <w:r w:rsidR="00B07407" w:rsidRPr="00EB594E">
              <w:rPr>
                <w:rFonts w:ascii="Times New Roman" w:eastAsia="Times New Roman" w:hAnsi="Times New Roman" w:cs="Times New Roman"/>
                <w:color w:val="000000"/>
                <w:sz w:val="20"/>
                <w:szCs w:val="20"/>
              </w:rPr>
              <w:t>5</w:t>
            </w:r>
            <w:r w:rsidRPr="00EB594E">
              <w:rPr>
                <w:rFonts w:ascii="Times New Roman" w:eastAsia="Times New Roman" w:hAnsi="Times New Roman" w:cs="Times New Roman"/>
                <w:color w:val="000000"/>
                <w:sz w:val="20"/>
                <w:szCs w:val="20"/>
              </w:rPr>
              <w:t>)</w:t>
            </w:r>
            <w:r w:rsidR="00674F6A" w:rsidRPr="00EB594E">
              <w:rPr>
                <w:rFonts w:ascii="Times New Roman" w:eastAsia="Times New Roman" w:hAnsi="Times New Roman" w:cs="Times New Roman"/>
                <w:color w:val="000000"/>
                <w:sz w:val="20"/>
                <w:szCs w:val="20"/>
              </w:rPr>
              <w:t>**</w:t>
            </w:r>
          </w:p>
        </w:tc>
        <w:tc>
          <w:tcPr>
            <w:tcW w:w="990" w:type="dxa"/>
            <w:tcBorders>
              <w:top w:val="nil"/>
              <w:left w:val="nil"/>
              <w:bottom w:val="nil"/>
              <w:right w:val="nil"/>
            </w:tcBorders>
            <w:vAlign w:val="center"/>
          </w:tcPr>
          <w:p w14:paraId="3F499F13" w14:textId="4C076151"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20</w:t>
            </w:r>
          </w:p>
        </w:tc>
        <w:tc>
          <w:tcPr>
            <w:tcW w:w="810" w:type="dxa"/>
            <w:tcBorders>
              <w:top w:val="nil"/>
              <w:left w:val="nil"/>
              <w:bottom w:val="nil"/>
              <w:right w:val="nil"/>
            </w:tcBorders>
            <w:vAlign w:val="center"/>
          </w:tcPr>
          <w:p w14:paraId="72265A72" w14:textId="27543CAC"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-9</w:t>
            </w:r>
          </w:p>
        </w:tc>
        <w:tc>
          <w:tcPr>
            <w:tcW w:w="817" w:type="dxa"/>
            <w:tcBorders>
              <w:top w:val="nil"/>
              <w:left w:val="nil"/>
              <w:bottom w:val="nil"/>
              <w:right w:val="nil"/>
            </w:tcBorders>
            <w:vAlign w:val="center"/>
          </w:tcPr>
          <w:p w14:paraId="6504BA32" w14:textId="08663E4C"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-22</w:t>
            </w:r>
          </w:p>
        </w:tc>
      </w:tr>
      <w:tr w:rsidR="00A64CA7" w:rsidRPr="00EB594E" w14:paraId="12E45316" w14:textId="0167EE5A" w:rsidTr="00A87E0A">
        <w:trPr>
          <w:trHeight w:val="330"/>
        </w:trPr>
        <w:tc>
          <w:tcPr>
            <w:tcW w:w="2521" w:type="dxa"/>
            <w:tcBorders>
              <w:top w:val="nil"/>
              <w:left w:val="nil"/>
              <w:bottom w:val="nil"/>
              <w:right w:val="nil"/>
            </w:tcBorders>
            <w:shd w:val="clear" w:color="auto" w:fill="auto"/>
            <w:noWrap/>
            <w:vAlign w:val="center"/>
          </w:tcPr>
          <w:p w14:paraId="04A59520" w14:textId="25DD0A94" w:rsidR="00674F6A" w:rsidRPr="00EB594E" w:rsidRDefault="00674F6A" w:rsidP="00674F6A">
            <w:pPr>
              <w:spacing w:after="0" w:line="240" w:lineRule="auto"/>
              <w:rPr>
                <w:rFonts w:ascii="Times New Roman" w:eastAsia="Times New Roman" w:hAnsi="Times New Roman" w:cs="Times New Roman"/>
                <w:bCs/>
                <w:color w:val="000000"/>
                <w:sz w:val="20"/>
                <w:szCs w:val="20"/>
                <w:vertAlign w:val="superscript"/>
              </w:rPr>
            </w:pPr>
            <w:r w:rsidRPr="00EB594E">
              <w:rPr>
                <w:rFonts w:ascii="Times New Roman" w:eastAsia="Times New Roman" w:hAnsi="Times New Roman" w:cs="Times New Roman"/>
                <w:bCs/>
                <w:color w:val="000000"/>
                <w:sz w:val="20"/>
                <w:szCs w:val="20"/>
              </w:rPr>
              <w:t>Left Amygdala</w:t>
            </w:r>
            <w:r w:rsidRPr="00EB594E">
              <w:rPr>
                <w:rFonts w:ascii="Times New Roman" w:eastAsia="Times New Roman" w:hAnsi="Times New Roman" w:cs="Times New Roman"/>
                <w:bCs/>
                <w:color w:val="000000"/>
                <w:sz w:val="20"/>
                <w:szCs w:val="20"/>
                <w:vertAlign w:val="superscript"/>
              </w:rPr>
              <w:t>┼</w:t>
            </w:r>
          </w:p>
        </w:tc>
        <w:tc>
          <w:tcPr>
            <w:tcW w:w="1259" w:type="dxa"/>
            <w:tcBorders>
              <w:top w:val="nil"/>
              <w:left w:val="nil"/>
              <w:bottom w:val="nil"/>
              <w:right w:val="nil"/>
            </w:tcBorders>
            <w:shd w:val="clear" w:color="auto" w:fill="auto"/>
            <w:vAlign w:val="center"/>
          </w:tcPr>
          <w:p w14:paraId="5F56AF4F" w14:textId="619AD25B" w:rsidR="00674F6A" w:rsidRPr="00EB594E" w:rsidRDefault="00674F6A" w:rsidP="00B81F5B">
            <w:pPr>
              <w:spacing w:after="0" w:line="240" w:lineRule="auto"/>
              <w:jc w:val="center"/>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5.8</w:t>
            </w:r>
            <w:r w:rsidR="00B07407" w:rsidRPr="00EB594E">
              <w:rPr>
                <w:rFonts w:ascii="Times New Roman" w:eastAsia="Times New Roman" w:hAnsi="Times New Roman" w:cs="Times New Roman"/>
                <w:bCs/>
                <w:color w:val="000000"/>
                <w:sz w:val="20"/>
                <w:szCs w:val="20"/>
              </w:rPr>
              <w:t>9</w:t>
            </w:r>
            <w:r w:rsidRPr="00EB594E">
              <w:rPr>
                <w:rFonts w:ascii="Times New Roman" w:eastAsia="Times New Roman" w:hAnsi="Times New Roman" w:cs="Times New Roman"/>
                <w:bCs/>
                <w:color w:val="000000"/>
                <w:sz w:val="20"/>
                <w:szCs w:val="20"/>
              </w:rPr>
              <w:t>***</w:t>
            </w:r>
          </w:p>
        </w:tc>
        <w:tc>
          <w:tcPr>
            <w:tcW w:w="1170" w:type="dxa"/>
            <w:tcBorders>
              <w:top w:val="nil"/>
              <w:left w:val="nil"/>
              <w:bottom w:val="nil"/>
              <w:right w:val="nil"/>
            </w:tcBorders>
            <w:shd w:val="clear" w:color="auto" w:fill="auto"/>
            <w:noWrap/>
            <w:vAlign w:val="center"/>
          </w:tcPr>
          <w:p w14:paraId="1B905CDE" w14:textId="59D6C120" w:rsidR="00674F6A" w:rsidRPr="00EB594E" w:rsidRDefault="00674F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0.29</w:t>
            </w:r>
          </w:p>
        </w:tc>
        <w:tc>
          <w:tcPr>
            <w:tcW w:w="1890" w:type="dxa"/>
            <w:tcBorders>
              <w:top w:val="nil"/>
              <w:left w:val="nil"/>
              <w:bottom w:val="nil"/>
              <w:right w:val="nil"/>
            </w:tcBorders>
            <w:shd w:val="clear" w:color="auto" w:fill="auto"/>
            <w:noWrap/>
            <w:vAlign w:val="center"/>
          </w:tcPr>
          <w:p w14:paraId="0C476B19" w14:textId="0B84CBB2" w:rsidR="00674F6A" w:rsidRPr="00EB594E" w:rsidRDefault="00F207BF"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A55775" w:rsidRPr="00EB594E">
              <w:rPr>
                <w:rFonts w:ascii="Times New Roman" w:eastAsia="Times New Roman" w:hAnsi="Times New Roman" w:cs="Times New Roman"/>
                <w:color w:val="000000"/>
                <w:sz w:val="20"/>
                <w:szCs w:val="20"/>
              </w:rPr>
              <w:t>16</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-2.2</w:t>
            </w:r>
            <w:r w:rsidR="00B07407" w:rsidRPr="00EB594E">
              <w:rPr>
                <w:rFonts w:ascii="Times New Roman" w:eastAsia="Times New Roman" w:hAnsi="Times New Roman" w:cs="Times New Roman"/>
                <w:color w:val="000000"/>
                <w:sz w:val="20"/>
                <w:szCs w:val="20"/>
              </w:rPr>
              <w:t>4</w:t>
            </w:r>
            <w:r w:rsidRPr="00EB594E">
              <w:rPr>
                <w:rFonts w:ascii="Times New Roman" w:eastAsia="Times New Roman" w:hAnsi="Times New Roman" w:cs="Times New Roman"/>
                <w:color w:val="000000"/>
                <w:sz w:val="20"/>
                <w:szCs w:val="20"/>
              </w:rPr>
              <w:t>)</w:t>
            </w:r>
            <w:r w:rsidR="00674F6A" w:rsidRPr="00EB594E">
              <w:rPr>
                <w:rFonts w:ascii="Times New Roman" w:eastAsia="Times New Roman" w:hAnsi="Times New Roman" w:cs="Times New Roman"/>
                <w:color w:val="000000"/>
                <w:sz w:val="20"/>
                <w:szCs w:val="20"/>
              </w:rPr>
              <w:t>*</w:t>
            </w:r>
          </w:p>
        </w:tc>
        <w:tc>
          <w:tcPr>
            <w:tcW w:w="1638" w:type="dxa"/>
            <w:tcBorders>
              <w:top w:val="nil"/>
              <w:left w:val="nil"/>
              <w:bottom w:val="nil"/>
              <w:right w:val="nil"/>
            </w:tcBorders>
            <w:shd w:val="clear" w:color="auto" w:fill="auto"/>
            <w:noWrap/>
            <w:vAlign w:val="center"/>
          </w:tcPr>
          <w:p w14:paraId="2AE44545" w14:textId="5D20FE76" w:rsidR="00674F6A" w:rsidRPr="00EB594E" w:rsidRDefault="00F207BF"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-0.0</w:t>
            </w:r>
            <w:r w:rsidR="00B07407" w:rsidRPr="00EB594E">
              <w:rPr>
                <w:rFonts w:ascii="Times New Roman" w:eastAsia="Times New Roman" w:hAnsi="Times New Roman" w:cs="Times New Roman"/>
                <w:color w:val="000000"/>
                <w:sz w:val="20"/>
                <w:szCs w:val="20"/>
              </w:rPr>
              <w:t>4</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-0.</w:t>
            </w:r>
            <w:r w:rsidR="00B07407" w:rsidRPr="00EB594E">
              <w:rPr>
                <w:rFonts w:ascii="Times New Roman" w:eastAsia="Times New Roman" w:hAnsi="Times New Roman" w:cs="Times New Roman"/>
                <w:color w:val="000000"/>
                <w:sz w:val="20"/>
                <w:szCs w:val="20"/>
              </w:rPr>
              <w:t>41</w:t>
            </w:r>
            <w:r w:rsidRPr="00EB594E">
              <w:rPr>
                <w:rFonts w:ascii="Times New Roman" w:eastAsia="Times New Roman" w:hAnsi="Times New Roman" w:cs="Times New Roman"/>
                <w:color w:val="000000"/>
                <w:sz w:val="20"/>
                <w:szCs w:val="20"/>
              </w:rPr>
              <w:t>)</w:t>
            </w:r>
          </w:p>
        </w:tc>
        <w:tc>
          <w:tcPr>
            <w:tcW w:w="2862" w:type="dxa"/>
            <w:tcBorders>
              <w:top w:val="nil"/>
              <w:left w:val="nil"/>
              <w:bottom w:val="nil"/>
              <w:right w:val="nil"/>
            </w:tcBorders>
            <w:shd w:val="clear" w:color="auto" w:fill="auto"/>
            <w:noWrap/>
            <w:vAlign w:val="center"/>
          </w:tcPr>
          <w:p w14:paraId="124241D5" w14:textId="55CEDB12" w:rsidR="00674F6A" w:rsidRPr="00EB594E" w:rsidRDefault="00F207BF"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A55775" w:rsidRPr="00EB594E">
              <w:rPr>
                <w:rFonts w:ascii="Times New Roman" w:eastAsia="Times New Roman" w:hAnsi="Times New Roman" w:cs="Times New Roman"/>
                <w:color w:val="000000"/>
                <w:sz w:val="20"/>
                <w:szCs w:val="20"/>
              </w:rPr>
              <w:t>22</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-2.</w:t>
            </w:r>
            <w:r w:rsidR="00B07407" w:rsidRPr="00EB594E">
              <w:rPr>
                <w:rFonts w:ascii="Times New Roman" w:eastAsia="Times New Roman" w:hAnsi="Times New Roman" w:cs="Times New Roman"/>
                <w:color w:val="000000"/>
                <w:sz w:val="20"/>
                <w:szCs w:val="20"/>
              </w:rPr>
              <w:t>70</w:t>
            </w:r>
            <w:r w:rsidRPr="00EB594E">
              <w:rPr>
                <w:rFonts w:ascii="Times New Roman" w:eastAsia="Times New Roman" w:hAnsi="Times New Roman" w:cs="Times New Roman"/>
                <w:color w:val="000000"/>
                <w:sz w:val="20"/>
                <w:szCs w:val="20"/>
              </w:rPr>
              <w:t>)</w:t>
            </w:r>
            <w:r w:rsidR="00674F6A" w:rsidRPr="00EB594E">
              <w:rPr>
                <w:rFonts w:ascii="Times New Roman" w:eastAsia="Times New Roman" w:hAnsi="Times New Roman" w:cs="Times New Roman"/>
                <w:color w:val="000000"/>
                <w:sz w:val="20"/>
                <w:szCs w:val="20"/>
              </w:rPr>
              <w:t>**</w:t>
            </w:r>
          </w:p>
        </w:tc>
        <w:tc>
          <w:tcPr>
            <w:tcW w:w="990" w:type="dxa"/>
            <w:tcBorders>
              <w:top w:val="nil"/>
              <w:left w:val="nil"/>
              <w:bottom w:val="nil"/>
              <w:right w:val="nil"/>
            </w:tcBorders>
            <w:vAlign w:val="center"/>
          </w:tcPr>
          <w:p w14:paraId="7037AEAB" w14:textId="3D7B17BA"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-21</w:t>
            </w:r>
          </w:p>
        </w:tc>
        <w:tc>
          <w:tcPr>
            <w:tcW w:w="810" w:type="dxa"/>
            <w:tcBorders>
              <w:top w:val="nil"/>
              <w:left w:val="nil"/>
              <w:bottom w:val="nil"/>
              <w:right w:val="nil"/>
            </w:tcBorders>
            <w:vAlign w:val="center"/>
          </w:tcPr>
          <w:p w14:paraId="7E2FBEA6" w14:textId="45FCA268"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-2</w:t>
            </w:r>
          </w:p>
        </w:tc>
        <w:tc>
          <w:tcPr>
            <w:tcW w:w="817" w:type="dxa"/>
            <w:tcBorders>
              <w:top w:val="nil"/>
              <w:left w:val="nil"/>
              <w:bottom w:val="nil"/>
              <w:right w:val="nil"/>
            </w:tcBorders>
            <w:vAlign w:val="center"/>
          </w:tcPr>
          <w:p w14:paraId="0B2FB28A" w14:textId="572463C8"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-13</w:t>
            </w:r>
          </w:p>
        </w:tc>
      </w:tr>
      <w:tr w:rsidR="00A64CA7" w:rsidRPr="00EB594E" w14:paraId="16FFBE46" w14:textId="3FE10252" w:rsidTr="00A87E0A">
        <w:trPr>
          <w:trHeight w:val="330"/>
        </w:trPr>
        <w:tc>
          <w:tcPr>
            <w:tcW w:w="2521" w:type="dxa"/>
            <w:tcBorders>
              <w:top w:val="nil"/>
              <w:left w:val="nil"/>
              <w:bottom w:val="single" w:sz="4" w:space="0" w:color="auto"/>
              <w:right w:val="nil"/>
            </w:tcBorders>
            <w:shd w:val="clear" w:color="auto" w:fill="auto"/>
            <w:noWrap/>
            <w:vAlign w:val="center"/>
          </w:tcPr>
          <w:p w14:paraId="4A18EF7B" w14:textId="5FD98D72" w:rsidR="00674F6A" w:rsidRPr="00EB594E" w:rsidRDefault="00674F6A" w:rsidP="00674F6A">
            <w:pPr>
              <w:spacing w:after="0" w:line="240" w:lineRule="auto"/>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Right Amygdala</w:t>
            </w:r>
          </w:p>
        </w:tc>
        <w:tc>
          <w:tcPr>
            <w:tcW w:w="1259" w:type="dxa"/>
            <w:tcBorders>
              <w:top w:val="nil"/>
              <w:left w:val="nil"/>
              <w:bottom w:val="single" w:sz="4" w:space="0" w:color="auto"/>
              <w:right w:val="nil"/>
            </w:tcBorders>
            <w:shd w:val="clear" w:color="auto" w:fill="auto"/>
            <w:vAlign w:val="center"/>
          </w:tcPr>
          <w:p w14:paraId="39A81D06" w14:textId="7BB71D8C" w:rsidR="00674F6A" w:rsidRPr="00EB594E" w:rsidRDefault="00674F6A" w:rsidP="00B81F5B">
            <w:pPr>
              <w:spacing w:after="0" w:line="240" w:lineRule="auto"/>
              <w:jc w:val="center"/>
              <w:rPr>
                <w:rFonts w:ascii="Times New Roman" w:eastAsia="Times New Roman" w:hAnsi="Times New Roman" w:cs="Times New Roman"/>
                <w:bCs/>
                <w:color w:val="000000"/>
                <w:sz w:val="20"/>
                <w:szCs w:val="20"/>
              </w:rPr>
            </w:pPr>
            <w:r w:rsidRPr="00EB594E">
              <w:rPr>
                <w:rFonts w:ascii="Times New Roman" w:eastAsia="Times New Roman" w:hAnsi="Times New Roman" w:cs="Times New Roman"/>
                <w:bCs/>
                <w:color w:val="000000"/>
                <w:sz w:val="20"/>
                <w:szCs w:val="20"/>
              </w:rPr>
              <w:t>3.</w:t>
            </w:r>
            <w:r w:rsidR="00B07407" w:rsidRPr="00EB594E">
              <w:rPr>
                <w:rFonts w:ascii="Times New Roman" w:eastAsia="Times New Roman" w:hAnsi="Times New Roman" w:cs="Times New Roman"/>
                <w:bCs/>
                <w:color w:val="000000"/>
                <w:sz w:val="20"/>
                <w:szCs w:val="20"/>
              </w:rPr>
              <w:t>30</w:t>
            </w:r>
            <w:r w:rsidRPr="00EB594E">
              <w:rPr>
                <w:rFonts w:ascii="Times New Roman" w:eastAsia="Times New Roman" w:hAnsi="Times New Roman" w:cs="Times New Roman"/>
                <w:bCs/>
                <w:color w:val="000000"/>
                <w:sz w:val="20"/>
                <w:szCs w:val="20"/>
              </w:rPr>
              <w:t>*</w:t>
            </w:r>
          </w:p>
        </w:tc>
        <w:tc>
          <w:tcPr>
            <w:tcW w:w="1170" w:type="dxa"/>
            <w:tcBorders>
              <w:top w:val="nil"/>
              <w:left w:val="nil"/>
              <w:bottom w:val="single" w:sz="4" w:space="0" w:color="auto"/>
              <w:right w:val="nil"/>
            </w:tcBorders>
            <w:shd w:val="clear" w:color="auto" w:fill="auto"/>
            <w:noWrap/>
            <w:vAlign w:val="center"/>
          </w:tcPr>
          <w:p w14:paraId="016E32C5" w14:textId="5EFDCC15" w:rsidR="00674F6A" w:rsidRPr="00EB594E" w:rsidRDefault="00674F6A"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0.22</w:t>
            </w:r>
          </w:p>
        </w:tc>
        <w:tc>
          <w:tcPr>
            <w:tcW w:w="1890" w:type="dxa"/>
            <w:tcBorders>
              <w:top w:val="nil"/>
              <w:left w:val="nil"/>
              <w:bottom w:val="single" w:sz="4" w:space="0" w:color="auto"/>
              <w:right w:val="nil"/>
            </w:tcBorders>
            <w:shd w:val="clear" w:color="auto" w:fill="auto"/>
            <w:noWrap/>
            <w:vAlign w:val="center"/>
          </w:tcPr>
          <w:p w14:paraId="7B9E5CE5" w14:textId="3AF58629" w:rsidR="00674F6A" w:rsidRPr="00EB594E" w:rsidRDefault="00F207BF"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6F05ED" w:rsidRPr="00EB594E">
              <w:rPr>
                <w:rFonts w:ascii="Times New Roman" w:eastAsia="Times New Roman" w:hAnsi="Times New Roman" w:cs="Times New Roman"/>
                <w:color w:val="000000"/>
                <w:sz w:val="20"/>
                <w:szCs w:val="20"/>
              </w:rPr>
              <w:t>1</w:t>
            </w:r>
            <w:r w:rsidRPr="00EB594E">
              <w:rPr>
                <w:rFonts w:ascii="Times New Roman" w:eastAsia="Times New Roman" w:hAnsi="Times New Roman" w:cs="Times New Roman"/>
                <w:color w:val="000000"/>
                <w:sz w:val="20"/>
                <w:szCs w:val="20"/>
              </w:rPr>
              <w:t>1 (</w:t>
            </w:r>
            <w:r w:rsidR="00674F6A" w:rsidRPr="00EB594E">
              <w:rPr>
                <w:rFonts w:ascii="Times New Roman" w:eastAsia="Times New Roman" w:hAnsi="Times New Roman" w:cs="Times New Roman"/>
                <w:color w:val="000000"/>
                <w:sz w:val="20"/>
                <w:szCs w:val="20"/>
              </w:rPr>
              <w:t>-1.4</w:t>
            </w:r>
            <w:r w:rsidR="00B07407" w:rsidRPr="00EB594E">
              <w:rPr>
                <w:rFonts w:ascii="Times New Roman" w:eastAsia="Times New Roman" w:hAnsi="Times New Roman" w:cs="Times New Roman"/>
                <w:color w:val="000000"/>
                <w:sz w:val="20"/>
                <w:szCs w:val="20"/>
              </w:rPr>
              <w:t>7</w:t>
            </w:r>
            <w:r w:rsidRPr="00EB594E">
              <w:rPr>
                <w:rFonts w:ascii="Times New Roman" w:eastAsia="Times New Roman" w:hAnsi="Times New Roman" w:cs="Times New Roman"/>
                <w:color w:val="000000"/>
                <w:sz w:val="20"/>
                <w:szCs w:val="20"/>
              </w:rPr>
              <w:t>)</w:t>
            </w:r>
          </w:p>
        </w:tc>
        <w:tc>
          <w:tcPr>
            <w:tcW w:w="1638" w:type="dxa"/>
            <w:tcBorders>
              <w:top w:val="nil"/>
              <w:left w:val="nil"/>
              <w:bottom w:val="single" w:sz="4" w:space="0" w:color="auto"/>
              <w:right w:val="nil"/>
            </w:tcBorders>
            <w:shd w:val="clear" w:color="auto" w:fill="auto"/>
            <w:noWrap/>
            <w:vAlign w:val="center"/>
          </w:tcPr>
          <w:p w14:paraId="055EB947" w14:textId="3AAD1B55" w:rsidR="00674F6A" w:rsidRPr="00EB594E" w:rsidRDefault="00F207BF"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0.00 (</w:t>
            </w:r>
            <w:r w:rsidR="00674F6A" w:rsidRPr="00EB594E">
              <w:rPr>
                <w:rFonts w:ascii="Times New Roman" w:eastAsia="Times New Roman" w:hAnsi="Times New Roman" w:cs="Times New Roman"/>
                <w:color w:val="000000"/>
                <w:sz w:val="20"/>
                <w:szCs w:val="20"/>
              </w:rPr>
              <w:t>0.01</w:t>
            </w:r>
            <w:r w:rsidRPr="00EB594E">
              <w:rPr>
                <w:rFonts w:ascii="Times New Roman" w:eastAsia="Times New Roman" w:hAnsi="Times New Roman" w:cs="Times New Roman"/>
                <w:color w:val="000000"/>
                <w:sz w:val="20"/>
                <w:szCs w:val="20"/>
              </w:rPr>
              <w:t>)</w:t>
            </w:r>
          </w:p>
        </w:tc>
        <w:tc>
          <w:tcPr>
            <w:tcW w:w="2862" w:type="dxa"/>
            <w:tcBorders>
              <w:top w:val="nil"/>
              <w:left w:val="nil"/>
              <w:bottom w:val="single" w:sz="4" w:space="0" w:color="auto"/>
              <w:right w:val="nil"/>
            </w:tcBorders>
            <w:shd w:val="clear" w:color="auto" w:fill="auto"/>
            <w:noWrap/>
            <w:vAlign w:val="center"/>
          </w:tcPr>
          <w:p w14:paraId="1DF69004" w14:textId="7828A7EF" w:rsidR="00674F6A" w:rsidRPr="00EB594E" w:rsidRDefault="00F207BF"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-0.</w:t>
            </w:r>
            <w:r w:rsidR="006F05ED" w:rsidRPr="00EB594E">
              <w:rPr>
                <w:rFonts w:ascii="Times New Roman" w:eastAsia="Times New Roman" w:hAnsi="Times New Roman" w:cs="Times New Roman"/>
                <w:color w:val="000000"/>
                <w:sz w:val="20"/>
                <w:szCs w:val="20"/>
              </w:rPr>
              <w:t>17</w:t>
            </w:r>
            <w:r w:rsidRPr="00EB594E">
              <w:rPr>
                <w:rFonts w:ascii="Times New Roman" w:eastAsia="Times New Roman" w:hAnsi="Times New Roman" w:cs="Times New Roman"/>
                <w:color w:val="000000"/>
                <w:sz w:val="20"/>
                <w:szCs w:val="20"/>
              </w:rPr>
              <w:t xml:space="preserve"> (</w:t>
            </w:r>
            <w:r w:rsidR="00674F6A" w:rsidRPr="00EB594E">
              <w:rPr>
                <w:rFonts w:ascii="Times New Roman" w:eastAsia="Times New Roman" w:hAnsi="Times New Roman" w:cs="Times New Roman"/>
                <w:color w:val="000000"/>
                <w:sz w:val="20"/>
                <w:szCs w:val="20"/>
              </w:rPr>
              <w:t>-1.9</w:t>
            </w:r>
            <w:r w:rsidR="00B07407" w:rsidRPr="00EB594E">
              <w:rPr>
                <w:rFonts w:ascii="Times New Roman" w:eastAsia="Times New Roman" w:hAnsi="Times New Roman" w:cs="Times New Roman"/>
                <w:color w:val="000000"/>
                <w:sz w:val="20"/>
                <w:szCs w:val="20"/>
              </w:rPr>
              <w:t>8</w:t>
            </w:r>
            <w:r w:rsidRPr="00EB594E">
              <w:rPr>
                <w:rFonts w:ascii="Times New Roman" w:eastAsia="Times New Roman" w:hAnsi="Times New Roman" w:cs="Times New Roman"/>
                <w:color w:val="000000"/>
                <w:sz w:val="20"/>
                <w:szCs w:val="20"/>
              </w:rPr>
              <w:t>)</w:t>
            </w:r>
            <w:r w:rsidR="00B07407" w:rsidRPr="00EB594E">
              <w:rPr>
                <w:rFonts w:ascii="Times New Roman" w:eastAsia="Times New Roman" w:hAnsi="Times New Roman" w:cs="Times New Roman"/>
                <w:color w:val="000000"/>
                <w:sz w:val="20"/>
                <w:szCs w:val="20"/>
              </w:rPr>
              <w:t>*</w:t>
            </w:r>
          </w:p>
        </w:tc>
        <w:tc>
          <w:tcPr>
            <w:tcW w:w="990" w:type="dxa"/>
            <w:tcBorders>
              <w:top w:val="nil"/>
              <w:left w:val="nil"/>
              <w:bottom w:val="single" w:sz="4" w:space="0" w:color="auto"/>
              <w:right w:val="nil"/>
            </w:tcBorders>
            <w:vAlign w:val="center"/>
          </w:tcPr>
          <w:p w14:paraId="39F2C3CC" w14:textId="439BBD52"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27</w:t>
            </w:r>
          </w:p>
        </w:tc>
        <w:tc>
          <w:tcPr>
            <w:tcW w:w="810" w:type="dxa"/>
            <w:tcBorders>
              <w:top w:val="nil"/>
              <w:left w:val="nil"/>
              <w:bottom w:val="single" w:sz="4" w:space="0" w:color="auto"/>
              <w:right w:val="nil"/>
            </w:tcBorders>
            <w:vAlign w:val="center"/>
          </w:tcPr>
          <w:p w14:paraId="2AA5C941" w14:textId="38E86E6D"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4</w:t>
            </w:r>
          </w:p>
        </w:tc>
        <w:tc>
          <w:tcPr>
            <w:tcW w:w="817" w:type="dxa"/>
            <w:tcBorders>
              <w:top w:val="nil"/>
              <w:left w:val="nil"/>
              <w:bottom w:val="single" w:sz="4" w:space="0" w:color="auto"/>
              <w:right w:val="nil"/>
            </w:tcBorders>
            <w:vAlign w:val="center"/>
          </w:tcPr>
          <w:p w14:paraId="3622CCE2" w14:textId="75BAE96E" w:rsidR="00674F6A" w:rsidRPr="00EB594E" w:rsidRDefault="00B81F5B" w:rsidP="00B81F5B">
            <w:pPr>
              <w:spacing w:after="0" w:line="240" w:lineRule="auto"/>
              <w:jc w:val="center"/>
              <w:rPr>
                <w:rFonts w:ascii="Times New Roman" w:eastAsia="Times New Roman" w:hAnsi="Times New Roman" w:cs="Times New Roman"/>
                <w:color w:val="000000"/>
                <w:sz w:val="20"/>
                <w:szCs w:val="20"/>
              </w:rPr>
            </w:pPr>
            <w:r w:rsidRPr="00EB594E">
              <w:rPr>
                <w:rFonts w:ascii="Times New Roman" w:eastAsia="Times New Roman" w:hAnsi="Times New Roman" w:cs="Times New Roman"/>
                <w:color w:val="000000"/>
                <w:sz w:val="20"/>
                <w:szCs w:val="20"/>
              </w:rPr>
              <w:t>-14</w:t>
            </w:r>
          </w:p>
        </w:tc>
      </w:tr>
    </w:tbl>
    <w:p w14:paraId="1F758A4D" w14:textId="40C16994" w:rsidR="008E08BF" w:rsidRPr="00EB594E" w:rsidRDefault="008E08BF" w:rsidP="00292F0C">
      <w:pPr>
        <w:spacing w:after="0" w:line="240" w:lineRule="auto"/>
        <w:ind w:right="-180"/>
        <w:contextualSpacing/>
        <w:rPr>
          <w:rFonts w:ascii="Times New Roman" w:eastAsiaTheme="minorEastAsia" w:hAnsi="Times New Roman" w:cs="Times New Roman"/>
          <w:szCs w:val="24"/>
        </w:rPr>
      </w:pPr>
      <w:proofErr w:type="spellStart"/>
      <w:r w:rsidRPr="00EB594E">
        <w:rPr>
          <w:rFonts w:ascii="Times New Roman" w:eastAsia="Times New Roman" w:hAnsi="Times New Roman" w:cs="Times New Roman"/>
          <w:bCs/>
          <w:color w:val="000000"/>
          <w:szCs w:val="20"/>
        </w:rPr>
        <w:t>Talairach</w:t>
      </w:r>
      <w:proofErr w:type="spellEnd"/>
      <w:r w:rsidRPr="00EB594E">
        <w:rPr>
          <w:rFonts w:ascii="Times New Roman" w:eastAsia="Times New Roman" w:hAnsi="Times New Roman" w:cs="Times New Roman"/>
          <w:bCs/>
          <w:color w:val="000000"/>
          <w:szCs w:val="20"/>
        </w:rPr>
        <w:t xml:space="preserve"> and </w:t>
      </w:r>
      <w:proofErr w:type="spellStart"/>
      <w:r w:rsidRPr="00EB594E">
        <w:rPr>
          <w:rFonts w:ascii="Times New Roman" w:eastAsia="Times New Roman" w:hAnsi="Times New Roman" w:cs="Times New Roman"/>
          <w:bCs/>
          <w:color w:val="000000"/>
          <w:szCs w:val="20"/>
        </w:rPr>
        <w:t>Tournoux</w:t>
      </w:r>
      <w:proofErr w:type="spellEnd"/>
      <w:r w:rsidRPr="00EB594E">
        <w:rPr>
          <w:rFonts w:ascii="Times New Roman" w:eastAsia="Times New Roman" w:hAnsi="Times New Roman" w:cs="Times New Roman"/>
          <w:bCs/>
          <w:color w:val="000000"/>
          <w:szCs w:val="20"/>
        </w:rPr>
        <w:t xml:space="preserve"> (1988) coordinates of the location of the center of mass of each sphere used for the %fMRI signal extractions are presented. </w:t>
      </w:r>
      <w:r w:rsidR="00843156" w:rsidRPr="00EB594E">
        <w:rPr>
          <w:rFonts w:ascii="Times New Roman" w:eastAsia="Times New Roman" w:hAnsi="Times New Roman" w:cs="Times New Roman"/>
          <w:bCs/>
          <w:color w:val="000000"/>
          <w:sz w:val="18"/>
          <w:szCs w:val="20"/>
          <w:vertAlign w:val="superscript"/>
        </w:rPr>
        <w:t xml:space="preserve">┼ </w:t>
      </w:r>
      <w:r w:rsidR="00843156" w:rsidRPr="00EB594E">
        <w:rPr>
          <w:rFonts w:ascii="Times New Roman" w:eastAsia="Times New Roman" w:hAnsi="Times New Roman" w:cs="Times New Roman"/>
          <w:bCs/>
          <w:color w:val="000000"/>
          <w:szCs w:val="20"/>
        </w:rPr>
        <w:t xml:space="preserve">Symbol </w:t>
      </w:r>
      <w:r w:rsidR="00A60715" w:rsidRPr="00EB594E">
        <w:rPr>
          <w:rFonts w:ascii="Times New Roman" w:hAnsi="Times New Roman" w:cs="Times New Roman"/>
          <w:szCs w:val="24"/>
        </w:rPr>
        <w:t xml:space="preserve">indicates </w:t>
      </w:r>
      <w:r w:rsidR="00511F2D" w:rsidRPr="00EB594E">
        <w:rPr>
          <w:rFonts w:ascii="Times New Roman" w:hAnsi="Times New Roman" w:cs="Times New Roman"/>
          <w:szCs w:val="24"/>
        </w:rPr>
        <w:t xml:space="preserve">the </w:t>
      </w:r>
      <w:r w:rsidR="00A60715" w:rsidRPr="00EB594E">
        <w:rPr>
          <w:rFonts w:ascii="Times New Roman" w:hAnsi="Times New Roman" w:cs="Times New Roman"/>
          <w:szCs w:val="24"/>
        </w:rPr>
        <w:t>full model survived a Bonferroni Correction (0.05/9 = 0.00</w:t>
      </w:r>
      <m:oMath>
        <m:acc>
          <m:accPr>
            <m:chr m:val="̅"/>
            <m:ctrlPr>
              <w:rPr>
                <w:rFonts w:ascii="Cambria Math" w:hAnsi="Cambria Math" w:cs="Times New Roman"/>
                <w:i/>
                <w:szCs w:val="24"/>
              </w:rPr>
            </m:ctrlPr>
          </m:accPr>
          <m:e>
            <m:r>
              <m:rPr>
                <m:nor/>
              </m:rPr>
              <w:rPr>
                <w:rFonts w:ascii="Times New Roman" w:hAnsi="Times New Roman" w:cs="Times New Roman"/>
                <w:szCs w:val="24"/>
              </w:rPr>
              <m:t>5</m:t>
            </m:r>
          </m:e>
        </m:acc>
      </m:oMath>
      <w:r w:rsidR="00A60715" w:rsidRPr="00EB594E">
        <w:rPr>
          <w:rFonts w:ascii="Times New Roman" w:eastAsiaTheme="minorEastAsia" w:hAnsi="Times New Roman" w:cs="Times New Roman"/>
          <w:szCs w:val="24"/>
        </w:rPr>
        <w:t xml:space="preserve">); </w:t>
      </w:r>
      <w:proofErr w:type="spellStart"/>
      <w:r w:rsidR="00272769" w:rsidRPr="00EB594E">
        <w:rPr>
          <w:rFonts w:ascii="Times New Roman" w:eastAsiaTheme="minorEastAsia" w:hAnsi="Times New Roman" w:cs="Times New Roman"/>
          <w:szCs w:val="24"/>
          <w:vertAlign w:val="superscript"/>
        </w:rPr>
        <w:t>a</w:t>
      </w:r>
      <w:r w:rsidR="00272769" w:rsidRPr="00EB594E">
        <w:rPr>
          <w:rFonts w:ascii="Times New Roman" w:eastAsiaTheme="minorEastAsia" w:hAnsi="Times New Roman" w:cs="Times New Roman"/>
          <w:szCs w:val="24"/>
        </w:rPr>
        <w:t>Values</w:t>
      </w:r>
      <w:proofErr w:type="spellEnd"/>
      <w:r w:rsidR="00272769" w:rsidRPr="00EB594E">
        <w:rPr>
          <w:rFonts w:ascii="Times New Roman" w:eastAsiaTheme="minorEastAsia" w:hAnsi="Times New Roman" w:cs="Times New Roman"/>
          <w:szCs w:val="24"/>
        </w:rPr>
        <w:t xml:space="preserve"> are presented</w:t>
      </w:r>
      <w:r w:rsidR="006471C6" w:rsidRPr="00EB594E">
        <w:rPr>
          <w:rFonts w:ascii="Times New Roman" w:eastAsiaTheme="minorEastAsia" w:hAnsi="Times New Roman" w:cs="Times New Roman"/>
          <w:szCs w:val="24"/>
        </w:rPr>
        <w:t xml:space="preserve"> as </w:t>
      </w:r>
      <w:r w:rsidR="00EB6B74" w:rsidRPr="00EB594E">
        <w:rPr>
          <w:rFonts w:ascii="Times New Roman" w:eastAsia="Times New Roman" w:hAnsi="Times New Roman" w:cs="Times New Roman"/>
          <w:color w:val="000000"/>
          <w:sz w:val="20"/>
          <w:szCs w:val="20"/>
        </w:rPr>
        <w:t>β</w:t>
      </w:r>
      <w:r w:rsidR="006471C6" w:rsidRPr="00EB594E">
        <w:rPr>
          <w:rFonts w:ascii="Times New Roman" w:eastAsiaTheme="minorEastAsia" w:hAnsi="Times New Roman" w:cs="Times New Roman"/>
          <w:szCs w:val="24"/>
        </w:rPr>
        <w:t>-coefficients (t-statistic</w:t>
      </w:r>
      <w:r w:rsidR="00272769" w:rsidRPr="00EB594E">
        <w:rPr>
          <w:rFonts w:ascii="Times New Roman" w:eastAsiaTheme="minorEastAsia" w:hAnsi="Times New Roman" w:cs="Times New Roman"/>
          <w:szCs w:val="24"/>
        </w:rPr>
        <w:t>)</w:t>
      </w:r>
      <w:r w:rsidR="00692997">
        <w:rPr>
          <w:rFonts w:ascii="Times New Roman" w:eastAsiaTheme="minorEastAsia" w:hAnsi="Times New Roman" w:cs="Times New Roman"/>
          <w:szCs w:val="24"/>
        </w:rPr>
        <w:t>.</w:t>
      </w:r>
    </w:p>
    <w:p w14:paraId="017A22A5" w14:textId="458FCD7C" w:rsidR="00C61FBD" w:rsidRDefault="00A60715">
      <w:pPr>
        <w:rPr>
          <w:rFonts w:ascii="Times New Roman" w:hAnsi="Times New Roman" w:cs="Times New Roman"/>
          <w:b/>
          <w:sz w:val="24"/>
          <w:szCs w:val="24"/>
        </w:rPr>
      </w:pPr>
      <w:r w:rsidRPr="00EB594E">
        <w:rPr>
          <w:rFonts w:ascii="Times New Roman" w:hAnsi="Times New Roman" w:cs="Times New Roman"/>
          <w:b/>
          <w:szCs w:val="24"/>
        </w:rPr>
        <w:t xml:space="preserve">* = </w:t>
      </w:r>
      <w:r w:rsidRPr="00EB594E">
        <w:rPr>
          <w:rFonts w:ascii="Times New Roman" w:hAnsi="Times New Roman" w:cs="Times New Roman"/>
          <w:szCs w:val="24"/>
        </w:rPr>
        <w:t xml:space="preserve">p </w:t>
      </w:r>
      <w:r w:rsidR="00E33776" w:rsidRPr="00EB594E">
        <w:rPr>
          <w:rFonts w:ascii="Times New Roman" w:hAnsi="Times New Roman" w:cs="Times New Roman"/>
          <w:szCs w:val="24"/>
        </w:rPr>
        <w:t>≤</w:t>
      </w:r>
      <w:r w:rsidRPr="00EB594E">
        <w:rPr>
          <w:rFonts w:ascii="Times New Roman" w:hAnsi="Times New Roman" w:cs="Times New Roman"/>
          <w:szCs w:val="24"/>
        </w:rPr>
        <w:t xml:space="preserve"> 0.05, ** = p </w:t>
      </w:r>
      <w:r w:rsidR="00533F0E" w:rsidRPr="00EB594E">
        <w:rPr>
          <w:rFonts w:ascii="Times New Roman" w:hAnsi="Times New Roman" w:cs="Times New Roman"/>
          <w:szCs w:val="24"/>
        </w:rPr>
        <w:t>≤</w:t>
      </w:r>
      <w:r w:rsidRPr="00EB594E">
        <w:rPr>
          <w:rFonts w:ascii="Times New Roman" w:hAnsi="Times New Roman" w:cs="Times New Roman"/>
          <w:szCs w:val="24"/>
        </w:rPr>
        <w:t xml:space="preserve"> 0.01, *** = p </w:t>
      </w:r>
      <w:r w:rsidR="00533F0E" w:rsidRPr="00EB594E">
        <w:rPr>
          <w:rFonts w:ascii="Times New Roman" w:hAnsi="Times New Roman" w:cs="Times New Roman"/>
          <w:szCs w:val="24"/>
        </w:rPr>
        <w:t>≤</w:t>
      </w:r>
      <w:r w:rsidRPr="00EB594E">
        <w:rPr>
          <w:rFonts w:ascii="Times New Roman" w:hAnsi="Times New Roman" w:cs="Times New Roman"/>
          <w:szCs w:val="24"/>
        </w:rPr>
        <w:t xml:space="preserve"> 0.001</w:t>
      </w:r>
      <w:bookmarkEnd w:id="2"/>
      <w:r w:rsidR="00C61FBD">
        <w:rPr>
          <w:rFonts w:ascii="Times New Roman" w:hAnsi="Times New Roman" w:cs="Times New Roman"/>
          <w:b/>
          <w:sz w:val="24"/>
          <w:szCs w:val="24"/>
        </w:rPr>
        <w:br w:type="page"/>
      </w:r>
    </w:p>
    <w:p w14:paraId="209C64D5" w14:textId="49442CE6" w:rsidR="00674F6A" w:rsidRPr="00EB594E" w:rsidRDefault="00674F6A" w:rsidP="00C61FBD">
      <w:pPr>
        <w:rPr>
          <w:rFonts w:ascii="Times New Roman" w:hAnsi="Times New Roman" w:cs="Times New Roman"/>
          <w:b/>
          <w:sz w:val="24"/>
          <w:szCs w:val="24"/>
        </w:rPr>
        <w:sectPr w:rsidR="00674F6A" w:rsidRPr="00EB594E" w:rsidSect="00C61FBD">
          <w:pgSz w:w="15840" w:h="12240" w:orient="landscape"/>
          <w:pgMar w:top="1440" w:right="1440" w:bottom="1440" w:left="1440" w:header="720" w:footer="720" w:gutter="0"/>
          <w:cols w:space="720"/>
          <w:titlePg/>
          <w:docGrid w:linePitch="360"/>
        </w:sectPr>
      </w:pPr>
    </w:p>
    <w:p w14:paraId="5A7AED2C" w14:textId="77777777" w:rsidR="00C61FBD" w:rsidRPr="00C61FBD" w:rsidRDefault="00C61FBD" w:rsidP="00C61FBD">
      <w:pPr>
        <w:spacing w:after="0" w:line="240" w:lineRule="auto"/>
        <w:ind w:right="1440"/>
        <w:contextualSpacing/>
        <w:rPr>
          <w:rFonts w:ascii="Times New Roman" w:hAnsi="Times New Roman" w:cs="Times New Roman"/>
          <w:sz w:val="24"/>
          <w:szCs w:val="24"/>
        </w:rPr>
      </w:pPr>
      <w:r w:rsidRPr="00EB594E">
        <w:rPr>
          <w:rFonts w:ascii="Times New Roman" w:hAnsi="Times New Roman" w:cs="Times New Roman"/>
        </w:rPr>
        <w:lastRenderedPageBreak/>
        <w:t xml:space="preserve">Table </w:t>
      </w:r>
      <w:r>
        <w:rPr>
          <w:rFonts w:ascii="Times New Roman" w:hAnsi="Times New Roman" w:cs="Times New Roman"/>
        </w:rPr>
        <w:t>5</w:t>
      </w:r>
      <w:r w:rsidRPr="00EB594E">
        <w:rPr>
          <w:rFonts w:ascii="Times New Roman" w:hAnsi="Times New Roman" w:cs="Times New Roman"/>
        </w:rPr>
        <w:t xml:space="preserve">. Regions showing an interaction </w:t>
      </w:r>
      <w:r w:rsidRPr="005016A0">
        <w:rPr>
          <w:rFonts w:ascii="Times New Roman" w:hAnsi="Times New Roman" w:cs="Times New Roman"/>
        </w:rPr>
        <w:t xml:space="preserve">between threat type </w:t>
      </w:r>
      <w:r w:rsidRPr="00EB594E">
        <w:rPr>
          <w:rFonts w:ascii="Times New Roman" w:hAnsi="Times New Roman" w:cs="Times New Roman"/>
        </w:rPr>
        <w:t>and race</w:t>
      </w:r>
    </w:p>
    <w:tbl>
      <w:tblPr>
        <w:tblStyle w:val="LightShading"/>
        <w:tblW w:w="9000" w:type="dxa"/>
        <w:tblLayout w:type="fixed"/>
        <w:tblLook w:val="0600" w:firstRow="0" w:lastRow="0" w:firstColumn="0" w:lastColumn="0" w:noHBand="1" w:noVBand="1"/>
      </w:tblPr>
      <w:tblGrid>
        <w:gridCol w:w="2070"/>
        <w:gridCol w:w="1620"/>
        <w:gridCol w:w="1170"/>
        <w:gridCol w:w="1800"/>
        <w:gridCol w:w="810"/>
        <w:gridCol w:w="720"/>
        <w:gridCol w:w="810"/>
      </w:tblGrid>
      <w:tr w:rsidR="00C61FBD" w:rsidRPr="00EB594E" w14:paraId="0C0042B0" w14:textId="77777777" w:rsidTr="004C2B30">
        <w:trPr>
          <w:trHeight w:val="300"/>
        </w:trPr>
        <w:tc>
          <w:tcPr>
            <w:tcW w:w="2070" w:type="dxa"/>
            <w:noWrap/>
            <w:hideMark/>
          </w:tcPr>
          <w:p w14:paraId="38E9A8CC" w14:textId="77777777" w:rsidR="00C61FBD" w:rsidRPr="00EB594E" w:rsidRDefault="00C61FBD" w:rsidP="004C2B30">
            <w:pPr>
              <w:jc w:val="center"/>
              <w:rPr>
                <w:rFonts w:ascii="Times New Roman" w:eastAsia="Times New Roman" w:hAnsi="Times New Roman" w:cs="Times New Roman"/>
                <w:b/>
                <w:color w:val="000000"/>
                <w:sz w:val="20"/>
                <w:szCs w:val="20"/>
              </w:rPr>
            </w:pPr>
            <w:r w:rsidRPr="00EB594E">
              <w:rPr>
                <w:rFonts w:ascii="Times New Roman" w:eastAsia="Times New Roman" w:hAnsi="Times New Roman" w:cs="Times New Roman"/>
                <w:b/>
                <w:color w:val="000000"/>
                <w:sz w:val="20"/>
                <w:szCs w:val="20"/>
              </w:rPr>
              <w:t>Structure</w:t>
            </w:r>
          </w:p>
        </w:tc>
        <w:tc>
          <w:tcPr>
            <w:tcW w:w="1620" w:type="dxa"/>
            <w:hideMark/>
          </w:tcPr>
          <w:p w14:paraId="76FD5E97" w14:textId="77777777" w:rsidR="00C61FBD" w:rsidRPr="00EB594E" w:rsidRDefault="00C61FBD" w:rsidP="004C2B30">
            <w:pPr>
              <w:jc w:val="center"/>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Hemisphere</w:t>
            </w:r>
          </w:p>
        </w:tc>
        <w:tc>
          <w:tcPr>
            <w:tcW w:w="1170" w:type="dxa"/>
            <w:noWrap/>
            <w:hideMark/>
          </w:tcPr>
          <w:p w14:paraId="7122C7CE" w14:textId="77777777" w:rsidR="00C61FBD" w:rsidRPr="00EB594E" w:rsidRDefault="00C61FBD" w:rsidP="004C2B30">
            <w:pPr>
              <w:jc w:val="center"/>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F-statistic</w:t>
            </w:r>
          </w:p>
        </w:tc>
        <w:tc>
          <w:tcPr>
            <w:tcW w:w="1800" w:type="dxa"/>
            <w:noWrap/>
            <w:hideMark/>
          </w:tcPr>
          <w:p w14:paraId="5E581AE7" w14:textId="77777777" w:rsidR="00C61FBD" w:rsidRPr="00EB594E" w:rsidRDefault="00C61FBD" w:rsidP="004C2B30">
            <w:pPr>
              <w:jc w:val="center"/>
              <w:rPr>
                <w:rFonts w:ascii="Times New Roman" w:eastAsia="Times New Roman" w:hAnsi="Times New Roman" w:cs="Times New Roman"/>
                <w:b/>
                <w:bCs/>
                <w:color w:val="000000"/>
                <w:sz w:val="20"/>
                <w:szCs w:val="20"/>
              </w:rPr>
            </w:pPr>
            <w:r w:rsidRPr="00EB594E">
              <w:rPr>
                <w:rFonts w:ascii="Times New Roman" w:eastAsia="Times New Roman" w:hAnsi="Times New Roman" w:cs="Times New Roman"/>
                <w:b/>
                <w:bCs/>
                <w:color w:val="000000"/>
                <w:sz w:val="20"/>
                <w:szCs w:val="20"/>
              </w:rPr>
              <w:t>Volume (mm</w:t>
            </w:r>
            <w:r w:rsidRPr="00EB594E">
              <w:rPr>
                <w:rFonts w:ascii="Times New Roman" w:eastAsia="Times New Roman" w:hAnsi="Times New Roman" w:cs="Times New Roman"/>
                <w:b/>
                <w:bCs/>
                <w:color w:val="000000"/>
                <w:sz w:val="20"/>
                <w:szCs w:val="20"/>
                <w:vertAlign w:val="superscript"/>
              </w:rPr>
              <w:t>3</w:t>
            </w:r>
            <w:r w:rsidRPr="00EB594E">
              <w:rPr>
                <w:rFonts w:ascii="Times New Roman" w:eastAsia="Times New Roman" w:hAnsi="Times New Roman" w:cs="Times New Roman"/>
                <w:b/>
                <w:bCs/>
                <w:color w:val="000000"/>
                <w:sz w:val="20"/>
                <w:szCs w:val="20"/>
              </w:rPr>
              <w:t>)</w:t>
            </w:r>
          </w:p>
        </w:tc>
        <w:tc>
          <w:tcPr>
            <w:tcW w:w="2340" w:type="dxa"/>
            <w:gridSpan w:val="3"/>
            <w:noWrap/>
            <w:hideMark/>
          </w:tcPr>
          <w:p w14:paraId="750CED80" w14:textId="77777777" w:rsidR="00C61FBD" w:rsidRPr="00EB594E" w:rsidRDefault="00C61FBD" w:rsidP="004C2B30">
            <w:pPr>
              <w:jc w:val="center"/>
              <w:rPr>
                <w:rFonts w:ascii="Times New Roman" w:eastAsia="Times New Roman" w:hAnsi="Times New Roman" w:cs="Times New Roman"/>
                <w:b/>
                <w:bCs/>
                <w:color w:val="000000"/>
                <w:sz w:val="20"/>
                <w:szCs w:val="20"/>
              </w:rPr>
            </w:pPr>
            <w:proofErr w:type="spellStart"/>
            <w:r w:rsidRPr="00EB594E">
              <w:rPr>
                <w:rFonts w:ascii="Times New Roman" w:eastAsia="Times New Roman" w:hAnsi="Times New Roman" w:cs="Times New Roman"/>
                <w:b/>
                <w:bCs/>
                <w:color w:val="000000"/>
                <w:sz w:val="20"/>
                <w:szCs w:val="20"/>
              </w:rPr>
              <w:t>Talairach</w:t>
            </w:r>
            <w:proofErr w:type="spellEnd"/>
            <w:r w:rsidRPr="00EB594E">
              <w:rPr>
                <w:rFonts w:ascii="Times New Roman" w:eastAsia="Times New Roman" w:hAnsi="Times New Roman" w:cs="Times New Roman"/>
                <w:b/>
                <w:bCs/>
                <w:color w:val="000000"/>
                <w:sz w:val="20"/>
                <w:szCs w:val="20"/>
              </w:rPr>
              <w:t xml:space="preserve"> Coordinates </w:t>
            </w:r>
          </w:p>
        </w:tc>
      </w:tr>
      <w:tr w:rsidR="00C61FBD" w:rsidRPr="00EB594E" w14:paraId="39594D4E" w14:textId="77777777" w:rsidTr="004C2B30">
        <w:trPr>
          <w:trHeight w:val="300"/>
        </w:trPr>
        <w:tc>
          <w:tcPr>
            <w:tcW w:w="2070" w:type="dxa"/>
            <w:noWrap/>
          </w:tcPr>
          <w:p w14:paraId="010AFEBB" w14:textId="77777777" w:rsidR="00C61FBD" w:rsidRPr="00EB594E" w:rsidRDefault="00C61FBD" w:rsidP="004C2B30">
            <w:pPr>
              <w:rPr>
                <w:rFonts w:ascii="Times New Roman" w:hAnsi="Times New Roman" w:cs="Times New Roman"/>
                <w:color w:val="000000"/>
                <w:sz w:val="20"/>
                <w:szCs w:val="20"/>
              </w:rPr>
            </w:pPr>
          </w:p>
        </w:tc>
        <w:tc>
          <w:tcPr>
            <w:tcW w:w="1620" w:type="dxa"/>
          </w:tcPr>
          <w:p w14:paraId="1DDB0688" w14:textId="77777777" w:rsidR="00C61FBD" w:rsidRPr="00EB594E" w:rsidRDefault="00C61FBD" w:rsidP="004C2B30">
            <w:pPr>
              <w:jc w:val="center"/>
              <w:rPr>
                <w:rFonts w:ascii="Times New Roman" w:hAnsi="Times New Roman" w:cs="Times New Roman"/>
                <w:bCs/>
                <w:color w:val="000000"/>
                <w:sz w:val="20"/>
                <w:szCs w:val="20"/>
              </w:rPr>
            </w:pPr>
          </w:p>
        </w:tc>
        <w:tc>
          <w:tcPr>
            <w:tcW w:w="1170" w:type="dxa"/>
            <w:noWrap/>
          </w:tcPr>
          <w:p w14:paraId="76964487" w14:textId="77777777" w:rsidR="00C61FBD" w:rsidRPr="00EB594E" w:rsidRDefault="00C61FBD" w:rsidP="004C2B30">
            <w:pPr>
              <w:jc w:val="center"/>
              <w:rPr>
                <w:rFonts w:ascii="Times New Roman" w:hAnsi="Times New Roman" w:cs="Times New Roman"/>
                <w:color w:val="000000"/>
                <w:sz w:val="20"/>
                <w:szCs w:val="20"/>
              </w:rPr>
            </w:pPr>
          </w:p>
        </w:tc>
        <w:tc>
          <w:tcPr>
            <w:tcW w:w="1800" w:type="dxa"/>
            <w:noWrap/>
          </w:tcPr>
          <w:p w14:paraId="7DCFF26D" w14:textId="77777777" w:rsidR="00C61FBD" w:rsidRPr="00EB594E" w:rsidRDefault="00C61FBD" w:rsidP="004C2B30">
            <w:pPr>
              <w:jc w:val="center"/>
              <w:rPr>
                <w:rFonts w:ascii="Times New Roman" w:hAnsi="Times New Roman" w:cs="Times New Roman"/>
                <w:color w:val="000000"/>
                <w:sz w:val="20"/>
                <w:szCs w:val="20"/>
              </w:rPr>
            </w:pPr>
          </w:p>
        </w:tc>
        <w:tc>
          <w:tcPr>
            <w:tcW w:w="810" w:type="dxa"/>
            <w:noWrap/>
          </w:tcPr>
          <w:p w14:paraId="2D94401A" w14:textId="77777777" w:rsidR="00C61FBD" w:rsidRPr="00EB594E" w:rsidRDefault="00C61FBD" w:rsidP="004C2B30">
            <w:pPr>
              <w:jc w:val="cente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X</w:t>
            </w:r>
          </w:p>
        </w:tc>
        <w:tc>
          <w:tcPr>
            <w:tcW w:w="720" w:type="dxa"/>
            <w:noWrap/>
          </w:tcPr>
          <w:p w14:paraId="2B6BECB4" w14:textId="77777777" w:rsidR="00C61FBD" w:rsidRPr="00EB594E" w:rsidRDefault="00C61FBD" w:rsidP="004C2B30">
            <w:pPr>
              <w:jc w:val="cente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Y</w:t>
            </w:r>
          </w:p>
        </w:tc>
        <w:tc>
          <w:tcPr>
            <w:tcW w:w="810" w:type="dxa"/>
            <w:noWrap/>
          </w:tcPr>
          <w:p w14:paraId="66648543" w14:textId="77777777" w:rsidR="00C61FBD" w:rsidRPr="00EB594E" w:rsidRDefault="00C61FBD" w:rsidP="004C2B30">
            <w:pPr>
              <w:jc w:val="cente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Z</w:t>
            </w:r>
          </w:p>
        </w:tc>
      </w:tr>
      <w:tr w:rsidR="00C61FBD" w:rsidRPr="00EB594E" w14:paraId="70770047" w14:textId="77777777" w:rsidTr="004C2B30">
        <w:trPr>
          <w:trHeight w:val="300"/>
        </w:trPr>
        <w:tc>
          <w:tcPr>
            <w:tcW w:w="2070" w:type="dxa"/>
            <w:noWrap/>
          </w:tcPr>
          <w:p w14:paraId="31F78DBE" w14:textId="77777777" w:rsidR="00C61FBD" w:rsidRPr="00EB594E" w:rsidRDefault="00C61FBD" w:rsidP="004C2B30">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STG</w:t>
            </w:r>
          </w:p>
        </w:tc>
        <w:tc>
          <w:tcPr>
            <w:tcW w:w="1620" w:type="dxa"/>
          </w:tcPr>
          <w:p w14:paraId="010574CA"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Left</w:t>
            </w:r>
          </w:p>
        </w:tc>
        <w:tc>
          <w:tcPr>
            <w:tcW w:w="1170" w:type="dxa"/>
            <w:noWrap/>
          </w:tcPr>
          <w:p w14:paraId="495E16CA"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24.36</w:t>
            </w:r>
          </w:p>
        </w:tc>
        <w:tc>
          <w:tcPr>
            <w:tcW w:w="1800" w:type="dxa"/>
            <w:noWrap/>
          </w:tcPr>
          <w:p w14:paraId="399D2012"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7412</w:t>
            </w:r>
          </w:p>
        </w:tc>
        <w:tc>
          <w:tcPr>
            <w:tcW w:w="810" w:type="dxa"/>
            <w:noWrap/>
          </w:tcPr>
          <w:p w14:paraId="5BE42BED"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-62</w:t>
            </w:r>
          </w:p>
        </w:tc>
        <w:tc>
          <w:tcPr>
            <w:tcW w:w="720" w:type="dxa"/>
            <w:noWrap/>
          </w:tcPr>
          <w:p w14:paraId="5B7617AF"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-19</w:t>
            </w:r>
          </w:p>
        </w:tc>
        <w:tc>
          <w:tcPr>
            <w:tcW w:w="810" w:type="dxa"/>
            <w:noWrap/>
          </w:tcPr>
          <w:p w14:paraId="5C7786B0"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12</w:t>
            </w:r>
          </w:p>
        </w:tc>
      </w:tr>
      <w:tr w:rsidR="00C61FBD" w:rsidRPr="00EB594E" w14:paraId="6289A6C6" w14:textId="77777777" w:rsidTr="004C2B30">
        <w:trPr>
          <w:trHeight w:val="300"/>
        </w:trPr>
        <w:tc>
          <w:tcPr>
            <w:tcW w:w="2070" w:type="dxa"/>
            <w:noWrap/>
          </w:tcPr>
          <w:p w14:paraId="205284AD" w14:textId="77777777" w:rsidR="00C61FBD" w:rsidRPr="00EB594E" w:rsidRDefault="00C61FBD" w:rsidP="004C2B30">
            <w:pPr>
              <w:rPr>
                <w:rFonts w:ascii="Times New Roman" w:hAnsi="Times New Roman" w:cs="Times New Roman"/>
                <w:b/>
                <w:color w:val="000000"/>
                <w:sz w:val="20"/>
                <w:szCs w:val="20"/>
              </w:rPr>
            </w:pPr>
          </w:p>
        </w:tc>
        <w:tc>
          <w:tcPr>
            <w:tcW w:w="1620" w:type="dxa"/>
          </w:tcPr>
          <w:p w14:paraId="18B8B572"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Right</w:t>
            </w:r>
          </w:p>
        </w:tc>
        <w:tc>
          <w:tcPr>
            <w:tcW w:w="1170" w:type="dxa"/>
            <w:noWrap/>
          </w:tcPr>
          <w:p w14:paraId="01158CAB"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30.68</w:t>
            </w:r>
          </w:p>
        </w:tc>
        <w:tc>
          <w:tcPr>
            <w:tcW w:w="1800" w:type="dxa"/>
            <w:noWrap/>
          </w:tcPr>
          <w:p w14:paraId="32C21CB7"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6024</w:t>
            </w:r>
          </w:p>
        </w:tc>
        <w:tc>
          <w:tcPr>
            <w:tcW w:w="810" w:type="dxa"/>
            <w:noWrap/>
          </w:tcPr>
          <w:p w14:paraId="5BD472D8"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56</w:t>
            </w:r>
          </w:p>
        </w:tc>
        <w:tc>
          <w:tcPr>
            <w:tcW w:w="720" w:type="dxa"/>
            <w:noWrap/>
          </w:tcPr>
          <w:p w14:paraId="0046B010"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w:t>
            </w:r>
          </w:p>
        </w:tc>
        <w:tc>
          <w:tcPr>
            <w:tcW w:w="810" w:type="dxa"/>
            <w:noWrap/>
          </w:tcPr>
          <w:p w14:paraId="32DCFAAE"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8</w:t>
            </w:r>
          </w:p>
        </w:tc>
      </w:tr>
      <w:tr w:rsidR="00C61FBD" w:rsidRPr="00EB594E" w14:paraId="17DF0E8C" w14:textId="77777777" w:rsidTr="004C2B30">
        <w:trPr>
          <w:trHeight w:val="300"/>
        </w:trPr>
        <w:tc>
          <w:tcPr>
            <w:tcW w:w="2070" w:type="dxa"/>
            <w:noWrap/>
          </w:tcPr>
          <w:p w14:paraId="55CFDFAE" w14:textId="77777777" w:rsidR="00C61FBD" w:rsidRPr="00EB594E" w:rsidRDefault="00C61FBD" w:rsidP="004C2B30">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Postcentral Gyrus</w:t>
            </w:r>
          </w:p>
        </w:tc>
        <w:tc>
          <w:tcPr>
            <w:tcW w:w="1620" w:type="dxa"/>
          </w:tcPr>
          <w:p w14:paraId="22C509AD"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Left</w:t>
            </w:r>
          </w:p>
        </w:tc>
        <w:tc>
          <w:tcPr>
            <w:tcW w:w="1170" w:type="dxa"/>
            <w:noWrap/>
          </w:tcPr>
          <w:p w14:paraId="7C110829"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23.89</w:t>
            </w:r>
          </w:p>
        </w:tc>
        <w:tc>
          <w:tcPr>
            <w:tcW w:w="1800" w:type="dxa"/>
            <w:noWrap/>
          </w:tcPr>
          <w:p w14:paraId="347316B0"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3095</w:t>
            </w:r>
          </w:p>
        </w:tc>
        <w:tc>
          <w:tcPr>
            <w:tcW w:w="810" w:type="dxa"/>
            <w:noWrap/>
          </w:tcPr>
          <w:p w14:paraId="3E3A3947"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-25</w:t>
            </w:r>
          </w:p>
        </w:tc>
        <w:tc>
          <w:tcPr>
            <w:tcW w:w="720" w:type="dxa"/>
            <w:noWrap/>
          </w:tcPr>
          <w:p w14:paraId="5AB41C61"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-39</w:t>
            </w:r>
          </w:p>
        </w:tc>
        <w:tc>
          <w:tcPr>
            <w:tcW w:w="810" w:type="dxa"/>
            <w:noWrap/>
          </w:tcPr>
          <w:p w14:paraId="4AB188EF"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65</w:t>
            </w:r>
          </w:p>
        </w:tc>
      </w:tr>
      <w:tr w:rsidR="00C61FBD" w:rsidRPr="00EB594E" w14:paraId="00399289" w14:textId="77777777" w:rsidTr="004C2B30">
        <w:trPr>
          <w:trHeight w:val="300"/>
        </w:trPr>
        <w:tc>
          <w:tcPr>
            <w:tcW w:w="2070" w:type="dxa"/>
            <w:noWrap/>
          </w:tcPr>
          <w:p w14:paraId="633DBC8A" w14:textId="77777777" w:rsidR="00C61FBD" w:rsidRPr="00EB594E" w:rsidRDefault="00C61FBD" w:rsidP="004C2B30">
            <w:pPr>
              <w:rPr>
                <w:rFonts w:ascii="Times New Roman" w:hAnsi="Times New Roman" w:cs="Times New Roman"/>
                <w:b/>
                <w:color w:val="000000"/>
                <w:sz w:val="20"/>
                <w:szCs w:val="20"/>
              </w:rPr>
            </w:pPr>
          </w:p>
        </w:tc>
        <w:tc>
          <w:tcPr>
            <w:tcW w:w="1620" w:type="dxa"/>
          </w:tcPr>
          <w:p w14:paraId="5276F65D"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Left</w:t>
            </w:r>
          </w:p>
        </w:tc>
        <w:tc>
          <w:tcPr>
            <w:tcW w:w="1170" w:type="dxa"/>
            <w:noWrap/>
          </w:tcPr>
          <w:p w14:paraId="38D62DC5"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17.81</w:t>
            </w:r>
          </w:p>
        </w:tc>
        <w:tc>
          <w:tcPr>
            <w:tcW w:w="1800" w:type="dxa"/>
            <w:noWrap/>
          </w:tcPr>
          <w:p w14:paraId="0BA6AC32"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735</w:t>
            </w:r>
          </w:p>
        </w:tc>
        <w:tc>
          <w:tcPr>
            <w:tcW w:w="810" w:type="dxa"/>
            <w:noWrap/>
          </w:tcPr>
          <w:p w14:paraId="1428B489"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-54</w:t>
            </w:r>
          </w:p>
        </w:tc>
        <w:tc>
          <w:tcPr>
            <w:tcW w:w="720" w:type="dxa"/>
            <w:noWrap/>
          </w:tcPr>
          <w:p w14:paraId="78A2B259"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-17</w:t>
            </w:r>
          </w:p>
        </w:tc>
        <w:tc>
          <w:tcPr>
            <w:tcW w:w="810" w:type="dxa"/>
            <w:noWrap/>
          </w:tcPr>
          <w:p w14:paraId="14A10495"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49</w:t>
            </w:r>
          </w:p>
        </w:tc>
      </w:tr>
      <w:tr w:rsidR="00C61FBD" w:rsidRPr="00EB594E" w14:paraId="30A05354" w14:textId="77777777" w:rsidTr="004C2B30">
        <w:trPr>
          <w:trHeight w:val="300"/>
        </w:trPr>
        <w:tc>
          <w:tcPr>
            <w:tcW w:w="2070" w:type="dxa"/>
            <w:noWrap/>
          </w:tcPr>
          <w:p w14:paraId="3BB75368" w14:textId="77777777" w:rsidR="00C61FBD" w:rsidRPr="00EB594E" w:rsidRDefault="00C61FBD" w:rsidP="004C2B30">
            <w:pPr>
              <w:rPr>
                <w:rFonts w:ascii="Times New Roman" w:hAnsi="Times New Roman" w:cs="Times New Roman"/>
                <w:b/>
                <w:color w:val="000000"/>
                <w:sz w:val="20"/>
                <w:szCs w:val="20"/>
              </w:rPr>
            </w:pPr>
          </w:p>
        </w:tc>
        <w:tc>
          <w:tcPr>
            <w:tcW w:w="1620" w:type="dxa"/>
          </w:tcPr>
          <w:p w14:paraId="03079B1F"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Right</w:t>
            </w:r>
          </w:p>
        </w:tc>
        <w:tc>
          <w:tcPr>
            <w:tcW w:w="1170" w:type="dxa"/>
            <w:noWrap/>
          </w:tcPr>
          <w:p w14:paraId="55D6AA0F"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14.52</w:t>
            </w:r>
          </w:p>
        </w:tc>
        <w:tc>
          <w:tcPr>
            <w:tcW w:w="1800" w:type="dxa"/>
            <w:noWrap/>
          </w:tcPr>
          <w:p w14:paraId="2746EB54"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245</w:t>
            </w:r>
          </w:p>
        </w:tc>
        <w:tc>
          <w:tcPr>
            <w:tcW w:w="810" w:type="dxa"/>
            <w:noWrap/>
          </w:tcPr>
          <w:p w14:paraId="66BEB2E1"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21</w:t>
            </w:r>
          </w:p>
        </w:tc>
        <w:tc>
          <w:tcPr>
            <w:tcW w:w="720" w:type="dxa"/>
            <w:noWrap/>
          </w:tcPr>
          <w:p w14:paraId="3CE158E0"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-51</w:t>
            </w:r>
          </w:p>
        </w:tc>
        <w:tc>
          <w:tcPr>
            <w:tcW w:w="810" w:type="dxa"/>
            <w:noWrap/>
          </w:tcPr>
          <w:p w14:paraId="2C1B5BDF"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64</w:t>
            </w:r>
          </w:p>
        </w:tc>
      </w:tr>
      <w:tr w:rsidR="00C61FBD" w:rsidRPr="00EB594E" w14:paraId="1A2871B4" w14:textId="77777777" w:rsidTr="004C2B30">
        <w:trPr>
          <w:trHeight w:val="300"/>
        </w:trPr>
        <w:tc>
          <w:tcPr>
            <w:tcW w:w="2070" w:type="dxa"/>
            <w:noWrap/>
          </w:tcPr>
          <w:p w14:paraId="11A984C7" w14:textId="77777777" w:rsidR="00C61FBD" w:rsidRPr="00EB594E" w:rsidRDefault="00C61FBD" w:rsidP="004C2B30">
            <w:pPr>
              <w:rPr>
                <w:rFonts w:ascii="Times New Roman" w:hAnsi="Times New Roman" w:cs="Times New Roman"/>
                <w:b/>
                <w:color w:val="000000"/>
                <w:sz w:val="20"/>
                <w:szCs w:val="20"/>
              </w:rPr>
            </w:pPr>
          </w:p>
        </w:tc>
        <w:tc>
          <w:tcPr>
            <w:tcW w:w="1620" w:type="dxa"/>
          </w:tcPr>
          <w:p w14:paraId="2F576FCE"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Right</w:t>
            </w:r>
          </w:p>
        </w:tc>
        <w:tc>
          <w:tcPr>
            <w:tcW w:w="1170" w:type="dxa"/>
            <w:noWrap/>
          </w:tcPr>
          <w:p w14:paraId="4868FD70"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19.62</w:t>
            </w:r>
          </w:p>
        </w:tc>
        <w:tc>
          <w:tcPr>
            <w:tcW w:w="1800" w:type="dxa"/>
            <w:noWrap/>
          </w:tcPr>
          <w:p w14:paraId="7ECF9617"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2848</w:t>
            </w:r>
          </w:p>
        </w:tc>
        <w:tc>
          <w:tcPr>
            <w:tcW w:w="810" w:type="dxa"/>
            <w:noWrap/>
          </w:tcPr>
          <w:p w14:paraId="7CBDD97A"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33</w:t>
            </w:r>
          </w:p>
        </w:tc>
        <w:tc>
          <w:tcPr>
            <w:tcW w:w="720" w:type="dxa"/>
            <w:noWrap/>
          </w:tcPr>
          <w:p w14:paraId="1A4D1788"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-33</w:t>
            </w:r>
          </w:p>
        </w:tc>
        <w:tc>
          <w:tcPr>
            <w:tcW w:w="810" w:type="dxa"/>
            <w:noWrap/>
          </w:tcPr>
          <w:p w14:paraId="1A8C79C6"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64</w:t>
            </w:r>
          </w:p>
        </w:tc>
      </w:tr>
      <w:tr w:rsidR="00C61FBD" w:rsidRPr="00EB594E" w14:paraId="0EAA94C9" w14:textId="77777777" w:rsidTr="004C2B30">
        <w:trPr>
          <w:trHeight w:val="300"/>
        </w:trPr>
        <w:tc>
          <w:tcPr>
            <w:tcW w:w="2070" w:type="dxa"/>
            <w:noWrap/>
          </w:tcPr>
          <w:p w14:paraId="1C9ED8E4" w14:textId="77777777" w:rsidR="00C61FBD" w:rsidRPr="00EB594E" w:rsidRDefault="00C61FBD" w:rsidP="004C2B30">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IPL</w:t>
            </w:r>
          </w:p>
        </w:tc>
        <w:tc>
          <w:tcPr>
            <w:tcW w:w="1620" w:type="dxa"/>
          </w:tcPr>
          <w:p w14:paraId="14F355C8"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Right</w:t>
            </w:r>
          </w:p>
        </w:tc>
        <w:tc>
          <w:tcPr>
            <w:tcW w:w="1170" w:type="dxa"/>
            <w:noWrap/>
          </w:tcPr>
          <w:p w14:paraId="562EA0E9"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27.66</w:t>
            </w:r>
          </w:p>
        </w:tc>
        <w:tc>
          <w:tcPr>
            <w:tcW w:w="1800" w:type="dxa"/>
            <w:noWrap/>
          </w:tcPr>
          <w:p w14:paraId="55E000E1"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1261</w:t>
            </w:r>
          </w:p>
        </w:tc>
        <w:tc>
          <w:tcPr>
            <w:tcW w:w="810" w:type="dxa"/>
            <w:noWrap/>
          </w:tcPr>
          <w:p w14:paraId="0D8EA9B5"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59</w:t>
            </w:r>
          </w:p>
        </w:tc>
        <w:tc>
          <w:tcPr>
            <w:tcW w:w="720" w:type="dxa"/>
            <w:noWrap/>
          </w:tcPr>
          <w:p w14:paraId="351142CC"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-28</w:t>
            </w:r>
          </w:p>
        </w:tc>
        <w:tc>
          <w:tcPr>
            <w:tcW w:w="810" w:type="dxa"/>
            <w:noWrap/>
          </w:tcPr>
          <w:p w14:paraId="723C4EDE"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44</w:t>
            </w:r>
          </w:p>
        </w:tc>
      </w:tr>
      <w:tr w:rsidR="00C61FBD" w:rsidRPr="00EB594E" w14:paraId="36887B7E" w14:textId="77777777" w:rsidTr="004C2B30">
        <w:trPr>
          <w:trHeight w:val="300"/>
        </w:trPr>
        <w:tc>
          <w:tcPr>
            <w:tcW w:w="2070" w:type="dxa"/>
            <w:noWrap/>
          </w:tcPr>
          <w:p w14:paraId="411A997E" w14:textId="77777777" w:rsidR="00C61FBD" w:rsidRPr="00EB594E" w:rsidRDefault="00C61FBD" w:rsidP="004C2B30">
            <w:pPr>
              <w:rPr>
                <w:rFonts w:ascii="Times New Roman" w:hAnsi="Times New Roman" w:cs="Times New Roman"/>
                <w:b/>
                <w:color w:val="000000"/>
                <w:sz w:val="20"/>
                <w:szCs w:val="20"/>
              </w:rPr>
            </w:pPr>
          </w:p>
        </w:tc>
        <w:tc>
          <w:tcPr>
            <w:tcW w:w="1620" w:type="dxa"/>
          </w:tcPr>
          <w:p w14:paraId="347F52A3"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Right</w:t>
            </w:r>
          </w:p>
        </w:tc>
        <w:tc>
          <w:tcPr>
            <w:tcW w:w="1170" w:type="dxa"/>
            <w:noWrap/>
          </w:tcPr>
          <w:p w14:paraId="13920538"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18.98</w:t>
            </w:r>
          </w:p>
        </w:tc>
        <w:tc>
          <w:tcPr>
            <w:tcW w:w="1800" w:type="dxa"/>
            <w:noWrap/>
          </w:tcPr>
          <w:p w14:paraId="63DEEC30"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412</w:t>
            </w:r>
          </w:p>
        </w:tc>
        <w:tc>
          <w:tcPr>
            <w:tcW w:w="810" w:type="dxa"/>
            <w:noWrap/>
          </w:tcPr>
          <w:p w14:paraId="7A17EC23"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65</w:t>
            </w:r>
          </w:p>
        </w:tc>
        <w:tc>
          <w:tcPr>
            <w:tcW w:w="720" w:type="dxa"/>
            <w:noWrap/>
          </w:tcPr>
          <w:p w14:paraId="02CB00D7"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-24</w:t>
            </w:r>
          </w:p>
        </w:tc>
        <w:tc>
          <w:tcPr>
            <w:tcW w:w="810" w:type="dxa"/>
            <w:noWrap/>
          </w:tcPr>
          <w:p w14:paraId="40EBF0FA"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22</w:t>
            </w:r>
          </w:p>
        </w:tc>
      </w:tr>
      <w:tr w:rsidR="00C61FBD" w:rsidRPr="00EB594E" w14:paraId="0AF5B60E" w14:textId="77777777" w:rsidTr="004C2B30">
        <w:trPr>
          <w:trHeight w:val="300"/>
        </w:trPr>
        <w:tc>
          <w:tcPr>
            <w:tcW w:w="2070" w:type="dxa"/>
            <w:noWrap/>
          </w:tcPr>
          <w:p w14:paraId="2CF664FF" w14:textId="77777777" w:rsidR="00C61FBD" w:rsidRPr="00EB594E" w:rsidRDefault="00C61FBD" w:rsidP="004C2B30">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Hippocampus/PHG</w:t>
            </w:r>
          </w:p>
        </w:tc>
        <w:tc>
          <w:tcPr>
            <w:tcW w:w="1620" w:type="dxa"/>
          </w:tcPr>
          <w:p w14:paraId="038D4469"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Left</w:t>
            </w:r>
          </w:p>
        </w:tc>
        <w:tc>
          <w:tcPr>
            <w:tcW w:w="1170" w:type="dxa"/>
            <w:noWrap/>
          </w:tcPr>
          <w:p w14:paraId="5D862558"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13.89</w:t>
            </w:r>
          </w:p>
        </w:tc>
        <w:tc>
          <w:tcPr>
            <w:tcW w:w="1800" w:type="dxa"/>
            <w:noWrap/>
          </w:tcPr>
          <w:p w14:paraId="7E537975"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332</w:t>
            </w:r>
          </w:p>
        </w:tc>
        <w:tc>
          <w:tcPr>
            <w:tcW w:w="810" w:type="dxa"/>
            <w:noWrap/>
          </w:tcPr>
          <w:p w14:paraId="63676B32"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-27</w:t>
            </w:r>
          </w:p>
        </w:tc>
        <w:tc>
          <w:tcPr>
            <w:tcW w:w="720" w:type="dxa"/>
            <w:noWrap/>
          </w:tcPr>
          <w:p w14:paraId="11885A5F"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-34</w:t>
            </w:r>
          </w:p>
        </w:tc>
        <w:tc>
          <w:tcPr>
            <w:tcW w:w="810" w:type="dxa"/>
            <w:noWrap/>
          </w:tcPr>
          <w:p w14:paraId="36FFB5FF"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w:t>
            </w:r>
          </w:p>
        </w:tc>
      </w:tr>
      <w:tr w:rsidR="00C61FBD" w:rsidRPr="00EB594E" w14:paraId="0D3D96E3" w14:textId="77777777" w:rsidTr="004C2B30">
        <w:trPr>
          <w:trHeight w:val="300"/>
        </w:trPr>
        <w:tc>
          <w:tcPr>
            <w:tcW w:w="2070" w:type="dxa"/>
            <w:noWrap/>
          </w:tcPr>
          <w:p w14:paraId="0F55F654" w14:textId="77777777" w:rsidR="00C61FBD" w:rsidRPr="00EB594E" w:rsidRDefault="00C61FBD" w:rsidP="004C2B30">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Fusiform Gyrus</w:t>
            </w:r>
          </w:p>
        </w:tc>
        <w:tc>
          <w:tcPr>
            <w:tcW w:w="1620" w:type="dxa"/>
          </w:tcPr>
          <w:p w14:paraId="6FD7B3AD"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Left</w:t>
            </w:r>
          </w:p>
        </w:tc>
        <w:tc>
          <w:tcPr>
            <w:tcW w:w="1170" w:type="dxa"/>
            <w:noWrap/>
          </w:tcPr>
          <w:p w14:paraId="4114F8C5"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19.93</w:t>
            </w:r>
          </w:p>
        </w:tc>
        <w:tc>
          <w:tcPr>
            <w:tcW w:w="1800" w:type="dxa"/>
            <w:noWrap/>
          </w:tcPr>
          <w:p w14:paraId="5C988065"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963</w:t>
            </w:r>
          </w:p>
        </w:tc>
        <w:tc>
          <w:tcPr>
            <w:tcW w:w="810" w:type="dxa"/>
            <w:noWrap/>
          </w:tcPr>
          <w:p w14:paraId="618292EF"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-42</w:t>
            </w:r>
          </w:p>
        </w:tc>
        <w:tc>
          <w:tcPr>
            <w:tcW w:w="720" w:type="dxa"/>
            <w:noWrap/>
          </w:tcPr>
          <w:p w14:paraId="694BB868"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-33</w:t>
            </w:r>
          </w:p>
        </w:tc>
        <w:tc>
          <w:tcPr>
            <w:tcW w:w="810" w:type="dxa"/>
            <w:noWrap/>
          </w:tcPr>
          <w:p w14:paraId="18EE68F7"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-18</w:t>
            </w:r>
          </w:p>
        </w:tc>
      </w:tr>
      <w:tr w:rsidR="00C61FBD" w:rsidRPr="00EB594E" w14:paraId="5C2524DE" w14:textId="77777777" w:rsidTr="004C2B30">
        <w:trPr>
          <w:trHeight w:val="300"/>
        </w:trPr>
        <w:tc>
          <w:tcPr>
            <w:tcW w:w="2070" w:type="dxa"/>
            <w:noWrap/>
          </w:tcPr>
          <w:p w14:paraId="0ED23D10" w14:textId="77777777" w:rsidR="00C61FBD" w:rsidRPr="00EB594E" w:rsidRDefault="00C61FBD" w:rsidP="004C2B30">
            <w:pPr>
              <w:rPr>
                <w:rFonts w:ascii="Times New Roman" w:hAnsi="Times New Roman" w:cs="Times New Roman"/>
                <w:b/>
                <w:color w:val="000000"/>
                <w:sz w:val="20"/>
                <w:szCs w:val="20"/>
              </w:rPr>
            </w:pPr>
          </w:p>
        </w:tc>
        <w:tc>
          <w:tcPr>
            <w:tcW w:w="1620" w:type="dxa"/>
          </w:tcPr>
          <w:p w14:paraId="327D43F0"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Right</w:t>
            </w:r>
          </w:p>
        </w:tc>
        <w:tc>
          <w:tcPr>
            <w:tcW w:w="1170" w:type="dxa"/>
            <w:noWrap/>
          </w:tcPr>
          <w:p w14:paraId="0AA41FB7"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20.16</w:t>
            </w:r>
          </w:p>
        </w:tc>
        <w:tc>
          <w:tcPr>
            <w:tcW w:w="1800" w:type="dxa"/>
            <w:noWrap/>
          </w:tcPr>
          <w:p w14:paraId="55615492"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333</w:t>
            </w:r>
          </w:p>
        </w:tc>
        <w:tc>
          <w:tcPr>
            <w:tcW w:w="810" w:type="dxa"/>
            <w:noWrap/>
          </w:tcPr>
          <w:p w14:paraId="11F63B82"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37</w:t>
            </w:r>
          </w:p>
        </w:tc>
        <w:tc>
          <w:tcPr>
            <w:tcW w:w="720" w:type="dxa"/>
            <w:noWrap/>
          </w:tcPr>
          <w:p w14:paraId="2E55B53B"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-32</w:t>
            </w:r>
          </w:p>
        </w:tc>
        <w:tc>
          <w:tcPr>
            <w:tcW w:w="810" w:type="dxa"/>
            <w:noWrap/>
          </w:tcPr>
          <w:p w14:paraId="29166B75"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-17</w:t>
            </w:r>
          </w:p>
        </w:tc>
      </w:tr>
      <w:tr w:rsidR="00C61FBD" w:rsidRPr="00EB594E" w14:paraId="064E0199" w14:textId="77777777" w:rsidTr="004C2B30">
        <w:trPr>
          <w:trHeight w:val="300"/>
        </w:trPr>
        <w:tc>
          <w:tcPr>
            <w:tcW w:w="2070" w:type="dxa"/>
            <w:noWrap/>
          </w:tcPr>
          <w:p w14:paraId="18044FCA" w14:textId="77777777" w:rsidR="00C61FBD" w:rsidRPr="00EB594E" w:rsidRDefault="00C61FBD" w:rsidP="004C2B30">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Cuneus</w:t>
            </w:r>
          </w:p>
        </w:tc>
        <w:tc>
          <w:tcPr>
            <w:tcW w:w="1620" w:type="dxa"/>
          </w:tcPr>
          <w:p w14:paraId="7875A483"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Right</w:t>
            </w:r>
          </w:p>
        </w:tc>
        <w:tc>
          <w:tcPr>
            <w:tcW w:w="1170" w:type="dxa"/>
            <w:noWrap/>
          </w:tcPr>
          <w:p w14:paraId="54353544"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18.30</w:t>
            </w:r>
          </w:p>
        </w:tc>
        <w:tc>
          <w:tcPr>
            <w:tcW w:w="1800" w:type="dxa"/>
            <w:noWrap/>
          </w:tcPr>
          <w:p w14:paraId="18495F53"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3162</w:t>
            </w:r>
          </w:p>
        </w:tc>
        <w:tc>
          <w:tcPr>
            <w:tcW w:w="810" w:type="dxa"/>
            <w:noWrap/>
          </w:tcPr>
          <w:p w14:paraId="51DAC306"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8</w:t>
            </w:r>
          </w:p>
        </w:tc>
        <w:tc>
          <w:tcPr>
            <w:tcW w:w="720" w:type="dxa"/>
            <w:noWrap/>
          </w:tcPr>
          <w:p w14:paraId="5078AF25"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-88</w:t>
            </w:r>
          </w:p>
        </w:tc>
        <w:tc>
          <w:tcPr>
            <w:tcW w:w="810" w:type="dxa"/>
            <w:noWrap/>
          </w:tcPr>
          <w:p w14:paraId="40E402D8"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31</w:t>
            </w:r>
          </w:p>
        </w:tc>
      </w:tr>
      <w:tr w:rsidR="00C61FBD" w:rsidRPr="00EB594E" w14:paraId="2A6731C6" w14:textId="77777777" w:rsidTr="004C2B30">
        <w:trPr>
          <w:trHeight w:val="300"/>
        </w:trPr>
        <w:tc>
          <w:tcPr>
            <w:tcW w:w="2070" w:type="dxa"/>
            <w:noWrap/>
          </w:tcPr>
          <w:p w14:paraId="799FF7FC" w14:textId="77777777" w:rsidR="00C61FBD" w:rsidRPr="00EB594E" w:rsidRDefault="00C61FBD" w:rsidP="004C2B30">
            <w:pPr>
              <w:rPr>
                <w:rFonts w:ascii="Times New Roman" w:hAnsi="Times New Roman" w:cs="Times New Roman"/>
                <w:b/>
                <w:color w:val="000000"/>
                <w:sz w:val="20"/>
                <w:szCs w:val="20"/>
              </w:rPr>
            </w:pPr>
            <w:r w:rsidRPr="00EB594E">
              <w:rPr>
                <w:rFonts w:ascii="Times New Roman" w:hAnsi="Times New Roman" w:cs="Times New Roman"/>
                <w:b/>
                <w:color w:val="000000"/>
                <w:sz w:val="20"/>
                <w:szCs w:val="20"/>
              </w:rPr>
              <w:t>Lingual Gyrus</w:t>
            </w:r>
          </w:p>
        </w:tc>
        <w:tc>
          <w:tcPr>
            <w:tcW w:w="1620" w:type="dxa"/>
          </w:tcPr>
          <w:p w14:paraId="08F9819A"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Left</w:t>
            </w:r>
          </w:p>
        </w:tc>
        <w:tc>
          <w:tcPr>
            <w:tcW w:w="1170" w:type="dxa"/>
            <w:noWrap/>
          </w:tcPr>
          <w:p w14:paraId="66ED9895"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14.89</w:t>
            </w:r>
          </w:p>
        </w:tc>
        <w:tc>
          <w:tcPr>
            <w:tcW w:w="1800" w:type="dxa"/>
            <w:noWrap/>
          </w:tcPr>
          <w:p w14:paraId="44036957"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286</w:t>
            </w:r>
          </w:p>
        </w:tc>
        <w:tc>
          <w:tcPr>
            <w:tcW w:w="810" w:type="dxa"/>
            <w:noWrap/>
          </w:tcPr>
          <w:p w14:paraId="51ED06F2"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-12</w:t>
            </w:r>
          </w:p>
        </w:tc>
        <w:tc>
          <w:tcPr>
            <w:tcW w:w="720" w:type="dxa"/>
            <w:noWrap/>
          </w:tcPr>
          <w:p w14:paraId="0D3051AD"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-59</w:t>
            </w:r>
          </w:p>
        </w:tc>
        <w:tc>
          <w:tcPr>
            <w:tcW w:w="810" w:type="dxa"/>
            <w:noWrap/>
          </w:tcPr>
          <w:p w14:paraId="11BA1292"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-10</w:t>
            </w:r>
          </w:p>
        </w:tc>
      </w:tr>
      <w:tr w:rsidR="00C61FBD" w:rsidRPr="00EB594E" w14:paraId="27CB077C" w14:textId="77777777" w:rsidTr="004C2B30">
        <w:trPr>
          <w:trHeight w:val="300"/>
        </w:trPr>
        <w:tc>
          <w:tcPr>
            <w:tcW w:w="2070" w:type="dxa"/>
            <w:noWrap/>
          </w:tcPr>
          <w:p w14:paraId="53ED3E63" w14:textId="77777777" w:rsidR="00C61FBD" w:rsidRPr="00EB594E" w:rsidRDefault="00C61FBD" w:rsidP="004C2B30">
            <w:pPr>
              <w:rPr>
                <w:rFonts w:ascii="Times New Roman" w:hAnsi="Times New Roman" w:cs="Times New Roman"/>
                <w:b/>
                <w:color w:val="000000"/>
                <w:sz w:val="20"/>
                <w:szCs w:val="20"/>
              </w:rPr>
            </w:pPr>
          </w:p>
        </w:tc>
        <w:tc>
          <w:tcPr>
            <w:tcW w:w="1620" w:type="dxa"/>
          </w:tcPr>
          <w:p w14:paraId="4F7F446A" w14:textId="77777777" w:rsidR="00C61FBD" w:rsidRPr="00EB594E" w:rsidRDefault="00C61FBD" w:rsidP="004C2B30">
            <w:pPr>
              <w:jc w:val="center"/>
              <w:rPr>
                <w:rFonts w:ascii="Times New Roman" w:hAnsi="Times New Roman" w:cs="Times New Roman"/>
                <w:bCs/>
                <w:color w:val="000000"/>
                <w:sz w:val="20"/>
                <w:szCs w:val="20"/>
              </w:rPr>
            </w:pPr>
            <w:r w:rsidRPr="00EB594E">
              <w:rPr>
                <w:rFonts w:ascii="Times New Roman" w:hAnsi="Times New Roman" w:cs="Times New Roman"/>
                <w:bCs/>
                <w:color w:val="000000"/>
                <w:sz w:val="20"/>
                <w:szCs w:val="20"/>
              </w:rPr>
              <w:t>Right</w:t>
            </w:r>
          </w:p>
        </w:tc>
        <w:tc>
          <w:tcPr>
            <w:tcW w:w="1170" w:type="dxa"/>
            <w:noWrap/>
          </w:tcPr>
          <w:p w14:paraId="6070784A"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17.05</w:t>
            </w:r>
          </w:p>
        </w:tc>
        <w:tc>
          <w:tcPr>
            <w:tcW w:w="1800" w:type="dxa"/>
            <w:noWrap/>
          </w:tcPr>
          <w:p w14:paraId="55C38A4B"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995</w:t>
            </w:r>
          </w:p>
        </w:tc>
        <w:tc>
          <w:tcPr>
            <w:tcW w:w="810" w:type="dxa"/>
            <w:noWrap/>
          </w:tcPr>
          <w:p w14:paraId="499D502A"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w:t>
            </w:r>
          </w:p>
        </w:tc>
        <w:tc>
          <w:tcPr>
            <w:tcW w:w="720" w:type="dxa"/>
            <w:noWrap/>
          </w:tcPr>
          <w:p w14:paraId="33192AD5"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-64</w:t>
            </w:r>
          </w:p>
        </w:tc>
        <w:tc>
          <w:tcPr>
            <w:tcW w:w="810" w:type="dxa"/>
            <w:noWrap/>
          </w:tcPr>
          <w:p w14:paraId="678D0378" w14:textId="77777777" w:rsidR="00C61FBD" w:rsidRPr="00EB594E" w:rsidRDefault="00C61FBD" w:rsidP="004C2B30">
            <w:pPr>
              <w:jc w:val="center"/>
              <w:rPr>
                <w:rFonts w:ascii="Times New Roman" w:hAnsi="Times New Roman" w:cs="Times New Roman"/>
                <w:color w:val="000000"/>
                <w:sz w:val="20"/>
                <w:szCs w:val="20"/>
              </w:rPr>
            </w:pPr>
            <w:r w:rsidRPr="00EB594E">
              <w:rPr>
                <w:rFonts w:ascii="Times New Roman" w:hAnsi="Times New Roman" w:cs="Times New Roman"/>
                <w:color w:val="000000"/>
                <w:sz w:val="20"/>
                <w:szCs w:val="20"/>
              </w:rPr>
              <w:t>-7</w:t>
            </w:r>
          </w:p>
        </w:tc>
      </w:tr>
    </w:tbl>
    <w:p w14:paraId="32EAE14F" w14:textId="77777777" w:rsidR="00C61FBD" w:rsidRPr="00BE617A" w:rsidRDefault="00C61FBD" w:rsidP="00C61FBD">
      <w:pPr>
        <w:tabs>
          <w:tab w:val="center" w:pos="4680"/>
        </w:tabs>
        <w:spacing w:after="0" w:line="240" w:lineRule="auto"/>
        <w:rPr>
          <w:rFonts w:ascii="Times New Roman" w:hAnsi="Times New Roman" w:cs="Times New Roman"/>
          <w:color w:val="000000" w:themeColor="text1"/>
        </w:rPr>
      </w:pPr>
      <w:r w:rsidRPr="00EB594E">
        <w:rPr>
          <w:rFonts w:ascii="Times New Roman" w:hAnsi="Times New Roman" w:cs="Times New Roman"/>
        </w:rPr>
        <w:t xml:space="preserve">Location, F-statistic, volume, and </w:t>
      </w:r>
      <w:proofErr w:type="spellStart"/>
      <w:r w:rsidRPr="00EB594E">
        <w:rPr>
          <w:rFonts w:ascii="Times New Roman" w:hAnsi="Times New Roman" w:cs="Times New Roman"/>
        </w:rPr>
        <w:t>Talairach</w:t>
      </w:r>
      <w:proofErr w:type="spellEnd"/>
      <w:r w:rsidRPr="00EB594E">
        <w:rPr>
          <w:rFonts w:ascii="Times New Roman" w:hAnsi="Times New Roman" w:cs="Times New Roman"/>
        </w:rPr>
        <w:t xml:space="preserve"> and </w:t>
      </w:r>
      <w:proofErr w:type="spellStart"/>
      <w:r w:rsidRPr="00EB594E">
        <w:rPr>
          <w:rFonts w:ascii="Times New Roman" w:hAnsi="Times New Roman" w:cs="Times New Roman"/>
        </w:rPr>
        <w:t>Tournoux</w:t>
      </w:r>
      <w:proofErr w:type="spellEnd"/>
      <w:r w:rsidRPr="00EB594E">
        <w:rPr>
          <w:rFonts w:ascii="Times New Roman" w:hAnsi="Times New Roman" w:cs="Times New Roman"/>
        </w:rPr>
        <w:t xml:space="preserve"> (1988) coordinates of the peak voxel for significant (q = 0.05; </w:t>
      </w:r>
      <w:r w:rsidRPr="00EB594E">
        <w:rPr>
          <w:rFonts w:ascii="Times New Roman" w:hAnsi="Times New Roman" w:cs="Times New Roman"/>
          <w:i/>
        </w:rPr>
        <w:t xml:space="preserve">k </w:t>
      </w:r>
      <w:r w:rsidRPr="00EB594E">
        <w:rPr>
          <w:rFonts w:ascii="Times New Roman" w:hAnsi="Times New Roman" w:cs="Times New Roman"/>
        </w:rPr>
        <w:t xml:space="preserve">= 200) areas of activation. STG = Superior Temporal Gyrus, IPL = Inferior Parietal Lobule, PHG = </w:t>
      </w:r>
      <w:proofErr w:type="spellStart"/>
      <w:r w:rsidRPr="00EB594E">
        <w:rPr>
          <w:rFonts w:ascii="Times New Roman" w:hAnsi="Times New Roman" w:cs="Times New Roman"/>
        </w:rPr>
        <w:t>Parahippocampal</w:t>
      </w:r>
      <w:proofErr w:type="spellEnd"/>
      <w:r w:rsidRPr="00EB594E">
        <w:rPr>
          <w:rFonts w:ascii="Times New Roman" w:hAnsi="Times New Roman" w:cs="Times New Roman"/>
        </w:rPr>
        <w:t xml:space="preserve"> </w:t>
      </w:r>
      <w:r w:rsidRPr="00BE617A">
        <w:rPr>
          <w:rFonts w:ascii="Times New Roman" w:hAnsi="Times New Roman" w:cs="Times New Roman"/>
          <w:color w:val="000000" w:themeColor="text1"/>
        </w:rPr>
        <w:t xml:space="preserve">Gyrus. </w:t>
      </w:r>
      <w:r w:rsidRPr="00BE617A">
        <w:rPr>
          <w:rFonts w:ascii="Times New Roman" w:hAnsi="Times New Roman" w:cs="Times New Roman"/>
          <w:color w:val="000000" w:themeColor="text1"/>
          <w:szCs w:val="20"/>
        </w:rPr>
        <w:t>Original voxel dimensions = 3.75 x 3.75 x 4 mm.</w:t>
      </w:r>
    </w:p>
    <w:p w14:paraId="5FF4AAF7" w14:textId="77777777" w:rsidR="00C61FBD" w:rsidRDefault="00C61FBD">
      <w:pPr>
        <w:rPr>
          <w:rFonts w:ascii="Times New Roman" w:hAnsi="Times New Roman" w:cs="Times New Roman"/>
          <w:b/>
          <w:szCs w:val="24"/>
        </w:rPr>
      </w:pPr>
      <w:r>
        <w:rPr>
          <w:rFonts w:ascii="Times New Roman" w:hAnsi="Times New Roman" w:cs="Times New Roman"/>
          <w:b/>
          <w:szCs w:val="24"/>
        </w:rPr>
        <w:br w:type="page"/>
      </w:r>
    </w:p>
    <w:p w14:paraId="734839F0" w14:textId="77D2758D" w:rsidR="006F7699" w:rsidRPr="005016A0" w:rsidRDefault="00064BF9" w:rsidP="00AF0A2E">
      <w:pPr>
        <w:spacing w:line="240" w:lineRule="auto"/>
        <w:jc w:val="both"/>
        <w:rPr>
          <w:rFonts w:ascii="Times New Roman" w:hAnsi="Times New Roman" w:cs="Times New Roman"/>
          <w:szCs w:val="24"/>
          <w:u w:val="single"/>
        </w:rPr>
      </w:pPr>
      <w:r w:rsidRPr="00EB594E">
        <w:rPr>
          <w:rFonts w:ascii="Times New Roman" w:hAnsi="Times New Roman" w:cs="Times New Roman"/>
          <w:b/>
          <w:szCs w:val="24"/>
        </w:rPr>
        <w:lastRenderedPageBreak/>
        <w:t xml:space="preserve">Figure </w:t>
      </w:r>
      <w:r w:rsidR="00763CF3" w:rsidRPr="00EB594E">
        <w:rPr>
          <w:rFonts w:ascii="Times New Roman" w:hAnsi="Times New Roman" w:cs="Times New Roman"/>
          <w:b/>
          <w:szCs w:val="24"/>
        </w:rPr>
        <w:t>1</w:t>
      </w:r>
      <w:r w:rsidRPr="00EB594E">
        <w:rPr>
          <w:rFonts w:ascii="Times New Roman" w:hAnsi="Times New Roman" w:cs="Times New Roman"/>
          <w:b/>
          <w:szCs w:val="24"/>
        </w:rPr>
        <w:t>.</w:t>
      </w:r>
      <w:r w:rsidRPr="00EB594E">
        <w:rPr>
          <w:rFonts w:ascii="Times New Roman" w:hAnsi="Times New Roman" w:cs="Times New Roman"/>
          <w:szCs w:val="24"/>
        </w:rPr>
        <w:t xml:space="preserve"> </w:t>
      </w:r>
      <w:r w:rsidRPr="005016A0">
        <w:rPr>
          <w:rFonts w:ascii="Times New Roman" w:hAnsi="Times New Roman" w:cs="Times New Roman"/>
          <w:szCs w:val="24"/>
        </w:rPr>
        <w:t xml:space="preserve">Racial </w:t>
      </w:r>
      <w:r w:rsidR="00A754A9" w:rsidRPr="005016A0">
        <w:rPr>
          <w:rFonts w:ascii="Times New Roman" w:hAnsi="Times New Roman" w:cs="Times New Roman"/>
          <w:szCs w:val="24"/>
        </w:rPr>
        <w:t>d</w:t>
      </w:r>
      <w:r w:rsidRPr="005016A0">
        <w:rPr>
          <w:rFonts w:ascii="Times New Roman" w:hAnsi="Times New Roman" w:cs="Times New Roman"/>
          <w:szCs w:val="24"/>
        </w:rPr>
        <w:t xml:space="preserve">ifferences in behavioral and psychophysiological responses. </w:t>
      </w:r>
      <w:r w:rsidR="00231F6B" w:rsidRPr="005016A0">
        <w:rPr>
          <w:rFonts w:ascii="Times New Roman" w:hAnsi="Times New Roman" w:cs="Times New Roman"/>
          <w:szCs w:val="24"/>
        </w:rPr>
        <w:t>White</w:t>
      </w:r>
      <w:r w:rsidR="006F7699" w:rsidRPr="005016A0">
        <w:rPr>
          <w:rFonts w:ascii="Times New Roman" w:hAnsi="Times New Roman" w:cs="Times New Roman"/>
          <w:szCs w:val="24"/>
        </w:rPr>
        <w:t>-American</w:t>
      </w:r>
      <w:r w:rsidR="00DF1177" w:rsidRPr="005016A0">
        <w:rPr>
          <w:rFonts w:ascii="Times New Roman" w:hAnsi="Times New Roman" w:cs="Times New Roman"/>
          <w:szCs w:val="24"/>
        </w:rPr>
        <w:t xml:space="preserve"> </w:t>
      </w:r>
      <w:r w:rsidR="00AE3EF4" w:rsidRPr="005016A0">
        <w:rPr>
          <w:rFonts w:ascii="Times New Roman" w:hAnsi="Times New Roman" w:cs="Times New Roman"/>
          <w:szCs w:val="24"/>
        </w:rPr>
        <w:t>(</w:t>
      </w:r>
      <w:r w:rsidRPr="005016A0">
        <w:rPr>
          <w:rFonts w:ascii="Times New Roman" w:hAnsi="Times New Roman" w:cs="Times New Roman"/>
          <w:szCs w:val="24"/>
        </w:rPr>
        <w:t>White Circles</w:t>
      </w:r>
      <w:r w:rsidR="00DF1177" w:rsidRPr="005016A0">
        <w:rPr>
          <w:rFonts w:ascii="Times New Roman" w:hAnsi="Times New Roman" w:cs="Times New Roman"/>
          <w:szCs w:val="24"/>
        </w:rPr>
        <w:t>)</w:t>
      </w:r>
      <w:r w:rsidR="006F7699" w:rsidRPr="005016A0">
        <w:rPr>
          <w:rFonts w:ascii="Times New Roman" w:hAnsi="Times New Roman" w:cs="Times New Roman"/>
          <w:szCs w:val="24"/>
        </w:rPr>
        <w:t xml:space="preserve"> participants </w:t>
      </w:r>
      <w:r w:rsidR="00DD796F" w:rsidRPr="005016A0">
        <w:rPr>
          <w:rFonts w:ascii="Times New Roman" w:hAnsi="Times New Roman" w:cs="Times New Roman"/>
          <w:szCs w:val="24"/>
        </w:rPr>
        <w:t>had greater</w:t>
      </w:r>
      <w:r w:rsidR="006F7699" w:rsidRPr="005016A0">
        <w:rPr>
          <w:rFonts w:ascii="Times New Roman" w:hAnsi="Times New Roman" w:cs="Times New Roman"/>
          <w:szCs w:val="24"/>
        </w:rPr>
        <w:t xml:space="preserve"> </w:t>
      </w:r>
      <w:r w:rsidR="00DF1177" w:rsidRPr="005016A0">
        <w:rPr>
          <w:rFonts w:ascii="Times New Roman" w:hAnsi="Times New Roman" w:cs="Times New Roman"/>
          <w:szCs w:val="24"/>
        </w:rPr>
        <w:t>threat expectancy</w:t>
      </w:r>
      <w:r w:rsidR="006F7699" w:rsidRPr="005016A0">
        <w:rPr>
          <w:rFonts w:ascii="Times New Roman" w:hAnsi="Times New Roman" w:cs="Times New Roman"/>
          <w:szCs w:val="24"/>
        </w:rPr>
        <w:t xml:space="preserve"> </w:t>
      </w:r>
      <w:r w:rsidR="00B62744" w:rsidRPr="005016A0">
        <w:rPr>
          <w:rFonts w:ascii="Times New Roman" w:hAnsi="Times New Roman" w:cs="Times New Roman"/>
          <w:szCs w:val="24"/>
        </w:rPr>
        <w:t>to</w:t>
      </w:r>
      <w:r w:rsidR="006F7699" w:rsidRPr="005016A0">
        <w:rPr>
          <w:rFonts w:ascii="Times New Roman" w:hAnsi="Times New Roman" w:cs="Times New Roman"/>
          <w:szCs w:val="24"/>
        </w:rPr>
        <w:t xml:space="preserve"> </w:t>
      </w:r>
      <w:r w:rsidR="009D5FAA" w:rsidRPr="005016A0">
        <w:rPr>
          <w:rFonts w:ascii="Times New Roman" w:hAnsi="Times New Roman" w:cs="Times New Roman"/>
          <w:szCs w:val="24"/>
        </w:rPr>
        <w:t>cued</w:t>
      </w:r>
      <w:r w:rsidR="006F7699" w:rsidRPr="005016A0">
        <w:rPr>
          <w:rFonts w:ascii="Times New Roman" w:hAnsi="Times New Roman" w:cs="Times New Roman"/>
          <w:szCs w:val="24"/>
        </w:rPr>
        <w:t xml:space="preserve">, but not </w:t>
      </w:r>
      <w:r w:rsidR="009D5FAA" w:rsidRPr="005016A0">
        <w:rPr>
          <w:rFonts w:ascii="Times New Roman" w:hAnsi="Times New Roman" w:cs="Times New Roman"/>
          <w:szCs w:val="24"/>
        </w:rPr>
        <w:t>non-cued</w:t>
      </w:r>
      <w:r w:rsidR="006F7699" w:rsidRPr="005016A0">
        <w:rPr>
          <w:rFonts w:ascii="Times New Roman" w:hAnsi="Times New Roman" w:cs="Times New Roman"/>
          <w:szCs w:val="24"/>
        </w:rPr>
        <w:t>, threat</w:t>
      </w:r>
      <w:r w:rsidR="004E5747" w:rsidRPr="005016A0">
        <w:rPr>
          <w:rFonts w:ascii="Times New Roman" w:hAnsi="Times New Roman" w:cs="Times New Roman"/>
          <w:szCs w:val="24"/>
        </w:rPr>
        <w:t xml:space="preserve"> </w:t>
      </w:r>
      <w:r w:rsidR="00DD796F" w:rsidRPr="005016A0">
        <w:rPr>
          <w:rFonts w:ascii="Times New Roman" w:hAnsi="Times New Roman" w:cs="Times New Roman"/>
          <w:szCs w:val="24"/>
        </w:rPr>
        <w:t xml:space="preserve">than </w:t>
      </w:r>
      <w:r w:rsidR="00231F6B" w:rsidRPr="005016A0">
        <w:rPr>
          <w:rFonts w:ascii="Times New Roman" w:hAnsi="Times New Roman" w:cs="Times New Roman"/>
          <w:szCs w:val="24"/>
        </w:rPr>
        <w:t>Black</w:t>
      </w:r>
      <w:r w:rsidR="00DD796F" w:rsidRPr="005016A0">
        <w:rPr>
          <w:rFonts w:ascii="Times New Roman" w:hAnsi="Times New Roman" w:cs="Times New Roman"/>
          <w:szCs w:val="24"/>
        </w:rPr>
        <w:t xml:space="preserve">-American </w:t>
      </w:r>
      <w:r w:rsidR="004171AA" w:rsidRPr="005016A0">
        <w:rPr>
          <w:rFonts w:ascii="Times New Roman" w:hAnsi="Times New Roman" w:cs="Times New Roman"/>
          <w:szCs w:val="24"/>
        </w:rPr>
        <w:t>(</w:t>
      </w:r>
      <w:r w:rsidR="00DD796F" w:rsidRPr="005016A0">
        <w:rPr>
          <w:rFonts w:ascii="Times New Roman" w:hAnsi="Times New Roman" w:cs="Times New Roman"/>
          <w:szCs w:val="24"/>
        </w:rPr>
        <w:t>Black Triangles)</w:t>
      </w:r>
      <w:r w:rsidR="00692456" w:rsidRPr="005016A0">
        <w:rPr>
          <w:rFonts w:ascii="Times New Roman" w:hAnsi="Times New Roman" w:cs="Times New Roman"/>
          <w:szCs w:val="24"/>
        </w:rPr>
        <w:t xml:space="preserve"> participants</w:t>
      </w:r>
      <w:r w:rsidR="00DD796F" w:rsidRPr="005016A0">
        <w:rPr>
          <w:rFonts w:ascii="Times New Roman" w:hAnsi="Times New Roman" w:cs="Times New Roman"/>
          <w:szCs w:val="24"/>
        </w:rPr>
        <w:t xml:space="preserve"> </w:t>
      </w:r>
      <w:r w:rsidR="004E5747" w:rsidRPr="005016A0">
        <w:rPr>
          <w:rFonts w:ascii="Times New Roman" w:hAnsi="Times New Roman" w:cs="Times New Roman"/>
          <w:szCs w:val="24"/>
        </w:rPr>
        <w:t>(a)</w:t>
      </w:r>
      <w:r w:rsidR="006F7699" w:rsidRPr="005016A0">
        <w:rPr>
          <w:rFonts w:ascii="Times New Roman" w:hAnsi="Times New Roman" w:cs="Times New Roman"/>
          <w:szCs w:val="24"/>
        </w:rPr>
        <w:t>.</w:t>
      </w:r>
      <w:r w:rsidRPr="005016A0">
        <w:rPr>
          <w:rFonts w:ascii="Times New Roman" w:hAnsi="Times New Roman" w:cs="Times New Roman"/>
          <w:szCs w:val="24"/>
        </w:rPr>
        <w:t xml:space="preserve"> Further, </w:t>
      </w:r>
      <w:r w:rsidR="00231F6B" w:rsidRPr="005016A0">
        <w:rPr>
          <w:rFonts w:ascii="Times New Roman" w:hAnsi="Times New Roman" w:cs="Times New Roman"/>
          <w:szCs w:val="24"/>
        </w:rPr>
        <w:t>W</w:t>
      </w:r>
      <w:r w:rsidR="00AE3EF4" w:rsidRPr="005016A0">
        <w:rPr>
          <w:rFonts w:ascii="Times New Roman" w:hAnsi="Times New Roman" w:cs="Times New Roman"/>
          <w:szCs w:val="24"/>
        </w:rPr>
        <w:t>hite-American</w:t>
      </w:r>
      <w:r w:rsidRPr="005016A0">
        <w:rPr>
          <w:rFonts w:ascii="Times New Roman" w:hAnsi="Times New Roman" w:cs="Times New Roman"/>
          <w:szCs w:val="24"/>
        </w:rPr>
        <w:t xml:space="preserve"> </w:t>
      </w:r>
      <w:r w:rsidR="00DD796F" w:rsidRPr="005016A0">
        <w:rPr>
          <w:rFonts w:ascii="Times New Roman" w:hAnsi="Times New Roman" w:cs="Times New Roman"/>
          <w:szCs w:val="24"/>
        </w:rPr>
        <w:t>participants produced larger</w:t>
      </w:r>
      <w:r w:rsidRPr="005016A0">
        <w:rPr>
          <w:rFonts w:ascii="Times New Roman" w:hAnsi="Times New Roman" w:cs="Times New Roman"/>
          <w:szCs w:val="24"/>
        </w:rPr>
        <w:t xml:space="preserve"> threat-elicited skin conductance response</w:t>
      </w:r>
      <w:r w:rsidR="00DD796F" w:rsidRPr="005016A0">
        <w:rPr>
          <w:rFonts w:ascii="Times New Roman" w:hAnsi="Times New Roman" w:cs="Times New Roman"/>
          <w:szCs w:val="24"/>
        </w:rPr>
        <w:t>s</w:t>
      </w:r>
      <w:r w:rsidRPr="005016A0">
        <w:rPr>
          <w:rFonts w:ascii="Times New Roman" w:hAnsi="Times New Roman" w:cs="Times New Roman"/>
          <w:szCs w:val="24"/>
        </w:rPr>
        <w:t xml:space="preserve"> (SCR</w:t>
      </w:r>
      <w:r w:rsidR="004E5747" w:rsidRPr="005016A0">
        <w:rPr>
          <w:rFonts w:ascii="Times New Roman" w:hAnsi="Times New Roman" w:cs="Times New Roman"/>
          <w:szCs w:val="24"/>
        </w:rPr>
        <w:t>; b</w:t>
      </w:r>
      <w:r w:rsidRPr="005016A0">
        <w:rPr>
          <w:rFonts w:ascii="Times New Roman" w:hAnsi="Times New Roman" w:cs="Times New Roman"/>
          <w:szCs w:val="24"/>
        </w:rPr>
        <w:t>)</w:t>
      </w:r>
      <w:r w:rsidR="00DD796F" w:rsidRPr="005016A0">
        <w:rPr>
          <w:rFonts w:ascii="Times New Roman" w:hAnsi="Times New Roman" w:cs="Times New Roman"/>
          <w:szCs w:val="24"/>
        </w:rPr>
        <w:t xml:space="preserve"> than </w:t>
      </w:r>
      <w:r w:rsidR="00231F6B" w:rsidRPr="005016A0">
        <w:rPr>
          <w:rFonts w:ascii="Times New Roman" w:hAnsi="Times New Roman" w:cs="Times New Roman"/>
          <w:szCs w:val="24"/>
        </w:rPr>
        <w:t>B</w:t>
      </w:r>
      <w:r w:rsidR="00AE3EF4" w:rsidRPr="005016A0">
        <w:rPr>
          <w:rFonts w:ascii="Times New Roman" w:hAnsi="Times New Roman" w:cs="Times New Roman"/>
          <w:szCs w:val="24"/>
        </w:rPr>
        <w:t>lack-American</w:t>
      </w:r>
      <w:r w:rsidR="00DD796F" w:rsidRPr="005016A0">
        <w:rPr>
          <w:rFonts w:ascii="Times New Roman" w:hAnsi="Times New Roman" w:cs="Times New Roman"/>
          <w:szCs w:val="24"/>
        </w:rPr>
        <w:t xml:space="preserve"> participants</w:t>
      </w:r>
      <w:r w:rsidRPr="005016A0">
        <w:rPr>
          <w:rFonts w:ascii="Times New Roman" w:hAnsi="Times New Roman" w:cs="Times New Roman"/>
          <w:szCs w:val="24"/>
        </w:rPr>
        <w:t>.</w:t>
      </w:r>
      <w:r w:rsidR="006F7699" w:rsidRPr="005016A0">
        <w:rPr>
          <w:rFonts w:ascii="Times New Roman" w:hAnsi="Times New Roman" w:cs="Times New Roman"/>
          <w:szCs w:val="24"/>
        </w:rPr>
        <w:t xml:space="preserve"> Circles </w:t>
      </w:r>
      <w:r w:rsidR="00DF1177" w:rsidRPr="005016A0">
        <w:rPr>
          <w:rFonts w:ascii="Times New Roman" w:hAnsi="Times New Roman" w:cs="Times New Roman"/>
          <w:szCs w:val="24"/>
        </w:rPr>
        <w:t>(</w:t>
      </w:r>
      <w:r w:rsidR="00231F6B" w:rsidRPr="005016A0">
        <w:rPr>
          <w:rFonts w:ascii="Times New Roman" w:hAnsi="Times New Roman" w:cs="Times New Roman"/>
          <w:szCs w:val="24"/>
        </w:rPr>
        <w:t>W</w:t>
      </w:r>
      <w:r w:rsidR="00AE3EF4" w:rsidRPr="005016A0">
        <w:rPr>
          <w:rFonts w:ascii="Times New Roman" w:hAnsi="Times New Roman" w:cs="Times New Roman"/>
          <w:szCs w:val="24"/>
        </w:rPr>
        <w:t>hite-Americans</w:t>
      </w:r>
      <w:r w:rsidR="00DF1177" w:rsidRPr="005016A0">
        <w:rPr>
          <w:rFonts w:ascii="Times New Roman" w:hAnsi="Times New Roman" w:cs="Times New Roman"/>
          <w:szCs w:val="24"/>
        </w:rPr>
        <w:t xml:space="preserve">) </w:t>
      </w:r>
      <w:r w:rsidR="006F7699" w:rsidRPr="005016A0">
        <w:rPr>
          <w:rFonts w:ascii="Times New Roman" w:hAnsi="Times New Roman" w:cs="Times New Roman"/>
          <w:szCs w:val="24"/>
        </w:rPr>
        <w:t>and triangles</w:t>
      </w:r>
      <w:r w:rsidR="008B3DAA" w:rsidRPr="005016A0">
        <w:rPr>
          <w:rFonts w:ascii="Times New Roman" w:hAnsi="Times New Roman" w:cs="Times New Roman"/>
          <w:szCs w:val="24"/>
        </w:rPr>
        <w:t xml:space="preserve"> (</w:t>
      </w:r>
      <w:r w:rsidR="00231F6B" w:rsidRPr="005016A0">
        <w:rPr>
          <w:rFonts w:ascii="Times New Roman" w:hAnsi="Times New Roman" w:cs="Times New Roman"/>
          <w:szCs w:val="24"/>
        </w:rPr>
        <w:t>B</w:t>
      </w:r>
      <w:r w:rsidR="00AE3EF4" w:rsidRPr="005016A0">
        <w:rPr>
          <w:rFonts w:ascii="Times New Roman" w:hAnsi="Times New Roman" w:cs="Times New Roman"/>
          <w:szCs w:val="24"/>
        </w:rPr>
        <w:t>lack-Americans</w:t>
      </w:r>
      <w:r w:rsidR="00DF1177" w:rsidRPr="005016A0">
        <w:rPr>
          <w:rFonts w:ascii="Times New Roman" w:hAnsi="Times New Roman" w:cs="Times New Roman"/>
          <w:szCs w:val="24"/>
        </w:rPr>
        <w:t>)</w:t>
      </w:r>
      <w:r w:rsidR="006F7699" w:rsidRPr="005016A0">
        <w:rPr>
          <w:rFonts w:ascii="Times New Roman" w:hAnsi="Times New Roman" w:cs="Times New Roman"/>
          <w:szCs w:val="24"/>
        </w:rPr>
        <w:t xml:space="preserve"> represent mean threat expectancy</w:t>
      </w:r>
      <w:r w:rsidRPr="005016A0">
        <w:rPr>
          <w:rFonts w:ascii="Times New Roman" w:hAnsi="Times New Roman" w:cs="Times New Roman"/>
          <w:szCs w:val="24"/>
        </w:rPr>
        <w:t xml:space="preserve"> and SCR</w:t>
      </w:r>
      <w:r w:rsidR="006F7699" w:rsidRPr="005016A0">
        <w:rPr>
          <w:rFonts w:ascii="Times New Roman" w:hAnsi="Times New Roman" w:cs="Times New Roman"/>
          <w:szCs w:val="24"/>
        </w:rPr>
        <w:t xml:space="preserve"> for each trial-type and group. Error bars reflect standard error of the mean.</w:t>
      </w:r>
      <w:r w:rsidR="00241B5E" w:rsidRPr="005016A0">
        <w:rPr>
          <w:rFonts w:ascii="Times New Roman" w:hAnsi="Times New Roman" w:cs="Times New Roman"/>
          <w:szCs w:val="24"/>
        </w:rPr>
        <w:t xml:space="preserve"> SCR data </w:t>
      </w:r>
      <w:r w:rsidR="005727BE" w:rsidRPr="005016A0">
        <w:rPr>
          <w:rFonts w:ascii="Times New Roman" w:hAnsi="Times New Roman" w:cs="Times New Roman"/>
          <w:szCs w:val="24"/>
        </w:rPr>
        <w:t>were</w:t>
      </w:r>
      <w:r w:rsidR="00241B5E" w:rsidRPr="005016A0">
        <w:rPr>
          <w:rFonts w:ascii="Times New Roman" w:hAnsi="Times New Roman" w:cs="Times New Roman"/>
          <w:szCs w:val="24"/>
        </w:rPr>
        <w:t xml:space="preserve"> square-root transformed.</w:t>
      </w:r>
    </w:p>
    <w:p w14:paraId="34E3A0ED" w14:textId="69206B83" w:rsidR="006A4244" w:rsidRPr="005016A0" w:rsidRDefault="007D44DC" w:rsidP="00AF0A2E">
      <w:pPr>
        <w:spacing w:line="240" w:lineRule="auto"/>
        <w:jc w:val="both"/>
        <w:rPr>
          <w:rFonts w:ascii="Times New Roman" w:hAnsi="Times New Roman" w:cs="Times New Roman"/>
          <w:szCs w:val="24"/>
        </w:rPr>
      </w:pPr>
      <w:r w:rsidRPr="0023100F">
        <w:rPr>
          <w:rFonts w:ascii="Times New Roman" w:hAnsi="Times New Roman" w:cs="Times New Roman"/>
          <w:b/>
          <w:bCs/>
          <w:color w:val="000000" w:themeColor="text1"/>
          <w:szCs w:val="24"/>
        </w:rPr>
        <w:t xml:space="preserve">Figure </w:t>
      </w:r>
      <w:r w:rsidR="00763CF3" w:rsidRPr="0023100F">
        <w:rPr>
          <w:rFonts w:ascii="Times New Roman" w:hAnsi="Times New Roman" w:cs="Times New Roman"/>
          <w:b/>
          <w:bCs/>
          <w:color w:val="000000" w:themeColor="text1"/>
          <w:szCs w:val="24"/>
        </w:rPr>
        <w:t>2</w:t>
      </w:r>
      <w:r w:rsidR="006A4244" w:rsidRPr="005016A0">
        <w:rPr>
          <w:rFonts w:ascii="Times New Roman" w:hAnsi="Times New Roman" w:cs="Times New Roman"/>
          <w:szCs w:val="24"/>
        </w:rPr>
        <w:t>. Racial differences in the neural response to threat. A significant main effect of race (</w:t>
      </w:r>
      <w:r w:rsidR="00824F66" w:rsidRPr="005016A0">
        <w:rPr>
          <w:rFonts w:ascii="Times New Roman" w:hAnsi="Times New Roman" w:cs="Times New Roman"/>
          <w:szCs w:val="24"/>
        </w:rPr>
        <w:t>White</w:t>
      </w:r>
      <w:r w:rsidR="006A4244" w:rsidRPr="005016A0">
        <w:rPr>
          <w:rFonts w:ascii="Times New Roman" w:hAnsi="Times New Roman" w:cs="Times New Roman"/>
          <w:szCs w:val="24"/>
        </w:rPr>
        <w:t xml:space="preserve">-American versus </w:t>
      </w:r>
      <w:r w:rsidR="00824F66" w:rsidRPr="005016A0">
        <w:rPr>
          <w:rFonts w:ascii="Times New Roman" w:hAnsi="Times New Roman" w:cs="Times New Roman"/>
          <w:szCs w:val="24"/>
        </w:rPr>
        <w:t>Black</w:t>
      </w:r>
      <w:r w:rsidR="006A4244" w:rsidRPr="005016A0">
        <w:rPr>
          <w:rFonts w:ascii="Times New Roman" w:hAnsi="Times New Roman" w:cs="Times New Roman"/>
          <w:szCs w:val="24"/>
        </w:rPr>
        <w:t xml:space="preserve">-American) was </w:t>
      </w:r>
      <w:r w:rsidR="00DD796F" w:rsidRPr="005016A0">
        <w:rPr>
          <w:rFonts w:ascii="Times New Roman" w:hAnsi="Times New Roman" w:cs="Times New Roman"/>
          <w:szCs w:val="24"/>
        </w:rPr>
        <w:t xml:space="preserve">observed </w:t>
      </w:r>
      <w:r w:rsidRPr="005016A0">
        <w:rPr>
          <w:rFonts w:ascii="Times New Roman" w:hAnsi="Times New Roman" w:cs="Times New Roman"/>
          <w:szCs w:val="24"/>
        </w:rPr>
        <w:t>across the brain (a)</w:t>
      </w:r>
      <w:r w:rsidR="006A4244" w:rsidRPr="005016A0">
        <w:rPr>
          <w:rFonts w:ascii="Times New Roman" w:hAnsi="Times New Roman" w:cs="Times New Roman"/>
          <w:szCs w:val="24"/>
        </w:rPr>
        <w:t>.</w:t>
      </w:r>
      <w:r w:rsidRPr="005016A0">
        <w:rPr>
          <w:rFonts w:ascii="Times New Roman" w:hAnsi="Times New Roman" w:cs="Times New Roman"/>
          <w:szCs w:val="24"/>
        </w:rPr>
        <w:t xml:space="preserve"> Follow-up analyses were </w:t>
      </w:r>
      <w:r w:rsidR="00DD796F" w:rsidRPr="005016A0">
        <w:rPr>
          <w:rFonts w:ascii="Times New Roman" w:hAnsi="Times New Roman" w:cs="Times New Roman"/>
          <w:szCs w:val="24"/>
        </w:rPr>
        <w:t>completed on</w:t>
      </w:r>
      <w:r w:rsidRPr="005016A0">
        <w:rPr>
          <w:rFonts w:ascii="Times New Roman" w:hAnsi="Times New Roman" w:cs="Times New Roman"/>
          <w:szCs w:val="24"/>
        </w:rPr>
        <w:t xml:space="preserve"> significant peaks of activation in regions important for </w:t>
      </w:r>
      <w:r w:rsidR="00286C11" w:rsidRPr="005016A0">
        <w:rPr>
          <w:rFonts w:ascii="Times New Roman" w:hAnsi="Times New Roman" w:cs="Times New Roman"/>
          <w:szCs w:val="24"/>
        </w:rPr>
        <w:t xml:space="preserve">threat-related </w:t>
      </w:r>
      <w:r w:rsidRPr="005016A0">
        <w:rPr>
          <w:rFonts w:ascii="Times New Roman" w:hAnsi="Times New Roman" w:cs="Times New Roman"/>
          <w:szCs w:val="24"/>
        </w:rPr>
        <w:t xml:space="preserve">emotional function (b). Within these regions, </w:t>
      </w:r>
      <w:r w:rsidR="00231F6B" w:rsidRPr="005016A0">
        <w:rPr>
          <w:rFonts w:ascii="Times New Roman" w:hAnsi="Times New Roman" w:cs="Times New Roman"/>
          <w:szCs w:val="24"/>
        </w:rPr>
        <w:t>White</w:t>
      </w:r>
      <w:r w:rsidRPr="005016A0">
        <w:rPr>
          <w:rFonts w:ascii="Times New Roman" w:hAnsi="Times New Roman" w:cs="Times New Roman"/>
          <w:szCs w:val="24"/>
        </w:rPr>
        <w:t xml:space="preserve">-American participants (white bars) exhibited a greater fMRI signal response (% change) to threat than </w:t>
      </w:r>
      <w:r w:rsidR="00231F6B" w:rsidRPr="005016A0">
        <w:rPr>
          <w:rFonts w:ascii="Times New Roman" w:hAnsi="Times New Roman" w:cs="Times New Roman"/>
          <w:szCs w:val="24"/>
        </w:rPr>
        <w:t>Black</w:t>
      </w:r>
      <w:r w:rsidRPr="005016A0">
        <w:rPr>
          <w:rFonts w:ascii="Times New Roman" w:hAnsi="Times New Roman" w:cs="Times New Roman"/>
          <w:szCs w:val="24"/>
        </w:rPr>
        <w:t xml:space="preserve">-American participants (black bars) (c). Bars reflect the mean </w:t>
      </w:r>
      <w:r w:rsidR="00DD796F" w:rsidRPr="005016A0">
        <w:rPr>
          <w:rFonts w:ascii="Times New Roman" w:hAnsi="Times New Roman" w:cs="Times New Roman"/>
          <w:szCs w:val="24"/>
        </w:rPr>
        <w:t>fMRI signal response</w:t>
      </w:r>
      <w:r w:rsidRPr="005016A0">
        <w:rPr>
          <w:rFonts w:ascii="Times New Roman" w:hAnsi="Times New Roman" w:cs="Times New Roman"/>
          <w:szCs w:val="24"/>
        </w:rPr>
        <w:t xml:space="preserve"> for each group and error bars reflect the standard error of the mean.</w:t>
      </w:r>
      <w:r w:rsidR="00692456" w:rsidRPr="005016A0">
        <w:rPr>
          <w:rFonts w:ascii="Times New Roman" w:hAnsi="Times New Roman" w:cs="Times New Roman"/>
          <w:szCs w:val="24"/>
        </w:rPr>
        <w:t xml:space="preserve"> Numbers next to region labels in (c) correspond to </w:t>
      </w:r>
      <w:r w:rsidR="00AC5167" w:rsidRPr="005016A0">
        <w:rPr>
          <w:rFonts w:ascii="Times New Roman" w:hAnsi="Times New Roman" w:cs="Times New Roman"/>
          <w:szCs w:val="24"/>
        </w:rPr>
        <w:t xml:space="preserve">numbered </w:t>
      </w:r>
      <w:r w:rsidR="00692456" w:rsidRPr="005016A0">
        <w:rPr>
          <w:rFonts w:ascii="Times New Roman" w:hAnsi="Times New Roman" w:cs="Times New Roman"/>
          <w:szCs w:val="24"/>
        </w:rPr>
        <w:t>regions in (b).</w:t>
      </w:r>
    </w:p>
    <w:p w14:paraId="1ABB104D" w14:textId="21CD4D8F" w:rsidR="0023100F" w:rsidRPr="009D5FAA" w:rsidRDefault="0023100F" w:rsidP="0023100F">
      <w:pPr>
        <w:spacing w:line="240" w:lineRule="auto"/>
        <w:jc w:val="both"/>
        <w:rPr>
          <w:rFonts w:ascii="Times New Roman" w:hAnsi="Times New Roman" w:cs="Times New Roman"/>
          <w:szCs w:val="24"/>
        </w:rPr>
      </w:pPr>
      <w:r w:rsidRPr="00EB594E">
        <w:rPr>
          <w:rFonts w:ascii="Times New Roman" w:hAnsi="Times New Roman" w:cs="Times New Roman"/>
          <w:b/>
          <w:szCs w:val="24"/>
        </w:rPr>
        <w:t xml:space="preserve">Figure </w:t>
      </w:r>
      <w:r>
        <w:rPr>
          <w:rFonts w:ascii="Times New Roman" w:hAnsi="Times New Roman" w:cs="Times New Roman"/>
          <w:b/>
          <w:szCs w:val="24"/>
        </w:rPr>
        <w:t>3</w:t>
      </w:r>
      <w:r w:rsidRPr="00EB594E">
        <w:rPr>
          <w:rFonts w:ascii="Times New Roman" w:hAnsi="Times New Roman" w:cs="Times New Roman"/>
          <w:b/>
          <w:szCs w:val="24"/>
        </w:rPr>
        <w:t xml:space="preserve">. </w:t>
      </w:r>
      <w:r w:rsidRPr="007074CF">
        <w:rPr>
          <w:rFonts w:ascii="Times New Roman" w:hAnsi="Times New Roman" w:cs="Times New Roman"/>
          <w:color w:val="000000" w:themeColor="text1"/>
          <w:szCs w:val="24"/>
        </w:rPr>
        <w:t xml:space="preserve">Negative life experiences influence threat-elicited brain activity. The fMRI signal response (% change) within the amygdala showed negative relationships with neighborhood disadvantage and violence exposure (a). Specifically, participants with more neighborhood disadvantage and violence exposure showed diminished amygdala activity. Negative relationships were also observed between violence exposure and the fMRI signal response to threat within the dorsolateral prefrontal cortex (PFC) (b). Graphs depict the mean fMRI signal response (% change) and negative life experience (i.e., neighborhood disadvantage and violence exposure) for each participant (grey dots). The solid black line reflects the line of best fit, and the dashed lines represent the prediction bands. </w:t>
      </w:r>
    </w:p>
    <w:p w14:paraId="1BC975DB" w14:textId="16C6F586" w:rsidR="0023100F" w:rsidRPr="005727BE" w:rsidRDefault="0023100F" w:rsidP="0023100F">
      <w:pPr>
        <w:spacing w:line="240" w:lineRule="auto"/>
        <w:jc w:val="both"/>
        <w:rPr>
          <w:rFonts w:ascii="Times New Roman" w:hAnsi="Times New Roman" w:cs="Times New Roman"/>
          <w:color w:val="000000" w:themeColor="text1"/>
          <w:szCs w:val="24"/>
        </w:rPr>
      </w:pPr>
      <w:r w:rsidRPr="009D5FAA">
        <w:rPr>
          <w:rFonts w:ascii="Times New Roman" w:hAnsi="Times New Roman" w:cs="Times New Roman"/>
          <w:b/>
          <w:szCs w:val="24"/>
        </w:rPr>
        <w:t xml:space="preserve">Figure </w:t>
      </w:r>
      <w:r>
        <w:rPr>
          <w:rFonts w:ascii="Times New Roman" w:hAnsi="Times New Roman" w:cs="Times New Roman"/>
          <w:b/>
          <w:szCs w:val="24"/>
        </w:rPr>
        <w:t>4</w:t>
      </w:r>
      <w:r w:rsidRPr="009D5FAA">
        <w:rPr>
          <w:rFonts w:ascii="Times New Roman" w:hAnsi="Times New Roman" w:cs="Times New Roman"/>
          <w:b/>
          <w:szCs w:val="24"/>
        </w:rPr>
        <w:t xml:space="preserve">. </w:t>
      </w:r>
      <w:r w:rsidRPr="005016A0">
        <w:rPr>
          <w:rFonts w:ascii="Times New Roman" w:hAnsi="Times New Roman" w:cs="Times New Roman"/>
          <w:szCs w:val="24"/>
        </w:rPr>
        <w:t xml:space="preserve">Race-related differences in brain activity are accounted for by negative life experience. Negative life experience diminishes the effect of race (i.e., White-American and Black-American) on the neural response to threat. Cohen’s </w:t>
      </w:r>
      <w:r w:rsidRPr="005016A0">
        <w:rPr>
          <w:rFonts w:ascii="Times New Roman" w:hAnsi="Times New Roman" w:cs="Times New Roman"/>
          <w:i/>
          <w:szCs w:val="24"/>
        </w:rPr>
        <w:t>d</w:t>
      </w:r>
      <w:r w:rsidRPr="005016A0">
        <w:rPr>
          <w:rFonts w:ascii="Times New Roman" w:hAnsi="Times New Roman" w:cs="Times New Roman"/>
          <w:szCs w:val="24"/>
        </w:rPr>
        <w:t xml:space="preserve"> values from “raw” (i.e., the % fMRI signal responses obtained from the first-level analyses) and “residual” (i.e., the residuals of the model that assessed the relationship between negative life experiences and % fMRI signal responses) neural activity for White-American &gt; Black-American (a) and Black-American &gt; White-American (b) analyses. Large effects of race were observed in the threat-elicited fMRI signal response (i.e., White-American &gt; Black-American: raw). However, these racial differences were reduced (i.e., White-American &gt; Black-American: residual) after accounting for negative life experiences (i.e., violence exposure, family income, and neighborhood disadvantage). A comparison of the confidence intervals for the raw and residual effect sizes is presented in Figure S1.</w:t>
      </w:r>
    </w:p>
    <w:p w14:paraId="1BA17DF0" w14:textId="6307FD9C" w:rsidR="006A4244" w:rsidRPr="005016A0" w:rsidRDefault="007D44DC" w:rsidP="00AF0A2E">
      <w:pPr>
        <w:spacing w:line="240" w:lineRule="auto"/>
        <w:jc w:val="both"/>
        <w:rPr>
          <w:rFonts w:ascii="Times New Roman" w:hAnsi="Times New Roman" w:cs="Times New Roman"/>
          <w:szCs w:val="24"/>
        </w:rPr>
      </w:pPr>
      <w:r w:rsidRPr="00EB594E">
        <w:rPr>
          <w:rFonts w:ascii="Times New Roman" w:hAnsi="Times New Roman" w:cs="Times New Roman"/>
          <w:b/>
          <w:szCs w:val="24"/>
        </w:rPr>
        <w:t xml:space="preserve">Figure </w:t>
      </w:r>
      <w:r w:rsidR="0023100F">
        <w:rPr>
          <w:rFonts w:ascii="Times New Roman" w:hAnsi="Times New Roman" w:cs="Times New Roman"/>
          <w:b/>
          <w:szCs w:val="24"/>
        </w:rPr>
        <w:t>5</w:t>
      </w:r>
      <w:r w:rsidR="006A4244" w:rsidRPr="00EB594E">
        <w:rPr>
          <w:rFonts w:ascii="Times New Roman" w:hAnsi="Times New Roman" w:cs="Times New Roman"/>
          <w:b/>
          <w:szCs w:val="24"/>
        </w:rPr>
        <w:t>.</w:t>
      </w:r>
      <w:r w:rsidR="006A4244" w:rsidRPr="00EB594E">
        <w:rPr>
          <w:rFonts w:ascii="Times New Roman" w:hAnsi="Times New Roman" w:cs="Times New Roman"/>
          <w:szCs w:val="24"/>
        </w:rPr>
        <w:t xml:space="preserve"> </w:t>
      </w:r>
      <w:r w:rsidR="00BB58E2" w:rsidRPr="005016A0">
        <w:rPr>
          <w:rFonts w:ascii="Times New Roman" w:hAnsi="Times New Roman" w:cs="Times New Roman"/>
          <w:szCs w:val="24"/>
        </w:rPr>
        <w:t xml:space="preserve">Interaction between race and </w:t>
      </w:r>
      <w:r w:rsidR="00E9506B" w:rsidRPr="005016A0">
        <w:rPr>
          <w:rFonts w:ascii="Times New Roman" w:hAnsi="Times New Roman" w:cs="Times New Roman"/>
          <w:szCs w:val="24"/>
        </w:rPr>
        <w:t>threat</w:t>
      </w:r>
      <w:r w:rsidR="00BB58E2" w:rsidRPr="005016A0">
        <w:rPr>
          <w:rFonts w:ascii="Times New Roman" w:hAnsi="Times New Roman" w:cs="Times New Roman"/>
          <w:szCs w:val="24"/>
        </w:rPr>
        <w:t xml:space="preserve"> </w:t>
      </w:r>
      <w:r w:rsidR="009D5FAA" w:rsidRPr="005016A0">
        <w:rPr>
          <w:rFonts w:ascii="Times New Roman" w:hAnsi="Times New Roman" w:cs="Times New Roman"/>
          <w:szCs w:val="24"/>
        </w:rPr>
        <w:t>type</w:t>
      </w:r>
      <w:r w:rsidR="006A4244" w:rsidRPr="005016A0">
        <w:rPr>
          <w:rFonts w:ascii="Times New Roman" w:hAnsi="Times New Roman" w:cs="Times New Roman"/>
          <w:szCs w:val="24"/>
        </w:rPr>
        <w:t xml:space="preserve">. A significant </w:t>
      </w:r>
      <w:r w:rsidR="00BB58E2" w:rsidRPr="005016A0">
        <w:rPr>
          <w:rFonts w:ascii="Times New Roman" w:hAnsi="Times New Roman" w:cs="Times New Roman"/>
          <w:szCs w:val="24"/>
        </w:rPr>
        <w:t>interaction</w:t>
      </w:r>
      <w:r w:rsidR="006A4244" w:rsidRPr="005016A0">
        <w:rPr>
          <w:rFonts w:ascii="Times New Roman" w:hAnsi="Times New Roman" w:cs="Times New Roman"/>
          <w:szCs w:val="24"/>
        </w:rPr>
        <w:t xml:space="preserve"> effect was observed </w:t>
      </w:r>
      <w:r w:rsidR="00BB58E2" w:rsidRPr="005016A0">
        <w:rPr>
          <w:rFonts w:ascii="Times New Roman" w:hAnsi="Times New Roman" w:cs="Times New Roman"/>
          <w:szCs w:val="24"/>
        </w:rPr>
        <w:t xml:space="preserve">within the hippocampus </w:t>
      </w:r>
      <w:r w:rsidR="006A4244" w:rsidRPr="005016A0">
        <w:rPr>
          <w:rFonts w:ascii="Times New Roman" w:hAnsi="Times New Roman" w:cs="Times New Roman"/>
          <w:szCs w:val="24"/>
        </w:rPr>
        <w:t xml:space="preserve">such that </w:t>
      </w:r>
      <w:r w:rsidR="00231F6B" w:rsidRPr="005016A0">
        <w:rPr>
          <w:rFonts w:ascii="Times New Roman" w:hAnsi="Times New Roman" w:cs="Times New Roman"/>
          <w:szCs w:val="24"/>
        </w:rPr>
        <w:t>White</w:t>
      </w:r>
      <w:r w:rsidR="006A4244" w:rsidRPr="005016A0">
        <w:rPr>
          <w:rFonts w:ascii="Times New Roman" w:hAnsi="Times New Roman" w:cs="Times New Roman"/>
          <w:szCs w:val="24"/>
        </w:rPr>
        <w:t>-American</w:t>
      </w:r>
      <w:r w:rsidR="003127A7" w:rsidRPr="005016A0">
        <w:rPr>
          <w:rFonts w:ascii="Times New Roman" w:hAnsi="Times New Roman" w:cs="Times New Roman"/>
          <w:szCs w:val="24"/>
        </w:rPr>
        <w:t xml:space="preserve"> (</w:t>
      </w:r>
      <w:r w:rsidR="00BB58E2" w:rsidRPr="005016A0">
        <w:rPr>
          <w:rFonts w:ascii="Times New Roman" w:hAnsi="Times New Roman" w:cs="Times New Roman"/>
          <w:szCs w:val="24"/>
        </w:rPr>
        <w:t xml:space="preserve">White </w:t>
      </w:r>
      <w:r w:rsidR="008B3DAA" w:rsidRPr="005016A0">
        <w:rPr>
          <w:rFonts w:ascii="Times New Roman" w:hAnsi="Times New Roman" w:cs="Times New Roman"/>
          <w:szCs w:val="24"/>
        </w:rPr>
        <w:t>Circles</w:t>
      </w:r>
      <w:r w:rsidR="003127A7" w:rsidRPr="005016A0">
        <w:rPr>
          <w:rFonts w:ascii="Times New Roman" w:hAnsi="Times New Roman" w:cs="Times New Roman"/>
          <w:szCs w:val="24"/>
        </w:rPr>
        <w:t>)</w:t>
      </w:r>
      <w:r w:rsidR="006A4244" w:rsidRPr="005016A0">
        <w:rPr>
          <w:rFonts w:ascii="Times New Roman" w:hAnsi="Times New Roman" w:cs="Times New Roman"/>
          <w:szCs w:val="24"/>
        </w:rPr>
        <w:t xml:space="preserve"> participants exhibited a greater fMRI signal response (% change) </w:t>
      </w:r>
      <w:r w:rsidR="00BB58E2" w:rsidRPr="005016A0">
        <w:rPr>
          <w:rFonts w:ascii="Times New Roman" w:hAnsi="Times New Roman" w:cs="Times New Roman"/>
          <w:szCs w:val="24"/>
        </w:rPr>
        <w:t xml:space="preserve">to </w:t>
      </w:r>
      <w:r w:rsidR="009D5FAA" w:rsidRPr="005016A0">
        <w:rPr>
          <w:rFonts w:ascii="Times New Roman" w:hAnsi="Times New Roman" w:cs="Times New Roman"/>
          <w:szCs w:val="24"/>
        </w:rPr>
        <w:t>cued</w:t>
      </w:r>
      <w:r w:rsidR="00BB58E2" w:rsidRPr="005016A0">
        <w:rPr>
          <w:rFonts w:ascii="Times New Roman" w:hAnsi="Times New Roman" w:cs="Times New Roman"/>
          <w:szCs w:val="24"/>
        </w:rPr>
        <w:t xml:space="preserve"> compared to </w:t>
      </w:r>
      <w:r w:rsidR="009D5FAA" w:rsidRPr="005016A0">
        <w:rPr>
          <w:rFonts w:ascii="Times New Roman" w:hAnsi="Times New Roman" w:cs="Times New Roman"/>
          <w:szCs w:val="24"/>
        </w:rPr>
        <w:t>non-cued</w:t>
      </w:r>
      <w:r w:rsidR="00BB58E2" w:rsidRPr="005016A0">
        <w:rPr>
          <w:rFonts w:ascii="Times New Roman" w:hAnsi="Times New Roman" w:cs="Times New Roman"/>
          <w:szCs w:val="24"/>
        </w:rPr>
        <w:t xml:space="preserve"> threat. In contrast, </w:t>
      </w:r>
      <w:r w:rsidR="00231F6B" w:rsidRPr="005016A0">
        <w:rPr>
          <w:rFonts w:ascii="Times New Roman" w:hAnsi="Times New Roman" w:cs="Times New Roman"/>
          <w:szCs w:val="24"/>
        </w:rPr>
        <w:t>Black</w:t>
      </w:r>
      <w:r w:rsidR="006A4244" w:rsidRPr="005016A0">
        <w:rPr>
          <w:rFonts w:ascii="Times New Roman" w:hAnsi="Times New Roman" w:cs="Times New Roman"/>
          <w:szCs w:val="24"/>
        </w:rPr>
        <w:t xml:space="preserve">-American </w:t>
      </w:r>
      <w:r w:rsidR="003127A7" w:rsidRPr="005016A0">
        <w:rPr>
          <w:rFonts w:ascii="Times New Roman" w:hAnsi="Times New Roman" w:cs="Times New Roman"/>
          <w:szCs w:val="24"/>
        </w:rPr>
        <w:t>(</w:t>
      </w:r>
      <w:r w:rsidR="00BB58E2" w:rsidRPr="005016A0">
        <w:rPr>
          <w:rFonts w:ascii="Times New Roman" w:hAnsi="Times New Roman" w:cs="Times New Roman"/>
          <w:szCs w:val="24"/>
        </w:rPr>
        <w:t>Black Triangles</w:t>
      </w:r>
      <w:r w:rsidR="003127A7" w:rsidRPr="005016A0">
        <w:rPr>
          <w:rFonts w:ascii="Times New Roman" w:hAnsi="Times New Roman" w:cs="Times New Roman"/>
          <w:szCs w:val="24"/>
        </w:rPr>
        <w:t xml:space="preserve">) </w:t>
      </w:r>
      <w:r w:rsidR="006A4244" w:rsidRPr="005016A0">
        <w:rPr>
          <w:rFonts w:ascii="Times New Roman" w:hAnsi="Times New Roman" w:cs="Times New Roman"/>
          <w:szCs w:val="24"/>
        </w:rPr>
        <w:t>participants</w:t>
      </w:r>
      <w:r w:rsidR="00BB58E2" w:rsidRPr="005016A0">
        <w:rPr>
          <w:rFonts w:ascii="Times New Roman" w:hAnsi="Times New Roman" w:cs="Times New Roman"/>
          <w:szCs w:val="24"/>
        </w:rPr>
        <w:t xml:space="preserve"> exhibited greater fMRI signal responses to </w:t>
      </w:r>
      <w:r w:rsidR="009D5FAA" w:rsidRPr="005016A0">
        <w:rPr>
          <w:rFonts w:ascii="Times New Roman" w:hAnsi="Times New Roman" w:cs="Times New Roman"/>
          <w:szCs w:val="24"/>
        </w:rPr>
        <w:t>non-cued</w:t>
      </w:r>
      <w:r w:rsidR="00BB58E2" w:rsidRPr="005016A0">
        <w:rPr>
          <w:rFonts w:ascii="Times New Roman" w:hAnsi="Times New Roman" w:cs="Times New Roman"/>
          <w:szCs w:val="24"/>
        </w:rPr>
        <w:t xml:space="preserve"> compared to </w:t>
      </w:r>
      <w:r w:rsidR="009D5FAA" w:rsidRPr="005016A0">
        <w:rPr>
          <w:rFonts w:ascii="Times New Roman" w:hAnsi="Times New Roman" w:cs="Times New Roman"/>
          <w:szCs w:val="24"/>
        </w:rPr>
        <w:t>cued</w:t>
      </w:r>
      <w:r w:rsidR="00BB58E2" w:rsidRPr="005016A0">
        <w:rPr>
          <w:rFonts w:ascii="Times New Roman" w:hAnsi="Times New Roman" w:cs="Times New Roman"/>
          <w:szCs w:val="24"/>
        </w:rPr>
        <w:t xml:space="preserve"> threat</w:t>
      </w:r>
      <w:r w:rsidR="006A4244" w:rsidRPr="005016A0">
        <w:rPr>
          <w:rFonts w:ascii="Times New Roman" w:hAnsi="Times New Roman" w:cs="Times New Roman"/>
          <w:szCs w:val="24"/>
        </w:rPr>
        <w:t>.</w:t>
      </w:r>
      <w:r w:rsidR="00BB58E2" w:rsidRPr="005016A0">
        <w:rPr>
          <w:rFonts w:ascii="Times New Roman" w:hAnsi="Times New Roman" w:cs="Times New Roman"/>
          <w:szCs w:val="24"/>
        </w:rPr>
        <w:t xml:space="preserve"> Circles (</w:t>
      </w:r>
      <w:r w:rsidR="00231F6B" w:rsidRPr="005016A0">
        <w:rPr>
          <w:rFonts w:ascii="Times New Roman" w:hAnsi="Times New Roman" w:cs="Times New Roman"/>
          <w:szCs w:val="24"/>
        </w:rPr>
        <w:t>W</w:t>
      </w:r>
      <w:r w:rsidR="00AE3EF4" w:rsidRPr="005016A0">
        <w:rPr>
          <w:rFonts w:ascii="Times New Roman" w:hAnsi="Times New Roman" w:cs="Times New Roman"/>
          <w:szCs w:val="24"/>
        </w:rPr>
        <w:t>hite-Americans</w:t>
      </w:r>
      <w:r w:rsidR="00BB58E2" w:rsidRPr="005016A0">
        <w:rPr>
          <w:rFonts w:ascii="Times New Roman" w:hAnsi="Times New Roman" w:cs="Times New Roman"/>
          <w:szCs w:val="24"/>
        </w:rPr>
        <w:t>) and triangles (</w:t>
      </w:r>
      <w:r w:rsidR="00231F6B" w:rsidRPr="005016A0">
        <w:rPr>
          <w:rFonts w:ascii="Times New Roman" w:hAnsi="Times New Roman" w:cs="Times New Roman"/>
          <w:szCs w:val="24"/>
        </w:rPr>
        <w:t>B</w:t>
      </w:r>
      <w:r w:rsidR="00AE3EF4" w:rsidRPr="005016A0">
        <w:rPr>
          <w:rFonts w:ascii="Times New Roman" w:hAnsi="Times New Roman" w:cs="Times New Roman"/>
          <w:szCs w:val="24"/>
        </w:rPr>
        <w:t>lack-Americans</w:t>
      </w:r>
      <w:r w:rsidR="00BB58E2" w:rsidRPr="005016A0">
        <w:rPr>
          <w:rFonts w:ascii="Times New Roman" w:hAnsi="Times New Roman" w:cs="Times New Roman"/>
          <w:szCs w:val="24"/>
        </w:rPr>
        <w:t>) represent mean fMRI signal response for each trial-type and group. Error bars reflect standard error of the mean.</w:t>
      </w:r>
    </w:p>
    <w:p w14:paraId="67AA9E4F" w14:textId="2879F107" w:rsidR="006A4244" w:rsidRPr="00EB594E" w:rsidRDefault="006A4244" w:rsidP="00AF0A2E">
      <w:pPr>
        <w:spacing w:line="240" w:lineRule="auto"/>
        <w:jc w:val="both"/>
        <w:rPr>
          <w:rFonts w:ascii="Times New Roman" w:hAnsi="Times New Roman" w:cs="Times New Roman"/>
          <w:sz w:val="24"/>
          <w:szCs w:val="24"/>
        </w:rPr>
      </w:pPr>
      <w:r w:rsidRPr="007074CF">
        <w:rPr>
          <w:rFonts w:ascii="Times New Roman" w:hAnsi="Times New Roman" w:cs="Times New Roman"/>
          <w:sz w:val="24"/>
          <w:szCs w:val="24"/>
        </w:rPr>
        <w:br w:type="page"/>
      </w:r>
    </w:p>
    <w:p w14:paraId="2CD7AD19" w14:textId="71C53EDA" w:rsidR="0079584A" w:rsidRPr="00EB594E" w:rsidRDefault="006A4244" w:rsidP="006A4244">
      <w:pPr>
        <w:spacing w:line="480" w:lineRule="auto"/>
        <w:rPr>
          <w:rFonts w:ascii="Times New Roman" w:hAnsi="Times New Roman" w:cs="Times New Roman"/>
          <w:b/>
          <w:sz w:val="24"/>
          <w:szCs w:val="24"/>
        </w:rPr>
      </w:pPr>
      <w:r w:rsidRPr="00EB594E">
        <w:rPr>
          <w:rFonts w:ascii="Times New Roman" w:hAnsi="Times New Roman" w:cs="Times New Roman"/>
          <w:b/>
          <w:sz w:val="24"/>
          <w:szCs w:val="24"/>
        </w:rPr>
        <w:lastRenderedPageBreak/>
        <w:t>Figure 1.</w:t>
      </w:r>
      <w:r w:rsidR="00BB26E9" w:rsidRPr="00EB594E">
        <w:rPr>
          <w:noProof/>
        </w:rPr>
        <w:t xml:space="preserve"> </w:t>
      </w:r>
    </w:p>
    <w:p w14:paraId="06915090" w14:textId="3A3B8864" w:rsidR="00C8629C" w:rsidRPr="00EB594E" w:rsidRDefault="00693185">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18EC3D7F" wp14:editId="3C5A121B">
            <wp:extent cx="2363157" cy="32345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2105" cy="3246767"/>
                    </a:xfrm>
                    <a:prstGeom prst="rect">
                      <a:avLst/>
                    </a:prstGeom>
                    <a:noFill/>
                  </pic:spPr>
                </pic:pic>
              </a:graphicData>
            </a:graphic>
          </wp:inline>
        </w:drawing>
      </w:r>
      <w:r w:rsidR="00C8629C" w:rsidRPr="00EB594E">
        <w:rPr>
          <w:rFonts w:ascii="Times New Roman" w:hAnsi="Times New Roman" w:cs="Times New Roman"/>
          <w:b/>
          <w:noProof/>
          <w:sz w:val="24"/>
          <w:szCs w:val="24"/>
        </w:rPr>
        <w:br w:type="page"/>
      </w:r>
    </w:p>
    <w:p w14:paraId="1379CC32" w14:textId="59B48865" w:rsidR="00303745" w:rsidRPr="00EB594E" w:rsidRDefault="00F574E3" w:rsidP="006A4244">
      <w:pPr>
        <w:spacing w:line="480" w:lineRule="auto"/>
        <w:rPr>
          <w:rFonts w:ascii="Times New Roman" w:hAnsi="Times New Roman" w:cs="Times New Roman"/>
          <w:b/>
          <w:noProof/>
          <w:sz w:val="24"/>
          <w:szCs w:val="24"/>
        </w:rPr>
      </w:pPr>
      <w:r w:rsidRPr="00EB594E">
        <w:rPr>
          <w:rFonts w:ascii="Times New Roman" w:hAnsi="Times New Roman" w:cs="Times New Roman"/>
          <w:b/>
          <w:noProof/>
          <w:sz w:val="24"/>
          <w:szCs w:val="24"/>
        </w:rPr>
        <w:lastRenderedPageBreak/>
        <w:t xml:space="preserve">Figure </w:t>
      </w:r>
      <w:r w:rsidR="0043691D" w:rsidRPr="00EB594E">
        <w:rPr>
          <w:rFonts w:ascii="Times New Roman" w:hAnsi="Times New Roman" w:cs="Times New Roman"/>
          <w:b/>
          <w:noProof/>
          <w:sz w:val="24"/>
          <w:szCs w:val="24"/>
        </w:rPr>
        <w:t>2</w:t>
      </w:r>
      <w:r w:rsidR="00CF7DF9" w:rsidRPr="00EB594E">
        <w:rPr>
          <w:rFonts w:ascii="Times New Roman" w:hAnsi="Times New Roman" w:cs="Times New Roman"/>
          <w:b/>
          <w:noProof/>
          <w:sz w:val="24"/>
          <w:szCs w:val="24"/>
        </w:rPr>
        <w:t>.</w:t>
      </w:r>
      <w:r w:rsidR="00EC7A8D" w:rsidRPr="00EB594E">
        <w:rPr>
          <w:rFonts w:ascii="Times New Roman" w:hAnsi="Times New Roman" w:cs="Times New Roman"/>
          <w:noProof/>
          <w:sz w:val="24"/>
          <w:szCs w:val="24"/>
        </w:rPr>
        <w:t xml:space="preserve"> </w:t>
      </w:r>
      <w:r w:rsidR="009360B9" w:rsidRPr="00EB594E">
        <w:rPr>
          <w:rFonts w:ascii="Times New Roman" w:hAnsi="Times New Roman" w:cs="Times New Roman"/>
          <w:b/>
          <w:noProof/>
          <w:sz w:val="24"/>
          <w:szCs w:val="24"/>
        </w:rPr>
        <w:drawing>
          <wp:inline distT="0" distB="0" distL="0" distR="0" wp14:anchorId="7DE16FB1" wp14:editId="7020E7E9">
            <wp:extent cx="5943600" cy="3032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032225"/>
                    </a:xfrm>
                    <a:prstGeom prst="rect">
                      <a:avLst/>
                    </a:prstGeom>
                    <a:noFill/>
                  </pic:spPr>
                </pic:pic>
              </a:graphicData>
            </a:graphic>
          </wp:inline>
        </w:drawing>
      </w:r>
    </w:p>
    <w:p w14:paraId="429B54AF" w14:textId="411EFA0C" w:rsidR="006A4244" w:rsidRPr="00EB594E" w:rsidRDefault="006A4244" w:rsidP="006A4244">
      <w:pPr>
        <w:spacing w:line="480" w:lineRule="auto"/>
        <w:rPr>
          <w:rFonts w:ascii="Times New Roman" w:hAnsi="Times New Roman" w:cs="Times New Roman"/>
          <w:b/>
          <w:sz w:val="24"/>
          <w:szCs w:val="24"/>
        </w:rPr>
      </w:pPr>
    </w:p>
    <w:p w14:paraId="5C0F52DD" w14:textId="5CBBE4F3" w:rsidR="006A4244" w:rsidRPr="00EB594E" w:rsidRDefault="006A4244" w:rsidP="00161D79">
      <w:pPr>
        <w:rPr>
          <w:rFonts w:ascii="Times New Roman" w:hAnsi="Times New Roman" w:cs="Times New Roman"/>
          <w:b/>
          <w:sz w:val="24"/>
          <w:szCs w:val="24"/>
        </w:rPr>
      </w:pPr>
      <w:r w:rsidRPr="00EB594E">
        <w:rPr>
          <w:rFonts w:ascii="Times New Roman" w:hAnsi="Times New Roman" w:cs="Times New Roman"/>
          <w:sz w:val="24"/>
          <w:szCs w:val="24"/>
        </w:rPr>
        <w:br w:type="page"/>
      </w:r>
    </w:p>
    <w:p w14:paraId="52EAC246" w14:textId="0869921F" w:rsidR="006A4244" w:rsidRPr="00EB594E" w:rsidRDefault="00F574E3" w:rsidP="006A4244">
      <w:pPr>
        <w:spacing w:after="0" w:line="480" w:lineRule="auto"/>
        <w:rPr>
          <w:rFonts w:ascii="Times New Roman" w:hAnsi="Times New Roman" w:cs="Times New Roman"/>
          <w:sz w:val="24"/>
          <w:szCs w:val="24"/>
        </w:rPr>
      </w:pPr>
      <w:r w:rsidRPr="00EB594E">
        <w:rPr>
          <w:rFonts w:ascii="Times New Roman" w:hAnsi="Times New Roman" w:cs="Times New Roman"/>
          <w:b/>
          <w:noProof/>
          <w:color w:val="000000"/>
          <w:sz w:val="24"/>
          <w:szCs w:val="24"/>
        </w:rPr>
        <w:lastRenderedPageBreak/>
        <w:t xml:space="preserve">Figure </w:t>
      </w:r>
      <w:r w:rsidR="0023100F">
        <w:rPr>
          <w:rFonts w:ascii="Times New Roman" w:hAnsi="Times New Roman" w:cs="Times New Roman"/>
          <w:b/>
          <w:noProof/>
          <w:color w:val="000000"/>
          <w:sz w:val="24"/>
          <w:szCs w:val="24"/>
        </w:rPr>
        <w:t>3</w:t>
      </w:r>
      <w:r w:rsidR="006A4244" w:rsidRPr="00EB594E">
        <w:rPr>
          <w:rFonts w:ascii="Times New Roman" w:hAnsi="Times New Roman" w:cs="Times New Roman"/>
          <w:b/>
          <w:noProof/>
          <w:color w:val="000000"/>
          <w:sz w:val="24"/>
          <w:szCs w:val="24"/>
        </w:rPr>
        <w:t>.</w:t>
      </w:r>
      <w:r w:rsidR="00DF1A6C" w:rsidRPr="00EB594E">
        <w:rPr>
          <w:rFonts w:ascii="Times New Roman" w:hAnsi="Times New Roman" w:cs="Times New Roman"/>
          <w:b/>
          <w:noProof/>
          <w:color w:val="000000"/>
          <w:sz w:val="24"/>
          <w:szCs w:val="24"/>
        </w:rPr>
        <w:t xml:space="preserve"> </w:t>
      </w:r>
      <w:r w:rsidR="00484102">
        <w:rPr>
          <w:rFonts w:ascii="Times New Roman" w:hAnsi="Times New Roman" w:cs="Times New Roman"/>
          <w:b/>
          <w:noProof/>
          <w:color w:val="000000"/>
          <w:sz w:val="24"/>
          <w:szCs w:val="24"/>
        </w:rPr>
        <w:drawing>
          <wp:inline distT="0" distB="0" distL="0" distR="0" wp14:anchorId="21CE62A3" wp14:editId="74B042F1">
            <wp:extent cx="5943600" cy="37946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94623"/>
                    </a:xfrm>
                    <a:prstGeom prst="rect">
                      <a:avLst/>
                    </a:prstGeom>
                    <a:noFill/>
                  </pic:spPr>
                </pic:pic>
              </a:graphicData>
            </a:graphic>
          </wp:inline>
        </w:drawing>
      </w:r>
    </w:p>
    <w:p w14:paraId="13E56BC8" w14:textId="071CCB4D" w:rsidR="006A4244" w:rsidRPr="00EB594E" w:rsidRDefault="006A4244" w:rsidP="006A4244">
      <w:pPr>
        <w:rPr>
          <w:rFonts w:ascii="Times New Roman" w:hAnsi="Times New Roman" w:cs="Times New Roman"/>
          <w:b/>
          <w:noProof/>
          <w:color w:val="000000"/>
          <w:sz w:val="24"/>
          <w:szCs w:val="24"/>
        </w:rPr>
      </w:pPr>
    </w:p>
    <w:p w14:paraId="6364A6A1" w14:textId="0621C22A" w:rsidR="006A4244" w:rsidRPr="00EB594E" w:rsidRDefault="006A4244" w:rsidP="006A4244">
      <w:pPr>
        <w:rPr>
          <w:rFonts w:ascii="Times New Roman" w:hAnsi="Times New Roman" w:cs="Times New Roman"/>
          <w:b/>
          <w:color w:val="000000"/>
          <w:sz w:val="24"/>
          <w:szCs w:val="24"/>
        </w:rPr>
      </w:pPr>
    </w:p>
    <w:p w14:paraId="27595990" w14:textId="5A7D33E0" w:rsidR="00DF1A6C" w:rsidRPr="00EB594E" w:rsidRDefault="00DF1A6C">
      <w:pPr>
        <w:rPr>
          <w:rFonts w:ascii="Times New Roman" w:hAnsi="Times New Roman" w:cs="Times New Roman"/>
          <w:b/>
          <w:color w:val="000000"/>
          <w:sz w:val="24"/>
          <w:szCs w:val="24"/>
        </w:rPr>
      </w:pPr>
      <w:r w:rsidRPr="00EB594E">
        <w:rPr>
          <w:rFonts w:ascii="Times New Roman" w:hAnsi="Times New Roman" w:cs="Times New Roman"/>
          <w:b/>
          <w:color w:val="000000"/>
          <w:sz w:val="24"/>
          <w:szCs w:val="24"/>
        </w:rPr>
        <w:br w:type="page"/>
      </w:r>
    </w:p>
    <w:p w14:paraId="0E0B07E7" w14:textId="7D421DAF" w:rsidR="00372BF0" w:rsidRPr="00EB594E" w:rsidRDefault="00F574E3">
      <w:pPr>
        <w:rPr>
          <w:rFonts w:ascii="Times New Roman" w:hAnsi="Times New Roman" w:cs="Times New Roman"/>
          <w:b/>
          <w:color w:val="000000"/>
          <w:sz w:val="24"/>
          <w:szCs w:val="24"/>
        </w:rPr>
      </w:pPr>
      <w:r w:rsidRPr="00EB594E">
        <w:rPr>
          <w:rFonts w:ascii="Times New Roman" w:hAnsi="Times New Roman" w:cs="Times New Roman"/>
          <w:b/>
          <w:color w:val="000000"/>
          <w:sz w:val="24"/>
          <w:szCs w:val="24"/>
        </w:rPr>
        <w:lastRenderedPageBreak/>
        <w:t xml:space="preserve">Figure </w:t>
      </w:r>
      <w:r w:rsidR="0023100F">
        <w:rPr>
          <w:rFonts w:ascii="Times New Roman" w:hAnsi="Times New Roman" w:cs="Times New Roman"/>
          <w:b/>
          <w:color w:val="000000"/>
          <w:sz w:val="24"/>
          <w:szCs w:val="24"/>
        </w:rPr>
        <w:t>4</w:t>
      </w:r>
      <w:r w:rsidR="00DF1A6C" w:rsidRPr="00EB594E">
        <w:rPr>
          <w:rFonts w:ascii="Times New Roman" w:hAnsi="Times New Roman" w:cs="Times New Roman"/>
          <w:b/>
          <w:color w:val="000000"/>
          <w:sz w:val="24"/>
          <w:szCs w:val="24"/>
        </w:rPr>
        <w:t>.</w:t>
      </w:r>
      <w:r w:rsidR="000A2CD9" w:rsidRPr="00EB594E">
        <w:rPr>
          <w:rFonts w:ascii="Times New Roman" w:hAnsi="Times New Roman" w:cs="Times New Roman"/>
          <w:b/>
          <w:noProof/>
          <w:color w:val="000000"/>
          <w:sz w:val="24"/>
          <w:szCs w:val="24"/>
        </w:rPr>
        <w:t xml:space="preserve"> </w:t>
      </w:r>
      <w:r w:rsidR="000D4F79">
        <w:rPr>
          <w:rFonts w:ascii="Times New Roman" w:hAnsi="Times New Roman" w:cs="Times New Roman"/>
          <w:b/>
          <w:noProof/>
          <w:color w:val="000000"/>
          <w:sz w:val="24"/>
          <w:szCs w:val="24"/>
        </w:rPr>
        <w:drawing>
          <wp:inline distT="0" distB="0" distL="0" distR="0" wp14:anchorId="6FBA42CE" wp14:editId="5105DCDD">
            <wp:extent cx="5943600" cy="4242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42405"/>
                    </a:xfrm>
                    <a:prstGeom prst="rect">
                      <a:avLst/>
                    </a:prstGeom>
                    <a:noFill/>
                  </pic:spPr>
                </pic:pic>
              </a:graphicData>
            </a:graphic>
          </wp:inline>
        </w:drawing>
      </w:r>
    </w:p>
    <w:p w14:paraId="13A94F74" w14:textId="2B41781E" w:rsidR="00161D79" w:rsidRDefault="0002025E">
      <w:pPr>
        <w:rPr>
          <w:rFonts w:ascii="Times New Roman" w:hAnsi="Times New Roman" w:cs="Times New Roman"/>
          <w:b/>
          <w:color w:val="000000"/>
          <w:sz w:val="24"/>
          <w:szCs w:val="24"/>
        </w:rPr>
      </w:pPr>
      <w:r w:rsidRPr="00EB594E">
        <w:rPr>
          <w:rFonts w:ascii="Times New Roman" w:hAnsi="Times New Roman" w:cs="Times New Roman"/>
          <w:b/>
          <w:color w:val="000000"/>
          <w:sz w:val="24"/>
          <w:szCs w:val="24"/>
        </w:rPr>
        <w:br w:type="page"/>
      </w:r>
    </w:p>
    <w:p w14:paraId="1A1D90EC" w14:textId="77777777" w:rsidR="00161D79" w:rsidRPr="00EB594E" w:rsidRDefault="00161D79" w:rsidP="00161D79">
      <w:pPr>
        <w:rPr>
          <w:rFonts w:ascii="Times New Roman" w:hAnsi="Times New Roman" w:cs="Times New Roman"/>
          <w:sz w:val="24"/>
          <w:szCs w:val="24"/>
        </w:rPr>
      </w:pPr>
      <w:r w:rsidRPr="00EB594E">
        <w:rPr>
          <w:rFonts w:ascii="Times New Roman" w:hAnsi="Times New Roman" w:cs="Times New Roman"/>
          <w:b/>
          <w:sz w:val="24"/>
          <w:szCs w:val="24"/>
        </w:rPr>
        <w:lastRenderedPageBreak/>
        <w:t xml:space="preserve">Figure </w:t>
      </w:r>
      <w:r>
        <w:rPr>
          <w:rFonts w:ascii="Times New Roman" w:hAnsi="Times New Roman" w:cs="Times New Roman"/>
          <w:b/>
          <w:sz w:val="24"/>
          <w:szCs w:val="24"/>
        </w:rPr>
        <w:t>5</w:t>
      </w:r>
      <w:r w:rsidRPr="00EB594E">
        <w:rPr>
          <w:rFonts w:ascii="Times New Roman" w:hAnsi="Times New Roman" w:cs="Times New Roman"/>
          <w:b/>
          <w:sz w:val="24"/>
          <w:szCs w:val="24"/>
        </w:rPr>
        <w:t>.</w:t>
      </w:r>
      <w:r w:rsidRPr="00EB594E">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672BF186" wp14:editId="1BDD81D1">
            <wp:extent cx="5943600" cy="23059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305923"/>
                    </a:xfrm>
                    <a:prstGeom prst="rect">
                      <a:avLst/>
                    </a:prstGeom>
                    <a:noFill/>
                  </pic:spPr>
                </pic:pic>
              </a:graphicData>
            </a:graphic>
          </wp:inline>
        </w:drawing>
      </w:r>
    </w:p>
    <w:p w14:paraId="71530CC3" w14:textId="1BC9E421" w:rsidR="0002025E" w:rsidRPr="00161D79" w:rsidRDefault="00161D79">
      <w:pPr>
        <w:rPr>
          <w:rFonts w:ascii="Times New Roman" w:hAnsi="Times New Roman" w:cs="Times New Roman"/>
          <w:b/>
          <w:sz w:val="24"/>
          <w:szCs w:val="24"/>
        </w:rPr>
      </w:pPr>
      <w:r w:rsidRPr="00EB594E">
        <w:rPr>
          <w:rFonts w:ascii="Times New Roman" w:hAnsi="Times New Roman" w:cs="Times New Roman"/>
          <w:b/>
          <w:sz w:val="24"/>
          <w:szCs w:val="24"/>
        </w:rPr>
        <w:br w:type="page"/>
      </w:r>
    </w:p>
    <w:p w14:paraId="27077DD8" w14:textId="46D00C05" w:rsidR="001D17BC" w:rsidRPr="007074CF" w:rsidRDefault="0002025E" w:rsidP="007C208F">
      <w:pPr>
        <w:rPr>
          <w:rFonts w:ascii="Times New Roman" w:hAnsi="Times New Roman" w:cs="Times New Roman"/>
          <w:b/>
          <w:noProof/>
          <w:color w:val="000000" w:themeColor="text1"/>
          <w:sz w:val="24"/>
          <w:szCs w:val="24"/>
        </w:rPr>
      </w:pPr>
      <w:r w:rsidRPr="007074CF">
        <w:rPr>
          <w:rFonts w:ascii="Times New Roman" w:hAnsi="Times New Roman" w:cs="Times New Roman"/>
          <w:b/>
          <w:color w:val="000000" w:themeColor="text1"/>
          <w:sz w:val="24"/>
          <w:szCs w:val="24"/>
        </w:rPr>
        <w:lastRenderedPageBreak/>
        <w:t>Figure S1.</w:t>
      </w:r>
      <w:r w:rsidRPr="007074CF">
        <w:rPr>
          <w:rFonts w:ascii="Times New Roman" w:hAnsi="Times New Roman" w:cs="Times New Roman"/>
          <w:b/>
          <w:noProof/>
          <w:color w:val="000000" w:themeColor="text1"/>
          <w:sz w:val="24"/>
          <w:szCs w:val="24"/>
        </w:rPr>
        <w:t xml:space="preserve"> </w:t>
      </w:r>
      <w:r w:rsidR="001D17BC" w:rsidRPr="007074CF">
        <w:rPr>
          <w:rFonts w:ascii="Times New Roman" w:hAnsi="Times New Roman" w:cs="Times New Roman"/>
          <w:b/>
          <w:noProof/>
          <w:color w:val="000000" w:themeColor="text1"/>
          <w:sz w:val="24"/>
          <w:szCs w:val="24"/>
        </w:rPr>
        <w:drawing>
          <wp:inline distT="0" distB="0" distL="0" distR="0" wp14:anchorId="32B3A0C0" wp14:editId="4E41A126">
            <wp:extent cx="5943600" cy="27252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25272"/>
                    </a:xfrm>
                    <a:prstGeom prst="rect">
                      <a:avLst/>
                    </a:prstGeom>
                    <a:noFill/>
                  </pic:spPr>
                </pic:pic>
              </a:graphicData>
            </a:graphic>
          </wp:inline>
        </w:drawing>
      </w:r>
    </w:p>
    <w:p w14:paraId="76AC63CF" w14:textId="6200B4C7" w:rsidR="0002025E" w:rsidRPr="007074CF" w:rsidRDefault="006260DF" w:rsidP="00715111">
      <w:pPr>
        <w:jc w:val="both"/>
        <w:rPr>
          <w:rFonts w:ascii="Times New Roman" w:hAnsi="Times New Roman" w:cs="Times New Roman"/>
          <w:color w:val="000000" w:themeColor="text1"/>
          <w:szCs w:val="24"/>
        </w:rPr>
      </w:pPr>
      <w:r w:rsidRPr="007074CF">
        <w:rPr>
          <w:rFonts w:ascii="Times New Roman" w:hAnsi="Times New Roman" w:cs="Times New Roman"/>
          <w:b/>
          <w:color w:val="000000" w:themeColor="text1"/>
          <w:szCs w:val="24"/>
        </w:rPr>
        <w:t>Figure S1.</w:t>
      </w:r>
      <w:r w:rsidRPr="007074CF">
        <w:rPr>
          <w:rFonts w:ascii="Times New Roman" w:hAnsi="Times New Roman" w:cs="Times New Roman"/>
          <w:color w:val="000000" w:themeColor="text1"/>
          <w:szCs w:val="24"/>
        </w:rPr>
        <w:t xml:space="preserve"> Confidence intervals for racial differences in neural reactivity to threat. For each voxel, the 95% confidence interval for the Cohen’s </w:t>
      </w:r>
      <w:r w:rsidRPr="007074CF">
        <w:rPr>
          <w:rFonts w:ascii="Times New Roman" w:hAnsi="Times New Roman" w:cs="Times New Roman"/>
          <w:i/>
          <w:color w:val="000000" w:themeColor="text1"/>
          <w:szCs w:val="24"/>
        </w:rPr>
        <w:t>d</w:t>
      </w:r>
      <w:r w:rsidRPr="007074CF">
        <w:rPr>
          <w:rFonts w:ascii="Times New Roman" w:hAnsi="Times New Roman" w:cs="Times New Roman"/>
          <w:color w:val="000000" w:themeColor="text1"/>
          <w:szCs w:val="24"/>
        </w:rPr>
        <w:t xml:space="preserve"> values from “raw” (i.e., the % fMRI signal responses obtained from the first-level analyses)</w:t>
      </w:r>
      <w:r w:rsidR="00972ED5" w:rsidRPr="007074CF">
        <w:rPr>
          <w:rFonts w:ascii="Times New Roman" w:hAnsi="Times New Roman" w:cs="Times New Roman"/>
          <w:color w:val="000000" w:themeColor="text1"/>
          <w:szCs w:val="24"/>
        </w:rPr>
        <w:t xml:space="preserve"> </w:t>
      </w:r>
      <w:r w:rsidRPr="007074CF">
        <w:rPr>
          <w:rFonts w:ascii="Times New Roman" w:hAnsi="Times New Roman" w:cs="Times New Roman"/>
          <w:color w:val="000000" w:themeColor="text1"/>
          <w:szCs w:val="24"/>
        </w:rPr>
        <w:t xml:space="preserve">and “residual” (i.e., the residuals of the model that assessed the relationship between negative life experiences and % fMRI signal responses) were calculated. Prior to accounting for negative life experiences, </w:t>
      </w:r>
      <w:r w:rsidR="00602C88" w:rsidRPr="007074CF">
        <w:rPr>
          <w:rFonts w:ascii="Times New Roman" w:hAnsi="Times New Roman" w:cs="Times New Roman"/>
          <w:color w:val="000000" w:themeColor="text1"/>
          <w:szCs w:val="24"/>
        </w:rPr>
        <w:t xml:space="preserve">Cohen’s </w:t>
      </w:r>
      <w:r w:rsidR="00602C88" w:rsidRPr="007074CF">
        <w:rPr>
          <w:rFonts w:ascii="Times New Roman" w:hAnsi="Times New Roman" w:cs="Times New Roman"/>
          <w:i/>
          <w:color w:val="000000" w:themeColor="text1"/>
          <w:szCs w:val="24"/>
        </w:rPr>
        <w:t>d</w:t>
      </w:r>
      <w:r w:rsidR="00602C88" w:rsidRPr="007074CF">
        <w:rPr>
          <w:rFonts w:ascii="Times New Roman" w:hAnsi="Times New Roman" w:cs="Times New Roman"/>
          <w:color w:val="000000" w:themeColor="text1"/>
          <w:szCs w:val="24"/>
        </w:rPr>
        <w:t xml:space="preserve"> values across several regions were confidently different from zero</w:t>
      </w:r>
      <w:r w:rsidRPr="007074CF">
        <w:rPr>
          <w:rFonts w:ascii="Times New Roman" w:hAnsi="Times New Roman" w:cs="Times New Roman"/>
          <w:color w:val="000000" w:themeColor="text1"/>
          <w:szCs w:val="24"/>
        </w:rPr>
        <w:t xml:space="preserve">. After accounting for negative life experiences, </w:t>
      </w:r>
      <w:r w:rsidR="00602C88" w:rsidRPr="007074CF">
        <w:rPr>
          <w:rFonts w:ascii="Times New Roman" w:hAnsi="Times New Roman" w:cs="Times New Roman"/>
          <w:color w:val="000000" w:themeColor="text1"/>
          <w:szCs w:val="24"/>
        </w:rPr>
        <w:t xml:space="preserve">Cohen’s </w:t>
      </w:r>
      <w:r w:rsidR="00602C88" w:rsidRPr="007074CF">
        <w:rPr>
          <w:rFonts w:ascii="Times New Roman" w:hAnsi="Times New Roman" w:cs="Times New Roman"/>
          <w:i/>
          <w:color w:val="000000" w:themeColor="text1"/>
          <w:szCs w:val="24"/>
        </w:rPr>
        <w:t>d</w:t>
      </w:r>
      <w:r w:rsidR="00602C88" w:rsidRPr="007074CF">
        <w:rPr>
          <w:rFonts w:ascii="Times New Roman" w:hAnsi="Times New Roman" w:cs="Times New Roman"/>
          <w:color w:val="000000" w:themeColor="text1"/>
          <w:szCs w:val="24"/>
        </w:rPr>
        <w:t xml:space="preserve"> values across </w:t>
      </w:r>
      <w:r w:rsidR="00E71018" w:rsidRPr="007074CF">
        <w:rPr>
          <w:rFonts w:ascii="Times New Roman" w:hAnsi="Times New Roman" w:cs="Times New Roman"/>
          <w:color w:val="000000" w:themeColor="text1"/>
          <w:szCs w:val="24"/>
        </w:rPr>
        <w:t>most of these</w:t>
      </w:r>
      <w:r w:rsidR="00602C88" w:rsidRPr="007074CF">
        <w:rPr>
          <w:rFonts w:ascii="Times New Roman" w:hAnsi="Times New Roman" w:cs="Times New Roman"/>
          <w:color w:val="000000" w:themeColor="text1"/>
          <w:szCs w:val="24"/>
        </w:rPr>
        <w:t xml:space="preserve"> regions were no longer confidently different from zero</w:t>
      </w:r>
      <w:r w:rsidRPr="007074CF">
        <w:rPr>
          <w:rFonts w:ascii="Times New Roman" w:hAnsi="Times New Roman" w:cs="Times New Roman"/>
          <w:color w:val="000000" w:themeColor="text1"/>
          <w:szCs w:val="24"/>
        </w:rPr>
        <w:t>.</w:t>
      </w:r>
    </w:p>
    <w:p w14:paraId="383BEB6B" w14:textId="1E11974F" w:rsidR="008E4AC1" w:rsidRPr="00EB594E" w:rsidRDefault="008E4AC1" w:rsidP="007C208F">
      <w:pPr>
        <w:rPr>
          <w:rFonts w:ascii="Times New Roman" w:hAnsi="Times New Roman" w:cs="Times New Roman"/>
          <w:szCs w:val="24"/>
        </w:rPr>
      </w:pPr>
    </w:p>
    <w:p w14:paraId="644766FE" w14:textId="30F0E6A3" w:rsidR="008E4AC1" w:rsidRPr="00EB594E" w:rsidRDefault="008E4AC1" w:rsidP="007C208F">
      <w:pPr>
        <w:rPr>
          <w:rFonts w:ascii="Times New Roman" w:hAnsi="Times New Roman" w:cs="Times New Roman"/>
          <w:b/>
          <w:color w:val="000000"/>
          <w:sz w:val="24"/>
          <w:szCs w:val="24"/>
        </w:rPr>
      </w:pPr>
    </w:p>
    <w:sectPr w:rsidR="008E4AC1" w:rsidRPr="00EB594E" w:rsidSect="00674F6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50E45" w14:textId="77777777" w:rsidR="002D1171" w:rsidRDefault="002D1171" w:rsidP="002225A8">
      <w:pPr>
        <w:spacing w:after="0" w:line="240" w:lineRule="auto"/>
      </w:pPr>
      <w:r>
        <w:separator/>
      </w:r>
    </w:p>
  </w:endnote>
  <w:endnote w:type="continuationSeparator" w:id="0">
    <w:p w14:paraId="55D6C2A9" w14:textId="77777777" w:rsidR="002D1171" w:rsidRDefault="002D1171" w:rsidP="00222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AA05E" w14:textId="77777777" w:rsidR="002D1171" w:rsidRDefault="002D1171" w:rsidP="002225A8">
      <w:pPr>
        <w:spacing w:after="0" w:line="240" w:lineRule="auto"/>
      </w:pPr>
      <w:r>
        <w:separator/>
      </w:r>
    </w:p>
  </w:footnote>
  <w:footnote w:type="continuationSeparator" w:id="0">
    <w:p w14:paraId="195271F2" w14:textId="77777777" w:rsidR="002D1171" w:rsidRDefault="002D1171" w:rsidP="00222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3478F" w14:textId="5342876D" w:rsidR="00222704" w:rsidRPr="002225A8" w:rsidRDefault="00222704" w:rsidP="00F337DD">
    <w:pPr>
      <w:pStyle w:val="Header"/>
      <w:tabs>
        <w:tab w:val="clear" w:pos="4680"/>
        <w:tab w:val="center" w:pos="6840"/>
      </w:tabs>
      <w:rPr>
        <w:rFonts w:ascii="Times New Roman" w:hAnsi="Times New Roman" w:cs="Times New Roman"/>
        <w:sz w:val="24"/>
        <w:szCs w:val="24"/>
      </w:rPr>
    </w:pPr>
    <w:r w:rsidRPr="003E4718">
      <w:rPr>
        <w:rFonts w:ascii="Times New Roman" w:hAnsi="Times New Roman" w:cs="Times New Roman"/>
        <w:sz w:val="24"/>
        <w:szCs w:val="24"/>
      </w:rPr>
      <w:t>RACE DISPARITIES IN THREAT RESPONSES</w:t>
    </w:r>
    <w:r w:rsidRPr="002225A8">
      <w:rPr>
        <w:rFonts w:ascii="Times New Roman" w:hAnsi="Times New Roman" w:cs="Times New Roman"/>
        <w:sz w:val="24"/>
        <w:szCs w:val="24"/>
      </w:rPr>
      <w:tab/>
    </w:r>
    <w:r w:rsidRPr="002225A8">
      <w:rPr>
        <w:rFonts w:ascii="Times New Roman" w:hAnsi="Times New Roman" w:cs="Times New Roman"/>
        <w:sz w:val="24"/>
        <w:szCs w:val="24"/>
      </w:rPr>
      <w:tab/>
    </w:r>
    <w:sdt>
      <w:sdtPr>
        <w:rPr>
          <w:rFonts w:ascii="Times New Roman" w:hAnsi="Times New Roman" w:cs="Times New Roman"/>
          <w:sz w:val="24"/>
          <w:szCs w:val="24"/>
        </w:rPr>
        <w:id w:val="-650902102"/>
        <w:docPartObj>
          <w:docPartGallery w:val="Page Numbers (Top of Page)"/>
          <w:docPartUnique/>
        </w:docPartObj>
      </w:sdtPr>
      <w:sdtEndPr>
        <w:rPr>
          <w:noProof/>
        </w:rPr>
      </w:sdtEndPr>
      <w:sdtContent>
        <w:r w:rsidRPr="002225A8">
          <w:rPr>
            <w:rFonts w:ascii="Times New Roman" w:hAnsi="Times New Roman" w:cs="Times New Roman"/>
            <w:sz w:val="24"/>
            <w:szCs w:val="24"/>
          </w:rPr>
          <w:fldChar w:fldCharType="begin"/>
        </w:r>
        <w:r w:rsidRPr="002225A8">
          <w:rPr>
            <w:rFonts w:ascii="Times New Roman" w:hAnsi="Times New Roman" w:cs="Times New Roman"/>
            <w:sz w:val="24"/>
            <w:szCs w:val="24"/>
          </w:rPr>
          <w:instrText xml:space="preserve"> PAGE   \* MERGEFORMAT </w:instrText>
        </w:r>
        <w:r w:rsidRPr="002225A8">
          <w:rPr>
            <w:rFonts w:ascii="Times New Roman" w:hAnsi="Times New Roman" w:cs="Times New Roman"/>
            <w:sz w:val="24"/>
            <w:szCs w:val="24"/>
          </w:rPr>
          <w:fldChar w:fldCharType="separate"/>
        </w:r>
        <w:r w:rsidR="009F1750">
          <w:rPr>
            <w:rFonts w:ascii="Times New Roman" w:hAnsi="Times New Roman" w:cs="Times New Roman"/>
            <w:noProof/>
            <w:sz w:val="24"/>
            <w:szCs w:val="24"/>
          </w:rPr>
          <w:t>38</w:t>
        </w:r>
        <w:r w:rsidRPr="002225A8">
          <w:rPr>
            <w:rFonts w:ascii="Times New Roman" w:hAnsi="Times New Roman" w:cs="Times New Roman"/>
            <w:noProof/>
            <w:sz w:val="24"/>
            <w:szCs w:val="24"/>
          </w:rPr>
          <w:fldChar w:fldCharType="end"/>
        </w:r>
      </w:sdtContent>
    </w:sdt>
  </w:p>
  <w:p w14:paraId="155CFDF6" w14:textId="77777777" w:rsidR="00222704" w:rsidRPr="002225A8" w:rsidRDefault="00222704">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671E0" w14:textId="45C47624" w:rsidR="00222704" w:rsidRPr="002225A8" w:rsidRDefault="00222704" w:rsidP="004D4D7C">
    <w:pPr>
      <w:pStyle w:val="Header"/>
      <w:tabs>
        <w:tab w:val="clear" w:pos="4680"/>
        <w:tab w:val="center" w:pos="6660"/>
      </w:tabs>
      <w:rPr>
        <w:rFonts w:ascii="Times New Roman" w:hAnsi="Times New Roman" w:cs="Times New Roman"/>
        <w:sz w:val="24"/>
        <w:szCs w:val="24"/>
      </w:rPr>
    </w:pPr>
    <w:r w:rsidRPr="002225A8">
      <w:rPr>
        <w:rFonts w:ascii="Times New Roman" w:hAnsi="Times New Roman" w:cs="Times New Roman"/>
        <w:sz w:val="24"/>
        <w:szCs w:val="24"/>
      </w:rPr>
      <w:t xml:space="preserve">Running head: </w:t>
    </w:r>
    <w:r w:rsidRPr="003E4718">
      <w:rPr>
        <w:rFonts w:ascii="Times New Roman" w:hAnsi="Times New Roman" w:cs="Times New Roman"/>
        <w:sz w:val="24"/>
        <w:szCs w:val="24"/>
      </w:rPr>
      <w:t>RACE DISPARITIES IN THREAT RESPONSES</w:t>
    </w:r>
    <w:r w:rsidRPr="002225A8">
      <w:rPr>
        <w:rFonts w:ascii="Times New Roman" w:hAnsi="Times New Roman" w:cs="Times New Roman"/>
        <w:sz w:val="24"/>
        <w:szCs w:val="24"/>
      </w:rPr>
      <w:tab/>
    </w:r>
    <w:r w:rsidRPr="002225A8">
      <w:rPr>
        <w:rFonts w:ascii="Times New Roman" w:hAnsi="Times New Roman" w:cs="Times New Roman"/>
        <w:sz w:val="24"/>
        <w:szCs w:val="24"/>
      </w:rPr>
      <w:tab/>
    </w:r>
    <w:sdt>
      <w:sdtPr>
        <w:rPr>
          <w:rFonts w:ascii="Times New Roman" w:hAnsi="Times New Roman" w:cs="Times New Roman"/>
          <w:sz w:val="24"/>
          <w:szCs w:val="24"/>
        </w:rPr>
        <w:id w:val="970408716"/>
        <w:docPartObj>
          <w:docPartGallery w:val="Page Numbers (Top of Page)"/>
          <w:docPartUnique/>
        </w:docPartObj>
      </w:sdtPr>
      <w:sdtEndPr>
        <w:rPr>
          <w:noProof/>
        </w:rPr>
      </w:sdtEndPr>
      <w:sdtContent>
        <w:r w:rsidRPr="002225A8">
          <w:rPr>
            <w:rFonts w:ascii="Times New Roman" w:hAnsi="Times New Roman" w:cs="Times New Roman"/>
            <w:sz w:val="24"/>
            <w:szCs w:val="24"/>
          </w:rPr>
          <w:fldChar w:fldCharType="begin"/>
        </w:r>
        <w:r w:rsidRPr="002225A8">
          <w:rPr>
            <w:rFonts w:ascii="Times New Roman" w:hAnsi="Times New Roman" w:cs="Times New Roman"/>
            <w:sz w:val="24"/>
            <w:szCs w:val="24"/>
          </w:rPr>
          <w:instrText xml:space="preserve"> PAGE   \* MERGEFORMAT </w:instrText>
        </w:r>
        <w:r w:rsidRPr="002225A8">
          <w:rPr>
            <w:rFonts w:ascii="Times New Roman" w:hAnsi="Times New Roman" w:cs="Times New Roman"/>
            <w:sz w:val="24"/>
            <w:szCs w:val="24"/>
          </w:rPr>
          <w:fldChar w:fldCharType="separate"/>
        </w:r>
        <w:r w:rsidR="009C6F33">
          <w:rPr>
            <w:rFonts w:ascii="Times New Roman" w:hAnsi="Times New Roman" w:cs="Times New Roman"/>
            <w:noProof/>
            <w:sz w:val="24"/>
            <w:szCs w:val="24"/>
          </w:rPr>
          <w:t>42</w:t>
        </w:r>
        <w:r w:rsidRPr="002225A8">
          <w:rPr>
            <w:rFonts w:ascii="Times New Roman" w:hAnsi="Times New Roman" w:cs="Times New Roman"/>
            <w:noProof/>
            <w:sz w:val="24"/>
            <w:szCs w:val="24"/>
          </w:rPr>
          <w:fldChar w:fldCharType="end"/>
        </w:r>
      </w:sdtContent>
    </w:sdt>
  </w:p>
  <w:p w14:paraId="574B512D" w14:textId="77777777" w:rsidR="00222704" w:rsidRPr="002225A8" w:rsidRDefault="00222704" w:rsidP="002225A8">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47167"/>
    <w:multiLevelType w:val="hybridMultilevel"/>
    <w:tmpl w:val="A77C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370CC0"/>
    <w:multiLevelType w:val="hybridMultilevel"/>
    <w:tmpl w:val="8B7A6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9D5AFF"/>
    <w:multiLevelType w:val="hybridMultilevel"/>
    <w:tmpl w:val="6A36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F81367"/>
    <w:multiLevelType w:val="hybridMultilevel"/>
    <w:tmpl w:val="07A6B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EB516B"/>
    <w:multiLevelType w:val="hybridMultilevel"/>
    <w:tmpl w:val="84D6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6B4C28"/>
    <w:multiLevelType w:val="hybridMultilevel"/>
    <w:tmpl w:val="B246D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0A2A52"/>
    <w:multiLevelType w:val="hybridMultilevel"/>
    <w:tmpl w:val="6772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720&lt;/FirstLineIndent&gt;&lt;HangingIndent&gt;144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esaxzd996s5xecepdtr59w0yxfevwvxertwr&quot;&gt;AT_Grant&lt;record-ids&gt;&lt;item&gt;5&lt;/item&gt;&lt;item&gt;6&lt;/item&gt;&lt;item&gt;8&lt;/item&gt;&lt;item&gt;9&lt;/item&gt;&lt;item&gt;10&lt;/item&gt;&lt;item&gt;25&lt;/item&gt;&lt;item&gt;47&lt;/item&gt;&lt;item&gt;52&lt;/item&gt;&lt;item&gt;55&lt;/item&gt;&lt;item&gt;56&lt;/item&gt;&lt;item&gt;111&lt;/item&gt;&lt;/record-ids&gt;&lt;/item&gt;&lt;/Libraries&gt;"/>
  </w:docVars>
  <w:rsids>
    <w:rsidRoot w:val="007B41A1"/>
    <w:rsid w:val="0000038B"/>
    <w:rsid w:val="000005C5"/>
    <w:rsid w:val="000010AF"/>
    <w:rsid w:val="0000128C"/>
    <w:rsid w:val="000028A0"/>
    <w:rsid w:val="00002952"/>
    <w:rsid w:val="00003960"/>
    <w:rsid w:val="00003E3D"/>
    <w:rsid w:val="000041D3"/>
    <w:rsid w:val="000042A4"/>
    <w:rsid w:val="00004437"/>
    <w:rsid w:val="000044AB"/>
    <w:rsid w:val="00004839"/>
    <w:rsid w:val="000048FA"/>
    <w:rsid w:val="00005965"/>
    <w:rsid w:val="00006EE2"/>
    <w:rsid w:val="000073E6"/>
    <w:rsid w:val="00007474"/>
    <w:rsid w:val="000106F7"/>
    <w:rsid w:val="00010AA1"/>
    <w:rsid w:val="00011007"/>
    <w:rsid w:val="0001154F"/>
    <w:rsid w:val="0001272B"/>
    <w:rsid w:val="00012D70"/>
    <w:rsid w:val="000137AC"/>
    <w:rsid w:val="00014F3F"/>
    <w:rsid w:val="00015DD6"/>
    <w:rsid w:val="00016BFC"/>
    <w:rsid w:val="00017516"/>
    <w:rsid w:val="00017B35"/>
    <w:rsid w:val="0002025E"/>
    <w:rsid w:val="00020A9E"/>
    <w:rsid w:val="00022CF6"/>
    <w:rsid w:val="00023B08"/>
    <w:rsid w:val="00023B48"/>
    <w:rsid w:val="00023D4D"/>
    <w:rsid w:val="00024386"/>
    <w:rsid w:val="00024417"/>
    <w:rsid w:val="0002649B"/>
    <w:rsid w:val="00026AE1"/>
    <w:rsid w:val="00026F67"/>
    <w:rsid w:val="00027772"/>
    <w:rsid w:val="000308DA"/>
    <w:rsid w:val="000311D1"/>
    <w:rsid w:val="00031CD5"/>
    <w:rsid w:val="00032A93"/>
    <w:rsid w:val="0003335A"/>
    <w:rsid w:val="00033AB7"/>
    <w:rsid w:val="00035BB3"/>
    <w:rsid w:val="00036705"/>
    <w:rsid w:val="00036CAF"/>
    <w:rsid w:val="0003792E"/>
    <w:rsid w:val="00041277"/>
    <w:rsid w:val="00042464"/>
    <w:rsid w:val="00044245"/>
    <w:rsid w:val="0004462A"/>
    <w:rsid w:val="000451FA"/>
    <w:rsid w:val="00045812"/>
    <w:rsid w:val="000458F3"/>
    <w:rsid w:val="00047A2A"/>
    <w:rsid w:val="00050061"/>
    <w:rsid w:val="00050CC6"/>
    <w:rsid w:val="00050D83"/>
    <w:rsid w:val="00054840"/>
    <w:rsid w:val="00055233"/>
    <w:rsid w:val="000578C7"/>
    <w:rsid w:val="00057909"/>
    <w:rsid w:val="00060082"/>
    <w:rsid w:val="00060235"/>
    <w:rsid w:val="00060256"/>
    <w:rsid w:val="000604DC"/>
    <w:rsid w:val="00060950"/>
    <w:rsid w:val="0006151D"/>
    <w:rsid w:val="00062BE0"/>
    <w:rsid w:val="00062CF6"/>
    <w:rsid w:val="00062D41"/>
    <w:rsid w:val="000636E5"/>
    <w:rsid w:val="000641A3"/>
    <w:rsid w:val="000641E4"/>
    <w:rsid w:val="00064268"/>
    <w:rsid w:val="00064726"/>
    <w:rsid w:val="00064BF9"/>
    <w:rsid w:val="000664B0"/>
    <w:rsid w:val="0006715B"/>
    <w:rsid w:val="000678EC"/>
    <w:rsid w:val="0007211F"/>
    <w:rsid w:val="000723CB"/>
    <w:rsid w:val="00073052"/>
    <w:rsid w:val="00073440"/>
    <w:rsid w:val="0007460E"/>
    <w:rsid w:val="00074AB3"/>
    <w:rsid w:val="00076820"/>
    <w:rsid w:val="00076D0D"/>
    <w:rsid w:val="00076EEE"/>
    <w:rsid w:val="00080375"/>
    <w:rsid w:val="000819CF"/>
    <w:rsid w:val="000833D2"/>
    <w:rsid w:val="00083CDF"/>
    <w:rsid w:val="00084302"/>
    <w:rsid w:val="0008508F"/>
    <w:rsid w:val="0008567E"/>
    <w:rsid w:val="0008585D"/>
    <w:rsid w:val="00085F75"/>
    <w:rsid w:val="00090635"/>
    <w:rsid w:val="0009092F"/>
    <w:rsid w:val="0009096E"/>
    <w:rsid w:val="000917BA"/>
    <w:rsid w:val="00091CCF"/>
    <w:rsid w:val="00091ECD"/>
    <w:rsid w:val="00092889"/>
    <w:rsid w:val="00092D8F"/>
    <w:rsid w:val="00095525"/>
    <w:rsid w:val="000958C7"/>
    <w:rsid w:val="00095F32"/>
    <w:rsid w:val="0009672D"/>
    <w:rsid w:val="0009740F"/>
    <w:rsid w:val="00097C98"/>
    <w:rsid w:val="000A0A22"/>
    <w:rsid w:val="000A2141"/>
    <w:rsid w:val="000A2C9E"/>
    <w:rsid w:val="000A2CD9"/>
    <w:rsid w:val="000A54B4"/>
    <w:rsid w:val="000A610C"/>
    <w:rsid w:val="000A7BAD"/>
    <w:rsid w:val="000B0544"/>
    <w:rsid w:val="000B171D"/>
    <w:rsid w:val="000B19F0"/>
    <w:rsid w:val="000B2504"/>
    <w:rsid w:val="000B267F"/>
    <w:rsid w:val="000B26AC"/>
    <w:rsid w:val="000B30C7"/>
    <w:rsid w:val="000B3F80"/>
    <w:rsid w:val="000B4118"/>
    <w:rsid w:val="000B5D2B"/>
    <w:rsid w:val="000B6551"/>
    <w:rsid w:val="000B68B9"/>
    <w:rsid w:val="000B76DF"/>
    <w:rsid w:val="000C1CAE"/>
    <w:rsid w:val="000C39D6"/>
    <w:rsid w:val="000C3AA7"/>
    <w:rsid w:val="000C40E4"/>
    <w:rsid w:val="000C493B"/>
    <w:rsid w:val="000C4A33"/>
    <w:rsid w:val="000C52AF"/>
    <w:rsid w:val="000C583B"/>
    <w:rsid w:val="000C769B"/>
    <w:rsid w:val="000C7DA1"/>
    <w:rsid w:val="000D00D6"/>
    <w:rsid w:val="000D02B2"/>
    <w:rsid w:val="000D0F3B"/>
    <w:rsid w:val="000D13E5"/>
    <w:rsid w:val="000D1D8E"/>
    <w:rsid w:val="000D1DAF"/>
    <w:rsid w:val="000D2A26"/>
    <w:rsid w:val="000D2D16"/>
    <w:rsid w:val="000D4AD8"/>
    <w:rsid w:val="000D4F79"/>
    <w:rsid w:val="000D5574"/>
    <w:rsid w:val="000D5808"/>
    <w:rsid w:val="000D5E40"/>
    <w:rsid w:val="000D6327"/>
    <w:rsid w:val="000D77D4"/>
    <w:rsid w:val="000E00B0"/>
    <w:rsid w:val="000E0392"/>
    <w:rsid w:val="000E0408"/>
    <w:rsid w:val="000E08E1"/>
    <w:rsid w:val="000E1329"/>
    <w:rsid w:val="000E14E5"/>
    <w:rsid w:val="000E3097"/>
    <w:rsid w:val="000E676F"/>
    <w:rsid w:val="000E6B7E"/>
    <w:rsid w:val="000E7650"/>
    <w:rsid w:val="000F008B"/>
    <w:rsid w:val="000F0625"/>
    <w:rsid w:val="000F0848"/>
    <w:rsid w:val="000F1146"/>
    <w:rsid w:val="000F1848"/>
    <w:rsid w:val="000F1988"/>
    <w:rsid w:val="000F2B1E"/>
    <w:rsid w:val="000F2D99"/>
    <w:rsid w:val="000F2F2F"/>
    <w:rsid w:val="000F52E4"/>
    <w:rsid w:val="000F6D26"/>
    <w:rsid w:val="000F6F76"/>
    <w:rsid w:val="000F7613"/>
    <w:rsid w:val="000F797E"/>
    <w:rsid w:val="0010201B"/>
    <w:rsid w:val="001044E4"/>
    <w:rsid w:val="001052EE"/>
    <w:rsid w:val="00105DCD"/>
    <w:rsid w:val="00106652"/>
    <w:rsid w:val="001067A5"/>
    <w:rsid w:val="0010683A"/>
    <w:rsid w:val="00106DB4"/>
    <w:rsid w:val="00107712"/>
    <w:rsid w:val="00110218"/>
    <w:rsid w:val="00110DE3"/>
    <w:rsid w:val="0011212C"/>
    <w:rsid w:val="0011304C"/>
    <w:rsid w:val="001148FA"/>
    <w:rsid w:val="00114950"/>
    <w:rsid w:val="001159D0"/>
    <w:rsid w:val="00116301"/>
    <w:rsid w:val="00116C97"/>
    <w:rsid w:val="00117DE7"/>
    <w:rsid w:val="00120247"/>
    <w:rsid w:val="00123EA5"/>
    <w:rsid w:val="00123FD2"/>
    <w:rsid w:val="00124B59"/>
    <w:rsid w:val="00125112"/>
    <w:rsid w:val="00130842"/>
    <w:rsid w:val="00130855"/>
    <w:rsid w:val="00130A78"/>
    <w:rsid w:val="001311FD"/>
    <w:rsid w:val="00132F7F"/>
    <w:rsid w:val="00133DE6"/>
    <w:rsid w:val="001344A8"/>
    <w:rsid w:val="001374AE"/>
    <w:rsid w:val="0013784D"/>
    <w:rsid w:val="00140A86"/>
    <w:rsid w:val="00141788"/>
    <w:rsid w:val="00142372"/>
    <w:rsid w:val="00142AA6"/>
    <w:rsid w:val="00142D1B"/>
    <w:rsid w:val="0014304F"/>
    <w:rsid w:val="00143236"/>
    <w:rsid w:val="001458EA"/>
    <w:rsid w:val="00146151"/>
    <w:rsid w:val="001503A1"/>
    <w:rsid w:val="00150D26"/>
    <w:rsid w:val="001525D7"/>
    <w:rsid w:val="001531E9"/>
    <w:rsid w:val="00153280"/>
    <w:rsid w:val="00153B02"/>
    <w:rsid w:val="0015410C"/>
    <w:rsid w:val="00157017"/>
    <w:rsid w:val="0016157C"/>
    <w:rsid w:val="00161D05"/>
    <w:rsid w:val="00161D79"/>
    <w:rsid w:val="001628C9"/>
    <w:rsid w:val="00162B87"/>
    <w:rsid w:val="0016311B"/>
    <w:rsid w:val="001647E9"/>
    <w:rsid w:val="00165750"/>
    <w:rsid w:val="001661D8"/>
    <w:rsid w:val="0016764D"/>
    <w:rsid w:val="00170653"/>
    <w:rsid w:val="00170EED"/>
    <w:rsid w:val="00171867"/>
    <w:rsid w:val="001725E1"/>
    <w:rsid w:val="00172BC3"/>
    <w:rsid w:val="00172CD3"/>
    <w:rsid w:val="001731CC"/>
    <w:rsid w:val="001743DE"/>
    <w:rsid w:val="00174CED"/>
    <w:rsid w:val="0017518D"/>
    <w:rsid w:val="001753E6"/>
    <w:rsid w:val="00176555"/>
    <w:rsid w:val="00176C42"/>
    <w:rsid w:val="00181243"/>
    <w:rsid w:val="0018458B"/>
    <w:rsid w:val="00184F4F"/>
    <w:rsid w:val="00184FA5"/>
    <w:rsid w:val="00185369"/>
    <w:rsid w:val="00186276"/>
    <w:rsid w:val="00186989"/>
    <w:rsid w:val="00187A60"/>
    <w:rsid w:val="00187E64"/>
    <w:rsid w:val="001904E1"/>
    <w:rsid w:val="001904ED"/>
    <w:rsid w:val="0019074F"/>
    <w:rsid w:val="00191BA8"/>
    <w:rsid w:val="001921DE"/>
    <w:rsid w:val="0019353D"/>
    <w:rsid w:val="00194466"/>
    <w:rsid w:val="001944CB"/>
    <w:rsid w:val="00195F1D"/>
    <w:rsid w:val="001965F7"/>
    <w:rsid w:val="00196678"/>
    <w:rsid w:val="001979DE"/>
    <w:rsid w:val="00197A0C"/>
    <w:rsid w:val="001A000C"/>
    <w:rsid w:val="001A07C1"/>
    <w:rsid w:val="001A14C7"/>
    <w:rsid w:val="001A1EA0"/>
    <w:rsid w:val="001A2A6C"/>
    <w:rsid w:val="001A39B1"/>
    <w:rsid w:val="001A569B"/>
    <w:rsid w:val="001A6E61"/>
    <w:rsid w:val="001A6F85"/>
    <w:rsid w:val="001A7D1F"/>
    <w:rsid w:val="001B098F"/>
    <w:rsid w:val="001B28E1"/>
    <w:rsid w:val="001B2C2B"/>
    <w:rsid w:val="001B2EB2"/>
    <w:rsid w:val="001B3011"/>
    <w:rsid w:val="001B32BA"/>
    <w:rsid w:val="001B3BDF"/>
    <w:rsid w:val="001B5167"/>
    <w:rsid w:val="001B6750"/>
    <w:rsid w:val="001B6E73"/>
    <w:rsid w:val="001B73FD"/>
    <w:rsid w:val="001B74D1"/>
    <w:rsid w:val="001C1120"/>
    <w:rsid w:val="001C15E4"/>
    <w:rsid w:val="001C1FD7"/>
    <w:rsid w:val="001C203A"/>
    <w:rsid w:val="001C323C"/>
    <w:rsid w:val="001C3532"/>
    <w:rsid w:val="001C4222"/>
    <w:rsid w:val="001C4CB4"/>
    <w:rsid w:val="001C4E38"/>
    <w:rsid w:val="001C521E"/>
    <w:rsid w:val="001C52BB"/>
    <w:rsid w:val="001C5611"/>
    <w:rsid w:val="001C5B59"/>
    <w:rsid w:val="001C6382"/>
    <w:rsid w:val="001C705B"/>
    <w:rsid w:val="001C7C34"/>
    <w:rsid w:val="001C7F31"/>
    <w:rsid w:val="001D087F"/>
    <w:rsid w:val="001D0D89"/>
    <w:rsid w:val="001D17BC"/>
    <w:rsid w:val="001D23FF"/>
    <w:rsid w:val="001D2412"/>
    <w:rsid w:val="001D27DF"/>
    <w:rsid w:val="001D2AC5"/>
    <w:rsid w:val="001D4540"/>
    <w:rsid w:val="001D49DE"/>
    <w:rsid w:val="001D590F"/>
    <w:rsid w:val="001D5F01"/>
    <w:rsid w:val="001D6D44"/>
    <w:rsid w:val="001D73CC"/>
    <w:rsid w:val="001D78A8"/>
    <w:rsid w:val="001E1B41"/>
    <w:rsid w:val="001E20DF"/>
    <w:rsid w:val="001E376C"/>
    <w:rsid w:val="001E41B2"/>
    <w:rsid w:val="001E470E"/>
    <w:rsid w:val="001E473F"/>
    <w:rsid w:val="001E52BA"/>
    <w:rsid w:val="001E5E0F"/>
    <w:rsid w:val="001E63EE"/>
    <w:rsid w:val="001E6859"/>
    <w:rsid w:val="001E68D0"/>
    <w:rsid w:val="001E6C08"/>
    <w:rsid w:val="001E774F"/>
    <w:rsid w:val="001F0705"/>
    <w:rsid w:val="001F0C44"/>
    <w:rsid w:val="001F0FB5"/>
    <w:rsid w:val="001F165F"/>
    <w:rsid w:val="001F2FDD"/>
    <w:rsid w:val="001F48EE"/>
    <w:rsid w:val="001F5D34"/>
    <w:rsid w:val="00200437"/>
    <w:rsid w:val="00200BC6"/>
    <w:rsid w:val="002015E4"/>
    <w:rsid w:val="00203405"/>
    <w:rsid w:val="00203DA3"/>
    <w:rsid w:val="002043E7"/>
    <w:rsid w:val="0020446F"/>
    <w:rsid w:val="00204529"/>
    <w:rsid w:val="00204D3A"/>
    <w:rsid w:val="0020554C"/>
    <w:rsid w:val="002061C2"/>
    <w:rsid w:val="00206CD5"/>
    <w:rsid w:val="00207223"/>
    <w:rsid w:val="0020723B"/>
    <w:rsid w:val="00211062"/>
    <w:rsid w:val="002110B4"/>
    <w:rsid w:val="0021197E"/>
    <w:rsid w:val="00213BFE"/>
    <w:rsid w:val="00214EDC"/>
    <w:rsid w:val="0021512F"/>
    <w:rsid w:val="002157A5"/>
    <w:rsid w:val="00216BF5"/>
    <w:rsid w:val="00217A0E"/>
    <w:rsid w:val="00217C37"/>
    <w:rsid w:val="0022101F"/>
    <w:rsid w:val="00221BF1"/>
    <w:rsid w:val="002225A8"/>
    <w:rsid w:val="00222704"/>
    <w:rsid w:val="00222FBF"/>
    <w:rsid w:val="002232F7"/>
    <w:rsid w:val="00223C85"/>
    <w:rsid w:val="002244C6"/>
    <w:rsid w:val="00224602"/>
    <w:rsid w:val="0022465A"/>
    <w:rsid w:val="00224729"/>
    <w:rsid w:val="00224EBB"/>
    <w:rsid w:val="002270E9"/>
    <w:rsid w:val="00227894"/>
    <w:rsid w:val="00230C59"/>
    <w:rsid w:val="00230E4F"/>
    <w:rsid w:val="0023100F"/>
    <w:rsid w:val="0023125B"/>
    <w:rsid w:val="002314D3"/>
    <w:rsid w:val="00231820"/>
    <w:rsid w:val="00231F6B"/>
    <w:rsid w:val="00233263"/>
    <w:rsid w:val="0023417F"/>
    <w:rsid w:val="00234691"/>
    <w:rsid w:val="00234C2E"/>
    <w:rsid w:val="00236A7C"/>
    <w:rsid w:val="00237969"/>
    <w:rsid w:val="00241B5E"/>
    <w:rsid w:val="00241CA4"/>
    <w:rsid w:val="00242C5F"/>
    <w:rsid w:val="00243C06"/>
    <w:rsid w:val="0024401E"/>
    <w:rsid w:val="0024594B"/>
    <w:rsid w:val="00246085"/>
    <w:rsid w:val="00246551"/>
    <w:rsid w:val="0024733F"/>
    <w:rsid w:val="002503B7"/>
    <w:rsid w:val="0025140D"/>
    <w:rsid w:val="00253F41"/>
    <w:rsid w:val="00253FA6"/>
    <w:rsid w:val="002540F1"/>
    <w:rsid w:val="00254261"/>
    <w:rsid w:val="00254B5D"/>
    <w:rsid w:val="00255DC8"/>
    <w:rsid w:val="002575BA"/>
    <w:rsid w:val="00260B19"/>
    <w:rsid w:val="00261445"/>
    <w:rsid w:val="00261E54"/>
    <w:rsid w:val="00262BC5"/>
    <w:rsid w:val="00262D5A"/>
    <w:rsid w:val="002637D7"/>
    <w:rsid w:val="002645E8"/>
    <w:rsid w:val="00264CDC"/>
    <w:rsid w:val="00265D27"/>
    <w:rsid w:val="0026737E"/>
    <w:rsid w:val="00270596"/>
    <w:rsid w:val="002707BD"/>
    <w:rsid w:val="00271647"/>
    <w:rsid w:val="00272769"/>
    <w:rsid w:val="00272B72"/>
    <w:rsid w:val="002735C2"/>
    <w:rsid w:val="002736B2"/>
    <w:rsid w:val="00273B65"/>
    <w:rsid w:val="002745B8"/>
    <w:rsid w:val="002748C5"/>
    <w:rsid w:val="002759B6"/>
    <w:rsid w:val="00280BEE"/>
    <w:rsid w:val="002814FD"/>
    <w:rsid w:val="002819C5"/>
    <w:rsid w:val="00282002"/>
    <w:rsid w:val="002825B7"/>
    <w:rsid w:val="002828A8"/>
    <w:rsid w:val="00284604"/>
    <w:rsid w:val="002856CD"/>
    <w:rsid w:val="00285C36"/>
    <w:rsid w:val="00286731"/>
    <w:rsid w:val="00286C11"/>
    <w:rsid w:val="00290546"/>
    <w:rsid w:val="0029102A"/>
    <w:rsid w:val="002913E2"/>
    <w:rsid w:val="00291B34"/>
    <w:rsid w:val="00292F0C"/>
    <w:rsid w:val="0029329F"/>
    <w:rsid w:val="00293F21"/>
    <w:rsid w:val="00294B81"/>
    <w:rsid w:val="00296248"/>
    <w:rsid w:val="002963A6"/>
    <w:rsid w:val="00297AA3"/>
    <w:rsid w:val="002A0140"/>
    <w:rsid w:val="002A0359"/>
    <w:rsid w:val="002A04B4"/>
    <w:rsid w:val="002A15A2"/>
    <w:rsid w:val="002A1A6B"/>
    <w:rsid w:val="002A2226"/>
    <w:rsid w:val="002A3AD3"/>
    <w:rsid w:val="002A4C5D"/>
    <w:rsid w:val="002A5473"/>
    <w:rsid w:val="002A5CB9"/>
    <w:rsid w:val="002A773C"/>
    <w:rsid w:val="002B0088"/>
    <w:rsid w:val="002B0180"/>
    <w:rsid w:val="002B0A53"/>
    <w:rsid w:val="002B140F"/>
    <w:rsid w:val="002B1600"/>
    <w:rsid w:val="002B1799"/>
    <w:rsid w:val="002B49E5"/>
    <w:rsid w:val="002B4D94"/>
    <w:rsid w:val="002B5949"/>
    <w:rsid w:val="002B5AC3"/>
    <w:rsid w:val="002B70A5"/>
    <w:rsid w:val="002B7A28"/>
    <w:rsid w:val="002C0194"/>
    <w:rsid w:val="002C01F3"/>
    <w:rsid w:val="002C044B"/>
    <w:rsid w:val="002C0BC4"/>
    <w:rsid w:val="002C1C49"/>
    <w:rsid w:val="002C2B28"/>
    <w:rsid w:val="002C35E9"/>
    <w:rsid w:val="002C3F18"/>
    <w:rsid w:val="002C4041"/>
    <w:rsid w:val="002C54D4"/>
    <w:rsid w:val="002C6222"/>
    <w:rsid w:val="002C62C5"/>
    <w:rsid w:val="002C6541"/>
    <w:rsid w:val="002C6551"/>
    <w:rsid w:val="002C75C6"/>
    <w:rsid w:val="002D1171"/>
    <w:rsid w:val="002D1448"/>
    <w:rsid w:val="002D3891"/>
    <w:rsid w:val="002D3EEB"/>
    <w:rsid w:val="002D5E45"/>
    <w:rsid w:val="002D7BE5"/>
    <w:rsid w:val="002E025C"/>
    <w:rsid w:val="002E0576"/>
    <w:rsid w:val="002E08AA"/>
    <w:rsid w:val="002E10B5"/>
    <w:rsid w:val="002E44B5"/>
    <w:rsid w:val="002E4F67"/>
    <w:rsid w:val="002E6930"/>
    <w:rsid w:val="002E69FA"/>
    <w:rsid w:val="002E6AF7"/>
    <w:rsid w:val="002E6C23"/>
    <w:rsid w:val="002F121E"/>
    <w:rsid w:val="002F128E"/>
    <w:rsid w:val="002F31C0"/>
    <w:rsid w:val="002F31CD"/>
    <w:rsid w:val="002F3376"/>
    <w:rsid w:val="002F4333"/>
    <w:rsid w:val="002F4ED7"/>
    <w:rsid w:val="002F6974"/>
    <w:rsid w:val="002F6D78"/>
    <w:rsid w:val="00301746"/>
    <w:rsid w:val="00301B58"/>
    <w:rsid w:val="00301BFE"/>
    <w:rsid w:val="00303745"/>
    <w:rsid w:val="003042FB"/>
    <w:rsid w:val="00305384"/>
    <w:rsid w:val="00305CAC"/>
    <w:rsid w:val="0031000E"/>
    <w:rsid w:val="00310020"/>
    <w:rsid w:val="003103D4"/>
    <w:rsid w:val="00311DFE"/>
    <w:rsid w:val="003127A7"/>
    <w:rsid w:val="00312FFF"/>
    <w:rsid w:val="00313622"/>
    <w:rsid w:val="00313A01"/>
    <w:rsid w:val="00314161"/>
    <w:rsid w:val="0031591C"/>
    <w:rsid w:val="003179DD"/>
    <w:rsid w:val="00320225"/>
    <w:rsid w:val="00320F5D"/>
    <w:rsid w:val="00321E76"/>
    <w:rsid w:val="00322B65"/>
    <w:rsid w:val="00322F21"/>
    <w:rsid w:val="00322F29"/>
    <w:rsid w:val="00323C66"/>
    <w:rsid w:val="00324731"/>
    <w:rsid w:val="0032488D"/>
    <w:rsid w:val="00324C43"/>
    <w:rsid w:val="0032521F"/>
    <w:rsid w:val="00325395"/>
    <w:rsid w:val="003266E3"/>
    <w:rsid w:val="003272EC"/>
    <w:rsid w:val="003272F9"/>
    <w:rsid w:val="003314A7"/>
    <w:rsid w:val="00332143"/>
    <w:rsid w:val="003327F3"/>
    <w:rsid w:val="00332C0C"/>
    <w:rsid w:val="00335667"/>
    <w:rsid w:val="00335F70"/>
    <w:rsid w:val="00336158"/>
    <w:rsid w:val="003378AD"/>
    <w:rsid w:val="00340B96"/>
    <w:rsid w:val="00341785"/>
    <w:rsid w:val="003418FB"/>
    <w:rsid w:val="003419BA"/>
    <w:rsid w:val="00341D04"/>
    <w:rsid w:val="00341FF4"/>
    <w:rsid w:val="0034236A"/>
    <w:rsid w:val="00342A5A"/>
    <w:rsid w:val="00342D5D"/>
    <w:rsid w:val="00343417"/>
    <w:rsid w:val="0034375C"/>
    <w:rsid w:val="00343816"/>
    <w:rsid w:val="00344F77"/>
    <w:rsid w:val="003459A4"/>
    <w:rsid w:val="0034719F"/>
    <w:rsid w:val="00350C88"/>
    <w:rsid w:val="00350EB9"/>
    <w:rsid w:val="00351337"/>
    <w:rsid w:val="0035163C"/>
    <w:rsid w:val="003519E4"/>
    <w:rsid w:val="00352762"/>
    <w:rsid w:val="0035309B"/>
    <w:rsid w:val="00353610"/>
    <w:rsid w:val="003543EB"/>
    <w:rsid w:val="0035443C"/>
    <w:rsid w:val="00354EED"/>
    <w:rsid w:val="00355BE2"/>
    <w:rsid w:val="0035683B"/>
    <w:rsid w:val="003569F7"/>
    <w:rsid w:val="0036032E"/>
    <w:rsid w:val="00360C93"/>
    <w:rsid w:val="00362271"/>
    <w:rsid w:val="00362C1D"/>
    <w:rsid w:val="00362E60"/>
    <w:rsid w:val="00364213"/>
    <w:rsid w:val="00364B2E"/>
    <w:rsid w:val="00365C89"/>
    <w:rsid w:val="00365D29"/>
    <w:rsid w:val="003704DC"/>
    <w:rsid w:val="003705A5"/>
    <w:rsid w:val="00370AA4"/>
    <w:rsid w:val="00370C59"/>
    <w:rsid w:val="003712DE"/>
    <w:rsid w:val="00371FE6"/>
    <w:rsid w:val="0037206E"/>
    <w:rsid w:val="003729A5"/>
    <w:rsid w:val="00372BF0"/>
    <w:rsid w:val="0037315D"/>
    <w:rsid w:val="00373ADF"/>
    <w:rsid w:val="003750F1"/>
    <w:rsid w:val="00375CCB"/>
    <w:rsid w:val="003772EB"/>
    <w:rsid w:val="003778DC"/>
    <w:rsid w:val="00380462"/>
    <w:rsid w:val="003804E2"/>
    <w:rsid w:val="0038075C"/>
    <w:rsid w:val="00380E97"/>
    <w:rsid w:val="003814E2"/>
    <w:rsid w:val="0038151F"/>
    <w:rsid w:val="00381725"/>
    <w:rsid w:val="00381A40"/>
    <w:rsid w:val="00384BBA"/>
    <w:rsid w:val="00384E3E"/>
    <w:rsid w:val="0038502C"/>
    <w:rsid w:val="0038509E"/>
    <w:rsid w:val="00386B21"/>
    <w:rsid w:val="00391D54"/>
    <w:rsid w:val="00392CFA"/>
    <w:rsid w:val="00392EB9"/>
    <w:rsid w:val="0039346F"/>
    <w:rsid w:val="00394425"/>
    <w:rsid w:val="00394DCF"/>
    <w:rsid w:val="00395414"/>
    <w:rsid w:val="0039606D"/>
    <w:rsid w:val="003962AA"/>
    <w:rsid w:val="00396601"/>
    <w:rsid w:val="003967B3"/>
    <w:rsid w:val="00396A0D"/>
    <w:rsid w:val="003A04D0"/>
    <w:rsid w:val="003A0A5A"/>
    <w:rsid w:val="003A0DB0"/>
    <w:rsid w:val="003A264F"/>
    <w:rsid w:val="003A2BEA"/>
    <w:rsid w:val="003A3585"/>
    <w:rsid w:val="003A6862"/>
    <w:rsid w:val="003A6C99"/>
    <w:rsid w:val="003A6E41"/>
    <w:rsid w:val="003A741B"/>
    <w:rsid w:val="003B1916"/>
    <w:rsid w:val="003B2BD9"/>
    <w:rsid w:val="003B3EA2"/>
    <w:rsid w:val="003B43F0"/>
    <w:rsid w:val="003B4F97"/>
    <w:rsid w:val="003B53D7"/>
    <w:rsid w:val="003B6497"/>
    <w:rsid w:val="003B66C8"/>
    <w:rsid w:val="003B6A52"/>
    <w:rsid w:val="003C0F6F"/>
    <w:rsid w:val="003C10D3"/>
    <w:rsid w:val="003C12CB"/>
    <w:rsid w:val="003C28A9"/>
    <w:rsid w:val="003C2958"/>
    <w:rsid w:val="003C2C71"/>
    <w:rsid w:val="003C45EB"/>
    <w:rsid w:val="003C5A71"/>
    <w:rsid w:val="003C5F72"/>
    <w:rsid w:val="003C6536"/>
    <w:rsid w:val="003C76E8"/>
    <w:rsid w:val="003C7A1D"/>
    <w:rsid w:val="003D0A11"/>
    <w:rsid w:val="003D16F9"/>
    <w:rsid w:val="003D1A91"/>
    <w:rsid w:val="003D1D27"/>
    <w:rsid w:val="003D21B3"/>
    <w:rsid w:val="003D25CB"/>
    <w:rsid w:val="003D2BDF"/>
    <w:rsid w:val="003D3631"/>
    <w:rsid w:val="003D7630"/>
    <w:rsid w:val="003D79D9"/>
    <w:rsid w:val="003E0262"/>
    <w:rsid w:val="003E0C77"/>
    <w:rsid w:val="003E1ED0"/>
    <w:rsid w:val="003E3745"/>
    <w:rsid w:val="003E3D65"/>
    <w:rsid w:val="003E3E1D"/>
    <w:rsid w:val="003E4256"/>
    <w:rsid w:val="003E4552"/>
    <w:rsid w:val="003E4718"/>
    <w:rsid w:val="003E53AA"/>
    <w:rsid w:val="003E6179"/>
    <w:rsid w:val="003E699D"/>
    <w:rsid w:val="003F337C"/>
    <w:rsid w:val="003F3D79"/>
    <w:rsid w:val="003F4A30"/>
    <w:rsid w:val="003F7006"/>
    <w:rsid w:val="003F7945"/>
    <w:rsid w:val="0040006A"/>
    <w:rsid w:val="00400CAF"/>
    <w:rsid w:val="004025ED"/>
    <w:rsid w:val="00403249"/>
    <w:rsid w:val="00405B87"/>
    <w:rsid w:val="0040615F"/>
    <w:rsid w:val="0041247D"/>
    <w:rsid w:val="00412FFD"/>
    <w:rsid w:val="00413581"/>
    <w:rsid w:val="00414DB2"/>
    <w:rsid w:val="00414F3C"/>
    <w:rsid w:val="004171AA"/>
    <w:rsid w:val="0042019D"/>
    <w:rsid w:val="00420292"/>
    <w:rsid w:val="00420830"/>
    <w:rsid w:val="00422793"/>
    <w:rsid w:val="0042365E"/>
    <w:rsid w:val="0042532E"/>
    <w:rsid w:val="0042689E"/>
    <w:rsid w:val="004269C1"/>
    <w:rsid w:val="00426C21"/>
    <w:rsid w:val="004271D3"/>
    <w:rsid w:val="0042750F"/>
    <w:rsid w:val="0043002F"/>
    <w:rsid w:val="004308B5"/>
    <w:rsid w:val="00430D0B"/>
    <w:rsid w:val="004318A8"/>
    <w:rsid w:val="00433174"/>
    <w:rsid w:val="004334EC"/>
    <w:rsid w:val="00433F82"/>
    <w:rsid w:val="00433FD6"/>
    <w:rsid w:val="0043453E"/>
    <w:rsid w:val="00434A7A"/>
    <w:rsid w:val="00435323"/>
    <w:rsid w:val="00435646"/>
    <w:rsid w:val="004363F7"/>
    <w:rsid w:val="0043691D"/>
    <w:rsid w:val="00436B13"/>
    <w:rsid w:val="00436D22"/>
    <w:rsid w:val="00437286"/>
    <w:rsid w:val="0044095E"/>
    <w:rsid w:val="00442497"/>
    <w:rsid w:val="004428B4"/>
    <w:rsid w:val="00442993"/>
    <w:rsid w:val="00442BAF"/>
    <w:rsid w:val="00444059"/>
    <w:rsid w:val="00445514"/>
    <w:rsid w:val="00446C94"/>
    <w:rsid w:val="00447F1D"/>
    <w:rsid w:val="004506CE"/>
    <w:rsid w:val="00450C69"/>
    <w:rsid w:val="00452D98"/>
    <w:rsid w:val="004536A9"/>
    <w:rsid w:val="004536FF"/>
    <w:rsid w:val="004547FB"/>
    <w:rsid w:val="0045483C"/>
    <w:rsid w:val="00454CEF"/>
    <w:rsid w:val="00454FD9"/>
    <w:rsid w:val="004556BB"/>
    <w:rsid w:val="00455D05"/>
    <w:rsid w:val="004562BA"/>
    <w:rsid w:val="00457EEF"/>
    <w:rsid w:val="004605E0"/>
    <w:rsid w:val="004619D6"/>
    <w:rsid w:val="00462878"/>
    <w:rsid w:val="0046307A"/>
    <w:rsid w:val="00463D67"/>
    <w:rsid w:val="0046418E"/>
    <w:rsid w:val="004659A5"/>
    <w:rsid w:val="004673E7"/>
    <w:rsid w:val="004702F0"/>
    <w:rsid w:val="0047035E"/>
    <w:rsid w:val="00470E11"/>
    <w:rsid w:val="0047142B"/>
    <w:rsid w:val="00471442"/>
    <w:rsid w:val="004715DE"/>
    <w:rsid w:val="00471892"/>
    <w:rsid w:val="00471AC0"/>
    <w:rsid w:val="00471AE9"/>
    <w:rsid w:val="00471DD3"/>
    <w:rsid w:val="0047245A"/>
    <w:rsid w:val="00472987"/>
    <w:rsid w:val="00472DF7"/>
    <w:rsid w:val="0047303C"/>
    <w:rsid w:val="0047337A"/>
    <w:rsid w:val="00473EAB"/>
    <w:rsid w:val="004765E7"/>
    <w:rsid w:val="00480181"/>
    <w:rsid w:val="00480939"/>
    <w:rsid w:val="0048136A"/>
    <w:rsid w:val="004823E1"/>
    <w:rsid w:val="00483084"/>
    <w:rsid w:val="00483BFB"/>
    <w:rsid w:val="00483E06"/>
    <w:rsid w:val="00484102"/>
    <w:rsid w:val="00484AED"/>
    <w:rsid w:val="00486578"/>
    <w:rsid w:val="00486FF6"/>
    <w:rsid w:val="00487CA0"/>
    <w:rsid w:val="00487F80"/>
    <w:rsid w:val="00490C60"/>
    <w:rsid w:val="00491AB3"/>
    <w:rsid w:val="00492096"/>
    <w:rsid w:val="0049271C"/>
    <w:rsid w:val="00493FC7"/>
    <w:rsid w:val="00495730"/>
    <w:rsid w:val="00496940"/>
    <w:rsid w:val="00496B0F"/>
    <w:rsid w:val="00497905"/>
    <w:rsid w:val="004A067E"/>
    <w:rsid w:val="004A0E17"/>
    <w:rsid w:val="004A1039"/>
    <w:rsid w:val="004A13F9"/>
    <w:rsid w:val="004A2343"/>
    <w:rsid w:val="004A2E74"/>
    <w:rsid w:val="004A32E4"/>
    <w:rsid w:val="004A4614"/>
    <w:rsid w:val="004A4A29"/>
    <w:rsid w:val="004A56D7"/>
    <w:rsid w:val="004A5B2D"/>
    <w:rsid w:val="004A5F1F"/>
    <w:rsid w:val="004A6C4E"/>
    <w:rsid w:val="004A7287"/>
    <w:rsid w:val="004A79D5"/>
    <w:rsid w:val="004A7ED8"/>
    <w:rsid w:val="004B08F8"/>
    <w:rsid w:val="004B13AF"/>
    <w:rsid w:val="004B1B37"/>
    <w:rsid w:val="004B1C20"/>
    <w:rsid w:val="004B1FD7"/>
    <w:rsid w:val="004B1FEC"/>
    <w:rsid w:val="004B2C80"/>
    <w:rsid w:val="004B2D28"/>
    <w:rsid w:val="004B3361"/>
    <w:rsid w:val="004B4462"/>
    <w:rsid w:val="004C116B"/>
    <w:rsid w:val="004C1A00"/>
    <w:rsid w:val="004C291B"/>
    <w:rsid w:val="004C2B30"/>
    <w:rsid w:val="004C2DBC"/>
    <w:rsid w:val="004C30A2"/>
    <w:rsid w:val="004C36F8"/>
    <w:rsid w:val="004C3A18"/>
    <w:rsid w:val="004C56E6"/>
    <w:rsid w:val="004C5D7E"/>
    <w:rsid w:val="004C71EE"/>
    <w:rsid w:val="004D071D"/>
    <w:rsid w:val="004D0CF2"/>
    <w:rsid w:val="004D1019"/>
    <w:rsid w:val="004D28E8"/>
    <w:rsid w:val="004D3882"/>
    <w:rsid w:val="004D41D3"/>
    <w:rsid w:val="004D4D7C"/>
    <w:rsid w:val="004D76FD"/>
    <w:rsid w:val="004D79D2"/>
    <w:rsid w:val="004E1863"/>
    <w:rsid w:val="004E19F5"/>
    <w:rsid w:val="004E4891"/>
    <w:rsid w:val="004E5747"/>
    <w:rsid w:val="004F02CD"/>
    <w:rsid w:val="004F0754"/>
    <w:rsid w:val="004F0E38"/>
    <w:rsid w:val="004F0F9E"/>
    <w:rsid w:val="004F1299"/>
    <w:rsid w:val="004F1906"/>
    <w:rsid w:val="004F2C13"/>
    <w:rsid w:val="004F41C2"/>
    <w:rsid w:val="004F6643"/>
    <w:rsid w:val="004F6A71"/>
    <w:rsid w:val="004F6FD1"/>
    <w:rsid w:val="004F7BB4"/>
    <w:rsid w:val="0050046C"/>
    <w:rsid w:val="00500D1B"/>
    <w:rsid w:val="0050114D"/>
    <w:rsid w:val="00501509"/>
    <w:rsid w:val="005016A0"/>
    <w:rsid w:val="00503DD7"/>
    <w:rsid w:val="00504AAE"/>
    <w:rsid w:val="00504B77"/>
    <w:rsid w:val="00504FC9"/>
    <w:rsid w:val="005051E1"/>
    <w:rsid w:val="00506CC6"/>
    <w:rsid w:val="00507605"/>
    <w:rsid w:val="00510DAF"/>
    <w:rsid w:val="00510E5D"/>
    <w:rsid w:val="00511F2D"/>
    <w:rsid w:val="005129A8"/>
    <w:rsid w:val="00513396"/>
    <w:rsid w:val="005133F1"/>
    <w:rsid w:val="00514CFA"/>
    <w:rsid w:val="00515AB6"/>
    <w:rsid w:val="005173B9"/>
    <w:rsid w:val="0051756C"/>
    <w:rsid w:val="005175F8"/>
    <w:rsid w:val="00520903"/>
    <w:rsid w:val="00521FF8"/>
    <w:rsid w:val="0052324C"/>
    <w:rsid w:val="00523B7E"/>
    <w:rsid w:val="00523CDE"/>
    <w:rsid w:val="00524ACB"/>
    <w:rsid w:val="0052592B"/>
    <w:rsid w:val="00525F56"/>
    <w:rsid w:val="005262B4"/>
    <w:rsid w:val="0052632F"/>
    <w:rsid w:val="00530114"/>
    <w:rsid w:val="00530D9F"/>
    <w:rsid w:val="005310FF"/>
    <w:rsid w:val="00531B04"/>
    <w:rsid w:val="00531B2A"/>
    <w:rsid w:val="00531CCF"/>
    <w:rsid w:val="005320B0"/>
    <w:rsid w:val="0053254D"/>
    <w:rsid w:val="005329E8"/>
    <w:rsid w:val="00532E39"/>
    <w:rsid w:val="0053367A"/>
    <w:rsid w:val="005336E7"/>
    <w:rsid w:val="00533F0E"/>
    <w:rsid w:val="00534AF0"/>
    <w:rsid w:val="00535BE6"/>
    <w:rsid w:val="0054136A"/>
    <w:rsid w:val="005424A3"/>
    <w:rsid w:val="005425C9"/>
    <w:rsid w:val="005426F3"/>
    <w:rsid w:val="00542D84"/>
    <w:rsid w:val="00544874"/>
    <w:rsid w:val="0054534A"/>
    <w:rsid w:val="005466C2"/>
    <w:rsid w:val="005468B5"/>
    <w:rsid w:val="00547025"/>
    <w:rsid w:val="00547552"/>
    <w:rsid w:val="00547CC1"/>
    <w:rsid w:val="00551A7E"/>
    <w:rsid w:val="00551EB4"/>
    <w:rsid w:val="00554372"/>
    <w:rsid w:val="00555182"/>
    <w:rsid w:val="00557960"/>
    <w:rsid w:val="005611D5"/>
    <w:rsid w:val="00562420"/>
    <w:rsid w:val="00562D14"/>
    <w:rsid w:val="00563548"/>
    <w:rsid w:val="0056433F"/>
    <w:rsid w:val="0056439B"/>
    <w:rsid w:val="00564887"/>
    <w:rsid w:val="00564B0D"/>
    <w:rsid w:val="00566E43"/>
    <w:rsid w:val="00567402"/>
    <w:rsid w:val="005706C9"/>
    <w:rsid w:val="005707E0"/>
    <w:rsid w:val="00570D2B"/>
    <w:rsid w:val="005727BE"/>
    <w:rsid w:val="00574109"/>
    <w:rsid w:val="005752D5"/>
    <w:rsid w:val="005764F4"/>
    <w:rsid w:val="00576560"/>
    <w:rsid w:val="005770D5"/>
    <w:rsid w:val="00577A02"/>
    <w:rsid w:val="00577D9B"/>
    <w:rsid w:val="00577F15"/>
    <w:rsid w:val="005814F6"/>
    <w:rsid w:val="0058463B"/>
    <w:rsid w:val="00584B67"/>
    <w:rsid w:val="005850E6"/>
    <w:rsid w:val="00587090"/>
    <w:rsid w:val="005874C0"/>
    <w:rsid w:val="00587C5B"/>
    <w:rsid w:val="0059011A"/>
    <w:rsid w:val="00590576"/>
    <w:rsid w:val="00590AA1"/>
    <w:rsid w:val="0059166D"/>
    <w:rsid w:val="005924B6"/>
    <w:rsid w:val="00592715"/>
    <w:rsid w:val="00592A1E"/>
    <w:rsid w:val="00593823"/>
    <w:rsid w:val="00594B1C"/>
    <w:rsid w:val="0059545B"/>
    <w:rsid w:val="005957D8"/>
    <w:rsid w:val="00595E39"/>
    <w:rsid w:val="00595F24"/>
    <w:rsid w:val="005967B4"/>
    <w:rsid w:val="00596CC8"/>
    <w:rsid w:val="00597324"/>
    <w:rsid w:val="005A1D33"/>
    <w:rsid w:val="005A3C29"/>
    <w:rsid w:val="005A5058"/>
    <w:rsid w:val="005A556D"/>
    <w:rsid w:val="005A5617"/>
    <w:rsid w:val="005A5649"/>
    <w:rsid w:val="005A5695"/>
    <w:rsid w:val="005A7439"/>
    <w:rsid w:val="005A74AB"/>
    <w:rsid w:val="005A751D"/>
    <w:rsid w:val="005B0232"/>
    <w:rsid w:val="005B07EB"/>
    <w:rsid w:val="005B0A93"/>
    <w:rsid w:val="005B0B59"/>
    <w:rsid w:val="005B1470"/>
    <w:rsid w:val="005B1A8F"/>
    <w:rsid w:val="005B1E37"/>
    <w:rsid w:val="005B306C"/>
    <w:rsid w:val="005B3497"/>
    <w:rsid w:val="005B3BDC"/>
    <w:rsid w:val="005B3F50"/>
    <w:rsid w:val="005B3FE7"/>
    <w:rsid w:val="005B4C6B"/>
    <w:rsid w:val="005B743D"/>
    <w:rsid w:val="005C1C35"/>
    <w:rsid w:val="005C2AD2"/>
    <w:rsid w:val="005C2D50"/>
    <w:rsid w:val="005C2EAE"/>
    <w:rsid w:val="005C4259"/>
    <w:rsid w:val="005C7721"/>
    <w:rsid w:val="005D0555"/>
    <w:rsid w:val="005D100B"/>
    <w:rsid w:val="005D21D8"/>
    <w:rsid w:val="005D2F5F"/>
    <w:rsid w:val="005D4050"/>
    <w:rsid w:val="005D64E9"/>
    <w:rsid w:val="005D6A8E"/>
    <w:rsid w:val="005D70AE"/>
    <w:rsid w:val="005D7C8B"/>
    <w:rsid w:val="005E08F6"/>
    <w:rsid w:val="005E38CB"/>
    <w:rsid w:val="005E4152"/>
    <w:rsid w:val="005E5CA1"/>
    <w:rsid w:val="005E62D4"/>
    <w:rsid w:val="005E65FD"/>
    <w:rsid w:val="005E6634"/>
    <w:rsid w:val="005E68C5"/>
    <w:rsid w:val="005E6E5B"/>
    <w:rsid w:val="005E7268"/>
    <w:rsid w:val="005E7AC2"/>
    <w:rsid w:val="005F2453"/>
    <w:rsid w:val="005F27A2"/>
    <w:rsid w:val="005F2EA5"/>
    <w:rsid w:val="005F34D6"/>
    <w:rsid w:val="005F49F0"/>
    <w:rsid w:val="005F6ED4"/>
    <w:rsid w:val="00600546"/>
    <w:rsid w:val="00600672"/>
    <w:rsid w:val="00601135"/>
    <w:rsid w:val="00602C88"/>
    <w:rsid w:val="00604259"/>
    <w:rsid w:val="006048EB"/>
    <w:rsid w:val="0060518F"/>
    <w:rsid w:val="0060556D"/>
    <w:rsid w:val="00605B8D"/>
    <w:rsid w:val="00605E8F"/>
    <w:rsid w:val="00607743"/>
    <w:rsid w:val="006107B9"/>
    <w:rsid w:val="00610FB4"/>
    <w:rsid w:val="0061113B"/>
    <w:rsid w:val="006114A7"/>
    <w:rsid w:val="00611573"/>
    <w:rsid w:val="006115AD"/>
    <w:rsid w:val="006118B5"/>
    <w:rsid w:val="00611AAD"/>
    <w:rsid w:val="0061313A"/>
    <w:rsid w:val="006131B9"/>
    <w:rsid w:val="006134CC"/>
    <w:rsid w:val="00614D6F"/>
    <w:rsid w:val="006170E9"/>
    <w:rsid w:val="00617B49"/>
    <w:rsid w:val="00621599"/>
    <w:rsid w:val="00621768"/>
    <w:rsid w:val="00621D88"/>
    <w:rsid w:val="00622E40"/>
    <w:rsid w:val="00623385"/>
    <w:rsid w:val="00623738"/>
    <w:rsid w:val="00624A16"/>
    <w:rsid w:val="00625A6D"/>
    <w:rsid w:val="006260DF"/>
    <w:rsid w:val="006267C6"/>
    <w:rsid w:val="006267CA"/>
    <w:rsid w:val="006275F7"/>
    <w:rsid w:val="00630267"/>
    <w:rsid w:val="00630869"/>
    <w:rsid w:val="00630B98"/>
    <w:rsid w:val="00630C63"/>
    <w:rsid w:val="006334EB"/>
    <w:rsid w:val="006351E3"/>
    <w:rsid w:val="006369DD"/>
    <w:rsid w:val="006373D1"/>
    <w:rsid w:val="006376EF"/>
    <w:rsid w:val="006404DF"/>
    <w:rsid w:val="00640716"/>
    <w:rsid w:val="00641E39"/>
    <w:rsid w:val="00642524"/>
    <w:rsid w:val="006425A4"/>
    <w:rsid w:val="00642775"/>
    <w:rsid w:val="006428D3"/>
    <w:rsid w:val="00643264"/>
    <w:rsid w:val="00643EF6"/>
    <w:rsid w:val="00644403"/>
    <w:rsid w:val="006458CA"/>
    <w:rsid w:val="00645F22"/>
    <w:rsid w:val="00646400"/>
    <w:rsid w:val="00646CB4"/>
    <w:rsid w:val="006471C6"/>
    <w:rsid w:val="006471E1"/>
    <w:rsid w:val="00647487"/>
    <w:rsid w:val="006505BC"/>
    <w:rsid w:val="00650FDB"/>
    <w:rsid w:val="00652CA7"/>
    <w:rsid w:val="006534F4"/>
    <w:rsid w:val="00653B54"/>
    <w:rsid w:val="006542FC"/>
    <w:rsid w:val="006560F1"/>
    <w:rsid w:val="00656AF1"/>
    <w:rsid w:val="00657DD1"/>
    <w:rsid w:val="00660C3D"/>
    <w:rsid w:val="00666877"/>
    <w:rsid w:val="00667CA0"/>
    <w:rsid w:val="006706F4"/>
    <w:rsid w:val="00671AF1"/>
    <w:rsid w:val="00672806"/>
    <w:rsid w:val="00672928"/>
    <w:rsid w:val="006735A5"/>
    <w:rsid w:val="00673B3C"/>
    <w:rsid w:val="00673DB0"/>
    <w:rsid w:val="00674B1E"/>
    <w:rsid w:val="00674F6A"/>
    <w:rsid w:val="00675560"/>
    <w:rsid w:val="00675E8D"/>
    <w:rsid w:val="00675EBB"/>
    <w:rsid w:val="0067693C"/>
    <w:rsid w:val="00676B1A"/>
    <w:rsid w:val="00680459"/>
    <w:rsid w:val="006813FA"/>
    <w:rsid w:val="00682657"/>
    <w:rsid w:val="00682E6B"/>
    <w:rsid w:val="00682F4B"/>
    <w:rsid w:val="00683710"/>
    <w:rsid w:val="00686F5E"/>
    <w:rsid w:val="00687085"/>
    <w:rsid w:val="00687FD5"/>
    <w:rsid w:val="006903AA"/>
    <w:rsid w:val="00691547"/>
    <w:rsid w:val="006921C9"/>
    <w:rsid w:val="00692456"/>
    <w:rsid w:val="00692997"/>
    <w:rsid w:val="00693185"/>
    <w:rsid w:val="00693CD8"/>
    <w:rsid w:val="00694007"/>
    <w:rsid w:val="00694009"/>
    <w:rsid w:val="006957BB"/>
    <w:rsid w:val="00695ABB"/>
    <w:rsid w:val="00695D48"/>
    <w:rsid w:val="006960C3"/>
    <w:rsid w:val="0069672F"/>
    <w:rsid w:val="00696B34"/>
    <w:rsid w:val="00697D35"/>
    <w:rsid w:val="00697FD7"/>
    <w:rsid w:val="006A0A6E"/>
    <w:rsid w:val="006A0D07"/>
    <w:rsid w:val="006A138E"/>
    <w:rsid w:val="006A169E"/>
    <w:rsid w:val="006A1B19"/>
    <w:rsid w:val="006A2EE1"/>
    <w:rsid w:val="006A33BF"/>
    <w:rsid w:val="006A4244"/>
    <w:rsid w:val="006A4365"/>
    <w:rsid w:val="006A4CE2"/>
    <w:rsid w:val="006A6271"/>
    <w:rsid w:val="006A7663"/>
    <w:rsid w:val="006B0099"/>
    <w:rsid w:val="006B1F16"/>
    <w:rsid w:val="006B2F90"/>
    <w:rsid w:val="006B3CE3"/>
    <w:rsid w:val="006B4C56"/>
    <w:rsid w:val="006B5053"/>
    <w:rsid w:val="006B5582"/>
    <w:rsid w:val="006B566D"/>
    <w:rsid w:val="006B5DC2"/>
    <w:rsid w:val="006B6114"/>
    <w:rsid w:val="006B7789"/>
    <w:rsid w:val="006B79E4"/>
    <w:rsid w:val="006B7D06"/>
    <w:rsid w:val="006C0555"/>
    <w:rsid w:val="006C1732"/>
    <w:rsid w:val="006C1C62"/>
    <w:rsid w:val="006C2697"/>
    <w:rsid w:val="006C2FAA"/>
    <w:rsid w:val="006C376E"/>
    <w:rsid w:val="006C3B4E"/>
    <w:rsid w:val="006C447C"/>
    <w:rsid w:val="006C5557"/>
    <w:rsid w:val="006C675C"/>
    <w:rsid w:val="006C7095"/>
    <w:rsid w:val="006C7573"/>
    <w:rsid w:val="006D0E38"/>
    <w:rsid w:val="006D117F"/>
    <w:rsid w:val="006D21BC"/>
    <w:rsid w:val="006D306F"/>
    <w:rsid w:val="006D33AE"/>
    <w:rsid w:val="006D347E"/>
    <w:rsid w:val="006D3903"/>
    <w:rsid w:val="006D5C62"/>
    <w:rsid w:val="006D7399"/>
    <w:rsid w:val="006E0030"/>
    <w:rsid w:val="006E194D"/>
    <w:rsid w:val="006E27EE"/>
    <w:rsid w:val="006E386A"/>
    <w:rsid w:val="006E3CBB"/>
    <w:rsid w:val="006E4F39"/>
    <w:rsid w:val="006E5095"/>
    <w:rsid w:val="006E5699"/>
    <w:rsid w:val="006E61DE"/>
    <w:rsid w:val="006F057C"/>
    <w:rsid w:val="006F05ED"/>
    <w:rsid w:val="006F10F9"/>
    <w:rsid w:val="006F2A81"/>
    <w:rsid w:val="006F3DC9"/>
    <w:rsid w:val="006F4871"/>
    <w:rsid w:val="006F4AE0"/>
    <w:rsid w:val="006F4BA2"/>
    <w:rsid w:val="006F615C"/>
    <w:rsid w:val="006F658C"/>
    <w:rsid w:val="006F7699"/>
    <w:rsid w:val="00700489"/>
    <w:rsid w:val="00702D1C"/>
    <w:rsid w:val="007056D4"/>
    <w:rsid w:val="00705773"/>
    <w:rsid w:val="00705941"/>
    <w:rsid w:val="0070645D"/>
    <w:rsid w:val="0070659B"/>
    <w:rsid w:val="00706A04"/>
    <w:rsid w:val="007074CF"/>
    <w:rsid w:val="007115A1"/>
    <w:rsid w:val="00711985"/>
    <w:rsid w:val="0071278D"/>
    <w:rsid w:val="00712B43"/>
    <w:rsid w:val="007131CC"/>
    <w:rsid w:val="007133A6"/>
    <w:rsid w:val="007146BC"/>
    <w:rsid w:val="00715111"/>
    <w:rsid w:val="00715647"/>
    <w:rsid w:val="00715B1A"/>
    <w:rsid w:val="00715E81"/>
    <w:rsid w:val="00716254"/>
    <w:rsid w:val="007166F9"/>
    <w:rsid w:val="00720279"/>
    <w:rsid w:val="007208B3"/>
    <w:rsid w:val="00721C1B"/>
    <w:rsid w:val="007223C5"/>
    <w:rsid w:val="00722967"/>
    <w:rsid w:val="00722A11"/>
    <w:rsid w:val="0072341B"/>
    <w:rsid w:val="00724DD1"/>
    <w:rsid w:val="00724E8A"/>
    <w:rsid w:val="007250E3"/>
    <w:rsid w:val="007260E4"/>
    <w:rsid w:val="00726183"/>
    <w:rsid w:val="00727883"/>
    <w:rsid w:val="00731221"/>
    <w:rsid w:val="007323A5"/>
    <w:rsid w:val="007329A6"/>
    <w:rsid w:val="00733AA4"/>
    <w:rsid w:val="00734811"/>
    <w:rsid w:val="00734D92"/>
    <w:rsid w:val="00736FA4"/>
    <w:rsid w:val="00737314"/>
    <w:rsid w:val="007378A0"/>
    <w:rsid w:val="007414F7"/>
    <w:rsid w:val="00741BF2"/>
    <w:rsid w:val="007426A4"/>
    <w:rsid w:val="0074436D"/>
    <w:rsid w:val="00745ABB"/>
    <w:rsid w:val="007466D4"/>
    <w:rsid w:val="007505CC"/>
    <w:rsid w:val="00750C48"/>
    <w:rsid w:val="00750EDC"/>
    <w:rsid w:val="00752F42"/>
    <w:rsid w:val="00753324"/>
    <w:rsid w:val="00753588"/>
    <w:rsid w:val="0075426E"/>
    <w:rsid w:val="007543E9"/>
    <w:rsid w:val="00754DD4"/>
    <w:rsid w:val="007555EF"/>
    <w:rsid w:val="00756EDB"/>
    <w:rsid w:val="00757096"/>
    <w:rsid w:val="00757730"/>
    <w:rsid w:val="00761478"/>
    <w:rsid w:val="0076147E"/>
    <w:rsid w:val="00761951"/>
    <w:rsid w:val="00762E9C"/>
    <w:rsid w:val="00763CF3"/>
    <w:rsid w:val="00764A58"/>
    <w:rsid w:val="00764BA9"/>
    <w:rsid w:val="007654EE"/>
    <w:rsid w:val="00765A9F"/>
    <w:rsid w:val="0076609B"/>
    <w:rsid w:val="007664AD"/>
    <w:rsid w:val="00767068"/>
    <w:rsid w:val="00767AA3"/>
    <w:rsid w:val="007700A4"/>
    <w:rsid w:val="007701A8"/>
    <w:rsid w:val="00771B83"/>
    <w:rsid w:val="007722A4"/>
    <w:rsid w:val="00773470"/>
    <w:rsid w:val="0077455D"/>
    <w:rsid w:val="007749F6"/>
    <w:rsid w:val="00774BC7"/>
    <w:rsid w:val="00774CFA"/>
    <w:rsid w:val="00775106"/>
    <w:rsid w:val="00775D68"/>
    <w:rsid w:val="007772E6"/>
    <w:rsid w:val="00777C9B"/>
    <w:rsid w:val="00781376"/>
    <w:rsid w:val="00781AC8"/>
    <w:rsid w:val="00781B61"/>
    <w:rsid w:val="00782E1E"/>
    <w:rsid w:val="00783CD2"/>
    <w:rsid w:val="0078657A"/>
    <w:rsid w:val="00786EAB"/>
    <w:rsid w:val="0078784D"/>
    <w:rsid w:val="0079042B"/>
    <w:rsid w:val="00790C64"/>
    <w:rsid w:val="007924C6"/>
    <w:rsid w:val="007924ED"/>
    <w:rsid w:val="00792AA0"/>
    <w:rsid w:val="00794B2F"/>
    <w:rsid w:val="0079584A"/>
    <w:rsid w:val="00795DD2"/>
    <w:rsid w:val="00795DEF"/>
    <w:rsid w:val="00797E26"/>
    <w:rsid w:val="007A043F"/>
    <w:rsid w:val="007A06BE"/>
    <w:rsid w:val="007A0804"/>
    <w:rsid w:val="007A304D"/>
    <w:rsid w:val="007A3094"/>
    <w:rsid w:val="007A30E4"/>
    <w:rsid w:val="007A3EAE"/>
    <w:rsid w:val="007A59A8"/>
    <w:rsid w:val="007A7405"/>
    <w:rsid w:val="007A7DEA"/>
    <w:rsid w:val="007B06D5"/>
    <w:rsid w:val="007B0F94"/>
    <w:rsid w:val="007B1861"/>
    <w:rsid w:val="007B41A1"/>
    <w:rsid w:val="007B618F"/>
    <w:rsid w:val="007B7647"/>
    <w:rsid w:val="007B7AF9"/>
    <w:rsid w:val="007C0EAF"/>
    <w:rsid w:val="007C131D"/>
    <w:rsid w:val="007C208F"/>
    <w:rsid w:val="007C3725"/>
    <w:rsid w:val="007C3F24"/>
    <w:rsid w:val="007C435B"/>
    <w:rsid w:val="007C540F"/>
    <w:rsid w:val="007C5705"/>
    <w:rsid w:val="007C6CAD"/>
    <w:rsid w:val="007C71BA"/>
    <w:rsid w:val="007D048E"/>
    <w:rsid w:val="007D0940"/>
    <w:rsid w:val="007D0A27"/>
    <w:rsid w:val="007D0BA7"/>
    <w:rsid w:val="007D20BE"/>
    <w:rsid w:val="007D2443"/>
    <w:rsid w:val="007D27FE"/>
    <w:rsid w:val="007D288F"/>
    <w:rsid w:val="007D43BC"/>
    <w:rsid w:val="007D44DC"/>
    <w:rsid w:val="007D4949"/>
    <w:rsid w:val="007D4B48"/>
    <w:rsid w:val="007D5EA0"/>
    <w:rsid w:val="007D6D78"/>
    <w:rsid w:val="007D75B0"/>
    <w:rsid w:val="007D75FB"/>
    <w:rsid w:val="007D7B20"/>
    <w:rsid w:val="007E0ED3"/>
    <w:rsid w:val="007E17E4"/>
    <w:rsid w:val="007E19A1"/>
    <w:rsid w:val="007E214B"/>
    <w:rsid w:val="007E2595"/>
    <w:rsid w:val="007E2A76"/>
    <w:rsid w:val="007E2E0E"/>
    <w:rsid w:val="007E3094"/>
    <w:rsid w:val="007E31BC"/>
    <w:rsid w:val="007E435A"/>
    <w:rsid w:val="007E5F73"/>
    <w:rsid w:val="007E63E1"/>
    <w:rsid w:val="007E68C5"/>
    <w:rsid w:val="007E6F46"/>
    <w:rsid w:val="007E7812"/>
    <w:rsid w:val="007E7F18"/>
    <w:rsid w:val="007F0FC5"/>
    <w:rsid w:val="007F167E"/>
    <w:rsid w:val="007F1A8E"/>
    <w:rsid w:val="007F1CBD"/>
    <w:rsid w:val="007F1E92"/>
    <w:rsid w:val="007F2500"/>
    <w:rsid w:val="007F2EA6"/>
    <w:rsid w:val="007F2F10"/>
    <w:rsid w:val="007F39B7"/>
    <w:rsid w:val="007F482D"/>
    <w:rsid w:val="007F5822"/>
    <w:rsid w:val="007F6226"/>
    <w:rsid w:val="007F662A"/>
    <w:rsid w:val="007F791C"/>
    <w:rsid w:val="008003AA"/>
    <w:rsid w:val="00800F42"/>
    <w:rsid w:val="00802A88"/>
    <w:rsid w:val="00802E3E"/>
    <w:rsid w:val="00803B91"/>
    <w:rsid w:val="008043D1"/>
    <w:rsid w:val="00805262"/>
    <w:rsid w:val="00805438"/>
    <w:rsid w:val="00805B9E"/>
    <w:rsid w:val="00805CA7"/>
    <w:rsid w:val="00806E16"/>
    <w:rsid w:val="008075AF"/>
    <w:rsid w:val="0081022E"/>
    <w:rsid w:val="008105BB"/>
    <w:rsid w:val="00811581"/>
    <w:rsid w:val="00811690"/>
    <w:rsid w:val="008122EE"/>
    <w:rsid w:val="0081400E"/>
    <w:rsid w:val="00815D84"/>
    <w:rsid w:val="00816A08"/>
    <w:rsid w:val="00816AB6"/>
    <w:rsid w:val="00816ECB"/>
    <w:rsid w:val="00817507"/>
    <w:rsid w:val="00820499"/>
    <w:rsid w:val="00820D8B"/>
    <w:rsid w:val="008210EC"/>
    <w:rsid w:val="008219E0"/>
    <w:rsid w:val="008239A8"/>
    <w:rsid w:val="008244CF"/>
    <w:rsid w:val="00824F66"/>
    <w:rsid w:val="008263B3"/>
    <w:rsid w:val="00826554"/>
    <w:rsid w:val="0082753C"/>
    <w:rsid w:val="00827A22"/>
    <w:rsid w:val="008303FA"/>
    <w:rsid w:val="008310EC"/>
    <w:rsid w:val="008311B3"/>
    <w:rsid w:val="00833059"/>
    <w:rsid w:val="008330E8"/>
    <w:rsid w:val="008333F5"/>
    <w:rsid w:val="00834C99"/>
    <w:rsid w:val="008356D6"/>
    <w:rsid w:val="00835997"/>
    <w:rsid w:val="00841A65"/>
    <w:rsid w:val="00841C05"/>
    <w:rsid w:val="008424F5"/>
    <w:rsid w:val="00843156"/>
    <w:rsid w:val="00843817"/>
    <w:rsid w:val="0084395A"/>
    <w:rsid w:val="00844223"/>
    <w:rsid w:val="00845339"/>
    <w:rsid w:val="00846808"/>
    <w:rsid w:val="008470E2"/>
    <w:rsid w:val="00847442"/>
    <w:rsid w:val="00850DE5"/>
    <w:rsid w:val="00850EB1"/>
    <w:rsid w:val="00852462"/>
    <w:rsid w:val="00852DAE"/>
    <w:rsid w:val="00853AF5"/>
    <w:rsid w:val="00853FAD"/>
    <w:rsid w:val="00854626"/>
    <w:rsid w:val="0085523F"/>
    <w:rsid w:val="0085607D"/>
    <w:rsid w:val="0085679B"/>
    <w:rsid w:val="00860451"/>
    <w:rsid w:val="008631E4"/>
    <w:rsid w:val="00863745"/>
    <w:rsid w:val="00863A0D"/>
    <w:rsid w:val="008643B1"/>
    <w:rsid w:val="00865F77"/>
    <w:rsid w:val="00866786"/>
    <w:rsid w:val="008678F1"/>
    <w:rsid w:val="00867999"/>
    <w:rsid w:val="00867B0B"/>
    <w:rsid w:val="00871893"/>
    <w:rsid w:val="00872B9A"/>
    <w:rsid w:val="00873CD3"/>
    <w:rsid w:val="00873FDF"/>
    <w:rsid w:val="00873FED"/>
    <w:rsid w:val="00876558"/>
    <w:rsid w:val="0087690C"/>
    <w:rsid w:val="00877D6B"/>
    <w:rsid w:val="008802D2"/>
    <w:rsid w:val="0088030A"/>
    <w:rsid w:val="00880B98"/>
    <w:rsid w:val="0088181D"/>
    <w:rsid w:val="0088268A"/>
    <w:rsid w:val="00883915"/>
    <w:rsid w:val="00883963"/>
    <w:rsid w:val="00884059"/>
    <w:rsid w:val="008864C5"/>
    <w:rsid w:val="00887B0E"/>
    <w:rsid w:val="008928AD"/>
    <w:rsid w:val="00893640"/>
    <w:rsid w:val="008951A1"/>
    <w:rsid w:val="008956C2"/>
    <w:rsid w:val="00895F18"/>
    <w:rsid w:val="00896D9F"/>
    <w:rsid w:val="008A0688"/>
    <w:rsid w:val="008A28A9"/>
    <w:rsid w:val="008A33BA"/>
    <w:rsid w:val="008A4393"/>
    <w:rsid w:val="008A4487"/>
    <w:rsid w:val="008A54A8"/>
    <w:rsid w:val="008A5C3C"/>
    <w:rsid w:val="008A63AA"/>
    <w:rsid w:val="008B08CF"/>
    <w:rsid w:val="008B0AC7"/>
    <w:rsid w:val="008B0DD8"/>
    <w:rsid w:val="008B1168"/>
    <w:rsid w:val="008B279E"/>
    <w:rsid w:val="008B319F"/>
    <w:rsid w:val="008B32D3"/>
    <w:rsid w:val="008B38DF"/>
    <w:rsid w:val="008B3DAA"/>
    <w:rsid w:val="008B48DB"/>
    <w:rsid w:val="008B4C92"/>
    <w:rsid w:val="008B5835"/>
    <w:rsid w:val="008B6FA1"/>
    <w:rsid w:val="008C0888"/>
    <w:rsid w:val="008C0DB8"/>
    <w:rsid w:val="008C12E6"/>
    <w:rsid w:val="008C1FE7"/>
    <w:rsid w:val="008C22DA"/>
    <w:rsid w:val="008C254A"/>
    <w:rsid w:val="008C2BFA"/>
    <w:rsid w:val="008C3072"/>
    <w:rsid w:val="008C341B"/>
    <w:rsid w:val="008C47FD"/>
    <w:rsid w:val="008C64B0"/>
    <w:rsid w:val="008C6D1E"/>
    <w:rsid w:val="008C7043"/>
    <w:rsid w:val="008C7596"/>
    <w:rsid w:val="008C7CD9"/>
    <w:rsid w:val="008C7EC9"/>
    <w:rsid w:val="008C7FB5"/>
    <w:rsid w:val="008D0108"/>
    <w:rsid w:val="008D0AD1"/>
    <w:rsid w:val="008D111E"/>
    <w:rsid w:val="008D128B"/>
    <w:rsid w:val="008D1A94"/>
    <w:rsid w:val="008D26BA"/>
    <w:rsid w:val="008D2886"/>
    <w:rsid w:val="008D28F7"/>
    <w:rsid w:val="008D2BA5"/>
    <w:rsid w:val="008D32FE"/>
    <w:rsid w:val="008D365F"/>
    <w:rsid w:val="008D4E28"/>
    <w:rsid w:val="008D55B2"/>
    <w:rsid w:val="008D714B"/>
    <w:rsid w:val="008E08BF"/>
    <w:rsid w:val="008E1B52"/>
    <w:rsid w:val="008E24BA"/>
    <w:rsid w:val="008E2E3D"/>
    <w:rsid w:val="008E2F73"/>
    <w:rsid w:val="008E4040"/>
    <w:rsid w:val="008E4AC1"/>
    <w:rsid w:val="008E53F9"/>
    <w:rsid w:val="008E5484"/>
    <w:rsid w:val="008E655D"/>
    <w:rsid w:val="008E6ABC"/>
    <w:rsid w:val="008E6B87"/>
    <w:rsid w:val="008F03DE"/>
    <w:rsid w:val="008F0AAA"/>
    <w:rsid w:val="008F18F7"/>
    <w:rsid w:val="008F2AD8"/>
    <w:rsid w:val="008F2DB6"/>
    <w:rsid w:val="008F3F83"/>
    <w:rsid w:val="008F5C57"/>
    <w:rsid w:val="008F7863"/>
    <w:rsid w:val="0090051D"/>
    <w:rsid w:val="00900A01"/>
    <w:rsid w:val="00900C4B"/>
    <w:rsid w:val="00901365"/>
    <w:rsid w:val="00901E53"/>
    <w:rsid w:val="009024EB"/>
    <w:rsid w:val="009028E5"/>
    <w:rsid w:val="0090472B"/>
    <w:rsid w:val="00904DA3"/>
    <w:rsid w:val="009067D4"/>
    <w:rsid w:val="00907AC5"/>
    <w:rsid w:val="00907B53"/>
    <w:rsid w:val="00907EE7"/>
    <w:rsid w:val="009109FC"/>
    <w:rsid w:val="0091150F"/>
    <w:rsid w:val="009118D0"/>
    <w:rsid w:val="00912043"/>
    <w:rsid w:val="00912B19"/>
    <w:rsid w:val="00912F6E"/>
    <w:rsid w:val="0091458C"/>
    <w:rsid w:val="00914A69"/>
    <w:rsid w:val="0091556F"/>
    <w:rsid w:val="00915707"/>
    <w:rsid w:val="00915D6F"/>
    <w:rsid w:val="00916919"/>
    <w:rsid w:val="009175A0"/>
    <w:rsid w:val="00920651"/>
    <w:rsid w:val="00920AFE"/>
    <w:rsid w:val="00920BD3"/>
    <w:rsid w:val="00921E86"/>
    <w:rsid w:val="009224D6"/>
    <w:rsid w:val="00923984"/>
    <w:rsid w:val="00924A73"/>
    <w:rsid w:val="00924F27"/>
    <w:rsid w:val="00925266"/>
    <w:rsid w:val="009252A9"/>
    <w:rsid w:val="00925EBC"/>
    <w:rsid w:val="00927D7E"/>
    <w:rsid w:val="0093032A"/>
    <w:rsid w:val="00932075"/>
    <w:rsid w:val="009320F8"/>
    <w:rsid w:val="00932D93"/>
    <w:rsid w:val="009336F5"/>
    <w:rsid w:val="0093471B"/>
    <w:rsid w:val="00934738"/>
    <w:rsid w:val="00934C77"/>
    <w:rsid w:val="00934F2E"/>
    <w:rsid w:val="009360B9"/>
    <w:rsid w:val="00937DA8"/>
    <w:rsid w:val="0094062A"/>
    <w:rsid w:val="00942CDB"/>
    <w:rsid w:val="009436F8"/>
    <w:rsid w:val="00944E8E"/>
    <w:rsid w:val="00946077"/>
    <w:rsid w:val="009467EA"/>
    <w:rsid w:val="00947019"/>
    <w:rsid w:val="0094714F"/>
    <w:rsid w:val="00950EF9"/>
    <w:rsid w:val="00951560"/>
    <w:rsid w:val="00951C11"/>
    <w:rsid w:val="00952CCE"/>
    <w:rsid w:val="009533AA"/>
    <w:rsid w:val="009534B7"/>
    <w:rsid w:val="009549F2"/>
    <w:rsid w:val="00954F64"/>
    <w:rsid w:val="0095514D"/>
    <w:rsid w:val="00955564"/>
    <w:rsid w:val="00955A15"/>
    <w:rsid w:val="00957AE1"/>
    <w:rsid w:val="0096003D"/>
    <w:rsid w:val="00960926"/>
    <w:rsid w:val="00960CDE"/>
    <w:rsid w:val="00962AE7"/>
    <w:rsid w:val="00964B39"/>
    <w:rsid w:val="00965406"/>
    <w:rsid w:val="00967B1F"/>
    <w:rsid w:val="00967B32"/>
    <w:rsid w:val="00967BF8"/>
    <w:rsid w:val="009704C3"/>
    <w:rsid w:val="00971046"/>
    <w:rsid w:val="009719B1"/>
    <w:rsid w:val="00972ED5"/>
    <w:rsid w:val="009774F9"/>
    <w:rsid w:val="009803ED"/>
    <w:rsid w:val="0098066D"/>
    <w:rsid w:val="00980E8D"/>
    <w:rsid w:val="00980F06"/>
    <w:rsid w:val="009822E7"/>
    <w:rsid w:val="00983ACA"/>
    <w:rsid w:val="00983F43"/>
    <w:rsid w:val="00985242"/>
    <w:rsid w:val="009863BB"/>
    <w:rsid w:val="009866FA"/>
    <w:rsid w:val="0098687F"/>
    <w:rsid w:val="009876F8"/>
    <w:rsid w:val="00987C69"/>
    <w:rsid w:val="00990E39"/>
    <w:rsid w:val="00992171"/>
    <w:rsid w:val="0099290A"/>
    <w:rsid w:val="00992CF7"/>
    <w:rsid w:val="009938DB"/>
    <w:rsid w:val="00994466"/>
    <w:rsid w:val="00994854"/>
    <w:rsid w:val="00994A22"/>
    <w:rsid w:val="0099513F"/>
    <w:rsid w:val="009958B6"/>
    <w:rsid w:val="00996DC4"/>
    <w:rsid w:val="00997B88"/>
    <w:rsid w:val="009A1A24"/>
    <w:rsid w:val="009A2525"/>
    <w:rsid w:val="009A2617"/>
    <w:rsid w:val="009A298E"/>
    <w:rsid w:val="009A35D3"/>
    <w:rsid w:val="009A3ADD"/>
    <w:rsid w:val="009A4796"/>
    <w:rsid w:val="009A4A0A"/>
    <w:rsid w:val="009A555C"/>
    <w:rsid w:val="009A6791"/>
    <w:rsid w:val="009A7398"/>
    <w:rsid w:val="009A73BC"/>
    <w:rsid w:val="009A7D39"/>
    <w:rsid w:val="009B02C3"/>
    <w:rsid w:val="009B371A"/>
    <w:rsid w:val="009B509C"/>
    <w:rsid w:val="009B6F57"/>
    <w:rsid w:val="009B6F93"/>
    <w:rsid w:val="009B780F"/>
    <w:rsid w:val="009B7AD1"/>
    <w:rsid w:val="009B7B1A"/>
    <w:rsid w:val="009C041E"/>
    <w:rsid w:val="009C07AC"/>
    <w:rsid w:val="009C0DB0"/>
    <w:rsid w:val="009C3351"/>
    <w:rsid w:val="009C340E"/>
    <w:rsid w:val="009C3D81"/>
    <w:rsid w:val="009C3DC1"/>
    <w:rsid w:val="009C4B49"/>
    <w:rsid w:val="009C5483"/>
    <w:rsid w:val="009C59AB"/>
    <w:rsid w:val="009C625D"/>
    <w:rsid w:val="009C645C"/>
    <w:rsid w:val="009C6F33"/>
    <w:rsid w:val="009D1B29"/>
    <w:rsid w:val="009D237B"/>
    <w:rsid w:val="009D47F6"/>
    <w:rsid w:val="009D487C"/>
    <w:rsid w:val="009D528B"/>
    <w:rsid w:val="009D5B57"/>
    <w:rsid w:val="009D5B5E"/>
    <w:rsid w:val="009D5FAA"/>
    <w:rsid w:val="009D61F3"/>
    <w:rsid w:val="009D721A"/>
    <w:rsid w:val="009D75F6"/>
    <w:rsid w:val="009D7C7B"/>
    <w:rsid w:val="009E1046"/>
    <w:rsid w:val="009E1669"/>
    <w:rsid w:val="009E3DE0"/>
    <w:rsid w:val="009E49AA"/>
    <w:rsid w:val="009E52CA"/>
    <w:rsid w:val="009F0352"/>
    <w:rsid w:val="009F0961"/>
    <w:rsid w:val="009F0EB9"/>
    <w:rsid w:val="009F1750"/>
    <w:rsid w:val="009F3044"/>
    <w:rsid w:val="009F3CE1"/>
    <w:rsid w:val="009F6385"/>
    <w:rsid w:val="009F6FBD"/>
    <w:rsid w:val="009F7F86"/>
    <w:rsid w:val="00A007A7"/>
    <w:rsid w:val="00A00A53"/>
    <w:rsid w:val="00A00ED4"/>
    <w:rsid w:val="00A01217"/>
    <w:rsid w:val="00A021DF"/>
    <w:rsid w:val="00A02467"/>
    <w:rsid w:val="00A0295B"/>
    <w:rsid w:val="00A04609"/>
    <w:rsid w:val="00A04CFC"/>
    <w:rsid w:val="00A04DD2"/>
    <w:rsid w:val="00A0521E"/>
    <w:rsid w:val="00A070C6"/>
    <w:rsid w:val="00A11F77"/>
    <w:rsid w:val="00A146FB"/>
    <w:rsid w:val="00A14DAD"/>
    <w:rsid w:val="00A16DB3"/>
    <w:rsid w:val="00A17427"/>
    <w:rsid w:val="00A17972"/>
    <w:rsid w:val="00A214DA"/>
    <w:rsid w:val="00A21D56"/>
    <w:rsid w:val="00A22C30"/>
    <w:rsid w:val="00A22F78"/>
    <w:rsid w:val="00A248D9"/>
    <w:rsid w:val="00A258F4"/>
    <w:rsid w:val="00A2623B"/>
    <w:rsid w:val="00A26D87"/>
    <w:rsid w:val="00A27188"/>
    <w:rsid w:val="00A27807"/>
    <w:rsid w:val="00A30A61"/>
    <w:rsid w:val="00A31BC7"/>
    <w:rsid w:val="00A31F4A"/>
    <w:rsid w:val="00A3288D"/>
    <w:rsid w:val="00A33E5C"/>
    <w:rsid w:val="00A342EB"/>
    <w:rsid w:val="00A346F1"/>
    <w:rsid w:val="00A359A7"/>
    <w:rsid w:val="00A35D04"/>
    <w:rsid w:val="00A361D6"/>
    <w:rsid w:val="00A36229"/>
    <w:rsid w:val="00A4010D"/>
    <w:rsid w:val="00A41570"/>
    <w:rsid w:val="00A41A31"/>
    <w:rsid w:val="00A41FED"/>
    <w:rsid w:val="00A42CB4"/>
    <w:rsid w:val="00A42D90"/>
    <w:rsid w:val="00A4311E"/>
    <w:rsid w:val="00A438DF"/>
    <w:rsid w:val="00A43F8F"/>
    <w:rsid w:val="00A4401D"/>
    <w:rsid w:val="00A443EE"/>
    <w:rsid w:val="00A45815"/>
    <w:rsid w:val="00A45C01"/>
    <w:rsid w:val="00A4698F"/>
    <w:rsid w:val="00A47D44"/>
    <w:rsid w:val="00A47D98"/>
    <w:rsid w:val="00A510FF"/>
    <w:rsid w:val="00A514FB"/>
    <w:rsid w:val="00A51B31"/>
    <w:rsid w:val="00A53103"/>
    <w:rsid w:val="00A53A1C"/>
    <w:rsid w:val="00A54CEA"/>
    <w:rsid w:val="00A552AA"/>
    <w:rsid w:val="00A5537F"/>
    <w:rsid w:val="00A55775"/>
    <w:rsid w:val="00A559C2"/>
    <w:rsid w:val="00A56039"/>
    <w:rsid w:val="00A56201"/>
    <w:rsid w:val="00A569AC"/>
    <w:rsid w:val="00A56C0F"/>
    <w:rsid w:val="00A60064"/>
    <w:rsid w:val="00A60715"/>
    <w:rsid w:val="00A607BC"/>
    <w:rsid w:val="00A60C45"/>
    <w:rsid w:val="00A6209F"/>
    <w:rsid w:val="00A6267B"/>
    <w:rsid w:val="00A627E5"/>
    <w:rsid w:val="00A62831"/>
    <w:rsid w:val="00A629AC"/>
    <w:rsid w:val="00A62EDE"/>
    <w:rsid w:val="00A63345"/>
    <w:rsid w:val="00A63419"/>
    <w:rsid w:val="00A64CA7"/>
    <w:rsid w:val="00A65037"/>
    <w:rsid w:val="00A66154"/>
    <w:rsid w:val="00A6674D"/>
    <w:rsid w:val="00A677E5"/>
    <w:rsid w:val="00A70FD3"/>
    <w:rsid w:val="00A71248"/>
    <w:rsid w:val="00A71D82"/>
    <w:rsid w:val="00A72116"/>
    <w:rsid w:val="00A72AFE"/>
    <w:rsid w:val="00A72FAD"/>
    <w:rsid w:val="00A74508"/>
    <w:rsid w:val="00A75242"/>
    <w:rsid w:val="00A754A9"/>
    <w:rsid w:val="00A75F4E"/>
    <w:rsid w:val="00A76A81"/>
    <w:rsid w:val="00A8013F"/>
    <w:rsid w:val="00A806F5"/>
    <w:rsid w:val="00A80777"/>
    <w:rsid w:val="00A80783"/>
    <w:rsid w:val="00A818EA"/>
    <w:rsid w:val="00A81EDF"/>
    <w:rsid w:val="00A8363C"/>
    <w:rsid w:val="00A848C7"/>
    <w:rsid w:val="00A8527F"/>
    <w:rsid w:val="00A860E5"/>
    <w:rsid w:val="00A863B3"/>
    <w:rsid w:val="00A86998"/>
    <w:rsid w:val="00A87233"/>
    <w:rsid w:val="00A87B5A"/>
    <w:rsid w:val="00A87E0A"/>
    <w:rsid w:val="00A87E48"/>
    <w:rsid w:val="00A921E5"/>
    <w:rsid w:val="00A92695"/>
    <w:rsid w:val="00A935D1"/>
    <w:rsid w:val="00A94F41"/>
    <w:rsid w:val="00A95E5A"/>
    <w:rsid w:val="00A9659F"/>
    <w:rsid w:val="00A96F03"/>
    <w:rsid w:val="00AA06A0"/>
    <w:rsid w:val="00AA07DE"/>
    <w:rsid w:val="00AA100A"/>
    <w:rsid w:val="00AA2354"/>
    <w:rsid w:val="00AA2378"/>
    <w:rsid w:val="00AA3117"/>
    <w:rsid w:val="00AA323D"/>
    <w:rsid w:val="00AA396A"/>
    <w:rsid w:val="00AA47C2"/>
    <w:rsid w:val="00AA4822"/>
    <w:rsid w:val="00AA49F4"/>
    <w:rsid w:val="00AA4ACB"/>
    <w:rsid w:val="00AA5530"/>
    <w:rsid w:val="00AA5BC3"/>
    <w:rsid w:val="00AA62AF"/>
    <w:rsid w:val="00AA72FA"/>
    <w:rsid w:val="00AA761F"/>
    <w:rsid w:val="00AA7DD1"/>
    <w:rsid w:val="00AB0E74"/>
    <w:rsid w:val="00AB2B1D"/>
    <w:rsid w:val="00AB316C"/>
    <w:rsid w:val="00AB317E"/>
    <w:rsid w:val="00AB364C"/>
    <w:rsid w:val="00AB3912"/>
    <w:rsid w:val="00AB5509"/>
    <w:rsid w:val="00AB572D"/>
    <w:rsid w:val="00AB588F"/>
    <w:rsid w:val="00AB5C1D"/>
    <w:rsid w:val="00AB5EA8"/>
    <w:rsid w:val="00AB61EE"/>
    <w:rsid w:val="00AB6304"/>
    <w:rsid w:val="00AB6EC7"/>
    <w:rsid w:val="00AB7357"/>
    <w:rsid w:val="00AB7C3A"/>
    <w:rsid w:val="00AC0FEA"/>
    <w:rsid w:val="00AC0FFF"/>
    <w:rsid w:val="00AC15AC"/>
    <w:rsid w:val="00AC2BD3"/>
    <w:rsid w:val="00AC2C2D"/>
    <w:rsid w:val="00AC2DA9"/>
    <w:rsid w:val="00AC3222"/>
    <w:rsid w:val="00AC3F47"/>
    <w:rsid w:val="00AC42B2"/>
    <w:rsid w:val="00AC4494"/>
    <w:rsid w:val="00AC5167"/>
    <w:rsid w:val="00AC53FD"/>
    <w:rsid w:val="00AC5CB6"/>
    <w:rsid w:val="00AC6097"/>
    <w:rsid w:val="00AC70FA"/>
    <w:rsid w:val="00AD06AF"/>
    <w:rsid w:val="00AD0BED"/>
    <w:rsid w:val="00AD0DD2"/>
    <w:rsid w:val="00AD1213"/>
    <w:rsid w:val="00AD12E7"/>
    <w:rsid w:val="00AD2851"/>
    <w:rsid w:val="00AD4826"/>
    <w:rsid w:val="00AD4A4B"/>
    <w:rsid w:val="00AD4A6D"/>
    <w:rsid w:val="00AD517C"/>
    <w:rsid w:val="00AD5418"/>
    <w:rsid w:val="00AD5CEB"/>
    <w:rsid w:val="00AD63F7"/>
    <w:rsid w:val="00AD6AEA"/>
    <w:rsid w:val="00AE0642"/>
    <w:rsid w:val="00AE096E"/>
    <w:rsid w:val="00AE0DC1"/>
    <w:rsid w:val="00AE249F"/>
    <w:rsid w:val="00AE259E"/>
    <w:rsid w:val="00AE3EF4"/>
    <w:rsid w:val="00AE4A98"/>
    <w:rsid w:val="00AE63EB"/>
    <w:rsid w:val="00AE6887"/>
    <w:rsid w:val="00AF05EA"/>
    <w:rsid w:val="00AF08C7"/>
    <w:rsid w:val="00AF0A2E"/>
    <w:rsid w:val="00AF118E"/>
    <w:rsid w:val="00AF18A1"/>
    <w:rsid w:val="00AF4587"/>
    <w:rsid w:val="00AF491D"/>
    <w:rsid w:val="00AF4920"/>
    <w:rsid w:val="00AF5B43"/>
    <w:rsid w:val="00AF5FDC"/>
    <w:rsid w:val="00AF610D"/>
    <w:rsid w:val="00AF70B6"/>
    <w:rsid w:val="00AF7139"/>
    <w:rsid w:val="00AF7B3F"/>
    <w:rsid w:val="00B003EC"/>
    <w:rsid w:val="00B00ADE"/>
    <w:rsid w:val="00B0109A"/>
    <w:rsid w:val="00B02B95"/>
    <w:rsid w:val="00B03399"/>
    <w:rsid w:val="00B04222"/>
    <w:rsid w:val="00B04768"/>
    <w:rsid w:val="00B04FB7"/>
    <w:rsid w:val="00B055A1"/>
    <w:rsid w:val="00B07407"/>
    <w:rsid w:val="00B07710"/>
    <w:rsid w:val="00B07C7E"/>
    <w:rsid w:val="00B10053"/>
    <w:rsid w:val="00B101AF"/>
    <w:rsid w:val="00B1162B"/>
    <w:rsid w:val="00B1227F"/>
    <w:rsid w:val="00B12530"/>
    <w:rsid w:val="00B129A9"/>
    <w:rsid w:val="00B14295"/>
    <w:rsid w:val="00B15700"/>
    <w:rsid w:val="00B16194"/>
    <w:rsid w:val="00B16C3F"/>
    <w:rsid w:val="00B175E0"/>
    <w:rsid w:val="00B205A4"/>
    <w:rsid w:val="00B20D28"/>
    <w:rsid w:val="00B2183C"/>
    <w:rsid w:val="00B2322D"/>
    <w:rsid w:val="00B25034"/>
    <w:rsid w:val="00B25557"/>
    <w:rsid w:val="00B30B84"/>
    <w:rsid w:val="00B30BD7"/>
    <w:rsid w:val="00B30E7D"/>
    <w:rsid w:val="00B312A7"/>
    <w:rsid w:val="00B32B61"/>
    <w:rsid w:val="00B336C6"/>
    <w:rsid w:val="00B33AF0"/>
    <w:rsid w:val="00B36968"/>
    <w:rsid w:val="00B37819"/>
    <w:rsid w:val="00B37D5A"/>
    <w:rsid w:val="00B400F9"/>
    <w:rsid w:val="00B40E61"/>
    <w:rsid w:val="00B414A3"/>
    <w:rsid w:val="00B418BF"/>
    <w:rsid w:val="00B41D5D"/>
    <w:rsid w:val="00B44BE8"/>
    <w:rsid w:val="00B47BD0"/>
    <w:rsid w:val="00B47C8C"/>
    <w:rsid w:val="00B47F02"/>
    <w:rsid w:val="00B47FF8"/>
    <w:rsid w:val="00B5015B"/>
    <w:rsid w:val="00B512BF"/>
    <w:rsid w:val="00B524D9"/>
    <w:rsid w:val="00B52A76"/>
    <w:rsid w:val="00B52DBC"/>
    <w:rsid w:val="00B532C0"/>
    <w:rsid w:val="00B534C0"/>
    <w:rsid w:val="00B552FB"/>
    <w:rsid w:val="00B55474"/>
    <w:rsid w:val="00B55E30"/>
    <w:rsid w:val="00B56FBD"/>
    <w:rsid w:val="00B57408"/>
    <w:rsid w:val="00B574CD"/>
    <w:rsid w:val="00B575EF"/>
    <w:rsid w:val="00B57CFF"/>
    <w:rsid w:val="00B6036F"/>
    <w:rsid w:val="00B60459"/>
    <w:rsid w:val="00B60CE0"/>
    <w:rsid w:val="00B6226B"/>
    <w:rsid w:val="00B62303"/>
    <w:rsid w:val="00B62744"/>
    <w:rsid w:val="00B62DDA"/>
    <w:rsid w:val="00B641C8"/>
    <w:rsid w:val="00B64971"/>
    <w:rsid w:val="00B6545E"/>
    <w:rsid w:val="00B65A39"/>
    <w:rsid w:val="00B6611E"/>
    <w:rsid w:val="00B6762E"/>
    <w:rsid w:val="00B70C4F"/>
    <w:rsid w:val="00B71EBA"/>
    <w:rsid w:val="00B72C8D"/>
    <w:rsid w:val="00B7330B"/>
    <w:rsid w:val="00B7357E"/>
    <w:rsid w:val="00B74012"/>
    <w:rsid w:val="00B744B7"/>
    <w:rsid w:val="00B75B28"/>
    <w:rsid w:val="00B773D1"/>
    <w:rsid w:val="00B77D02"/>
    <w:rsid w:val="00B80072"/>
    <w:rsid w:val="00B8098A"/>
    <w:rsid w:val="00B81F5B"/>
    <w:rsid w:val="00B82231"/>
    <w:rsid w:val="00B8260A"/>
    <w:rsid w:val="00B836C6"/>
    <w:rsid w:val="00B83B11"/>
    <w:rsid w:val="00B83D99"/>
    <w:rsid w:val="00B84932"/>
    <w:rsid w:val="00B84F98"/>
    <w:rsid w:val="00B87315"/>
    <w:rsid w:val="00B87871"/>
    <w:rsid w:val="00B90C24"/>
    <w:rsid w:val="00B90D89"/>
    <w:rsid w:val="00B910D7"/>
    <w:rsid w:val="00B91442"/>
    <w:rsid w:val="00B918CA"/>
    <w:rsid w:val="00B92A6E"/>
    <w:rsid w:val="00B95F14"/>
    <w:rsid w:val="00BA144D"/>
    <w:rsid w:val="00BA1699"/>
    <w:rsid w:val="00BA2D86"/>
    <w:rsid w:val="00BA33DF"/>
    <w:rsid w:val="00BA3BA0"/>
    <w:rsid w:val="00BA4D68"/>
    <w:rsid w:val="00BA4DFB"/>
    <w:rsid w:val="00BA5691"/>
    <w:rsid w:val="00BA56E3"/>
    <w:rsid w:val="00BA6B33"/>
    <w:rsid w:val="00BA6D73"/>
    <w:rsid w:val="00BA7C1C"/>
    <w:rsid w:val="00BB0093"/>
    <w:rsid w:val="00BB0BB4"/>
    <w:rsid w:val="00BB26E9"/>
    <w:rsid w:val="00BB2974"/>
    <w:rsid w:val="00BB2E04"/>
    <w:rsid w:val="00BB2FE6"/>
    <w:rsid w:val="00BB3DCD"/>
    <w:rsid w:val="00BB5286"/>
    <w:rsid w:val="00BB570B"/>
    <w:rsid w:val="00BB58E2"/>
    <w:rsid w:val="00BB5B1A"/>
    <w:rsid w:val="00BB7358"/>
    <w:rsid w:val="00BC23F4"/>
    <w:rsid w:val="00BC2A1B"/>
    <w:rsid w:val="00BC33B5"/>
    <w:rsid w:val="00BC41B9"/>
    <w:rsid w:val="00BC44B9"/>
    <w:rsid w:val="00BC5D6C"/>
    <w:rsid w:val="00BC7F23"/>
    <w:rsid w:val="00BD01B4"/>
    <w:rsid w:val="00BD0341"/>
    <w:rsid w:val="00BD2EC0"/>
    <w:rsid w:val="00BD2F32"/>
    <w:rsid w:val="00BD33C9"/>
    <w:rsid w:val="00BD33F2"/>
    <w:rsid w:val="00BD6B66"/>
    <w:rsid w:val="00BD6D2C"/>
    <w:rsid w:val="00BD6EEF"/>
    <w:rsid w:val="00BE02A1"/>
    <w:rsid w:val="00BE0B59"/>
    <w:rsid w:val="00BE0C29"/>
    <w:rsid w:val="00BE100B"/>
    <w:rsid w:val="00BE11AF"/>
    <w:rsid w:val="00BE168A"/>
    <w:rsid w:val="00BE1CC9"/>
    <w:rsid w:val="00BE30FD"/>
    <w:rsid w:val="00BE44BD"/>
    <w:rsid w:val="00BE4B1F"/>
    <w:rsid w:val="00BE5831"/>
    <w:rsid w:val="00BE617A"/>
    <w:rsid w:val="00BE65FF"/>
    <w:rsid w:val="00BE6887"/>
    <w:rsid w:val="00BE6CE9"/>
    <w:rsid w:val="00BE6E1E"/>
    <w:rsid w:val="00BE7C7C"/>
    <w:rsid w:val="00BF0556"/>
    <w:rsid w:val="00BF1929"/>
    <w:rsid w:val="00BF220E"/>
    <w:rsid w:val="00BF25F1"/>
    <w:rsid w:val="00BF2E6C"/>
    <w:rsid w:val="00BF38D5"/>
    <w:rsid w:val="00BF4482"/>
    <w:rsid w:val="00BF45C1"/>
    <w:rsid w:val="00BF502D"/>
    <w:rsid w:val="00BF5792"/>
    <w:rsid w:val="00BF60BD"/>
    <w:rsid w:val="00BF626F"/>
    <w:rsid w:val="00BF7A46"/>
    <w:rsid w:val="00C00771"/>
    <w:rsid w:val="00C00EA3"/>
    <w:rsid w:val="00C01C61"/>
    <w:rsid w:val="00C02077"/>
    <w:rsid w:val="00C0328D"/>
    <w:rsid w:val="00C0390E"/>
    <w:rsid w:val="00C04378"/>
    <w:rsid w:val="00C05611"/>
    <w:rsid w:val="00C059BB"/>
    <w:rsid w:val="00C06656"/>
    <w:rsid w:val="00C06EB9"/>
    <w:rsid w:val="00C06FC6"/>
    <w:rsid w:val="00C07E5C"/>
    <w:rsid w:val="00C106A4"/>
    <w:rsid w:val="00C11B56"/>
    <w:rsid w:val="00C123AA"/>
    <w:rsid w:val="00C131D5"/>
    <w:rsid w:val="00C134A7"/>
    <w:rsid w:val="00C13617"/>
    <w:rsid w:val="00C13CD6"/>
    <w:rsid w:val="00C1595C"/>
    <w:rsid w:val="00C15A36"/>
    <w:rsid w:val="00C15C3E"/>
    <w:rsid w:val="00C15CD3"/>
    <w:rsid w:val="00C16986"/>
    <w:rsid w:val="00C174D3"/>
    <w:rsid w:val="00C2030A"/>
    <w:rsid w:val="00C20D39"/>
    <w:rsid w:val="00C213A2"/>
    <w:rsid w:val="00C214CC"/>
    <w:rsid w:val="00C21570"/>
    <w:rsid w:val="00C2191E"/>
    <w:rsid w:val="00C22645"/>
    <w:rsid w:val="00C22817"/>
    <w:rsid w:val="00C231F5"/>
    <w:rsid w:val="00C232B2"/>
    <w:rsid w:val="00C242F6"/>
    <w:rsid w:val="00C25297"/>
    <w:rsid w:val="00C258C7"/>
    <w:rsid w:val="00C25CEE"/>
    <w:rsid w:val="00C25E02"/>
    <w:rsid w:val="00C25ECC"/>
    <w:rsid w:val="00C2618F"/>
    <w:rsid w:val="00C26CA9"/>
    <w:rsid w:val="00C271CE"/>
    <w:rsid w:val="00C30C78"/>
    <w:rsid w:val="00C31DDE"/>
    <w:rsid w:val="00C3426A"/>
    <w:rsid w:val="00C34729"/>
    <w:rsid w:val="00C34CA1"/>
    <w:rsid w:val="00C3550F"/>
    <w:rsid w:val="00C35B42"/>
    <w:rsid w:val="00C36255"/>
    <w:rsid w:val="00C3655C"/>
    <w:rsid w:val="00C3705B"/>
    <w:rsid w:val="00C37BF8"/>
    <w:rsid w:val="00C403FA"/>
    <w:rsid w:val="00C417BA"/>
    <w:rsid w:val="00C419B8"/>
    <w:rsid w:val="00C424B0"/>
    <w:rsid w:val="00C42A5F"/>
    <w:rsid w:val="00C46303"/>
    <w:rsid w:val="00C47337"/>
    <w:rsid w:val="00C47BB1"/>
    <w:rsid w:val="00C47ECC"/>
    <w:rsid w:val="00C50250"/>
    <w:rsid w:val="00C50A76"/>
    <w:rsid w:val="00C527A6"/>
    <w:rsid w:val="00C54216"/>
    <w:rsid w:val="00C54413"/>
    <w:rsid w:val="00C5550F"/>
    <w:rsid w:val="00C55C28"/>
    <w:rsid w:val="00C57957"/>
    <w:rsid w:val="00C605F2"/>
    <w:rsid w:val="00C61F11"/>
    <w:rsid w:val="00C61FBD"/>
    <w:rsid w:val="00C628D2"/>
    <w:rsid w:val="00C62B44"/>
    <w:rsid w:val="00C6320A"/>
    <w:rsid w:val="00C63344"/>
    <w:rsid w:val="00C6433A"/>
    <w:rsid w:val="00C64E86"/>
    <w:rsid w:val="00C653B0"/>
    <w:rsid w:val="00C66F13"/>
    <w:rsid w:val="00C6773B"/>
    <w:rsid w:val="00C707A8"/>
    <w:rsid w:val="00C7094A"/>
    <w:rsid w:val="00C70C7B"/>
    <w:rsid w:val="00C7118A"/>
    <w:rsid w:val="00C71285"/>
    <w:rsid w:val="00C72345"/>
    <w:rsid w:val="00C72624"/>
    <w:rsid w:val="00C72CCC"/>
    <w:rsid w:val="00C73BA2"/>
    <w:rsid w:val="00C73F4B"/>
    <w:rsid w:val="00C74B83"/>
    <w:rsid w:val="00C75D5D"/>
    <w:rsid w:val="00C76173"/>
    <w:rsid w:val="00C76A0C"/>
    <w:rsid w:val="00C76B79"/>
    <w:rsid w:val="00C7774F"/>
    <w:rsid w:val="00C80BB9"/>
    <w:rsid w:val="00C8155F"/>
    <w:rsid w:val="00C84493"/>
    <w:rsid w:val="00C8503F"/>
    <w:rsid w:val="00C85BC1"/>
    <w:rsid w:val="00C8629C"/>
    <w:rsid w:val="00C86689"/>
    <w:rsid w:val="00C86977"/>
    <w:rsid w:val="00C8753C"/>
    <w:rsid w:val="00C87EEC"/>
    <w:rsid w:val="00C91029"/>
    <w:rsid w:val="00C92195"/>
    <w:rsid w:val="00C92C29"/>
    <w:rsid w:val="00C93D16"/>
    <w:rsid w:val="00C951CC"/>
    <w:rsid w:val="00C964F0"/>
    <w:rsid w:val="00C96891"/>
    <w:rsid w:val="00C968D5"/>
    <w:rsid w:val="00C977C2"/>
    <w:rsid w:val="00C97A68"/>
    <w:rsid w:val="00CA079A"/>
    <w:rsid w:val="00CA29EF"/>
    <w:rsid w:val="00CA3092"/>
    <w:rsid w:val="00CA3ED5"/>
    <w:rsid w:val="00CA4764"/>
    <w:rsid w:val="00CA4C2F"/>
    <w:rsid w:val="00CA4C42"/>
    <w:rsid w:val="00CA4F76"/>
    <w:rsid w:val="00CA588C"/>
    <w:rsid w:val="00CA6CBC"/>
    <w:rsid w:val="00CA78DC"/>
    <w:rsid w:val="00CA7945"/>
    <w:rsid w:val="00CA7DDE"/>
    <w:rsid w:val="00CB0012"/>
    <w:rsid w:val="00CB16F1"/>
    <w:rsid w:val="00CB2B02"/>
    <w:rsid w:val="00CB2FB8"/>
    <w:rsid w:val="00CB3105"/>
    <w:rsid w:val="00CB3177"/>
    <w:rsid w:val="00CB31D2"/>
    <w:rsid w:val="00CB4FC6"/>
    <w:rsid w:val="00CB522E"/>
    <w:rsid w:val="00CB62F5"/>
    <w:rsid w:val="00CB78DE"/>
    <w:rsid w:val="00CC03DD"/>
    <w:rsid w:val="00CC068D"/>
    <w:rsid w:val="00CC147D"/>
    <w:rsid w:val="00CC1BDF"/>
    <w:rsid w:val="00CC35A3"/>
    <w:rsid w:val="00CC4C2D"/>
    <w:rsid w:val="00CC670D"/>
    <w:rsid w:val="00CC6E83"/>
    <w:rsid w:val="00CC7A8E"/>
    <w:rsid w:val="00CD0A5B"/>
    <w:rsid w:val="00CD0BF9"/>
    <w:rsid w:val="00CD19FA"/>
    <w:rsid w:val="00CD249C"/>
    <w:rsid w:val="00CD3A53"/>
    <w:rsid w:val="00CD3C26"/>
    <w:rsid w:val="00CD3F18"/>
    <w:rsid w:val="00CD4010"/>
    <w:rsid w:val="00CD5109"/>
    <w:rsid w:val="00CD5B65"/>
    <w:rsid w:val="00CD7820"/>
    <w:rsid w:val="00CD7F6B"/>
    <w:rsid w:val="00CE020E"/>
    <w:rsid w:val="00CE0A11"/>
    <w:rsid w:val="00CE1988"/>
    <w:rsid w:val="00CE227A"/>
    <w:rsid w:val="00CE4394"/>
    <w:rsid w:val="00CE5258"/>
    <w:rsid w:val="00CE553C"/>
    <w:rsid w:val="00CE68CA"/>
    <w:rsid w:val="00CE696F"/>
    <w:rsid w:val="00CE7D32"/>
    <w:rsid w:val="00CE7E1F"/>
    <w:rsid w:val="00CF0658"/>
    <w:rsid w:val="00CF06D4"/>
    <w:rsid w:val="00CF25D8"/>
    <w:rsid w:val="00CF3A08"/>
    <w:rsid w:val="00CF3CAE"/>
    <w:rsid w:val="00CF4A80"/>
    <w:rsid w:val="00CF4BCB"/>
    <w:rsid w:val="00CF4D4D"/>
    <w:rsid w:val="00CF4F58"/>
    <w:rsid w:val="00CF59D3"/>
    <w:rsid w:val="00CF5C97"/>
    <w:rsid w:val="00CF5C9B"/>
    <w:rsid w:val="00CF5D28"/>
    <w:rsid w:val="00CF7415"/>
    <w:rsid w:val="00CF7DF9"/>
    <w:rsid w:val="00D01C60"/>
    <w:rsid w:val="00D04526"/>
    <w:rsid w:val="00D045D3"/>
    <w:rsid w:val="00D05137"/>
    <w:rsid w:val="00D051F4"/>
    <w:rsid w:val="00D051FD"/>
    <w:rsid w:val="00D05608"/>
    <w:rsid w:val="00D06042"/>
    <w:rsid w:val="00D062ED"/>
    <w:rsid w:val="00D07090"/>
    <w:rsid w:val="00D07744"/>
    <w:rsid w:val="00D107C0"/>
    <w:rsid w:val="00D10E43"/>
    <w:rsid w:val="00D1119E"/>
    <w:rsid w:val="00D12377"/>
    <w:rsid w:val="00D1364F"/>
    <w:rsid w:val="00D136A4"/>
    <w:rsid w:val="00D139B3"/>
    <w:rsid w:val="00D15D22"/>
    <w:rsid w:val="00D1608C"/>
    <w:rsid w:val="00D1645B"/>
    <w:rsid w:val="00D16D93"/>
    <w:rsid w:val="00D20885"/>
    <w:rsid w:val="00D21B5E"/>
    <w:rsid w:val="00D24402"/>
    <w:rsid w:val="00D24A91"/>
    <w:rsid w:val="00D268F5"/>
    <w:rsid w:val="00D272C5"/>
    <w:rsid w:val="00D27945"/>
    <w:rsid w:val="00D3054F"/>
    <w:rsid w:val="00D30DA8"/>
    <w:rsid w:val="00D31625"/>
    <w:rsid w:val="00D3311E"/>
    <w:rsid w:val="00D338F2"/>
    <w:rsid w:val="00D33F03"/>
    <w:rsid w:val="00D34C95"/>
    <w:rsid w:val="00D3566A"/>
    <w:rsid w:val="00D3644F"/>
    <w:rsid w:val="00D36F47"/>
    <w:rsid w:val="00D373D2"/>
    <w:rsid w:val="00D400CA"/>
    <w:rsid w:val="00D40BFC"/>
    <w:rsid w:val="00D410A6"/>
    <w:rsid w:val="00D4114F"/>
    <w:rsid w:val="00D41F90"/>
    <w:rsid w:val="00D420D5"/>
    <w:rsid w:val="00D42BA5"/>
    <w:rsid w:val="00D43180"/>
    <w:rsid w:val="00D43EF2"/>
    <w:rsid w:val="00D4429A"/>
    <w:rsid w:val="00D44375"/>
    <w:rsid w:val="00D44730"/>
    <w:rsid w:val="00D4546B"/>
    <w:rsid w:val="00D45C6F"/>
    <w:rsid w:val="00D45D8E"/>
    <w:rsid w:val="00D46E3D"/>
    <w:rsid w:val="00D4705D"/>
    <w:rsid w:val="00D501B7"/>
    <w:rsid w:val="00D5033F"/>
    <w:rsid w:val="00D5034A"/>
    <w:rsid w:val="00D5042E"/>
    <w:rsid w:val="00D50762"/>
    <w:rsid w:val="00D539D9"/>
    <w:rsid w:val="00D5639F"/>
    <w:rsid w:val="00D574EA"/>
    <w:rsid w:val="00D60A50"/>
    <w:rsid w:val="00D61B42"/>
    <w:rsid w:val="00D61BC3"/>
    <w:rsid w:val="00D626FF"/>
    <w:rsid w:val="00D63361"/>
    <w:rsid w:val="00D64E31"/>
    <w:rsid w:val="00D71027"/>
    <w:rsid w:val="00D71F9B"/>
    <w:rsid w:val="00D72727"/>
    <w:rsid w:val="00D72A8F"/>
    <w:rsid w:val="00D75C02"/>
    <w:rsid w:val="00D76C17"/>
    <w:rsid w:val="00D779AD"/>
    <w:rsid w:val="00D77E54"/>
    <w:rsid w:val="00D81484"/>
    <w:rsid w:val="00D82261"/>
    <w:rsid w:val="00D82C18"/>
    <w:rsid w:val="00D82FE4"/>
    <w:rsid w:val="00D83809"/>
    <w:rsid w:val="00D840B1"/>
    <w:rsid w:val="00D8443C"/>
    <w:rsid w:val="00D844B1"/>
    <w:rsid w:val="00D85B27"/>
    <w:rsid w:val="00D865FF"/>
    <w:rsid w:val="00D867E7"/>
    <w:rsid w:val="00D87091"/>
    <w:rsid w:val="00D873CE"/>
    <w:rsid w:val="00D874F0"/>
    <w:rsid w:val="00D87DC2"/>
    <w:rsid w:val="00D90D4E"/>
    <w:rsid w:val="00D914E0"/>
    <w:rsid w:val="00D9245D"/>
    <w:rsid w:val="00D9291D"/>
    <w:rsid w:val="00D93BD4"/>
    <w:rsid w:val="00D940A2"/>
    <w:rsid w:val="00D942FD"/>
    <w:rsid w:val="00D94945"/>
    <w:rsid w:val="00D95C20"/>
    <w:rsid w:val="00D95C5B"/>
    <w:rsid w:val="00D96856"/>
    <w:rsid w:val="00D96CEB"/>
    <w:rsid w:val="00D97433"/>
    <w:rsid w:val="00D974C5"/>
    <w:rsid w:val="00DA015A"/>
    <w:rsid w:val="00DA1895"/>
    <w:rsid w:val="00DA2618"/>
    <w:rsid w:val="00DA387C"/>
    <w:rsid w:val="00DA3D30"/>
    <w:rsid w:val="00DA3FDC"/>
    <w:rsid w:val="00DA43B9"/>
    <w:rsid w:val="00DA446B"/>
    <w:rsid w:val="00DA4869"/>
    <w:rsid w:val="00DA4ADF"/>
    <w:rsid w:val="00DA57E1"/>
    <w:rsid w:val="00DA6320"/>
    <w:rsid w:val="00DA6494"/>
    <w:rsid w:val="00DA6A60"/>
    <w:rsid w:val="00DA6FC9"/>
    <w:rsid w:val="00DA72AA"/>
    <w:rsid w:val="00DA7A41"/>
    <w:rsid w:val="00DA7C81"/>
    <w:rsid w:val="00DA7C88"/>
    <w:rsid w:val="00DA7F4B"/>
    <w:rsid w:val="00DB02DA"/>
    <w:rsid w:val="00DB02E0"/>
    <w:rsid w:val="00DB0F63"/>
    <w:rsid w:val="00DB217E"/>
    <w:rsid w:val="00DB3721"/>
    <w:rsid w:val="00DB3961"/>
    <w:rsid w:val="00DB4029"/>
    <w:rsid w:val="00DB4C28"/>
    <w:rsid w:val="00DB4CF6"/>
    <w:rsid w:val="00DB5409"/>
    <w:rsid w:val="00DB5564"/>
    <w:rsid w:val="00DB5BD4"/>
    <w:rsid w:val="00DB5D03"/>
    <w:rsid w:val="00DB641B"/>
    <w:rsid w:val="00DB7003"/>
    <w:rsid w:val="00DC0681"/>
    <w:rsid w:val="00DC0E86"/>
    <w:rsid w:val="00DC126B"/>
    <w:rsid w:val="00DC1EDD"/>
    <w:rsid w:val="00DC23F9"/>
    <w:rsid w:val="00DC3B70"/>
    <w:rsid w:val="00DC3FA2"/>
    <w:rsid w:val="00DC4237"/>
    <w:rsid w:val="00DC500D"/>
    <w:rsid w:val="00DC50FD"/>
    <w:rsid w:val="00DC53B1"/>
    <w:rsid w:val="00DC5741"/>
    <w:rsid w:val="00DC5B31"/>
    <w:rsid w:val="00DC5CEA"/>
    <w:rsid w:val="00DD12C6"/>
    <w:rsid w:val="00DD21C6"/>
    <w:rsid w:val="00DD22D1"/>
    <w:rsid w:val="00DD2B57"/>
    <w:rsid w:val="00DD3827"/>
    <w:rsid w:val="00DD3BED"/>
    <w:rsid w:val="00DD4538"/>
    <w:rsid w:val="00DD4C4F"/>
    <w:rsid w:val="00DD4E16"/>
    <w:rsid w:val="00DD5BA8"/>
    <w:rsid w:val="00DD63C6"/>
    <w:rsid w:val="00DD796F"/>
    <w:rsid w:val="00DD7E53"/>
    <w:rsid w:val="00DE0EAF"/>
    <w:rsid w:val="00DE1105"/>
    <w:rsid w:val="00DE17FA"/>
    <w:rsid w:val="00DE1940"/>
    <w:rsid w:val="00DE1CA7"/>
    <w:rsid w:val="00DE1E45"/>
    <w:rsid w:val="00DE240E"/>
    <w:rsid w:val="00DE2A4B"/>
    <w:rsid w:val="00DE3CE5"/>
    <w:rsid w:val="00DE427E"/>
    <w:rsid w:val="00DE4397"/>
    <w:rsid w:val="00DE4E55"/>
    <w:rsid w:val="00DE5066"/>
    <w:rsid w:val="00DE6010"/>
    <w:rsid w:val="00DE6389"/>
    <w:rsid w:val="00DF1177"/>
    <w:rsid w:val="00DF1391"/>
    <w:rsid w:val="00DF162F"/>
    <w:rsid w:val="00DF1A15"/>
    <w:rsid w:val="00DF1A6C"/>
    <w:rsid w:val="00DF3EC3"/>
    <w:rsid w:val="00DF4460"/>
    <w:rsid w:val="00DF6311"/>
    <w:rsid w:val="00E000D3"/>
    <w:rsid w:val="00E00C04"/>
    <w:rsid w:val="00E01BF1"/>
    <w:rsid w:val="00E02A53"/>
    <w:rsid w:val="00E04E3D"/>
    <w:rsid w:val="00E05172"/>
    <w:rsid w:val="00E05999"/>
    <w:rsid w:val="00E0657D"/>
    <w:rsid w:val="00E06BEB"/>
    <w:rsid w:val="00E102E4"/>
    <w:rsid w:val="00E11032"/>
    <w:rsid w:val="00E11208"/>
    <w:rsid w:val="00E121ED"/>
    <w:rsid w:val="00E12E99"/>
    <w:rsid w:val="00E13676"/>
    <w:rsid w:val="00E139A6"/>
    <w:rsid w:val="00E139BA"/>
    <w:rsid w:val="00E151EA"/>
    <w:rsid w:val="00E154D7"/>
    <w:rsid w:val="00E16911"/>
    <w:rsid w:val="00E21617"/>
    <w:rsid w:val="00E21CE6"/>
    <w:rsid w:val="00E23D3E"/>
    <w:rsid w:val="00E23F36"/>
    <w:rsid w:val="00E246B7"/>
    <w:rsid w:val="00E24E9D"/>
    <w:rsid w:val="00E27B4A"/>
    <w:rsid w:val="00E304D9"/>
    <w:rsid w:val="00E304EF"/>
    <w:rsid w:val="00E30FF5"/>
    <w:rsid w:val="00E31718"/>
    <w:rsid w:val="00E31A2A"/>
    <w:rsid w:val="00E32298"/>
    <w:rsid w:val="00E32413"/>
    <w:rsid w:val="00E32DD9"/>
    <w:rsid w:val="00E3303C"/>
    <w:rsid w:val="00E33776"/>
    <w:rsid w:val="00E376EE"/>
    <w:rsid w:val="00E3776D"/>
    <w:rsid w:val="00E37910"/>
    <w:rsid w:val="00E40841"/>
    <w:rsid w:val="00E408A7"/>
    <w:rsid w:val="00E40A3C"/>
    <w:rsid w:val="00E411EA"/>
    <w:rsid w:val="00E4160E"/>
    <w:rsid w:val="00E43E07"/>
    <w:rsid w:val="00E453E6"/>
    <w:rsid w:val="00E462CE"/>
    <w:rsid w:val="00E47BCC"/>
    <w:rsid w:val="00E502AE"/>
    <w:rsid w:val="00E50D07"/>
    <w:rsid w:val="00E51CC8"/>
    <w:rsid w:val="00E52AB7"/>
    <w:rsid w:val="00E548A6"/>
    <w:rsid w:val="00E54C14"/>
    <w:rsid w:val="00E558A2"/>
    <w:rsid w:val="00E56FF9"/>
    <w:rsid w:val="00E5746C"/>
    <w:rsid w:val="00E576C7"/>
    <w:rsid w:val="00E57A8A"/>
    <w:rsid w:val="00E6080A"/>
    <w:rsid w:val="00E6161A"/>
    <w:rsid w:val="00E62633"/>
    <w:rsid w:val="00E62C50"/>
    <w:rsid w:val="00E63C92"/>
    <w:rsid w:val="00E6414A"/>
    <w:rsid w:val="00E64950"/>
    <w:rsid w:val="00E65C03"/>
    <w:rsid w:val="00E6687B"/>
    <w:rsid w:val="00E6687E"/>
    <w:rsid w:val="00E70083"/>
    <w:rsid w:val="00E71018"/>
    <w:rsid w:val="00E71D51"/>
    <w:rsid w:val="00E744EA"/>
    <w:rsid w:val="00E74966"/>
    <w:rsid w:val="00E74DC8"/>
    <w:rsid w:val="00E76443"/>
    <w:rsid w:val="00E7791D"/>
    <w:rsid w:val="00E77929"/>
    <w:rsid w:val="00E77945"/>
    <w:rsid w:val="00E80863"/>
    <w:rsid w:val="00E81B82"/>
    <w:rsid w:val="00E81E9C"/>
    <w:rsid w:val="00E8258D"/>
    <w:rsid w:val="00E8263A"/>
    <w:rsid w:val="00E83B3A"/>
    <w:rsid w:val="00E83D4F"/>
    <w:rsid w:val="00E83DB2"/>
    <w:rsid w:val="00E84A83"/>
    <w:rsid w:val="00E84BA4"/>
    <w:rsid w:val="00E84CD2"/>
    <w:rsid w:val="00E86DA5"/>
    <w:rsid w:val="00E87179"/>
    <w:rsid w:val="00E873D8"/>
    <w:rsid w:val="00E87600"/>
    <w:rsid w:val="00E87D7A"/>
    <w:rsid w:val="00E90851"/>
    <w:rsid w:val="00E90AC7"/>
    <w:rsid w:val="00E9185A"/>
    <w:rsid w:val="00E92D92"/>
    <w:rsid w:val="00E938D9"/>
    <w:rsid w:val="00E93979"/>
    <w:rsid w:val="00E943CA"/>
    <w:rsid w:val="00E94C71"/>
    <w:rsid w:val="00E9506B"/>
    <w:rsid w:val="00E95231"/>
    <w:rsid w:val="00E9742E"/>
    <w:rsid w:val="00EA0820"/>
    <w:rsid w:val="00EA0A69"/>
    <w:rsid w:val="00EA14E5"/>
    <w:rsid w:val="00EA2825"/>
    <w:rsid w:val="00EA2B43"/>
    <w:rsid w:val="00EA429A"/>
    <w:rsid w:val="00EA4439"/>
    <w:rsid w:val="00EA4E2E"/>
    <w:rsid w:val="00EA5DDC"/>
    <w:rsid w:val="00EA6751"/>
    <w:rsid w:val="00EA7122"/>
    <w:rsid w:val="00EB2A61"/>
    <w:rsid w:val="00EB30BE"/>
    <w:rsid w:val="00EB3A3B"/>
    <w:rsid w:val="00EB506F"/>
    <w:rsid w:val="00EB594E"/>
    <w:rsid w:val="00EB6B74"/>
    <w:rsid w:val="00EB7772"/>
    <w:rsid w:val="00EC0DE9"/>
    <w:rsid w:val="00EC1707"/>
    <w:rsid w:val="00EC1BE1"/>
    <w:rsid w:val="00EC2C52"/>
    <w:rsid w:val="00EC40BD"/>
    <w:rsid w:val="00EC48B0"/>
    <w:rsid w:val="00EC4A9C"/>
    <w:rsid w:val="00EC707C"/>
    <w:rsid w:val="00EC7A8D"/>
    <w:rsid w:val="00EC7D86"/>
    <w:rsid w:val="00EC7E9D"/>
    <w:rsid w:val="00ED014D"/>
    <w:rsid w:val="00ED0725"/>
    <w:rsid w:val="00ED2A82"/>
    <w:rsid w:val="00ED377A"/>
    <w:rsid w:val="00ED3DD8"/>
    <w:rsid w:val="00ED434A"/>
    <w:rsid w:val="00ED4E21"/>
    <w:rsid w:val="00ED70E8"/>
    <w:rsid w:val="00EE0B6E"/>
    <w:rsid w:val="00EE1149"/>
    <w:rsid w:val="00EE158A"/>
    <w:rsid w:val="00EE47A9"/>
    <w:rsid w:val="00EE6691"/>
    <w:rsid w:val="00EF1004"/>
    <w:rsid w:val="00EF1141"/>
    <w:rsid w:val="00EF21DA"/>
    <w:rsid w:val="00EF2F19"/>
    <w:rsid w:val="00EF2F23"/>
    <w:rsid w:val="00EF32A0"/>
    <w:rsid w:val="00EF45A4"/>
    <w:rsid w:val="00EF4D47"/>
    <w:rsid w:val="00EF7234"/>
    <w:rsid w:val="00EF74B2"/>
    <w:rsid w:val="00EF7974"/>
    <w:rsid w:val="00EF7C73"/>
    <w:rsid w:val="00F01EA2"/>
    <w:rsid w:val="00F021A9"/>
    <w:rsid w:val="00F022D2"/>
    <w:rsid w:val="00F03EC1"/>
    <w:rsid w:val="00F042D7"/>
    <w:rsid w:val="00F06338"/>
    <w:rsid w:val="00F06397"/>
    <w:rsid w:val="00F0684C"/>
    <w:rsid w:val="00F072AF"/>
    <w:rsid w:val="00F15022"/>
    <w:rsid w:val="00F15223"/>
    <w:rsid w:val="00F1568E"/>
    <w:rsid w:val="00F162BB"/>
    <w:rsid w:val="00F17E2B"/>
    <w:rsid w:val="00F2043E"/>
    <w:rsid w:val="00F207BF"/>
    <w:rsid w:val="00F21DC0"/>
    <w:rsid w:val="00F226E0"/>
    <w:rsid w:val="00F23FAC"/>
    <w:rsid w:val="00F25DA0"/>
    <w:rsid w:val="00F25E68"/>
    <w:rsid w:val="00F26274"/>
    <w:rsid w:val="00F30B14"/>
    <w:rsid w:val="00F31564"/>
    <w:rsid w:val="00F315CE"/>
    <w:rsid w:val="00F31869"/>
    <w:rsid w:val="00F31AFD"/>
    <w:rsid w:val="00F31E31"/>
    <w:rsid w:val="00F32240"/>
    <w:rsid w:val="00F322C8"/>
    <w:rsid w:val="00F32E00"/>
    <w:rsid w:val="00F32FBC"/>
    <w:rsid w:val="00F337DD"/>
    <w:rsid w:val="00F33C2A"/>
    <w:rsid w:val="00F340A2"/>
    <w:rsid w:val="00F34763"/>
    <w:rsid w:val="00F353CA"/>
    <w:rsid w:val="00F35426"/>
    <w:rsid w:val="00F359F6"/>
    <w:rsid w:val="00F35CF0"/>
    <w:rsid w:val="00F36A1E"/>
    <w:rsid w:val="00F37885"/>
    <w:rsid w:val="00F37FA8"/>
    <w:rsid w:val="00F402D7"/>
    <w:rsid w:val="00F410FE"/>
    <w:rsid w:val="00F41A1C"/>
    <w:rsid w:val="00F42131"/>
    <w:rsid w:val="00F42387"/>
    <w:rsid w:val="00F42896"/>
    <w:rsid w:val="00F42FCC"/>
    <w:rsid w:val="00F43D9D"/>
    <w:rsid w:val="00F4488E"/>
    <w:rsid w:val="00F44D4E"/>
    <w:rsid w:val="00F4711E"/>
    <w:rsid w:val="00F47916"/>
    <w:rsid w:val="00F532A5"/>
    <w:rsid w:val="00F535C8"/>
    <w:rsid w:val="00F537DA"/>
    <w:rsid w:val="00F541B3"/>
    <w:rsid w:val="00F550E9"/>
    <w:rsid w:val="00F56396"/>
    <w:rsid w:val="00F574E3"/>
    <w:rsid w:val="00F57F93"/>
    <w:rsid w:val="00F601B9"/>
    <w:rsid w:val="00F60CF6"/>
    <w:rsid w:val="00F60EE2"/>
    <w:rsid w:val="00F61BF9"/>
    <w:rsid w:val="00F62182"/>
    <w:rsid w:val="00F622B6"/>
    <w:rsid w:val="00F634D9"/>
    <w:rsid w:val="00F637F0"/>
    <w:rsid w:val="00F63D57"/>
    <w:rsid w:val="00F64B75"/>
    <w:rsid w:val="00F65FD4"/>
    <w:rsid w:val="00F66178"/>
    <w:rsid w:val="00F66651"/>
    <w:rsid w:val="00F67F26"/>
    <w:rsid w:val="00F7127A"/>
    <w:rsid w:val="00F7136B"/>
    <w:rsid w:val="00F7168E"/>
    <w:rsid w:val="00F721BE"/>
    <w:rsid w:val="00F736F2"/>
    <w:rsid w:val="00F73768"/>
    <w:rsid w:val="00F737F2"/>
    <w:rsid w:val="00F7572F"/>
    <w:rsid w:val="00F773CC"/>
    <w:rsid w:val="00F77427"/>
    <w:rsid w:val="00F77F87"/>
    <w:rsid w:val="00F80D5E"/>
    <w:rsid w:val="00F813F2"/>
    <w:rsid w:val="00F82162"/>
    <w:rsid w:val="00F83914"/>
    <w:rsid w:val="00F83DB5"/>
    <w:rsid w:val="00F83EA5"/>
    <w:rsid w:val="00F84566"/>
    <w:rsid w:val="00F855F8"/>
    <w:rsid w:val="00F85E16"/>
    <w:rsid w:val="00F85F43"/>
    <w:rsid w:val="00F86339"/>
    <w:rsid w:val="00F87DCE"/>
    <w:rsid w:val="00F906CF"/>
    <w:rsid w:val="00F91F66"/>
    <w:rsid w:val="00F92DD9"/>
    <w:rsid w:val="00F94072"/>
    <w:rsid w:val="00F9524B"/>
    <w:rsid w:val="00F953E7"/>
    <w:rsid w:val="00F9540F"/>
    <w:rsid w:val="00F9589F"/>
    <w:rsid w:val="00F95C18"/>
    <w:rsid w:val="00F961F4"/>
    <w:rsid w:val="00F9675D"/>
    <w:rsid w:val="00F96E3A"/>
    <w:rsid w:val="00FA0906"/>
    <w:rsid w:val="00FA2D67"/>
    <w:rsid w:val="00FA2DE5"/>
    <w:rsid w:val="00FA3849"/>
    <w:rsid w:val="00FA3984"/>
    <w:rsid w:val="00FA3D13"/>
    <w:rsid w:val="00FA40CC"/>
    <w:rsid w:val="00FA43BD"/>
    <w:rsid w:val="00FA44E0"/>
    <w:rsid w:val="00FA50D0"/>
    <w:rsid w:val="00FA5C54"/>
    <w:rsid w:val="00FA639D"/>
    <w:rsid w:val="00FA68B3"/>
    <w:rsid w:val="00FB0971"/>
    <w:rsid w:val="00FB0CAD"/>
    <w:rsid w:val="00FB1025"/>
    <w:rsid w:val="00FB164B"/>
    <w:rsid w:val="00FB27F3"/>
    <w:rsid w:val="00FB3664"/>
    <w:rsid w:val="00FB4690"/>
    <w:rsid w:val="00FB582F"/>
    <w:rsid w:val="00FB64AD"/>
    <w:rsid w:val="00FB7B54"/>
    <w:rsid w:val="00FC0AC1"/>
    <w:rsid w:val="00FC144D"/>
    <w:rsid w:val="00FC4E4E"/>
    <w:rsid w:val="00FC5DD9"/>
    <w:rsid w:val="00FC635A"/>
    <w:rsid w:val="00FD0808"/>
    <w:rsid w:val="00FD13A9"/>
    <w:rsid w:val="00FD1520"/>
    <w:rsid w:val="00FD22C2"/>
    <w:rsid w:val="00FD280A"/>
    <w:rsid w:val="00FD3762"/>
    <w:rsid w:val="00FD4187"/>
    <w:rsid w:val="00FD4B86"/>
    <w:rsid w:val="00FD5DBF"/>
    <w:rsid w:val="00FD6995"/>
    <w:rsid w:val="00FE038F"/>
    <w:rsid w:val="00FE0858"/>
    <w:rsid w:val="00FE1268"/>
    <w:rsid w:val="00FE1683"/>
    <w:rsid w:val="00FE181E"/>
    <w:rsid w:val="00FE1DE6"/>
    <w:rsid w:val="00FE20CC"/>
    <w:rsid w:val="00FE2172"/>
    <w:rsid w:val="00FE2846"/>
    <w:rsid w:val="00FE2B99"/>
    <w:rsid w:val="00FE301B"/>
    <w:rsid w:val="00FE444E"/>
    <w:rsid w:val="00FE6B80"/>
    <w:rsid w:val="00FF01ED"/>
    <w:rsid w:val="00FF0557"/>
    <w:rsid w:val="00FF0D28"/>
    <w:rsid w:val="00FF0FF5"/>
    <w:rsid w:val="00FF1B20"/>
    <w:rsid w:val="00FF1D3B"/>
    <w:rsid w:val="00FF3B02"/>
    <w:rsid w:val="00FF3B8E"/>
    <w:rsid w:val="00FF42EF"/>
    <w:rsid w:val="00FF4A4D"/>
    <w:rsid w:val="00FF563C"/>
    <w:rsid w:val="00FF58FD"/>
    <w:rsid w:val="00FF704E"/>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9456F"/>
  <w15:docId w15:val="{2B433072-F045-4E8C-8877-491FE41B6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7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71278D"/>
    <w:pPr>
      <w:widowControl w:val="0"/>
      <w:tabs>
        <w:tab w:val="left" w:pos="720"/>
      </w:tabs>
      <w:spacing w:after="0" w:line="480" w:lineRule="auto"/>
      <w:jc w:val="both"/>
    </w:pPr>
    <w:rPr>
      <w:rFonts w:ascii="Times New Roman" w:eastAsia="Calibri" w:hAnsi="Times New Roman" w:cs="Times New Roman"/>
      <w:sz w:val="24"/>
    </w:rPr>
  </w:style>
  <w:style w:type="character" w:customStyle="1" w:styleId="BodyTextChar">
    <w:name w:val="Body Text Char"/>
    <w:basedOn w:val="DefaultParagraphFont"/>
    <w:link w:val="BodyText"/>
    <w:uiPriority w:val="99"/>
    <w:rsid w:val="0071278D"/>
    <w:rPr>
      <w:rFonts w:ascii="Times New Roman" w:eastAsia="Calibri" w:hAnsi="Times New Roman" w:cs="Times New Roman"/>
      <w:sz w:val="24"/>
    </w:rPr>
  </w:style>
  <w:style w:type="character" w:styleId="Hyperlink">
    <w:name w:val="Hyperlink"/>
    <w:basedOn w:val="DefaultParagraphFont"/>
    <w:uiPriority w:val="99"/>
    <w:semiHidden/>
    <w:unhideWhenUsed/>
    <w:rsid w:val="00472987"/>
    <w:rPr>
      <w:color w:val="0000FF"/>
      <w:u w:val="single"/>
    </w:rPr>
  </w:style>
  <w:style w:type="paragraph" w:styleId="BalloonText">
    <w:name w:val="Balloon Text"/>
    <w:basedOn w:val="Normal"/>
    <w:link w:val="BalloonTextChar"/>
    <w:uiPriority w:val="99"/>
    <w:semiHidden/>
    <w:unhideWhenUsed/>
    <w:rsid w:val="004729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987"/>
    <w:rPr>
      <w:rFonts w:ascii="Tahoma" w:hAnsi="Tahoma" w:cs="Tahoma"/>
      <w:sz w:val="16"/>
      <w:szCs w:val="16"/>
    </w:rPr>
  </w:style>
  <w:style w:type="paragraph" w:styleId="Header">
    <w:name w:val="header"/>
    <w:basedOn w:val="Normal"/>
    <w:link w:val="HeaderChar"/>
    <w:uiPriority w:val="99"/>
    <w:unhideWhenUsed/>
    <w:rsid w:val="002225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5A8"/>
  </w:style>
  <w:style w:type="paragraph" w:styleId="Footer">
    <w:name w:val="footer"/>
    <w:basedOn w:val="Normal"/>
    <w:link w:val="FooterChar"/>
    <w:uiPriority w:val="99"/>
    <w:unhideWhenUsed/>
    <w:rsid w:val="002225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5A8"/>
  </w:style>
  <w:style w:type="paragraph" w:customStyle="1" w:styleId="EndNoteBibliographyTitle">
    <w:name w:val="EndNote Bibliography Title"/>
    <w:basedOn w:val="Normal"/>
    <w:link w:val="EndNoteBibliographyTitleChar"/>
    <w:rsid w:val="00B7330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B7330B"/>
    <w:rPr>
      <w:rFonts w:ascii="Times New Roman" w:hAnsi="Times New Roman" w:cs="Times New Roman"/>
      <w:noProof/>
      <w:sz w:val="24"/>
    </w:rPr>
  </w:style>
  <w:style w:type="paragraph" w:customStyle="1" w:styleId="EndNoteBibliography">
    <w:name w:val="EndNote Bibliography"/>
    <w:basedOn w:val="Normal"/>
    <w:link w:val="EndNoteBibliographyChar"/>
    <w:rsid w:val="00B7330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B7330B"/>
    <w:rPr>
      <w:rFonts w:ascii="Times New Roman" w:hAnsi="Times New Roman" w:cs="Times New Roman"/>
      <w:noProof/>
      <w:sz w:val="24"/>
    </w:rPr>
  </w:style>
  <w:style w:type="paragraph" w:styleId="ListParagraph">
    <w:name w:val="List Paragraph"/>
    <w:basedOn w:val="Normal"/>
    <w:uiPriority w:val="34"/>
    <w:qFormat/>
    <w:rsid w:val="00E57A8A"/>
    <w:pPr>
      <w:ind w:left="720"/>
      <w:contextualSpacing/>
    </w:pPr>
  </w:style>
  <w:style w:type="table" w:styleId="LightShading">
    <w:name w:val="Light Shading"/>
    <w:basedOn w:val="TableNormal"/>
    <w:uiPriority w:val="60"/>
    <w:rsid w:val="00323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A552AA"/>
    <w:rPr>
      <w:sz w:val="16"/>
      <w:szCs w:val="16"/>
    </w:rPr>
  </w:style>
  <w:style w:type="paragraph" w:styleId="CommentText">
    <w:name w:val="annotation text"/>
    <w:basedOn w:val="Normal"/>
    <w:link w:val="CommentTextChar"/>
    <w:uiPriority w:val="99"/>
    <w:unhideWhenUsed/>
    <w:rsid w:val="00DE1CA7"/>
    <w:pPr>
      <w:spacing w:line="240" w:lineRule="auto"/>
    </w:pPr>
    <w:rPr>
      <w:sz w:val="20"/>
      <w:szCs w:val="20"/>
    </w:rPr>
  </w:style>
  <w:style w:type="character" w:customStyle="1" w:styleId="CommentTextChar">
    <w:name w:val="Comment Text Char"/>
    <w:basedOn w:val="DefaultParagraphFont"/>
    <w:link w:val="CommentText"/>
    <w:uiPriority w:val="99"/>
    <w:rsid w:val="00DE1CA7"/>
    <w:rPr>
      <w:sz w:val="20"/>
      <w:szCs w:val="20"/>
    </w:rPr>
  </w:style>
  <w:style w:type="paragraph" w:styleId="CommentSubject">
    <w:name w:val="annotation subject"/>
    <w:basedOn w:val="CommentText"/>
    <w:next w:val="CommentText"/>
    <w:link w:val="CommentSubjectChar"/>
    <w:uiPriority w:val="99"/>
    <w:semiHidden/>
    <w:unhideWhenUsed/>
    <w:rsid w:val="00DE1CA7"/>
    <w:rPr>
      <w:b/>
      <w:bCs/>
    </w:rPr>
  </w:style>
  <w:style w:type="character" w:customStyle="1" w:styleId="CommentSubjectChar">
    <w:name w:val="Comment Subject Char"/>
    <w:basedOn w:val="CommentTextChar"/>
    <w:link w:val="CommentSubject"/>
    <w:uiPriority w:val="99"/>
    <w:semiHidden/>
    <w:rsid w:val="00DE1CA7"/>
    <w:rPr>
      <w:b/>
      <w:bCs/>
      <w:sz w:val="20"/>
      <w:szCs w:val="20"/>
    </w:rPr>
  </w:style>
  <w:style w:type="table" w:customStyle="1" w:styleId="ListTable7Colorful1">
    <w:name w:val="List Table 7 Colorful1"/>
    <w:basedOn w:val="TableNormal"/>
    <w:uiPriority w:val="52"/>
    <w:rsid w:val="00515AB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A607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08624">
      <w:bodyDiv w:val="1"/>
      <w:marLeft w:val="0"/>
      <w:marRight w:val="0"/>
      <w:marTop w:val="0"/>
      <w:marBottom w:val="0"/>
      <w:divBdr>
        <w:top w:val="none" w:sz="0" w:space="0" w:color="auto"/>
        <w:left w:val="none" w:sz="0" w:space="0" w:color="auto"/>
        <w:bottom w:val="none" w:sz="0" w:space="0" w:color="auto"/>
        <w:right w:val="none" w:sz="0" w:space="0" w:color="auto"/>
      </w:divBdr>
    </w:div>
    <w:div w:id="535049818">
      <w:bodyDiv w:val="1"/>
      <w:marLeft w:val="0"/>
      <w:marRight w:val="0"/>
      <w:marTop w:val="0"/>
      <w:marBottom w:val="0"/>
      <w:divBdr>
        <w:top w:val="none" w:sz="0" w:space="0" w:color="auto"/>
        <w:left w:val="none" w:sz="0" w:space="0" w:color="auto"/>
        <w:bottom w:val="none" w:sz="0" w:space="0" w:color="auto"/>
        <w:right w:val="none" w:sz="0" w:space="0" w:color="auto"/>
      </w:divBdr>
    </w:div>
    <w:div w:id="209335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nightdc@uab.edu"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D29F4-050E-3F44-97CF-9BFD1316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15852</Words>
  <Characters>97338</Characters>
  <Application>Microsoft Office Word</Application>
  <DocSecurity>0</DocSecurity>
  <Lines>1520</Lines>
  <Paragraphs>494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Harnett, Nathaniel G.</dc:creator>
  <cp:lastModifiedBy>Harnett, Nathaniel G.</cp:lastModifiedBy>
  <cp:revision>2</cp:revision>
  <cp:lastPrinted>2019-07-11T15:03:00Z</cp:lastPrinted>
  <dcterms:created xsi:type="dcterms:W3CDTF">2019-07-11T16:55:00Z</dcterms:created>
  <dcterms:modified xsi:type="dcterms:W3CDTF">2019-07-11T16:55:00Z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d413dc6d-2d7e-3a0f-8f9e-da0db231ad67</vt:lpwstr>
  </property>
  <property fmtid="{D5CDD505-2E9C-101B-9397-08002B2CF9AE}" pid="24" name="Mendeley Citation Style_1">
    <vt:lpwstr>http://www.zotero.org/styles/apa</vt:lpwstr>
  </property>
</Properties>
</file>