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908" w:rsidRPr="00334095" w:rsidRDefault="00BA6908" w:rsidP="00BA6908">
      <w:pPr>
        <w:rPr>
          <w:rFonts w:ascii="Times New Roman" w:hAnsi="Times New Roman" w:cs="Times New Roman"/>
        </w:rPr>
      </w:pPr>
      <w:bookmarkStart w:id="0" w:name="_GoBack"/>
      <w:bookmarkEnd w:id="0"/>
    </w:p>
    <w:p w:rsidR="00BA6908" w:rsidRPr="00334095" w:rsidRDefault="002279A6" w:rsidP="00476E6B">
      <w:pPr>
        <w:spacing w:after="0" w:line="240" w:lineRule="auto"/>
        <w:rPr>
          <w:rFonts w:ascii="Times New Roman" w:hAnsi="Times New Roman" w:cs="Times New Roman"/>
          <w:b/>
          <w:sz w:val="24"/>
          <w:szCs w:val="24"/>
        </w:rPr>
      </w:pPr>
      <w:r>
        <w:rPr>
          <w:rFonts w:ascii="Times New Roman" w:hAnsi="Times New Roman" w:cs="Times New Roman"/>
          <w:b/>
          <w:sz w:val="24"/>
          <w:szCs w:val="24"/>
        </w:rPr>
        <w:t>Supplemental Table I</w:t>
      </w:r>
      <w:r w:rsidR="00BA6908" w:rsidRPr="00334095">
        <w:rPr>
          <w:rFonts w:ascii="Times New Roman" w:hAnsi="Times New Roman" w:cs="Times New Roman"/>
          <w:b/>
          <w:sz w:val="24"/>
          <w:szCs w:val="24"/>
        </w:rPr>
        <w:t>.</w:t>
      </w:r>
      <w:r w:rsidR="00481ECD">
        <w:rPr>
          <w:rFonts w:ascii="Times New Roman" w:hAnsi="Times New Roman" w:cs="Times New Roman"/>
          <w:b/>
          <w:sz w:val="24"/>
          <w:szCs w:val="24"/>
        </w:rPr>
        <w:t xml:space="preserve"> TaqMan copy number assay details</w:t>
      </w:r>
    </w:p>
    <w:tbl>
      <w:tblPr>
        <w:tblStyle w:val="TableGrid"/>
        <w:tblW w:w="0" w:type="auto"/>
        <w:tblLook w:val="04A0" w:firstRow="1" w:lastRow="0" w:firstColumn="1" w:lastColumn="0" w:noHBand="0" w:noVBand="1"/>
      </w:tblPr>
      <w:tblGrid>
        <w:gridCol w:w="1435"/>
        <w:gridCol w:w="2015"/>
        <w:gridCol w:w="1495"/>
        <w:gridCol w:w="2070"/>
        <w:gridCol w:w="1440"/>
        <w:gridCol w:w="1368"/>
      </w:tblGrid>
      <w:tr w:rsidR="00476E6B" w:rsidRPr="00417157" w:rsidTr="007009D9">
        <w:trPr>
          <w:trHeight w:val="300"/>
        </w:trPr>
        <w:tc>
          <w:tcPr>
            <w:tcW w:w="1435" w:type="dxa"/>
            <w:tcBorders>
              <w:bottom w:val="single" w:sz="12" w:space="0" w:color="auto"/>
            </w:tcBorders>
            <w:noWrap/>
            <w:hideMark/>
          </w:tcPr>
          <w:p w:rsidR="00476E6B" w:rsidRPr="00417157" w:rsidRDefault="00476E6B" w:rsidP="00476E6B">
            <w:pPr>
              <w:jc w:val="center"/>
              <w:rPr>
                <w:rFonts w:ascii="Times New Roman" w:hAnsi="Times New Roman" w:cs="Times New Roman"/>
                <w:sz w:val="24"/>
                <w:szCs w:val="24"/>
              </w:rPr>
            </w:pPr>
            <w:r w:rsidRPr="00417157">
              <w:rPr>
                <w:rFonts w:ascii="Times New Roman" w:hAnsi="Times New Roman" w:cs="Times New Roman"/>
                <w:sz w:val="24"/>
                <w:szCs w:val="24"/>
              </w:rPr>
              <w:t>Locus</w:t>
            </w:r>
          </w:p>
        </w:tc>
        <w:tc>
          <w:tcPr>
            <w:tcW w:w="2015" w:type="dxa"/>
            <w:tcBorders>
              <w:bottom w:val="single" w:sz="12" w:space="0" w:color="auto"/>
            </w:tcBorders>
            <w:noWrap/>
            <w:hideMark/>
          </w:tcPr>
          <w:p w:rsidR="00476E6B" w:rsidRPr="00417157" w:rsidRDefault="00476E6B" w:rsidP="00476E6B">
            <w:pPr>
              <w:jc w:val="center"/>
              <w:rPr>
                <w:rFonts w:ascii="Times New Roman" w:hAnsi="Times New Roman" w:cs="Times New Roman"/>
                <w:sz w:val="24"/>
                <w:szCs w:val="24"/>
              </w:rPr>
            </w:pPr>
            <w:r w:rsidRPr="00417157">
              <w:rPr>
                <w:rFonts w:ascii="Times New Roman" w:hAnsi="Times New Roman" w:cs="Times New Roman"/>
                <w:sz w:val="24"/>
                <w:szCs w:val="24"/>
              </w:rPr>
              <w:t>Assay ID</w:t>
            </w:r>
          </w:p>
        </w:tc>
        <w:tc>
          <w:tcPr>
            <w:tcW w:w="1495" w:type="dxa"/>
            <w:tcBorders>
              <w:bottom w:val="single" w:sz="12" w:space="0" w:color="auto"/>
            </w:tcBorders>
            <w:noWrap/>
            <w:hideMark/>
          </w:tcPr>
          <w:p w:rsidR="00476E6B" w:rsidRPr="00417157" w:rsidRDefault="00476E6B" w:rsidP="00476E6B">
            <w:pPr>
              <w:jc w:val="center"/>
              <w:rPr>
                <w:rFonts w:ascii="Times New Roman" w:hAnsi="Times New Roman" w:cs="Times New Roman"/>
                <w:sz w:val="24"/>
                <w:szCs w:val="24"/>
              </w:rPr>
            </w:pPr>
            <w:r w:rsidRPr="00417157">
              <w:rPr>
                <w:rFonts w:ascii="Times New Roman" w:hAnsi="Times New Roman" w:cs="Times New Roman"/>
                <w:sz w:val="24"/>
                <w:szCs w:val="24"/>
              </w:rPr>
              <w:t>Gene</w:t>
            </w:r>
          </w:p>
        </w:tc>
        <w:tc>
          <w:tcPr>
            <w:tcW w:w="2070" w:type="dxa"/>
            <w:tcBorders>
              <w:bottom w:val="single" w:sz="12" w:space="0" w:color="auto"/>
            </w:tcBorders>
            <w:noWrap/>
            <w:hideMark/>
          </w:tcPr>
          <w:p w:rsidR="00476E6B" w:rsidRPr="00417157" w:rsidRDefault="00476E6B" w:rsidP="00476E6B">
            <w:pPr>
              <w:jc w:val="center"/>
              <w:rPr>
                <w:rFonts w:ascii="Times New Roman" w:hAnsi="Times New Roman" w:cs="Times New Roman"/>
                <w:sz w:val="24"/>
                <w:szCs w:val="24"/>
              </w:rPr>
            </w:pPr>
            <w:r w:rsidRPr="00417157">
              <w:rPr>
                <w:rFonts w:ascii="Times New Roman" w:hAnsi="Times New Roman" w:cs="Times New Roman"/>
                <w:sz w:val="24"/>
                <w:szCs w:val="24"/>
              </w:rPr>
              <w:t>Target Coordinates</w:t>
            </w:r>
          </w:p>
        </w:tc>
        <w:tc>
          <w:tcPr>
            <w:tcW w:w="1440" w:type="dxa"/>
            <w:tcBorders>
              <w:bottom w:val="single" w:sz="12" w:space="0" w:color="auto"/>
            </w:tcBorders>
            <w:noWrap/>
            <w:hideMark/>
          </w:tcPr>
          <w:p w:rsidR="00476E6B" w:rsidRPr="00417157" w:rsidRDefault="00476E6B" w:rsidP="00476E6B">
            <w:pPr>
              <w:jc w:val="center"/>
              <w:rPr>
                <w:rFonts w:ascii="Times New Roman" w:hAnsi="Times New Roman" w:cs="Times New Roman"/>
                <w:sz w:val="24"/>
                <w:szCs w:val="24"/>
              </w:rPr>
            </w:pPr>
            <w:r w:rsidRPr="00417157">
              <w:rPr>
                <w:rFonts w:ascii="Times New Roman" w:hAnsi="Times New Roman" w:cs="Times New Roman"/>
                <w:sz w:val="24"/>
                <w:szCs w:val="24"/>
              </w:rPr>
              <w:t># Cases Tested</w:t>
            </w:r>
          </w:p>
        </w:tc>
        <w:tc>
          <w:tcPr>
            <w:tcW w:w="1368" w:type="dxa"/>
            <w:tcBorders>
              <w:bottom w:val="single" w:sz="12" w:space="0" w:color="auto"/>
            </w:tcBorders>
            <w:noWrap/>
            <w:hideMark/>
          </w:tcPr>
          <w:p w:rsidR="00476E6B" w:rsidRPr="00417157" w:rsidRDefault="00476E6B" w:rsidP="00476E6B">
            <w:pPr>
              <w:jc w:val="center"/>
              <w:rPr>
                <w:rFonts w:ascii="Times New Roman" w:hAnsi="Times New Roman" w:cs="Times New Roman"/>
                <w:sz w:val="24"/>
                <w:szCs w:val="24"/>
              </w:rPr>
            </w:pPr>
            <w:r w:rsidRPr="00417157">
              <w:rPr>
                <w:rFonts w:ascii="Times New Roman" w:hAnsi="Times New Roman" w:cs="Times New Roman"/>
                <w:sz w:val="24"/>
                <w:szCs w:val="24"/>
              </w:rPr>
              <w:t># Controls Tested</w:t>
            </w:r>
          </w:p>
        </w:tc>
      </w:tr>
      <w:tr w:rsidR="00476E6B" w:rsidRPr="00417157" w:rsidTr="007009D9">
        <w:trPr>
          <w:trHeight w:val="300"/>
        </w:trPr>
        <w:tc>
          <w:tcPr>
            <w:tcW w:w="1435" w:type="dxa"/>
            <w:tcBorders>
              <w:top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1p35.1</w:t>
            </w:r>
          </w:p>
        </w:tc>
        <w:tc>
          <w:tcPr>
            <w:tcW w:w="2015" w:type="dxa"/>
            <w:tcBorders>
              <w:top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Hs04545441_cn</w:t>
            </w:r>
          </w:p>
        </w:tc>
        <w:tc>
          <w:tcPr>
            <w:tcW w:w="1495" w:type="dxa"/>
            <w:tcBorders>
              <w:top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ADC</w:t>
            </w:r>
          </w:p>
        </w:tc>
        <w:tc>
          <w:tcPr>
            <w:tcW w:w="2070" w:type="dxa"/>
            <w:tcBorders>
              <w:top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Chr.1:33,551,372</w:t>
            </w:r>
          </w:p>
        </w:tc>
        <w:tc>
          <w:tcPr>
            <w:tcW w:w="1440" w:type="dxa"/>
            <w:tcBorders>
              <w:top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57</w:t>
            </w:r>
          </w:p>
        </w:tc>
        <w:tc>
          <w:tcPr>
            <w:tcW w:w="1368" w:type="dxa"/>
            <w:tcBorders>
              <w:top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38</w:t>
            </w:r>
          </w:p>
        </w:tc>
      </w:tr>
      <w:tr w:rsidR="00476E6B" w:rsidRPr="00417157" w:rsidTr="007009D9">
        <w:trPr>
          <w:trHeight w:val="300"/>
        </w:trPr>
        <w:tc>
          <w:tcPr>
            <w:tcW w:w="1435" w:type="dxa"/>
            <w:tcBorders>
              <w:bottom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1p35.1</w:t>
            </w:r>
          </w:p>
        </w:tc>
        <w:tc>
          <w:tcPr>
            <w:tcW w:w="2015" w:type="dxa"/>
            <w:tcBorders>
              <w:bottom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Hs01582102_cn</w:t>
            </w:r>
          </w:p>
        </w:tc>
        <w:tc>
          <w:tcPr>
            <w:tcW w:w="1495" w:type="dxa"/>
            <w:tcBorders>
              <w:bottom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TRIM62</w:t>
            </w:r>
          </w:p>
        </w:tc>
        <w:tc>
          <w:tcPr>
            <w:tcW w:w="2070" w:type="dxa"/>
            <w:tcBorders>
              <w:bottom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Chr.1:33,623,863</w:t>
            </w:r>
          </w:p>
        </w:tc>
        <w:tc>
          <w:tcPr>
            <w:tcW w:w="1440" w:type="dxa"/>
            <w:tcBorders>
              <w:bottom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57</w:t>
            </w:r>
          </w:p>
        </w:tc>
        <w:tc>
          <w:tcPr>
            <w:tcW w:w="1368" w:type="dxa"/>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181</w:t>
            </w:r>
          </w:p>
        </w:tc>
      </w:tr>
      <w:tr w:rsidR="00476E6B" w:rsidRPr="00417157" w:rsidTr="007009D9">
        <w:trPr>
          <w:trHeight w:val="300"/>
        </w:trPr>
        <w:tc>
          <w:tcPr>
            <w:tcW w:w="1435" w:type="dxa"/>
            <w:tcBorders>
              <w:top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1p34.1</w:t>
            </w:r>
          </w:p>
        </w:tc>
        <w:tc>
          <w:tcPr>
            <w:tcW w:w="2015" w:type="dxa"/>
            <w:tcBorders>
              <w:top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Hs03380682_cn</w:t>
            </w:r>
          </w:p>
        </w:tc>
        <w:tc>
          <w:tcPr>
            <w:tcW w:w="1495" w:type="dxa"/>
            <w:tcBorders>
              <w:top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PIK3R3</w:t>
            </w:r>
          </w:p>
        </w:tc>
        <w:tc>
          <w:tcPr>
            <w:tcW w:w="2070" w:type="dxa"/>
            <w:tcBorders>
              <w:top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Chr.1:46,598,687</w:t>
            </w:r>
          </w:p>
        </w:tc>
        <w:tc>
          <w:tcPr>
            <w:tcW w:w="2808" w:type="dxa"/>
            <w:gridSpan w:val="2"/>
            <w:tcBorders>
              <w:top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Probe Excluded</w:t>
            </w:r>
          </w:p>
        </w:tc>
      </w:tr>
      <w:tr w:rsidR="00476E6B" w:rsidRPr="00417157" w:rsidTr="007009D9">
        <w:trPr>
          <w:trHeight w:val="300"/>
        </w:trPr>
        <w:tc>
          <w:tcPr>
            <w:tcW w:w="1435" w:type="dxa"/>
            <w:tcBorders>
              <w:bottom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1p34.1</w:t>
            </w:r>
          </w:p>
        </w:tc>
        <w:tc>
          <w:tcPr>
            <w:tcW w:w="2015" w:type="dxa"/>
            <w:tcBorders>
              <w:bottom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Hs05796956_cn</w:t>
            </w:r>
          </w:p>
        </w:tc>
        <w:tc>
          <w:tcPr>
            <w:tcW w:w="1495" w:type="dxa"/>
            <w:tcBorders>
              <w:bottom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w:t>
            </w:r>
          </w:p>
        </w:tc>
        <w:tc>
          <w:tcPr>
            <w:tcW w:w="2070" w:type="dxa"/>
            <w:tcBorders>
              <w:bottom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Chr.1:46,637,647</w:t>
            </w:r>
          </w:p>
        </w:tc>
        <w:tc>
          <w:tcPr>
            <w:tcW w:w="1440" w:type="dxa"/>
            <w:tcBorders>
              <w:bottom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57</w:t>
            </w:r>
          </w:p>
        </w:tc>
        <w:tc>
          <w:tcPr>
            <w:tcW w:w="1368" w:type="dxa"/>
            <w:tcBorders>
              <w:bottom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181</w:t>
            </w:r>
          </w:p>
        </w:tc>
      </w:tr>
      <w:tr w:rsidR="00476E6B" w:rsidRPr="00417157" w:rsidTr="007009D9">
        <w:trPr>
          <w:trHeight w:val="300"/>
        </w:trPr>
        <w:tc>
          <w:tcPr>
            <w:tcW w:w="1435" w:type="dxa"/>
            <w:tcBorders>
              <w:top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1p31.1</w:t>
            </w:r>
          </w:p>
        </w:tc>
        <w:tc>
          <w:tcPr>
            <w:tcW w:w="2015" w:type="dxa"/>
            <w:tcBorders>
              <w:top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Hs05798253_cn</w:t>
            </w:r>
          </w:p>
        </w:tc>
        <w:tc>
          <w:tcPr>
            <w:tcW w:w="1495" w:type="dxa"/>
            <w:tcBorders>
              <w:top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w:t>
            </w:r>
          </w:p>
        </w:tc>
        <w:tc>
          <w:tcPr>
            <w:tcW w:w="2070" w:type="dxa"/>
            <w:tcBorders>
              <w:top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Chr.1:82,957,446</w:t>
            </w:r>
          </w:p>
        </w:tc>
        <w:tc>
          <w:tcPr>
            <w:tcW w:w="1440" w:type="dxa"/>
            <w:tcBorders>
              <w:top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57</w:t>
            </w:r>
          </w:p>
        </w:tc>
        <w:tc>
          <w:tcPr>
            <w:tcW w:w="1368" w:type="dxa"/>
            <w:tcBorders>
              <w:top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181</w:t>
            </w:r>
          </w:p>
        </w:tc>
      </w:tr>
      <w:tr w:rsidR="00476E6B" w:rsidRPr="00417157" w:rsidTr="007009D9">
        <w:trPr>
          <w:trHeight w:val="300"/>
        </w:trPr>
        <w:tc>
          <w:tcPr>
            <w:tcW w:w="1435" w:type="dxa"/>
            <w:tcBorders>
              <w:bottom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1p31.1</w:t>
            </w:r>
          </w:p>
        </w:tc>
        <w:tc>
          <w:tcPr>
            <w:tcW w:w="2015" w:type="dxa"/>
            <w:tcBorders>
              <w:bottom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Hs05737448_cn</w:t>
            </w:r>
          </w:p>
        </w:tc>
        <w:tc>
          <w:tcPr>
            <w:tcW w:w="1495" w:type="dxa"/>
            <w:tcBorders>
              <w:bottom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w:t>
            </w:r>
          </w:p>
        </w:tc>
        <w:tc>
          <w:tcPr>
            <w:tcW w:w="2070" w:type="dxa"/>
            <w:tcBorders>
              <w:bottom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Chr.1:83,074,614</w:t>
            </w:r>
          </w:p>
        </w:tc>
        <w:tc>
          <w:tcPr>
            <w:tcW w:w="1440" w:type="dxa"/>
            <w:tcBorders>
              <w:bottom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57</w:t>
            </w:r>
          </w:p>
        </w:tc>
        <w:tc>
          <w:tcPr>
            <w:tcW w:w="1368" w:type="dxa"/>
            <w:tcBorders>
              <w:bottom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32</w:t>
            </w:r>
          </w:p>
        </w:tc>
      </w:tr>
      <w:tr w:rsidR="00476E6B" w:rsidRPr="00417157" w:rsidTr="007009D9">
        <w:trPr>
          <w:trHeight w:val="300"/>
        </w:trPr>
        <w:tc>
          <w:tcPr>
            <w:tcW w:w="1435" w:type="dxa"/>
            <w:tcBorders>
              <w:top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1q21.3</w:t>
            </w:r>
          </w:p>
        </w:tc>
        <w:tc>
          <w:tcPr>
            <w:tcW w:w="2015" w:type="dxa"/>
            <w:tcBorders>
              <w:top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Hs01440205_cn</w:t>
            </w:r>
          </w:p>
        </w:tc>
        <w:tc>
          <w:tcPr>
            <w:tcW w:w="1495" w:type="dxa"/>
            <w:tcBorders>
              <w:top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LCE1B</w:t>
            </w:r>
          </w:p>
        </w:tc>
        <w:tc>
          <w:tcPr>
            <w:tcW w:w="2070" w:type="dxa"/>
            <w:tcBorders>
              <w:top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Chr.1:152,785,406</w:t>
            </w:r>
          </w:p>
        </w:tc>
        <w:tc>
          <w:tcPr>
            <w:tcW w:w="1440" w:type="dxa"/>
            <w:tcBorders>
              <w:top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57</w:t>
            </w:r>
          </w:p>
        </w:tc>
        <w:tc>
          <w:tcPr>
            <w:tcW w:w="1368" w:type="dxa"/>
            <w:tcBorders>
              <w:top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32</w:t>
            </w:r>
          </w:p>
        </w:tc>
      </w:tr>
      <w:tr w:rsidR="00476E6B" w:rsidRPr="00417157" w:rsidTr="007009D9">
        <w:trPr>
          <w:trHeight w:val="300"/>
        </w:trPr>
        <w:tc>
          <w:tcPr>
            <w:tcW w:w="1435" w:type="dxa"/>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1q21.3</w:t>
            </w:r>
          </w:p>
        </w:tc>
        <w:tc>
          <w:tcPr>
            <w:tcW w:w="2015" w:type="dxa"/>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Hs05796579_cn</w:t>
            </w:r>
          </w:p>
        </w:tc>
        <w:tc>
          <w:tcPr>
            <w:tcW w:w="1495" w:type="dxa"/>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w:t>
            </w:r>
          </w:p>
        </w:tc>
        <w:tc>
          <w:tcPr>
            <w:tcW w:w="2070" w:type="dxa"/>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Chr.1:153,102,966</w:t>
            </w:r>
          </w:p>
        </w:tc>
        <w:tc>
          <w:tcPr>
            <w:tcW w:w="1440" w:type="dxa"/>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57</w:t>
            </w:r>
          </w:p>
        </w:tc>
        <w:tc>
          <w:tcPr>
            <w:tcW w:w="1368" w:type="dxa"/>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33</w:t>
            </w:r>
          </w:p>
        </w:tc>
      </w:tr>
      <w:tr w:rsidR="00476E6B" w:rsidRPr="00417157" w:rsidTr="007009D9">
        <w:trPr>
          <w:trHeight w:val="300"/>
        </w:trPr>
        <w:tc>
          <w:tcPr>
            <w:tcW w:w="1435" w:type="dxa"/>
            <w:tcBorders>
              <w:bottom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1q21.3</w:t>
            </w:r>
          </w:p>
        </w:tc>
        <w:tc>
          <w:tcPr>
            <w:tcW w:w="2015" w:type="dxa"/>
            <w:tcBorders>
              <w:bottom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Hs04525355_cn</w:t>
            </w:r>
          </w:p>
        </w:tc>
        <w:tc>
          <w:tcPr>
            <w:tcW w:w="1495" w:type="dxa"/>
            <w:tcBorders>
              <w:bottom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w:t>
            </w:r>
          </w:p>
        </w:tc>
        <w:tc>
          <w:tcPr>
            <w:tcW w:w="2070" w:type="dxa"/>
            <w:tcBorders>
              <w:bottom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Chr.1:153,207,602</w:t>
            </w:r>
          </w:p>
        </w:tc>
        <w:tc>
          <w:tcPr>
            <w:tcW w:w="1440" w:type="dxa"/>
            <w:tcBorders>
              <w:bottom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57</w:t>
            </w:r>
          </w:p>
        </w:tc>
        <w:tc>
          <w:tcPr>
            <w:tcW w:w="1368" w:type="dxa"/>
            <w:tcBorders>
              <w:bottom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181</w:t>
            </w:r>
          </w:p>
        </w:tc>
      </w:tr>
      <w:tr w:rsidR="00476E6B" w:rsidRPr="00417157" w:rsidTr="007009D9">
        <w:trPr>
          <w:trHeight w:val="300"/>
        </w:trPr>
        <w:tc>
          <w:tcPr>
            <w:tcW w:w="1435" w:type="dxa"/>
            <w:tcBorders>
              <w:top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2p15</w:t>
            </w:r>
          </w:p>
        </w:tc>
        <w:tc>
          <w:tcPr>
            <w:tcW w:w="2015" w:type="dxa"/>
            <w:tcBorders>
              <w:top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Hs04662768_cn</w:t>
            </w:r>
          </w:p>
        </w:tc>
        <w:tc>
          <w:tcPr>
            <w:tcW w:w="1495" w:type="dxa"/>
            <w:tcBorders>
              <w:top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w:t>
            </w:r>
          </w:p>
        </w:tc>
        <w:tc>
          <w:tcPr>
            <w:tcW w:w="2070" w:type="dxa"/>
            <w:tcBorders>
              <w:top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Chr.2:63,961,800</w:t>
            </w:r>
          </w:p>
        </w:tc>
        <w:tc>
          <w:tcPr>
            <w:tcW w:w="1440" w:type="dxa"/>
            <w:tcBorders>
              <w:top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57</w:t>
            </w:r>
          </w:p>
        </w:tc>
        <w:tc>
          <w:tcPr>
            <w:tcW w:w="1368" w:type="dxa"/>
            <w:tcBorders>
              <w:top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181</w:t>
            </w:r>
          </w:p>
        </w:tc>
      </w:tr>
      <w:tr w:rsidR="00476E6B" w:rsidRPr="00417157" w:rsidTr="007009D9">
        <w:trPr>
          <w:trHeight w:val="300"/>
        </w:trPr>
        <w:tc>
          <w:tcPr>
            <w:tcW w:w="1435" w:type="dxa"/>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2p15</w:t>
            </w:r>
          </w:p>
        </w:tc>
        <w:tc>
          <w:tcPr>
            <w:tcW w:w="2015" w:type="dxa"/>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Hs04692212_cn</w:t>
            </w:r>
          </w:p>
        </w:tc>
        <w:tc>
          <w:tcPr>
            <w:tcW w:w="1495" w:type="dxa"/>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w:t>
            </w:r>
          </w:p>
        </w:tc>
        <w:tc>
          <w:tcPr>
            <w:tcW w:w="2070" w:type="dxa"/>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Chr.2:64,053,511</w:t>
            </w:r>
          </w:p>
        </w:tc>
        <w:tc>
          <w:tcPr>
            <w:tcW w:w="1440" w:type="dxa"/>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57</w:t>
            </w:r>
          </w:p>
        </w:tc>
        <w:tc>
          <w:tcPr>
            <w:tcW w:w="1368" w:type="dxa"/>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32</w:t>
            </w:r>
          </w:p>
        </w:tc>
      </w:tr>
      <w:tr w:rsidR="00476E6B" w:rsidRPr="00417157" w:rsidTr="007009D9">
        <w:trPr>
          <w:trHeight w:val="300"/>
        </w:trPr>
        <w:tc>
          <w:tcPr>
            <w:tcW w:w="1435" w:type="dxa"/>
            <w:tcBorders>
              <w:bottom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2p15</w:t>
            </w:r>
          </w:p>
        </w:tc>
        <w:tc>
          <w:tcPr>
            <w:tcW w:w="2015" w:type="dxa"/>
            <w:tcBorders>
              <w:bottom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Hs04696567_cn</w:t>
            </w:r>
          </w:p>
        </w:tc>
        <w:tc>
          <w:tcPr>
            <w:tcW w:w="1495" w:type="dxa"/>
            <w:tcBorders>
              <w:bottom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UGP2</w:t>
            </w:r>
          </w:p>
        </w:tc>
        <w:tc>
          <w:tcPr>
            <w:tcW w:w="2070" w:type="dxa"/>
            <w:tcBorders>
              <w:bottom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Chr.2:64,090,441</w:t>
            </w:r>
          </w:p>
        </w:tc>
        <w:tc>
          <w:tcPr>
            <w:tcW w:w="1440" w:type="dxa"/>
            <w:tcBorders>
              <w:bottom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57</w:t>
            </w:r>
          </w:p>
        </w:tc>
        <w:tc>
          <w:tcPr>
            <w:tcW w:w="1368" w:type="dxa"/>
            <w:tcBorders>
              <w:bottom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32</w:t>
            </w:r>
          </w:p>
        </w:tc>
      </w:tr>
      <w:tr w:rsidR="00476E6B" w:rsidRPr="00417157" w:rsidTr="007009D9">
        <w:trPr>
          <w:trHeight w:val="300"/>
        </w:trPr>
        <w:tc>
          <w:tcPr>
            <w:tcW w:w="1435" w:type="dxa"/>
            <w:tcBorders>
              <w:top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3p25.3</w:t>
            </w:r>
          </w:p>
        </w:tc>
        <w:tc>
          <w:tcPr>
            <w:tcW w:w="2015" w:type="dxa"/>
            <w:tcBorders>
              <w:top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Hs05903486_cn</w:t>
            </w:r>
          </w:p>
        </w:tc>
        <w:tc>
          <w:tcPr>
            <w:tcW w:w="1495" w:type="dxa"/>
            <w:tcBorders>
              <w:top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IRAK2</w:t>
            </w:r>
          </w:p>
        </w:tc>
        <w:tc>
          <w:tcPr>
            <w:tcW w:w="2070" w:type="dxa"/>
            <w:tcBorders>
              <w:top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Chr.3:10,259,290</w:t>
            </w:r>
          </w:p>
        </w:tc>
        <w:tc>
          <w:tcPr>
            <w:tcW w:w="1440" w:type="dxa"/>
            <w:tcBorders>
              <w:top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57</w:t>
            </w:r>
          </w:p>
        </w:tc>
        <w:tc>
          <w:tcPr>
            <w:tcW w:w="1368" w:type="dxa"/>
            <w:tcBorders>
              <w:top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32</w:t>
            </w:r>
          </w:p>
        </w:tc>
      </w:tr>
      <w:tr w:rsidR="00476E6B" w:rsidRPr="00417157" w:rsidTr="007009D9">
        <w:trPr>
          <w:trHeight w:val="300"/>
        </w:trPr>
        <w:tc>
          <w:tcPr>
            <w:tcW w:w="1435" w:type="dxa"/>
            <w:tcBorders>
              <w:bottom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3p25.3</w:t>
            </w:r>
          </w:p>
        </w:tc>
        <w:tc>
          <w:tcPr>
            <w:tcW w:w="2015" w:type="dxa"/>
            <w:tcBorders>
              <w:bottom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Hs00933380_cn</w:t>
            </w:r>
          </w:p>
        </w:tc>
        <w:tc>
          <w:tcPr>
            <w:tcW w:w="1495" w:type="dxa"/>
            <w:tcBorders>
              <w:bottom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GHRL</w:t>
            </w:r>
          </w:p>
        </w:tc>
        <w:tc>
          <w:tcPr>
            <w:tcW w:w="2070" w:type="dxa"/>
            <w:tcBorders>
              <w:bottom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Chr.3:10,327,453</w:t>
            </w:r>
          </w:p>
        </w:tc>
        <w:tc>
          <w:tcPr>
            <w:tcW w:w="1440" w:type="dxa"/>
            <w:tcBorders>
              <w:bottom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57</w:t>
            </w:r>
          </w:p>
        </w:tc>
        <w:tc>
          <w:tcPr>
            <w:tcW w:w="1368" w:type="dxa"/>
            <w:tcBorders>
              <w:bottom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181</w:t>
            </w:r>
          </w:p>
        </w:tc>
      </w:tr>
      <w:tr w:rsidR="00476E6B" w:rsidRPr="00417157" w:rsidTr="007009D9">
        <w:trPr>
          <w:trHeight w:val="300"/>
        </w:trPr>
        <w:tc>
          <w:tcPr>
            <w:tcW w:w="1435" w:type="dxa"/>
            <w:tcBorders>
              <w:top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3q23</w:t>
            </w:r>
          </w:p>
        </w:tc>
        <w:tc>
          <w:tcPr>
            <w:tcW w:w="2015" w:type="dxa"/>
            <w:tcBorders>
              <w:top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Hs02313216_cn</w:t>
            </w:r>
          </w:p>
        </w:tc>
        <w:tc>
          <w:tcPr>
            <w:tcW w:w="1495" w:type="dxa"/>
            <w:tcBorders>
              <w:top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RBP2</w:t>
            </w:r>
          </w:p>
        </w:tc>
        <w:tc>
          <w:tcPr>
            <w:tcW w:w="2070" w:type="dxa"/>
            <w:tcBorders>
              <w:top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Chr.3:139,171,955</w:t>
            </w:r>
          </w:p>
        </w:tc>
        <w:tc>
          <w:tcPr>
            <w:tcW w:w="1440" w:type="dxa"/>
            <w:tcBorders>
              <w:top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57</w:t>
            </w:r>
          </w:p>
        </w:tc>
        <w:tc>
          <w:tcPr>
            <w:tcW w:w="1368" w:type="dxa"/>
            <w:tcBorders>
              <w:top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32</w:t>
            </w:r>
          </w:p>
        </w:tc>
      </w:tr>
      <w:tr w:rsidR="00476E6B" w:rsidRPr="00417157" w:rsidTr="007009D9">
        <w:trPr>
          <w:trHeight w:val="300"/>
        </w:trPr>
        <w:tc>
          <w:tcPr>
            <w:tcW w:w="1435" w:type="dxa"/>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3q23</w:t>
            </w:r>
          </w:p>
        </w:tc>
        <w:tc>
          <w:tcPr>
            <w:tcW w:w="2015" w:type="dxa"/>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Hs05901157_cn</w:t>
            </w:r>
          </w:p>
        </w:tc>
        <w:tc>
          <w:tcPr>
            <w:tcW w:w="1495" w:type="dxa"/>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w:t>
            </w:r>
          </w:p>
        </w:tc>
        <w:tc>
          <w:tcPr>
            <w:tcW w:w="2070" w:type="dxa"/>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Chr.3:139,525,564</w:t>
            </w:r>
          </w:p>
        </w:tc>
        <w:tc>
          <w:tcPr>
            <w:tcW w:w="1440" w:type="dxa"/>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57</w:t>
            </w:r>
          </w:p>
        </w:tc>
        <w:tc>
          <w:tcPr>
            <w:tcW w:w="1368" w:type="dxa"/>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181</w:t>
            </w:r>
          </w:p>
        </w:tc>
      </w:tr>
      <w:tr w:rsidR="00476E6B" w:rsidRPr="00417157" w:rsidTr="007009D9">
        <w:trPr>
          <w:trHeight w:val="300"/>
        </w:trPr>
        <w:tc>
          <w:tcPr>
            <w:tcW w:w="1435" w:type="dxa"/>
            <w:tcBorders>
              <w:bottom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3q23</w:t>
            </w:r>
          </w:p>
        </w:tc>
        <w:tc>
          <w:tcPr>
            <w:tcW w:w="2015" w:type="dxa"/>
            <w:tcBorders>
              <w:bottom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Hs03487736_cn</w:t>
            </w:r>
          </w:p>
        </w:tc>
        <w:tc>
          <w:tcPr>
            <w:tcW w:w="1495" w:type="dxa"/>
            <w:tcBorders>
              <w:bottom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CLSTN2</w:t>
            </w:r>
          </w:p>
        </w:tc>
        <w:tc>
          <w:tcPr>
            <w:tcW w:w="2070" w:type="dxa"/>
            <w:tcBorders>
              <w:bottom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Chr.3:140,209,817</w:t>
            </w:r>
          </w:p>
        </w:tc>
        <w:tc>
          <w:tcPr>
            <w:tcW w:w="1440" w:type="dxa"/>
            <w:tcBorders>
              <w:bottom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57</w:t>
            </w:r>
          </w:p>
        </w:tc>
        <w:tc>
          <w:tcPr>
            <w:tcW w:w="1368" w:type="dxa"/>
            <w:tcBorders>
              <w:bottom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32</w:t>
            </w:r>
          </w:p>
        </w:tc>
      </w:tr>
      <w:tr w:rsidR="00476E6B" w:rsidRPr="00417157" w:rsidTr="007009D9">
        <w:trPr>
          <w:trHeight w:val="300"/>
        </w:trPr>
        <w:tc>
          <w:tcPr>
            <w:tcW w:w="1435" w:type="dxa"/>
            <w:tcBorders>
              <w:top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3q28</w:t>
            </w:r>
          </w:p>
        </w:tc>
        <w:tc>
          <w:tcPr>
            <w:tcW w:w="2015" w:type="dxa"/>
            <w:tcBorders>
              <w:top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Hs06618774_cn</w:t>
            </w:r>
          </w:p>
        </w:tc>
        <w:tc>
          <w:tcPr>
            <w:tcW w:w="1495" w:type="dxa"/>
            <w:tcBorders>
              <w:top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FGF12</w:t>
            </w:r>
          </w:p>
        </w:tc>
        <w:tc>
          <w:tcPr>
            <w:tcW w:w="2070" w:type="dxa"/>
            <w:tcBorders>
              <w:top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Chr.3:191,909,883</w:t>
            </w:r>
          </w:p>
        </w:tc>
        <w:tc>
          <w:tcPr>
            <w:tcW w:w="1440" w:type="dxa"/>
            <w:tcBorders>
              <w:top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57</w:t>
            </w:r>
          </w:p>
        </w:tc>
        <w:tc>
          <w:tcPr>
            <w:tcW w:w="1368" w:type="dxa"/>
            <w:tcBorders>
              <w:top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181</w:t>
            </w:r>
          </w:p>
        </w:tc>
      </w:tr>
      <w:tr w:rsidR="00476E6B" w:rsidRPr="00417157" w:rsidTr="007009D9">
        <w:trPr>
          <w:trHeight w:val="300"/>
        </w:trPr>
        <w:tc>
          <w:tcPr>
            <w:tcW w:w="1435" w:type="dxa"/>
            <w:tcBorders>
              <w:bottom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3q28</w:t>
            </w:r>
          </w:p>
        </w:tc>
        <w:tc>
          <w:tcPr>
            <w:tcW w:w="2015" w:type="dxa"/>
            <w:tcBorders>
              <w:bottom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Hs05888061_cn</w:t>
            </w:r>
          </w:p>
        </w:tc>
        <w:tc>
          <w:tcPr>
            <w:tcW w:w="1495" w:type="dxa"/>
            <w:tcBorders>
              <w:bottom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FGF12</w:t>
            </w:r>
          </w:p>
        </w:tc>
        <w:tc>
          <w:tcPr>
            <w:tcW w:w="2070" w:type="dxa"/>
            <w:tcBorders>
              <w:bottom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Chr.3:191,931,604</w:t>
            </w:r>
          </w:p>
        </w:tc>
        <w:tc>
          <w:tcPr>
            <w:tcW w:w="1440" w:type="dxa"/>
            <w:tcBorders>
              <w:bottom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57</w:t>
            </w:r>
          </w:p>
        </w:tc>
        <w:tc>
          <w:tcPr>
            <w:tcW w:w="1368" w:type="dxa"/>
            <w:tcBorders>
              <w:bottom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32</w:t>
            </w:r>
          </w:p>
        </w:tc>
      </w:tr>
      <w:tr w:rsidR="00476E6B" w:rsidRPr="00417157" w:rsidTr="007009D9">
        <w:trPr>
          <w:trHeight w:val="300"/>
        </w:trPr>
        <w:tc>
          <w:tcPr>
            <w:tcW w:w="1435" w:type="dxa"/>
            <w:tcBorders>
              <w:top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4q35.2</w:t>
            </w:r>
          </w:p>
        </w:tc>
        <w:tc>
          <w:tcPr>
            <w:tcW w:w="2015" w:type="dxa"/>
            <w:tcBorders>
              <w:top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Hs04880782_cn</w:t>
            </w:r>
          </w:p>
        </w:tc>
        <w:tc>
          <w:tcPr>
            <w:tcW w:w="1495" w:type="dxa"/>
            <w:tcBorders>
              <w:top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w:t>
            </w:r>
          </w:p>
        </w:tc>
        <w:tc>
          <w:tcPr>
            <w:tcW w:w="2070" w:type="dxa"/>
            <w:tcBorders>
              <w:top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Chr.4:187,452,339</w:t>
            </w:r>
          </w:p>
        </w:tc>
        <w:tc>
          <w:tcPr>
            <w:tcW w:w="1440" w:type="dxa"/>
            <w:tcBorders>
              <w:top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57</w:t>
            </w:r>
          </w:p>
        </w:tc>
        <w:tc>
          <w:tcPr>
            <w:tcW w:w="1368" w:type="dxa"/>
            <w:tcBorders>
              <w:top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36</w:t>
            </w:r>
          </w:p>
        </w:tc>
      </w:tr>
      <w:tr w:rsidR="00476E6B" w:rsidRPr="00417157" w:rsidTr="007009D9">
        <w:trPr>
          <w:trHeight w:val="300"/>
        </w:trPr>
        <w:tc>
          <w:tcPr>
            <w:tcW w:w="1435" w:type="dxa"/>
            <w:tcBorders>
              <w:bottom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4q35.2</w:t>
            </w:r>
          </w:p>
        </w:tc>
        <w:tc>
          <w:tcPr>
            <w:tcW w:w="2015" w:type="dxa"/>
            <w:tcBorders>
              <w:bottom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Hs04873195_cn</w:t>
            </w:r>
          </w:p>
        </w:tc>
        <w:tc>
          <w:tcPr>
            <w:tcW w:w="1495" w:type="dxa"/>
            <w:tcBorders>
              <w:bottom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FAT1</w:t>
            </w:r>
          </w:p>
        </w:tc>
        <w:tc>
          <w:tcPr>
            <w:tcW w:w="2070" w:type="dxa"/>
            <w:tcBorders>
              <w:bottom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Chr.4:187,558,970</w:t>
            </w:r>
          </w:p>
        </w:tc>
        <w:tc>
          <w:tcPr>
            <w:tcW w:w="1440" w:type="dxa"/>
            <w:tcBorders>
              <w:bottom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57</w:t>
            </w:r>
          </w:p>
        </w:tc>
        <w:tc>
          <w:tcPr>
            <w:tcW w:w="1368" w:type="dxa"/>
            <w:tcBorders>
              <w:bottom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181</w:t>
            </w:r>
          </w:p>
        </w:tc>
      </w:tr>
      <w:tr w:rsidR="00476E6B" w:rsidRPr="00417157" w:rsidTr="007009D9">
        <w:trPr>
          <w:trHeight w:val="300"/>
        </w:trPr>
        <w:tc>
          <w:tcPr>
            <w:tcW w:w="1435" w:type="dxa"/>
            <w:tcBorders>
              <w:top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6p22.3</w:t>
            </w:r>
          </w:p>
        </w:tc>
        <w:tc>
          <w:tcPr>
            <w:tcW w:w="2015" w:type="dxa"/>
            <w:tcBorders>
              <w:top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Hs06778434_cn</w:t>
            </w:r>
          </w:p>
        </w:tc>
        <w:tc>
          <w:tcPr>
            <w:tcW w:w="1495" w:type="dxa"/>
            <w:tcBorders>
              <w:top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ATXN1</w:t>
            </w:r>
          </w:p>
        </w:tc>
        <w:tc>
          <w:tcPr>
            <w:tcW w:w="2070" w:type="dxa"/>
            <w:tcBorders>
              <w:top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Chr.6:16,451,082</w:t>
            </w:r>
          </w:p>
        </w:tc>
        <w:tc>
          <w:tcPr>
            <w:tcW w:w="1440" w:type="dxa"/>
            <w:tcBorders>
              <w:top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57</w:t>
            </w:r>
          </w:p>
        </w:tc>
        <w:tc>
          <w:tcPr>
            <w:tcW w:w="1368" w:type="dxa"/>
            <w:tcBorders>
              <w:top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181</w:t>
            </w:r>
          </w:p>
        </w:tc>
      </w:tr>
      <w:tr w:rsidR="00476E6B" w:rsidRPr="00417157" w:rsidTr="007009D9">
        <w:trPr>
          <w:trHeight w:val="300"/>
        </w:trPr>
        <w:tc>
          <w:tcPr>
            <w:tcW w:w="1435" w:type="dxa"/>
            <w:tcBorders>
              <w:bottom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6p22.3</w:t>
            </w:r>
          </w:p>
        </w:tc>
        <w:tc>
          <w:tcPr>
            <w:tcW w:w="2015" w:type="dxa"/>
            <w:tcBorders>
              <w:bottom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Hs06742415_cn</w:t>
            </w:r>
          </w:p>
        </w:tc>
        <w:tc>
          <w:tcPr>
            <w:tcW w:w="1495" w:type="dxa"/>
            <w:tcBorders>
              <w:bottom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w:t>
            </w:r>
          </w:p>
        </w:tc>
        <w:tc>
          <w:tcPr>
            <w:tcW w:w="2070" w:type="dxa"/>
            <w:tcBorders>
              <w:bottom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Chr.6:16,841,101</w:t>
            </w:r>
          </w:p>
        </w:tc>
        <w:tc>
          <w:tcPr>
            <w:tcW w:w="1440" w:type="dxa"/>
            <w:tcBorders>
              <w:bottom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57</w:t>
            </w:r>
          </w:p>
        </w:tc>
        <w:tc>
          <w:tcPr>
            <w:tcW w:w="1368" w:type="dxa"/>
            <w:tcBorders>
              <w:bottom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32</w:t>
            </w:r>
          </w:p>
        </w:tc>
      </w:tr>
      <w:tr w:rsidR="00476E6B" w:rsidRPr="00417157" w:rsidTr="007009D9">
        <w:trPr>
          <w:trHeight w:val="300"/>
        </w:trPr>
        <w:tc>
          <w:tcPr>
            <w:tcW w:w="1435" w:type="dxa"/>
            <w:tcBorders>
              <w:top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6q24.1</w:t>
            </w:r>
          </w:p>
        </w:tc>
        <w:tc>
          <w:tcPr>
            <w:tcW w:w="2015" w:type="dxa"/>
            <w:tcBorders>
              <w:top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Hs04915424_cn</w:t>
            </w:r>
          </w:p>
        </w:tc>
        <w:tc>
          <w:tcPr>
            <w:tcW w:w="1495" w:type="dxa"/>
            <w:tcBorders>
              <w:top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w:t>
            </w:r>
          </w:p>
        </w:tc>
        <w:tc>
          <w:tcPr>
            <w:tcW w:w="2070" w:type="dxa"/>
            <w:tcBorders>
              <w:top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Chr.6:140,785,204</w:t>
            </w:r>
          </w:p>
        </w:tc>
        <w:tc>
          <w:tcPr>
            <w:tcW w:w="1440" w:type="dxa"/>
            <w:tcBorders>
              <w:top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57</w:t>
            </w:r>
          </w:p>
        </w:tc>
        <w:tc>
          <w:tcPr>
            <w:tcW w:w="1368" w:type="dxa"/>
            <w:tcBorders>
              <w:top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181</w:t>
            </w:r>
          </w:p>
        </w:tc>
      </w:tr>
      <w:tr w:rsidR="00476E6B" w:rsidRPr="00417157" w:rsidTr="007009D9">
        <w:trPr>
          <w:trHeight w:val="300"/>
        </w:trPr>
        <w:tc>
          <w:tcPr>
            <w:tcW w:w="1435" w:type="dxa"/>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6q24.1</w:t>
            </w:r>
          </w:p>
        </w:tc>
        <w:tc>
          <w:tcPr>
            <w:tcW w:w="2015" w:type="dxa"/>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Hs06822965_cn</w:t>
            </w:r>
          </w:p>
        </w:tc>
        <w:tc>
          <w:tcPr>
            <w:tcW w:w="1495" w:type="dxa"/>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w:t>
            </w:r>
          </w:p>
        </w:tc>
        <w:tc>
          <w:tcPr>
            <w:tcW w:w="2070" w:type="dxa"/>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Chr.6:141,127,772</w:t>
            </w:r>
          </w:p>
        </w:tc>
        <w:tc>
          <w:tcPr>
            <w:tcW w:w="1440" w:type="dxa"/>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57</w:t>
            </w:r>
          </w:p>
        </w:tc>
        <w:tc>
          <w:tcPr>
            <w:tcW w:w="1368" w:type="dxa"/>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32</w:t>
            </w:r>
          </w:p>
        </w:tc>
      </w:tr>
      <w:tr w:rsidR="00476E6B" w:rsidRPr="00417157" w:rsidTr="007009D9">
        <w:trPr>
          <w:trHeight w:val="300"/>
        </w:trPr>
        <w:tc>
          <w:tcPr>
            <w:tcW w:w="1435" w:type="dxa"/>
            <w:tcBorders>
              <w:bottom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lastRenderedPageBreak/>
              <w:t>6q24.1</w:t>
            </w:r>
          </w:p>
        </w:tc>
        <w:tc>
          <w:tcPr>
            <w:tcW w:w="2015" w:type="dxa"/>
            <w:tcBorders>
              <w:bottom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Hs06806879_cn</w:t>
            </w:r>
          </w:p>
        </w:tc>
        <w:tc>
          <w:tcPr>
            <w:tcW w:w="1495" w:type="dxa"/>
            <w:tcBorders>
              <w:bottom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w:t>
            </w:r>
          </w:p>
        </w:tc>
        <w:tc>
          <w:tcPr>
            <w:tcW w:w="2070" w:type="dxa"/>
            <w:tcBorders>
              <w:bottom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Chr.6:142,168,485</w:t>
            </w:r>
          </w:p>
        </w:tc>
        <w:tc>
          <w:tcPr>
            <w:tcW w:w="1440" w:type="dxa"/>
            <w:tcBorders>
              <w:bottom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57</w:t>
            </w:r>
          </w:p>
        </w:tc>
        <w:tc>
          <w:tcPr>
            <w:tcW w:w="1368" w:type="dxa"/>
            <w:tcBorders>
              <w:bottom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32</w:t>
            </w:r>
          </w:p>
        </w:tc>
      </w:tr>
      <w:tr w:rsidR="00476E6B" w:rsidRPr="00417157" w:rsidTr="007009D9">
        <w:trPr>
          <w:trHeight w:val="300"/>
        </w:trPr>
        <w:tc>
          <w:tcPr>
            <w:tcW w:w="1435" w:type="dxa"/>
            <w:tcBorders>
              <w:top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12p13.2</w:t>
            </w:r>
          </w:p>
        </w:tc>
        <w:tc>
          <w:tcPr>
            <w:tcW w:w="2015" w:type="dxa"/>
            <w:tcBorders>
              <w:top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Hs06933845_cn</w:t>
            </w:r>
          </w:p>
        </w:tc>
        <w:tc>
          <w:tcPr>
            <w:tcW w:w="1495" w:type="dxa"/>
            <w:tcBorders>
              <w:top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w:t>
            </w:r>
          </w:p>
        </w:tc>
        <w:tc>
          <w:tcPr>
            <w:tcW w:w="2070" w:type="dxa"/>
            <w:tcBorders>
              <w:top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Chr.12:10,879,713</w:t>
            </w:r>
          </w:p>
        </w:tc>
        <w:tc>
          <w:tcPr>
            <w:tcW w:w="1440" w:type="dxa"/>
            <w:tcBorders>
              <w:top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57</w:t>
            </w:r>
          </w:p>
        </w:tc>
        <w:tc>
          <w:tcPr>
            <w:tcW w:w="1368" w:type="dxa"/>
            <w:tcBorders>
              <w:top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181</w:t>
            </w:r>
          </w:p>
        </w:tc>
      </w:tr>
      <w:tr w:rsidR="00476E6B" w:rsidRPr="00417157" w:rsidTr="007009D9">
        <w:trPr>
          <w:trHeight w:val="300"/>
        </w:trPr>
        <w:tc>
          <w:tcPr>
            <w:tcW w:w="1435" w:type="dxa"/>
            <w:tcBorders>
              <w:bottom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12p13.2</w:t>
            </w:r>
          </w:p>
        </w:tc>
        <w:tc>
          <w:tcPr>
            <w:tcW w:w="2015" w:type="dxa"/>
            <w:tcBorders>
              <w:bottom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Hs06355595_cn</w:t>
            </w:r>
          </w:p>
        </w:tc>
        <w:tc>
          <w:tcPr>
            <w:tcW w:w="1495" w:type="dxa"/>
            <w:tcBorders>
              <w:bottom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PRH1-PRR4</w:t>
            </w:r>
          </w:p>
        </w:tc>
        <w:tc>
          <w:tcPr>
            <w:tcW w:w="2070" w:type="dxa"/>
            <w:tcBorders>
              <w:bottom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Chr.12:11,027,653</w:t>
            </w:r>
          </w:p>
        </w:tc>
        <w:tc>
          <w:tcPr>
            <w:tcW w:w="1440" w:type="dxa"/>
            <w:tcBorders>
              <w:bottom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57</w:t>
            </w:r>
          </w:p>
        </w:tc>
        <w:tc>
          <w:tcPr>
            <w:tcW w:w="1368" w:type="dxa"/>
            <w:tcBorders>
              <w:bottom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32</w:t>
            </w:r>
          </w:p>
        </w:tc>
      </w:tr>
      <w:tr w:rsidR="00476E6B" w:rsidRPr="00417157" w:rsidTr="007009D9">
        <w:trPr>
          <w:trHeight w:val="300"/>
        </w:trPr>
        <w:tc>
          <w:tcPr>
            <w:tcW w:w="1435" w:type="dxa"/>
            <w:tcBorders>
              <w:top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16p13.12</w:t>
            </w:r>
          </w:p>
        </w:tc>
        <w:tc>
          <w:tcPr>
            <w:tcW w:w="2015" w:type="dxa"/>
            <w:tcBorders>
              <w:top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Hs05413230_cn</w:t>
            </w:r>
          </w:p>
        </w:tc>
        <w:tc>
          <w:tcPr>
            <w:tcW w:w="1495" w:type="dxa"/>
            <w:tcBorders>
              <w:top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w:t>
            </w:r>
          </w:p>
        </w:tc>
        <w:tc>
          <w:tcPr>
            <w:tcW w:w="2070" w:type="dxa"/>
            <w:tcBorders>
              <w:top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Chr.16:13,948,596</w:t>
            </w:r>
          </w:p>
        </w:tc>
        <w:tc>
          <w:tcPr>
            <w:tcW w:w="1440" w:type="dxa"/>
            <w:tcBorders>
              <w:top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57</w:t>
            </w:r>
          </w:p>
        </w:tc>
        <w:tc>
          <w:tcPr>
            <w:tcW w:w="1368" w:type="dxa"/>
            <w:tcBorders>
              <w:top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32</w:t>
            </w:r>
          </w:p>
        </w:tc>
      </w:tr>
      <w:tr w:rsidR="00476E6B" w:rsidRPr="00417157" w:rsidTr="007009D9">
        <w:trPr>
          <w:trHeight w:val="300"/>
        </w:trPr>
        <w:tc>
          <w:tcPr>
            <w:tcW w:w="1435" w:type="dxa"/>
            <w:tcBorders>
              <w:bottom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16p13.12</w:t>
            </w:r>
          </w:p>
        </w:tc>
        <w:tc>
          <w:tcPr>
            <w:tcW w:w="2015" w:type="dxa"/>
            <w:tcBorders>
              <w:bottom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Hs05403971_cn</w:t>
            </w:r>
          </w:p>
        </w:tc>
        <w:tc>
          <w:tcPr>
            <w:tcW w:w="1495" w:type="dxa"/>
            <w:tcBorders>
              <w:bottom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w:t>
            </w:r>
          </w:p>
        </w:tc>
        <w:tc>
          <w:tcPr>
            <w:tcW w:w="2070" w:type="dxa"/>
            <w:tcBorders>
              <w:bottom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Chr.16:14,361,457</w:t>
            </w:r>
          </w:p>
        </w:tc>
        <w:tc>
          <w:tcPr>
            <w:tcW w:w="1440" w:type="dxa"/>
            <w:tcBorders>
              <w:bottom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57</w:t>
            </w:r>
          </w:p>
        </w:tc>
        <w:tc>
          <w:tcPr>
            <w:tcW w:w="1368" w:type="dxa"/>
            <w:tcBorders>
              <w:bottom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181</w:t>
            </w:r>
          </w:p>
        </w:tc>
      </w:tr>
      <w:tr w:rsidR="00476E6B" w:rsidRPr="00417157" w:rsidTr="007009D9">
        <w:trPr>
          <w:trHeight w:val="300"/>
        </w:trPr>
        <w:tc>
          <w:tcPr>
            <w:tcW w:w="1435" w:type="dxa"/>
            <w:tcBorders>
              <w:top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17q23.1</w:t>
            </w:r>
          </w:p>
        </w:tc>
        <w:tc>
          <w:tcPr>
            <w:tcW w:w="2015" w:type="dxa"/>
            <w:tcBorders>
              <w:top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Hs03959616_cn</w:t>
            </w:r>
          </w:p>
        </w:tc>
        <w:tc>
          <w:tcPr>
            <w:tcW w:w="1495" w:type="dxa"/>
            <w:tcBorders>
              <w:top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HEATR6</w:t>
            </w:r>
          </w:p>
        </w:tc>
        <w:tc>
          <w:tcPr>
            <w:tcW w:w="2070" w:type="dxa"/>
            <w:tcBorders>
              <w:top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Chr.17:58,122,375</w:t>
            </w:r>
          </w:p>
        </w:tc>
        <w:tc>
          <w:tcPr>
            <w:tcW w:w="1440" w:type="dxa"/>
            <w:tcBorders>
              <w:top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57</w:t>
            </w:r>
          </w:p>
        </w:tc>
        <w:tc>
          <w:tcPr>
            <w:tcW w:w="1368" w:type="dxa"/>
            <w:tcBorders>
              <w:top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32</w:t>
            </w:r>
          </w:p>
        </w:tc>
      </w:tr>
      <w:tr w:rsidR="00476E6B" w:rsidRPr="00417157" w:rsidTr="007009D9">
        <w:trPr>
          <w:trHeight w:val="300"/>
        </w:trPr>
        <w:tc>
          <w:tcPr>
            <w:tcW w:w="1435" w:type="dxa"/>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17q23.2</w:t>
            </w:r>
          </w:p>
        </w:tc>
        <w:tc>
          <w:tcPr>
            <w:tcW w:w="2015" w:type="dxa"/>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Hs05521790_cn</w:t>
            </w:r>
          </w:p>
        </w:tc>
        <w:tc>
          <w:tcPr>
            <w:tcW w:w="1495" w:type="dxa"/>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TBX4</w:t>
            </w:r>
          </w:p>
        </w:tc>
        <w:tc>
          <w:tcPr>
            <w:tcW w:w="2070" w:type="dxa"/>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Chr.17:59,546,983</w:t>
            </w:r>
          </w:p>
        </w:tc>
        <w:tc>
          <w:tcPr>
            <w:tcW w:w="1440" w:type="dxa"/>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57</w:t>
            </w:r>
          </w:p>
        </w:tc>
        <w:tc>
          <w:tcPr>
            <w:tcW w:w="1368" w:type="dxa"/>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32</w:t>
            </w:r>
          </w:p>
        </w:tc>
      </w:tr>
      <w:tr w:rsidR="00476E6B" w:rsidRPr="00417157" w:rsidTr="007009D9">
        <w:trPr>
          <w:trHeight w:val="300"/>
        </w:trPr>
        <w:tc>
          <w:tcPr>
            <w:tcW w:w="1435" w:type="dxa"/>
            <w:tcBorders>
              <w:bottom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17q23.2</w:t>
            </w:r>
          </w:p>
        </w:tc>
        <w:tc>
          <w:tcPr>
            <w:tcW w:w="2015" w:type="dxa"/>
            <w:tcBorders>
              <w:bottom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Hs01156556_cn</w:t>
            </w:r>
          </w:p>
        </w:tc>
        <w:tc>
          <w:tcPr>
            <w:tcW w:w="1495" w:type="dxa"/>
            <w:tcBorders>
              <w:bottom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MED13</w:t>
            </w:r>
          </w:p>
        </w:tc>
        <w:tc>
          <w:tcPr>
            <w:tcW w:w="2070" w:type="dxa"/>
            <w:tcBorders>
              <w:bottom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Chr.17:60,022,358</w:t>
            </w:r>
          </w:p>
        </w:tc>
        <w:tc>
          <w:tcPr>
            <w:tcW w:w="1440" w:type="dxa"/>
            <w:tcBorders>
              <w:bottom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57</w:t>
            </w:r>
          </w:p>
        </w:tc>
        <w:tc>
          <w:tcPr>
            <w:tcW w:w="1368" w:type="dxa"/>
            <w:tcBorders>
              <w:bottom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181</w:t>
            </w:r>
          </w:p>
        </w:tc>
      </w:tr>
      <w:tr w:rsidR="00476E6B" w:rsidRPr="00417157" w:rsidTr="007009D9">
        <w:trPr>
          <w:trHeight w:val="300"/>
        </w:trPr>
        <w:tc>
          <w:tcPr>
            <w:tcW w:w="1435" w:type="dxa"/>
            <w:tcBorders>
              <w:top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18q21.31</w:t>
            </w:r>
          </w:p>
        </w:tc>
        <w:tc>
          <w:tcPr>
            <w:tcW w:w="2015" w:type="dxa"/>
            <w:tcBorders>
              <w:top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Hs06494556_cn</w:t>
            </w:r>
          </w:p>
        </w:tc>
        <w:tc>
          <w:tcPr>
            <w:tcW w:w="1495" w:type="dxa"/>
            <w:tcBorders>
              <w:top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NEDD4L</w:t>
            </w:r>
          </w:p>
        </w:tc>
        <w:tc>
          <w:tcPr>
            <w:tcW w:w="2070" w:type="dxa"/>
            <w:tcBorders>
              <w:top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Chr.18:56,022,110</w:t>
            </w:r>
          </w:p>
        </w:tc>
        <w:tc>
          <w:tcPr>
            <w:tcW w:w="1440" w:type="dxa"/>
            <w:tcBorders>
              <w:top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57</w:t>
            </w:r>
          </w:p>
        </w:tc>
        <w:tc>
          <w:tcPr>
            <w:tcW w:w="1368" w:type="dxa"/>
            <w:tcBorders>
              <w:top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33</w:t>
            </w:r>
          </w:p>
        </w:tc>
      </w:tr>
      <w:tr w:rsidR="00476E6B" w:rsidRPr="00417157" w:rsidTr="007009D9">
        <w:trPr>
          <w:trHeight w:val="300"/>
        </w:trPr>
        <w:tc>
          <w:tcPr>
            <w:tcW w:w="1435" w:type="dxa"/>
            <w:tcBorders>
              <w:bottom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18q21.31</w:t>
            </w:r>
          </w:p>
        </w:tc>
        <w:tc>
          <w:tcPr>
            <w:tcW w:w="2015" w:type="dxa"/>
            <w:tcBorders>
              <w:bottom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Hs06482541_cn</w:t>
            </w:r>
          </w:p>
        </w:tc>
        <w:tc>
          <w:tcPr>
            <w:tcW w:w="1495" w:type="dxa"/>
            <w:tcBorders>
              <w:bottom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w:t>
            </w:r>
          </w:p>
        </w:tc>
        <w:tc>
          <w:tcPr>
            <w:tcW w:w="2070" w:type="dxa"/>
            <w:tcBorders>
              <w:bottom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Chr.18:56,104,534</w:t>
            </w:r>
          </w:p>
        </w:tc>
        <w:tc>
          <w:tcPr>
            <w:tcW w:w="1440" w:type="dxa"/>
            <w:tcBorders>
              <w:bottom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57</w:t>
            </w:r>
          </w:p>
        </w:tc>
        <w:tc>
          <w:tcPr>
            <w:tcW w:w="1368" w:type="dxa"/>
            <w:tcBorders>
              <w:bottom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181</w:t>
            </w:r>
          </w:p>
        </w:tc>
      </w:tr>
      <w:tr w:rsidR="00476E6B" w:rsidRPr="00417157" w:rsidTr="007009D9">
        <w:trPr>
          <w:trHeight w:val="300"/>
        </w:trPr>
        <w:tc>
          <w:tcPr>
            <w:tcW w:w="1435" w:type="dxa"/>
            <w:tcBorders>
              <w:top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20q13.2</w:t>
            </w:r>
          </w:p>
        </w:tc>
        <w:tc>
          <w:tcPr>
            <w:tcW w:w="2015" w:type="dxa"/>
            <w:tcBorders>
              <w:top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Hs02620199_cn</w:t>
            </w:r>
          </w:p>
        </w:tc>
        <w:tc>
          <w:tcPr>
            <w:tcW w:w="1495" w:type="dxa"/>
            <w:tcBorders>
              <w:top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PFDN4</w:t>
            </w:r>
          </w:p>
        </w:tc>
        <w:tc>
          <w:tcPr>
            <w:tcW w:w="2070" w:type="dxa"/>
            <w:tcBorders>
              <w:top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Chr.20:52,824,508</w:t>
            </w:r>
          </w:p>
        </w:tc>
        <w:tc>
          <w:tcPr>
            <w:tcW w:w="1440" w:type="dxa"/>
            <w:tcBorders>
              <w:top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57</w:t>
            </w:r>
          </w:p>
        </w:tc>
        <w:tc>
          <w:tcPr>
            <w:tcW w:w="1368" w:type="dxa"/>
            <w:tcBorders>
              <w:top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181</w:t>
            </w:r>
          </w:p>
        </w:tc>
      </w:tr>
      <w:tr w:rsidR="00476E6B" w:rsidRPr="00417157" w:rsidTr="007009D9">
        <w:trPr>
          <w:trHeight w:val="300"/>
        </w:trPr>
        <w:tc>
          <w:tcPr>
            <w:tcW w:w="1435" w:type="dxa"/>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20q13.31</w:t>
            </w:r>
          </w:p>
        </w:tc>
        <w:tc>
          <w:tcPr>
            <w:tcW w:w="2015" w:type="dxa"/>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Hs07180535_cn</w:t>
            </w:r>
          </w:p>
        </w:tc>
        <w:tc>
          <w:tcPr>
            <w:tcW w:w="1495" w:type="dxa"/>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BMP7</w:t>
            </w:r>
          </w:p>
        </w:tc>
        <w:tc>
          <w:tcPr>
            <w:tcW w:w="2070" w:type="dxa"/>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Chr.20:55,832,249</w:t>
            </w:r>
          </w:p>
        </w:tc>
        <w:tc>
          <w:tcPr>
            <w:tcW w:w="1440" w:type="dxa"/>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57</w:t>
            </w:r>
          </w:p>
        </w:tc>
        <w:tc>
          <w:tcPr>
            <w:tcW w:w="1368" w:type="dxa"/>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34</w:t>
            </w:r>
          </w:p>
        </w:tc>
      </w:tr>
      <w:tr w:rsidR="00476E6B" w:rsidRPr="00417157" w:rsidTr="007009D9">
        <w:trPr>
          <w:trHeight w:val="300"/>
        </w:trPr>
        <w:tc>
          <w:tcPr>
            <w:tcW w:w="1435" w:type="dxa"/>
            <w:tcBorders>
              <w:bottom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20q13.31</w:t>
            </w:r>
          </w:p>
        </w:tc>
        <w:tc>
          <w:tcPr>
            <w:tcW w:w="2015" w:type="dxa"/>
            <w:tcBorders>
              <w:bottom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Hs04037960_cn</w:t>
            </w:r>
          </w:p>
        </w:tc>
        <w:tc>
          <w:tcPr>
            <w:tcW w:w="1495" w:type="dxa"/>
            <w:tcBorders>
              <w:bottom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PMEPA1</w:t>
            </w:r>
          </w:p>
        </w:tc>
        <w:tc>
          <w:tcPr>
            <w:tcW w:w="2070" w:type="dxa"/>
            <w:tcBorders>
              <w:bottom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Chr.20:56,265,886</w:t>
            </w:r>
          </w:p>
        </w:tc>
        <w:tc>
          <w:tcPr>
            <w:tcW w:w="1440" w:type="dxa"/>
            <w:tcBorders>
              <w:bottom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57</w:t>
            </w:r>
          </w:p>
        </w:tc>
        <w:tc>
          <w:tcPr>
            <w:tcW w:w="1368" w:type="dxa"/>
            <w:tcBorders>
              <w:bottom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32</w:t>
            </w:r>
          </w:p>
        </w:tc>
      </w:tr>
      <w:tr w:rsidR="00476E6B" w:rsidRPr="00417157" w:rsidTr="007009D9">
        <w:trPr>
          <w:trHeight w:val="300"/>
        </w:trPr>
        <w:tc>
          <w:tcPr>
            <w:tcW w:w="1435" w:type="dxa"/>
            <w:tcBorders>
              <w:top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21q22.11</w:t>
            </w:r>
          </w:p>
        </w:tc>
        <w:tc>
          <w:tcPr>
            <w:tcW w:w="2015" w:type="dxa"/>
            <w:tcBorders>
              <w:top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Hs05551757_cn</w:t>
            </w:r>
          </w:p>
        </w:tc>
        <w:tc>
          <w:tcPr>
            <w:tcW w:w="1495" w:type="dxa"/>
            <w:tcBorders>
              <w:top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w:t>
            </w:r>
          </w:p>
        </w:tc>
        <w:tc>
          <w:tcPr>
            <w:tcW w:w="2070" w:type="dxa"/>
            <w:tcBorders>
              <w:top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Chr.21:31,526,506</w:t>
            </w:r>
          </w:p>
        </w:tc>
        <w:tc>
          <w:tcPr>
            <w:tcW w:w="1440" w:type="dxa"/>
            <w:tcBorders>
              <w:top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57</w:t>
            </w:r>
          </w:p>
        </w:tc>
        <w:tc>
          <w:tcPr>
            <w:tcW w:w="1368" w:type="dxa"/>
            <w:tcBorders>
              <w:top w:val="single" w:sz="12" w:space="0" w:color="auto"/>
            </w:tcBorders>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35</w:t>
            </w:r>
          </w:p>
        </w:tc>
      </w:tr>
      <w:tr w:rsidR="00476E6B" w:rsidRPr="00417157" w:rsidTr="007009D9">
        <w:trPr>
          <w:trHeight w:val="300"/>
        </w:trPr>
        <w:tc>
          <w:tcPr>
            <w:tcW w:w="1435" w:type="dxa"/>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21q22.11</w:t>
            </w:r>
          </w:p>
        </w:tc>
        <w:tc>
          <w:tcPr>
            <w:tcW w:w="2015" w:type="dxa"/>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Hs00141231_cn</w:t>
            </w:r>
          </w:p>
        </w:tc>
        <w:tc>
          <w:tcPr>
            <w:tcW w:w="1495" w:type="dxa"/>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CLDN17</w:t>
            </w:r>
          </w:p>
        </w:tc>
        <w:tc>
          <w:tcPr>
            <w:tcW w:w="2070" w:type="dxa"/>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Chr.21:31,538,308</w:t>
            </w:r>
          </w:p>
        </w:tc>
        <w:tc>
          <w:tcPr>
            <w:tcW w:w="1440" w:type="dxa"/>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57</w:t>
            </w:r>
          </w:p>
        </w:tc>
        <w:tc>
          <w:tcPr>
            <w:tcW w:w="1368" w:type="dxa"/>
            <w:noWrap/>
            <w:hideMark/>
          </w:tcPr>
          <w:p w:rsidR="00476E6B" w:rsidRPr="00417157" w:rsidRDefault="00476E6B" w:rsidP="007009D9">
            <w:pPr>
              <w:jc w:val="center"/>
              <w:rPr>
                <w:rFonts w:ascii="Times New Roman" w:hAnsi="Times New Roman" w:cs="Times New Roman"/>
                <w:sz w:val="24"/>
                <w:szCs w:val="24"/>
              </w:rPr>
            </w:pPr>
            <w:r w:rsidRPr="00417157">
              <w:rPr>
                <w:rFonts w:ascii="Times New Roman" w:hAnsi="Times New Roman" w:cs="Times New Roman"/>
                <w:sz w:val="24"/>
                <w:szCs w:val="24"/>
              </w:rPr>
              <w:t>181</w:t>
            </w:r>
          </w:p>
        </w:tc>
      </w:tr>
    </w:tbl>
    <w:p w:rsidR="00BA6908" w:rsidRPr="00334095" w:rsidRDefault="00BA6908" w:rsidP="00BA6908">
      <w:pPr>
        <w:rPr>
          <w:rFonts w:ascii="Times New Roman" w:hAnsi="Times New Roman" w:cs="Times New Roman"/>
        </w:rPr>
      </w:pPr>
    </w:p>
    <w:p w:rsidR="00BA6908" w:rsidRPr="00334095" w:rsidRDefault="00BA6908" w:rsidP="00BA6908">
      <w:pPr>
        <w:rPr>
          <w:rFonts w:ascii="Times New Roman" w:hAnsi="Times New Roman" w:cs="Times New Roman"/>
        </w:rPr>
      </w:pPr>
      <w:r w:rsidRPr="00334095">
        <w:rPr>
          <w:rFonts w:ascii="Times New Roman" w:hAnsi="Times New Roman" w:cs="Times New Roman"/>
        </w:rPr>
        <w:br w:type="page"/>
      </w:r>
    </w:p>
    <w:p w:rsidR="00BA6908" w:rsidRPr="00334095" w:rsidRDefault="002279A6" w:rsidP="00BA6908">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Supplemental Table II</w:t>
      </w:r>
      <w:r w:rsidR="00BA6908" w:rsidRPr="00334095">
        <w:rPr>
          <w:rFonts w:ascii="Times New Roman" w:hAnsi="Times New Roman" w:cs="Times New Roman"/>
          <w:b/>
          <w:sz w:val="24"/>
          <w:szCs w:val="24"/>
        </w:rPr>
        <w:t xml:space="preserve">. </w:t>
      </w:r>
      <w:r w:rsidR="00BA6908" w:rsidRPr="00334095">
        <w:rPr>
          <w:rFonts w:ascii="Times New Roman" w:hAnsi="Times New Roman" w:cs="Times New Roman"/>
          <w:sz w:val="24"/>
          <w:szCs w:val="24"/>
        </w:rPr>
        <w:t>Additional</w:t>
      </w:r>
      <w:r w:rsidR="00BA6908" w:rsidRPr="00334095">
        <w:rPr>
          <w:rFonts w:ascii="Times New Roman" w:hAnsi="Times New Roman" w:cs="Times New Roman"/>
          <w:b/>
          <w:sz w:val="24"/>
          <w:szCs w:val="24"/>
        </w:rPr>
        <w:t xml:space="preserve"> </w:t>
      </w:r>
      <w:r w:rsidR="00BA6908" w:rsidRPr="00334095">
        <w:rPr>
          <w:rFonts w:ascii="Times New Roman" w:hAnsi="Times New Roman" w:cs="Times New Roman"/>
          <w:sz w:val="24"/>
          <w:szCs w:val="24"/>
        </w:rPr>
        <w:t>rare CNVs identified but not followed up in patients with isolated</w:t>
      </w:r>
      <w:r w:rsidR="00BA6908" w:rsidRPr="00334095">
        <w:rPr>
          <w:rFonts w:ascii="Times New Roman" w:hAnsi="Times New Roman" w:cs="Times New Roman"/>
          <w:b/>
          <w:sz w:val="24"/>
          <w:szCs w:val="24"/>
        </w:rPr>
        <w:t xml:space="preserve"> </w:t>
      </w:r>
      <w:r w:rsidR="00BA6908" w:rsidRPr="00334095">
        <w:rPr>
          <w:rFonts w:ascii="Times New Roman" w:hAnsi="Times New Roman" w:cs="Times New Roman"/>
          <w:sz w:val="24"/>
          <w:szCs w:val="24"/>
        </w:rPr>
        <w:t xml:space="preserve">posterior urethral valves    </w:t>
      </w:r>
    </w:p>
    <w:tbl>
      <w:tblPr>
        <w:tblStyle w:val="TableGrid"/>
        <w:tblW w:w="12188" w:type="dxa"/>
        <w:tblLayout w:type="fixed"/>
        <w:tblLook w:val="04A0" w:firstRow="1" w:lastRow="0" w:firstColumn="1" w:lastColumn="0" w:noHBand="0" w:noVBand="1"/>
      </w:tblPr>
      <w:tblGrid>
        <w:gridCol w:w="1165"/>
        <w:gridCol w:w="2903"/>
        <w:gridCol w:w="1411"/>
        <w:gridCol w:w="1090"/>
        <w:gridCol w:w="1099"/>
        <w:gridCol w:w="1800"/>
        <w:gridCol w:w="2720"/>
      </w:tblGrid>
      <w:tr w:rsidR="00BA6908" w:rsidRPr="00334095" w:rsidTr="00F1488F">
        <w:tc>
          <w:tcPr>
            <w:tcW w:w="1165" w:type="dxa"/>
          </w:tcPr>
          <w:p w:rsidR="00BA6908" w:rsidRPr="00334095" w:rsidRDefault="00BA6908" w:rsidP="00F1488F">
            <w:pPr>
              <w:jc w:val="center"/>
              <w:rPr>
                <w:rFonts w:ascii="Times New Roman" w:hAnsi="Times New Roman" w:cs="Times New Roman"/>
                <w:b/>
                <w:sz w:val="24"/>
                <w:szCs w:val="24"/>
              </w:rPr>
            </w:pPr>
            <w:r w:rsidRPr="00334095">
              <w:rPr>
                <w:rFonts w:ascii="Times New Roman" w:hAnsi="Times New Roman" w:cs="Times New Roman"/>
                <w:b/>
                <w:sz w:val="24"/>
                <w:szCs w:val="24"/>
              </w:rPr>
              <w:t>Locus</w:t>
            </w:r>
          </w:p>
        </w:tc>
        <w:tc>
          <w:tcPr>
            <w:tcW w:w="2903" w:type="dxa"/>
          </w:tcPr>
          <w:p w:rsidR="00BA6908" w:rsidRPr="00334095" w:rsidRDefault="00BA6908" w:rsidP="00F1488F">
            <w:pPr>
              <w:jc w:val="center"/>
              <w:rPr>
                <w:rFonts w:ascii="Times New Roman" w:hAnsi="Times New Roman" w:cs="Times New Roman"/>
                <w:b/>
                <w:sz w:val="24"/>
                <w:szCs w:val="24"/>
              </w:rPr>
            </w:pPr>
            <w:r w:rsidRPr="00334095">
              <w:rPr>
                <w:rFonts w:ascii="Times New Roman" w:hAnsi="Times New Roman" w:cs="Times New Roman"/>
                <w:b/>
                <w:sz w:val="24"/>
                <w:szCs w:val="24"/>
              </w:rPr>
              <w:t>Genomic Coordinates</w:t>
            </w:r>
          </w:p>
          <w:p w:rsidR="00BA6908" w:rsidRPr="00334095" w:rsidRDefault="00BA6908" w:rsidP="00F1488F">
            <w:pPr>
              <w:jc w:val="center"/>
              <w:rPr>
                <w:rFonts w:ascii="Times New Roman" w:hAnsi="Times New Roman" w:cs="Times New Roman"/>
                <w:b/>
                <w:sz w:val="24"/>
                <w:szCs w:val="24"/>
              </w:rPr>
            </w:pPr>
          </w:p>
        </w:tc>
        <w:tc>
          <w:tcPr>
            <w:tcW w:w="1411" w:type="dxa"/>
          </w:tcPr>
          <w:p w:rsidR="00BA6908" w:rsidRPr="00334095" w:rsidRDefault="00BA6908" w:rsidP="00F1488F">
            <w:pPr>
              <w:jc w:val="center"/>
              <w:rPr>
                <w:rFonts w:ascii="Times New Roman" w:hAnsi="Times New Roman" w:cs="Times New Roman"/>
                <w:b/>
                <w:sz w:val="24"/>
                <w:szCs w:val="24"/>
              </w:rPr>
            </w:pPr>
            <w:r w:rsidRPr="00334095">
              <w:rPr>
                <w:rFonts w:ascii="Times New Roman" w:hAnsi="Times New Roman" w:cs="Times New Roman"/>
                <w:b/>
                <w:sz w:val="24"/>
                <w:szCs w:val="24"/>
              </w:rPr>
              <w:t>Size (bps)</w:t>
            </w:r>
          </w:p>
        </w:tc>
        <w:tc>
          <w:tcPr>
            <w:tcW w:w="1090" w:type="dxa"/>
          </w:tcPr>
          <w:p w:rsidR="00BA6908" w:rsidRPr="00334095" w:rsidRDefault="00BA6908" w:rsidP="00F1488F">
            <w:pPr>
              <w:jc w:val="center"/>
              <w:rPr>
                <w:rFonts w:ascii="Times New Roman" w:hAnsi="Times New Roman" w:cs="Times New Roman"/>
                <w:b/>
                <w:sz w:val="24"/>
                <w:szCs w:val="24"/>
              </w:rPr>
            </w:pPr>
            <w:r w:rsidRPr="00334095">
              <w:rPr>
                <w:rFonts w:ascii="Times New Roman" w:hAnsi="Times New Roman" w:cs="Times New Roman"/>
                <w:b/>
                <w:sz w:val="24"/>
                <w:szCs w:val="24"/>
              </w:rPr>
              <w:t>Type</w:t>
            </w:r>
          </w:p>
        </w:tc>
        <w:tc>
          <w:tcPr>
            <w:tcW w:w="1099" w:type="dxa"/>
          </w:tcPr>
          <w:p w:rsidR="00BA6908" w:rsidRPr="00334095" w:rsidRDefault="00BA6908" w:rsidP="00F1488F">
            <w:pPr>
              <w:jc w:val="center"/>
              <w:rPr>
                <w:rFonts w:ascii="Times New Roman" w:hAnsi="Times New Roman" w:cs="Times New Roman"/>
                <w:b/>
                <w:sz w:val="24"/>
                <w:szCs w:val="24"/>
              </w:rPr>
            </w:pPr>
            <w:r w:rsidRPr="00334095">
              <w:rPr>
                <w:rFonts w:ascii="Times New Roman" w:hAnsi="Times New Roman" w:cs="Times New Roman"/>
                <w:b/>
                <w:sz w:val="24"/>
                <w:szCs w:val="24"/>
              </w:rPr>
              <w:t>Study Subject</w:t>
            </w:r>
          </w:p>
          <w:p w:rsidR="00BA6908" w:rsidRPr="00334095" w:rsidRDefault="00BA6908" w:rsidP="00F1488F">
            <w:pPr>
              <w:jc w:val="center"/>
              <w:rPr>
                <w:rFonts w:ascii="Times New Roman" w:hAnsi="Times New Roman" w:cs="Times New Roman"/>
                <w:b/>
                <w:sz w:val="24"/>
                <w:szCs w:val="24"/>
              </w:rPr>
            </w:pPr>
            <w:r w:rsidRPr="00334095">
              <w:rPr>
                <w:rFonts w:ascii="Times New Roman" w:hAnsi="Times New Roman" w:cs="Times New Roman"/>
                <w:b/>
                <w:sz w:val="24"/>
                <w:szCs w:val="24"/>
              </w:rPr>
              <w:t>ID</w:t>
            </w:r>
          </w:p>
        </w:tc>
        <w:tc>
          <w:tcPr>
            <w:tcW w:w="1800" w:type="dxa"/>
          </w:tcPr>
          <w:p w:rsidR="00BA6908" w:rsidRPr="00334095" w:rsidRDefault="00BA6908" w:rsidP="00F1488F">
            <w:pPr>
              <w:jc w:val="center"/>
              <w:rPr>
                <w:rFonts w:ascii="Times New Roman" w:hAnsi="Times New Roman" w:cs="Times New Roman"/>
                <w:b/>
                <w:sz w:val="24"/>
                <w:szCs w:val="24"/>
              </w:rPr>
            </w:pPr>
            <w:r w:rsidRPr="00334095">
              <w:rPr>
                <w:rFonts w:ascii="Times New Roman" w:hAnsi="Times New Roman" w:cs="Times New Roman"/>
                <w:b/>
                <w:sz w:val="24"/>
                <w:szCs w:val="24"/>
              </w:rPr>
              <w:t>DECIPHER patients with overlapping CNVs and kidney and urinary tract anomalies</w:t>
            </w:r>
          </w:p>
        </w:tc>
        <w:tc>
          <w:tcPr>
            <w:tcW w:w="2720" w:type="dxa"/>
          </w:tcPr>
          <w:p w:rsidR="00BA6908" w:rsidRPr="00334095" w:rsidRDefault="00BA6908" w:rsidP="00F1488F">
            <w:pPr>
              <w:jc w:val="center"/>
              <w:rPr>
                <w:rFonts w:ascii="Times New Roman" w:hAnsi="Times New Roman" w:cs="Times New Roman"/>
                <w:b/>
                <w:sz w:val="24"/>
                <w:szCs w:val="24"/>
              </w:rPr>
            </w:pPr>
            <w:r w:rsidRPr="00334095">
              <w:rPr>
                <w:rFonts w:ascii="Times New Roman" w:hAnsi="Times New Roman" w:cs="Times New Roman"/>
                <w:b/>
                <w:sz w:val="24"/>
                <w:szCs w:val="24"/>
              </w:rPr>
              <w:t>Gene(s)/Transcript(s)</w:t>
            </w:r>
          </w:p>
        </w:tc>
      </w:tr>
      <w:tr w:rsidR="00BA6908" w:rsidRPr="00334095" w:rsidTr="00F1488F">
        <w:tc>
          <w:tcPr>
            <w:tcW w:w="1165" w:type="dxa"/>
            <w:shd w:val="clear" w:color="auto" w:fill="auto"/>
            <w:vAlign w:val="bottom"/>
          </w:tcPr>
          <w:p w:rsidR="00BA6908" w:rsidRPr="00334095" w:rsidRDefault="00BA6908" w:rsidP="00F1488F">
            <w:pPr>
              <w:pStyle w:val="NormalWeb"/>
              <w:spacing w:before="0" w:beforeAutospacing="0" w:after="0" w:afterAutospacing="0"/>
              <w:jc w:val="center"/>
              <w:textAlignment w:val="bottom"/>
              <w:rPr>
                <w:rFonts w:eastAsiaTheme="minorEastAsia"/>
                <w:color w:val="000000" w:themeColor="text1"/>
                <w:kern w:val="24"/>
              </w:rPr>
            </w:pPr>
            <w:r w:rsidRPr="00334095">
              <w:rPr>
                <w:rFonts w:eastAsiaTheme="minorEastAsia"/>
                <w:color w:val="000000" w:themeColor="text1"/>
                <w:kern w:val="24"/>
              </w:rPr>
              <w:t>1p22.3</w:t>
            </w:r>
          </w:p>
        </w:tc>
        <w:tc>
          <w:tcPr>
            <w:tcW w:w="2903" w:type="dxa"/>
            <w:shd w:val="clear" w:color="auto" w:fill="auto"/>
            <w:vAlign w:val="bottom"/>
          </w:tcPr>
          <w:p w:rsidR="00BA6908" w:rsidRPr="00334095" w:rsidRDefault="00BA6908" w:rsidP="00F1488F">
            <w:pPr>
              <w:pStyle w:val="NormalWeb"/>
              <w:spacing w:before="0" w:beforeAutospacing="0" w:after="0" w:afterAutospacing="0"/>
              <w:jc w:val="center"/>
              <w:textAlignment w:val="bottom"/>
              <w:rPr>
                <w:rFonts w:eastAsiaTheme="minorEastAsia"/>
                <w:color w:val="000000" w:themeColor="text1"/>
                <w:kern w:val="24"/>
              </w:rPr>
            </w:pPr>
            <w:r w:rsidRPr="00334095">
              <w:rPr>
                <w:rFonts w:eastAsiaTheme="minorEastAsia"/>
                <w:color w:val="000000" w:themeColor="text1"/>
                <w:kern w:val="24"/>
              </w:rPr>
              <w:t>87,017,093..87,087,981</w:t>
            </w:r>
          </w:p>
        </w:tc>
        <w:tc>
          <w:tcPr>
            <w:tcW w:w="1411" w:type="dxa"/>
            <w:shd w:val="clear" w:color="auto" w:fill="auto"/>
            <w:vAlign w:val="bottom"/>
          </w:tcPr>
          <w:p w:rsidR="00BA6908" w:rsidRPr="00334095" w:rsidRDefault="00BA6908" w:rsidP="00F1488F">
            <w:pPr>
              <w:jc w:val="center"/>
              <w:rPr>
                <w:rFonts w:ascii="Times New Roman" w:eastAsia="Times New Roman" w:hAnsi="Times New Roman" w:cs="Times New Roman"/>
                <w:sz w:val="24"/>
                <w:szCs w:val="24"/>
              </w:rPr>
            </w:pPr>
            <w:r w:rsidRPr="00334095">
              <w:rPr>
                <w:rFonts w:ascii="Times New Roman" w:eastAsia="Times New Roman" w:hAnsi="Times New Roman" w:cs="Times New Roman"/>
                <w:sz w:val="24"/>
                <w:szCs w:val="24"/>
              </w:rPr>
              <w:t>70,889</w:t>
            </w:r>
          </w:p>
        </w:tc>
        <w:tc>
          <w:tcPr>
            <w:tcW w:w="1090" w:type="dxa"/>
            <w:shd w:val="clear" w:color="auto" w:fill="auto"/>
            <w:vAlign w:val="bottom"/>
          </w:tcPr>
          <w:p w:rsidR="00BA6908" w:rsidRPr="00334095" w:rsidRDefault="00BA6908" w:rsidP="00F1488F">
            <w:pPr>
              <w:jc w:val="center"/>
              <w:rPr>
                <w:rFonts w:ascii="Times New Roman" w:hAnsi="Times New Roman" w:cs="Times New Roman"/>
                <w:sz w:val="24"/>
                <w:szCs w:val="24"/>
              </w:rPr>
            </w:pPr>
            <w:proofErr w:type="spellStart"/>
            <w:r w:rsidRPr="00334095">
              <w:rPr>
                <w:rFonts w:ascii="Times New Roman" w:hAnsi="Times New Roman" w:cs="Times New Roman"/>
                <w:sz w:val="24"/>
                <w:szCs w:val="24"/>
              </w:rPr>
              <w:t>Dupl</w:t>
            </w:r>
            <w:proofErr w:type="spellEnd"/>
          </w:p>
        </w:tc>
        <w:tc>
          <w:tcPr>
            <w:tcW w:w="1099" w:type="dxa"/>
          </w:tcPr>
          <w:p w:rsidR="00BA6908" w:rsidRPr="00334095" w:rsidRDefault="00BA6908" w:rsidP="00F1488F">
            <w:pPr>
              <w:pStyle w:val="NormalWeb"/>
              <w:spacing w:before="0" w:beforeAutospacing="0" w:after="0" w:afterAutospacing="0"/>
              <w:jc w:val="center"/>
              <w:textAlignment w:val="bottom"/>
            </w:pPr>
            <w:r w:rsidRPr="00334095">
              <w:t>25</w:t>
            </w:r>
          </w:p>
        </w:tc>
        <w:tc>
          <w:tcPr>
            <w:tcW w:w="1800" w:type="dxa"/>
          </w:tcPr>
          <w:p w:rsidR="00BA6908" w:rsidRPr="00334095" w:rsidRDefault="00BA6908" w:rsidP="00F1488F">
            <w:pPr>
              <w:pStyle w:val="NormalWeb"/>
              <w:spacing w:before="0" w:beforeAutospacing="0" w:after="0" w:afterAutospacing="0"/>
              <w:jc w:val="center"/>
              <w:textAlignment w:val="bottom"/>
            </w:pPr>
            <w:r w:rsidRPr="00334095">
              <w:t>266358: Hydronephrosis</w:t>
            </w:r>
          </w:p>
        </w:tc>
        <w:tc>
          <w:tcPr>
            <w:tcW w:w="2720" w:type="dxa"/>
            <w:shd w:val="clear" w:color="auto" w:fill="auto"/>
            <w:vAlign w:val="bottom"/>
          </w:tcPr>
          <w:p w:rsidR="00BA6908" w:rsidRPr="00334095" w:rsidRDefault="00BA6908" w:rsidP="00F1488F">
            <w:pPr>
              <w:pStyle w:val="NormalWeb"/>
              <w:spacing w:before="0" w:beforeAutospacing="0" w:after="0" w:afterAutospacing="0"/>
              <w:jc w:val="center"/>
              <w:textAlignment w:val="bottom"/>
              <w:rPr>
                <w:i/>
              </w:rPr>
            </w:pPr>
            <w:r w:rsidRPr="00334095">
              <w:rPr>
                <w:i/>
              </w:rPr>
              <w:t>AL356270.1; CLCA4; RP4-651E10.4</w:t>
            </w:r>
          </w:p>
        </w:tc>
      </w:tr>
      <w:tr w:rsidR="00BA6908" w:rsidRPr="00334095" w:rsidTr="00F1488F">
        <w:tc>
          <w:tcPr>
            <w:tcW w:w="1165" w:type="dxa"/>
            <w:shd w:val="clear" w:color="auto" w:fill="auto"/>
            <w:vAlign w:val="bottom"/>
          </w:tcPr>
          <w:p w:rsidR="00BA6908" w:rsidRPr="00334095" w:rsidRDefault="00BA6908" w:rsidP="00F1488F">
            <w:pPr>
              <w:pStyle w:val="NormalWeb"/>
              <w:spacing w:before="0" w:beforeAutospacing="0" w:after="0" w:afterAutospacing="0"/>
              <w:jc w:val="center"/>
              <w:textAlignment w:val="bottom"/>
            </w:pPr>
            <w:r w:rsidRPr="00334095">
              <w:t>2p16.1</w:t>
            </w:r>
          </w:p>
        </w:tc>
        <w:tc>
          <w:tcPr>
            <w:tcW w:w="2903" w:type="dxa"/>
            <w:shd w:val="clear" w:color="auto" w:fill="auto"/>
            <w:vAlign w:val="bottom"/>
          </w:tcPr>
          <w:p w:rsidR="00BA6908" w:rsidRPr="00334095" w:rsidRDefault="00BA6908" w:rsidP="00F1488F">
            <w:pPr>
              <w:jc w:val="center"/>
              <w:rPr>
                <w:rFonts w:ascii="Times New Roman" w:hAnsi="Times New Roman" w:cs="Times New Roman"/>
                <w:sz w:val="24"/>
                <w:szCs w:val="24"/>
              </w:rPr>
            </w:pPr>
            <w:r w:rsidRPr="00334095">
              <w:rPr>
                <w:rFonts w:ascii="Times New Roman" w:hAnsi="Times New Roman" w:cs="Times New Roman"/>
                <w:sz w:val="24"/>
                <w:szCs w:val="24"/>
              </w:rPr>
              <w:t>57,062,100..57,237,043</w:t>
            </w:r>
          </w:p>
        </w:tc>
        <w:tc>
          <w:tcPr>
            <w:tcW w:w="1411" w:type="dxa"/>
            <w:shd w:val="clear" w:color="auto" w:fill="auto"/>
            <w:vAlign w:val="bottom"/>
          </w:tcPr>
          <w:p w:rsidR="00BA6908" w:rsidRPr="00334095" w:rsidRDefault="00BA6908" w:rsidP="00F1488F">
            <w:pPr>
              <w:jc w:val="center"/>
              <w:rPr>
                <w:rFonts w:ascii="Times New Roman" w:hAnsi="Times New Roman" w:cs="Times New Roman"/>
                <w:color w:val="000000"/>
                <w:sz w:val="24"/>
                <w:szCs w:val="24"/>
              </w:rPr>
            </w:pPr>
            <w:r w:rsidRPr="00334095">
              <w:rPr>
                <w:rFonts w:ascii="Times New Roman" w:hAnsi="Times New Roman" w:cs="Times New Roman"/>
                <w:color w:val="000000"/>
                <w:sz w:val="24"/>
                <w:szCs w:val="24"/>
              </w:rPr>
              <w:t>174,944</w:t>
            </w:r>
          </w:p>
        </w:tc>
        <w:tc>
          <w:tcPr>
            <w:tcW w:w="1090" w:type="dxa"/>
            <w:shd w:val="clear" w:color="auto" w:fill="auto"/>
            <w:vAlign w:val="bottom"/>
          </w:tcPr>
          <w:p w:rsidR="00BA6908" w:rsidRPr="00334095" w:rsidRDefault="00BA6908" w:rsidP="00F1488F">
            <w:pPr>
              <w:jc w:val="center"/>
              <w:rPr>
                <w:rFonts w:ascii="Times New Roman" w:hAnsi="Times New Roman" w:cs="Times New Roman"/>
                <w:sz w:val="24"/>
                <w:szCs w:val="24"/>
              </w:rPr>
            </w:pPr>
            <w:r w:rsidRPr="00334095">
              <w:rPr>
                <w:rFonts w:ascii="Times New Roman" w:hAnsi="Times New Roman" w:cs="Times New Roman"/>
                <w:sz w:val="24"/>
                <w:szCs w:val="24"/>
              </w:rPr>
              <w:t>Het Del</w:t>
            </w:r>
          </w:p>
        </w:tc>
        <w:tc>
          <w:tcPr>
            <w:tcW w:w="1099" w:type="dxa"/>
          </w:tcPr>
          <w:p w:rsidR="00BA6908" w:rsidRPr="00334095" w:rsidRDefault="00BA6908" w:rsidP="00F1488F">
            <w:pPr>
              <w:pStyle w:val="NormalWeb"/>
              <w:spacing w:before="0" w:beforeAutospacing="0" w:after="0" w:afterAutospacing="0"/>
              <w:jc w:val="center"/>
              <w:textAlignment w:val="bottom"/>
            </w:pPr>
            <w:r w:rsidRPr="00334095">
              <w:t>26</w:t>
            </w:r>
          </w:p>
        </w:tc>
        <w:tc>
          <w:tcPr>
            <w:tcW w:w="1800" w:type="dxa"/>
          </w:tcPr>
          <w:p w:rsidR="00BA6908" w:rsidRPr="00334095" w:rsidRDefault="00BA6908" w:rsidP="00F1488F">
            <w:pPr>
              <w:pStyle w:val="NormalWeb"/>
              <w:spacing w:before="0" w:beforeAutospacing="0" w:after="0" w:afterAutospacing="0"/>
              <w:jc w:val="center"/>
              <w:textAlignment w:val="bottom"/>
            </w:pPr>
          </w:p>
        </w:tc>
        <w:tc>
          <w:tcPr>
            <w:tcW w:w="2720" w:type="dxa"/>
            <w:shd w:val="clear" w:color="auto" w:fill="auto"/>
            <w:vAlign w:val="bottom"/>
          </w:tcPr>
          <w:p w:rsidR="00BA6908" w:rsidRPr="00334095" w:rsidRDefault="00BA6908" w:rsidP="00F1488F">
            <w:pPr>
              <w:pStyle w:val="NormalWeb"/>
              <w:spacing w:before="0" w:beforeAutospacing="0" w:after="0" w:afterAutospacing="0"/>
              <w:jc w:val="center"/>
              <w:textAlignment w:val="bottom"/>
            </w:pPr>
            <w:r w:rsidRPr="00334095">
              <w:t>intergenic</w:t>
            </w:r>
          </w:p>
        </w:tc>
      </w:tr>
      <w:tr w:rsidR="00BA6908" w:rsidRPr="00334095" w:rsidTr="00F1488F">
        <w:tc>
          <w:tcPr>
            <w:tcW w:w="1165" w:type="dxa"/>
            <w:shd w:val="clear" w:color="auto" w:fill="auto"/>
            <w:vAlign w:val="bottom"/>
          </w:tcPr>
          <w:p w:rsidR="00BA6908" w:rsidRPr="00334095" w:rsidRDefault="00BA6908" w:rsidP="00F1488F">
            <w:pPr>
              <w:pStyle w:val="NormalWeb"/>
              <w:spacing w:before="0" w:beforeAutospacing="0" w:after="0" w:afterAutospacing="0"/>
              <w:jc w:val="center"/>
              <w:textAlignment w:val="bottom"/>
              <w:rPr>
                <w:rFonts w:eastAsiaTheme="minorEastAsia"/>
                <w:color w:val="000000" w:themeColor="text1"/>
                <w:kern w:val="24"/>
              </w:rPr>
            </w:pPr>
            <w:r w:rsidRPr="00334095">
              <w:rPr>
                <w:rFonts w:eastAsiaTheme="minorEastAsia"/>
                <w:color w:val="000000" w:themeColor="text1"/>
                <w:kern w:val="24"/>
              </w:rPr>
              <w:t>2p24.1</w:t>
            </w:r>
          </w:p>
        </w:tc>
        <w:tc>
          <w:tcPr>
            <w:tcW w:w="2903" w:type="dxa"/>
            <w:shd w:val="clear" w:color="auto" w:fill="auto"/>
            <w:vAlign w:val="bottom"/>
          </w:tcPr>
          <w:p w:rsidR="00BA6908" w:rsidRPr="00334095" w:rsidRDefault="00BA6908" w:rsidP="00F1488F">
            <w:pPr>
              <w:jc w:val="center"/>
              <w:rPr>
                <w:rFonts w:ascii="Times New Roman" w:hAnsi="Times New Roman" w:cs="Times New Roman"/>
                <w:sz w:val="24"/>
                <w:szCs w:val="24"/>
              </w:rPr>
            </w:pPr>
            <w:r w:rsidRPr="00334095">
              <w:rPr>
                <w:rFonts w:ascii="Times New Roman" w:hAnsi="Times New Roman" w:cs="Times New Roman"/>
                <w:sz w:val="24"/>
                <w:szCs w:val="24"/>
              </w:rPr>
              <w:t>21,822,194..21,859,476</w:t>
            </w:r>
          </w:p>
        </w:tc>
        <w:tc>
          <w:tcPr>
            <w:tcW w:w="1411" w:type="dxa"/>
            <w:shd w:val="clear" w:color="auto" w:fill="auto"/>
            <w:vAlign w:val="bottom"/>
          </w:tcPr>
          <w:p w:rsidR="00BA6908" w:rsidRPr="00334095" w:rsidRDefault="00BA6908" w:rsidP="00F1488F">
            <w:pPr>
              <w:jc w:val="center"/>
              <w:rPr>
                <w:rFonts w:ascii="Times New Roman" w:hAnsi="Times New Roman" w:cs="Times New Roman"/>
                <w:color w:val="000000"/>
                <w:sz w:val="24"/>
                <w:szCs w:val="24"/>
              </w:rPr>
            </w:pPr>
            <w:r w:rsidRPr="00334095">
              <w:rPr>
                <w:rFonts w:ascii="Times New Roman" w:hAnsi="Times New Roman" w:cs="Times New Roman"/>
                <w:color w:val="000000"/>
                <w:sz w:val="24"/>
                <w:szCs w:val="24"/>
              </w:rPr>
              <w:t>37,283</w:t>
            </w:r>
          </w:p>
        </w:tc>
        <w:tc>
          <w:tcPr>
            <w:tcW w:w="1090" w:type="dxa"/>
            <w:shd w:val="clear" w:color="auto" w:fill="auto"/>
            <w:vAlign w:val="bottom"/>
          </w:tcPr>
          <w:p w:rsidR="00BA6908" w:rsidRPr="00334095" w:rsidRDefault="00BA6908" w:rsidP="00F1488F">
            <w:pPr>
              <w:jc w:val="center"/>
              <w:rPr>
                <w:rFonts w:ascii="Times New Roman" w:hAnsi="Times New Roman" w:cs="Times New Roman"/>
                <w:sz w:val="24"/>
                <w:szCs w:val="24"/>
              </w:rPr>
            </w:pPr>
            <w:r w:rsidRPr="00334095">
              <w:rPr>
                <w:rFonts w:ascii="Times New Roman" w:hAnsi="Times New Roman" w:cs="Times New Roman"/>
                <w:sz w:val="24"/>
                <w:szCs w:val="24"/>
              </w:rPr>
              <w:t>Het Del</w:t>
            </w:r>
          </w:p>
        </w:tc>
        <w:tc>
          <w:tcPr>
            <w:tcW w:w="1099" w:type="dxa"/>
          </w:tcPr>
          <w:p w:rsidR="00BA6908" w:rsidRPr="00334095" w:rsidRDefault="00BA6908" w:rsidP="00F1488F">
            <w:pPr>
              <w:pStyle w:val="NormalWeb"/>
              <w:spacing w:before="0" w:beforeAutospacing="0" w:after="0" w:afterAutospacing="0"/>
              <w:jc w:val="center"/>
              <w:textAlignment w:val="bottom"/>
              <w:rPr>
                <w:rFonts w:eastAsiaTheme="minorEastAsia"/>
                <w:kern w:val="24"/>
              </w:rPr>
            </w:pPr>
            <w:r w:rsidRPr="00334095">
              <w:rPr>
                <w:rFonts w:eastAsiaTheme="minorEastAsia"/>
                <w:kern w:val="24"/>
              </w:rPr>
              <w:t>22</w:t>
            </w:r>
          </w:p>
        </w:tc>
        <w:tc>
          <w:tcPr>
            <w:tcW w:w="1800" w:type="dxa"/>
          </w:tcPr>
          <w:p w:rsidR="00BA6908" w:rsidRPr="00334095" w:rsidRDefault="00BA6908" w:rsidP="00F1488F">
            <w:pPr>
              <w:pStyle w:val="NormalWeb"/>
              <w:spacing w:before="0" w:beforeAutospacing="0" w:after="0" w:afterAutospacing="0"/>
              <w:jc w:val="center"/>
              <w:textAlignment w:val="bottom"/>
              <w:rPr>
                <w:rFonts w:eastAsiaTheme="minorEastAsia"/>
                <w:kern w:val="24"/>
              </w:rPr>
            </w:pPr>
            <w:r w:rsidRPr="00334095">
              <w:rPr>
                <w:rFonts w:eastAsiaTheme="minorEastAsia"/>
                <w:color w:val="000000" w:themeColor="text1"/>
                <w:kern w:val="24"/>
              </w:rPr>
              <w:t xml:space="preserve">282138: </w:t>
            </w:r>
            <w:proofErr w:type="spellStart"/>
            <w:r w:rsidRPr="00334095">
              <w:rPr>
                <w:rFonts w:eastAsiaTheme="minorEastAsia"/>
                <w:color w:val="000000" w:themeColor="text1"/>
                <w:kern w:val="24"/>
              </w:rPr>
              <w:t>Micropenis</w:t>
            </w:r>
            <w:proofErr w:type="spellEnd"/>
          </w:p>
        </w:tc>
        <w:tc>
          <w:tcPr>
            <w:tcW w:w="2720" w:type="dxa"/>
            <w:shd w:val="clear" w:color="auto" w:fill="auto"/>
            <w:vAlign w:val="bottom"/>
          </w:tcPr>
          <w:p w:rsidR="00BA6908" w:rsidRPr="00334095" w:rsidRDefault="00BA6908" w:rsidP="00F1488F">
            <w:pPr>
              <w:pStyle w:val="NormalWeb"/>
              <w:spacing w:before="0" w:beforeAutospacing="0" w:after="0" w:afterAutospacing="0"/>
              <w:jc w:val="center"/>
              <w:textAlignment w:val="bottom"/>
              <w:rPr>
                <w:rFonts w:eastAsiaTheme="minorEastAsia"/>
                <w:i/>
                <w:color w:val="000000" w:themeColor="text1"/>
                <w:kern w:val="24"/>
              </w:rPr>
            </w:pPr>
            <w:r w:rsidRPr="00334095">
              <w:rPr>
                <w:rFonts w:eastAsiaTheme="minorEastAsia"/>
                <w:i/>
                <w:color w:val="000000" w:themeColor="text1"/>
                <w:kern w:val="24"/>
              </w:rPr>
              <w:t>AC009411.2; AC067959.1</w:t>
            </w:r>
          </w:p>
        </w:tc>
      </w:tr>
      <w:tr w:rsidR="00BA6908" w:rsidRPr="00334095" w:rsidTr="00F1488F">
        <w:tc>
          <w:tcPr>
            <w:tcW w:w="1165" w:type="dxa"/>
            <w:shd w:val="clear" w:color="auto" w:fill="auto"/>
            <w:vAlign w:val="bottom"/>
          </w:tcPr>
          <w:p w:rsidR="00BA6908" w:rsidRPr="00334095" w:rsidRDefault="00BA6908" w:rsidP="00F1488F">
            <w:pPr>
              <w:pStyle w:val="NormalWeb"/>
              <w:spacing w:before="0" w:beforeAutospacing="0" w:after="0" w:afterAutospacing="0"/>
              <w:jc w:val="center"/>
              <w:textAlignment w:val="bottom"/>
              <w:rPr>
                <w:rFonts w:eastAsiaTheme="minorEastAsia"/>
                <w:color w:val="000000" w:themeColor="text1"/>
                <w:kern w:val="24"/>
              </w:rPr>
            </w:pPr>
            <w:r w:rsidRPr="00334095">
              <w:rPr>
                <w:rFonts w:eastAsiaTheme="minorEastAsia"/>
                <w:color w:val="000000" w:themeColor="text1"/>
                <w:kern w:val="24"/>
              </w:rPr>
              <w:t>2q21.2</w:t>
            </w:r>
          </w:p>
        </w:tc>
        <w:tc>
          <w:tcPr>
            <w:tcW w:w="2903" w:type="dxa"/>
            <w:shd w:val="clear" w:color="auto" w:fill="auto"/>
            <w:vAlign w:val="bottom"/>
          </w:tcPr>
          <w:p w:rsidR="00BA6908" w:rsidRPr="00334095" w:rsidRDefault="00BA6908" w:rsidP="00F1488F">
            <w:pPr>
              <w:jc w:val="center"/>
              <w:rPr>
                <w:rFonts w:ascii="Times New Roman" w:hAnsi="Times New Roman" w:cs="Times New Roman"/>
                <w:sz w:val="24"/>
                <w:szCs w:val="24"/>
              </w:rPr>
            </w:pPr>
            <w:r w:rsidRPr="00334095">
              <w:rPr>
                <w:rFonts w:ascii="Times New Roman" w:hAnsi="Times New Roman" w:cs="Times New Roman"/>
                <w:sz w:val="24"/>
                <w:szCs w:val="24"/>
              </w:rPr>
              <w:t>134,635,194..134,657,542</w:t>
            </w:r>
          </w:p>
        </w:tc>
        <w:tc>
          <w:tcPr>
            <w:tcW w:w="1411" w:type="dxa"/>
            <w:shd w:val="clear" w:color="auto" w:fill="auto"/>
            <w:vAlign w:val="bottom"/>
          </w:tcPr>
          <w:p w:rsidR="00BA6908" w:rsidRPr="00334095" w:rsidRDefault="00BA6908" w:rsidP="00F1488F">
            <w:pPr>
              <w:jc w:val="center"/>
              <w:rPr>
                <w:rFonts w:ascii="Times New Roman" w:hAnsi="Times New Roman" w:cs="Times New Roman"/>
                <w:color w:val="000000"/>
                <w:sz w:val="24"/>
                <w:szCs w:val="24"/>
              </w:rPr>
            </w:pPr>
            <w:r w:rsidRPr="00334095">
              <w:rPr>
                <w:rFonts w:ascii="Times New Roman" w:hAnsi="Times New Roman" w:cs="Times New Roman"/>
                <w:color w:val="000000"/>
                <w:sz w:val="24"/>
                <w:szCs w:val="24"/>
              </w:rPr>
              <w:t>22,349</w:t>
            </w:r>
          </w:p>
        </w:tc>
        <w:tc>
          <w:tcPr>
            <w:tcW w:w="1090" w:type="dxa"/>
            <w:shd w:val="clear" w:color="auto" w:fill="auto"/>
            <w:vAlign w:val="bottom"/>
          </w:tcPr>
          <w:p w:rsidR="00BA6908" w:rsidRPr="00334095" w:rsidRDefault="00BA6908" w:rsidP="00F1488F">
            <w:pPr>
              <w:jc w:val="center"/>
              <w:rPr>
                <w:rFonts w:ascii="Times New Roman" w:hAnsi="Times New Roman" w:cs="Times New Roman"/>
                <w:sz w:val="24"/>
                <w:szCs w:val="24"/>
              </w:rPr>
            </w:pPr>
            <w:r w:rsidRPr="00334095">
              <w:rPr>
                <w:rFonts w:ascii="Times New Roman" w:hAnsi="Times New Roman" w:cs="Times New Roman"/>
                <w:sz w:val="24"/>
                <w:szCs w:val="24"/>
              </w:rPr>
              <w:t>Het Del</w:t>
            </w:r>
          </w:p>
        </w:tc>
        <w:tc>
          <w:tcPr>
            <w:tcW w:w="1099" w:type="dxa"/>
          </w:tcPr>
          <w:p w:rsidR="00BA6908" w:rsidRPr="00334095" w:rsidRDefault="00BA6908" w:rsidP="00F1488F">
            <w:pPr>
              <w:pStyle w:val="NormalWeb"/>
              <w:spacing w:before="0" w:beforeAutospacing="0" w:after="0" w:afterAutospacing="0"/>
              <w:jc w:val="center"/>
              <w:textAlignment w:val="bottom"/>
              <w:rPr>
                <w:rFonts w:eastAsiaTheme="minorEastAsia"/>
                <w:kern w:val="24"/>
              </w:rPr>
            </w:pPr>
            <w:r w:rsidRPr="00334095">
              <w:rPr>
                <w:rFonts w:eastAsiaTheme="minorEastAsia"/>
                <w:kern w:val="24"/>
              </w:rPr>
              <w:t>19</w:t>
            </w:r>
          </w:p>
        </w:tc>
        <w:tc>
          <w:tcPr>
            <w:tcW w:w="1800" w:type="dxa"/>
          </w:tcPr>
          <w:p w:rsidR="00BA6908" w:rsidRPr="00334095" w:rsidRDefault="00BA6908" w:rsidP="00F1488F">
            <w:pPr>
              <w:pStyle w:val="NormalWeb"/>
              <w:spacing w:before="0" w:beforeAutospacing="0" w:after="0" w:afterAutospacing="0"/>
              <w:jc w:val="center"/>
              <w:textAlignment w:val="bottom"/>
              <w:rPr>
                <w:rFonts w:eastAsiaTheme="minorEastAsia"/>
                <w:kern w:val="24"/>
              </w:rPr>
            </w:pPr>
            <w:r w:rsidRPr="00334095">
              <w:t>251953: abnormality of the kidney</w:t>
            </w:r>
          </w:p>
        </w:tc>
        <w:tc>
          <w:tcPr>
            <w:tcW w:w="2720" w:type="dxa"/>
            <w:shd w:val="clear" w:color="auto" w:fill="auto"/>
            <w:vAlign w:val="bottom"/>
          </w:tcPr>
          <w:p w:rsidR="00BA6908" w:rsidRPr="00334095" w:rsidRDefault="00BA6908" w:rsidP="00F1488F">
            <w:pPr>
              <w:pStyle w:val="NormalWeb"/>
              <w:spacing w:before="0" w:beforeAutospacing="0" w:after="0" w:afterAutospacing="0"/>
              <w:jc w:val="center"/>
              <w:textAlignment w:val="bottom"/>
              <w:rPr>
                <w:rFonts w:eastAsiaTheme="minorEastAsia"/>
                <w:i/>
                <w:color w:val="000000" w:themeColor="text1"/>
                <w:kern w:val="24"/>
              </w:rPr>
            </w:pPr>
            <w:r w:rsidRPr="00334095">
              <w:t>intergenic</w:t>
            </w:r>
          </w:p>
        </w:tc>
      </w:tr>
      <w:tr w:rsidR="00BA6908" w:rsidRPr="00334095" w:rsidTr="00F1488F">
        <w:tc>
          <w:tcPr>
            <w:tcW w:w="1165" w:type="dxa"/>
            <w:shd w:val="clear" w:color="auto" w:fill="auto"/>
            <w:vAlign w:val="bottom"/>
          </w:tcPr>
          <w:p w:rsidR="00BA6908" w:rsidRPr="00334095" w:rsidRDefault="00BA6908" w:rsidP="00F1488F">
            <w:pPr>
              <w:pStyle w:val="NormalWeb"/>
              <w:spacing w:before="0" w:beforeAutospacing="0" w:after="0" w:afterAutospacing="0"/>
              <w:jc w:val="center"/>
              <w:textAlignment w:val="bottom"/>
              <w:rPr>
                <w:rFonts w:eastAsiaTheme="minorEastAsia"/>
                <w:color w:val="000000" w:themeColor="text1"/>
                <w:kern w:val="24"/>
              </w:rPr>
            </w:pPr>
            <w:r w:rsidRPr="00334095">
              <w:rPr>
                <w:rFonts w:eastAsiaTheme="minorEastAsia"/>
                <w:color w:val="000000" w:themeColor="text1"/>
                <w:kern w:val="24"/>
              </w:rPr>
              <w:t>2q31.1</w:t>
            </w:r>
          </w:p>
        </w:tc>
        <w:tc>
          <w:tcPr>
            <w:tcW w:w="2903" w:type="dxa"/>
            <w:shd w:val="clear" w:color="auto" w:fill="auto"/>
            <w:vAlign w:val="bottom"/>
          </w:tcPr>
          <w:p w:rsidR="00BA6908" w:rsidRPr="00334095" w:rsidRDefault="00BA6908" w:rsidP="00F1488F">
            <w:pPr>
              <w:jc w:val="center"/>
              <w:rPr>
                <w:rFonts w:ascii="Times New Roman" w:hAnsi="Times New Roman" w:cs="Times New Roman"/>
                <w:sz w:val="24"/>
                <w:szCs w:val="24"/>
              </w:rPr>
            </w:pPr>
            <w:r w:rsidRPr="00334095">
              <w:rPr>
                <w:rFonts w:ascii="Times New Roman" w:hAnsi="Times New Roman" w:cs="Times New Roman"/>
                <w:sz w:val="24"/>
                <w:szCs w:val="24"/>
              </w:rPr>
              <w:t>172,353,544..172,460,954</w:t>
            </w:r>
          </w:p>
        </w:tc>
        <w:tc>
          <w:tcPr>
            <w:tcW w:w="1411" w:type="dxa"/>
            <w:shd w:val="clear" w:color="auto" w:fill="auto"/>
            <w:vAlign w:val="bottom"/>
          </w:tcPr>
          <w:p w:rsidR="00BA6908" w:rsidRPr="00334095" w:rsidRDefault="00BA6908" w:rsidP="00F1488F">
            <w:pPr>
              <w:jc w:val="center"/>
              <w:rPr>
                <w:rFonts w:ascii="Times New Roman" w:hAnsi="Times New Roman" w:cs="Times New Roman"/>
                <w:color w:val="000000"/>
                <w:sz w:val="24"/>
                <w:szCs w:val="24"/>
              </w:rPr>
            </w:pPr>
            <w:r w:rsidRPr="00334095">
              <w:rPr>
                <w:rFonts w:ascii="Times New Roman" w:hAnsi="Times New Roman" w:cs="Times New Roman"/>
                <w:color w:val="000000"/>
                <w:sz w:val="24"/>
                <w:szCs w:val="24"/>
              </w:rPr>
              <w:t>107,411</w:t>
            </w:r>
          </w:p>
        </w:tc>
        <w:tc>
          <w:tcPr>
            <w:tcW w:w="1090" w:type="dxa"/>
            <w:shd w:val="clear" w:color="auto" w:fill="auto"/>
            <w:vAlign w:val="bottom"/>
          </w:tcPr>
          <w:p w:rsidR="00BA6908" w:rsidRPr="00334095" w:rsidRDefault="00BA6908" w:rsidP="00F1488F">
            <w:pPr>
              <w:jc w:val="center"/>
              <w:rPr>
                <w:rFonts w:ascii="Times New Roman" w:hAnsi="Times New Roman" w:cs="Times New Roman"/>
                <w:sz w:val="24"/>
                <w:szCs w:val="24"/>
              </w:rPr>
            </w:pPr>
            <w:proofErr w:type="spellStart"/>
            <w:r w:rsidRPr="00334095">
              <w:rPr>
                <w:rFonts w:ascii="Times New Roman" w:hAnsi="Times New Roman" w:cs="Times New Roman"/>
                <w:sz w:val="24"/>
                <w:szCs w:val="24"/>
              </w:rPr>
              <w:t>Dupl</w:t>
            </w:r>
            <w:proofErr w:type="spellEnd"/>
          </w:p>
        </w:tc>
        <w:tc>
          <w:tcPr>
            <w:tcW w:w="1099" w:type="dxa"/>
          </w:tcPr>
          <w:p w:rsidR="00BA6908" w:rsidRPr="00334095" w:rsidRDefault="00BA6908" w:rsidP="00F1488F">
            <w:pPr>
              <w:pStyle w:val="NormalWeb"/>
              <w:spacing w:before="0" w:beforeAutospacing="0" w:after="0" w:afterAutospacing="0"/>
              <w:jc w:val="center"/>
              <w:textAlignment w:val="bottom"/>
              <w:rPr>
                <w:rFonts w:eastAsiaTheme="minorEastAsia"/>
                <w:kern w:val="24"/>
              </w:rPr>
            </w:pPr>
            <w:r w:rsidRPr="00334095">
              <w:rPr>
                <w:rFonts w:eastAsiaTheme="minorEastAsia"/>
                <w:kern w:val="24"/>
              </w:rPr>
              <w:t>16</w:t>
            </w:r>
          </w:p>
        </w:tc>
        <w:tc>
          <w:tcPr>
            <w:tcW w:w="1800" w:type="dxa"/>
          </w:tcPr>
          <w:p w:rsidR="00BA6908" w:rsidRPr="00334095" w:rsidRDefault="00BA6908" w:rsidP="00F1488F">
            <w:pPr>
              <w:pStyle w:val="NormalWeb"/>
              <w:spacing w:before="0" w:beforeAutospacing="0" w:after="0" w:afterAutospacing="0"/>
              <w:jc w:val="center"/>
              <w:textAlignment w:val="bottom"/>
              <w:rPr>
                <w:rFonts w:eastAsiaTheme="minorEastAsia"/>
                <w:color w:val="000000" w:themeColor="text1"/>
                <w:kern w:val="24"/>
              </w:rPr>
            </w:pPr>
            <w:r w:rsidRPr="00334095">
              <w:rPr>
                <w:rFonts w:eastAsiaTheme="minorEastAsia"/>
                <w:color w:val="000000" w:themeColor="text1"/>
                <w:kern w:val="24"/>
              </w:rPr>
              <w:t xml:space="preserve">258540: </w:t>
            </w:r>
            <w:proofErr w:type="spellStart"/>
            <w:r w:rsidRPr="00334095">
              <w:rPr>
                <w:rFonts w:eastAsiaTheme="minorEastAsia"/>
                <w:color w:val="000000" w:themeColor="text1"/>
                <w:kern w:val="24"/>
              </w:rPr>
              <w:t>Micropenis</w:t>
            </w:r>
            <w:proofErr w:type="spellEnd"/>
            <w:r w:rsidRPr="00334095">
              <w:rPr>
                <w:rFonts w:eastAsiaTheme="minorEastAsia"/>
                <w:color w:val="000000" w:themeColor="text1"/>
                <w:kern w:val="24"/>
              </w:rPr>
              <w:t>,</w:t>
            </w:r>
          </w:p>
          <w:p w:rsidR="00BA6908" w:rsidRPr="00334095" w:rsidRDefault="00BA6908" w:rsidP="00F1488F">
            <w:pPr>
              <w:pStyle w:val="NormalWeb"/>
              <w:spacing w:before="0" w:beforeAutospacing="0" w:after="0" w:afterAutospacing="0"/>
              <w:jc w:val="center"/>
              <w:textAlignment w:val="bottom"/>
              <w:rPr>
                <w:rFonts w:eastAsiaTheme="minorEastAsia"/>
                <w:kern w:val="24"/>
              </w:rPr>
            </w:pPr>
            <w:r w:rsidRPr="00334095">
              <w:rPr>
                <w:rFonts w:eastAsiaTheme="minorEastAsia"/>
                <w:color w:val="000000" w:themeColor="text1"/>
                <w:kern w:val="24"/>
              </w:rPr>
              <w:t>275286: Structural anomalies of the renal tract</w:t>
            </w:r>
          </w:p>
        </w:tc>
        <w:tc>
          <w:tcPr>
            <w:tcW w:w="2720" w:type="dxa"/>
            <w:shd w:val="clear" w:color="auto" w:fill="auto"/>
            <w:vAlign w:val="bottom"/>
          </w:tcPr>
          <w:p w:rsidR="00BA6908" w:rsidRPr="00334095" w:rsidRDefault="00BA6908" w:rsidP="00F1488F">
            <w:pPr>
              <w:pStyle w:val="NormalWeb"/>
              <w:spacing w:before="0" w:beforeAutospacing="0" w:after="0" w:afterAutospacing="0"/>
              <w:jc w:val="center"/>
              <w:textAlignment w:val="bottom"/>
              <w:rPr>
                <w:rFonts w:eastAsiaTheme="minorEastAsia"/>
                <w:i/>
                <w:color w:val="000000" w:themeColor="text1"/>
                <w:kern w:val="24"/>
              </w:rPr>
            </w:pPr>
            <w:r w:rsidRPr="00334095">
              <w:rPr>
                <w:rFonts w:eastAsiaTheme="minorEastAsia"/>
                <w:i/>
                <w:color w:val="000000" w:themeColor="text1"/>
                <w:kern w:val="24"/>
              </w:rPr>
              <w:t>CYBRD1</w:t>
            </w:r>
          </w:p>
        </w:tc>
      </w:tr>
      <w:tr w:rsidR="00BA6908" w:rsidRPr="00334095" w:rsidTr="00F1488F">
        <w:tc>
          <w:tcPr>
            <w:tcW w:w="1165" w:type="dxa"/>
            <w:shd w:val="clear" w:color="auto" w:fill="auto"/>
            <w:vAlign w:val="bottom"/>
          </w:tcPr>
          <w:p w:rsidR="00BA6908" w:rsidRPr="00334095" w:rsidRDefault="00BA6908" w:rsidP="00F1488F">
            <w:pPr>
              <w:pStyle w:val="NormalWeb"/>
              <w:spacing w:before="0" w:beforeAutospacing="0" w:after="0" w:afterAutospacing="0"/>
              <w:jc w:val="center"/>
              <w:textAlignment w:val="bottom"/>
              <w:rPr>
                <w:rFonts w:eastAsiaTheme="minorEastAsia"/>
                <w:color w:val="000000" w:themeColor="text1"/>
                <w:kern w:val="24"/>
              </w:rPr>
            </w:pPr>
            <w:r w:rsidRPr="00334095">
              <w:rPr>
                <w:rFonts w:eastAsiaTheme="minorEastAsia"/>
                <w:color w:val="000000" w:themeColor="text1"/>
                <w:kern w:val="24"/>
              </w:rPr>
              <w:t>2q36.3</w:t>
            </w:r>
          </w:p>
        </w:tc>
        <w:tc>
          <w:tcPr>
            <w:tcW w:w="2903" w:type="dxa"/>
            <w:shd w:val="clear" w:color="auto" w:fill="auto"/>
            <w:vAlign w:val="bottom"/>
          </w:tcPr>
          <w:p w:rsidR="00BA6908" w:rsidRPr="00334095" w:rsidRDefault="00BA6908" w:rsidP="00F1488F">
            <w:pPr>
              <w:jc w:val="center"/>
              <w:rPr>
                <w:rFonts w:ascii="Times New Roman" w:hAnsi="Times New Roman" w:cs="Times New Roman"/>
                <w:sz w:val="24"/>
                <w:szCs w:val="24"/>
              </w:rPr>
            </w:pPr>
            <w:r w:rsidRPr="00334095">
              <w:rPr>
                <w:rFonts w:ascii="Times New Roman" w:hAnsi="Times New Roman" w:cs="Times New Roman"/>
                <w:sz w:val="24"/>
                <w:szCs w:val="24"/>
              </w:rPr>
              <w:t>229,153,079..229,190,234</w:t>
            </w:r>
          </w:p>
        </w:tc>
        <w:tc>
          <w:tcPr>
            <w:tcW w:w="1411" w:type="dxa"/>
            <w:shd w:val="clear" w:color="auto" w:fill="auto"/>
            <w:vAlign w:val="bottom"/>
          </w:tcPr>
          <w:p w:rsidR="00BA6908" w:rsidRPr="00334095" w:rsidRDefault="00BA6908" w:rsidP="00F1488F">
            <w:pPr>
              <w:jc w:val="center"/>
              <w:rPr>
                <w:rFonts w:ascii="Times New Roman" w:hAnsi="Times New Roman" w:cs="Times New Roman"/>
                <w:color w:val="000000"/>
                <w:sz w:val="24"/>
                <w:szCs w:val="24"/>
              </w:rPr>
            </w:pPr>
            <w:r w:rsidRPr="00334095">
              <w:rPr>
                <w:rFonts w:ascii="Times New Roman" w:hAnsi="Times New Roman" w:cs="Times New Roman"/>
                <w:color w:val="000000"/>
                <w:sz w:val="24"/>
                <w:szCs w:val="24"/>
              </w:rPr>
              <w:t>37,156</w:t>
            </w:r>
          </w:p>
        </w:tc>
        <w:tc>
          <w:tcPr>
            <w:tcW w:w="1090" w:type="dxa"/>
            <w:shd w:val="clear" w:color="auto" w:fill="auto"/>
            <w:vAlign w:val="bottom"/>
          </w:tcPr>
          <w:p w:rsidR="00BA6908" w:rsidRPr="00334095" w:rsidRDefault="00BA6908" w:rsidP="00F1488F">
            <w:pPr>
              <w:jc w:val="center"/>
              <w:rPr>
                <w:rFonts w:ascii="Times New Roman" w:hAnsi="Times New Roman" w:cs="Times New Roman"/>
                <w:sz w:val="24"/>
                <w:szCs w:val="24"/>
              </w:rPr>
            </w:pPr>
            <w:r w:rsidRPr="00334095">
              <w:rPr>
                <w:rFonts w:ascii="Times New Roman" w:hAnsi="Times New Roman" w:cs="Times New Roman"/>
                <w:sz w:val="24"/>
                <w:szCs w:val="24"/>
              </w:rPr>
              <w:t>Het Del</w:t>
            </w:r>
          </w:p>
        </w:tc>
        <w:tc>
          <w:tcPr>
            <w:tcW w:w="1099" w:type="dxa"/>
          </w:tcPr>
          <w:p w:rsidR="00BA6908" w:rsidRPr="00334095" w:rsidRDefault="00BA6908" w:rsidP="00F1488F">
            <w:pPr>
              <w:pStyle w:val="NormalWeb"/>
              <w:spacing w:before="0" w:beforeAutospacing="0" w:after="0" w:afterAutospacing="0"/>
              <w:jc w:val="center"/>
              <w:textAlignment w:val="bottom"/>
              <w:rPr>
                <w:rFonts w:eastAsiaTheme="minorEastAsia"/>
                <w:kern w:val="24"/>
              </w:rPr>
            </w:pPr>
            <w:r w:rsidRPr="00334095">
              <w:rPr>
                <w:rFonts w:eastAsiaTheme="minorEastAsia"/>
                <w:kern w:val="24"/>
              </w:rPr>
              <w:t>5</w:t>
            </w:r>
          </w:p>
        </w:tc>
        <w:tc>
          <w:tcPr>
            <w:tcW w:w="1800" w:type="dxa"/>
          </w:tcPr>
          <w:p w:rsidR="00BA6908" w:rsidRPr="00334095" w:rsidRDefault="00BA6908" w:rsidP="00F1488F">
            <w:pPr>
              <w:pStyle w:val="NormalWeb"/>
              <w:spacing w:before="0" w:beforeAutospacing="0" w:after="0" w:afterAutospacing="0"/>
              <w:jc w:val="center"/>
              <w:textAlignment w:val="bottom"/>
              <w:rPr>
                <w:rFonts w:eastAsiaTheme="minorEastAsia"/>
                <w:kern w:val="24"/>
              </w:rPr>
            </w:pPr>
          </w:p>
        </w:tc>
        <w:tc>
          <w:tcPr>
            <w:tcW w:w="2720" w:type="dxa"/>
            <w:shd w:val="clear" w:color="auto" w:fill="auto"/>
            <w:vAlign w:val="bottom"/>
          </w:tcPr>
          <w:p w:rsidR="00BA6908" w:rsidRPr="00334095" w:rsidRDefault="00BA6908" w:rsidP="00F1488F">
            <w:pPr>
              <w:pStyle w:val="NormalWeb"/>
              <w:spacing w:before="0" w:beforeAutospacing="0" w:after="0" w:afterAutospacing="0"/>
              <w:jc w:val="center"/>
              <w:textAlignment w:val="bottom"/>
              <w:rPr>
                <w:rFonts w:eastAsiaTheme="minorEastAsia"/>
                <w:i/>
                <w:color w:val="000000" w:themeColor="text1"/>
                <w:kern w:val="24"/>
              </w:rPr>
            </w:pPr>
            <w:r w:rsidRPr="00334095">
              <w:t>intergenic</w:t>
            </w:r>
          </w:p>
        </w:tc>
      </w:tr>
      <w:tr w:rsidR="00BA6908" w:rsidRPr="00334095" w:rsidTr="00F1488F">
        <w:tc>
          <w:tcPr>
            <w:tcW w:w="1165" w:type="dxa"/>
            <w:shd w:val="clear" w:color="auto" w:fill="auto"/>
            <w:vAlign w:val="bottom"/>
          </w:tcPr>
          <w:p w:rsidR="00BA6908" w:rsidRPr="00334095" w:rsidRDefault="00BA6908" w:rsidP="00F1488F">
            <w:pPr>
              <w:pStyle w:val="NormalWeb"/>
              <w:spacing w:before="0" w:beforeAutospacing="0" w:after="0" w:afterAutospacing="0"/>
              <w:jc w:val="center"/>
              <w:textAlignment w:val="bottom"/>
              <w:rPr>
                <w:rFonts w:eastAsiaTheme="minorEastAsia"/>
                <w:color w:val="000000" w:themeColor="text1"/>
                <w:kern w:val="24"/>
              </w:rPr>
            </w:pPr>
            <w:r w:rsidRPr="00334095">
              <w:rPr>
                <w:rFonts w:eastAsiaTheme="minorEastAsia"/>
                <w:color w:val="000000" w:themeColor="text1"/>
                <w:kern w:val="24"/>
              </w:rPr>
              <w:t>3p25.1</w:t>
            </w:r>
          </w:p>
        </w:tc>
        <w:tc>
          <w:tcPr>
            <w:tcW w:w="2903" w:type="dxa"/>
            <w:shd w:val="clear" w:color="auto" w:fill="auto"/>
            <w:vAlign w:val="bottom"/>
          </w:tcPr>
          <w:p w:rsidR="00BA6908" w:rsidRPr="00334095" w:rsidRDefault="00BA6908" w:rsidP="00F1488F">
            <w:pPr>
              <w:jc w:val="center"/>
              <w:rPr>
                <w:rFonts w:ascii="Times New Roman" w:hAnsi="Times New Roman" w:cs="Times New Roman"/>
                <w:sz w:val="24"/>
                <w:szCs w:val="24"/>
              </w:rPr>
            </w:pPr>
            <w:r w:rsidRPr="00334095">
              <w:rPr>
                <w:rFonts w:ascii="Times New Roman" w:hAnsi="Times New Roman" w:cs="Times New Roman"/>
                <w:sz w:val="24"/>
                <w:szCs w:val="24"/>
              </w:rPr>
              <w:t>14,590,287..14,610,761</w:t>
            </w:r>
          </w:p>
        </w:tc>
        <w:tc>
          <w:tcPr>
            <w:tcW w:w="1411" w:type="dxa"/>
            <w:shd w:val="clear" w:color="auto" w:fill="auto"/>
            <w:vAlign w:val="bottom"/>
          </w:tcPr>
          <w:p w:rsidR="00BA6908" w:rsidRPr="00334095" w:rsidRDefault="00BA6908" w:rsidP="00F1488F">
            <w:pPr>
              <w:jc w:val="center"/>
              <w:rPr>
                <w:rFonts w:ascii="Times New Roman" w:hAnsi="Times New Roman" w:cs="Times New Roman"/>
                <w:color w:val="000000"/>
                <w:sz w:val="24"/>
                <w:szCs w:val="24"/>
              </w:rPr>
            </w:pPr>
            <w:r w:rsidRPr="00334095">
              <w:rPr>
                <w:rFonts w:ascii="Times New Roman" w:hAnsi="Times New Roman" w:cs="Times New Roman"/>
                <w:color w:val="000000"/>
                <w:sz w:val="24"/>
                <w:szCs w:val="24"/>
              </w:rPr>
              <w:t>20,475</w:t>
            </w:r>
          </w:p>
        </w:tc>
        <w:tc>
          <w:tcPr>
            <w:tcW w:w="1090" w:type="dxa"/>
            <w:shd w:val="clear" w:color="auto" w:fill="auto"/>
            <w:vAlign w:val="bottom"/>
          </w:tcPr>
          <w:p w:rsidR="00BA6908" w:rsidRPr="00334095" w:rsidRDefault="00BA6908" w:rsidP="00F1488F">
            <w:pPr>
              <w:jc w:val="center"/>
              <w:rPr>
                <w:rFonts w:ascii="Times New Roman" w:hAnsi="Times New Roman" w:cs="Times New Roman"/>
                <w:sz w:val="24"/>
                <w:szCs w:val="24"/>
              </w:rPr>
            </w:pPr>
            <w:proofErr w:type="spellStart"/>
            <w:r w:rsidRPr="00334095">
              <w:rPr>
                <w:rFonts w:ascii="Times New Roman" w:hAnsi="Times New Roman" w:cs="Times New Roman"/>
                <w:sz w:val="24"/>
                <w:szCs w:val="24"/>
              </w:rPr>
              <w:t>Dupl</w:t>
            </w:r>
            <w:proofErr w:type="spellEnd"/>
          </w:p>
        </w:tc>
        <w:tc>
          <w:tcPr>
            <w:tcW w:w="1099" w:type="dxa"/>
          </w:tcPr>
          <w:p w:rsidR="00BA6908" w:rsidRPr="00334095" w:rsidRDefault="00BA6908" w:rsidP="00F1488F">
            <w:pPr>
              <w:pStyle w:val="NormalWeb"/>
              <w:spacing w:before="0" w:beforeAutospacing="0" w:after="0" w:afterAutospacing="0"/>
              <w:jc w:val="center"/>
              <w:textAlignment w:val="bottom"/>
              <w:rPr>
                <w:rFonts w:eastAsiaTheme="minorEastAsia"/>
                <w:kern w:val="24"/>
              </w:rPr>
            </w:pPr>
            <w:r w:rsidRPr="00334095">
              <w:rPr>
                <w:rFonts w:eastAsiaTheme="minorEastAsia"/>
                <w:kern w:val="24"/>
              </w:rPr>
              <w:t>25</w:t>
            </w:r>
          </w:p>
        </w:tc>
        <w:tc>
          <w:tcPr>
            <w:tcW w:w="1800" w:type="dxa"/>
          </w:tcPr>
          <w:p w:rsidR="00BA6908" w:rsidRPr="00334095" w:rsidRDefault="00BA6908" w:rsidP="00F1488F">
            <w:pPr>
              <w:pStyle w:val="NormalWeb"/>
              <w:spacing w:before="0" w:beforeAutospacing="0" w:after="0" w:afterAutospacing="0"/>
              <w:jc w:val="center"/>
              <w:textAlignment w:val="bottom"/>
              <w:rPr>
                <w:rFonts w:eastAsiaTheme="minorEastAsia"/>
                <w:kern w:val="24"/>
              </w:rPr>
            </w:pPr>
          </w:p>
        </w:tc>
        <w:tc>
          <w:tcPr>
            <w:tcW w:w="2720" w:type="dxa"/>
            <w:shd w:val="clear" w:color="auto" w:fill="auto"/>
            <w:vAlign w:val="bottom"/>
          </w:tcPr>
          <w:p w:rsidR="00BA6908" w:rsidRPr="00334095" w:rsidRDefault="00BA6908" w:rsidP="00F1488F">
            <w:pPr>
              <w:pStyle w:val="NormalWeb"/>
              <w:spacing w:before="0" w:beforeAutospacing="0" w:after="0" w:afterAutospacing="0"/>
              <w:jc w:val="center"/>
              <w:textAlignment w:val="bottom"/>
              <w:rPr>
                <w:rFonts w:eastAsiaTheme="minorEastAsia"/>
                <w:i/>
                <w:color w:val="000000" w:themeColor="text1"/>
                <w:kern w:val="24"/>
              </w:rPr>
            </w:pPr>
            <w:r w:rsidRPr="00334095">
              <w:t>intergenic</w:t>
            </w:r>
          </w:p>
        </w:tc>
      </w:tr>
      <w:tr w:rsidR="00BA6908" w:rsidRPr="00334095" w:rsidTr="00F1488F">
        <w:tc>
          <w:tcPr>
            <w:tcW w:w="1165" w:type="dxa"/>
            <w:shd w:val="clear" w:color="auto" w:fill="auto"/>
            <w:vAlign w:val="bottom"/>
          </w:tcPr>
          <w:p w:rsidR="00BA6908" w:rsidRPr="00334095" w:rsidRDefault="00BA6908" w:rsidP="00F1488F">
            <w:pPr>
              <w:pStyle w:val="NormalWeb"/>
              <w:spacing w:before="0" w:beforeAutospacing="0" w:after="0" w:afterAutospacing="0"/>
              <w:jc w:val="center"/>
              <w:textAlignment w:val="bottom"/>
              <w:rPr>
                <w:rFonts w:eastAsiaTheme="minorEastAsia"/>
                <w:color w:val="000000" w:themeColor="text1"/>
                <w:kern w:val="24"/>
              </w:rPr>
            </w:pPr>
            <w:r w:rsidRPr="00334095">
              <w:rPr>
                <w:rFonts w:eastAsiaTheme="minorEastAsia"/>
                <w:color w:val="000000" w:themeColor="text1"/>
                <w:kern w:val="24"/>
              </w:rPr>
              <w:t>3q26.1</w:t>
            </w:r>
          </w:p>
        </w:tc>
        <w:tc>
          <w:tcPr>
            <w:tcW w:w="2903" w:type="dxa"/>
            <w:shd w:val="clear" w:color="auto" w:fill="auto"/>
            <w:vAlign w:val="bottom"/>
          </w:tcPr>
          <w:p w:rsidR="00BA6908" w:rsidRPr="00334095" w:rsidRDefault="00BA6908" w:rsidP="00F1488F">
            <w:pPr>
              <w:jc w:val="center"/>
              <w:rPr>
                <w:rFonts w:ascii="Times New Roman" w:hAnsi="Times New Roman" w:cs="Times New Roman"/>
                <w:sz w:val="24"/>
                <w:szCs w:val="24"/>
              </w:rPr>
            </w:pPr>
            <w:r w:rsidRPr="00334095">
              <w:rPr>
                <w:rFonts w:ascii="Times New Roman" w:hAnsi="Times New Roman" w:cs="Times New Roman"/>
                <w:sz w:val="24"/>
                <w:szCs w:val="24"/>
              </w:rPr>
              <w:t>165,942,772..165,988,394</w:t>
            </w:r>
          </w:p>
        </w:tc>
        <w:tc>
          <w:tcPr>
            <w:tcW w:w="1411" w:type="dxa"/>
            <w:shd w:val="clear" w:color="auto" w:fill="auto"/>
            <w:vAlign w:val="bottom"/>
          </w:tcPr>
          <w:p w:rsidR="00BA6908" w:rsidRPr="00334095" w:rsidRDefault="00BA6908" w:rsidP="00F1488F">
            <w:pPr>
              <w:jc w:val="center"/>
              <w:rPr>
                <w:rFonts w:ascii="Times New Roman" w:hAnsi="Times New Roman" w:cs="Times New Roman"/>
                <w:color w:val="000000"/>
                <w:sz w:val="24"/>
                <w:szCs w:val="24"/>
              </w:rPr>
            </w:pPr>
            <w:r w:rsidRPr="00334095">
              <w:rPr>
                <w:rFonts w:ascii="Times New Roman" w:hAnsi="Times New Roman" w:cs="Times New Roman"/>
                <w:color w:val="000000"/>
                <w:sz w:val="24"/>
                <w:szCs w:val="24"/>
              </w:rPr>
              <w:t>45,623</w:t>
            </w:r>
          </w:p>
        </w:tc>
        <w:tc>
          <w:tcPr>
            <w:tcW w:w="1090" w:type="dxa"/>
            <w:shd w:val="clear" w:color="auto" w:fill="auto"/>
            <w:vAlign w:val="bottom"/>
          </w:tcPr>
          <w:p w:rsidR="00BA6908" w:rsidRPr="00334095" w:rsidRDefault="00BA6908" w:rsidP="00F1488F">
            <w:pPr>
              <w:jc w:val="center"/>
              <w:rPr>
                <w:rFonts w:ascii="Times New Roman" w:hAnsi="Times New Roman" w:cs="Times New Roman"/>
                <w:sz w:val="24"/>
                <w:szCs w:val="24"/>
              </w:rPr>
            </w:pPr>
            <w:proofErr w:type="spellStart"/>
            <w:r w:rsidRPr="00334095">
              <w:rPr>
                <w:rFonts w:ascii="Times New Roman" w:hAnsi="Times New Roman" w:cs="Times New Roman"/>
                <w:sz w:val="24"/>
                <w:szCs w:val="24"/>
              </w:rPr>
              <w:t>Dupl</w:t>
            </w:r>
            <w:proofErr w:type="spellEnd"/>
          </w:p>
        </w:tc>
        <w:tc>
          <w:tcPr>
            <w:tcW w:w="1099" w:type="dxa"/>
          </w:tcPr>
          <w:p w:rsidR="00BA6908" w:rsidRPr="00334095" w:rsidRDefault="00BA6908" w:rsidP="00F1488F">
            <w:pPr>
              <w:pStyle w:val="NormalWeb"/>
              <w:spacing w:before="0" w:beforeAutospacing="0" w:after="0" w:afterAutospacing="0"/>
              <w:jc w:val="center"/>
              <w:textAlignment w:val="bottom"/>
              <w:rPr>
                <w:rFonts w:eastAsiaTheme="minorEastAsia"/>
                <w:kern w:val="24"/>
              </w:rPr>
            </w:pPr>
            <w:r w:rsidRPr="00334095">
              <w:rPr>
                <w:rFonts w:eastAsiaTheme="minorEastAsia"/>
                <w:kern w:val="24"/>
              </w:rPr>
              <w:t>27</w:t>
            </w:r>
          </w:p>
        </w:tc>
        <w:tc>
          <w:tcPr>
            <w:tcW w:w="1800" w:type="dxa"/>
          </w:tcPr>
          <w:p w:rsidR="00BA6908" w:rsidRPr="00334095" w:rsidRDefault="00BA6908" w:rsidP="00F1488F">
            <w:pPr>
              <w:pStyle w:val="NormalWeb"/>
              <w:spacing w:before="0" w:beforeAutospacing="0" w:after="0" w:afterAutospacing="0"/>
              <w:jc w:val="center"/>
              <w:textAlignment w:val="bottom"/>
              <w:rPr>
                <w:rFonts w:eastAsiaTheme="minorEastAsia"/>
                <w:kern w:val="24"/>
              </w:rPr>
            </w:pPr>
            <w:r w:rsidRPr="00334095">
              <w:t>250665: Renal hypoplasia</w:t>
            </w:r>
          </w:p>
        </w:tc>
        <w:tc>
          <w:tcPr>
            <w:tcW w:w="2720" w:type="dxa"/>
            <w:shd w:val="clear" w:color="auto" w:fill="auto"/>
            <w:vAlign w:val="bottom"/>
          </w:tcPr>
          <w:p w:rsidR="00BA6908" w:rsidRPr="00334095" w:rsidRDefault="00BA6908" w:rsidP="00F1488F">
            <w:pPr>
              <w:pStyle w:val="NormalWeb"/>
              <w:spacing w:before="0" w:beforeAutospacing="0" w:after="0" w:afterAutospacing="0"/>
              <w:jc w:val="center"/>
              <w:textAlignment w:val="bottom"/>
              <w:rPr>
                <w:rFonts w:eastAsiaTheme="minorEastAsia"/>
                <w:i/>
                <w:color w:val="000000" w:themeColor="text1"/>
                <w:kern w:val="24"/>
              </w:rPr>
            </w:pPr>
            <w:r w:rsidRPr="00334095">
              <w:t>intergenic</w:t>
            </w:r>
          </w:p>
        </w:tc>
      </w:tr>
      <w:tr w:rsidR="00BA6908" w:rsidRPr="00334095" w:rsidTr="00F1488F">
        <w:tc>
          <w:tcPr>
            <w:tcW w:w="1165" w:type="dxa"/>
            <w:shd w:val="clear" w:color="auto" w:fill="auto"/>
            <w:vAlign w:val="bottom"/>
          </w:tcPr>
          <w:p w:rsidR="00BA6908" w:rsidRPr="00334095" w:rsidRDefault="00BA6908" w:rsidP="00F1488F">
            <w:pPr>
              <w:pStyle w:val="NormalWeb"/>
              <w:spacing w:before="0" w:beforeAutospacing="0" w:after="0" w:afterAutospacing="0"/>
              <w:jc w:val="center"/>
              <w:textAlignment w:val="bottom"/>
              <w:rPr>
                <w:rFonts w:eastAsiaTheme="minorEastAsia"/>
                <w:color w:val="000000" w:themeColor="text1"/>
                <w:kern w:val="24"/>
              </w:rPr>
            </w:pPr>
            <w:r w:rsidRPr="00334095">
              <w:rPr>
                <w:rFonts w:eastAsiaTheme="minorEastAsia"/>
                <w:color w:val="000000" w:themeColor="text1"/>
                <w:kern w:val="24"/>
              </w:rPr>
              <w:t>4q22.1</w:t>
            </w:r>
          </w:p>
        </w:tc>
        <w:tc>
          <w:tcPr>
            <w:tcW w:w="2903" w:type="dxa"/>
            <w:shd w:val="clear" w:color="auto" w:fill="auto"/>
            <w:vAlign w:val="bottom"/>
          </w:tcPr>
          <w:p w:rsidR="00BA6908" w:rsidRPr="00334095" w:rsidRDefault="00BA6908" w:rsidP="00F1488F">
            <w:pPr>
              <w:jc w:val="center"/>
              <w:rPr>
                <w:rFonts w:ascii="Times New Roman" w:hAnsi="Times New Roman" w:cs="Times New Roman"/>
                <w:sz w:val="24"/>
                <w:szCs w:val="24"/>
              </w:rPr>
            </w:pPr>
            <w:r w:rsidRPr="00334095">
              <w:rPr>
                <w:rFonts w:ascii="Times New Roman" w:hAnsi="Times New Roman" w:cs="Times New Roman"/>
                <w:sz w:val="24"/>
                <w:szCs w:val="24"/>
              </w:rPr>
              <w:t>92,186,516..92,253,477</w:t>
            </w:r>
          </w:p>
        </w:tc>
        <w:tc>
          <w:tcPr>
            <w:tcW w:w="1411" w:type="dxa"/>
            <w:shd w:val="clear" w:color="auto" w:fill="auto"/>
            <w:vAlign w:val="bottom"/>
          </w:tcPr>
          <w:p w:rsidR="00BA6908" w:rsidRPr="00334095" w:rsidRDefault="00BA6908" w:rsidP="00F1488F">
            <w:pPr>
              <w:jc w:val="center"/>
              <w:rPr>
                <w:rFonts w:ascii="Times New Roman" w:hAnsi="Times New Roman" w:cs="Times New Roman"/>
                <w:color w:val="000000"/>
                <w:sz w:val="24"/>
                <w:szCs w:val="24"/>
              </w:rPr>
            </w:pPr>
            <w:r w:rsidRPr="00334095">
              <w:rPr>
                <w:rFonts w:ascii="Times New Roman" w:hAnsi="Times New Roman" w:cs="Times New Roman"/>
                <w:color w:val="000000"/>
                <w:sz w:val="24"/>
                <w:szCs w:val="24"/>
              </w:rPr>
              <w:t>66,962</w:t>
            </w:r>
          </w:p>
        </w:tc>
        <w:tc>
          <w:tcPr>
            <w:tcW w:w="1090" w:type="dxa"/>
            <w:shd w:val="clear" w:color="auto" w:fill="auto"/>
            <w:vAlign w:val="bottom"/>
          </w:tcPr>
          <w:p w:rsidR="00BA6908" w:rsidRPr="00334095" w:rsidRDefault="00BA6908" w:rsidP="00F1488F">
            <w:pPr>
              <w:jc w:val="center"/>
              <w:rPr>
                <w:rFonts w:ascii="Times New Roman" w:hAnsi="Times New Roman" w:cs="Times New Roman"/>
                <w:sz w:val="24"/>
                <w:szCs w:val="24"/>
              </w:rPr>
            </w:pPr>
            <w:proofErr w:type="spellStart"/>
            <w:r w:rsidRPr="00334095">
              <w:rPr>
                <w:rFonts w:ascii="Times New Roman" w:hAnsi="Times New Roman" w:cs="Times New Roman"/>
                <w:sz w:val="24"/>
                <w:szCs w:val="24"/>
              </w:rPr>
              <w:t>Dupl</w:t>
            </w:r>
            <w:proofErr w:type="spellEnd"/>
          </w:p>
        </w:tc>
        <w:tc>
          <w:tcPr>
            <w:tcW w:w="1099" w:type="dxa"/>
          </w:tcPr>
          <w:p w:rsidR="00BA6908" w:rsidRPr="00334095" w:rsidRDefault="00BA6908" w:rsidP="00F1488F">
            <w:pPr>
              <w:pStyle w:val="NormalWeb"/>
              <w:spacing w:before="0" w:beforeAutospacing="0" w:after="0" w:afterAutospacing="0"/>
              <w:jc w:val="center"/>
              <w:textAlignment w:val="bottom"/>
              <w:rPr>
                <w:rFonts w:eastAsiaTheme="minorEastAsia"/>
                <w:kern w:val="24"/>
              </w:rPr>
            </w:pPr>
            <w:r w:rsidRPr="00334095">
              <w:rPr>
                <w:rFonts w:eastAsiaTheme="minorEastAsia"/>
                <w:kern w:val="24"/>
              </w:rPr>
              <w:t>18</w:t>
            </w:r>
          </w:p>
        </w:tc>
        <w:tc>
          <w:tcPr>
            <w:tcW w:w="1800" w:type="dxa"/>
          </w:tcPr>
          <w:p w:rsidR="00BA6908" w:rsidRPr="00334095" w:rsidRDefault="00BA6908" w:rsidP="00F1488F">
            <w:pPr>
              <w:pStyle w:val="NormalWeb"/>
              <w:spacing w:before="0" w:beforeAutospacing="0" w:after="0" w:afterAutospacing="0"/>
              <w:jc w:val="center"/>
              <w:textAlignment w:val="bottom"/>
              <w:rPr>
                <w:rFonts w:eastAsiaTheme="minorEastAsia"/>
                <w:kern w:val="24"/>
              </w:rPr>
            </w:pPr>
            <w:r w:rsidRPr="00334095">
              <w:rPr>
                <w:rFonts w:eastAsiaTheme="minorEastAsia"/>
                <w:color w:val="000000" w:themeColor="text1"/>
                <w:kern w:val="24"/>
              </w:rPr>
              <w:t>753: Decreased testicular size</w:t>
            </w:r>
          </w:p>
        </w:tc>
        <w:tc>
          <w:tcPr>
            <w:tcW w:w="2720" w:type="dxa"/>
            <w:shd w:val="clear" w:color="auto" w:fill="auto"/>
            <w:vAlign w:val="bottom"/>
          </w:tcPr>
          <w:p w:rsidR="00BA6908" w:rsidRPr="00334095" w:rsidRDefault="00BA6908" w:rsidP="00F1488F">
            <w:pPr>
              <w:pStyle w:val="NormalWeb"/>
              <w:spacing w:before="0" w:beforeAutospacing="0" w:after="0" w:afterAutospacing="0"/>
              <w:jc w:val="center"/>
              <w:textAlignment w:val="bottom"/>
              <w:rPr>
                <w:rFonts w:eastAsiaTheme="minorEastAsia"/>
                <w:i/>
                <w:color w:val="000000" w:themeColor="text1"/>
                <w:kern w:val="24"/>
              </w:rPr>
            </w:pPr>
            <w:r w:rsidRPr="00334095">
              <w:rPr>
                <w:rFonts w:eastAsiaTheme="minorEastAsia"/>
                <w:i/>
                <w:color w:val="000000" w:themeColor="text1"/>
                <w:kern w:val="24"/>
              </w:rPr>
              <w:t>FAM190A; RP11-763F8.1</w:t>
            </w:r>
          </w:p>
        </w:tc>
      </w:tr>
      <w:tr w:rsidR="00BA6908" w:rsidRPr="00334095" w:rsidTr="00F1488F">
        <w:tc>
          <w:tcPr>
            <w:tcW w:w="1165" w:type="dxa"/>
            <w:shd w:val="clear" w:color="auto" w:fill="auto"/>
            <w:vAlign w:val="bottom"/>
          </w:tcPr>
          <w:p w:rsidR="00BA6908" w:rsidRPr="00334095" w:rsidRDefault="00BA6908" w:rsidP="00F1488F">
            <w:pPr>
              <w:pStyle w:val="NormalWeb"/>
              <w:spacing w:before="0" w:beforeAutospacing="0" w:after="0" w:afterAutospacing="0"/>
              <w:jc w:val="center"/>
              <w:textAlignment w:val="bottom"/>
              <w:rPr>
                <w:rFonts w:eastAsiaTheme="minorEastAsia"/>
                <w:color w:val="000000" w:themeColor="text1"/>
                <w:kern w:val="24"/>
              </w:rPr>
            </w:pPr>
            <w:r w:rsidRPr="00334095">
              <w:rPr>
                <w:rFonts w:eastAsiaTheme="minorEastAsia"/>
                <w:color w:val="000000" w:themeColor="text1"/>
                <w:kern w:val="24"/>
              </w:rPr>
              <w:t>4q24</w:t>
            </w:r>
          </w:p>
        </w:tc>
        <w:tc>
          <w:tcPr>
            <w:tcW w:w="2903" w:type="dxa"/>
            <w:shd w:val="clear" w:color="auto" w:fill="auto"/>
            <w:vAlign w:val="bottom"/>
          </w:tcPr>
          <w:p w:rsidR="00BA6908" w:rsidRPr="00334095" w:rsidRDefault="00BA6908" w:rsidP="00F1488F">
            <w:pPr>
              <w:jc w:val="center"/>
              <w:rPr>
                <w:rFonts w:ascii="Times New Roman" w:hAnsi="Times New Roman" w:cs="Times New Roman"/>
                <w:sz w:val="24"/>
                <w:szCs w:val="24"/>
              </w:rPr>
            </w:pPr>
            <w:r w:rsidRPr="00334095">
              <w:rPr>
                <w:rFonts w:ascii="Times New Roman" w:hAnsi="Times New Roman" w:cs="Times New Roman"/>
                <w:sz w:val="24"/>
                <w:szCs w:val="24"/>
              </w:rPr>
              <w:t>107,110,343..107,180,404</w:t>
            </w:r>
          </w:p>
        </w:tc>
        <w:tc>
          <w:tcPr>
            <w:tcW w:w="1411" w:type="dxa"/>
            <w:shd w:val="clear" w:color="auto" w:fill="auto"/>
            <w:vAlign w:val="bottom"/>
          </w:tcPr>
          <w:p w:rsidR="00BA6908" w:rsidRPr="00334095" w:rsidRDefault="00BA6908" w:rsidP="00F1488F">
            <w:pPr>
              <w:jc w:val="center"/>
              <w:rPr>
                <w:rFonts w:ascii="Times New Roman" w:hAnsi="Times New Roman" w:cs="Times New Roman"/>
                <w:color w:val="000000"/>
                <w:sz w:val="24"/>
                <w:szCs w:val="24"/>
              </w:rPr>
            </w:pPr>
            <w:r w:rsidRPr="00334095">
              <w:rPr>
                <w:rFonts w:ascii="Times New Roman" w:hAnsi="Times New Roman" w:cs="Times New Roman"/>
                <w:color w:val="000000"/>
                <w:sz w:val="24"/>
                <w:szCs w:val="24"/>
              </w:rPr>
              <w:t>70,062</w:t>
            </w:r>
          </w:p>
        </w:tc>
        <w:tc>
          <w:tcPr>
            <w:tcW w:w="1090" w:type="dxa"/>
            <w:shd w:val="clear" w:color="auto" w:fill="auto"/>
            <w:vAlign w:val="bottom"/>
          </w:tcPr>
          <w:p w:rsidR="00BA6908" w:rsidRPr="00334095" w:rsidRDefault="00BA6908" w:rsidP="00F1488F">
            <w:pPr>
              <w:jc w:val="center"/>
              <w:rPr>
                <w:rFonts w:ascii="Times New Roman" w:hAnsi="Times New Roman" w:cs="Times New Roman"/>
                <w:sz w:val="24"/>
                <w:szCs w:val="24"/>
              </w:rPr>
            </w:pPr>
            <w:proofErr w:type="spellStart"/>
            <w:r w:rsidRPr="00334095">
              <w:rPr>
                <w:rFonts w:ascii="Times New Roman" w:hAnsi="Times New Roman" w:cs="Times New Roman"/>
                <w:sz w:val="24"/>
                <w:szCs w:val="24"/>
              </w:rPr>
              <w:t>Dupl</w:t>
            </w:r>
            <w:proofErr w:type="spellEnd"/>
          </w:p>
        </w:tc>
        <w:tc>
          <w:tcPr>
            <w:tcW w:w="1099" w:type="dxa"/>
          </w:tcPr>
          <w:p w:rsidR="00BA6908" w:rsidRPr="00334095" w:rsidRDefault="00BA6908" w:rsidP="00F1488F">
            <w:pPr>
              <w:pStyle w:val="NormalWeb"/>
              <w:spacing w:before="0" w:beforeAutospacing="0" w:after="0" w:afterAutospacing="0"/>
              <w:jc w:val="center"/>
              <w:textAlignment w:val="bottom"/>
              <w:rPr>
                <w:rFonts w:eastAsiaTheme="minorEastAsia"/>
                <w:kern w:val="24"/>
              </w:rPr>
            </w:pPr>
            <w:r w:rsidRPr="00334095">
              <w:rPr>
                <w:rFonts w:eastAsiaTheme="minorEastAsia"/>
                <w:kern w:val="24"/>
              </w:rPr>
              <w:t>23</w:t>
            </w:r>
          </w:p>
        </w:tc>
        <w:tc>
          <w:tcPr>
            <w:tcW w:w="1800" w:type="dxa"/>
          </w:tcPr>
          <w:p w:rsidR="00BA6908" w:rsidRPr="00334095" w:rsidRDefault="00BA6908" w:rsidP="00F1488F">
            <w:pPr>
              <w:pStyle w:val="NormalWeb"/>
              <w:spacing w:before="0" w:beforeAutospacing="0" w:after="0" w:afterAutospacing="0"/>
              <w:jc w:val="center"/>
              <w:textAlignment w:val="bottom"/>
              <w:rPr>
                <w:rFonts w:eastAsiaTheme="minorEastAsia"/>
                <w:kern w:val="24"/>
              </w:rPr>
            </w:pPr>
          </w:p>
        </w:tc>
        <w:tc>
          <w:tcPr>
            <w:tcW w:w="2720" w:type="dxa"/>
            <w:shd w:val="clear" w:color="auto" w:fill="auto"/>
            <w:vAlign w:val="bottom"/>
          </w:tcPr>
          <w:p w:rsidR="00BA6908" w:rsidRPr="00334095" w:rsidRDefault="00BA6908" w:rsidP="00F1488F">
            <w:pPr>
              <w:pStyle w:val="NormalWeb"/>
              <w:spacing w:before="0" w:beforeAutospacing="0" w:after="0" w:afterAutospacing="0"/>
              <w:jc w:val="center"/>
              <w:textAlignment w:val="bottom"/>
              <w:rPr>
                <w:rFonts w:eastAsiaTheme="minorEastAsia"/>
                <w:i/>
                <w:color w:val="000000" w:themeColor="text1"/>
                <w:kern w:val="24"/>
              </w:rPr>
            </w:pPr>
            <w:r w:rsidRPr="00334095">
              <w:rPr>
                <w:rFonts w:eastAsiaTheme="minorEastAsia"/>
                <w:i/>
                <w:color w:val="000000" w:themeColor="text1"/>
                <w:kern w:val="24"/>
              </w:rPr>
              <w:t>TBCK</w:t>
            </w:r>
          </w:p>
        </w:tc>
      </w:tr>
      <w:tr w:rsidR="00BA6908" w:rsidRPr="00334095" w:rsidTr="00F1488F">
        <w:tc>
          <w:tcPr>
            <w:tcW w:w="1165" w:type="dxa"/>
            <w:shd w:val="clear" w:color="auto" w:fill="auto"/>
            <w:vAlign w:val="bottom"/>
          </w:tcPr>
          <w:p w:rsidR="00BA6908" w:rsidRPr="00334095" w:rsidRDefault="00BA6908" w:rsidP="00F1488F">
            <w:pPr>
              <w:pStyle w:val="NormalWeb"/>
              <w:spacing w:before="0" w:beforeAutospacing="0" w:after="0" w:afterAutospacing="0"/>
              <w:jc w:val="center"/>
              <w:textAlignment w:val="bottom"/>
              <w:rPr>
                <w:rFonts w:eastAsiaTheme="minorEastAsia"/>
                <w:kern w:val="24"/>
              </w:rPr>
            </w:pPr>
            <w:r w:rsidRPr="00334095">
              <w:rPr>
                <w:rFonts w:eastAsiaTheme="minorEastAsia"/>
                <w:kern w:val="24"/>
              </w:rPr>
              <w:t>4q25</w:t>
            </w:r>
          </w:p>
        </w:tc>
        <w:tc>
          <w:tcPr>
            <w:tcW w:w="2903" w:type="dxa"/>
            <w:shd w:val="clear" w:color="auto" w:fill="auto"/>
            <w:vAlign w:val="bottom"/>
          </w:tcPr>
          <w:p w:rsidR="00BA6908" w:rsidRPr="00334095" w:rsidRDefault="00BA6908" w:rsidP="00F1488F">
            <w:pPr>
              <w:jc w:val="center"/>
              <w:rPr>
                <w:rFonts w:ascii="Times New Roman" w:hAnsi="Times New Roman" w:cs="Times New Roman"/>
                <w:sz w:val="24"/>
                <w:szCs w:val="24"/>
              </w:rPr>
            </w:pPr>
            <w:r w:rsidRPr="00334095">
              <w:rPr>
                <w:rFonts w:ascii="Times New Roman" w:hAnsi="Times New Roman" w:cs="Times New Roman"/>
                <w:sz w:val="24"/>
                <w:szCs w:val="24"/>
              </w:rPr>
              <w:t>110,019,097..110,152,741</w:t>
            </w:r>
          </w:p>
        </w:tc>
        <w:tc>
          <w:tcPr>
            <w:tcW w:w="1411" w:type="dxa"/>
            <w:shd w:val="clear" w:color="auto" w:fill="auto"/>
            <w:vAlign w:val="bottom"/>
          </w:tcPr>
          <w:p w:rsidR="00BA6908" w:rsidRPr="00334095" w:rsidRDefault="00BA6908" w:rsidP="00F1488F">
            <w:pPr>
              <w:jc w:val="center"/>
              <w:rPr>
                <w:rFonts w:ascii="Times New Roman" w:hAnsi="Times New Roman" w:cs="Times New Roman"/>
                <w:sz w:val="24"/>
                <w:szCs w:val="24"/>
              </w:rPr>
            </w:pPr>
            <w:r w:rsidRPr="00334095">
              <w:rPr>
                <w:rFonts w:ascii="Times New Roman" w:hAnsi="Times New Roman" w:cs="Times New Roman"/>
                <w:sz w:val="24"/>
                <w:szCs w:val="24"/>
              </w:rPr>
              <w:t>133,645</w:t>
            </w:r>
          </w:p>
        </w:tc>
        <w:tc>
          <w:tcPr>
            <w:tcW w:w="1090" w:type="dxa"/>
            <w:shd w:val="clear" w:color="auto" w:fill="auto"/>
            <w:vAlign w:val="bottom"/>
          </w:tcPr>
          <w:p w:rsidR="00BA6908" w:rsidRPr="00334095" w:rsidRDefault="00BA6908" w:rsidP="00F1488F">
            <w:pPr>
              <w:jc w:val="center"/>
              <w:rPr>
                <w:rFonts w:ascii="Times New Roman" w:hAnsi="Times New Roman" w:cs="Times New Roman"/>
                <w:sz w:val="24"/>
                <w:szCs w:val="24"/>
              </w:rPr>
            </w:pPr>
            <w:r w:rsidRPr="00334095">
              <w:rPr>
                <w:rFonts w:ascii="Times New Roman" w:hAnsi="Times New Roman" w:cs="Times New Roman"/>
                <w:sz w:val="24"/>
                <w:szCs w:val="24"/>
              </w:rPr>
              <w:t>Het Del</w:t>
            </w:r>
          </w:p>
        </w:tc>
        <w:tc>
          <w:tcPr>
            <w:tcW w:w="1099" w:type="dxa"/>
          </w:tcPr>
          <w:p w:rsidR="00BA6908" w:rsidRPr="00334095" w:rsidRDefault="00BA6908" w:rsidP="00F1488F">
            <w:pPr>
              <w:pStyle w:val="NormalWeb"/>
              <w:spacing w:before="0" w:beforeAutospacing="0" w:after="0" w:afterAutospacing="0"/>
              <w:jc w:val="center"/>
              <w:textAlignment w:val="bottom"/>
              <w:rPr>
                <w:rFonts w:eastAsiaTheme="minorEastAsia"/>
                <w:kern w:val="24"/>
              </w:rPr>
            </w:pPr>
            <w:r w:rsidRPr="00334095">
              <w:rPr>
                <w:rFonts w:eastAsiaTheme="minorEastAsia"/>
                <w:kern w:val="24"/>
              </w:rPr>
              <w:t>15</w:t>
            </w:r>
          </w:p>
        </w:tc>
        <w:tc>
          <w:tcPr>
            <w:tcW w:w="1800" w:type="dxa"/>
          </w:tcPr>
          <w:p w:rsidR="00BA6908" w:rsidRPr="00334095" w:rsidRDefault="00BA6908" w:rsidP="00F1488F">
            <w:pPr>
              <w:pStyle w:val="NormalWeb"/>
              <w:spacing w:before="0" w:beforeAutospacing="0" w:after="0" w:afterAutospacing="0"/>
              <w:jc w:val="center"/>
              <w:textAlignment w:val="bottom"/>
              <w:rPr>
                <w:rFonts w:eastAsiaTheme="minorEastAsia"/>
                <w:kern w:val="24"/>
              </w:rPr>
            </w:pPr>
          </w:p>
        </w:tc>
        <w:tc>
          <w:tcPr>
            <w:tcW w:w="2720" w:type="dxa"/>
            <w:shd w:val="clear" w:color="auto" w:fill="auto"/>
            <w:vAlign w:val="bottom"/>
          </w:tcPr>
          <w:p w:rsidR="00BA6908" w:rsidRPr="00334095" w:rsidRDefault="00BA6908" w:rsidP="00F1488F">
            <w:pPr>
              <w:pStyle w:val="NormalWeb"/>
              <w:spacing w:before="0" w:beforeAutospacing="0" w:after="0" w:afterAutospacing="0"/>
              <w:jc w:val="center"/>
              <w:textAlignment w:val="bottom"/>
              <w:rPr>
                <w:rFonts w:eastAsiaTheme="minorEastAsia"/>
                <w:i/>
                <w:kern w:val="24"/>
              </w:rPr>
            </w:pPr>
            <w:r w:rsidRPr="00334095">
              <w:rPr>
                <w:rFonts w:eastAsiaTheme="minorEastAsia"/>
                <w:i/>
                <w:kern w:val="24"/>
              </w:rPr>
              <w:t>COL25A1</w:t>
            </w:r>
          </w:p>
        </w:tc>
      </w:tr>
      <w:tr w:rsidR="00BA6908" w:rsidRPr="00334095" w:rsidTr="00F1488F">
        <w:tc>
          <w:tcPr>
            <w:tcW w:w="1165" w:type="dxa"/>
            <w:shd w:val="clear" w:color="auto" w:fill="auto"/>
            <w:vAlign w:val="bottom"/>
          </w:tcPr>
          <w:p w:rsidR="00BA6908" w:rsidRPr="00334095" w:rsidRDefault="00BA6908" w:rsidP="00F1488F">
            <w:pPr>
              <w:pStyle w:val="NormalWeb"/>
              <w:spacing w:before="0" w:beforeAutospacing="0" w:after="0" w:afterAutospacing="0"/>
              <w:jc w:val="center"/>
              <w:textAlignment w:val="bottom"/>
              <w:rPr>
                <w:rFonts w:eastAsiaTheme="minorEastAsia"/>
                <w:color w:val="000000" w:themeColor="text1"/>
                <w:kern w:val="24"/>
              </w:rPr>
            </w:pPr>
            <w:r w:rsidRPr="00334095">
              <w:rPr>
                <w:rFonts w:eastAsiaTheme="minorEastAsia"/>
                <w:color w:val="000000" w:themeColor="text1"/>
                <w:kern w:val="24"/>
              </w:rPr>
              <w:t>4q28.2</w:t>
            </w:r>
          </w:p>
        </w:tc>
        <w:tc>
          <w:tcPr>
            <w:tcW w:w="2903" w:type="dxa"/>
            <w:shd w:val="clear" w:color="auto" w:fill="auto"/>
            <w:vAlign w:val="bottom"/>
          </w:tcPr>
          <w:p w:rsidR="00BA6908" w:rsidRPr="00334095" w:rsidRDefault="00BA6908" w:rsidP="00F1488F">
            <w:pPr>
              <w:jc w:val="center"/>
              <w:rPr>
                <w:rFonts w:ascii="Times New Roman" w:hAnsi="Times New Roman" w:cs="Times New Roman"/>
                <w:sz w:val="24"/>
                <w:szCs w:val="24"/>
              </w:rPr>
            </w:pPr>
            <w:r w:rsidRPr="00334095">
              <w:rPr>
                <w:rFonts w:ascii="Times New Roman" w:hAnsi="Times New Roman" w:cs="Times New Roman"/>
                <w:sz w:val="24"/>
                <w:szCs w:val="24"/>
              </w:rPr>
              <w:t>130,783,282..130,803,928</w:t>
            </w:r>
          </w:p>
        </w:tc>
        <w:tc>
          <w:tcPr>
            <w:tcW w:w="1411" w:type="dxa"/>
            <w:shd w:val="clear" w:color="auto" w:fill="auto"/>
            <w:vAlign w:val="bottom"/>
          </w:tcPr>
          <w:p w:rsidR="00BA6908" w:rsidRPr="00334095" w:rsidRDefault="00BA6908" w:rsidP="00F1488F">
            <w:pPr>
              <w:jc w:val="center"/>
              <w:rPr>
                <w:rFonts w:ascii="Times New Roman" w:hAnsi="Times New Roman" w:cs="Times New Roman"/>
                <w:color w:val="000000"/>
                <w:sz w:val="24"/>
                <w:szCs w:val="24"/>
              </w:rPr>
            </w:pPr>
            <w:r w:rsidRPr="00334095">
              <w:rPr>
                <w:rFonts w:ascii="Times New Roman" w:hAnsi="Times New Roman" w:cs="Times New Roman"/>
                <w:color w:val="000000"/>
                <w:sz w:val="24"/>
                <w:szCs w:val="24"/>
              </w:rPr>
              <w:t>20,647</w:t>
            </w:r>
          </w:p>
        </w:tc>
        <w:tc>
          <w:tcPr>
            <w:tcW w:w="1090" w:type="dxa"/>
            <w:shd w:val="clear" w:color="auto" w:fill="auto"/>
            <w:vAlign w:val="bottom"/>
          </w:tcPr>
          <w:p w:rsidR="00BA6908" w:rsidRPr="00334095" w:rsidRDefault="00BA6908" w:rsidP="00F1488F">
            <w:pPr>
              <w:jc w:val="center"/>
              <w:rPr>
                <w:rFonts w:ascii="Times New Roman" w:hAnsi="Times New Roman" w:cs="Times New Roman"/>
                <w:sz w:val="24"/>
                <w:szCs w:val="24"/>
              </w:rPr>
            </w:pPr>
            <w:proofErr w:type="spellStart"/>
            <w:r w:rsidRPr="00334095">
              <w:rPr>
                <w:rFonts w:ascii="Times New Roman" w:hAnsi="Times New Roman" w:cs="Times New Roman"/>
                <w:sz w:val="24"/>
                <w:szCs w:val="24"/>
              </w:rPr>
              <w:t>Dupl</w:t>
            </w:r>
            <w:proofErr w:type="spellEnd"/>
          </w:p>
        </w:tc>
        <w:tc>
          <w:tcPr>
            <w:tcW w:w="1099" w:type="dxa"/>
          </w:tcPr>
          <w:p w:rsidR="00BA6908" w:rsidRPr="00334095" w:rsidRDefault="00BA6908" w:rsidP="00F1488F">
            <w:pPr>
              <w:pStyle w:val="NormalWeb"/>
              <w:spacing w:before="0" w:beforeAutospacing="0" w:after="0" w:afterAutospacing="0"/>
              <w:jc w:val="center"/>
              <w:textAlignment w:val="bottom"/>
              <w:rPr>
                <w:rFonts w:eastAsiaTheme="minorEastAsia"/>
                <w:kern w:val="24"/>
              </w:rPr>
            </w:pPr>
            <w:r w:rsidRPr="00334095">
              <w:rPr>
                <w:rFonts w:eastAsiaTheme="minorEastAsia"/>
                <w:kern w:val="24"/>
              </w:rPr>
              <w:t>31</w:t>
            </w:r>
          </w:p>
        </w:tc>
        <w:tc>
          <w:tcPr>
            <w:tcW w:w="1800" w:type="dxa"/>
          </w:tcPr>
          <w:p w:rsidR="00BA6908" w:rsidRPr="00334095" w:rsidRDefault="00BA6908" w:rsidP="00F1488F">
            <w:pPr>
              <w:pStyle w:val="NormalWeb"/>
              <w:spacing w:before="0" w:beforeAutospacing="0" w:after="0" w:afterAutospacing="0"/>
              <w:jc w:val="center"/>
              <w:textAlignment w:val="bottom"/>
              <w:rPr>
                <w:rFonts w:eastAsiaTheme="minorEastAsia"/>
                <w:kern w:val="24"/>
              </w:rPr>
            </w:pPr>
          </w:p>
        </w:tc>
        <w:tc>
          <w:tcPr>
            <w:tcW w:w="2720" w:type="dxa"/>
            <w:shd w:val="clear" w:color="auto" w:fill="auto"/>
            <w:vAlign w:val="bottom"/>
          </w:tcPr>
          <w:p w:rsidR="00BA6908" w:rsidRPr="00334095" w:rsidRDefault="00BA6908" w:rsidP="00F1488F">
            <w:pPr>
              <w:pStyle w:val="NormalWeb"/>
              <w:spacing w:before="0" w:beforeAutospacing="0" w:after="0" w:afterAutospacing="0"/>
              <w:jc w:val="center"/>
              <w:textAlignment w:val="bottom"/>
              <w:rPr>
                <w:rFonts w:eastAsiaTheme="minorEastAsia"/>
                <w:i/>
                <w:color w:val="000000" w:themeColor="text1"/>
                <w:kern w:val="24"/>
              </w:rPr>
            </w:pPr>
            <w:r w:rsidRPr="00334095">
              <w:rPr>
                <w:i/>
              </w:rPr>
              <w:t>RP11-422J15.1</w:t>
            </w:r>
          </w:p>
        </w:tc>
      </w:tr>
      <w:tr w:rsidR="00BA6908" w:rsidRPr="00334095" w:rsidTr="00F1488F">
        <w:tc>
          <w:tcPr>
            <w:tcW w:w="1165" w:type="dxa"/>
            <w:shd w:val="clear" w:color="auto" w:fill="auto"/>
            <w:vAlign w:val="bottom"/>
          </w:tcPr>
          <w:p w:rsidR="00BA6908" w:rsidRPr="00334095" w:rsidRDefault="00BA6908" w:rsidP="00F1488F">
            <w:pPr>
              <w:pStyle w:val="NormalWeb"/>
              <w:spacing w:before="0" w:beforeAutospacing="0" w:after="0" w:afterAutospacing="0"/>
              <w:jc w:val="center"/>
              <w:textAlignment w:val="bottom"/>
              <w:rPr>
                <w:rFonts w:eastAsiaTheme="minorEastAsia"/>
                <w:color w:val="000000" w:themeColor="text1"/>
                <w:kern w:val="24"/>
              </w:rPr>
            </w:pPr>
            <w:r w:rsidRPr="00334095">
              <w:rPr>
                <w:rFonts w:eastAsiaTheme="minorEastAsia"/>
                <w:color w:val="000000" w:themeColor="text1"/>
                <w:kern w:val="24"/>
              </w:rPr>
              <w:t>4q28.2</w:t>
            </w:r>
          </w:p>
        </w:tc>
        <w:tc>
          <w:tcPr>
            <w:tcW w:w="2903" w:type="dxa"/>
            <w:shd w:val="clear" w:color="auto" w:fill="auto"/>
            <w:vAlign w:val="bottom"/>
          </w:tcPr>
          <w:p w:rsidR="00BA6908" w:rsidRPr="00334095" w:rsidRDefault="00BA6908" w:rsidP="00F1488F">
            <w:pPr>
              <w:jc w:val="center"/>
              <w:rPr>
                <w:rFonts w:ascii="Times New Roman" w:hAnsi="Times New Roman" w:cs="Times New Roman"/>
                <w:sz w:val="24"/>
                <w:szCs w:val="24"/>
              </w:rPr>
            </w:pPr>
            <w:r w:rsidRPr="00334095">
              <w:rPr>
                <w:rFonts w:ascii="Times New Roman" w:hAnsi="Times New Roman" w:cs="Times New Roman"/>
                <w:sz w:val="24"/>
                <w:szCs w:val="24"/>
              </w:rPr>
              <w:t>130,983,055..131,048,431</w:t>
            </w:r>
          </w:p>
        </w:tc>
        <w:tc>
          <w:tcPr>
            <w:tcW w:w="1411" w:type="dxa"/>
            <w:shd w:val="clear" w:color="auto" w:fill="auto"/>
            <w:vAlign w:val="bottom"/>
          </w:tcPr>
          <w:p w:rsidR="00BA6908" w:rsidRPr="00334095" w:rsidRDefault="00BA6908" w:rsidP="00F1488F">
            <w:pPr>
              <w:jc w:val="center"/>
              <w:rPr>
                <w:rFonts w:ascii="Times New Roman" w:hAnsi="Times New Roman" w:cs="Times New Roman"/>
                <w:color w:val="000000"/>
                <w:sz w:val="24"/>
                <w:szCs w:val="24"/>
              </w:rPr>
            </w:pPr>
            <w:r w:rsidRPr="00334095">
              <w:rPr>
                <w:rFonts w:ascii="Times New Roman" w:hAnsi="Times New Roman" w:cs="Times New Roman"/>
                <w:color w:val="000000"/>
                <w:sz w:val="24"/>
                <w:szCs w:val="24"/>
              </w:rPr>
              <w:t>65,377</w:t>
            </w:r>
          </w:p>
        </w:tc>
        <w:tc>
          <w:tcPr>
            <w:tcW w:w="1090" w:type="dxa"/>
            <w:shd w:val="clear" w:color="auto" w:fill="auto"/>
            <w:vAlign w:val="bottom"/>
          </w:tcPr>
          <w:p w:rsidR="00BA6908" w:rsidRPr="00334095" w:rsidRDefault="00BA6908" w:rsidP="00F1488F">
            <w:pPr>
              <w:jc w:val="center"/>
              <w:rPr>
                <w:rFonts w:ascii="Times New Roman" w:hAnsi="Times New Roman" w:cs="Times New Roman"/>
                <w:sz w:val="24"/>
                <w:szCs w:val="24"/>
              </w:rPr>
            </w:pPr>
            <w:r w:rsidRPr="00334095">
              <w:rPr>
                <w:rFonts w:ascii="Times New Roman" w:hAnsi="Times New Roman" w:cs="Times New Roman"/>
                <w:sz w:val="24"/>
                <w:szCs w:val="24"/>
              </w:rPr>
              <w:t>Het Del</w:t>
            </w:r>
          </w:p>
        </w:tc>
        <w:tc>
          <w:tcPr>
            <w:tcW w:w="1099" w:type="dxa"/>
          </w:tcPr>
          <w:p w:rsidR="00BA6908" w:rsidRPr="00334095" w:rsidRDefault="00BA6908" w:rsidP="00F1488F">
            <w:pPr>
              <w:pStyle w:val="NormalWeb"/>
              <w:spacing w:before="0" w:beforeAutospacing="0" w:after="0" w:afterAutospacing="0"/>
              <w:jc w:val="center"/>
              <w:textAlignment w:val="bottom"/>
              <w:rPr>
                <w:rFonts w:eastAsiaTheme="minorEastAsia"/>
                <w:kern w:val="24"/>
              </w:rPr>
            </w:pPr>
            <w:r w:rsidRPr="00334095">
              <w:rPr>
                <w:rFonts w:eastAsiaTheme="minorEastAsia"/>
                <w:kern w:val="24"/>
              </w:rPr>
              <w:t>20</w:t>
            </w:r>
          </w:p>
        </w:tc>
        <w:tc>
          <w:tcPr>
            <w:tcW w:w="1800" w:type="dxa"/>
          </w:tcPr>
          <w:p w:rsidR="00BA6908" w:rsidRPr="00334095" w:rsidRDefault="00BA6908" w:rsidP="00F1488F">
            <w:pPr>
              <w:pStyle w:val="NormalWeb"/>
              <w:spacing w:before="0" w:beforeAutospacing="0" w:after="0" w:afterAutospacing="0"/>
              <w:jc w:val="center"/>
              <w:textAlignment w:val="bottom"/>
              <w:rPr>
                <w:rFonts w:eastAsiaTheme="minorEastAsia"/>
                <w:kern w:val="24"/>
              </w:rPr>
            </w:pPr>
          </w:p>
        </w:tc>
        <w:tc>
          <w:tcPr>
            <w:tcW w:w="2720" w:type="dxa"/>
            <w:shd w:val="clear" w:color="auto" w:fill="auto"/>
            <w:vAlign w:val="bottom"/>
          </w:tcPr>
          <w:p w:rsidR="00BA6908" w:rsidRPr="00334095" w:rsidRDefault="00BA6908" w:rsidP="00F1488F">
            <w:pPr>
              <w:pStyle w:val="NormalWeb"/>
              <w:spacing w:before="0" w:beforeAutospacing="0" w:after="0" w:afterAutospacing="0"/>
              <w:jc w:val="center"/>
              <w:textAlignment w:val="bottom"/>
              <w:rPr>
                <w:rFonts w:eastAsiaTheme="minorEastAsia"/>
                <w:i/>
                <w:color w:val="000000" w:themeColor="text1"/>
                <w:kern w:val="24"/>
              </w:rPr>
            </w:pPr>
            <w:r w:rsidRPr="00334095">
              <w:t>intergenic</w:t>
            </w:r>
          </w:p>
        </w:tc>
      </w:tr>
      <w:tr w:rsidR="00BA6908" w:rsidRPr="00334095" w:rsidTr="00F1488F">
        <w:trPr>
          <w:trHeight w:val="305"/>
        </w:trPr>
        <w:tc>
          <w:tcPr>
            <w:tcW w:w="1165" w:type="dxa"/>
            <w:vAlign w:val="bottom"/>
          </w:tcPr>
          <w:p w:rsidR="00BA6908" w:rsidRPr="00334095" w:rsidRDefault="00BA6908" w:rsidP="00F1488F">
            <w:pPr>
              <w:pStyle w:val="NormalWeb"/>
              <w:spacing w:before="0" w:beforeAutospacing="0" w:after="0" w:afterAutospacing="0"/>
              <w:jc w:val="center"/>
              <w:textAlignment w:val="bottom"/>
              <w:rPr>
                <w:rFonts w:eastAsiaTheme="minorEastAsia"/>
                <w:kern w:val="24"/>
              </w:rPr>
            </w:pPr>
            <w:r w:rsidRPr="00334095">
              <w:rPr>
                <w:rFonts w:eastAsiaTheme="minorEastAsia"/>
                <w:kern w:val="24"/>
              </w:rPr>
              <w:t>5q21.1*</w:t>
            </w:r>
          </w:p>
        </w:tc>
        <w:tc>
          <w:tcPr>
            <w:tcW w:w="2903" w:type="dxa"/>
            <w:vAlign w:val="bottom"/>
          </w:tcPr>
          <w:p w:rsidR="00BA6908" w:rsidRPr="00334095" w:rsidRDefault="00BA6908" w:rsidP="00F1488F">
            <w:pPr>
              <w:jc w:val="center"/>
              <w:rPr>
                <w:rFonts w:ascii="Times New Roman" w:hAnsi="Times New Roman" w:cs="Times New Roman"/>
                <w:sz w:val="24"/>
                <w:szCs w:val="24"/>
              </w:rPr>
            </w:pPr>
            <w:r w:rsidRPr="00334095">
              <w:rPr>
                <w:rFonts w:ascii="Times New Roman" w:hAnsi="Times New Roman" w:cs="Times New Roman"/>
                <w:sz w:val="24"/>
                <w:szCs w:val="24"/>
              </w:rPr>
              <w:t>98,776,240..98,906,525</w:t>
            </w:r>
          </w:p>
        </w:tc>
        <w:tc>
          <w:tcPr>
            <w:tcW w:w="1411" w:type="dxa"/>
            <w:vAlign w:val="bottom"/>
          </w:tcPr>
          <w:p w:rsidR="00BA6908" w:rsidRPr="00334095" w:rsidRDefault="00BA6908" w:rsidP="00F1488F">
            <w:pPr>
              <w:pStyle w:val="NormalWeb"/>
              <w:spacing w:before="0" w:beforeAutospacing="0" w:after="0" w:afterAutospacing="0"/>
              <w:jc w:val="center"/>
              <w:textAlignment w:val="bottom"/>
              <w:rPr>
                <w:rFonts w:eastAsiaTheme="minorHAnsi"/>
              </w:rPr>
            </w:pPr>
            <w:r w:rsidRPr="00334095">
              <w:rPr>
                <w:rFonts w:eastAsiaTheme="minorHAnsi"/>
              </w:rPr>
              <w:t>130,286</w:t>
            </w:r>
          </w:p>
        </w:tc>
        <w:tc>
          <w:tcPr>
            <w:tcW w:w="1090" w:type="dxa"/>
            <w:vAlign w:val="bottom"/>
          </w:tcPr>
          <w:p w:rsidR="00BA6908" w:rsidRPr="00334095" w:rsidRDefault="00BA6908" w:rsidP="00F1488F">
            <w:pPr>
              <w:jc w:val="center"/>
              <w:rPr>
                <w:rFonts w:ascii="Times New Roman" w:hAnsi="Times New Roman" w:cs="Times New Roman"/>
                <w:sz w:val="24"/>
                <w:szCs w:val="24"/>
              </w:rPr>
            </w:pPr>
            <w:proofErr w:type="spellStart"/>
            <w:r w:rsidRPr="00334095">
              <w:rPr>
                <w:rFonts w:ascii="Times New Roman" w:hAnsi="Times New Roman" w:cs="Times New Roman"/>
                <w:sz w:val="24"/>
                <w:szCs w:val="24"/>
              </w:rPr>
              <w:t>Dupl</w:t>
            </w:r>
            <w:proofErr w:type="spellEnd"/>
          </w:p>
        </w:tc>
        <w:tc>
          <w:tcPr>
            <w:tcW w:w="1099" w:type="dxa"/>
          </w:tcPr>
          <w:p w:rsidR="00BA6908" w:rsidRPr="00334095" w:rsidRDefault="00BA6908" w:rsidP="00F1488F">
            <w:pPr>
              <w:pStyle w:val="NormalWeb"/>
              <w:spacing w:before="0" w:beforeAutospacing="0" w:after="0" w:afterAutospacing="0"/>
              <w:jc w:val="center"/>
              <w:textAlignment w:val="bottom"/>
              <w:rPr>
                <w:rFonts w:eastAsiaTheme="minorEastAsia"/>
                <w:kern w:val="24"/>
              </w:rPr>
            </w:pPr>
            <w:r w:rsidRPr="00334095">
              <w:rPr>
                <w:rFonts w:eastAsiaTheme="minorEastAsia"/>
                <w:kern w:val="24"/>
              </w:rPr>
              <w:t>17</w:t>
            </w:r>
          </w:p>
        </w:tc>
        <w:tc>
          <w:tcPr>
            <w:tcW w:w="1800" w:type="dxa"/>
          </w:tcPr>
          <w:p w:rsidR="00BA6908" w:rsidRPr="00334095" w:rsidRDefault="00BA6908" w:rsidP="00F1488F">
            <w:pPr>
              <w:pStyle w:val="NormalWeb"/>
              <w:spacing w:before="0" w:beforeAutospacing="0" w:after="0" w:afterAutospacing="0"/>
              <w:jc w:val="center"/>
              <w:textAlignment w:val="bottom"/>
              <w:rPr>
                <w:rFonts w:eastAsiaTheme="minorEastAsia"/>
                <w:kern w:val="24"/>
              </w:rPr>
            </w:pPr>
          </w:p>
        </w:tc>
        <w:tc>
          <w:tcPr>
            <w:tcW w:w="2720" w:type="dxa"/>
            <w:vAlign w:val="bottom"/>
          </w:tcPr>
          <w:p w:rsidR="00BA6908" w:rsidRPr="00334095" w:rsidRDefault="00BA6908" w:rsidP="00F1488F">
            <w:pPr>
              <w:pStyle w:val="NormalWeb"/>
              <w:spacing w:before="0" w:beforeAutospacing="0" w:after="0" w:afterAutospacing="0"/>
              <w:jc w:val="center"/>
              <w:textAlignment w:val="bottom"/>
              <w:rPr>
                <w:rFonts w:eastAsiaTheme="minorEastAsia"/>
                <w:i/>
                <w:kern w:val="24"/>
              </w:rPr>
            </w:pPr>
            <w:r w:rsidRPr="00334095">
              <w:rPr>
                <w:i/>
              </w:rPr>
              <w:t>CTD-2151A2.1</w:t>
            </w:r>
          </w:p>
        </w:tc>
      </w:tr>
      <w:tr w:rsidR="00BA6908" w:rsidRPr="00334095" w:rsidTr="00F1488F">
        <w:tc>
          <w:tcPr>
            <w:tcW w:w="1165" w:type="dxa"/>
            <w:shd w:val="clear" w:color="auto" w:fill="auto"/>
            <w:vAlign w:val="bottom"/>
          </w:tcPr>
          <w:p w:rsidR="00BA6908" w:rsidRPr="00334095" w:rsidRDefault="00BA6908" w:rsidP="00F1488F">
            <w:pPr>
              <w:pStyle w:val="NormalWeb"/>
              <w:spacing w:before="0" w:beforeAutospacing="0" w:after="0" w:afterAutospacing="0"/>
              <w:jc w:val="center"/>
              <w:textAlignment w:val="bottom"/>
              <w:rPr>
                <w:rFonts w:eastAsiaTheme="minorEastAsia"/>
                <w:color w:val="000000" w:themeColor="text1"/>
                <w:kern w:val="24"/>
              </w:rPr>
            </w:pPr>
            <w:r w:rsidRPr="00334095">
              <w:rPr>
                <w:rFonts w:eastAsiaTheme="minorEastAsia"/>
                <w:color w:val="000000" w:themeColor="text1"/>
                <w:kern w:val="24"/>
              </w:rPr>
              <w:lastRenderedPageBreak/>
              <w:t>5q34</w:t>
            </w:r>
          </w:p>
        </w:tc>
        <w:tc>
          <w:tcPr>
            <w:tcW w:w="2903" w:type="dxa"/>
            <w:shd w:val="clear" w:color="auto" w:fill="auto"/>
            <w:vAlign w:val="bottom"/>
          </w:tcPr>
          <w:p w:rsidR="00BA6908" w:rsidRPr="00334095" w:rsidRDefault="00BA6908" w:rsidP="00F1488F">
            <w:pPr>
              <w:jc w:val="center"/>
              <w:rPr>
                <w:rFonts w:ascii="Times New Roman" w:hAnsi="Times New Roman" w:cs="Times New Roman"/>
                <w:sz w:val="24"/>
                <w:szCs w:val="24"/>
              </w:rPr>
            </w:pPr>
            <w:r w:rsidRPr="00334095">
              <w:rPr>
                <w:rFonts w:ascii="Times New Roman" w:hAnsi="Times New Roman" w:cs="Times New Roman"/>
                <w:sz w:val="24"/>
                <w:szCs w:val="24"/>
              </w:rPr>
              <w:t>160,251,449..160,275,493</w:t>
            </w:r>
          </w:p>
        </w:tc>
        <w:tc>
          <w:tcPr>
            <w:tcW w:w="1411" w:type="dxa"/>
            <w:shd w:val="clear" w:color="auto" w:fill="auto"/>
            <w:vAlign w:val="bottom"/>
          </w:tcPr>
          <w:p w:rsidR="00BA6908" w:rsidRPr="00334095" w:rsidRDefault="00BA6908" w:rsidP="00F1488F">
            <w:pPr>
              <w:jc w:val="center"/>
              <w:rPr>
                <w:rFonts w:ascii="Times New Roman" w:hAnsi="Times New Roman" w:cs="Times New Roman"/>
                <w:color w:val="000000"/>
                <w:sz w:val="24"/>
                <w:szCs w:val="24"/>
              </w:rPr>
            </w:pPr>
            <w:r w:rsidRPr="00334095">
              <w:rPr>
                <w:rFonts w:ascii="Times New Roman" w:hAnsi="Times New Roman" w:cs="Times New Roman"/>
                <w:color w:val="000000"/>
                <w:sz w:val="24"/>
                <w:szCs w:val="24"/>
              </w:rPr>
              <w:t>24,045</w:t>
            </w:r>
          </w:p>
        </w:tc>
        <w:tc>
          <w:tcPr>
            <w:tcW w:w="1090" w:type="dxa"/>
            <w:shd w:val="clear" w:color="auto" w:fill="auto"/>
            <w:vAlign w:val="bottom"/>
          </w:tcPr>
          <w:p w:rsidR="00BA6908" w:rsidRPr="00334095" w:rsidRDefault="00BA6908" w:rsidP="00F1488F">
            <w:pPr>
              <w:jc w:val="center"/>
              <w:rPr>
                <w:rFonts w:ascii="Times New Roman" w:hAnsi="Times New Roman" w:cs="Times New Roman"/>
                <w:sz w:val="24"/>
                <w:szCs w:val="24"/>
              </w:rPr>
            </w:pPr>
            <w:r w:rsidRPr="00334095">
              <w:rPr>
                <w:rFonts w:ascii="Times New Roman" w:hAnsi="Times New Roman" w:cs="Times New Roman"/>
                <w:sz w:val="24"/>
                <w:szCs w:val="24"/>
              </w:rPr>
              <w:t>Het Del</w:t>
            </w:r>
          </w:p>
        </w:tc>
        <w:tc>
          <w:tcPr>
            <w:tcW w:w="1099" w:type="dxa"/>
          </w:tcPr>
          <w:p w:rsidR="00BA6908" w:rsidRPr="00334095" w:rsidRDefault="00BA6908" w:rsidP="00F1488F">
            <w:pPr>
              <w:pStyle w:val="NormalWeb"/>
              <w:spacing w:before="0" w:beforeAutospacing="0" w:after="0" w:afterAutospacing="0"/>
              <w:jc w:val="center"/>
              <w:textAlignment w:val="bottom"/>
              <w:rPr>
                <w:rFonts w:eastAsiaTheme="minorEastAsia"/>
                <w:kern w:val="24"/>
              </w:rPr>
            </w:pPr>
            <w:r w:rsidRPr="00334095">
              <w:rPr>
                <w:rFonts w:eastAsiaTheme="minorEastAsia"/>
                <w:kern w:val="24"/>
              </w:rPr>
              <w:t>29</w:t>
            </w:r>
          </w:p>
        </w:tc>
        <w:tc>
          <w:tcPr>
            <w:tcW w:w="1800" w:type="dxa"/>
          </w:tcPr>
          <w:p w:rsidR="00BA6908" w:rsidRPr="00334095" w:rsidRDefault="00BA6908" w:rsidP="00F1488F">
            <w:pPr>
              <w:pStyle w:val="NormalWeb"/>
              <w:spacing w:before="0" w:beforeAutospacing="0" w:after="0" w:afterAutospacing="0"/>
              <w:jc w:val="center"/>
              <w:textAlignment w:val="bottom"/>
              <w:rPr>
                <w:rFonts w:eastAsiaTheme="minorEastAsia"/>
                <w:kern w:val="24"/>
              </w:rPr>
            </w:pPr>
          </w:p>
        </w:tc>
        <w:tc>
          <w:tcPr>
            <w:tcW w:w="2720" w:type="dxa"/>
            <w:shd w:val="clear" w:color="auto" w:fill="auto"/>
            <w:vAlign w:val="bottom"/>
          </w:tcPr>
          <w:p w:rsidR="00BA6908" w:rsidRPr="00334095" w:rsidRDefault="00BA6908" w:rsidP="00F1488F">
            <w:pPr>
              <w:pStyle w:val="NormalWeb"/>
              <w:spacing w:before="0" w:beforeAutospacing="0" w:after="0" w:afterAutospacing="0"/>
              <w:jc w:val="center"/>
              <w:textAlignment w:val="bottom"/>
              <w:rPr>
                <w:rFonts w:eastAsiaTheme="minorEastAsia"/>
                <w:i/>
                <w:color w:val="000000" w:themeColor="text1"/>
                <w:kern w:val="24"/>
              </w:rPr>
            </w:pPr>
            <w:r w:rsidRPr="00334095">
              <w:rPr>
                <w:i/>
              </w:rPr>
              <w:t>ATP10B</w:t>
            </w:r>
          </w:p>
        </w:tc>
      </w:tr>
      <w:tr w:rsidR="00BA6908" w:rsidRPr="00334095" w:rsidTr="00F1488F">
        <w:tc>
          <w:tcPr>
            <w:tcW w:w="1165" w:type="dxa"/>
            <w:vAlign w:val="bottom"/>
          </w:tcPr>
          <w:p w:rsidR="00BA6908" w:rsidRPr="00334095" w:rsidRDefault="00BA6908" w:rsidP="00F1488F">
            <w:pPr>
              <w:pStyle w:val="NormalWeb"/>
              <w:spacing w:before="0" w:beforeAutospacing="0" w:after="0" w:afterAutospacing="0"/>
              <w:jc w:val="center"/>
              <w:textAlignment w:val="bottom"/>
              <w:rPr>
                <w:rFonts w:eastAsiaTheme="minorEastAsia"/>
                <w:kern w:val="24"/>
              </w:rPr>
            </w:pPr>
            <w:r w:rsidRPr="00334095">
              <w:rPr>
                <w:rFonts w:eastAsiaTheme="minorEastAsia"/>
                <w:kern w:val="24"/>
              </w:rPr>
              <w:t>8p22*</w:t>
            </w:r>
          </w:p>
        </w:tc>
        <w:tc>
          <w:tcPr>
            <w:tcW w:w="2903" w:type="dxa"/>
            <w:vAlign w:val="bottom"/>
          </w:tcPr>
          <w:p w:rsidR="00BA6908" w:rsidRPr="00334095" w:rsidRDefault="00BA6908" w:rsidP="00F1488F">
            <w:pPr>
              <w:jc w:val="center"/>
              <w:rPr>
                <w:rFonts w:ascii="Times New Roman" w:hAnsi="Times New Roman" w:cs="Times New Roman"/>
                <w:sz w:val="24"/>
                <w:szCs w:val="24"/>
              </w:rPr>
            </w:pPr>
            <w:r w:rsidRPr="00334095">
              <w:rPr>
                <w:rFonts w:ascii="Times New Roman" w:hAnsi="Times New Roman" w:cs="Times New Roman"/>
                <w:sz w:val="24"/>
                <w:szCs w:val="24"/>
              </w:rPr>
              <w:t>17,614,003.. 17,709,021</w:t>
            </w:r>
          </w:p>
          <w:p w:rsidR="00BA6908" w:rsidRPr="00334095" w:rsidRDefault="00BA6908" w:rsidP="00F1488F">
            <w:pPr>
              <w:pStyle w:val="NormalWeb"/>
              <w:spacing w:before="0" w:beforeAutospacing="0" w:after="0" w:afterAutospacing="0"/>
              <w:jc w:val="center"/>
              <w:textAlignment w:val="bottom"/>
              <w:rPr>
                <w:rFonts w:eastAsiaTheme="minorEastAsia"/>
                <w:kern w:val="24"/>
              </w:rPr>
            </w:pPr>
          </w:p>
        </w:tc>
        <w:tc>
          <w:tcPr>
            <w:tcW w:w="1411" w:type="dxa"/>
            <w:vAlign w:val="bottom"/>
          </w:tcPr>
          <w:p w:rsidR="00BA6908" w:rsidRPr="00334095" w:rsidRDefault="00BA6908" w:rsidP="00F1488F">
            <w:pPr>
              <w:pStyle w:val="NormalWeb"/>
              <w:spacing w:before="0" w:beforeAutospacing="0" w:after="0" w:afterAutospacing="0"/>
              <w:jc w:val="center"/>
              <w:textAlignment w:val="bottom"/>
              <w:rPr>
                <w:rFonts w:eastAsiaTheme="minorHAnsi"/>
              </w:rPr>
            </w:pPr>
            <w:r w:rsidRPr="00334095">
              <w:rPr>
                <w:rFonts w:eastAsiaTheme="minorHAnsi"/>
              </w:rPr>
              <w:t>95,019</w:t>
            </w:r>
          </w:p>
          <w:p w:rsidR="00BA6908" w:rsidRPr="00334095" w:rsidRDefault="00BA6908" w:rsidP="00F1488F">
            <w:pPr>
              <w:pStyle w:val="NormalWeb"/>
              <w:spacing w:before="0" w:beforeAutospacing="0" w:after="0" w:afterAutospacing="0"/>
              <w:jc w:val="center"/>
              <w:textAlignment w:val="bottom"/>
              <w:rPr>
                <w:rFonts w:eastAsiaTheme="minorHAnsi"/>
              </w:rPr>
            </w:pPr>
          </w:p>
        </w:tc>
        <w:tc>
          <w:tcPr>
            <w:tcW w:w="1090" w:type="dxa"/>
            <w:vAlign w:val="bottom"/>
          </w:tcPr>
          <w:p w:rsidR="00BA6908" w:rsidRPr="00334095" w:rsidRDefault="00BA6908" w:rsidP="00F1488F">
            <w:pPr>
              <w:jc w:val="center"/>
              <w:rPr>
                <w:rFonts w:ascii="Times New Roman" w:hAnsi="Times New Roman" w:cs="Times New Roman"/>
                <w:sz w:val="24"/>
                <w:szCs w:val="24"/>
              </w:rPr>
            </w:pPr>
            <w:proofErr w:type="spellStart"/>
            <w:r w:rsidRPr="00334095">
              <w:rPr>
                <w:rFonts w:ascii="Times New Roman" w:hAnsi="Times New Roman" w:cs="Times New Roman"/>
                <w:sz w:val="24"/>
                <w:szCs w:val="24"/>
              </w:rPr>
              <w:t>Dupl</w:t>
            </w:r>
            <w:proofErr w:type="spellEnd"/>
          </w:p>
          <w:p w:rsidR="00BA6908" w:rsidRPr="00334095" w:rsidRDefault="00BA6908" w:rsidP="00F1488F">
            <w:pPr>
              <w:pStyle w:val="NormalWeb"/>
              <w:spacing w:before="0" w:beforeAutospacing="0" w:after="0" w:afterAutospacing="0"/>
              <w:jc w:val="center"/>
              <w:textAlignment w:val="bottom"/>
              <w:rPr>
                <w:rFonts w:eastAsiaTheme="minorEastAsia"/>
                <w:kern w:val="24"/>
              </w:rPr>
            </w:pPr>
          </w:p>
        </w:tc>
        <w:tc>
          <w:tcPr>
            <w:tcW w:w="1099" w:type="dxa"/>
          </w:tcPr>
          <w:p w:rsidR="00BA6908" w:rsidRPr="00334095" w:rsidRDefault="00BA6908" w:rsidP="00F1488F">
            <w:pPr>
              <w:pStyle w:val="NormalWeb"/>
              <w:spacing w:before="0" w:beforeAutospacing="0" w:after="0" w:afterAutospacing="0"/>
              <w:jc w:val="center"/>
              <w:textAlignment w:val="bottom"/>
              <w:rPr>
                <w:rFonts w:eastAsiaTheme="minorEastAsia"/>
                <w:kern w:val="24"/>
              </w:rPr>
            </w:pPr>
            <w:r w:rsidRPr="00334095">
              <w:rPr>
                <w:rFonts w:eastAsiaTheme="minorEastAsia"/>
                <w:kern w:val="24"/>
              </w:rPr>
              <w:t>17</w:t>
            </w:r>
          </w:p>
        </w:tc>
        <w:tc>
          <w:tcPr>
            <w:tcW w:w="1800" w:type="dxa"/>
          </w:tcPr>
          <w:p w:rsidR="00BA6908" w:rsidRPr="00334095" w:rsidRDefault="00BA6908" w:rsidP="00F1488F">
            <w:pPr>
              <w:jc w:val="center"/>
              <w:rPr>
                <w:rFonts w:ascii="Times New Roman" w:eastAsia="Times New Roman" w:hAnsi="Times New Roman" w:cs="Times New Roman"/>
                <w:sz w:val="24"/>
                <w:szCs w:val="24"/>
              </w:rPr>
            </w:pPr>
            <w:r w:rsidRPr="00334095">
              <w:rPr>
                <w:rFonts w:ascii="Times New Roman" w:eastAsia="Times New Roman" w:hAnsi="Times New Roman" w:cs="Times New Roman"/>
                <w:sz w:val="24"/>
                <w:szCs w:val="24"/>
              </w:rPr>
              <w:t>253970: Abnormality of the kidney</w:t>
            </w:r>
          </w:p>
          <w:p w:rsidR="00BA6908" w:rsidRPr="00334095" w:rsidRDefault="00BA6908" w:rsidP="00F1488F">
            <w:pPr>
              <w:pStyle w:val="NormalWeb"/>
              <w:spacing w:before="0" w:beforeAutospacing="0" w:after="0" w:afterAutospacing="0"/>
              <w:jc w:val="center"/>
              <w:textAlignment w:val="bottom"/>
              <w:rPr>
                <w:rFonts w:eastAsiaTheme="minorEastAsia"/>
                <w:kern w:val="24"/>
              </w:rPr>
            </w:pPr>
            <w:r w:rsidRPr="00334095">
              <w:t xml:space="preserve">267866: </w:t>
            </w:r>
            <w:proofErr w:type="spellStart"/>
            <w:r w:rsidRPr="00334095">
              <w:t>Micropenis</w:t>
            </w:r>
            <w:proofErr w:type="spellEnd"/>
          </w:p>
        </w:tc>
        <w:tc>
          <w:tcPr>
            <w:tcW w:w="2720" w:type="dxa"/>
            <w:vAlign w:val="bottom"/>
          </w:tcPr>
          <w:p w:rsidR="00BA6908" w:rsidRPr="00334095" w:rsidRDefault="00BA6908" w:rsidP="00F1488F">
            <w:pPr>
              <w:jc w:val="center"/>
              <w:rPr>
                <w:rFonts w:ascii="Times New Roman" w:eastAsia="Times New Roman" w:hAnsi="Times New Roman" w:cs="Times New Roman"/>
                <w:i/>
                <w:sz w:val="24"/>
                <w:szCs w:val="24"/>
              </w:rPr>
            </w:pPr>
            <w:r w:rsidRPr="00334095">
              <w:rPr>
                <w:rFonts w:ascii="Times New Roman" w:eastAsia="Times New Roman" w:hAnsi="Times New Roman" w:cs="Times New Roman"/>
                <w:i/>
                <w:sz w:val="24"/>
                <w:szCs w:val="24"/>
              </w:rPr>
              <w:t>MTUS1; RP11-156K13.1;</w:t>
            </w:r>
          </w:p>
          <w:p w:rsidR="00BA6908" w:rsidRPr="00334095" w:rsidRDefault="00BA6908" w:rsidP="00F1488F">
            <w:pPr>
              <w:jc w:val="center"/>
              <w:rPr>
                <w:rFonts w:ascii="Times New Roman" w:eastAsia="Times New Roman" w:hAnsi="Times New Roman" w:cs="Times New Roman"/>
                <w:i/>
                <w:sz w:val="24"/>
                <w:szCs w:val="24"/>
              </w:rPr>
            </w:pPr>
            <w:r w:rsidRPr="00334095">
              <w:rPr>
                <w:rFonts w:ascii="Times New Roman" w:eastAsia="Times New Roman" w:hAnsi="Times New Roman" w:cs="Times New Roman"/>
                <w:i/>
                <w:sz w:val="24"/>
                <w:szCs w:val="24"/>
              </w:rPr>
              <w:t>RP11-806O11.1</w:t>
            </w:r>
          </w:p>
          <w:p w:rsidR="00BA6908" w:rsidRPr="00334095" w:rsidRDefault="00BA6908" w:rsidP="00F1488F">
            <w:pPr>
              <w:pStyle w:val="NormalWeb"/>
              <w:spacing w:before="0" w:beforeAutospacing="0" w:after="0" w:afterAutospacing="0"/>
              <w:jc w:val="center"/>
              <w:textAlignment w:val="bottom"/>
              <w:rPr>
                <w:i/>
              </w:rPr>
            </w:pPr>
          </w:p>
        </w:tc>
      </w:tr>
      <w:tr w:rsidR="00BA6908" w:rsidRPr="00334095" w:rsidTr="00F1488F">
        <w:tc>
          <w:tcPr>
            <w:tcW w:w="1165" w:type="dxa"/>
            <w:vAlign w:val="bottom"/>
          </w:tcPr>
          <w:p w:rsidR="00BA6908" w:rsidRPr="00334095" w:rsidRDefault="00BA6908" w:rsidP="00F1488F">
            <w:pPr>
              <w:pStyle w:val="NormalWeb"/>
              <w:spacing w:before="0" w:beforeAutospacing="0" w:after="0" w:afterAutospacing="0"/>
              <w:jc w:val="center"/>
              <w:textAlignment w:val="bottom"/>
              <w:rPr>
                <w:rFonts w:eastAsiaTheme="minorEastAsia"/>
                <w:kern w:val="24"/>
              </w:rPr>
            </w:pPr>
            <w:r w:rsidRPr="00334095">
              <w:rPr>
                <w:rFonts w:eastAsiaTheme="minorEastAsia"/>
                <w:kern w:val="24"/>
              </w:rPr>
              <w:t>8q21.3</w:t>
            </w:r>
          </w:p>
        </w:tc>
        <w:tc>
          <w:tcPr>
            <w:tcW w:w="2903" w:type="dxa"/>
            <w:vAlign w:val="bottom"/>
          </w:tcPr>
          <w:p w:rsidR="00BA6908" w:rsidRPr="00334095" w:rsidRDefault="00BA6908" w:rsidP="00F1488F">
            <w:pPr>
              <w:jc w:val="center"/>
              <w:rPr>
                <w:rFonts w:ascii="Times New Roman" w:hAnsi="Times New Roman" w:cs="Times New Roman"/>
                <w:sz w:val="24"/>
                <w:szCs w:val="24"/>
              </w:rPr>
            </w:pPr>
            <w:r w:rsidRPr="00334095">
              <w:rPr>
                <w:rFonts w:ascii="Times New Roman" w:hAnsi="Times New Roman" w:cs="Times New Roman"/>
                <w:sz w:val="24"/>
                <w:szCs w:val="24"/>
              </w:rPr>
              <w:t>81,146,729..81,166,822</w:t>
            </w:r>
          </w:p>
        </w:tc>
        <w:tc>
          <w:tcPr>
            <w:tcW w:w="1411" w:type="dxa"/>
            <w:vAlign w:val="bottom"/>
          </w:tcPr>
          <w:p w:rsidR="00BA6908" w:rsidRPr="00334095" w:rsidRDefault="00BA6908" w:rsidP="00F1488F">
            <w:pPr>
              <w:jc w:val="center"/>
              <w:rPr>
                <w:rFonts w:ascii="Times New Roman" w:hAnsi="Times New Roman" w:cs="Times New Roman"/>
                <w:sz w:val="24"/>
                <w:szCs w:val="24"/>
              </w:rPr>
            </w:pPr>
            <w:r w:rsidRPr="00334095">
              <w:rPr>
                <w:rFonts w:ascii="Times New Roman" w:hAnsi="Times New Roman" w:cs="Times New Roman"/>
                <w:sz w:val="24"/>
                <w:szCs w:val="24"/>
              </w:rPr>
              <w:t>20,094</w:t>
            </w:r>
          </w:p>
        </w:tc>
        <w:tc>
          <w:tcPr>
            <w:tcW w:w="1090" w:type="dxa"/>
            <w:vAlign w:val="bottom"/>
          </w:tcPr>
          <w:p w:rsidR="00BA6908" w:rsidRPr="00334095" w:rsidRDefault="00BA6908" w:rsidP="00F1488F">
            <w:pPr>
              <w:jc w:val="center"/>
              <w:rPr>
                <w:rFonts w:ascii="Times New Roman" w:hAnsi="Times New Roman" w:cs="Times New Roman"/>
                <w:sz w:val="24"/>
                <w:szCs w:val="24"/>
              </w:rPr>
            </w:pPr>
            <w:r w:rsidRPr="00334095">
              <w:rPr>
                <w:rFonts w:ascii="Times New Roman" w:hAnsi="Times New Roman" w:cs="Times New Roman"/>
                <w:sz w:val="24"/>
                <w:szCs w:val="24"/>
              </w:rPr>
              <w:t>Het Del</w:t>
            </w:r>
          </w:p>
        </w:tc>
        <w:tc>
          <w:tcPr>
            <w:tcW w:w="1099" w:type="dxa"/>
          </w:tcPr>
          <w:p w:rsidR="00BA6908" w:rsidRPr="00334095" w:rsidRDefault="00BA6908" w:rsidP="00F1488F">
            <w:pPr>
              <w:pStyle w:val="NormalWeb"/>
              <w:spacing w:before="0" w:beforeAutospacing="0" w:after="0" w:afterAutospacing="0"/>
              <w:jc w:val="center"/>
              <w:textAlignment w:val="bottom"/>
              <w:rPr>
                <w:rFonts w:eastAsiaTheme="minorEastAsia"/>
                <w:kern w:val="24"/>
              </w:rPr>
            </w:pPr>
            <w:r w:rsidRPr="00334095">
              <w:rPr>
                <w:rFonts w:eastAsiaTheme="minorEastAsia"/>
                <w:kern w:val="24"/>
              </w:rPr>
              <w:t>21</w:t>
            </w:r>
          </w:p>
        </w:tc>
        <w:tc>
          <w:tcPr>
            <w:tcW w:w="1800" w:type="dxa"/>
          </w:tcPr>
          <w:p w:rsidR="00BA6908" w:rsidRPr="00334095" w:rsidRDefault="00BA6908" w:rsidP="00F1488F">
            <w:pPr>
              <w:pStyle w:val="NormalWeb"/>
              <w:spacing w:before="0" w:beforeAutospacing="0" w:after="0" w:afterAutospacing="0"/>
              <w:jc w:val="center"/>
              <w:textAlignment w:val="bottom"/>
              <w:rPr>
                <w:rFonts w:eastAsiaTheme="minorEastAsia"/>
                <w:kern w:val="24"/>
              </w:rPr>
            </w:pPr>
          </w:p>
        </w:tc>
        <w:tc>
          <w:tcPr>
            <w:tcW w:w="2720" w:type="dxa"/>
            <w:vAlign w:val="bottom"/>
          </w:tcPr>
          <w:p w:rsidR="00BA6908" w:rsidRPr="00334095" w:rsidRDefault="00BA6908" w:rsidP="00F1488F">
            <w:pPr>
              <w:pStyle w:val="NormalWeb"/>
              <w:spacing w:before="0" w:beforeAutospacing="0" w:after="0" w:afterAutospacing="0"/>
              <w:jc w:val="center"/>
              <w:textAlignment w:val="bottom"/>
              <w:rPr>
                <w:rFonts w:eastAsiaTheme="minorEastAsia"/>
                <w:i/>
                <w:kern w:val="24"/>
              </w:rPr>
            </w:pPr>
            <w:r w:rsidRPr="00334095">
              <w:t>intergenic</w:t>
            </w:r>
          </w:p>
        </w:tc>
      </w:tr>
      <w:tr w:rsidR="00BA6908" w:rsidRPr="00334095" w:rsidTr="00F1488F">
        <w:tc>
          <w:tcPr>
            <w:tcW w:w="1165" w:type="dxa"/>
            <w:vAlign w:val="bottom"/>
          </w:tcPr>
          <w:p w:rsidR="00BA6908" w:rsidRPr="00334095" w:rsidRDefault="00BA6908" w:rsidP="00F1488F">
            <w:pPr>
              <w:pStyle w:val="NormalWeb"/>
              <w:spacing w:before="0" w:beforeAutospacing="0" w:after="0" w:afterAutospacing="0"/>
              <w:jc w:val="center"/>
              <w:textAlignment w:val="bottom"/>
              <w:rPr>
                <w:rFonts w:eastAsiaTheme="minorEastAsia"/>
                <w:color w:val="000000" w:themeColor="text1"/>
                <w:kern w:val="24"/>
              </w:rPr>
            </w:pPr>
            <w:r w:rsidRPr="00334095">
              <w:rPr>
                <w:rFonts w:eastAsiaTheme="minorEastAsia"/>
                <w:color w:val="000000" w:themeColor="text1"/>
                <w:kern w:val="24"/>
              </w:rPr>
              <w:t>11q23.1</w:t>
            </w:r>
          </w:p>
        </w:tc>
        <w:tc>
          <w:tcPr>
            <w:tcW w:w="2903" w:type="dxa"/>
            <w:vAlign w:val="bottom"/>
          </w:tcPr>
          <w:p w:rsidR="00BA6908" w:rsidRPr="00334095" w:rsidRDefault="00BA6908" w:rsidP="00F1488F">
            <w:pPr>
              <w:jc w:val="center"/>
              <w:rPr>
                <w:rFonts w:ascii="Times New Roman" w:hAnsi="Times New Roman" w:cs="Times New Roman"/>
                <w:sz w:val="24"/>
                <w:szCs w:val="24"/>
              </w:rPr>
            </w:pPr>
            <w:r w:rsidRPr="00334095">
              <w:rPr>
                <w:rFonts w:ascii="Times New Roman" w:hAnsi="Times New Roman" w:cs="Times New Roman"/>
                <w:sz w:val="24"/>
                <w:szCs w:val="24"/>
              </w:rPr>
              <w:t>110,989,288..111,129,765</w:t>
            </w:r>
          </w:p>
        </w:tc>
        <w:tc>
          <w:tcPr>
            <w:tcW w:w="1411" w:type="dxa"/>
            <w:vAlign w:val="bottom"/>
          </w:tcPr>
          <w:p w:rsidR="00BA6908" w:rsidRPr="00334095" w:rsidRDefault="00BA6908" w:rsidP="00F1488F">
            <w:pPr>
              <w:jc w:val="center"/>
              <w:rPr>
                <w:rFonts w:ascii="Times New Roman" w:hAnsi="Times New Roman" w:cs="Times New Roman"/>
                <w:color w:val="000000"/>
                <w:sz w:val="24"/>
                <w:szCs w:val="24"/>
              </w:rPr>
            </w:pPr>
            <w:r w:rsidRPr="00334095">
              <w:rPr>
                <w:rFonts w:ascii="Times New Roman" w:hAnsi="Times New Roman" w:cs="Times New Roman"/>
                <w:color w:val="000000"/>
                <w:sz w:val="24"/>
                <w:szCs w:val="24"/>
              </w:rPr>
              <w:t>140,478</w:t>
            </w:r>
          </w:p>
        </w:tc>
        <w:tc>
          <w:tcPr>
            <w:tcW w:w="1090" w:type="dxa"/>
            <w:vAlign w:val="bottom"/>
          </w:tcPr>
          <w:p w:rsidR="00BA6908" w:rsidRPr="00334095" w:rsidRDefault="00BA6908" w:rsidP="00F1488F">
            <w:pPr>
              <w:jc w:val="center"/>
              <w:rPr>
                <w:rFonts w:ascii="Times New Roman" w:hAnsi="Times New Roman" w:cs="Times New Roman"/>
                <w:sz w:val="24"/>
                <w:szCs w:val="24"/>
              </w:rPr>
            </w:pPr>
            <w:proofErr w:type="spellStart"/>
            <w:r w:rsidRPr="00334095">
              <w:rPr>
                <w:rFonts w:ascii="Times New Roman" w:hAnsi="Times New Roman" w:cs="Times New Roman"/>
                <w:sz w:val="24"/>
                <w:szCs w:val="24"/>
              </w:rPr>
              <w:t>Dupl</w:t>
            </w:r>
            <w:proofErr w:type="spellEnd"/>
          </w:p>
        </w:tc>
        <w:tc>
          <w:tcPr>
            <w:tcW w:w="1099" w:type="dxa"/>
          </w:tcPr>
          <w:p w:rsidR="00BA6908" w:rsidRPr="00334095" w:rsidRDefault="00BA6908" w:rsidP="00F1488F">
            <w:pPr>
              <w:pStyle w:val="NormalWeb"/>
              <w:spacing w:before="0" w:beforeAutospacing="0" w:after="0" w:afterAutospacing="0"/>
              <w:jc w:val="center"/>
              <w:textAlignment w:val="bottom"/>
              <w:rPr>
                <w:rFonts w:eastAsiaTheme="minorEastAsia"/>
                <w:kern w:val="24"/>
              </w:rPr>
            </w:pPr>
            <w:r w:rsidRPr="00334095">
              <w:rPr>
                <w:rFonts w:eastAsiaTheme="minorEastAsia"/>
                <w:kern w:val="24"/>
              </w:rPr>
              <w:t>23</w:t>
            </w:r>
          </w:p>
        </w:tc>
        <w:tc>
          <w:tcPr>
            <w:tcW w:w="1800" w:type="dxa"/>
          </w:tcPr>
          <w:p w:rsidR="00BA6908" w:rsidRPr="00334095" w:rsidRDefault="00BA6908" w:rsidP="00F1488F">
            <w:pPr>
              <w:pStyle w:val="NormalWeb"/>
              <w:spacing w:before="0" w:beforeAutospacing="0" w:after="0" w:afterAutospacing="0"/>
              <w:jc w:val="center"/>
              <w:textAlignment w:val="bottom"/>
              <w:rPr>
                <w:rFonts w:eastAsiaTheme="minorEastAsia"/>
                <w:kern w:val="24"/>
              </w:rPr>
            </w:pPr>
            <w:r w:rsidRPr="00334095">
              <w:t xml:space="preserve">258577: </w:t>
            </w:r>
            <w:proofErr w:type="spellStart"/>
            <w:r w:rsidRPr="00334095">
              <w:t>Micropenis</w:t>
            </w:r>
            <w:proofErr w:type="spellEnd"/>
          </w:p>
        </w:tc>
        <w:tc>
          <w:tcPr>
            <w:tcW w:w="2720" w:type="dxa"/>
            <w:vAlign w:val="bottom"/>
          </w:tcPr>
          <w:p w:rsidR="00BA6908" w:rsidRPr="00334095" w:rsidRDefault="00BA6908" w:rsidP="00F1488F">
            <w:pPr>
              <w:pStyle w:val="NormalWeb"/>
              <w:spacing w:before="0" w:beforeAutospacing="0" w:after="0" w:afterAutospacing="0"/>
              <w:jc w:val="center"/>
              <w:textAlignment w:val="bottom"/>
              <w:rPr>
                <w:rFonts w:eastAsiaTheme="minorEastAsia"/>
                <w:i/>
                <w:color w:val="000000" w:themeColor="text1"/>
                <w:kern w:val="24"/>
              </w:rPr>
            </w:pPr>
            <w:r w:rsidRPr="00334095">
              <w:t>intergenic</w:t>
            </w:r>
          </w:p>
        </w:tc>
      </w:tr>
      <w:tr w:rsidR="00BA6908" w:rsidRPr="00334095" w:rsidTr="00F1488F">
        <w:tc>
          <w:tcPr>
            <w:tcW w:w="1165" w:type="dxa"/>
            <w:vAlign w:val="bottom"/>
          </w:tcPr>
          <w:p w:rsidR="00BA6908" w:rsidRPr="00334095" w:rsidRDefault="00BA6908" w:rsidP="00F1488F">
            <w:pPr>
              <w:pStyle w:val="NormalWeb"/>
              <w:spacing w:before="0" w:beforeAutospacing="0" w:after="0" w:afterAutospacing="0"/>
              <w:jc w:val="center"/>
              <w:textAlignment w:val="bottom"/>
              <w:rPr>
                <w:rFonts w:eastAsiaTheme="minorEastAsia"/>
                <w:color w:val="000000" w:themeColor="text1"/>
                <w:kern w:val="24"/>
              </w:rPr>
            </w:pPr>
            <w:r w:rsidRPr="00334095">
              <w:rPr>
                <w:rFonts w:eastAsiaTheme="minorEastAsia"/>
                <w:color w:val="000000" w:themeColor="text1"/>
                <w:kern w:val="24"/>
              </w:rPr>
              <w:t>11q14.3</w:t>
            </w:r>
          </w:p>
        </w:tc>
        <w:tc>
          <w:tcPr>
            <w:tcW w:w="2903" w:type="dxa"/>
            <w:shd w:val="clear" w:color="auto" w:fill="auto"/>
            <w:vAlign w:val="bottom"/>
          </w:tcPr>
          <w:p w:rsidR="00BA6908" w:rsidRPr="00334095" w:rsidRDefault="00BA6908" w:rsidP="00F1488F">
            <w:pPr>
              <w:jc w:val="center"/>
              <w:rPr>
                <w:rFonts w:ascii="Times New Roman" w:hAnsi="Times New Roman" w:cs="Times New Roman"/>
                <w:sz w:val="24"/>
                <w:szCs w:val="24"/>
              </w:rPr>
            </w:pPr>
            <w:r w:rsidRPr="00334095">
              <w:rPr>
                <w:rFonts w:ascii="Times New Roman" w:hAnsi="Times New Roman" w:cs="Times New Roman"/>
                <w:sz w:val="24"/>
                <w:szCs w:val="24"/>
              </w:rPr>
              <w:t>89,875,437.. 90,091,334</w:t>
            </w:r>
          </w:p>
        </w:tc>
        <w:tc>
          <w:tcPr>
            <w:tcW w:w="1411" w:type="dxa"/>
            <w:vAlign w:val="bottom"/>
          </w:tcPr>
          <w:p w:rsidR="00BA6908" w:rsidRPr="00334095" w:rsidRDefault="00BA6908" w:rsidP="00F1488F">
            <w:pPr>
              <w:jc w:val="center"/>
              <w:rPr>
                <w:rFonts w:ascii="Times New Roman" w:hAnsi="Times New Roman" w:cs="Times New Roman"/>
                <w:color w:val="000000"/>
                <w:sz w:val="24"/>
                <w:szCs w:val="24"/>
              </w:rPr>
            </w:pPr>
            <w:r w:rsidRPr="00334095">
              <w:rPr>
                <w:rFonts w:ascii="Times New Roman" w:hAnsi="Times New Roman" w:cs="Times New Roman"/>
                <w:color w:val="000000"/>
                <w:sz w:val="24"/>
                <w:szCs w:val="24"/>
              </w:rPr>
              <w:t>215,898</w:t>
            </w:r>
          </w:p>
        </w:tc>
        <w:tc>
          <w:tcPr>
            <w:tcW w:w="1090" w:type="dxa"/>
            <w:vAlign w:val="bottom"/>
          </w:tcPr>
          <w:p w:rsidR="00BA6908" w:rsidRPr="00334095" w:rsidRDefault="00BA6908" w:rsidP="00F1488F">
            <w:pPr>
              <w:jc w:val="center"/>
              <w:rPr>
                <w:rFonts w:ascii="Times New Roman" w:hAnsi="Times New Roman" w:cs="Times New Roman"/>
                <w:sz w:val="24"/>
                <w:szCs w:val="24"/>
              </w:rPr>
            </w:pPr>
            <w:proofErr w:type="spellStart"/>
            <w:r w:rsidRPr="00334095">
              <w:rPr>
                <w:rFonts w:ascii="Times New Roman" w:hAnsi="Times New Roman" w:cs="Times New Roman"/>
                <w:sz w:val="24"/>
                <w:szCs w:val="24"/>
              </w:rPr>
              <w:t>Dupl</w:t>
            </w:r>
            <w:proofErr w:type="spellEnd"/>
          </w:p>
        </w:tc>
        <w:tc>
          <w:tcPr>
            <w:tcW w:w="1099" w:type="dxa"/>
          </w:tcPr>
          <w:p w:rsidR="00BA6908" w:rsidRPr="00334095" w:rsidRDefault="00BA6908" w:rsidP="00F1488F">
            <w:pPr>
              <w:pStyle w:val="NormalWeb"/>
              <w:spacing w:before="0" w:beforeAutospacing="0" w:after="0" w:afterAutospacing="0"/>
              <w:jc w:val="center"/>
              <w:textAlignment w:val="bottom"/>
              <w:rPr>
                <w:rFonts w:eastAsiaTheme="minorEastAsia"/>
                <w:kern w:val="24"/>
              </w:rPr>
            </w:pPr>
            <w:r w:rsidRPr="00334095">
              <w:rPr>
                <w:rFonts w:eastAsiaTheme="minorEastAsia"/>
                <w:kern w:val="24"/>
              </w:rPr>
              <w:t>3</w:t>
            </w:r>
          </w:p>
        </w:tc>
        <w:tc>
          <w:tcPr>
            <w:tcW w:w="1800" w:type="dxa"/>
          </w:tcPr>
          <w:p w:rsidR="00BA6908" w:rsidRPr="00334095" w:rsidRDefault="00BA6908" w:rsidP="00F1488F">
            <w:pPr>
              <w:pStyle w:val="NormalWeb"/>
              <w:spacing w:before="0" w:beforeAutospacing="0" w:after="0" w:afterAutospacing="0"/>
              <w:jc w:val="center"/>
              <w:textAlignment w:val="bottom"/>
              <w:rPr>
                <w:rFonts w:eastAsiaTheme="minorEastAsia"/>
                <w:kern w:val="24"/>
              </w:rPr>
            </w:pPr>
          </w:p>
        </w:tc>
        <w:tc>
          <w:tcPr>
            <w:tcW w:w="2720" w:type="dxa"/>
            <w:vAlign w:val="bottom"/>
          </w:tcPr>
          <w:p w:rsidR="00BA6908" w:rsidRPr="00334095" w:rsidRDefault="00BA6908" w:rsidP="00F1488F">
            <w:pPr>
              <w:pStyle w:val="NormalWeb"/>
              <w:spacing w:before="0" w:beforeAutospacing="0" w:after="0" w:afterAutospacing="0"/>
              <w:jc w:val="center"/>
              <w:textAlignment w:val="bottom"/>
              <w:rPr>
                <w:rFonts w:eastAsiaTheme="minorEastAsia"/>
                <w:i/>
                <w:color w:val="000000" w:themeColor="text1"/>
                <w:kern w:val="24"/>
              </w:rPr>
            </w:pPr>
            <w:r w:rsidRPr="00334095">
              <w:rPr>
                <w:rFonts w:eastAsiaTheme="minorEastAsia"/>
                <w:i/>
                <w:color w:val="000000" w:themeColor="text1"/>
                <w:kern w:val="24"/>
              </w:rPr>
              <w:t>AP002364.1; CHORDC1; NAALAD2; RP11-660M18.2</w:t>
            </w:r>
          </w:p>
        </w:tc>
      </w:tr>
      <w:tr w:rsidR="00BA6908" w:rsidRPr="00334095" w:rsidTr="00F1488F">
        <w:tc>
          <w:tcPr>
            <w:tcW w:w="1165" w:type="dxa"/>
            <w:vAlign w:val="bottom"/>
          </w:tcPr>
          <w:p w:rsidR="00BA6908" w:rsidRPr="00334095" w:rsidRDefault="00BA6908" w:rsidP="00F1488F">
            <w:pPr>
              <w:pStyle w:val="NormalWeb"/>
              <w:spacing w:before="0" w:beforeAutospacing="0" w:after="0" w:afterAutospacing="0"/>
              <w:jc w:val="center"/>
              <w:textAlignment w:val="bottom"/>
              <w:rPr>
                <w:rFonts w:eastAsiaTheme="minorEastAsia"/>
                <w:color w:val="000000" w:themeColor="text1"/>
                <w:kern w:val="24"/>
              </w:rPr>
            </w:pPr>
            <w:r w:rsidRPr="00334095">
              <w:rPr>
                <w:rFonts w:eastAsiaTheme="minorEastAsia"/>
                <w:color w:val="000000" w:themeColor="text1"/>
                <w:kern w:val="24"/>
              </w:rPr>
              <w:t>13q31.3</w:t>
            </w:r>
          </w:p>
        </w:tc>
        <w:tc>
          <w:tcPr>
            <w:tcW w:w="2903" w:type="dxa"/>
            <w:vAlign w:val="bottom"/>
          </w:tcPr>
          <w:p w:rsidR="00BA6908" w:rsidRPr="00334095" w:rsidRDefault="00BA6908" w:rsidP="00F1488F">
            <w:pPr>
              <w:jc w:val="center"/>
              <w:rPr>
                <w:rFonts w:ascii="Times New Roman" w:hAnsi="Times New Roman" w:cs="Times New Roman"/>
                <w:sz w:val="24"/>
                <w:szCs w:val="24"/>
              </w:rPr>
            </w:pPr>
            <w:r w:rsidRPr="00334095">
              <w:rPr>
                <w:rFonts w:ascii="Times New Roman" w:hAnsi="Times New Roman" w:cs="Times New Roman"/>
                <w:sz w:val="24"/>
                <w:szCs w:val="24"/>
              </w:rPr>
              <w:t>92,061,878..92,302,332</w:t>
            </w:r>
          </w:p>
        </w:tc>
        <w:tc>
          <w:tcPr>
            <w:tcW w:w="1411" w:type="dxa"/>
            <w:vAlign w:val="bottom"/>
          </w:tcPr>
          <w:p w:rsidR="00BA6908" w:rsidRPr="00334095" w:rsidRDefault="00BA6908" w:rsidP="00F1488F">
            <w:pPr>
              <w:jc w:val="center"/>
              <w:rPr>
                <w:rFonts w:ascii="Times New Roman" w:hAnsi="Times New Roman" w:cs="Times New Roman"/>
                <w:color w:val="000000"/>
                <w:sz w:val="24"/>
                <w:szCs w:val="24"/>
              </w:rPr>
            </w:pPr>
            <w:r w:rsidRPr="00334095">
              <w:rPr>
                <w:rFonts w:ascii="Times New Roman" w:hAnsi="Times New Roman" w:cs="Times New Roman"/>
                <w:color w:val="000000"/>
                <w:sz w:val="24"/>
                <w:szCs w:val="24"/>
              </w:rPr>
              <w:t>240,455</w:t>
            </w:r>
          </w:p>
        </w:tc>
        <w:tc>
          <w:tcPr>
            <w:tcW w:w="1090" w:type="dxa"/>
            <w:vAlign w:val="bottom"/>
          </w:tcPr>
          <w:p w:rsidR="00BA6908" w:rsidRPr="00334095" w:rsidRDefault="00BA6908" w:rsidP="00F1488F">
            <w:pPr>
              <w:jc w:val="center"/>
              <w:rPr>
                <w:rFonts w:ascii="Times New Roman" w:hAnsi="Times New Roman" w:cs="Times New Roman"/>
                <w:sz w:val="24"/>
                <w:szCs w:val="24"/>
              </w:rPr>
            </w:pPr>
            <w:r w:rsidRPr="00334095">
              <w:rPr>
                <w:rFonts w:ascii="Times New Roman" w:hAnsi="Times New Roman" w:cs="Times New Roman"/>
                <w:sz w:val="24"/>
                <w:szCs w:val="24"/>
              </w:rPr>
              <w:t>Het Del</w:t>
            </w:r>
          </w:p>
        </w:tc>
        <w:tc>
          <w:tcPr>
            <w:tcW w:w="1099" w:type="dxa"/>
          </w:tcPr>
          <w:p w:rsidR="00BA6908" w:rsidRPr="00334095" w:rsidRDefault="00BA6908" w:rsidP="00F1488F">
            <w:pPr>
              <w:pStyle w:val="NormalWeb"/>
              <w:spacing w:before="0" w:beforeAutospacing="0" w:after="0" w:afterAutospacing="0"/>
              <w:jc w:val="center"/>
              <w:textAlignment w:val="bottom"/>
              <w:rPr>
                <w:rFonts w:eastAsiaTheme="minorEastAsia"/>
                <w:kern w:val="24"/>
              </w:rPr>
            </w:pPr>
            <w:r w:rsidRPr="00334095">
              <w:rPr>
                <w:rFonts w:eastAsiaTheme="minorEastAsia"/>
                <w:kern w:val="24"/>
              </w:rPr>
              <w:t>1</w:t>
            </w:r>
          </w:p>
        </w:tc>
        <w:tc>
          <w:tcPr>
            <w:tcW w:w="1800" w:type="dxa"/>
          </w:tcPr>
          <w:p w:rsidR="00BA6908" w:rsidRPr="00334095" w:rsidRDefault="00BA6908" w:rsidP="00F1488F">
            <w:pPr>
              <w:pStyle w:val="NormalWeb"/>
              <w:spacing w:before="0" w:beforeAutospacing="0" w:after="0" w:afterAutospacing="0"/>
              <w:jc w:val="center"/>
              <w:textAlignment w:val="bottom"/>
              <w:rPr>
                <w:rFonts w:eastAsiaTheme="minorEastAsia"/>
                <w:kern w:val="24"/>
              </w:rPr>
            </w:pPr>
            <w:r w:rsidRPr="00334095">
              <w:rPr>
                <w:rFonts w:eastAsiaTheme="minorEastAsia"/>
                <w:color w:val="000000" w:themeColor="text1"/>
                <w:kern w:val="24"/>
              </w:rPr>
              <w:t>270910: Abnormality of the genital system</w:t>
            </w:r>
          </w:p>
        </w:tc>
        <w:tc>
          <w:tcPr>
            <w:tcW w:w="2720" w:type="dxa"/>
            <w:vAlign w:val="bottom"/>
          </w:tcPr>
          <w:p w:rsidR="00BA6908" w:rsidRPr="00334095" w:rsidRDefault="00BA6908" w:rsidP="00F1488F">
            <w:pPr>
              <w:pStyle w:val="NormalWeb"/>
              <w:spacing w:before="0" w:beforeAutospacing="0" w:after="0" w:afterAutospacing="0"/>
              <w:jc w:val="center"/>
              <w:textAlignment w:val="bottom"/>
              <w:rPr>
                <w:rFonts w:eastAsiaTheme="minorEastAsia"/>
                <w:i/>
                <w:color w:val="000000" w:themeColor="text1"/>
                <w:kern w:val="24"/>
              </w:rPr>
            </w:pPr>
            <w:r w:rsidRPr="00334095">
              <w:rPr>
                <w:rFonts w:eastAsiaTheme="minorEastAsia"/>
                <w:i/>
                <w:color w:val="000000" w:themeColor="text1"/>
                <w:kern w:val="24"/>
              </w:rPr>
              <w:t>GPC5</w:t>
            </w:r>
          </w:p>
        </w:tc>
      </w:tr>
      <w:tr w:rsidR="00BA6908" w:rsidRPr="00334095" w:rsidTr="00F1488F">
        <w:tc>
          <w:tcPr>
            <w:tcW w:w="1165" w:type="dxa"/>
            <w:shd w:val="clear" w:color="auto" w:fill="auto"/>
            <w:vAlign w:val="bottom"/>
          </w:tcPr>
          <w:p w:rsidR="00BA6908" w:rsidRPr="00334095" w:rsidRDefault="00BA6908" w:rsidP="00F1488F">
            <w:pPr>
              <w:pStyle w:val="NormalWeb"/>
              <w:spacing w:before="0" w:beforeAutospacing="0" w:after="0" w:afterAutospacing="0"/>
              <w:jc w:val="center"/>
              <w:textAlignment w:val="bottom"/>
              <w:rPr>
                <w:rFonts w:eastAsiaTheme="minorEastAsia"/>
                <w:color w:val="000000" w:themeColor="text1"/>
                <w:kern w:val="24"/>
              </w:rPr>
            </w:pPr>
            <w:r w:rsidRPr="00334095">
              <w:rPr>
                <w:rFonts w:eastAsiaTheme="minorEastAsia"/>
                <w:color w:val="000000" w:themeColor="text1"/>
                <w:kern w:val="24"/>
              </w:rPr>
              <w:t>15q21.3</w:t>
            </w:r>
          </w:p>
        </w:tc>
        <w:tc>
          <w:tcPr>
            <w:tcW w:w="2903" w:type="dxa"/>
            <w:shd w:val="clear" w:color="auto" w:fill="auto"/>
            <w:vAlign w:val="bottom"/>
          </w:tcPr>
          <w:p w:rsidR="00BA6908" w:rsidRPr="00334095" w:rsidRDefault="00BA6908" w:rsidP="00F1488F">
            <w:pPr>
              <w:jc w:val="center"/>
              <w:rPr>
                <w:rFonts w:ascii="Times New Roman" w:hAnsi="Times New Roman" w:cs="Times New Roman"/>
                <w:sz w:val="24"/>
                <w:szCs w:val="24"/>
              </w:rPr>
            </w:pPr>
            <w:r w:rsidRPr="00334095">
              <w:rPr>
                <w:rFonts w:ascii="Times New Roman" w:hAnsi="Times New Roman" w:cs="Times New Roman"/>
                <w:sz w:val="24"/>
                <w:szCs w:val="24"/>
              </w:rPr>
              <w:t>55,567,881..55,710,369</w:t>
            </w:r>
          </w:p>
        </w:tc>
        <w:tc>
          <w:tcPr>
            <w:tcW w:w="1411" w:type="dxa"/>
            <w:shd w:val="clear" w:color="auto" w:fill="auto"/>
            <w:vAlign w:val="bottom"/>
          </w:tcPr>
          <w:p w:rsidR="00BA6908" w:rsidRPr="00334095" w:rsidRDefault="00BA6908" w:rsidP="00F1488F">
            <w:pPr>
              <w:jc w:val="center"/>
              <w:rPr>
                <w:rFonts w:ascii="Times New Roman" w:hAnsi="Times New Roman" w:cs="Times New Roman"/>
                <w:color w:val="000000"/>
                <w:sz w:val="24"/>
                <w:szCs w:val="24"/>
              </w:rPr>
            </w:pPr>
            <w:r w:rsidRPr="00334095">
              <w:rPr>
                <w:rFonts w:ascii="Times New Roman" w:hAnsi="Times New Roman" w:cs="Times New Roman"/>
                <w:color w:val="000000"/>
                <w:sz w:val="24"/>
                <w:szCs w:val="24"/>
              </w:rPr>
              <w:t>142,489</w:t>
            </w:r>
          </w:p>
        </w:tc>
        <w:tc>
          <w:tcPr>
            <w:tcW w:w="1090" w:type="dxa"/>
            <w:shd w:val="clear" w:color="auto" w:fill="auto"/>
            <w:vAlign w:val="bottom"/>
          </w:tcPr>
          <w:p w:rsidR="00BA6908" w:rsidRPr="00334095" w:rsidRDefault="00BA6908" w:rsidP="00F1488F">
            <w:pPr>
              <w:jc w:val="center"/>
              <w:rPr>
                <w:rFonts w:ascii="Times New Roman" w:hAnsi="Times New Roman" w:cs="Times New Roman"/>
                <w:sz w:val="24"/>
                <w:szCs w:val="24"/>
              </w:rPr>
            </w:pPr>
            <w:proofErr w:type="spellStart"/>
            <w:r w:rsidRPr="00334095">
              <w:rPr>
                <w:rFonts w:ascii="Times New Roman" w:hAnsi="Times New Roman" w:cs="Times New Roman"/>
                <w:sz w:val="24"/>
                <w:szCs w:val="24"/>
              </w:rPr>
              <w:t>Dupl</w:t>
            </w:r>
            <w:proofErr w:type="spellEnd"/>
          </w:p>
        </w:tc>
        <w:tc>
          <w:tcPr>
            <w:tcW w:w="1099" w:type="dxa"/>
          </w:tcPr>
          <w:p w:rsidR="00BA6908" w:rsidRPr="00334095" w:rsidRDefault="00BA6908" w:rsidP="00F1488F">
            <w:pPr>
              <w:pStyle w:val="NormalWeb"/>
              <w:spacing w:before="0" w:beforeAutospacing="0" w:after="0" w:afterAutospacing="0"/>
              <w:jc w:val="center"/>
              <w:textAlignment w:val="bottom"/>
              <w:rPr>
                <w:rFonts w:eastAsiaTheme="minorEastAsia"/>
                <w:kern w:val="24"/>
              </w:rPr>
            </w:pPr>
            <w:r w:rsidRPr="00334095">
              <w:rPr>
                <w:rFonts w:eastAsiaTheme="minorEastAsia"/>
                <w:kern w:val="24"/>
              </w:rPr>
              <w:t>28</w:t>
            </w:r>
          </w:p>
        </w:tc>
        <w:tc>
          <w:tcPr>
            <w:tcW w:w="1800" w:type="dxa"/>
          </w:tcPr>
          <w:p w:rsidR="00BA6908" w:rsidRPr="00334095" w:rsidRDefault="00BA6908" w:rsidP="00F1488F">
            <w:pPr>
              <w:pStyle w:val="NormalWeb"/>
              <w:spacing w:before="0" w:beforeAutospacing="0" w:after="0" w:afterAutospacing="0"/>
              <w:jc w:val="center"/>
              <w:textAlignment w:val="bottom"/>
              <w:rPr>
                <w:rFonts w:eastAsiaTheme="minorEastAsia"/>
                <w:kern w:val="24"/>
              </w:rPr>
            </w:pPr>
            <w:r w:rsidRPr="00334095">
              <w:rPr>
                <w:rFonts w:eastAsiaTheme="minorEastAsia"/>
                <w:color w:val="000000" w:themeColor="text1"/>
                <w:kern w:val="24"/>
              </w:rPr>
              <w:t xml:space="preserve">260222: </w:t>
            </w:r>
            <w:proofErr w:type="spellStart"/>
            <w:r w:rsidRPr="00334095">
              <w:rPr>
                <w:rFonts w:eastAsiaTheme="minorEastAsia"/>
                <w:color w:val="000000" w:themeColor="text1"/>
                <w:kern w:val="24"/>
              </w:rPr>
              <w:t>Micropenis</w:t>
            </w:r>
            <w:proofErr w:type="spellEnd"/>
          </w:p>
        </w:tc>
        <w:tc>
          <w:tcPr>
            <w:tcW w:w="2720" w:type="dxa"/>
            <w:shd w:val="clear" w:color="auto" w:fill="auto"/>
            <w:vAlign w:val="bottom"/>
          </w:tcPr>
          <w:p w:rsidR="00BA6908" w:rsidRPr="00334095" w:rsidRDefault="00BA6908" w:rsidP="00F1488F">
            <w:pPr>
              <w:pStyle w:val="NormalWeb"/>
              <w:spacing w:before="0" w:beforeAutospacing="0" w:after="0" w:afterAutospacing="0"/>
              <w:jc w:val="center"/>
              <w:textAlignment w:val="bottom"/>
              <w:rPr>
                <w:rFonts w:eastAsiaTheme="minorEastAsia"/>
                <w:i/>
                <w:color w:val="000000" w:themeColor="text1"/>
                <w:kern w:val="24"/>
              </w:rPr>
            </w:pPr>
            <w:r w:rsidRPr="00334095">
              <w:rPr>
                <w:rFonts w:eastAsiaTheme="minorEastAsia"/>
                <w:i/>
                <w:color w:val="000000" w:themeColor="text1"/>
                <w:kern w:val="24"/>
              </w:rPr>
              <w:t>CCPG1; DYX1C1-CCPG1; MIR628; PIGB; RAB27A; RP11-139H15.1; RP11-178D12.1</w:t>
            </w:r>
          </w:p>
        </w:tc>
      </w:tr>
      <w:tr w:rsidR="00BA6908" w:rsidRPr="00334095" w:rsidTr="00F1488F">
        <w:tc>
          <w:tcPr>
            <w:tcW w:w="1165" w:type="dxa"/>
            <w:shd w:val="clear" w:color="auto" w:fill="auto"/>
            <w:vAlign w:val="bottom"/>
          </w:tcPr>
          <w:p w:rsidR="00BA6908" w:rsidRPr="00334095" w:rsidRDefault="00BA6908" w:rsidP="00F1488F">
            <w:pPr>
              <w:pStyle w:val="NormalWeb"/>
              <w:spacing w:before="0" w:beforeAutospacing="0" w:after="0" w:afterAutospacing="0"/>
              <w:jc w:val="center"/>
              <w:textAlignment w:val="bottom"/>
              <w:rPr>
                <w:rFonts w:eastAsiaTheme="minorEastAsia"/>
                <w:color w:val="000000" w:themeColor="text1"/>
                <w:kern w:val="24"/>
              </w:rPr>
            </w:pPr>
            <w:r w:rsidRPr="00334095">
              <w:rPr>
                <w:rFonts w:eastAsiaTheme="minorEastAsia"/>
                <w:color w:val="000000" w:themeColor="text1"/>
                <w:kern w:val="24"/>
              </w:rPr>
              <w:t>15q21.3</w:t>
            </w:r>
          </w:p>
        </w:tc>
        <w:tc>
          <w:tcPr>
            <w:tcW w:w="2903" w:type="dxa"/>
            <w:shd w:val="clear" w:color="auto" w:fill="auto"/>
            <w:vAlign w:val="bottom"/>
          </w:tcPr>
          <w:p w:rsidR="00BA6908" w:rsidRPr="00334095" w:rsidRDefault="00BA6908" w:rsidP="00F1488F">
            <w:pPr>
              <w:jc w:val="center"/>
              <w:rPr>
                <w:rFonts w:ascii="Times New Roman" w:hAnsi="Times New Roman" w:cs="Times New Roman"/>
                <w:sz w:val="24"/>
                <w:szCs w:val="24"/>
              </w:rPr>
            </w:pPr>
            <w:r w:rsidRPr="00334095">
              <w:rPr>
                <w:rFonts w:ascii="Times New Roman" w:hAnsi="Times New Roman" w:cs="Times New Roman"/>
                <w:sz w:val="24"/>
                <w:szCs w:val="24"/>
              </w:rPr>
              <w:t>55,798,599..55,941,624</w:t>
            </w:r>
          </w:p>
        </w:tc>
        <w:tc>
          <w:tcPr>
            <w:tcW w:w="1411" w:type="dxa"/>
            <w:shd w:val="clear" w:color="auto" w:fill="auto"/>
            <w:vAlign w:val="bottom"/>
          </w:tcPr>
          <w:p w:rsidR="00BA6908" w:rsidRPr="00334095" w:rsidRDefault="00BA6908" w:rsidP="00F1488F">
            <w:pPr>
              <w:jc w:val="center"/>
              <w:rPr>
                <w:rFonts w:ascii="Times New Roman" w:hAnsi="Times New Roman" w:cs="Times New Roman"/>
                <w:color w:val="000000"/>
                <w:sz w:val="24"/>
                <w:szCs w:val="24"/>
              </w:rPr>
            </w:pPr>
            <w:r w:rsidRPr="00334095">
              <w:rPr>
                <w:rFonts w:ascii="Times New Roman" w:hAnsi="Times New Roman" w:cs="Times New Roman"/>
                <w:color w:val="000000"/>
                <w:sz w:val="24"/>
                <w:szCs w:val="24"/>
              </w:rPr>
              <w:t>143,026</w:t>
            </w:r>
          </w:p>
        </w:tc>
        <w:tc>
          <w:tcPr>
            <w:tcW w:w="1090" w:type="dxa"/>
            <w:shd w:val="clear" w:color="auto" w:fill="auto"/>
            <w:vAlign w:val="bottom"/>
          </w:tcPr>
          <w:p w:rsidR="00BA6908" w:rsidRPr="00334095" w:rsidRDefault="00BA6908" w:rsidP="00F1488F">
            <w:pPr>
              <w:jc w:val="center"/>
              <w:rPr>
                <w:rFonts w:ascii="Times New Roman" w:hAnsi="Times New Roman" w:cs="Times New Roman"/>
                <w:sz w:val="24"/>
                <w:szCs w:val="24"/>
              </w:rPr>
            </w:pPr>
            <w:proofErr w:type="spellStart"/>
            <w:r w:rsidRPr="00334095">
              <w:rPr>
                <w:rFonts w:ascii="Times New Roman" w:hAnsi="Times New Roman" w:cs="Times New Roman"/>
                <w:sz w:val="24"/>
                <w:szCs w:val="24"/>
              </w:rPr>
              <w:t>Dupl</w:t>
            </w:r>
            <w:proofErr w:type="spellEnd"/>
          </w:p>
        </w:tc>
        <w:tc>
          <w:tcPr>
            <w:tcW w:w="1099" w:type="dxa"/>
          </w:tcPr>
          <w:p w:rsidR="00BA6908" w:rsidRPr="00334095" w:rsidRDefault="00BA6908" w:rsidP="00F1488F">
            <w:pPr>
              <w:pStyle w:val="NormalWeb"/>
              <w:spacing w:before="0" w:beforeAutospacing="0" w:after="0" w:afterAutospacing="0"/>
              <w:jc w:val="center"/>
              <w:textAlignment w:val="bottom"/>
              <w:rPr>
                <w:rFonts w:eastAsiaTheme="minorEastAsia"/>
                <w:kern w:val="24"/>
              </w:rPr>
            </w:pPr>
            <w:r w:rsidRPr="00334095">
              <w:rPr>
                <w:rFonts w:eastAsiaTheme="minorEastAsia"/>
                <w:kern w:val="24"/>
              </w:rPr>
              <w:t>28</w:t>
            </w:r>
          </w:p>
        </w:tc>
        <w:tc>
          <w:tcPr>
            <w:tcW w:w="1800" w:type="dxa"/>
          </w:tcPr>
          <w:p w:rsidR="00BA6908" w:rsidRPr="00334095" w:rsidRDefault="00BA6908" w:rsidP="00F1488F">
            <w:pPr>
              <w:pStyle w:val="NormalWeb"/>
              <w:spacing w:before="0" w:beforeAutospacing="0" w:after="0" w:afterAutospacing="0"/>
              <w:jc w:val="center"/>
              <w:textAlignment w:val="bottom"/>
              <w:rPr>
                <w:rFonts w:eastAsiaTheme="minorEastAsia"/>
                <w:kern w:val="24"/>
              </w:rPr>
            </w:pPr>
            <w:r w:rsidRPr="00334095">
              <w:rPr>
                <w:rFonts w:eastAsiaTheme="minorEastAsia"/>
                <w:color w:val="000000" w:themeColor="text1"/>
                <w:kern w:val="24"/>
              </w:rPr>
              <w:t xml:space="preserve">260222: </w:t>
            </w:r>
            <w:proofErr w:type="spellStart"/>
            <w:r w:rsidRPr="00334095">
              <w:rPr>
                <w:rFonts w:eastAsiaTheme="minorEastAsia"/>
                <w:color w:val="000000" w:themeColor="text1"/>
                <w:kern w:val="24"/>
              </w:rPr>
              <w:t>Micropenis</w:t>
            </w:r>
            <w:proofErr w:type="spellEnd"/>
          </w:p>
        </w:tc>
        <w:tc>
          <w:tcPr>
            <w:tcW w:w="2720" w:type="dxa"/>
            <w:shd w:val="clear" w:color="auto" w:fill="auto"/>
            <w:vAlign w:val="bottom"/>
          </w:tcPr>
          <w:p w:rsidR="00BA6908" w:rsidRPr="00334095" w:rsidRDefault="00BA6908" w:rsidP="00F1488F">
            <w:pPr>
              <w:pStyle w:val="NormalWeb"/>
              <w:spacing w:before="0" w:beforeAutospacing="0" w:after="0" w:afterAutospacing="0"/>
              <w:jc w:val="center"/>
              <w:textAlignment w:val="bottom"/>
              <w:rPr>
                <w:rFonts w:eastAsiaTheme="minorEastAsia"/>
                <w:i/>
                <w:color w:val="000000" w:themeColor="text1"/>
                <w:kern w:val="24"/>
              </w:rPr>
            </w:pPr>
            <w:r w:rsidRPr="00334095">
              <w:rPr>
                <w:rFonts w:eastAsiaTheme="minorEastAsia"/>
                <w:i/>
                <w:color w:val="000000" w:themeColor="text1"/>
                <w:kern w:val="24"/>
              </w:rPr>
              <w:t>DYX1C1-CCPG1; PRTG; PYGO1</w:t>
            </w:r>
          </w:p>
        </w:tc>
      </w:tr>
      <w:tr w:rsidR="00BA6908" w:rsidRPr="00334095" w:rsidTr="00F1488F">
        <w:tc>
          <w:tcPr>
            <w:tcW w:w="1165" w:type="dxa"/>
            <w:shd w:val="clear" w:color="auto" w:fill="auto"/>
            <w:vAlign w:val="bottom"/>
          </w:tcPr>
          <w:p w:rsidR="00BA6908" w:rsidRPr="00334095" w:rsidRDefault="00BA6908" w:rsidP="00F1488F">
            <w:pPr>
              <w:pStyle w:val="NormalWeb"/>
              <w:spacing w:before="0" w:beforeAutospacing="0" w:after="0" w:afterAutospacing="0"/>
              <w:jc w:val="center"/>
              <w:textAlignment w:val="bottom"/>
              <w:rPr>
                <w:rFonts w:eastAsiaTheme="minorEastAsia"/>
                <w:color w:val="000000" w:themeColor="text1"/>
                <w:kern w:val="24"/>
              </w:rPr>
            </w:pPr>
            <w:r w:rsidRPr="00334095">
              <w:rPr>
                <w:rFonts w:eastAsiaTheme="minorEastAsia"/>
                <w:color w:val="000000" w:themeColor="text1"/>
                <w:kern w:val="24"/>
              </w:rPr>
              <w:t>16p11.2</w:t>
            </w:r>
          </w:p>
        </w:tc>
        <w:tc>
          <w:tcPr>
            <w:tcW w:w="2903" w:type="dxa"/>
            <w:shd w:val="clear" w:color="auto" w:fill="auto"/>
            <w:vAlign w:val="bottom"/>
          </w:tcPr>
          <w:p w:rsidR="00BA6908" w:rsidRPr="00334095" w:rsidRDefault="00BA6908" w:rsidP="00F1488F">
            <w:pPr>
              <w:jc w:val="center"/>
              <w:rPr>
                <w:rFonts w:ascii="Times New Roman" w:hAnsi="Times New Roman" w:cs="Times New Roman"/>
                <w:sz w:val="24"/>
                <w:szCs w:val="24"/>
              </w:rPr>
            </w:pPr>
            <w:r w:rsidRPr="00334095">
              <w:rPr>
                <w:rFonts w:ascii="Times New Roman" w:hAnsi="Times New Roman" w:cs="Times New Roman"/>
                <w:sz w:val="24"/>
                <w:szCs w:val="24"/>
              </w:rPr>
              <w:t>31,376,849..31,402,514</w:t>
            </w:r>
          </w:p>
        </w:tc>
        <w:tc>
          <w:tcPr>
            <w:tcW w:w="1411" w:type="dxa"/>
            <w:shd w:val="clear" w:color="auto" w:fill="auto"/>
            <w:vAlign w:val="bottom"/>
          </w:tcPr>
          <w:p w:rsidR="00BA6908" w:rsidRPr="00334095" w:rsidRDefault="00BA6908" w:rsidP="00F1488F">
            <w:pPr>
              <w:jc w:val="center"/>
              <w:rPr>
                <w:rFonts w:ascii="Times New Roman" w:hAnsi="Times New Roman" w:cs="Times New Roman"/>
                <w:color w:val="000000"/>
                <w:sz w:val="24"/>
                <w:szCs w:val="24"/>
              </w:rPr>
            </w:pPr>
            <w:r w:rsidRPr="00334095">
              <w:rPr>
                <w:rFonts w:ascii="Times New Roman" w:hAnsi="Times New Roman" w:cs="Times New Roman"/>
                <w:color w:val="000000"/>
                <w:sz w:val="24"/>
                <w:szCs w:val="24"/>
              </w:rPr>
              <w:t>25,666</w:t>
            </w:r>
          </w:p>
        </w:tc>
        <w:tc>
          <w:tcPr>
            <w:tcW w:w="1090" w:type="dxa"/>
            <w:shd w:val="clear" w:color="auto" w:fill="auto"/>
            <w:vAlign w:val="bottom"/>
          </w:tcPr>
          <w:p w:rsidR="00BA6908" w:rsidRPr="00334095" w:rsidRDefault="00BA6908" w:rsidP="00F1488F">
            <w:pPr>
              <w:jc w:val="center"/>
              <w:rPr>
                <w:rFonts w:ascii="Times New Roman" w:hAnsi="Times New Roman" w:cs="Times New Roman"/>
                <w:sz w:val="24"/>
                <w:szCs w:val="24"/>
              </w:rPr>
            </w:pPr>
            <w:proofErr w:type="spellStart"/>
            <w:r w:rsidRPr="00334095">
              <w:rPr>
                <w:rFonts w:ascii="Times New Roman" w:hAnsi="Times New Roman" w:cs="Times New Roman"/>
                <w:sz w:val="24"/>
                <w:szCs w:val="24"/>
              </w:rPr>
              <w:t>Dupl</w:t>
            </w:r>
            <w:proofErr w:type="spellEnd"/>
          </w:p>
        </w:tc>
        <w:tc>
          <w:tcPr>
            <w:tcW w:w="1099" w:type="dxa"/>
          </w:tcPr>
          <w:p w:rsidR="00BA6908" w:rsidRPr="00334095" w:rsidRDefault="00BA6908" w:rsidP="00F1488F">
            <w:pPr>
              <w:pStyle w:val="NormalWeb"/>
              <w:spacing w:before="0" w:beforeAutospacing="0" w:after="0" w:afterAutospacing="0"/>
              <w:jc w:val="center"/>
              <w:textAlignment w:val="bottom"/>
              <w:rPr>
                <w:rFonts w:eastAsiaTheme="minorEastAsia"/>
                <w:kern w:val="24"/>
              </w:rPr>
            </w:pPr>
            <w:r w:rsidRPr="00334095">
              <w:rPr>
                <w:rFonts w:eastAsiaTheme="minorEastAsia"/>
                <w:kern w:val="24"/>
              </w:rPr>
              <w:t>24</w:t>
            </w:r>
          </w:p>
        </w:tc>
        <w:tc>
          <w:tcPr>
            <w:tcW w:w="1800" w:type="dxa"/>
          </w:tcPr>
          <w:p w:rsidR="00BA6908" w:rsidRPr="00334095" w:rsidRDefault="00BA6908" w:rsidP="00F1488F">
            <w:pPr>
              <w:pStyle w:val="NormalWeb"/>
              <w:spacing w:before="0" w:beforeAutospacing="0" w:after="0" w:afterAutospacing="0"/>
              <w:jc w:val="center"/>
              <w:textAlignment w:val="bottom"/>
              <w:rPr>
                <w:rFonts w:eastAsiaTheme="minorEastAsia"/>
                <w:kern w:val="24"/>
              </w:rPr>
            </w:pPr>
            <w:r w:rsidRPr="00334095">
              <w:rPr>
                <w:rFonts w:eastAsiaTheme="minorEastAsia"/>
                <w:color w:val="000000" w:themeColor="text1"/>
                <w:kern w:val="24"/>
              </w:rPr>
              <w:t>264947: Hypospadias</w:t>
            </w:r>
          </w:p>
        </w:tc>
        <w:tc>
          <w:tcPr>
            <w:tcW w:w="2720" w:type="dxa"/>
            <w:shd w:val="clear" w:color="auto" w:fill="auto"/>
            <w:vAlign w:val="bottom"/>
          </w:tcPr>
          <w:p w:rsidR="00BA6908" w:rsidRPr="00334095" w:rsidRDefault="00BA6908" w:rsidP="00F1488F">
            <w:pPr>
              <w:pStyle w:val="NormalWeb"/>
              <w:spacing w:before="0" w:beforeAutospacing="0" w:after="0" w:afterAutospacing="0"/>
              <w:jc w:val="center"/>
              <w:textAlignment w:val="bottom"/>
              <w:rPr>
                <w:rFonts w:eastAsiaTheme="minorEastAsia"/>
                <w:i/>
                <w:color w:val="000000" w:themeColor="text1"/>
                <w:kern w:val="24"/>
              </w:rPr>
            </w:pPr>
            <w:r w:rsidRPr="00334095">
              <w:rPr>
                <w:rFonts w:eastAsiaTheme="minorEastAsia"/>
                <w:i/>
                <w:color w:val="000000" w:themeColor="text1"/>
                <w:kern w:val="24"/>
              </w:rPr>
              <w:t>ITGAX</w:t>
            </w:r>
          </w:p>
        </w:tc>
      </w:tr>
      <w:tr w:rsidR="00BA6908" w:rsidRPr="00334095" w:rsidTr="00F1488F">
        <w:tc>
          <w:tcPr>
            <w:tcW w:w="1165" w:type="dxa"/>
            <w:shd w:val="clear" w:color="auto" w:fill="auto"/>
            <w:vAlign w:val="bottom"/>
          </w:tcPr>
          <w:p w:rsidR="00BA6908" w:rsidRPr="00334095" w:rsidRDefault="00BA6908" w:rsidP="00F1488F">
            <w:pPr>
              <w:pStyle w:val="NormalWeb"/>
              <w:spacing w:before="0" w:beforeAutospacing="0" w:after="0" w:afterAutospacing="0"/>
              <w:jc w:val="center"/>
              <w:textAlignment w:val="bottom"/>
              <w:rPr>
                <w:rFonts w:eastAsiaTheme="minorEastAsia"/>
                <w:color w:val="000000" w:themeColor="text1"/>
                <w:kern w:val="24"/>
              </w:rPr>
            </w:pPr>
            <w:r w:rsidRPr="00334095">
              <w:rPr>
                <w:rFonts w:eastAsiaTheme="minorEastAsia"/>
                <w:color w:val="000000" w:themeColor="text1"/>
                <w:kern w:val="24"/>
              </w:rPr>
              <w:t>16p13.13</w:t>
            </w:r>
          </w:p>
        </w:tc>
        <w:tc>
          <w:tcPr>
            <w:tcW w:w="2903" w:type="dxa"/>
            <w:shd w:val="clear" w:color="auto" w:fill="auto"/>
            <w:vAlign w:val="bottom"/>
          </w:tcPr>
          <w:p w:rsidR="00BA6908" w:rsidRPr="00334095" w:rsidRDefault="00BA6908" w:rsidP="00F1488F">
            <w:pPr>
              <w:jc w:val="center"/>
              <w:rPr>
                <w:rFonts w:ascii="Times New Roman" w:hAnsi="Times New Roman" w:cs="Times New Roman"/>
                <w:sz w:val="24"/>
                <w:szCs w:val="24"/>
              </w:rPr>
            </w:pPr>
            <w:r w:rsidRPr="00334095">
              <w:rPr>
                <w:rFonts w:ascii="Times New Roman" w:hAnsi="Times New Roman" w:cs="Times New Roman"/>
                <w:sz w:val="24"/>
                <w:szCs w:val="24"/>
              </w:rPr>
              <w:t>10,594,596..10,618,314</w:t>
            </w:r>
          </w:p>
        </w:tc>
        <w:tc>
          <w:tcPr>
            <w:tcW w:w="1411" w:type="dxa"/>
            <w:shd w:val="clear" w:color="auto" w:fill="auto"/>
            <w:vAlign w:val="bottom"/>
          </w:tcPr>
          <w:p w:rsidR="00BA6908" w:rsidRPr="00334095" w:rsidRDefault="00BA6908" w:rsidP="00F1488F">
            <w:pPr>
              <w:jc w:val="center"/>
              <w:rPr>
                <w:rFonts w:ascii="Times New Roman" w:hAnsi="Times New Roman" w:cs="Times New Roman"/>
                <w:color w:val="000000"/>
                <w:sz w:val="24"/>
                <w:szCs w:val="24"/>
              </w:rPr>
            </w:pPr>
            <w:r w:rsidRPr="00334095">
              <w:rPr>
                <w:rFonts w:ascii="Times New Roman" w:hAnsi="Times New Roman" w:cs="Times New Roman"/>
                <w:color w:val="000000"/>
                <w:sz w:val="24"/>
                <w:szCs w:val="24"/>
              </w:rPr>
              <w:t>23,719</w:t>
            </w:r>
          </w:p>
        </w:tc>
        <w:tc>
          <w:tcPr>
            <w:tcW w:w="1090" w:type="dxa"/>
            <w:shd w:val="clear" w:color="auto" w:fill="auto"/>
            <w:vAlign w:val="bottom"/>
          </w:tcPr>
          <w:p w:rsidR="00BA6908" w:rsidRPr="00334095" w:rsidRDefault="00BA6908" w:rsidP="00F1488F">
            <w:pPr>
              <w:jc w:val="center"/>
              <w:rPr>
                <w:rFonts w:ascii="Times New Roman" w:hAnsi="Times New Roman" w:cs="Times New Roman"/>
                <w:sz w:val="24"/>
                <w:szCs w:val="24"/>
              </w:rPr>
            </w:pPr>
            <w:r w:rsidRPr="00334095">
              <w:rPr>
                <w:rFonts w:ascii="Times New Roman" w:hAnsi="Times New Roman" w:cs="Times New Roman"/>
                <w:sz w:val="24"/>
                <w:szCs w:val="24"/>
              </w:rPr>
              <w:t>Het Del</w:t>
            </w:r>
          </w:p>
        </w:tc>
        <w:tc>
          <w:tcPr>
            <w:tcW w:w="1099" w:type="dxa"/>
          </w:tcPr>
          <w:p w:rsidR="00BA6908" w:rsidRPr="00334095" w:rsidRDefault="00BA6908" w:rsidP="00F1488F">
            <w:pPr>
              <w:pStyle w:val="NormalWeb"/>
              <w:spacing w:before="0" w:beforeAutospacing="0" w:after="0" w:afterAutospacing="0"/>
              <w:jc w:val="center"/>
              <w:textAlignment w:val="bottom"/>
              <w:rPr>
                <w:rFonts w:eastAsiaTheme="minorEastAsia"/>
                <w:kern w:val="24"/>
              </w:rPr>
            </w:pPr>
            <w:r w:rsidRPr="00334095">
              <w:rPr>
                <w:rFonts w:eastAsiaTheme="minorEastAsia"/>
                <w:kern w:val="24"/>
              </w:rPr>
              <w:t>19</w:t>
            </w:r>
          </w:p>
        </w:tc>
        <w:tc>
          <w:tcPr>
            <w:tcW w:w="1800" w:type="dxa"/>
          </w:tcPr>
          <w:p w:rsidR="00BA6908" w:rsidRPr="00334095" w:rsidRDefault="00BA6908" w:rsidP="00F1488F">
            <w:pPr>
              <w:pStyle w:val="NormalWeb"/>
              <w:spacing w:before="0" w:beforeAutospacing="0" w:after="0" w:afterAutospacing="0"/>
              <w:jc w:val="center"/>
              <w:textAlignment w:val="bottom"/>
              <w:rPr>
                <w:rFonts w:eastAsiaTheme="minorEastAsia"/>
                <w:kern w:val="24"/>
              </w:rPr>
            </w:pPr>
            <w:r w:rsidRPr="00334095">
              <w:rPr>
                <w:rFonts w:eastAsiaTheme="minorEastAsia"/>
                <w:color w:val="000000" w:themeColor="text1"/>
                <w:kern w:val="24"/>
              </w:rPr>
              <w:t>264947: Hypospadias</w:t>
            </w:r>
          </w:p>
        </w:tc>
        <w:tc>
          <w:tcPr>
            <w:tcW w:w="2720" w:type="dxa"/>
            <w:shd w:val="clear" w:color="auto" w:fill="auto"/>
            <w:vAlign w:val="bottom"/>
          </w:tcPr>
          <w:p w:rsidR="00BA6908" w:rsidRPr="00334095" w:rsidRDefault="00BA6908" w:rsidP="00F1488F">
            <w:pPr>
              <w:pStyle w:val="NormalWeb"/>
              <w:spacing w:before="0" w:beforeAutospacing="0" w:after="0" w:afterAutospacing="0"/>
              <w:jc w:val="center"/>
              <w:textAlignment w:val="bottom"/>
              <w:rPr>
                <w:rFonts w:eastAsiaTheme="minorEastAsia"/>
                <w:i/>
                <w:color w:val="000000" w:themeColor="text1"/>
                <w:kern w:val="24"/>
              </w:rPr>
            </w:pPr>
            <w:r w:rsidRPr="00334095">
              <w:rPr>
                <w:rFonts w:eastAsiaTheme="minorEastAsia"/>
                <w:i/>
                <w:color w:val="000000" w:themeColor="text1"/>
                <w:kern w:val="24"/>
              </w:rPr>
              <w:t>RP11-27M24.3</w:t>
            </w:r>
          </w:p>
        </w:tc>
      </w:tr>
      <w:tr w:rsidR="00BA6908" w:rsidRPr="00334095" w:rsidTr="00F1488F">
        <w:tc>
          <w:tcPr>
            <w:tcW w:w="1165" w:type="dxa"/>
            <w:shd w:val="clear" w:color="auto" w:fill="auto"/>
            <w:vAlign w:val="bottom"/>
          </w:tcPr>
          <w:p w:rsidR="00BA6908" w:rsidRPr="00334095" w:rsidRDefault="00BA6908" w:rsidP="00F1488F">
            <w:pPr>
              <w:pStyle w:val="NormalWeb"/>
              <w:spacing w:before="0" w:beforeAutospacing="0" w:after="0" w:afterAutospacing="0"/>
              <w:jc w:val="center"/>
              <w:textAlignment w:val="bottom"/>
              <w:rPr>
                <w:rFonts w:eastAsiaTheme="minorEastAsia"/>
                <w:color w:val="000000" w:themeColor="text1"/>
                <w:kern w:val="24"/>
              </w:rPr>
            </w:pPr>
            <w:r w:rsidRPr="00334095">
              <w:rPr>
                <w:rFonts w:eastAsiaTheme="minorEastAsia"/>
                <w:color w:val="000000" w:themeColor="text1"/>
                <w:kern w:val="24"/>
              </w:rPr>
              <w:t>16q22.2</w:t>
            </w:r>
          </w:p>
        </w:tc>
        <w:tc>
          <w:tcPr>
            <w:tcW w:w="2903" w:type="dxa"/>
            <w:shd w:val="clear" w:color="auto" w:fill="auto"/>
            <w:vAlign w:val="bottom"/>
          </w:tcPr>
          <w:p w:rsidR="00BA6908" w:rsidRPr="00334095" w:rsidRDefault="00BA6908" w:rsidP="00F1488F">
            <w:pPr>
              <w:jc w:val="center"/>
              <w:rPr>
                <w:rFonts w:ascii="Times New Roman" w:hAnsi="Times New Roman" w:cs="Times New Roman"/>
                <w:sz w:val="24"/>
                <w:szCs w:val="24"/>
              </w:rPr>
            </w:pPr>
            <w:r w:rsidRPr="00334095">
              <w:rPr>
                <w:rFonts w:ascii="Times New Roman" w:hAnsi="Times New Roman" w:cs="Times New Roman"/>
                <w:sz w:val="24"/>
                <w:szCs w:val="24"/>
              </w:rPr>
              <w:t>72,694,086..72,764,017</w:t>
            </w:r>
          </w:p>
        </w:tc>
        <w:tc>
          <w:tcPr>
            <w:tcW w:w="1411" w:type="dxa"/>
            <w:shd w:val="clear" w:color="auto" w:fill="auto"/>
            <w:vAlign w:val="bottom"/>
          </w:tcPr>
          <w:p w:rsidR="00BA6908" w:rsidRPr="00334095" w:rsidRDefault="00BA6908" w:rsidP="00F1488F">
            <w:pPr>
              <w:jc w:val="center"/>
              <w:rPr>
                <w:rFonts w:ascii="Times New Roman" w:hAnsi="Times New Roman" w:cs="Times New Roman"/>
                <w:color w:val="000000"/>
                <w:sz w:val="24"/>
                <w:szCs w:val="24"/>
              </w:rPr>
            </w:pPr>
            <w:r w:rsidRPr="00334095">
              <w:rPr>
                <w:rFonts w:ascii="Times New Roman" w:hAnsi="Times New Roman" w:cs="Times New Roman"/>
                <w:color w:val="000000"/>
                <w:sz w:val="24"/>
                <w:szCs w:val="24"/>
              </w:rPr>
              <w:t>69,932</w:t>
            </w:r>
          </w:p>
        </w:tc>
        <w:tc>
          <w:tcPr>
            <w:tcW w:w="1090" w:type="dxa"/>
            <w:shd w:val="clear" w:color="auto" w:fill="auto"/>
            <w:vAlign w:val="bottom"/>
          </w:tcPr>
          <w:p w:rsidR="00BA6908" w:rsidRPr="00334095" w:rsidRDefault="00BA6908" w:rsidP="00F1488F">
            <w:pPr>
              <w:jc w:val="center"/>
              <w:rPr>
                <w:rFonts w:ascii="Times New Roman" w:hAnsi="Times New Roman" w:cs="Times New Roman"/>
                <w:sz w:val="24"/>
                <w:szCs w:val="24"/>
              </w:rPr>
            </w:pPr>
            <w:r w:rsidRPr="00334095">
              <w:rPr>
                <w:rFonts w:ascii="Times New Roman" w:hAnsi="Times New Roman" w:cs="Times New Roman"/>
                <w:sz w:val="24"/>
                <w:szCs w:val="24"/>
              </w:rPr>
              <w:t>Het Del</w:t>
            </w:r>
          </w:p>
        </w:tc>
        <w:tc>
          <w:tcPr>
            <w:tcW w:w="1099" w:type="dxa"/>
          </w:tcPr>
          <w:p w:rsidR="00BA6908" w:rsidRPr="00334095" w:rsidRDefault="00BA6908" w:rsidP="00F1488F">
            <w:pPr>
              <w:pStyle w:val="NormalWeb"/>
              <w:spacing w:before="0" w:beforeAutospacing="0" w:after="0" w:afterAutospacing="0"/>
              <w:jc w:val="center"/>
              <w:textAlignment w:val="bottom"/>
              <w:rPr>
                <w:rFonts w:eastAsiaTheme="minorEastAsia"/>
                <w:kern w:val="24"/>
              </w:rPr>
            </w:pPr>
            <w:r w:rsidRPr="00334095">
              <w:rPr>
                <w:rFonts w:eastAsiaTheme="minorEastAsia"/>
                <w:kern w:val="24"/>
              </w:rPr>
              <w:t>30</w:t>
            </w:r>
          </w:p>
        </w:tc>
        <w:tc>
          <w:tcPr>
            <w:tcW w:w="1800" w:type="dxa"/>
          </w:tcPr>
          <w:p w:rsidR="00BA6908" w:rsidRPr="00334095" w:rsidRDefault="00BA6908" w:rsidP="00F1488F">
            <w:pPr>
              <w:pStyle w:val="NormalWeb"/>
              <w:spacing w:before="0" w:beforeAutospacing="0" w:after="0" w:afterAutospacing="0"/>
              <w:jc w:val="center"/>
              <w:textAlignment w:val="bottom"/>
              <w:rPr>
                <w:rFonts w:eastAsiaTheme="minorEastAsia"/>
                <w:kern w:val="24"/>
              </w:rPr>
            </w:pPr>
          </w:p>
        </w:tc>
        <w:tc>
          <w:tcPr>
            <w:tcW w:w="2720" w:type="dxa"/>
            <w:shd w:val="clear" w:color="auto" w:fill="auto"/>
            <w:vAlign w:val="bottom"/>
          </w:tcPr>
          <w:p w:rsidR="00BA6908" w:rsidRPr="00334095" w:rsidRDefault="00BA6908" w:rsidP="00F1488F">
            <w:pPr>
              <w:pStyle w:val="NormalWeb"/>
              <w:spacing w:before="0" w:beforeAutospacing="0" w:after="0" w:afterAutospacing="0"/>
              <w:jc w:val="center"/>
              <w:textAlignment w:val="bottom"/>
              <w:rPr>
                <w:rFonts w:eastAsiaTheme="minorEastAsia"/>
                <w:i/>
                <w:color w:val="000000" w:themeColor="text1"/>
                <w:kern w:val="24"/>
              </w:rPr>
            </w:pPr>
            <w:r w:rsidRPr="00334095">
              <w:rPr>
                <w:rFonts w:eastAsiaTheme="minorEastAsia"/>
                <w:i/>
                <w:color w:val="000000" w:themeColor="text1"/>
                <w:kern w:val="24"/>
              </w:rPr>
              <w:t>AC004158.2; RP5-991G20.1; U7</w:t>
            </w:r>
          </w:p>
        </w:tc>
      </w:tr>
      <w:tr w:rsidR="00BA6908" w:rsidRPr="00334095" w:rsidTr="00F1488F">
        <w:tc>
          <w:tcPr>
            <w:tcW w:w="1165" w:type="dxa"/>
            <w:shd w:val="clear" w:color="auto" w:fill="auto"/>
            <w:vAlign w:val="bottom"/>
          </w:tcPr>
          <w:p w:rsidR="00BA6908" w:rsidRPr="00334095" w:rsidRDefault="00BA6908" w:rsidP="00F1488F">
            <w:pPr>
              <w:pStyle w:val="NormalWeb"/>
              <w:spacing w:before="0" w:beforeAutospacing="0" w:after="0" w:afterAutospacing="0"/>
              <w:jc w:val="center"/>
              <w:textAlignment w:val="bottom"/>
              <w:rPr>
                <w:rFonts w:eastAsiaTheme="minorEastAsia"/>
                <w:color w:val="000000" w:themeColor="text1"/>
                <w:kern w:val="24"/>
              </w:rPr>
            </w:pPr>
            <w:r w:rsidRPr="00334095">
              <w:rPr>
                <w:rFonts w:eastAsiaTheme="minorEastAsia"/>
                <w:color w:val="000000" w:themeColor="text1"/>
                <w:kern w:val="24"/>
              </w:rPr>
              <w:t>20q12</w:t>
            </w:r>
          </w:p>
        </w:tc>
        <w:tc>
          <w:tcPr>
            <w:tcW w:w="2903" w:type="dxa"/>
            <w:shd w:val="clear" w:color="auto" w:fill="auto"/>
            <w:vAlign w:val="bottom"/>
          </w:tcPr>
          <w:p w:rsidR="00BA6908" w:rsidRPr="00334095" w:rsidRDefault="00BA6908" w:rsidP="00F1488F">
            <w:pPr>
              <w:jc w:val="center"/>
              <w:rPr>
                <w:rFonts w:ascii="Times New Roman" w:hAnsi="Times New Roman" w:cs="Times New Roman"/>
                <w:sz w:val="24"/>
                <w:szCs w:val="24"/>
              </w:rPr>
            </w:pPr>
            <w:r w:rsidRPr="00334095">
              <w:rPr>
                <w:rFonts w:ascii="Times New Roman" w:hAnsi="Times New Roman" w:cs="Times New Roman"/>
                <w:sz w:val="24"/>
                <w:szCs w:val="24"/>
              </w:rPr>
              <w:t>41,550,552..41,631,376</w:t>
            </w:r>
          </w:p>
        </w:tc>
        <w:tc>
          <w:tcPr>
            <w:tcW w:w="1411" w:type="dxa"/>
            <w:shd w:val="clear" w:color="auto" w:fill="auto"/>
            <w:vAlign w:val="bottom"/>
          </w:tcPr>
          <w:p w:rsidR="00BA6908" w:rsidRPr="00334095" w:rsidRDefault="00BA6908" w:rsidP="00F1488F">
            <w:pPr>
              <w:jc w:val="center"/>
              <w:rPr>
                <w:rFonts w:ascii="Times New Roman" w:hAnsi="Times New Roman" w:cs="Times New Roman"/>
                <w:color w:val="000000"/>
                <w:sz w:val="24"/>
                <w:szCs w:val="24"/>
              </w:rPr>
            </w:pPr>
            <w:r w:rsidRPr="00334095">
              <w:rPr>
                <w:rFonts w:ascii="Times New Roman" w:hAnsi="Times New Roman" w:cs="Times New Roman"/>
                <w:color w:val="000000"/>
                <w:sz w:val="24"/>
                <w:szCs w:val="24"/>
              </w:rPr>
              <w:t>80,825</w:t>
            </w:r>
          </w:p>
        </w:tc>
        <w:tc>
          <w:tcPr>
            <w:tcW w:w="1090" w:type="dxa"/>
            <w:shd w:val="clear" w:color="auto" w:fill="auto"/>
            <w:vAlign w:val="bottom"/>
          </w:tcPr>
          <w:p w:rsidR="00BA6908" w:rsidRPr="00334095" w:rsidRDefault="00BA6908" w:rsidP="00F1488F">
            <w:pPr>
              <w:jc w:val="center"/>
              <w:rPr>
                <w:rFonts w:ascii="Times New Roman" w:hAnsi="Times New Roman" w:cs="Times New Roman"/>
                <w:sz w:val="24"/>
                <w:szCs w:val="24"/>
              </w:rPr>
            </w:pPr>
            <w:r w:rsidRPr="00334095">
              <w:rPr>
                <w:rFonts w:ascii="Times New Roman" w:hAnsi="Times New Roman" w:cs="Times New Roman"/>
                <w:sz w:val="24"/>
                <w:szCs w:val="24"/>
              </w:rPr>
              <w:t>Het Del</w:t>
            </w:r>
          </w:p>
        </w:tc>
        <w:tc>
          <w:tcPr>
            <w:tcW w:w="1099" w:type="dxa"/>
          </w:tcPr>
          <w:p w:rsidR="00BA6908" w:rsidRPr="00334095" w:rsidRDefault="00BA6908" w:rsidP="00F1488F">
            <w:pPr>
              <w:pStyle w:val="NormalWeb"/>
              <w:spacing w:before="0" w:beforeAutospacing="0" w:after="0" w:afterAutospacing="0"/>
              <w:jc w:val="center"/>
              <w:textAlignment w:val="bottom"/>
              <w:rPr>
                <w:rFonts w:eastAsiaTheme="minorEastAsia"/>
                <w:kern w:val="24"/>
              </w:rPr>
            </w:pPr>
            <w:r w:rsidRPr="00334095">
              <w:rPr>
                <w:rFonts w:eastAsiaTheme="minorEastAsia"/>
                <w:kern w:val="24"/>
              </w:rPr>
              <w:t>22</w:t>
            </w:r>
          </w:p>
        </w:tc>
        <w:tc>
          <w:tcPr>
            <w:tcW w:w="1800" w:type="dxa"/>
          </w:tcPr>
          <w:p w:rsidR="00BA6908" w:rsidRPr="00334095" w:rsidRDefault="00BA6908" w:rsidP="00F1488F">
            <w:pPr>
              <w:pStyle w:val="NormalWeb"/>
              <w:spacing w:before="0" w:beforeAutospacing="0" w:after="0" w:afterAutospacing="0"/>
              <w:jc w:val="center"/>
              <w:textAlignment w:val="bottom"/>
              <w:rPr>
                <w:rFonts w:eastAsiaTheme="minorEastAsia"/>
                <w:kern w:val="24"/>
              </w:rPr>
            </w:pPr>
          </w:p>
        </w:tc>
        <w:tc>
          <w:tcPr>
            <w:tcW w:w="2720" w:type="dxa"/>
            <w:shd w:val="clear" w:color="auto" w:fill="auto"/>
            <w:vAlign w:val="bottom"/>
          </w:tcPr>
          <w:p w:rsidR="00BA6908" w:rsidRPr="00334095" w:rsidRDefault="00BA6908" w:rsidP="00F1488F">
            <w:pPr>
              <w:pStyle w:val="NormalWeb"/>
              <w:spacing w:before="0" w:beforeAutospacing="0" w:after="0" w:afterAutospacing="0"/>
              <w:jc w:val="center"/>
              <w:textAlignment w:val="bottom"/>
              <w:rPr>
                <w:rFonts w:eastAsiaTheme="minorEastAsia"/>
                <w:i/>
                <w:color w:val="000000" w:themeColor="text1"/>
                <w:kern w:val="24"/>
              </w:rPr>
            </w:pPr>
            <w:r w:rsidRPr="00334095">
              <w:rPr>
                <w:rFonts w:eastAsiaTheme="minorEastAsia"/>
                <w:i/>
                <w:color w:val="000000" w:themeColor="text1"/>
                <w:kern w:val="24"/>
              </w:rPr>
              <w:t>PTPRT;RP4-753D4.2</w:t>
            </w:r>
          </w:p>
        </w:tc>
      </w:tr>
      <w:tr w:rsidR="00BA6908" w:rsidRPr="00334095" w:rsidTr="00F1488F">
        <w:tc>
          <w:tcPr>
            <w:tcW w:w="1165" w:type="dxa"/>
            <w:shd w:val="clear" w:color="auto" w:fill="auto"/>
            <w:vAlign w:val="bottom"/>
          </w:tcPr>
          <w:p w:rsidR="00BA6908" w:rsidRPr="00334095" w:rsidRDefault="00BA6908" w:rsidP="00F1488F">
            <w:pPr>
              <w:pStyle w:val="NormalWeb"/>
              <w:spacing w:before="0" w:beforeAutospacing="0" w:after="0" w:afterAutospacing="0"/>
              <w:jc w:val="center"/>
              <w:textAlignment w:val="bottom"/>
              <w:rPr>
                <w:rFonts w:eastAsiaTheme="minorEastAsia"/>
                <w:color w:val="000000" w:themeColor="text1"/>
                <w:kern w:val="24"/>
              </w:rPr>
            </w:pPr>
            <w:r w:rsidRPr="00334095">
              <w:rPr>
                <w:rFonts w:eastAsiaTheme="minorEastAsia"/>
                <w:color w:val="000000" w:themeColor="text1"/>
                <w:kern w:val="24"/>
              </w:rPr>
              <w:t>Xq21.32</w:t>
            </w:r>
          </w:p>
        </w:tc>
        <w:tc>
          <w:tcPr>
            <w:tcW w:w="2903" w:type="dxa"/>
            <w:shd w:val="clear" w:color="auto" w:fill="auto"/>
            <w:vAlign w:val="bottom"/>
          </w:tcPr>
          <w:p w:rsidR="00BA6908" w:rsidRPr="00334095" w:rsidRDefault="00BA6908" w:rsidP="00F1488F">
            <w:pPr>
              <w:jc w:val="center"/>
              <w:rPr>
                <w:rFonts w:ascii="Times New Roman" w:hAnsi="Times New Roman" w:cs="Times New Roman"/>
                <w:sz w:val="24"/>
                <w:szCs w:val="24"/>
              </w:rPr>
            </w:pPr>
            <w:r w:rsidRPr="00334095">
              <w:rPr>
                <w:rFonts w:ascii="Times New Roman" w:hAnsi="Times New Roman" w:cs="Times New Roman"/>
                <w:sz w:val="24"/>
                <w:szCs w:val="24"/>
              </w:rPr>
              <w:t>92,312,127..92,358,210</w:t>
            </w:r>
          </w:p>
        </w:tc>
        <w:tc>
          <w:tcPr>
            <w:tcW w:w="1411" w:type="dxa"/>
            <w:shd w:val="clear" w:color="auto" w:fill="auto"/>
            <w:vAlign w:val="bottom"/>
          </w:tcPr>
          <w:p w:rsidR="00BA6908" w:rsidRPr="00334095" w:rsidRDefault="00BA6908" w:rsidP="00F1488F">
            <w:pPr>
              <w:jc w:val="center"/>
              <w:rPr>
                <w:rFonts w:ascii="Times New Roman" w:hAnsi="Times New Roman" w:cs="Times New Roman"/>
                <w:color w:val="000000"/>
                <w:sz w:val="24"/>
                <w:szCs w:val="24"/>
              </w:rPr>
            </w:pPr>
            <w:r w:rsidRPr="00334095">
              <w:rPr>
                <w:rFonts w:ascii="Times New Roman" w:hAnsi="Times New Roman" w:cs="Times New Roman"/>
                <w:color w:val="000000"/>
                <w:sz w:val="24"/>
                <w:szCs w:val="24"/>
              </w:rPr>
              <w:t>46,084</w:t>
            </w:r>
          </w:p>
        </w:tc>
        <w:tc>
          <w:tcPr>
            <w:tcW w:w="1090" w:type="dxa"/>
            <w:shd w:val="clear" w:color="auto" w:fill="auto"/>
            <w:vAlign w:val="bottom"/>
          </w:tcPr>
          <w:p w:rsidR="00BA6908" w:rsidRPr="00334095" w:rsidRDefault="00BA6908" w:rsidP="00F1488F">
            <w:pPr>
              <w:jc w:val="center"/>
              <w:rPr>
                <w:rFonts w:ascii="Times New Roman" w:hAnsi="Times New Roman" w:cs="Times New Roman"/>
                <w:sz w:val="24"/>
                <w:szCs w:val="24"/>
              </w:rPr>
            </w:pPr>
            <w:r w:rsidRPr="00334095">
              <w:rPr>
                <w:rFonts w:ascii="Times New Roman" w:hAnsi="Times New Roman" w:cs="Times New Roman"/>
                <w:sz w:val="24"/>
                <w:szCs w:val="24"/>
              </w:rPr>
              <w:t>Het Del**</w:t>
            </w:r>
          </w:p>
        </w:tc>
        <w:tc>
          <w:tcPr>
            <w:tcW w:w="1099" w:type="dxa"/>
          </w:tcPr>
          <w:p w:rsidR="00BA6908" w:rsidRPr="00334095" w:rsidRDefault="00BA6908" w:rsidP="00F1488F">
            <w:pPr>
              <w:pStyle w:val="NormalWeb"/>
              <w:spacing w:before="0" w:beforeAutospacing="0" w:after="0" w:afterAutospacing="0"/>
              <w:jc w:val="center"/>
              <w:textAlignment w:val="bottom"/>
              <w:rPr>
                <w:rFonts w:eastAsiaTheme="minorEastAsia"/>
                <w:kern w:val="24"/>
              </w:rPr>
            </w:pPr>
            <w:r w:rsidRPr="00334095">
              <w:rPr>
                <w:rFonts w:eastAsiaTheme="minorEastAsia"/>
                <w:kern w:val="24"/>
              </w:rPr>
              <w:t>10</w:t>
            </w:r>
          </w:p>
        </w:tc>
        <w:tc>
          <w:tcPr>
            <w:tcW w:w="1800" w:type="dxa"/>
          </w:tcPr>
          <w:p w:rsidR="00BA6908" w:rsidRPr="00334095" w:rsidRDefault="00BA6908" w:rsidP="00F1488F">
            <w:pPr>
              <w:pStyle w:val="NormalWeb"/>
              <w:spacing w:before="0" w:beforeAutospacing="0" w:after="0" w:afterAutospacing="0"/>
              <w:jc w:val="center"/>
              <w:textAlignment w:val="bottom"/>
              <w:rPr>
                <w:rFonts w:eastAsiaTheme="minorEastAsia"/>
                <w:kern w:val="24"/>
              </w:rPr>
            </w:pPr>
          </w:p>
        </w:tc>
        <w:tc>
          <w:tcPr>
            <w:tcW w:w="2720" w:type="dxa"/>
            <w:shd w:val="clear" w:color="auto" w:fill="auto"/>
            <w:vAlign w:val="bottom"/>
          </w:tcPr>
          <w:p w:rsidR="00BA6908" w:rsidRPr="00334095" w:rsidRDefault="00BA6908" w:rsidP="00F1488F">
            <w:pPr>
              <w:pStyle w:val="NormalWeb"/>
              <w:spacing w:before="0" w:beforeAutospacing="0" w:after="0" w:afterAutospacing="0"/>
              <w:jc w:val="center"/>
              <w:textAlignment w:val="bottom"/>
              <w:rPr>
                <w:rFonts w:eastAsiaTheme="minorEastAsia"/>
                <w:color w:val="000000" w:themeColor="text1"/>
                <w:kern w:val="24"/>
              </w:rPr>
            </w:pPr>
            <w:r w:rsidRPr="00334095">
              <w:rPr>
                <w:rFonts w:eastAsiaTheme="minorEastAsia"/>
                <w:color w:val="000000" w:themeColor="text1"/>
                <w:kern w:val="24"/>
              </w:rPr>
              <w:t>intergenic</w:t>
            </w:r>
          </w:p>
        </w:tc>
      </w:tr>
      <w:tr w:rsidR="00BA6908" w:rsidRPr="00334095" w:rsidTr="00F1488F">
        <w:tc>
          <w:tcPr>
            <w:tcW w:w="1165" w:type="dxa"/>
            <w:shd w:val="clear" w:color="auto" w:fill="auto"/>
            <w:vAlign w:val="bottom"/>
          </w:tcPr>
          <w:p w:rsidR="00BA6908" w:rsidRPr="00334095" w:rsidRDefault="00BA6908" w:rsidP="00F1488F">
            <w:pPr>
              <w:pStyle w:val="NormalWeb"/>
              <w:spacing w:before="0" w:beforeAutospacing="0" w:after="0" w:afterAutospacing="0"/>
              <w:jc w:val="center"/>
              <w:textAlignment w:val="bottom"/>
              <w:rPr>
                <w:rFonts w:eastAsiaTheme="minorEastAsia"/>
                <w:color w:val="000000" w:themeColor="text1"/>
                <w:kern w:val="24"/>
              </w:rPr>
            </w:pPr>
            <w:r w:rsidRPr="00334095">
              <w:rPr>
                <w:rFonts w:eastAsiaTheme="minorEastAsia"/>
                <w:color w:val="000000" w:themeColor="text1"/>
                <w:kern w:val="24"/>
              </w:rPr>
              <w:t>Xq23</w:t>
            </w:r>
          </w:p>
        </w:tc>
        <w:tc>
          <w:tcPr>
            <w:tcW w:w="2903" w:type="dxa"/>
            <w:shd w:val="clear" w:color="auto" w:fill="auto"/>
            <w:vAlign w:val="bottom"/>
          </w:tcPr>
          <w:p w:rsidR="00BA6908" w:rsidRPr="00334095" w:rsidRDefault="00BA6908" w:rsidP="00F1488F">
            <w:pPr>
              <w:jc w:val="center"/>
              <w:rPr>
                <w:rFonts w:ascii="Times New Roman" w:hAnsi="Times New Roman" w:cs="Times New Roman"/>
                <w:sz w:val="24"/>
                <w:szCs w:val="24"/>
              </w:rPr>
            </w:pPr>
            <w:r w:rsidRPr="00334095">
              <w:rPr>
                <w:rFonts w:ascii="Times New Roman" w:hAnsi="Times New Roman" w:cs="Times New Roman"/>
                <w:sz w:val="24"/>
                <w:szCs w:val="24"/>
              </w:rPr>
              <w:t>111,665,007..111,796,169</w:t>
            </w:r>
          </w:p>
        </w:tc>
        <w:tc>
          <w:tcPr>
            <w:tcW w:w="1411" w:type="dxa"/>
            <w:shd w:val="clear" w:color="auto" w:fill="auto"/>
            <w:vAlign w:val="bottom"/>
          </w:tcPr>
          <w:p w:rsidR="00BA6908" w:rsidRPr="00334095" w:rsidRDefault="00BA6908" w:rsidP="00F1488F">
            <w:pPr>
              <w:jc w:val="center"/>
              <w:rPr>
                <w:rFonts w:ascii="Times New Roman" w:hAnsi="Times New Roman" w:cs="Times New Roman"/>
                <w:color w:val="000000"/>
                <w:sz w:val="24"/>
                <w:szCs w:val="24"/>
              </w:rPr>
            </w:pPr>
            <w:r w:rsidRPr="00334095">
              <w:rPr>
                <w:rFonts w:ascii="Times New Roman" w:hAnsi="Times New Roman" w:cs="Times New Roman"/>
                <w:color w:val="000000"/>
                <w:sz w:val="24"/>
                <w:szCs w:val="24"/>
              </w:rPr>
              <w:t>131,163</w:t>
            </w:r>
          </w:p>
        </w:tc>
        <w:tc>
          <w:tcPr>
            <w:tcW w:w="1090" w:type="dxa"/>
            <w:shd w:val="clear" w:color="auto" w:fill="auto"/>
            <w:vAlign w:val="bottom"/>
          </w:tcPr>
          <w:p w:rsidR="00BA6908" w:rsidRPr="00334095" w:rsidRDefault="00BA6908" w:rsidP="00F1488F">
            <w:pPr>
              <w:jc w:val="center"/>
              <w:rPr>
                <w:rFonts w:ascii="Times New Roman" w:hAnsi="Times New Roman" w:cs="Times New Roman"/>
                <w:sz w:val="24"/>
                <w:szCs w:val="24"/>
              </w:rPr>
            </w:pPr>
            <w:proofErr w:type="spellStart"/>
            <w:r w:rsidRPr="00334095">
              <w:rPr>
                <w:rFonts w:ascii="Times New Roman" w:hAnsi="Times New Roman" w:cs="Times New Roman"/>
                <w:sz w:val="24"/>
                <w:szCs w:val="24"/>
              </w:rPr>
              <w:t>Dupl</w:t>
            </w:r>
            <w:proofErr w:type="spellEnd"/>
          </w:p>
        </w:tc>
        <w:tc>
          <w:tcPr>
            <w:tcW w:w="1099" w:type="dxa"/>
          </w:tcPr>
          <w:p w:rsidR="00BA6908" w:rsidRPr="00334095" w:rsidRDefault="00BA6908" w:rsidP="00F1488F">
            <w:pPr>
              <w:pStyle w:val="NormalWeb"/>
              <w:spacing w:before="0" w:beforeAutospacing="0" w:after="0" w:afterAutospacing="0"/>
              <w:jc w:val="center"/>
              <w:textAlignment w:val="bottom"/>
              <w:rPr>
                <w:rFonts w:eastAsiaTheme="minorEastAsia"/>
                <w:kern w:val="24"/>
              </w:rPr>
            </w:pPr>
            <w:r w:rsidRPr="00334095">
              <w:rPr>
                <w:rFonts w:eastAsiaTheme="minorEastAsia"/>
                <w:kern w:val="24"/>
              </w:rPr>
              <w:t>32</w:t>
            </w:r>
          </w:p>
        </w:tc>
        <w:tc>
          <w:tcPr>
            <w:tcW w:w="1800" w:type="dxa"/>
          </w:tcPr>
          <w:p w:rsidR="00BA6908" w:rsidRPr="00334095" w:rsidRDefault="00BA6908" w:rsidP="00F1488F">
            <w:pPr>
              <w:pStyle w:val="NormalWeb"/>
              <w:spacing w:before="0" w:beforeAutospacing="0" w:after="0" w:afterAutospacing="0"/>
              <w:jc w:val="center"/>
              <w:textAlignment w:val="bottom"/>
              <w:rPr>
                <w:rFonts w:eastAsiaTheme="minorEastAsia"/>
                <w:kern w:val="24"/>
              </w:rPr>
            </w:pPr>
            <w:r w:rsidRPr="00334095">
              <w:rPr>
                <w:rFonts w:eastAsiaTheme="minorEastAsia"/>
                <w:kern w:val="24"/>
              </w:rPr>
              <w:t xml:space="preserve">249479: </w:t>
            </w:r>
            <w:r w:rsidRPr="00334095">
              <w:rPr>
                <w:rFonts w:eastAsiaTheme="minorEastAsia"/>
                <w:kern w:val="24"/>
              </w:rPr>
              <w:lastRenderedPageBreak/>
              <w:t>Hypospadias</w:t>
            </w:r>
          </w:p>
        </w:tc>
        <w:tc>
          <w:tcPr>
            <w:tcW w:w="2720" w:type="dxa"/>
            <w:shd w:val="clear" w:color="auto" w:fill="auto"/>
            <w:vAlign w:val="bottom"/>
          </w:tcPr>
          <w:p w:rsidR="00BA6908" w:rsidRPr="00334095" w:rsidRDefault="00BA6908" w:rsidP="00F1488F">
            <w:pPr>
              <w:pStyle w:val="NormalWeb"/>
              <w:spacing w:before="0" w:beforeAutospacing="0" w:after="0" w:afterAutospacing="0"/>
              <w:jc w:val="center"/>
              <w:textAlignment w:val="bottom"/>
              <w:rPr>
                <w:rFonts w:eastAsiaTheme="minorEastAsia"/>
                <w:color w:val="000000" w:themeColor="text1"/>
                <w:kern w:val="24"/>
              </w:rPr>
            </w:pPr>
            <w:r w:rsidRPr="00334095">
              <w:rPr>
                <w:rFonts w:eastAsiaTheme="minorEastAsia"/>
                <w:i/>
                <w:color w:val="000000" w:themeColor="text1"/>
                <w:kern w:val="24"/>
              </w:rPr>
              <w:lastRenderedPageBreak/>
              <w:t>ZCCHC16</w:t>
            </w:r>
          </w:p>
        </w:tc>
      </w:tr>
      <w:tr w:rsidR="00BA6908" w:rsidRPr="00334095" w:rsidTr="00F1488F">
        <w:tc>
          <w:tcPr>
            <w:tcW w:w="1165" w:type="dxa"/>
            <w:shd w:val="clear" w:color="auto" w:fill="auto"/>
            <w:vAlign w:val="bottom"/>
          </w:tcPr>
          <w:p w:rsidR="00BA6908" w:rsidRPr="00334095" w:rsidRDefault="00BA6908" w:rsidP="00F1488F">
            <w:pPr>
              <w:pStyle w:val="NormalWeb"/>
              <w:spacing w:before="0" w:beforeAutospacing="0" w:after="0" w:afterAutospacing="0"/>
              <w:jc w:val="center"/>
              <w:textAlignment w:val="bottom"/>
              <w:rPr>
                <w:rFonts w:eastAsiaTheme="minorEastAsia"/>
                <w:color w:val="000000" w:themeColor="text1"/>
                <w:kern w:val="24"/>
              </w:rPr>
            </w:pPr>
            <w:r w:rsidRPr="00334095">
              <w:rPr>
                <w:rFonts w:eastAsiaTheme="minorEastAsia"/>
                <w:color w:val="000000" w:themeColor="text1"/>
                <w:kern w:val="24"/>
              </w:rPr>
              <w:t>Xq28</w:t>
            </w:r>
          </w:p>
        </w:tc>
        <w:tc>
          <w:tcPr>
            <w:tcW w:w="2903" w:type="dxa"/>
            <w:shd w:val="clear" w:color="auto" w:fill="auto"/>
            <w:vAlign w:val="bottom"/>
          </w:tcPr>
          <w:p w:rsidR="00BA6908" w:rsidRPr="00334095" w:rsidRDefault="00BA6908" w:rsidP="00F1488F">
            <w:pPr>
              <w:jc w:val="center"/>
              <w:rPr>
                <w:rFonts w:ascii="Times New Roman" w:hAnsi="Times New Roman" w:cs="Times New Roman"/>
                <w:sz w:val="24"/>
                <w:szCs w:val="24"/>
              </w:rPr>
            </w:pPr>
            <w:r w:rsidRPr="00334095">
              <w:rPr>
                <w:rFonts w:ascii="Times New Roman" w:hAnsi="Times New Roman" w:cs="Times New Roman"/>
                <w:sz w:val="24"/>
                <w:szCs w:val="24"/>
              </w:rPr>
              <w:t>148,686,062..148,736,128</w:t>
            </w:r>
          </w:p>
        </w:tc>
        <w:tc>
          <w:tcPr>
            <w:tcW w:w="1411" w:type="dxa"/>
            <w:shd w:val="clear" w:color="auto" w:fill="auto"/>
            <w:vAlign w:val="bottom"/>
          </w:tcPr>
          <w:p w:rsidR="00BA6908" w:rsidRPr="00334095" w:rsidRDefault="00BA6908" w:rsidP="00F1488F">
            <w:pPr>
              <w:jc w:val="center"/>
              <w:rPr>
                <w:rFonts w:ascii="Times New Roman" w:hAnsi="Times New Roman" w:cs="Times New Roman"/>
                <w:color w:val="000000"/>
                <w:sz w:val="24"/>
                <w:szCs w:val="24"/>
              </w:rPr>
            </w:pPr>
            <w:r w:rsidRPr="00334095">
              <w:rPr>
                <w:rFonts w:ascii="Times New Roman" w:hAnsi="Times New Roman" w:cs="Times New Roman"/>
                <w:color w:val="000000"/>
                <w:sz w:val="24"/>
                <w:szCs w:val="24"/>
              </w:rPr>
              <w:t>50,067</w:t>
            </w:r>
          </w:p>
        </w:tc>
        <w:tc>
          <w:tcPr>
            <w:tcW w:w="1090" w:type="dxa"/>
            <w:shd w:val="clear" w:color="auto" w:fill="auto"/>
            <w:vAlign w:val="bottom"/>
          </w:tcPr>
          <w:p w:rsidR="00BA6908" w:rsidRPr="00334095" w:rsidRDefault="00BA6908" w:rsidP="00F1488F">
            <w:pPr>
              <w:jc w:val="center"/>
              <w:rPr>
                <w:rFonts w:ascii="Times New Roman" w:hAnsi="Times New Roman" w:cs="Times New Roman"/>
                <w:sz w:val="24"/>
                <w:szCs w:val="24"/>
              </w:rPr>
            </w:pPr>
            <w:proofErr w:type="spellStart"/>
            <w:r w:rsidRPr="00334095">
              <w:rPr>
                <w:rFonts w:ascii="Times New Roman" w:hAnsi="Times New Roman" w:cs="Times New Roman"/>
                <w:sz w:val="24"/>
                <w:szCs w:val="24"/>
              </w:rPr>
              <w:t>Dupl</w:t>
            </w:r>
            <w:proofErr w:type="spellEnd"/>
          </w:p>
        </w:tc>
        <w:tc>
          <w:tcPr>
            <w:tcW w:w="1099" w:type="dxa"/>
          </w:tcPr>
          <w:p w:rsidR="00BA6908" w:rsidRPr="00334095" w:rsidRDefault="00BA6908" w:rsidP="00F1488F">
            <w:pPr>
              <w:pStyle w:val="NormalWeb"/>
              <w:jc w:val="center"/>
              <w:rPr>
                <w:rFonts w:eastAsiaTheme="minorEastAsia"/>
                <w:kern w:val="24"/>
              </w:rPr>
            </w:pPr>
            <w:r w:rsidRPr="00334095">
              <w:rPr>
                <w:rFonts w:eastAsiaTheme="minorEastAsia"/>
                <w:kern w:val="24"/>
              </w:rPr>
              <w:t>5</w:t>
            </w:r>
          </w:p>
        </w:tc>
        <w:tc>
          <w:tcPr>
            <w:tcW w:w="1800" w:type="dxa"/>
          </w:tcPr>
          <w:p w:rsidR="00BA6908" w:rsidRPr="00334095" w:rsidRDefault="00BA6908" w:rsidP="00F1488F">
            <w:pPr>
              <w:pStyle w:val="NormalWeb"/>
              <w:spacing w:before="0" w:beforeAutospacing="0" w:after="0" w:afterAutospacing="0"/>
              <w:jc w:val="center"/>
              <w:textAlignment w:val="bottom"/>
              <w:rPr>
                <w:rFonts w:eastAsiaTheme="minorEastAsia"/>
                <w:kern w:val="24"/>
              </w:rPr>
            </w:pPr>
          </w:p>
        </w:tc>
        <w:tc>
          <w:tcPr>
            <w:tcW w:w="2720" w:type="dxa"/>
            <w:shd w:val="clear" w:color="auto" w:fill="auto"/>
            <w:vAlign w:val="bottom"/>
          </w:tcPr>
          <w:p w:rsidR="00BA6908" w:rsidRPr="00334095" w:rsidRDefault="00BA6908" w:rsidP="00F1488F">
            <w:pPr>
              <w:pStyle w:val="NormalWeb"/>
              <w:spacing w:before="0" w:beforeAutospacing="0" w:after="0" w:afterAutospacing="0"/>
              <w:jc w:val="center"/>
              <w:textAlignment w:val="bottom"/>
              <w:rPr>
                <w:rFonts w:eastAsiaTheme="minorEastAsia"/>
                <w:color w:val="000000" w:themeColor="text1"/>
                <w:kern w:val="24"/>
              </w:rPr>
            </w:pPr>
            <w:r w:rsidRPr="00334095">
              <w:rPr>
                <w:rFonts w:eastAsiaTheme="minorEastAsia"/>
                <w:i/>
                <w:color w:val="000000" w:themeColor="text1"/>
                <w:kern w:val="24"/>
              </w:rPr>
              <w:t>TMEM185A</w:t>
            </w:r>
          </w:p>
        </w:tc>
      </w:tr>
      <w:tr w:rsidR="00BA6908" w:rsidRPr="00334095" w:rsidTr="00F1488F">
        <w:tc>
          <w:tcPr>
            <w:tcW w:w="1165" w:type="dxa"/>
            <w:shd w:val="clear" w:color="auto" w:fill="auto"/>
            <w:vAlign w:val="bottom"/>
          </w:tcPr>
          <w:p w:rsidR="00BA6908" w:rsidRPr="00334095" w:rsidRDefault="00BA6908" w:rsidP="00F1488F">
            <w:pPr>
              <w:pStyle w:val="NormalWeb"/>
              <w:spacing w:before="0" w:beforeAutospacing="0" w:after="0" w:afterAutospacing="0"/>
              <w:jc w:val="center"/>
              <w:textAlignment w:val="bottom"/>
              <w:rPr>
                <w:rFonts w:eastAsiaTheme="minorEastAsia"/>
                <w:color w:val="000000" w:themeColor="text1"/>
                <w:kern w:val="24"/>
              </w:rPr>
            </w:pPr>
            <w:r w:rsidRPr="00334095">
              <w:rPr>
                <w:rFonts w:eastAsiaTheme="minorEastAsia"/>
                <w:color w:val="000000" w:themeColor="text1"/>
                <w:kern w:val="24"/>
              </w:rPr>
              <w:t>Xq28</w:t>
            </w:r>
          </w:p>
        </w:tc>
        <w:tc>
          <w:tcPr>
            <w:tcW w:w="2903" w:type="dxa"/>
            <w:shd w:val="clear" w:color="auto" w:fill="auto"/>
            <w:vAlign w:val="bottom"/>
          </w:tcPr>
          <w:p w:rsidR="00BA6908" w:rsidRPr="00334095" w:rsidRDefault="00BA6908" w:rsidP="00F1488F">
            <w:pPr>
              <w:jc w:val="center"/>
              <w:rPr>
                <w:rFonts w:ascii="Times New Roman" w:hAnsi="Times New Roman" w:cs="Times New Roman"/>
                <w:sz w:val="24"/>
                <w:szCs w:val="24"/>
              </w:rPr>
            </w:pPr>
            <w:r w:rsidRPr="00334095">
              <w:rPr>
                <w:rFonts w:ascii="Times New Roman" w:hAnsi="Times New Roman" w:cs="Times New Roman"/>
                <w:sz w:val="24"/>
                <w:szCs w:val="24"/>
              </w:rPr>
              <w:t>153,184,816..153,579,448</w:t>
            </w:r>
          </w:p>
        </w:tc>
        <w:tc>
          <w:tcPr>
            <w:tcW w:w="1411" w:type="dxa"/>
            <w:shd w:val="clear" w:color="auto" w:fill="auto"/>
            <w:vAlign w:val="bottom"/>
          </w:tcPr>
          <w:p w:rsidR="00BA6908" w:rsidRPr="00334095" w:rsidRDefault="00BA6908" w:rsidP="00F1488F">
            <w:pPr>
              <w:jc w:val="center"/>
              <w:rPr>
                <w:rFonts w:ascii="Times New Roman" w:hAnsi="Times New Roman" w:cs="Times New Roman"/>
                <w:color w:val="000000"/>
                <w:sz w:val="24"/>
                <w:szCs w:val="24"/>
              </w:rPr>
            </w:pPr>
            <w:r w:rsidRPr="00334095">
              <w:rPr>
                <w:rFonts w:ascii="Times New Roman" w:hAnsi="Times New Roman" w:cs="Times New Roman"/>
                <w:color w:val="000000"/>
                <w:sz w:val="24"/>
                <w:szCs w:val="24"/>
              </w:rPr>
              <w:t>394,633</w:t>
            </w:r>
          </w:p>
        </w:tc>
        <w:tc>
          <w:tcPr>
            <w:tcW w:w="1090" w:type="dxa"/>
            <w:shd w:val="clear" w:color="auto" w:fill="auto"/>
            <w:vAlign w:val="bottom"/>
          </w:tcPr>
          <w:p w:rsidR="00BA6908" w:rsidRPr="00334095" w:rsidRDefault="00BA6908" w:rsidP="00F1488F">
            <w:pPr>
              <w:jc w:val="center"/>
              <w:rPr>
                <w:rFonts w:ascii="Times New Roman" w:hAnsi="Times New Roman" w:cs="Times New Roman"/>
                <w:sz w:val="24"/>
                <w:szCs w:val="24"/>
              </w:rPr>
            </w:pPr>
            <w:proofErr w:type="spellStart"/>
            <w:r w:rsidRPr="00334095">
              <w:rPr>
                <w:rFonts w:ascii="Times New Roman" w:hAnsi="Times New Roman" w:cs="Times New Roman"/>
                <w:sz w:val="24"/>
                <w:szCs w:val="24"/>
              </w:rPr>
              <w:t>Dupl</w:t>
            </w:r>
            <w:proofErr w:type="spellEnd"/>
          </w:p>
        </w:tc>
        <w:tc>
          <w:tcPr>
            <w:tcW w:w="1099" w:type="dxa"/>
          </w:tcPr>
          <w:p w:rsidR="00BA6908" w:rsidRPr="00334095" w:rsidRDefault="00BA6908" w:rsidP="00F1488F">
            <w:pPr>
              <w:pStyle w:val="NormalWeb"/>
              <w:jc w:val="center"/>
              <w:rPr>
                <w:rFonts w:eastAsiaTheme="minorEastAsia"/>
                <w:kern w:val="24"/>
              </w:rPr>
            </w:pPr>
            <w:r w:rsidRPr="00334095">
              <w:rPr>
                <w:rFonts w:eastAsiaTheme="minorEastAsia"/>
                <w:kern w:val="24"/>
              </w:rPr>
              <w:t>22</w:t>
            </w:r>
          </w:p>
        </w:tc>
        <w:tc>
          <w:tcPr>
            <w:tcW w:w="1800" w:type="dxa"/>
          </w:tcPr>
          <w:p w:rsidR="00BA6908" w:rsidRPr="00334095" w:rsidRDefault="00BA6908" w:rsidP="00F1488F">
            <w:pPr>
              <w:pStyle w:val="NormalWeb"/>
              <w:spacing w:before="0" w:beforeAutospacing="0" w:after="0" w:afterAutospacing="0"/>
              <w:jc w:val="center"/>
              <w:textAlignment w:val="bottom"/>
              <w:rPr>
                <w:rFonts w:eastAsiaTheme="minorEastAsia"/>
                <w:kern w:val="24"/>
              </w:rPr>
            </w:pPr>
            <w:r w:rsidRPr="00334095">
              <w:rPr>
                <w:rFonts w:eastAsiaTheme="minorEastAsia"/>
                <w:kern w:val="24"/>
              </w:rPr>
              <w:t xml:space="preserve">4571: </w:t>
            </w:r>
            <w:proofErr w:type="spellStart"/>
            <w:r w:rsidRPr="00334095">
              <w:rPr>
                <w:rFonts w:eastAsiaTheme="minorEastAsia"/>
                <w:kern w:val="24"/>
              </w:rPr>
              <w:t>Micropenis</w:t>
            </w:r>
            <w:proofErr w:type="spellEnd"/>
            <w:r w:rsidRPr="00334095">
              <w:rPr>
                <w:rFonts w:eastAsiaTheme="minorEastAsia"/>
                <w:kern w:val="24"/>
              </w:rPr>
              <w:t xml:space="preserve">, 267999: Scrotal hypoplasia, 286121: Hypospadias and </w:t>
            </w:r>
            <w:proofErr w:type="spellStart"/>
            <w:r w:rsidRPr="00334095">
              <w:rPr>
                <w:rFonts w:eastAsiaTheme="minorEastAsia"/>
                <w:kern w:val="24"/>
              </w:rPr>
              <w:t>Micropenis</w:t>
            </w:r>
            <w:proofErr w:type="spellEnd"/>
          </w:p>
        </w:tc>
        <w:tc>
          <w:tcPr>
            <w:tcW w:w="2720" w:type="dxa"/>
            <w:shd w:val="clear" w:color="auto" w:fill="auto"/>
            <w:vAlign w:val="bottom"/>
          </w:tcPr>
          <w:p w:rsidR="00BA6908" w:rsidRPr="00334095" w:rsidRDefault="00BA6908" w:rsidP="00F1488F">
            <w:pPr>
              <w:pStyle w:val="NormalWeb"/>
              <w:spacing w:before="0" w:beforeAutospacing="0" w:after="0" w:afterAutospacing="0"/>
              <w:jc w:val="center"/>
              <w:textAlignment w:val="bottom"/>
              <w:rPr>
                <w:rFonts w:eastAsiaTheme="minorEastAsia"/>
                <w:color w:val="000000" w:themeColor="text1"/>
                <w:kern w:val="24"/>
              </w:rPr>
            </w:pPr>
            <w:r w:rsidRPr="00334095">
              <w:rPr>
                <w:rFonts w:eastAsiaTheme="minorEastAsia"/>
                <w:i/>
                <w:color w:val="000000" w:themeColor="text1"/>
                <w:kern w:val="24"/>
              </w:rPr>
              <w:t>ARHGAP4</w:t>
            </w:r>
            <w:r w:rsidRPr="00334095">
              <w:rPr>
                <w:rFonts w:eastAsiaTheme="minorEastAsia"/>
                <w:color w:val="000000" w:themeColor="text1"/>
                <w:kern w:val="24"/>
              </w:rPr>
              <w:t xml:space="preserve">; </w:t>
            </w:r>
            <w:r w:rsidRPr="00334095">
              <w:rPr>
                <w:rFonts w:eastAsiaTheme="minorEastAsia"/>
                <w:i/>
                <w:color w:val="000000" w:themeColor="text1"/>
                <w:kern w:val="24"/>
              </w:rPr>
              <w:t>NAA10</w:t>
            </w:r>
            <w:r w:rsidRPr="00334095">
              <w:rPr>
                <w:rFonts w:eastAsiaTheme="minorEastAsia"/>
                <w:color w:val="000000" w:themeColor="text1"/>
                <w:kern w:val="24"/>
              </w:rPr>
              <w:t xml:space="preserve">; </w:t>
            </w:r>
            <w:r w:rsidRPr="00334095">
              <w:rPr>
                <w:rFonts w:eastAsiaTheme="minorEastAsia"/>
                <w:i/>
                <w:color w:val="000000" w:themeColor="text1"/>
                <w:kern w:val="24"/>
              </w:rPr>
              <w:t>RENBP</w:t>
            </w:r>
            <w:r w:rsidRPr="00334095">
              <w:rPr>
                <w:rFonts w:eastAsiaTheme="minorEastAsia"/>
                <w:color w:val="000000" w:themeColor="text1"/>
                <w:kern w:val="24"/>
              </w:rPr>
              <w:t xml:space="preserve">; </w:t>
            </w:r>
            <w:r w:rsidRPr="00334095">
              <w:rPr>
                <w:rFonts w:eastAsiaTheme="minorEastAsia"/>
                <w:i/>
                <w:color w:val="000000" w:themeColor="text1"/>
                <w:kern w:val="24"/>
              </w:rPr>
              <w:t>HCFC1</w:t>
            </w:r>
            <w:r w:rsidRPr="00334095">
              <w:rPr>
                <w:rFonts w:eastAsiaTheme="minorEastAsia"/>
                <w:color w:val="000000" w:themeColor="text1"/>
                <w:kern w:val="24"/>
              </w:rPr>
              <w:t xml:space="preserve">; </w:t>
            </w:r>
            <w:r w:rsidRPr="00334095">
              <w:rPr>
                <w:rFonts w:eastAsiaTheme="minorEastAsia"/>
                <w:i/>
                <w:color w:val="000000" w:themeColor="text1"/>
                <w:kern w:val="24"/>
              </w:rPr>
              <w:t>TMEM187</w:t>
            </w:r>
            <w:r w:rsidRPr="00334095">
              <w:rPr>
                <w:rFonts w:eastAsiaTheme="minorEastAsia"/>
                <w:color w:val="000000" w:themeColor="text1"/>
                <w:kern w:val="24"/>
              </w:rPr>
              <w:t xml:space="preserve">; </w:t>
            </w:r>
            <w:r w:rsidRPr="00334095">
              <w:rPr>
                <w:rFonts w:eastAsiaTheme="minorEastAsia"/>
                <w:i/>
                <w:color w:val="000000" w:themeColor="text1"/>
                <w:kern w:val="24"/>
              </w:rPr>
              <w:t>MIR3202-1</w:t>
            </w:r>
            <w:r w:rsidRPr="00334095">
              <w:rPr>
                <w:rFonts w:eastAsiaTheme="minorEastAsia"/>
                <w:color w:val="000000" w:themeColor="text1"/>
                <w:kern w:val="24"/>
              </w:rPr>
              <w:t xml:space="preserve">; </w:t>
            </w:r>
            <w:r w:rsidRPr="00334095">
              <w:rPr>
                <w:rFonts w:eastAsiaTheme="minorEastAsia"/>
                <w:i/>
                <w:color w:val="000000" w:themeColor="text1"/>
                <w:kern w:val="24"/>
              </w:rPr>
              <w:t>TMEM187</w:t>
            </w:r>
            <w:r w:rsidRPr="00334095">
              <w:rPr>
                <w:rFonts w:eastAsiaTheme="minorEastAsia"/>
                <w:color w:val="000000" w:themeColor="text1"/>
                <w:kern w:val="24"/>
              </w:rPr>
              <w:t xml:space="preserve">; </w:t>
            </w:r>
            <w:r w:rsidRPr="00334095">
              <w:rPr>
                <w:rFonts w:eastAsiaTheme="minorEastAsia"/>
                <w:i/>
                <w:color w:val="000000" w:themeColor="text1"/>
                <w:kern w:val="24"/>
              </w:rPr>
              <w:t>IRAK1</w:t>
            </w:r>
            <w:r w:rsidRPr="00334095">
              <w:rPr>
                <w:rFonts w:eastAsiaTheme="minorEastAsia"/>
                <w:color w:val="000000" w:themeColor="text1"/>
                <w:kern w:val="24"/>
              </w:rPr>
              <w:t xml:space="preserve">; </w:t>
            </w:r>
            <w:r w:rsidRPr="00334095">
              <w:rPr>
                <w:rFonts w:eastAsiaTheme="minorEastAsia"/>
                <w:i/>
                <w:color w:val="000000" w:themeColor="text1"/>
                <w:kern w:val="24"/>
              </w:rPr>
              <w:t>MIR718</w:t>
            </w:r>
            <w:r w:rsidRPr="00334095">
              <w:rPr>
                <w:rFonts w:eastAsiaTheme="minorEastAsia"/>
                <w:color w:val="000000" w:themeColor="text1"/>
                <w:kern w:val="24"/>
              </w:rPr>
              <w:t xml:space="preserve">; </w:t>
            </w:r>
            <w:r w:rsidRPr="00334095">
              <w:rPr>
                <w:rFonts w:eastAsiaTheme="minorEastAsia"/>
                <w:i/>
                <w:color w:val="000000" w:themeColor="text1"/>
                <w:kern w:val="24"/>
              </w:rPr>
              <w:t>MECP2</w:t>
            </w:r>
            <w:r w:rsidRPr="00334095">
              <w:rPr>
                <w:rFonts w:eastAsiaTheme="minorEastAsia"/>
                <w:color w:val="000000" w:themeColor="text1"/>
                <w:kern w:val="24"/>
              </w:rPr>
              <w:t xml:space="preserve">; </w:t>
            </w:r>
            <w:r w:rsidRPr="00334095">
              <w:rPr>
                <w:rFonts w:eastAsiaTheme="minorEastAsia"/>
                <w:i/>
                <w:color w:val="000000" w:themeColor="text1"/>
                <w:kern w:val="24"/>
              </w:rPr>
              <w:t>OPN1LW</w:t>
            </w:r>
            <w:r w:rsidRPr="00334095">
              <w:rPr>
                <w:rFonts w:eastAsiaTheme="minorEastAsia"/>
                <w:color w:val="000000" w:themeColor="text1"/>
                <w:kern w:val="24"/>
              </w:rPr>
              <w:t xml:space="preserve">; </w:t>
            </w:r>
            <w:r w:rsidRPr="00334095">
              <w:rPr>
                <w:rFonts w:eastAsiaTheme="minorEastAsia"/>
                <w:i/>
                <w:color w:val="000000" w:themeColor="text1"/>
                <w:kern w:val="24"/>
              </w:rPr>
              <w:t>TEX28</w:t>
            </w:r>
            <w:r w:rsidRPr="00334095">
              <w:rPr>
                <w:rFonts w:eastAsiaTheme="minorEastAsia"/>
                <w:color w:val="000000" w:themeColor="text1"/>
                <w:kern w:val="24"/>
              </w:rPr>
              <w:t xml:space="preserve">; </w:t>
            </w:r>
            <w:r w:rsidRPr="00334095">
              <w:rPr>
                <w:rFonts w:eastAsiaTheme="minorEastAsia"/>
                <w:i/>
                <w:color w:val="000000" w:themeColor="text1"/>
                <w:kern w:val="24"/>
              </w:rPr>
              <w:t>OPN1MW</w:t>
            </w:r>
            <w:r w:rsidRPr="00334095">
              <w:rPr>
                <w:rFonts w:eastAsiaTheme="minorEastAsia"/>
                <w:color w:val="000000" w:themeColor="text1"/>
                <w:kern w:val="24"/>
              </w:rPr>
              <w:t xml:space="preserve">; </w:t>
            </w:r>
            <w:r w:rsidRPr="00334095">
              <w:rPr>
                <w:rFonts w:eastAsiaTheme="minorEastAsia"/>
                <w:i/>
                <w:color w:val="000000" w:themeColor="text1"/>
                <w:kern w:val="24"/>
              </w:rPr>
              <w:t>TKTL1</w:t>
            </w:r>
            <w:r w:rsidRPr="00334095">
              <w:rPr>
                <w:rFonts w:eastAsiaTheme="minorEastAsia"/>
                <w:color w:val="000000" w:themeColor="text1"/>
                <w:kern w:val="24"/>
              </w:rPr>
              <w:t xml:space="preserve">; </w:t>
            </w:r>
            <w:r w:rsidRPr="00334095">
              <w:rPr>
                <w:rFonts w:eastAsiaTheme="minorEastAsia"/>
                <w:i/>
                <w:color w:val="000000" w:themeColor="text1"/>
                <w:kern w:val="24"/>
              </w:rPr>
              <w:t>FLNA</w:t>
            </w:r>
          </w:p>
        </w:tc>
      </w:tr>
    </w:tbl>
    <w:p w:rsidR="00BA6908" w:rsidRPr="00334095" w:rsidRDefault="00BA6908" w:rsidP="00BA6908">
      <w:pPr>
        <w:tabs>
          <w:tab w:val="left" w:pos="8014"/>
        </w:tabs>
        <w:spacing w:after="0" w:line="240" w:lineRule="auto"/>
        <w:rPr>
          <w:rFonts w:ascii="Times New Roman" w:hAnsi="Times New Roman" w:cs="Times New Roman"/>
          <w:sz w:val="24"/>
          <w:szCs w:val="24"/>
        </w:rPr>
      </w:pPr>
      <w:r w:rsidRPr="00334095">
        <w:rPr>
          <w:rFonts w:ascii="Times New Roman" w:hAnsi="Times New Roman" w:cs="Times New Roman"/>
          <w:sz w:val="24"/>
          <w:szCs w:val="24"/>
        </w:rPr>
        <w:t xml:space="preserve">Abbreviations: Het Del: Heterozygous deletion, </w:t>
      </w:r>
      <w:proofErr w:type="spellStart"/>
      <w:r w:rsidRPr="00334095">
        <w:rPr>
          <w:rFonts w:ascii="Times New Roman" w:hAnsi="Times New Roman" w:cs="Times New Roman"/>
          <w:sz w:val="24"/>
          <w:szCs w:val="24"/>
        </w:rPr>
        <w:t>Dupl</w:t>
      </w:r>
      <w:proofErr w:type="spellEnd"/>
      <w:r w:rsidRPr="00334095">
        <w:rPr>
          <w:rFonts w:ascii="Times New Roman" w:hAnsi="Times New Roman" w:cs="Times New Roman"/>
          <w:sz w:val="24"/>
          <w:szCs w:val="24"/>
        </w:rPr>
        <w:t xml:space="preserve">: Duplication. </w:t>
      </w:r>
    </w:p>
    <w:p w:rsidR="00BA6908" w:rsidRPr="00334095" w:rsidRDefault="00BA6908" w:rsidP="00BA6908">
      <w:pPr>
        <w:spacing w:after="0" w:line="240" w:lineRule="auto"/>
        <w:rPr>
          <w:rFonts w:ascii="Times New Roman" w:hAnsi="Times New Roman" w:cs="Times New Roman"/>
          <w:sz w:val="24"/>
          <w:szCs w:val="24"/>
        </w:rPr>
      </w:pPr>
      <w:r w:rsidRPr="00334095">
        <w:rPr>
          <w:rFonts w:ascii="Times New Roman" w:hAnsi="Times New Roman" w:cs="Times New Roman"/>
          <w:sz w:val="24"/>
          <w:szCs w:val="24"/>
        </w:rPr>
        <w:t xml:space="preserve">Coordinates (hg19) predicted using </w:t>
      </w:r>
      <w:proofErr w:type="spellStart"/>
      <w:r w:rsidRPr="00334095">
        <w:rPr>
          <w:rFonts w:ascii="Times New Roman" w:hAnsi="Times New Roman" w:cs="Times New Roman"/>
          <w:sz w:val="24"/>
          <w:szCs w:val="24"/>
        </w:rPr>
        <w:t>PennCNV</w:t>
      </w:r>
      <w:proofErr w:type="spellEnd"/>
      <w:r w:rsidRPr="00334095">
        <w:rPr>
          <w:rFonts w:ascii="Times New Roman" w:hAnsi="Times New Roman" w:cs="Times New Roman"/>
          <w:sz w:val="24"/>
          <w:szCs w:val="24"/>
        </w:rPr>
        <w:t xml:space="preserve">. </w:t>
      </w:r>
    </w:p>
    <w:p w:rsidR="00BA6908" w:rsidRPr="00334095" w:rsidRDefault="00BA6908" w:rsidP="00BA6908">
      <w:pPr>
        <w:tabs>
          <w:tab w:val="left" w:pos="8014"/>
        </w:tabs>
        <w:spacing w:after="0" w:line="240" w:lineRule="auto"/>
        <w:rPr>
          <w:rFonts w:ascii="Times New Roman" w:hAnsi="Times New Roman" w:cs="Times New Roman"/>
          <w:sz w:val="24"/>
          <w:szCs w:val="24"/>
        </w:rPr>
      </w:pPr>
      <w:r w:rsidRPr="00334095">
        <w:rPr>
          <w:rFonts w:ascii="Times New Roman" w:hAnsi="Times New Roman" w:cs="Times New Roman"/>
          <w:sz w:val="24"/>
          <w:szCs w:val="24"/>
        </w:rPr>
        <w:t xml:space="preserve">*Originally called as two separate CNVs, </w:t>
      </w:r>
      <w:proofErr w:type="spellStart"/>
      <w:r w:rsidRPr="00334095">
        <w:rPr>
          <w:rFonts w:ascii="Times New Roman" w:hAnsi="Times New Roman" w:cs="Times New Roman"/>
          <w:sz w:val="24"/>
          <w:szCs w:val="24"/>
        </w:rPr>
        <w:t>PennCNV’s</w:t>
      </w:r>
      <w:proofErr w:type="spellEnd"/>
      <w:r w:rsidRPr="00334095">
        <w:rPr>
          <w:rFonts w:ascii="Times New Roman" w:hAnsi="Times New Roman" w:cs="Times New Roman"/>
          <w:sz w:val="24"/>
          <w:szCs w:val="24"/>
        </w:rPr>
        <w:t xml:space="preserve"> clean_cnv.pl function merged them into 1 with the reported coordinates.</w:t>
      </w:r>
    </w:p>
    <w:p w:rsidR="00BA6908" w:rsidRPr="00334095" w:rsidRDefault="00BA6908" w:rsidP="00BA6908">
      <w:pPr>
        <w:tabs>
          <w:tab w:val="left" w:pos="8014"/>
        </w:tabs>
        <w:spacing w:after="0" w:line="240" w:lineRule="auto"/>
        <w:rPr>
          <w:rFonts w:ascii="Times New Roman" w:hAnsi="Times New Roman" w:cs="Times New Roman"/>
          <w:sz w:val="24"/>
          <w:szCs w:val="24"/>
        </w:rPr>
      </w:pPr>
      <w:r w:rsidRPr="00334095">
        <w:rPr>
          <w:rFonts w:ascii="Times New Roman" w:hAnsi="Times New Roman" w:cs="Times New Roman"/>
          <w:sz w:val="24"/>
          <w:szCs w:val="24"/>
        </w:rPr>
        <w:t xml:space="preserve">** The chromosome X call at 92,312,127-92,358,210 is at the 3’ end of a </w:t>
      </w:r>
      <w:proofErr w:type="spellStart"/>
      <w:r w:rsidRPr="00334095">
        <w:rPr>
          <w:rFonts w:ascii="Times New Roman" w:hAnsi="Times New Roman" w:cs="Times New Roman"/>
          <w:sz w:val="24"/>
          <w:szCs w:val="24"/>
        </w:rPr>
        <w:t>pseudoautosomal</w:t>
      </w:r>
      <w:proofErr w:type="spellEnd"/>
      <w:r w:rsidRPr="00334095">
        <w:rPr>
          <w:rFonts w:ascii="Times New Roman" w:hAnsi="Times New Roman" w:cs="Times New Roman"/>
          <w:sz w:val="24"/>
          <w:szCs w:val="24"/>
        </w:rPr>
        <w:t xml:space="preserve"> region (PAR3). Males have two copies of the genes in these regions, one on the X chromosome and one on the Y chromosome. This male individual appears to have only one copy of this section of PAR3, and it is not possible to determine from the array data whether this region has been deleted from the X or Y chromosome.</w:t>
      </w:r>
    </w:p>
    <w:p w:rsidR="00282CC8" w:rsidRDefault="00282CC8"/>
    <w:sectPr w:rsidR="00282CC8" w:rsidSect="00BA690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908"/>
    <w:rsid w:val="00135E7C"/>
    <w:rsid w:val="002279A6"/>
    <w:rsid w:val="00282CC8"/>
    <w:rsid w:val="00476E6B"/>
    <w:rsid w:val="00481ECD"/>
    <w:rsid w:val="00563BDF"/>
    <w:rsid w:val="00BA6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9055C4-1570-4C06-9854-7F206184E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69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6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A69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846</Words>
  <Characters>4828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Nansi Boghossian</dc:creator>
  <cp:lastModifiedBy>Kafka, Aviva (NIH/NICHD) [C]</cp:lastModifiedBy>
  <cp:revision>2</cp:revision>
  <dcterms:created xsi:type="dcterms:W3CDTF">2018-10-02T12:08:00Z</dcterms:created>
  <dcterms:modified xsi:type="dcterms:W3CDTF">2018-10-02T12:08:00Z</dcterms:modified>
</cp:coreProperties>
</file>