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C4" w:rsidRPr="002C75B8" w:rsidRDefault="00BD1AC4" w:rsidP="00BD1AC4">
      <w:pPr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NIGER</w:t>
      </w:r>
    </w:p>
    <w:p w:rsidR="00BD1AC4" w:rsidRPr="002C75B8" w:rsidRDefault="00BD1AC4" w:rsidP="00BD1AC4">
      <w:pPr>
        <w:ind w:left="0" w:firstLine="0"/>
        <w:rPr>
          <w:b/>
          <w:sz w:val="22"/>
          <w:u w:val="single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592070" cy="1741170"/>
            <wp:effectExtent l="19050" t="0" r="0" b="0"/>
            <wp:docPr id="1" name="Imagen 5" descr="NE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NE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1</w:t>
      </w:r>
      <w:r>
        <w:rPr>
          <w:sz w:val="22"/>
          <w:lang w:val="en-US"/>
        </w:rPr>
        <w:t>5,511,953</w:t>
      </w:r>
      <w:r w:rsidRPr="002C75B8">
        <w:rPr>
          <w:sz w:val="22"/>
          <w:lang w:val="en-US"/>
        </w:rPr>
        <w:t xml:space="preserve">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4</w:t>
      </w:r>
      <w:r>
        <w:rPr>
          <w:sz w:val="22"/>
          <w:lang w:val="en-US"/>
        </w:rPr>
        <w:t>9</w:t>
      </w:r>
      <w:r w:rsidRPr="002C75B8">
        <w:rPr>
          <w:sz w:val="22"/>
          <w:lang w:val="en-US"/>
        </w:rPr>
        <w:t xml:space="preserve">%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83%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43.1</w:t>
      </w:r>
      <w:r w:rsidRPr="002C75B8">
        <w:rPr>
          <w:sz w:val="22"/>
          <w:lang w:val="en-US"/>
        </w:rPr>
        <w:t>%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59.5</w:t>
      </w:r>
      <w:r w:rsidRPr="002C75B8">
        <w:rPr>
          <w:sz w:val="22"/>
          <w:lang w:val="en-US"/>
        </w:rPr>
        <w:t xml:space="preserve">%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 income economy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Low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18</w:t>
      </w:r>
      <w:r>
        <w:rPr>
          <w:sz w:val="22"/>
          <w:lang w:val="en-US"/>
        </w:rPr>
        <w:t>6</w:t>
      </w:r>
      <w:r w:rsidRPr="002C75B8">
        <w:rPr>
          <w:sz w:val="22"/>
          <w:lang w:val="en-US"/>
        </w:rPr>
        <w:t>)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2</w:t>
      </w:r>
      <w:r w:rsidRPr="002C75B8">
        <w:rPr>
          <w:sz w:val="22"/>
          <w:lang w:val="en-US"/>
        </w:rPr>
        <w:t xml:space="preserve">1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</w:t>
      </w:r>
      <w:r>
        <w:rPr>
          <w:sz w:val="22"/>
          <w:lang w:val="en-US"/>
        </w:rPr>
        <w:t>54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36</w:t>
      </w: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BD1AC4" w:rsidRPr="00AE20E1" w:rsidRDefault="00BD1AC4" w:rsidP="00BD1AC4">
      <w:pPr>
        <w:ind w:left="0" w:firstLine="0"/>
        <w:rPr>
          <w:sz w:val="22"/>
          <w:lang w:val="en-GB"/>
        </w:rPr>
      </w:pPr>
    </w:p>
    <w:p w:rsidR="00BD1AC4" w:rsidRPr="00AE20E1" w:rsidRDefault="00BD1AC4" w:rsidP="00BD1AC4">
      <w:pPr>
        <w:ind w:left="0" w:firstLine="0"/>
        <w:rPr>
          <w:sz w:val="22"/>
          <w:lang w:val="en-GB"/>
        </w:rPr>
      </w:pPr>
      <w:r w:rsidRPr="00AE20E1">
        <w:rPr>
          <w:sz w:val="22"/>
          <w:lang w:val="en-GB"/>
        </w:rPr>
        <w:t xml:space="preserve">From 1981 to 1987, 9 VL </w:t>
      </w:r>
      <w:proofErr w:type="spellStart"/>
      <w:r>
        <w:rPr>
          <w:sz w:val="22"/>
          <w:lang w:val="en-GB"/>
        </w:rPr>
        <w:t>autochtonous</w:t>
      </w:r>
      <w:proofErr w:type="spellEnd"/>
      <w:r w:rsidRPr="00AE20E1">
        <w:rPr>
          <w:sz w:val="22"/>
          <w:lang w:val="en-GB"/>
        </w:rPr>
        <w:t xml:space="preserve"> cases were reported from the </w:t>
      </w:r>
      <w:proofErr w:type="spellStart"/>
      <w:r w:rsidRPr="00AE20E1">
        <w:rPr>
          <w:sz w:val="22"/>
          <w:lang w:val="en-GB"/>
        </w:rPr>
        <w:t>Aïr</w:t>
      </w:r>
      <w:proofErr w:type="spellEnd"/>
      <w:r w:rsidRPr="00AE20E1">
        <w:rPr>
          <w:sz w:val="22"/>
          <w:lang w:val="en-GB"/>
        </w:rPr>
        <w:t xml:space="preserve"> mountains</w:t>
      </w:r>
      <w:r>
        <w:rPr>
          <w:sz w:val="22"/>
          <w:lang w:val="en-GB"/>
        </w:rPr>
        <w:t>,</w:t>
      </w:r>
      <w:r w:rsidRPr="00AE20E1">
        <w:rPr>
          <w:sz w:val="22"/>
          <w:lang w:val="en-GB"/>
        </w:rPr>
        <w:t xml:space="preserve"> near the Algerian border: one case was confirmed p</w:t>
      </w:r>
      <w:r>
        <w:rPr>
          <w:sz w:val="22"/>
          <w:lang w:val="en-GB"/>
        </w:rPr>
        <w:t>arasitologically and the others</w:t>
      </w:r>
      <w:r w:rsidRPr="00AE20E1">
        <w:rPr>
          <w:sz w:val="22"/>
          <w:lang w:val="en-GB"/>
        </w:rPr>
        <w:t xml:space="preserve"> serologically. In </w:t>
      </w:r>
      <w:smartTag w:uri="urn:schemas-microsoft-com:office:smarttags" w:element="metricconverter">
        <w:smartTagPr>
          <w:attr w:name="ProductID" w:val="1987, a"/>
        </w:smartTagPr>
        <w:r w:rsidRPr="00AE20E1">
          <w:rPr>
            <w:sz w:val="22"/>
            <w:lang w:val="en-GB"/>
          </w:rPr>
          <w:t>1987, a</w:t>
        </w:r>
      </w:smartTag>
      <w:r w:rsidRPr="00AE20E1">
        <w:rPr>
          <w:sz w:val="22"/>
          <w:lang w:val="en-GB"/>
        </w:rPr>
        <w:t xml:space="preserve"> new case from </w:t>
      </w:r>
      <w:proofErr w:type="spellStart"/>
      <w:r w:rsidRPr="00AE20E1">
        <w:rPr>
          <w:sz w:val="22"/>
          <w:lang w:val="en-GB"/>
        </w:rPr>
        <w:t>Zinder</w:t>
      </w:r>
      <w:proofErr w:type="spellEnd"/>
      <w:r w:rsidRPr="00AE20E1">
        <w:rPr>
          <w:sz w:val="22"/>
          <w:lang w:val="en-GB"/>
        </w:rPr>
        <w:t>, in southeast Niger</w:t>
      </w:r>
      <w:r>
        <w:rPr>
          <w:sz w:val="22"/>
          <w:lang w:val="en-GB"/>
        </w:rPr>
        <w:t>,</w:t>
      </w:r>
      <w:r w:rsidRPr="00AE20E1">
        <w:rPr>
          <w:sz w:val="22"/>
          <w:lang w:val="en-GB"/>
        </w:rPr>
        <w:t xml:space="preserve"> was parasitologically proven </w:t>
      </w:r>
      <w:r>
        <w:rPr>
          <w:sz w:val="22"/>
          <w:lang w:val="en-GB"/>
        </w:rPr>
        <w:t>[1]</w:t>
      </w:r>
      <w:r w:rsidRPr="00AE20E1">
        <w:rPr>
          <w:sz w:val="22"/>
          <w:lang w:val="en-GB"/>
        </w:rPr>
        <w:t xml:space="preserve">. Between January 1992 </w:t>
      </w:r>
      <w:r>
        <w:rPr>
          <w:sz w:val="22"/>
          <w:lang w:val="en-GB"/>
        </w:rPr>
        <w:t>and</w:t>
      </w:r>
      <w:r w:rsidRPr="00AE20E1">
        <w:rPr>
          <w:sz w:val="22"/>
          <w:lang w:val="en-GB"/>
        </w:rPr>
        <w:t xml:space="preserve"> January 1995, six further cases were found in young soldiers in </w:t>
      </w:r>
      <w:smartTag w:uri="urn:schemas-microsoft-com:office:smarttags" w:element="place">
        <w:smartTag w:uri="urn:schemas-microsoft-com:office:smarttags" w:element="City">
          <w:r w:rsidRPr="00AE20E1">
            <w:rPr>
              <w:sz w:val="22"/>
              <w:lang w:val="en-GB"/>
            </w:rPr>
            <w:t>Niamey</w:t>
          </w:r>
        </w:smartTag>
        <w:r w:rsidRPr="00AE20E1">
          <w:rPr>
            <w:sz w:val="22"/>
            <w:lang w:val="en-GB"/>
          </w:rPr>
          <w:t xml:space="preserve">, </w:t>
        </w:r>
        <w:smartTag w:uri="urn:schemas-microsoft-com:office:smarttags" w:element="country-region">
          <w:r w:rsidRPr="00AE20E1">
            <w:rPr>
              <w:sz w:val="22"/>
              <w:lang w:val="en-GB"/>
            </w:rPr>
            <w:t>Niger</w:t>
          </w:r>
        </w:smartTag>
      </w:smartTag>
      <w:r w:rsidRPr="00AE20E1">
        <w:rPr>
          <w:sz w:val="22"/>
          <w:lang w:val="en-GB"/>
        </w:rPr>
        <w:t xml:space="preserve">. All of them had previously spent time in the </w:t>
      </w:r>
      <w:proofErr w:type="spellStart"/>
      <w:r w:rsidRPr="00AE20E1">
        <w:rPr>
          <w:sz w:val="22"/>
          <w:lang w:val="en-GB"/>
        </w:rPr>
        <w:t>Aïr</w:t>
      </w:r>
      <w:proofErr w:type="spellEnd"/>
      <w:r w:rsidRPr="00AE20E1">
        <w:rPr>
          <w:sz w:val="22"/>
          <w:lang w:val="en-GB"/>
        </w:rPr>
        <w:t xml:space="preserve"> </w:t>
      </w:r>
      <w:proofErr w:type="gramStart"/>
      <w:r w:rsidRPr="00AE20E1">
        <w:rPr>
          <w:sz w:val="22"/>
          <w:lang w:val="en-GB"/>
        </w:rPr>
        <w:t>mountains</w:t>
      </w:r>
      <w:proofErr w:type="gramEnd"/>
      <w:r w:rsidRPr="00AE20E1">
        <w:rPr>
          <w:sz w:val="22"/>
          <w:lang w:val="en-GB"/>
        </w:rPr>
        <w:t xml:space="preserve"> </w:t>
      </w:r>
      <w:r>
        <w:rPr>
          <w:sz w:val="22"/>
          <w:lang w:val="en-GB"/>
        </w:rPr>
        <w:t>[2]</w:t>
      </w:r>
      <w:r w:rsidRPr="00AE20E1">
        <w:rPr>
          <w:sz w:val="22"/>
          <w:lang w:val="en-GB"/>
        </w:rPr>
        <w:t xml:space="preserve">. No further VL has been documented. VL’s prevalence is probably much higher and widespread than these reported figures reflect.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The first CL case found in West Africa was reported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Niger</w:t>
          </w:r>
        </w:smartTag>
      </w:smartTag>
      <w:r w:rsidRPr="002C75B8">
        <w:rPr>
          <w:sz w:val="22"/>
          <w:lang w:val="en-GB"/>
        </w:rPr>
        <w:t xml:space="preserve"> in 1911 </w:t>
      </w:r>
      <w:r>
        <w:rPr>
          <w:sz w:val="22"/>
          <w:lang w:val="en-GB"/>
        </w:rPr>
        <w:t>[3]</w:t>
      </w:r>
      <w:r w:rsidRPr="002C75B8">
        <w:rPr>
          <w:sz w:val="22"/>
          <w:lang w:val="en-GB"/>
        </w:rPr>
        <w:t>. A second case was reported in 1943</w:t>
      </w:r>
      <w:r>
        <w:rPr>
          <w:sz w:val="22"/>
          <w:lang w:val="en-GB"/>
        </w:rPr>
        <w:t xml:space="preserve"> [4]</w:t>
      </w:r>
      <w:r w:rsidRPr="002C75B8">
        <w:rPr>
          <w:sz w:val="22"/>
          <w:lang w:val="en-GB"/>
        </w:rPr>
        <w:t>, and</w:t>
      </w:r>
      <w:r w:rsidRPr="00AE20E1">
        <w:rPr>
          <w:sz w:val="22"/>
          <w:lang w:val="en-GB"/>
        </w:rPr>
        <w:t xml:space="preserve"> 64 </w:t>
      </w:r>
      <w:r>
        <w:rPr>
          <w:sz w:val="22"/>
          <w:lang w:val="en-GB"/>
        </w:rPr>
        <w:t xml:space="preserve">more </w:t>
      </w:r>
      <w:r w:rsidRPr="00AE20E1">
        <w:rPr>
          <w:sz w:val="22"/>
          <w:lang w:val="en-GB"/>
        </w:rPr>
        <w:t xml:space="preserve">cases </w:t>
      </w:r>
      <w:proofErr w:type="gramStart"/>
      <w:r w:rsidRPr="00AE20E1">
        <w:rPr>
          <w:sz w:val="22"/>
          <w:lang w:val="en-GB"/>
        </w:rPr>
        <w:t>between 1984-1990, mostly from rural areas</w:t>
      </w:r>
      <w:proofErr w:type="gramEnd"/>
      <w:r w:rsidRPr="00AE20E1">
        <w:rPr>
          <w:sz w:val="22"/>
          <w:lang w:val="en-GB"/>
        </w:rPr>
        <w:t xml:space="preserve">. No further cases have been documented. As </w:t>
      </w:r>
      <w:smartTag w:uri="urn:schemas-microsoft-com:office:smarttags" w:element="country-region">
        <w:r w:rsidRPr="00AE20E1">
          <w:rPr>
            <w:sz w:val="22"/>
            <w:lang w:val="en-GB"/>
          </w:rPr>
          <w:t>Niger</w:t>
        </w:r>
      </w:smartTag>
      <w:r w:rsidRPr="00AE20E1">
        <w:rPr>
          <w:sz w:val="22"/>
          <w:lang w:val="en-GB"/>
        </w:rPr>
        <w:t xml:space="preserve"> is part of a pro</w:t>
      </w:r>
      <w:r w:rsidRPr="002C75B8">
        <w:rPr>
          <w:sz w:val="22"/>
          <w:lang w:val="en-GB"/>
        </w:rPr>
        <w:t xml:space="preserve">posed CL </w:t>
      </w:r>
      <w:proofErr w:type="spellStart"/>
      <w:r w:rsidRPr="002C75B8">
        <w:rPr>
          <w:sz w:val="22"/>
          <w:lang w:val="en-GB"/>
        </w:rPr>
        <w:t>endemicity</w:t>
      </w:r>
      <w:proofErr w:type="spellEnd"/>
      <w:r w:rsidRPr="002C75B8">
        <w:rPr>
          <w:sz w:val="22"/>
          <w:lang w:val="en-GB"/>
        </w:rPr>
        <w:t xml:space="preserve"> belt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running across </w:t>
      </w:r>
      <w:smartTag w:uri="urn:schemas-microsoft-com:office:smarttags" w:element="place">
        <w:r w:rsidRPr="002C75B8">
          <w:rPr>
            <w:sz w:val="22"/>
            <w:lang w:val="en-GB"/>
          </w:rPr>
          <w:t>West Africa</w:t>
        </w:r>
      </w:smartTag>
      <w:r w:rsidRPr="002C75B8">
        <w:rPr>
          <w:sz w:val="22"/>
          <w:lang w:val="en-GB"/>
        </w:rPr>
        <w:t xml:space="preserve">, cases may still occur and go unreported. </w:t>
      </w:r>
    </w:p>
    <w:p w:rsidR="00BD1AC4" w:rsidRPr="002C75B8" w:rsidRDefault="00BD1AC4" w:rsidP="00BD1AC4">
      <w:pPr>
        <w:ind w:left="0" w:firstLine="0"/>
        <w:rPr>
          <w:b/>
          <w:sz w:val="22"/>
          <w:lang w:val="en-GB"/>
        </w:rPr>
      </w:pPr>
    </w:p>
    <w:p w:rsidR="00BD1AC4" w:rsidRDefault="00BD1AC4" w:rsidP="00BD1AC4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BD1AC4" w:rsidRDefault="00BD1AC4" w:rsidP="00BD1AC4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838"/>
        <w:gridCol w:w="2924"/>
        <w:gridCol w:w="2006"/>
      </w:tblGrid>
      <w:tr w:rsidR="00BD1AC4" w:rsidRPr="002C75B8" w:rsidTr="00A7768B">
        <w:tc>
          <w:tcPr>
            <w:tcW w:w="2286" w:type="dxa"/>
            <w:vAlign w:val="center"/>
          </w:tcPr>
          <w:p w:rsidR="00BD1AC4" w:rsidRPr="002C75B8" w:rsidRDefault="00BD1AC4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838" w:type="dxa"/>
            <w:vAlign w:val="center"/>
          </w:tcPr>
          <w:p w:rsidR="00BD1AC4" w:rsidRPr="002C75B8" w:rsidRDefault="00BD1AC4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924" w:type="dxa"/>
            <w:vAlign w:val="center"/>
          </w:tcPr>
          <w:p w:rsidR="00BD1AC4" w:rsidRPr="002C75B8" w:rsidRDefault="00BD1AC4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06" w:type="dxa"/>
            <w:vAlign w:val="center"/>
          </w:tcPr>
          <w:p w:rsidR="00BD1AC4" w:rsidRPr="002C75B8" w:rsidRDefault="00BD1AC4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BD1AC4" w:rsidRPr="002C75B8" w:rsidTr="00A7768B">
        <w:tc>
          <w:tcPr>
            <w:tcW w:w="2286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838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924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duboscqi</w:t>
            </w:r>
            <w:proofErr w:type="spellEnd"/>
          </w:p>
        </w:tc>
        <w:tc>
          <w:tcPr>
            <w:tcW w:w="2006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  <w:tr w:rsidR="00BD1AC4" w:rsidRPr="002C75B8" w:rsidTr="00A7768B">
        <w:tc>
          <w:tcPr>
            <w:tcW w:w="2286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1838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VL</w:t>
            </w:r>
          </w:p>
        </w:tc>
        <w:tc>
          <w:tcPr>
            <w:tcW w:w="2924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006" w:type="dxa"/>
            <w:vAlign w:val="center"/>
          </w:tcPr>
          <w:p w:rsidR="00BD1AC4" w:rsidRPr="002C75B8" w:rsidRDefault="00BD1AC4" w:rsidP="00A7768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BD1AC4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MAPS AND TRENDS</w:t>
      </w:r>
      <w:r>
        <w:rPr>
          <w:b/>
          <w:sz w:val="22"/>
          <w:lang w:val="en-US"/>
        </w:rPr>
        <w:t xml:space="preserve">, </w:t>
      </w: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  <w:r>
        <w:rPr>
          <w:rFonts w:eastAsia="Times New Roman"/>
          <w:b/>
          <w:bCs/>
          <w:sz w:val="22"/>
          <w:lang w:val="en-US" w:eastAsia="es-ES"/>
        </w:rPr>
        <w:t xml:space="preserve">, </w:t>
      </w:r>
      <w:r w:rsidRPr="002C75B8">
        <w:rPr>
          <w:b/>
          <w:sz w:val="22"/>
          <w:lang w:val="en-US"/>
        </w:rPr>
        <w:t xml:space="preserve">DIAGNOSIS, TREATMENT </w:t>
      </w:r>
    </w:p>
    <w:p w:rsidR="00BD1AC4" w:rsidRPr="002C75B8" w:rsidRDefault="00BD1AC4" w:rsidP="00BD1AC4">
      <w:pPr>
        <w:ind w:left="0" w:firstLine="0"/>
        <w:rPr>
          <w:b/>
          <w:bCs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information</w:t>
      </w:r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>available.</w:t>
      </w:r>
    </w:p>
    <w:p w:rsidR="00BD1AC4" w:rsidRPr="002C75B8" w:rsidRDefault="00BD1AC4" w:rsidP="00BD1AC4">
      <w:pPr>
        <w:ind w:left="0" w:firstLine="0"/>
        <w:rPr>
          <w:b/>
          <w:bCs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bCs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Between 1992 and 1995, two patients died because they did not have access to antimonials on time.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antimonials are registered</w:t>
      </w:r>
      <w:r>
        <w:rPr>
          <w:sz w:val="22"/>
          <w:lang w:val="en-US"/>
        </w:rPr>
        <w:t>.</w:t>
      </w:r>
      <w:r w:rsidRPr="002C75B8">
        <w:rPr>
          <w:sz w:val="22"/>
          <w:lang w:val="en-GB"/>
        </w:rPr>
        <w:t xml:space="preserve"> </w:t>
      </w: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lang w:val="en-US"/>
        </w:rPr>
      </w:pPr>
    </w:p>
    <w:p w:rsidR="00BD1AC4" w:rsidRPr="002C75B8" w:rsidRDefault="00BD1AC4" w:rsidP="00BD1AC4">
      <w:pPr>
        <w:ind w:left="0" w:firstLine="0"/>
        <w:rPr>
          <w:b/>
          <w:sz w:val="22"/>
          <w:u w:val="single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BD1AC4" w:rsidRPr="002C75B8" w:rsidRDefault="00BD1AC4" w:rsidP="00BD1AC4">
      <w:pPr>
        <w:ind w:left="0" w:firstLine="0"/>
        <w:rPr>
          <w:color w:val="E36C0A"/>
          <w:sz w:val="22"/>
          <w:lang w:val="en-US"/>
        </w:rPr>
      </w:pPr>
    </w:p>
    <w:p w:rsidR="00BD1AC4" w:rsidRPr="00AE20E1" w:rsidRDefault="00BD1AC4" w:rsidP="00BD1AC4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1. Desjeux P</w:t>
      </w:r>
      <w:r w:rsidRPr="00AE20E1">
        <w:rPr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r w:rsidRPr="00AE20E1">
        <w:rPr>
          <w:sz w:val="22"/>
          <w:lang w:val="en-US"/>
        </w:rPr>
        <w:t>1991</w:t>
      </w:r>
      <w:r>
        <w:rPr>
          <w:sz w:val="22"/>
          <w:lang w:val="en-US"/>
        </w:rPr>
        <w:t>)</w:t>
      </w:r>
      <w:r w:rsidRPr="00AE20E1">
        <w:rPr>
          <w:sz w:val="22"/>
          <w:lang w:val="en-US"/>
        </w:rPr>
        <w:t xml:space="preserve"> Information on the epidemiology and control of the leishmaniases by country or territory. </w:t>
      </w:r>
      <w:proofErr w:type="gramStart"/>
      <w:r w:rsidRPr="00AE20E1">
        <w:rPr>
          <w:sz w:val="22"/>
          <w:lang w:val="en-US"/>
        </w:rPr>
        <w:t>World Health Organization.</w:t>
      </w:r>
      <w:proofErr w:type="gramEnd"/>
      <w:r w:rsidRPr="00AE20E1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BD1AC4" w:rsidRPr="00AE20E1" w:rsidRDefault="00BD1AC4" w:rsidP="00BD1AC4">
      <w:pPr>
        <w:ind w:left="0" w:firstLine="0"/>
        <w:rPr>
          <w:sz w:val="22"/>
          <w:lang w:val="en-US"/>
        </w:rPr>
      </w:pPr>
    </w:p>
    <w:p w:rsidR="00BD1AC4" w:rsidRPr="00AE20E1" w:rsidRDefault="00BD1AC4" w:rsidP="00BD1AC4">
      <w:pPr>
        <w:ind w:left="0" w:firstLine="0"/>
        <w:rPr>
          <w:sz w:val="22"/>
          <w:lang w:val="fr-FR"/>
        </w:rPr>
      </w:pPr>
      <w:r w:rsidRPr="00AE20E1">
        <w:rPr>
          <w:sz w:val="22"/>
          <w:lang w:val="en-US"/>
        </w:rPr>
        <w:t xml:space="preserve">2. </w:t>
      </w:r>
      <w:proofErr w:type="spellStart"/>
      <w:r w:rsidRPr="00AE20E1">
        <w:rPr>
          <w:sz w:val="22"/>
          <w:lang w:val="en-US"/>
        </w:rPr>
        <w:t>Djidingar</w:t>
      </w:r>
      <w:proofErr w:type="spellEnd"/>
      <w:r w:rsidRPr="00AE20E1">
        <w:rPr>
          <w:sz w:val="22"/>
          <w:lang w:val="en-US"/>
        </w:rPr>
        <w:t xml:space="preserve"> D,</w:t>
      </w:r>
      <w:r>
        <w:rPr>
          <w:sz w:val="22"/>
          <w:lang w:val="en-US"/>
        </w:rPr>
        <w:t xml:space="preserve"> </w:t>
      </w:r>
      <w:proofErr w:type="spellStart"/>
      <w:r w:rsidRPr="00AE20E1">
        <w:rPr>
          <w:sz w:val="22"/>
          <w:lang w:val="en-US"/>
        </w:rPr>
        <w:t>Chippaux</w:t>
      </w:r>
      <w:proofErr w:type="spellEnd"/>
      <w:r w:rsidRPr="00AE20E1">
        <w:rPr>
          <w:sz w:val="22"/>
          <w:lang w:val="en-US"/>
        </w:rPr>
        <w:t xml:space="preserve"> JP,</w:t>
      </w:r>
      <w:r>
        <w:rPr>
          <w:sz w:val="22"/>
          <w:lang w:val="en-US"/>
        </w:rPr>
        <w:t xml:space="preserve"> </w:t>
      </w:r>
      <w:proofErr w:type="spellStart"/>
      <w:r w:rsidRPr="00AE20E1">
        <w:rPr>
          <w:sz w:val="22"/>
          <w:lang w:val="en-US"/>
        </w:rPr>
        <w:t>Gragnic</w:t>
      </w:r>
      <w:proofErr w:type="spellEnd"/>
      <w:r w:rsidRPr="00AE20E1">
        <w:rPr>
          <w:sz w:val="22"/>
          <w:lang w:val="en-US"/>
        </w:rPr>
        <w:t xml:space="preserve"> G,</w:t>
      </w:r>
      <w:r>
        <w:rPr>
          <w:sz w:val="22"/>
          <w:lang w:val="en-US"/>
        </w:rPr>
        <w:t xml:space="preserve"> </w:t>
      </w:r>
      <w:proofErr w:type="spellStart"/>
      <w:r w:rsidRPr="00AE20E1">
        <w:rPr>
          <w:sz w:val="22"/>
          <w:lang w:val="en-US"/>
        </w:rPr>
        <w:t>Tchani</w:t>
      </w:r>
      <w:proofErr w:type="spellEnd"/>
      <w:r w:rsidRPr="00AE20E1">
        <w:rPr>
          <w:sz w:val="22"/>
          <w:lang w:val="en-US"/>
        </w:rPr>
        <w:t xml:space="preserve"> O,</w:t>
      </w:r>
      <w:r>
        <w:rPr>
          <w:sz w:val="22"/>
          <w:lang w:val="en-US"/>
        </w:rPr>
        <w:t xml:space="preserve"> </w:t>
      </w:r>
      <w:proofErr w:type="spellStart"/>
      <w:r w:rsidRPr="00AE20E1">
        <w:rPr>
          <w:sz w:val="22"/>
          <w:lang w:val="en-US"/>
        </w:rPr>
        <w:t>Meynard</w:t>
      </w:r>
      <w:proofErr w:type="spellEnd"/>
      <w:r w:rsidRPr="00AE20E1">
        <w:rPr>
          <w:sz w:val="22"/>
          <w:lang w:val="en-US"/>
        </w:rPr>
        <w:t xml:space="preserve"> D</w:t>
      </w:r>
      <w:r>
        <w:rPr>
          <w:sz w:val="22"/>
          <w:lang w:val="en-US"/>
        </w:rPr>
        <w:t xml:space="preserve"> et al (1997)</w:t>
      </w:r>
      <w:r w:rsidRPr="00AE20E1">
        <w:rPr>
          <w:sz w:val="22"/>
          <w:lang w:val="en-US"/>
        </w:rPr>
        <w:t>. Visceral leishmaniasis in Niger: six new parasitologically confirmed cases</w:t>
      </w:r>
      <w:r>
        <w:rPr>
          <w:sz w:val="22"/>
          <w:lang w:val="fr-FR"/>
        </w:rPr>
        <w:t xml:space="preserve"> </w:t>
      </w:r>
      <w:r w:rsidRPr="00AE20E1">
        <w:rPr>
          <w:sz w:val="22"/>
          <w:lang w:val="fr-FR"/>
        </w:rPr>
        <w:t xml:space="preserve">Bull Soc </w:t>
      </w:r>
      <w:proofErr w:type="spellStart"/>
      <w:r w:rsidRPr="00AE20E1">
        <w:rPr>
          <w:sz w:val="22"/>
          <w:lang w:val="fr-FR"/>
        </w:rPr>
        <w:t>Pathol</w:t>
      </w:r>
      <w:proofErr w:type="spellEnd"/>
      <w:r w:rsidRPr="00AE20E1">
        <w:rPr>
          <w:sz w:val="22"/>
          <w:lang w:val="fr-FR"/>
        </w:rPr>
        <w:t xml:space="preserve"> </w:t>
      </w:r>
      <w:proofErr w:type="spellStart"/>
      <w:r w:rsidRPr="00AE20E1">
        <w:rPr>
          <w:sz w:val="22"/>
          <w:lang w:val="fr-FR"/>
        </w:rPr>
        <w:t>Exot</w:t>
      </w:r>
      <w:proofErr w:type="spellEnd"/>
      <w:r>
        <w:rPr>
          <w:sz w:val="22"/>
          <w:lang w:val="fr-FR"/>
        </w:rPr>
        <w:t xml:space="preserve"> </w:t>
      </w:r>
      <w:r w:rsidRPr="00AE20E1">
        <w:rPr>
          <w:sz w:val="22"/>
          <w:lang w:val="fr-FR"/>
        </w:rPr>
        <w:t>90(1):27-9</w:t>
      </w:r>
      <w:r>
        <w:rPr>
          <w:sz w:val="22"/>
          <w:lang w:val="fr-FR"/>
        </w:rPr>
        <w:t>.</w:t>
      </w:r>
    </w:p>
    <w:p w:rsidR="00BD1AC4" w:rsidRPr="00AE20E1" w:rsidRDefault="00BD1AC4" w:rsidP="00BD1AC4">
      <w:pPr>
        <w:ind w:left="0" w:firstLine="0"/>
        <w:rPr>
          <w:sz w:val="22"/>
          <w:lang w:val="fr-FR"/>
        </w:rPr>
      </w:pPr>
    </w:p>
    <w:p w:rsidR="00BD1AC4" w:rsidRPr="00AE20E1" w:rsidRDefault="00BD1AC4" w:rsidP="00BD1AC4">
      <w:pPr>
        <w:ind w:left="0" w:firstLine="0"/>
        <w:rPr>
          <w:sz w:val="22"/>
          <w:lang w:val="pt-BR"/>
        </w:rPr>
      </w:pPr>
      <w:r w:rsidRPr="00AE20E1">
        <w:rPr>
          <w:sz w:val="22"/>
          <w:lang w:val="fr-FR"/>
        </w:rPr>
        <w:t xml:space="preserve">3. </w:t>
      </w:r>
      <w:proofErr w:type="spellStart"/>
      <w:r w:rsidRPr="00AE20E1">
        <w:rPr>
          <w:sz w:val="22"/>
          <w:lang w:val="fr-FR"/>
        </w:rPr>
        <w:t>Stevenel</w:t>
      </w:r>
      <w:proofErr w:type="spellEnd"/>
      <w:r>
        <w:rPr>
          <w:sz w:val="22"/>
          <w:lang w:val="fr-FR"/>
        </w:rPr>
        <w:t xml:space="preserve"> (1911)</w:t>
      </w:r>
      <w:r w:rsidRPr="00AE20E1">
        <w:rPr>
          <w:sz w:val="22"/>
          <w:lang w:val="fr-FR"/>
        </w:rPr>
        <w:t xml:space="preserve">. Les </w:t>
      </w:r>
      <w:proofErr w:type="spellStart"/>
      <w:r w:rsidRPr="00AE20E1">
        <w:rPr>
          <w:sz w:val="22"/>
          <w:lang w:val="fr-FR"/>
        </w:rPr>
        <w:t>Cro-cro</w:t>
      </w:r>
      <w:proofErr w:type="spellEnd"/>
      <w:r w:rsidRPr="00AE20E1">
        <w:rPr>
          <w:sz w:val="22"/>
          <w:lang w:val="fr-FR"/>
        </w:rPr>
        <w:t xml:space="preserve"> de la </w:t>
      </w:r>
      <w:proofErr w:type="spellStart"/>
      <w:r w:rsidRPr="00AE20E1">
        <w:rPr>
          <w:sz w:val="22"/>
          <w:lang w:val="fr-FR"/>
        </w:rPr>
        <w:t>region</w:t>
      </w:r>
      <w:proofErr w:type="spellEnd"/>
      <w:r w:rsidRPr="00AE20E1">
        <w:rPr>
          <w:sz w:val="22"/>
          <w:lang w:val="fr-FR"/>
        </w:rPr>
        <w:t xml:space="preserve"> de Zinder et leur identification avec l'</w:t>
      </w:r>
      <w:proofErr w:type="spellStart"/>
      <w:r w:rsidRPr="00AE20E1">
        <w:rPr>
          <w:sz w:val="22"/>
          <w:lang w:val="fr-FR"/>
        </w:rPr>
        <w:t>ulcere</w:t>
      </w:r>
      <w:proofErr w:type="spellEnd"/>
      <w:r w:rsidRPr="00AE20E1">
        <w:rPr>
          <w:sz w:val="22"/>
          <w:lang w:val="fr-FR"/>
        </w:rPr>
        <w:t xml:space="preserve"> </w:t>
      </w:r>
      <w:proofErr w:type="spellStart"/>
      <w:r w:rsidRPr="00AE20E1">
        <w:rPr>
          <w:sz w:val="22"/>
          <w:lang w:val="fr-FR"/>
        </w:rPr>
        <w:t>phagedenique</w:t>
      </w:r>
      <w:proofErr w:type="spellEnd"/>
      <w:r w:rsidRPr="00AE20E1">
        <w:rPr>
          <w:sz w:val="22"/>
          <w:lang w:val="fr-FR"/>
        </w:rPr>
        <w:t xml:space="preserve"> des pays chaud, et le bouton d'Orient. </w:t>
      </w:r>
      <w:r w:rsidRPr="00AE20E1">
        <w:rPr>
          <w:sz w:val="22"/>
          <w:lang w:val="pt-BR"/>
        </w:rPr>
        <w:t>Bull Soc Path Exotique 4</w:t>
      </w:r>
      <w:r>
        <w:rPr>
          <w:sz w:val="22"/>
          <w:lang w:val="pt-BR"/>
        </w:rPr>
        <w:t>:</w:t>
      </w:r>
      <w:r w:rsidRPr="00AE20E1">
        <w:rPr>
          <w:sz w:val="22"/>
          <w:lang w:val="pt-BR"/>
        </w:rPr>
        <w:t>8</w:t>
      </w:r>
      <w:r>
        <w:rPr>
          <w:sz w:val="22"/>
          <w:lang w:val="pt-BR"/>
        </w:rPr>
        <w:t>0</w:t>
      </w:r>
      <w:r w:rsidRPr="00AE20E1">
        <w:rPr>
          <w:sz w:val="22"/>
          <w:lang w:val="pt-BR"/>
        </w:rPr>
        <w:t>, I2 April.</w:t>
      </w:r>
    </w:p>
    <w:p w:rsidR="00BD1AC4" w:rsidRPr="00AE20E1" w:rsidRDefault="00BD1AC4" w:rsidP="00BD1AC4">
      <w:pPr>
        <w:ind w:left="0" w:firstLine="0"/>
        <w:rPr>
          <w:sz w:val="22"/>
          <w:lang w:val="pt-BR"/>
        </w:rPr>
      </w:pPr>
    </w:p>
    <w:p w:rsidR="00BD1AC4" w:rsidRPr="00E46B1C" w:rsidRDefault="00BD1AC4" w:rsidP="00BD1AC4">
      <w:pPr>
        <w:ind w:left="0" w:firstLine="0"/>
        <w:rPr>
          <w:sz w:val="22"/>
          <w:lang w:val="pt-BR"/>
        </w:rPr>
      </w:pPr>
      <w:r w:rsidRPr="00AE20E1">
        <w:rPr>
          <w:sz w:val="22"/>
          <w:lang w:val="pt-BR"/>
        </w:rPr>
        <w:t xml:space="preserve">4. Parro L, Gougis R </w:t>
      </w:r>
      <w:r>
        <w:rPr>
          <w:sz w:val="22"/>
          <w:lang w:val="pt-BR"/>
        </w:rPr>
        <w:t>(</w:t>
      </w:r>
      <w:r w:rsidRPr="00AE20E1">
        <w:rPr>
          <w:sz w:val="22"/>
          <w:lang w:val="pt-BR"/>
        </w:rPr>
        <w:t>1943</w:t>
      </w:r>
      <w:r>
        <w:rPr>
          <w:sz w:val="22"/>
          <w:lang w:val="pt-BR"/>
        </w:rPr>
        <w:t>).</w:t>
      </w:r>
      <w:r w:rsidRPr="00AE20E1">
        <w:rPr>
          <w:sz w:val="22"/>
          <w:lang w:val="pt-BR"/>
        </w:rPr>
        <w:t xml:space="preserve"> </w:t>
      </w:r>
      <w:r w:rsidRPr="00AE20E1">
        <w:rPr>
          <w:sz w:val="22"/>
          <w:lang w:val="fr-FR"/>
        </w:rPr>
        <w:t xml:space="preserve">Sur </w:t>
      </w:r>
      <w:r>
        <w:rPr>
          <w:sz w:val="22"/>
          <w:lang w:val="fr-FR"/>
        </w:rPr>
        <w:t>l</w:t>
      </w:r>
      <w:r w:rsidRPr="00AE20E1">
        <w:rPr>
          <w:sz w:val="22"/>
          <w:lang w:val="fr-FR"/>
        </w:rPr>
        <w:t xml:space="preserve">’argent probable de la transmission du bouton d’Orient dans la colonie de Niger. </w:t>
      </w:r>
      <w:r w:rsidRPr="00E46B1C">
        <w:rPr>
          <w:sz w:val="22"/>
          <w:lang w:val="pt-BR"/>
        </w:rPr>
        <w:t>Arch Institut Pasteur d’Algerie 21: 268-269.</w:t>
      </w:r>
    </w:p>
    <w:p w:rsidR="00BD1AC4" w:rsidRPr="00E46B1C" w:rsidRDefault="00BD1AC4" w:rsidP="00BD1AC4">
      <w:pPr>
        <w:ind w:left="0" w:firstLine="0"/>
        <w:rPr>
          <w:color w:val="E36C0A"/>
          <w:sz w:val="22"/>
          <w:lang w:val="pt-BR"/>
        </w:rPr>
      </w:pPr>
    </w:p>
    <w:p w:rsidR="00BD1AC4" w:rsidRPr="00E46B1C" w:rsidRDefault="00BD1AC4" w:rsidP="00BD1AC4">
      <w:pPr>
        <w:ind w:left="0" w:firstLine="0"/>
        <w:rPr>
          <w:sz w:val="22"/>
          <w:lang w:val="pt-BR"/>
        </w:rPr>
      </w:pPr>
    </w:p>
    <w:p w:rsidR="002F7C1A" w:rsidRDefault="00BD1AC4" w:rsidP="00BD1AC4">
      <w:r w:rsidRPr="00E46B1C">
        <w:rPr>
          <w:sz w:val="22"/>
          <w:lang w:val="pt-BR"/>
        </w:rPr>
        <w:br w:type="page"/>
      </w:r>
    </w:p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1AC4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D1AC4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C4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BD1AC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C4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2012-04-02T12:37:00Z</dcterms:created>
  <dcterms:modified xsi:type="dcterms:W3CDTF">2012-04-02T12:38:00Z</dcterms:modified>
</cp:coreProperties>
</file>