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05AF" w14:textId="77777777" w:rsidR="002165B1" w:rsidRDefault="002165B1" w:rsidP="00D631F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295C7A5" w14:textId="77777777" w:rsidR="008E0EBF" w:rsidRDefault="004B6CF3" w:rsidP="00D631F3">
      <w:pPr>
        <w:spacing w:line="360" w:lineRule="auto"/>
        <w:rPr>
          <w:rFonts w:ascii="Times New Roman" w:hAnsi="Times New Roman"/>
          <w:sz w:val="24"/>
          <w:szCs w:val="24"/>
        </w:rPr>
      </w:pPr>
      <w:r w:rsidRPr="00D978DF">
        <w:rPr>
          <w:rFonts w:ascii="Times New Roman" w:hAnsi="Times New Roman"/>
          <w:b/>
          <w:sz w:val="24"/>
          <w:szCs w:val="24"/>
        </w:rPr>
        <w:t>Appendix:</w:t>
      </w:r>
      <w:r w:rsidR="00D86B85">
        <w:rPr>
          <w:rFonts w:ascii="Times New Roman" w:hAnsi="Times New Roman"/>
          <w:sz w:val="24"/>
          <w:szCs w:val="24"/>
        </w:rPr>
        <w:t xml:space="preserve">  </w:t>
      </w:r>
      <w:r w:rsidR="007C2AB5">
        <w:rPr>
          <w:rFonts w:ascii="Times New Roman" w:hAnsi="Times New Roman"/>
          <w:sz w:val="24"/>
          <w:szCs w:val="24"/>
        </w:rPr>
        <w:t>Participants</w:t>
      </w:r>
      <w:r w:rsidR="008E0EBF">
        <w:rPr>
          <w:rFonts w:ascii="Times New Roman" w:hAnsi="Times New Roman"/>
          <w:sz w:val="24"/>
          <w:szCs w:val="24"/>
        </w:rPr>
        <w:t xml:space="preserve"> of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8E0EBF">
        <w:rPr>
          <w:rFonts w:ascii="Times New Roman" w:hAnsi="Times New Roman"/>
          <w:sz w:val="24"/>
          <w:szCs w:val="24"/>
        </w:rPr>
        <w:t>International AIDS Society Forum on Dolutegravir Safety:</w:t>
      </w:r>
    </w:p>
    <w:tbl>
      <w:tblPr>
        <w:tblStyle w:val="TableGrid"/>
        <w:tblW w:w="4952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749"/>
      </w:tblGrid>
      <w:tr w:rsidR="008E0EBF" w14:paraId="167333D0" w14:textId="77777777" w:rsidTr="00063DBB">
        <w:tc>
          <w:tcPr>
            <w:tcW w:w="1360" w:type="pct"/>
          </w:tcPr>
          <w:p w14:paraId="1718B9D8" w14:textId="77777777" w:rsidR="008E0EBF" w:rsidRPr="00063DBB" w:rsidRDefault="008E0EBF" w:rsidP="00E536D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DBB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40" w:type="pct"/>
          </w:tcPr>
          <w:p w14:paraId="2A9E5016" w14:textId="77777777" w:rsidR="008E0EBF" w:rsidRPr="00063DBB" w:rsidRDefault="008E0EBF" w:rsidP="00E536DA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DBB">
              <w:rPr>
                <w:rFonts w:ascii="Times New Roman" w:hAnsi="Times New Roman"/>
                <w:b/>
                <w:sz w:val="24"/>
                <w:szCs w:val="24"/>
              </w:rPr>
              <w:t>Organisation</w:t>
            </w:r>
          </w:p>
        </w:tc>
      </w:tr>
      <w:tr w:rsidR="008E0EBF" w14:paraId="49FE3B49" w14:textId="77777777" w:rsidTr="00063DBB">
        <w:tc>
          <w:tcPr>
            <w:tcW w:w="1360" w:type="pct"/>
            <w:tcBorders>
              <w:top w:val="single" w:sz="4" w:space="0" w:color="auto"/>
            </w:tcBorders>
          </w:tcPr>
          <w:p w14:paraId="5C97618B" w14:textId="77777777" w:rsidR="008E0EBF" w:rsidRPr="00063DBB" w:rsidRDefault="008E0EB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Anton Pozniak </w:t>
            </w:r>
          </w:p>
        </w:tc>
        <w:tc>
          <w:tcPr>
            <w:tcW w:w="3640" w:type="pct"/>
            <w:tcBorders>
              <w:top w:val="single" w:sz="4" w:space="0" w:color="auto"/>
            </w:tcBorders>
          </w:tcPr>
          <w:p w14:paraId="3685E711" w14:textId="77777777" w:rsidR="008E0EBF" w:rsidRPr="00063DBB" w:rsidRDefault="0057071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Convener Chair:  </w:t>
            </w:r>
            <w:r w:rsidR="008E0EBF" w:rsidRPr="00063DBB">
              <w:rPr>
                <w:rFonts w:ascii="Times New Roman" w:hAnsi="Times New Roman"/>
                <w:sz w:val="24"/>
                <w:szCs w:val="24"/>
              </w:rPr>
              <w:t xml:space="preserve">International AIDS Society, 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 xml:space="preserve">President; Chelsea and Westminster Hospital, </w:t>
            </w:r>
            <w:r w:rsidR="004524A6">
              <w:rPr>
                <w:rFonts w:ascii="Times New Roman" w:hAnsi="Times New Roman"/>
                <w:sz w:val="24"/>
                <w:szCs w:val="24"/>
              </w:rPr>
              <w:t xml:space="preserve">LSHTM, 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>London, UK</w:t>
            </w:r>
          </w:p>
        </w:tc>
      </w:tr>
      <w:tr w:rsidR="008E0EBF" w14:paraId="314915E1" w14:textId="77777777" w:rsidTr="00063DBB">
        <w:trPr>
          <w:trHeight w:val="450"/>
        </w:trPr>
        <w:tc>
          <w:tcPr>
            <w:tcW w:w="1360" w:type="pct"/>
          </w:tcPr>
          <w:p w14:paraId="39353DA1" w14:textId="77777777" w:rsidR="008E0EBF" w:rsidRPr="00063DBB" w:rsidRDefault="008E0EB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Jacque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Wambui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14:paraId="4A8A28B9" w14:textId="77777777" w:rsidR="008E0EBF" w:rsidRPr="00063DBB" w:rsidRDefault="0057071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Convener Co-Chair:  </w:t>
            </w:r>
            <w:r w:rsidR="008E0EBF" w:rsidRPr="00063DBB">
              <w:rPr>
                <w:rFonts w:ascii="Times New Roman" w:hAnsi="Times New Roman"/>
                <w:sz w:val="24"/>
                <w:szCs w:val="24"/>
              </w:rPr>
              <w:t xml:space="preserve">National Empowerment Network of people living with HIV/AIDS in Kenya (NEPHAK) and </w:t>
            </w:r>
            <w:proofErr w:type="spellStart"/>
            <w:r w:rsidR="008E0EBF" w:rsidRPr="00063DBB">
              <w:rPr>
                <w:rFonts w:ascii="Times New Roman" w:hAnsi="Times New Roman"/>
                <w:sz w:val="24"/>
                <w:szCs w:val="24"/>
              </w:rPr>
              <w:t>AfroCAB</w:t>
            </w:r>
            <w:proofErr w:type="spellEnd"/>
            <w:r w:rsidR="00A55777">
              <w:rPr>
                <w:rFonts w:ascii="Times New Roman" w:hAnsi="Times New Roman"/>
                <w:sz w:val="24"/>
                <w:szCs w:val="24"/>
              </w:rPr>
              <w:t>, Nairobi, Kenya</w:t>
            </w:r>
          </w:p>
        </w:tc>
      </w:tr>
      <w:tr w:rsidR="004F3B34" w14:paraId="610E84D8" w14:textId="77777777" w:rsidTr="00063DBB">
        <w:tc>
          <w:tcPr>
            <w:tcW w:w="1360" w:type="pct"/>
          </w:tcPr>
          <w:p w14:paraId="5BD915F4" w14:textId="77777777" w:rsidR="004F3B34" w:rsidRPr="00063DBB" w:rsidRDefault="004F3B34" w:rsidP="004F3B3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Elliott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Raizes</w:t>
            </w:r>
            <w:proofErr w:type="spellEnd"/>
          </w:p>
        </w:tc>
        <w:tc>
          <w:tcPr>
            <w:tcW w:w="3640" w:type="pct"/>
          </w:tcPr>
          <w:p w14:paraId="322C1AD7" w14:textId="77777777" w:rsidR="004524A6" w:rsidRPr="00063DBB" w:rsidRDefault="004F3B34" w:rsidP="004524A6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Convener Co-Chair: 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Centers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for Disease Control and Prevention, Atlanta, GA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  <w:tr w:rsidR="00E536DA" w14:paraId="65F8F6EB" w14:textId="77777777" w:rsidTr="00063DBB">
        <w:tc>
          <w:tcPr>
            <w:tcW w:w="1360" w:type="pct"/>
          </w:tcPr>
          <w:p w14:paraId="050B2B0A" w14:textId="77777777" w:rsidR="004524A6" w:rsidRDefault="004524A6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Nahida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Chaktoura</w:t>
            </w:r>
            <w:proofErr w:type="spellEnd"/>
          </w:p>
          <w:p w14:paraId="187EC693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Andrea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Ciaranello</w:t>
            </w:r>
            <w:proofErr w:type="spellEnd"/>
          </w:p>
        </w:tc>
        <w:tc>
          <w:tcPr>
            <w:tcW w:w="3640" w:type="pct"/>
          </w:tcPr>
          <w:p w14:paraId="5294A1C2" w14:textId="77777777" w:rsidR="004524A6" w:rsidRDefault="004524A6" w:rsidP="00E536D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National Institutes of Health, </w:t>
            </w:r>
            <w:r w:rsidRPr="004524A6">
              <w:rPr>
                <w:rFonts w:ascii="Times New Roman" w:hAnsi="Times New Roman"/>
                <w:bCs/>
                <w:sz w:val="24"/>
                <w:szCs w:val="24"/>
              </w:rPr>
              <w:t>Bethesda, Maryland, United States</w:t>
            </w:r>
          </w:p>
          <w:p w14:paraId="2B0E7DB3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bCs/>
                <w:sz w:val="24"/>
                <w:szCs w:val="24"/>
              </w:rPr>
              <w:t>Cost-Effectiveness of Preventing AIDS Complications (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>CEPAC ) Modelling Group, Massachusetts General Hospital, Boston, MA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  <w:tr w:rsidR="008E0EBF" w14:paraId="08FCB532" w14:textId="77777777" w:rsidTr="00063DBB">
        <w:tc>
          <w:tcPr>
            <w:tcW w:w="1360" w:type="pct"/>
          </w:tcPr>
          <w:p w14:paraId="1B258CBC" w14:textId="77777777" w:rsidR="008E0EBF" w:rsidRPr="00063DBB" w:rsidRDefault="008E0EB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Polly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Clayden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14:paraId="0A94C957" w14:textId="77777777" w:rsidR="008E0EBF" w:rsidRPr="00063DBB" w:rsidRDefault="008E0EB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iBase</w:t>
            </w:r>
            <w:proofErr w:type="spellEnd"/>
            <w:r w:rsidR="00356BFF" w:rsidRPr="00063DBB">
              <w:rPr>
                <w:rFonts w:ascii="Times New Roman" w:hAnsi="Times New Roman"/>
                <w:sz w:val="24"/>
                <w:szCs w:val="24"/>
              </w:rPr>
              <w:t>, London, UK</w:t>
            </w:r>
          </w:p>
        </w:tc>
      </w:tr>
      <w:tr w:rsidR="008E0EBF" w14:paraId="36C68B23" w14:textId="77777777" w:rsidTr="00063DBB">
        <w:tc>
          <w:tcPr>
            <w:tcW w:w="1360" w:type="pct"/>
          </w:tcPr>
          <w:p w14:paraId="61C0078B" w14:textId="77777777" w:rsidR="008E0EBF" w:rsidRPr="00063DBB" w:rsidRDefault="008E0EB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Esther Dixon-Williams </w:t>
            </w:r>
          </w:p>
        </w:tc>
        <w:tc>
          <w:tcPr>
            <w:tcW w:w="3640" w:type="pct"/>
          </w:tcPr>
          <w:p w14:paraId="1EEE4B2C" w14:textId="77777777" w:rsidR="008E0EBF" w:rsidRPr="00063DBB" w:rsidRDefault="008E0EB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European AIDS Treatment Group</w:t>
            </w:r>
          </w:p>
        </w:tc>
      </w:tr>
      <w:tr w:rsidR="00356BFF" w14:paraId="492AF1E1" w14:textId="77777777" w:rsidTr="00063DBB">
        <w:tc>
          <w:tcPr>
            <w:tcW w:w="1360" w:type="pct"/>
          </w:tcPr>
          <w:p w14:paraId="79D4815F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Caitlin Dugdale</w:t>
            </w:r>
          </w:p>
        </w:tc>
        <w:tc>
          <w:tcPr>
            <w:tcW w:w="3640" w:type="pct"/>
          </w:tcPr>
          <w:p w14:paraId="68741A89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bCs/>
                <w:sz w:val="24"/>
                <w:szCs w:val="24"/>
              </w:rPr>
              <w:t>Cost-Effectiveness of Preventing AIDS Complications (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>CEPAC ) Modelling Group, Massachusetts General Hospital, Boston, MA</w:t>
            </w:r>
          </w:p>
        </w:tc>
      </w:tr>
      <w:tr w:rsidR="00356BFF" w14:paraId="2757CF91" w14:textId="77777777" w:rsidTr="00063DBB">
        <w:tc>
          <w:tcPr>
            <w:tcW w:w="1360" w:type="pct"/>
          </w:tcPr>
          <w:p w14:paraId="0F8E2519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Meg Doherty</w:t>
            </w:r>
          </w:p>
        </w:tc>
        <w:tc>
          <w:tcPr>
            <w:tcW w:w="3640" w:type="pct"/>
          </w:tcPr>
          <w:p w14:paraId="5B31FA2F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World Health Organization, Geneva, Switzerland</w:t>
            </w:r>
          </w:p>
        </w:tc>
      </w:tr>
      <w:tr w:rsidR="00530724" w14:paraId="19BBB108" w14:textId="77777777" w:rsidTr="00063DBB">
        <w:tc>
          <w:tcPr>
            <w:tcW w:w="1360" w:type="pct"/>
          </w:tcPr>
          <w:p w14:paraId="6EC2B621" w14:textId="77777777" w:rsidR="00530724" w:rsidRPr="00063DBB" w:rsidRDefault="00530724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Ehrenkranz</w:t>
            </w:r>
            <w:proofErr w:type="spellEnd"/>
          </w:p>
        </w:tc>
        <w:tc>
          <w:tcPr>
            <w:tcW w:w="3640" w:type="pct"/>
          </w:tcPr>
          <w:p w14:paraId="3ED202A1" w14:textId="77777777" w:rsidR="00530724" w:rsidRPr="00063DBB" w:rsidRDefault="00530724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 and Melinda Gates Foundation, Seattle, WA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  <w:tr w:rsidR="00356BFF" w14:paraId="7BD79851" w14:textId="77777777" w:rsidTr="00063DBB">
        <w:tc>
          <w:tcPr>
            <w:tcW w:w="1360" w:type="pct"/>
          </w:tcPr>
          <w:p w14:paraId="508351E1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Ade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Fakoya</w:t>
            </w:r>
            <w:proofErr w:type="spellEnd"/>
          </w:p>
        </w:tc>
        <w:tc>
          <w:tcPr>
            <w:tcW w:w="3640" w:type="pct"/>
          </w:tcPr>
          <w:p w14:paraId="58E8F3A3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The Global Fund</w:t>
            </w:r>
            <w:r w:rsidR="0057071A" w:rsidRPr="00063DBB">
              <w:rPr>
                <w:rFonts w:ascii="Times New Roman" w:hAnsi="Times New Roman"/>
                <w:sz w:val="24"/>
                <w:szCs w:val="24"/>
              </w:rPr>
              <w:t>, Geneva, Switzerland</w:t>
            </w:r>
          </w:p>
        </w:tc>
      </w:tr>
      <w:tr w:rsidR="00356BFF" w14:paraId="29C1BD86" w14:textId="77777777" w:rsidTr="00063DBB">
        <w:tc>
          <w:tcPr>
            <w:tcW w:w="1360" w:type="pct"/>
          </w:tcPr>
          <w:p w14:paraId="18FB4F0B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Nathan Ford </w:t>
            </w:r>
          </w:p>
        </w:tc>
        <w:tc>
          <w:tcPr>
            <w:tcW w:w="3640" w:type="pct"/>
          </w:tcPr>
          <w:p w14:paraId="7C1416F5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World Health Organization, Geneva, Switzerland</w:t>
            </w:r>
          </w:p>
        </w:tc>
      </w:tr>
      <w:tr w:rsidR="00356BFF" w14:paraId="1DD9C7ED" w14:textId="77777777" w:rsidTr="00063DBB">
        <w:tc>
          <w:tcPr>
            <w:tcW w:w="1360" w:type="pct"/>
          </w:tcPr>
          <w:p w14:paraId="089095B9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Andrew Hill</w:t>
            </w:r>
          </w:p>
        </w:tc>
        <w:tc>
          <w:tcPr>
            <w:tcW w:w="3640" w:type="pct"/>
          </w:tcPr>
          <w:p w14:paraId="2DCC9E18" w14:textId="77777777" w:rsidR="00356BFF" w:rsidRPr="00063DBB" w:rsidRDefault="004804D9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University of Liverpool, Liverpool, UK</w:t>
            </w:r>
          </w:p>
        </w:tc>
      </w:tr>
      <w:tr w:rsidR="00356BFF" w14:paraId="724DA160" w14:textId="77777777" w:rsidTr="00063DBB">
        <w:tc>
          <w:tcPr>
            <w:tcW w:w="1360" w:type="pct"/>
          </w:tcPr>
          <w:p w14:paraId="46D79455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Saye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Khoo</w:t>
            </w:r>
          </w:p>
        </w:tc>
        <w:tc>
          <w:tcPr>
            <w:tcW w:w="3640" w:type="pct"/>
          </w:tcPr>
          <w:p w14:paraId="5762546C" w14:textId="77777777" w:rsidR="00356BFF" w:rsidRPr="00063DBB" w:rsidRDefault="004804D9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University of Liverpool, Liverpool, UK</w:t>
            </w:r>
          </w:p>
        </w:tc>
      </w:tr>
      <w:tr w:rsidR="00356BFF" w14:paraId="505C9BCA" w14:textId="77777777" w:rsidTr="00063DBB">
        <w:tc>
          <w:tcPr>
            <w:tcW w:w="1360" w:type="pct"/>
          </w:tcPr>
          <w:p w14:paraId="2734E087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Maggie Little </w:t>
            </w:r>
          </w:p>
        </w:tc>
        <w:tc>
          <w:tcPr>
            <w:tcW w:w="3640" w:type="pct"/>
          </w:tcPr>
          <w:p w14:paraId="3296703D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Georgetown University, Washington DC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  <w:tr w:rsidR="00356BFF" w14:paraId="187C8055" w14:textId="77777777" w:rsidTr="00063DBB">
        <w:tc>
          <w:tcPr>
            <w:tcW w:w="1360" w:type="pct"/>
          </w:tcPr>
          <w:p w14:paraId="0BD1871A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Imelda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Mahaka</w:t>
            </w:r>
            <w:proofErr w:type="spellEnd"/>
          </w:p>
        </w:tc>
        <w:tc>
          <w:tcPr>
            <w:tcW w:w="3640" w:type="pct"/>
          </w:tcPr>
          <w:p w14:paraId="0038A772" w14:textId="77777777" w:rsidR="00356BFF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Pangaea Zimbabwe AIDS Trust (PZAT),</w:t>
            </w:r>
            <w:r w:rsidR="001C4227">
              <w:rPr>
                <w:rFonts w:ascii="Times New Roman" w:hAnsi="Times New Roman"/>
                <w:sz w:val="24"/>
                <w:szCs w:val="24"/>
              </w:rPr>
              <w:t xml:space="preserve"> Harare,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 xml:space="preserve"> Zimbabwe</w:t>
            </w:r>
          </w:p>
        </w:tc>
      </w:tr>
      <w:tr w:rsidR="00356BFF" w14:paraId="65B4CFEE" w14:textId="77777777" w:rsidTr="00063DBB">
        <w:tc>
          <w:tcPr>
            <w:tcW w:w="1360" w:type="pct"/>
          </w:tcPr>
          <w:p w14:paraId="7B53EE08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Caroline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Middlecote</w:t>
            </w:r>
            <w:proofErr w:type="spellEnd"/>
          </w:p>
        </w:tc>
        <w:tc>
          <w:tcPr>
            <w:tcW w:w="3640" w:type="pct"/>
          </w:tcPr>
          <w:p w14:paraId="5DDF971B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Clinton</w:t>
            </w:r>
            <w:r w:rsidR="00E536DA" w:rsidRPr="00063DBB">
              <w:rPr>
                <w:rFonts w:ascii="Times New Roman" w:hAnsi="Times New Roman"/>
                <w:sz w:val="24"/>
                <w:szCs w:val="24"/>
              </w:rPr>
              <w:t xml:space="preserve"> Health Access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 xml:space="preserve"> Foundation</w:t>
            </w:r>
          </w:p>
        </w:tc>
      </w:tr>
      <w:tr w:rsidR="00E536DA" w14:paraId="3AD89835" w14:textId="77777777" w:rsidTr="00063DBB">
        <w:tc>
          <w:tcPr>
            <w:tcW w:w="1360" w:type="pct"/>
          </w:tcPr>
          <w:p w14:paraId="6499D798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Surbhi Modi </w:t>
            </w:r>
          </w:p>
        </w:tc>
        <w:tc>
          <w:tcPr>
            <w:tcW w:w="3640" w:type="pct"/>
          </w:tcPr>
          <w:p w14:paraId="7CF0BEE7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Centers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for Disease Control and Prevention, Atlanta, GA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  <w:tr w:rsidR="00356BFF" w14:paraId="69C7D7F7" w14:textId="77777777" w:rsidTr="00063DBB">
        <w:tc>
          <w:tcPr>
            <w:tcW w:w="1360" w:type="pct"/>
          </w:tcPr>
          <w:p w14:paraId="2253FF80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Lynne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Mofenson</w:t>
            </w:r>
            <w:proofErr w:type="spellEnd"/>
          </w:p>
        </w:tc>
        <w:tc>
          <w:tcPr>
            <w:tcW w:w="3640" w:type="pct"/>
          </w:tcPr>
          <w:p w14:paraId="0B7D879A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Elizabeth Glaser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Pediatric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AIDS Foundation, Washington DC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  <w:tr w:rsidR="00356BFF" w14:paraId="768BE6B6" w14:textId="77777777" w:rsidTr="00063DBB">
        <w:tc>
          <w:tcPr>
            <w:tcW w:w="1360" w:type="pct"/>
          </w:tcPr>
          <w:p w14:paraId="32B50156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Cynthia Moore</w:t>
            </w:r>
          </w:p>
        </w:tc>
        <w:tc>
          <w:tcPr>
            <w:tcW w:w="3640" w:type="pct"/>
          </w:tcPr>
          <w:p w14:paraId="65011B94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Centers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for Disease Control and Prevention, Atlanta, GA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  <w:tr w:rsidR="00356BFF" w14:paraId="516CC02B" w14:textId="77777777" w:rsidTr="00063DBB">
        <w:tc>
          <w:tcPr>
            <w:tcW w:w="1360" w:type="pct"/>
          </w:tcPr>
          <w:p w14:paraId="701ECE2C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Wame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Mosime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14:paraId="68D86A23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The International Treatment Preparedness Coalition (ITPC)</w:t>
            </w:r>
          </w:p>
        </w:tc>
      </w:tr>
      <w:tr w:rsidR="00356BFF" w14:paraId="48BA762A" w14:textId="77777777" w:rsidTr="00063DBB">
        <w:tc>
          <w:tcPr>
            <w:tcW w:w="1360" w:type="pct"/>
          </w:tcPr>
          <w:p w14:paraId="54150A56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Andrew </w:t>
            </w:r>
            <w:r w:rsidR="00A6107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 xml:space="preserve">Phillips </w:t>
            </w:r>
          </w:p>
        </w:tc>
        <w:tc>
          <w:tcPr>
            <w:tcW w:w="3640" w:type="pct"/>
          </w:tcPr>
          <w:p w14:paraId="463A617B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University College</w:t>
            </w:r>
            <w:r w:rsidR="00A6107B">
              <w:rPr>
                <w:rFonts w:ascii="Times New Roman" w:hAnsi="Times New Roman"/>
                <w:sz w:val="24"/>
                <w:szCs w:val="24"/>
              </w:rPr>
              <w:t xml:space="preserve"> London</w:t>
            </w:r>
            <w:r w:rsidRPr="00063DBB">
              <w:rPr>
                <w:rFonts w:ascii="Times New Roman" w:hAnsi="Times New Roman"/>
                <w:sz w:val="24"/>
                <w:szCs w:val="24"/>
              </w:rPr>
              <w:t>, London, UK</w:t>
            </w:r>
          </w:p>
        </w:tc>
      </w:tr>
      <w:tr w:rsidR="00356BFF" w14:paraId="2B784DA7" w14:textId="77777777" w:rsidTr="00063DBB">
        <w:tc>
          <w:tcPr>
            <w:tcW w:w="1360" w:type="pct"/>
          </w:tcPr>
          <w:p w14:paraId="3453F1DD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Mimi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Raesima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14:paraId="13728580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Botswana Ministry of Health</w:t>
            </w:r>
            <w:r w:rsidR="00E536DA" w:rsidRPr="00063DBB">
              <w:rPr>
                <w:rFonts w:ascii="Times New Roman" w:hAnsi="Times New Roman"/>
                <w:sz w:val="24"/>
                <w:szCs w:val="24"/>
              </w:rPr>
              <w:t>, Gaborone, Botswana</w:t>
            </w:r>
          </w:p>
        </w:tc>
      </w:tr>
      <w:tr w:rsidR="00356BFF" w14:paraId="698712AA" w14:textId="77777777" w:rsidTr="00063DBB">
        <w:tc>
          <w:tcPr>
            <w:tcW w:w="1360" w:type="pct"/>
          </w:tcPr>
          <w:p w14:paraId="4147C474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Virginia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Rasi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14:paraId="7948663C" w14:textId="77777777" w:rsidR="00356BFF" w:rsidRPr="00063DBB" w:rsidRDefault="00356BFF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University College, London, UK</w:t>
            </w:r>
          </w:p>
        </w:tc>
      </w:tr>
      <w:tr w:rsidR="00E536DA" w14:paraId="70B859CB" w14:textId="77777777" w:rsidTr="00063DBB">
        <w:tc>
          <w:tcPr>
            <w:tcW w:w="1360" w:type="pct"/>
          </w:tcPr>
          <w:p w14:paraId="7DE40229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George K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Siberry</w:t>
            </w:r>
            <w:proofErr w:type="spellEnd"/>
          </w:p>
        </w:tc>
        <w:tc>
          <w:tcPr>
            <w:tcW w:w="3640" w:type="pct"/>
          </w:tcPr>
          <w:p w14:paraId="2F33C925" w14:textId="77777777" w:rsidR="00E536DA" w:rsidRPr="00063DBB" w:rsidRDefault="00E536DA" w:rsidP="00891F27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BB">
              <w:rPr>
                <w:rFonts w:ascii="Times New Roman" w:hAnsi="Times New Roman"/>
                <w:bCs/>
                <w:sz w:val="24"/>
                <w:szCs w:val="24"/>
              </w:rPr>
              <w:t xml:space="preserve">US Agency for International Development (USAID), </w:t>
            </w:r>
            <w:r w:rsidR="00891F27">
              <w:rPr>
                <w:rFonts w:ascii="Times New Roman" w:hAnsi="Times New Roman"/>
                <w:bCs/>
                <w:sz w:val="24"/>
                <w:szCs w:val="24"/>
              </w:rPr>
              <w:t>Arlington, VA, US</w:t>
            </w:r>
          </w:p>
        </w:tc>
      </w:tr>
      <w:tr w:rsidR="00E536DA" w14:paraId="40986237" w14:textId="77777777" w:rsidTr="00063DBB">
        <w:tc>
          <w:tcPr>
            <w:tcW w:w="1360" w:type="pct"/>
          </w:tcPr>
          <w:p w14:paraId="6B59BA47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 xml:space="preserve">Kenly </w:t>
            </w:r>
            <w:proofErr w:type="spellStart"/>
            <w:r w:rsidRPr="00063DBB">
              <w:rPr>
                <w:rFonts w:ascii="Times New Roman" w:hAnsi="Times New Roman"/>
                <w:sz w:val="24"/>
                <w:szCs w:val="24"/>
              </w:rPr>
              <w:t>Sikwese</w:t>
            </w:r>
            <w:proofErr w:type="spellEnd"/>
            <w:r w:rsidRPr="0006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14:paraId="6C4C279B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bCs/>
                <w:sz w:val="24"/>
                <w:szCs w:val="24"/>
              </w:rPr>
              <w:t>African Community Advisory Board (</w:t>
            </w:r>
            <w:proofErr w:type="spellStart"/>
            <w:r w:rsidRPr="00063DBB">
              <w:rPr>
                <w:rFonts w:ascii="Times New Roman" w:hAnsi="Times New Roman"/>
                <w:bCs/>
                <w:sz w:val="24"/>
                <w:szCs w:val="24"/>
              </w:rPr>
              <w:t>AfroCAB</w:t>
            </w:r>
            <w:proofErr w:type="spellEnd"/>
            <w:r w:rsidRPr="00063DB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B7383" w14:paraId="54973020" w14:textId="77777777" w:rsidTr="00063DBB">
        <w:tc>
          <w:tcPr>
            <w:tcW w:w="1360" w:type="pct"/>
          </w:tcPr>
          <w:p w14:paraId="30FCAA07" w14:textId="77777777" w:rsidR="009B7383" w:rsidRPr="00063DBB" w:rsidRDefault="009B7383" w:rsidP="009B7383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Claire Thorne</w:t>
            </w:r>
          </w:p>
        </w:tc>
        <w:tc>
          <w:tcPr>
            <w:tcW w:w="3640" w:type="pct"/>
          </w:tcPr>
          <w:p w14:paraId="6813A469" w14:textId="77777777" w:rsidR="009B7383" w:rsidRPr="00063DBB" w:rsidRDefault="009B7383" w:rsidP="009B7383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College London Institute of Child Health, London, UK</w:t>
            </w:r>
          </w:p>
        </w:tc>
      </w:tr>
      <w:tr w:rsidR="00E536DA" w14:paraId="0F139E27" w14:textId="77777777" w:rsidTr="00063DBB">
        <w:tc>
          <w:tcPr>
            <w:tcW w:w="1360" w:type="pct"/>
          </w:tcPr>
          <w:p w14:paraId="471E2F9D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D Heather Watts</w:t>
            </w:r>
          </w:p>
        </w:tc>
        <w:tc>
          <w:tcPr>
            <w:tcW w:w="3640" w:type="pct"/>
          </w:tcPr>
          <w:p w14:paraId="6C157AC4" w14:textId="77777777" w:rsidR="00E536DA" w:rsidRPr="00063DBB" w:rsidRDefault="00E536DA" w:rsidP="00E536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3DBB">
              <w:rPr>
                <w:rFonts w:ascii="Times New Roman" w:hAnsi="Times New Roman"/>
                <w:sz w:val="24"/>
                <w:szCs w:val="24"/>
              </w:rPr>
              <w:t>Office of the Global AIDS Coordinator (OGAC), US State Department, Washington DC</w:t>
            </w:r>
            <w:r w:rsidR="00891F27">
              <w:rPr>
                <w:rFonts w:ascii="Times New Roman" w:hAnsi="Times New Roman"/>
                <w:sz w:val="24"/>
                <w:szCs w:val="24"/>
              </w:rPr>
              <w:t>, US</w:t>
            </w:r>
          </w:p>
        </w:tc>
      </w:tr>
    </w:tbl>
    <w:p w14:paraId="7EA6F5D6" w14:textId="77777777" w:rsidR="008E0EBF" w:rsidRDefault="008E0EBF" w:rsidP="008E0EBF">
      <w:pPr>
        <w:spacing w:after="0"/>
        <w:rPr>
          <w:sz w:val="18"/>
        </w:rPr>
      </w:pPr>
    </w:p>
    <w:p w14:paraId="6632115E" w14:textId="77777777" w:rsidR="00A76A9B" w:rsidRDefault="00A76A9B" w:rsidP="00FE22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D14274" w14:textId="77777777" w:rsidR="00A76A9B" w:rsidRDefault="00A76A9B" w:rsidP="00FE22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EF26EB" w14:textId="77777777" w:rsidR="00A76A9B" w:rsidRDefault="00A76A9B" w:rsidP="00FE22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B4E9DB" w14:textId="77777777" w:rsidR="00122A8E" w:rsidRPr="001D3821" w:rsidRDefault="00122A8E" w:rsidP="00122A8E">
      <w:pPr>
        <w:pStyle w:val="ListParagraph"/>
        <w:spacing w:after="0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1D3821">
        <w:rPr>
          <w:rFonts w:ascii="Times New Roman" w:eastAsia="Times New Roman" w:hAnsi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i/>
          <w:sz w:val="24"/>
          <w:szCs w:val="24"/>
        </w:rPr>
        <w:t>International AIDS Society Forum on Dolutegravir Safety w</w:t>
      </w:r>
      <w:r w:rsidRPr="001D3821">
        <w:rPr>
          <w:rFonts w:ascii="Times New Roman" w:eastAsia="Times New Roman" w:hAnsi="Times New Roman"/>
          <w:i/>
          <w:sz w:val="24"/>
          <w:szCs w:val="24"/>
        </w:rPr>
        <w:t xml:space="preserve">as designed to create a swift and time-limited process </w:t>
      </w:r>
      <w:r>
        <w:rPr>
          <w:rFonts w:ascii="Times New Roman" w:eastAsia="Times New Roman" w:hAnsi="Times New Roman"/>
          <w:i/>
          <w:sz w:val="24"/>
          <w:szCs w:val="24"/>
        </w:rPr>
        <w:t>to</w:t>
      </w:r>
      <w:r w:rsidRPr="001D3821">
        <w:rPr>
          <w:rFonts w:ascii="Times New Roman" w:eastAsia="Times New Roman" w:hAnsi="Times New Roman"/>
          <w:i/>
          <w:sz w:val="24"/>
          <w:szCs w:val="24"/>
        </w:rPr>
        <w:t xml:space="preserve"> address how to respond to public health concerns related to use of </w:t>
      </w:r>
      <w:r>
        <w:rPr>
          <w:rFonts w:ascii="Times New Roman" w:eastAsia="Times New Roman" w:hAnsi="Times New Roman"/>
          <w:i/>
          <w:sz w:val="24"/>
          <w:szCs w:val="24"/>
        </w:rPr>
        <w:t>dolutegravir</w:t>
      </w:r>
      <w:r w:rsidRPr="001D3821">
        <w:rPr>
          <w:rFonts w:ascii="Times New Roman" w:eastAsia="Times New Roman" w:hAnsi="Times New Roman"/>
          <w:i/>
          <w:sz w:val="24"/>
          <w:szCs w:val="24"/>
        </w:rPr>
        <w:t>-containing regimens in women of childbearing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D3821">
        <w:rPr>
          <w:rFonts w:ascii="Times New Roman" w:eastAsia="Times New Roman" w:hAnsi="Times New Roman"/>
          <w:i/>
          <w:sz w:val="24"/>
          <w:szCs w:val="24"/>
        </w:rPr>
        <w:t xml:space="preserve">potential.  The forum was not meant to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develop a </w:t>
      </w:r>
      <w:r w:rsidRPr="001D3821">
        <w:rPr>
          <w:rFonts w:ascii="Times New Roman" w:eastAsia="Times New Roman" w:hAnsi="Times New Roman"/>
          <w:i/>
          <w:sz w:val="24"/>
          <w:szCs w:val="24"/>
        </w:rPr>
        <w:t>set of considerations which c</w:t>
      </w:r>
      <w:r>
        <w:rPr>
          <w:rFonts w:ascii="Times New Roman" w:eastAsia="Times New Roman" w:hAnsi="Times New Roman"/>
          <w:i/>
          <w:sz w:val="24"/>
          <w:szCs w:val="24"/>
        </w:rPr>
        <w:t>ould</w:t>
      </w:r>
      <w:r w:rsidRPr="001D3821">
        <w:rPr>
          <w:rFonts w:ascii="Times New Roman" w:eastAsia="Times New Roman" w:hAnsi="Times New Roman"/>
          <w:i/>
          <w:sz w:val="24"/>
          <w:szCs w:val="24"/>
        </w:rPr>
        <w:t xml:space="preserve"> be applied </w:t>
      </w:r>
      <w:r>
        <w:rPr>
          <w:rFonts w:ascii="Times New Roman" w:eastAsia="Times New Roman" w:hAnsi="Times New Roman"/>
          <w:i/>
          <w:sz w:val="24"/>
          <w:szCs w:val="24"/>
        </w:rPr>
        <w:t>when a potential safety signal is identified for a drug in women of childbearing potential</w:t>
      </w:r>
      <w:r w:rsidRPr="001D3821">
        <w:rPr>
          <w:rFonts w:ascii="Times New Roman" w:eastAsia="Times New Roman" w:hAnsi="Times New Roman"/>
          <w:i/>
          <w:sz w:val="24"/>
          <w:szCs w:val="24"/>
        </w:rPr>
        <w:t xml:space="preserve">. The Forum met in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person in </w:t>
      </w:r>
      <w:r w:rsidRPr="001D3821">
        <w:rPr>
          <w:rFonts w:ascii="Times New Roman" w:eastAsia="Times New Roman" w:hAnsi="Times New Roman"/>
          <w:i/>
          <w:sz w:val="24"/>
          <w:szCs w:val="24"/>
        </w:rPr>
        <w:t xml:space="preserve">September and November 2018.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All </w:t>
      </w:r>
      <w:r w:rsidRPr="001D3821">
        <w:rPr>
          <w:rFonts w:ascii="Times New Roman" w:eastAsia="Times New Roman" w:hAnsi="Times New Roman"/>
          <w:i/>
          <w:sz w:val="24"/>
          <w:szCs w:val="24"/>
        </w:rPr>
        <w:t>Forum members contributed to discussion, recommendations and other outputs</w:t>
      </w:r>
      <w:r>
        <w:rPr>
          <w:rFonts w:ascii="Times New Roman" w:eastAsia="Times New Roman" w:hAnsi="Times New Roman"/>
          <w:i/>
          <w:sz w:val="24"/>
          <w:szCs w:val="24"/>
        </w:rPr>
        <w:t>, but not all Forum members contributed to authorship of this paper</w:t>
      </w:r>
      <w:r w:rsidRPr="001D382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77C19ED" w14:textId="77777777" w:rsidR="00122A8E" w:rsidRDefault="00122A8E" w:rsidP="00122A8E"/>
    <w:p w14:paraId="2EFB68C0" w14:textId="77777777" w:rsidR="00CC04B4" w:rsidRDefault="00CC04B4" w:rsidP="00FE22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EE4FE9" w14:textId="77777777" w:rsidR="00A1289C" w:rsidRPr="006E4E69" w:rsidRDefault="00A1289C" w:rsidP="00227AA2">
      <w:pPr>
        <w:pStyle w:val="details"/>
        <w:shd w:val="clear" w:color="auto" w:fill="FFFFFF"/>
        <w:spacing w:before="0" w:beforeAutospacing="0" w:afterLines="60" w:after="144" w:afterAutospacing="0" w:line="259" w:lineRule="auto"/>
      </w:pPr>
    </w:p>
    <w:sectPr w:rsidR="00A1289C" w:rsidRPr="006E4E69" w:rsidSect="002018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7CA2" w14:textId="77777777" w:rsidR="007A00AD" w:rsidRDefault="007A00AD" w:rsidP="00252AD7">
      <w:pPr>
        <w:spacing w:after="0" w:line="240" w:lineRule="auto"/>
      </w:pPr>
      <w:r>
        <w:separator/>
      </w:r>
    </w:p>
  </w:endnote>
  <w:endnote w:type="continuationSeparator" w:id="0">
    <w:p w14:paraId="20661B25" w14:textId="77777777" w:rsidR="007A00AD" w:rsidRDefault="007A00AD" w:rsidP="002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F65B" w14:textId="77777777" w:rsidR="007A00AD" w:rsidRDefault="007A00AD" w:rsidP="00252AD7">
      <w:pPr>
        <w:spacing w:after="0" w:line="240" w:lineRule="auto"/>
      </w:pPr>
      <w:r>
        <w:separator/>
      </w:r>
    </w:p>
  </w:footnote>
  <w:footnote w:type="continuationSeparator" w:id="0">
    <w:p w14:paraId="22C4F481" w14:textId="77777777" w:rsidR="007A00AD" w:rsidRDefault="007A00AD" w:rsidP="002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A62B" w14:textId="77777777" w:rsidR="002165B1" w:rsidRDefault="002165B1">
    <w:pPr>
      <w:pStyle w:val="Header"/>
    </w:pPr>
  </w:p>
  <w:p w14:paraId="31607CC4" w14:textId="77777777" w:rsidR="00252AD7" w:rsidRDefault="0025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3DF3"/>
    <w:multiLevelType w:val="hybridMultilevel"/>
    <w:tmpl w:val="8DC8A130"/>
    <w:lvl w:ilvl="0" w:tplc="45041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9CF"/>
    <w:multiLevelType w:val="hybridMultilevel"/>
    <w:tmpl w:val="216EDB88"/>
    <w:lvl w:ilvl="0" w:tplc="45041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3281"/>
    <w:multiLevelType w:val="hybridMultilevel"/>
    <w:tmpl w:val="534E52CC"/>
    <w:lvl w:ilvl="0" w:tplc="D6AAE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EA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A9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7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C4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E1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8D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E3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AC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65"/>
    <w:rsid w:val="00002ABA"/>
    <w:rsid w:val="000130F6"/>
    <w:rsid w:val="00021488"/>
    <w:rsid w:val="0002230A"/>
    <w:rsid w:val="000309A5"/>
    <w:rsid w:val="00031236"/>
    <w:rsid w:val="0004673F"/>
    <w:rsid w:val="00057F68"/>
    <w:rsid w:val="00063DBB"/>
    <w:rsid w:val="000756B0"/>
    <w:rsid w:val="00081657"/>
    <w:rsid w:val="00082BD4"/>
    <w:rsid w:val="00085CA5"/>
    <w:rsid w:val="000930F3"/>
    <w:rsid w:val="000B008F"/>
    <w:rsid w:val="000B1971"/>
    <w:rsid w:val="000B7757"/>
    <w:rsid w:val="000C225B"/>
    <w:rsid w:val="000D5F25"/>
    <w:rsid w:val="000E1B6E"/>
    <w:rsid w:val="000E79FE"/>
    <w:rsid w:val="00122A8E"/>
    <w:rsid w:val="00142AA7"/>
    <w:rsid w:val="00171E62"/>
    <w:rsid w:val="00175648"/>
    <w:rsid w:val="00186A39"/>
    <w:rsid w:val="001A62B9"/>
    <w:rsid w:val="001B2537"/>
    <w:rsid w:val="001B774D"/>
    <w:rsid w:val="001B7E65"/>
    <w:rsid w:val="001C0850"/>
    <w:rsid w:val="001C4227"/>
    <w:rsid w:val="001F5377"/>
    <w:rsid w:val="0020187A"/>
    <w:rsid w:val="002165B1"/>
    <w:rsid w:val="00220AD7"/>
    <w:rsid w:val="00227AA2"/>
    <w:rsid w:val="002442BE"/>
    <w:rsid w:val="0025093B"/>
    <w:rsid w:val="00252AD7"/>
    <w:rsid w:val="002630A7"/>
    <w:rsid w:val="00272426"/>
    <w:rsid w:val="00287155"/>
    <w:rsid w:val="00291ECB"/>
    <w:rsid w:val="00295819"/>
    <w:rsid w:val="0029626E"/>
    <w:rsid w:val="002C103D"/>
    <w:rsid w:val="002D283E"/>
    <w:rsid w:val="002D3E35"/>
    <w:rsid w:val="002D458E"/>
    <w:rsid w:val="002F7874"/>
    <w:rsid w:val="0031788E"/>
    <w:rsid w:val="00331E7A"/>
    <w:rsid w:val="00356BFF"/>
    <w:rsid w:val="0038471E"/>
    <w:rsid w:val="00385AF1"/>
    <w:rsid w:val="00392C39"/>
    <w:rsid w:val="003B12B7"/>
    <w:rsid w:val="003F61B8"/>
    <w:rsid w:val="00410B8F"/>
    <w:rsid w:val="00416EF0"/>
    <w:rsid w:val="0041726D"/>
    <w:rsid w:val="0042314F"/>
    <w:rsid w:val="0042654F"/>
    <w:rsid w:val="0043735E"/>
    <w:rsid w:val="0045033C"/>
    <w:rsid w:val="004524A6"/>
    <w:rsid w:val="0045356F"/>
    <w:rsid w:val="00454191"/>
    <w:rsid w:val="004804D9"/>
    <w:rsid w:val="00480B9D"/>
    <w:rsid w:val="0048756E"/>
    <w:rsid w:val="004975D4"/>
    <w:rsid w:val="004A2D54"/>
    <w:rsid w:val="004B091F"/>
    <w:rsid w:val="004B19F8"/>
    <w:rsid w:val="004B6CF3"/>
    <w:rsid w:val="004C33D2"/>
    <w:rsid w:val="004F3B34"/>
    <w:rsid w:val="00530724"/>
    <w:rsid w:val="00531621"/>
    <w:rsid w:val="005324C1"/>
    <w:rsid w:val="0057071A"/>
    <w:rsid w:val="00573C35"/>
    <w:rsid w:val="005B609F"/>
    <w:rsid w:val="005D3F9E"/>
    <w:rsid w:val="005F2F81"/>
    <w:rsid w:val="005F4421"/>
    <w:rsid w:val="006234F2"/>
    <w:rsid w:val="0063080D"/>
    <w:rsid w:val="00677170"/>
    <w:rsid w:val="00677222"/>
    <w:rsid w:val="006A5F31"/>
    <w:rsid w:val="006B11ED"/>
    <w:rsid w:val="006E4E69"/>
    <w:rsid w:val="006F1EC2"/>
    <w:rsid w:val="0076534E"/>
    <w:rsid w:val="007A00AD"/>
    <w:rsid w:val="007A1531"/>
    <w:rsid w:val="007C2AB5"/>
    <w:rsid w:val="007D04EB"/>
    <w:rsid w:val="007D4032"/>
    <w:rsid w:val="007E34BF"/>
    <w:rsid w:val="00846328"/>
    <w:rsid w:val="008537AA"/>
    <w:rsid w:val="0085562E"/>
    <w:rsid w:val="00867954"/>
    <w:rsid w:val="00891F27"/>
    <w:rsid w:val="008A1645"/>
    <w:rsid w:val="008A6114"/>
    <w:rsid w:val="008D7870"/>
    <w:rsid w:val="008E0EBF"/>
    <w:rsid w:val="00906147"/>
    <w:rsid w:val="009243E4"/>
    <w:rsid w:val="0094246B"/>
    <w:rsid w:val="0097648A"/>
    <w:rsid w:val="009848C3"/>
    <w:rsid w:val="0098791C"/>
    <w:rsid w:val="00994895"/>
    <w:rsid w:val="00995411"/>
    <w:rsid w:val="009A4138"/>
    <w:rsid w:val="009B092A"/>
    <w:rsid w:val="009B7383"/>
    <w:rsid w:val="009D040C"/>
    <w:rsid w:val="00A1289C"/>
    <w:rsid w:val="00A1454E"/>
    <w:rsid w:val="00A2062C"/>
    <w:rsid w:val="00A40938"/>
    <w:rsid w:val="00A51088"/>
    <w:rsid w:val="00A52E9E"/>
    <w:rsid w:val="00A55777"/>
    <w:rsid w:val="00A5613E"/>
    <w:rsid w:val="00A6107B"/>
    <w:rsid w:val="00A76A9B"/>
    <w:rsid w:val="00AB2096"/>
    <w:rsid w:val="00AB5CCB"/>
    <w:rsid w:val="00AC30D0"/>
    <w:rsid w:val="00AC77AE"/>
    <w:rsid w:val="00AD409D"/>
    <w:rsid w:val="00AE67E3"/>
    <w:rsid w:val="00AF430C"/>
    <w:rsid w:val="00B317B7"/>
    <w:rsid w:val="00B363A8"/>
    <w:rsid w:val="00B702FF"/>
    <w:rsid w:val="00B83660"/>
    <w:rsid w:val="00B93CD3"/>
    <w:rsid w:val="00BA1ADD"/>
    <w:rsid w:val="00BA748D"/>
    <w:rsid w:val="00BC0C64"/>
    <w:rsid w:val="00BE4D95"/>
    <w:rsid w:val="00BE794A"/>
    <w:rsid w:val="00BF2FBB"/>
    <w:rsid w:val="00C0253C"/>
    <w:rsid w:val="00C25825"/>
    <w:rsid w:val="00C75F8A"/>
    <w:rsid w:val="00C81AA3"/>
    <w:rsid w:val="00C96482"/>
    <w:rsid w:val="00C96837"/>
    <w:rsid w:val="00CB1187"/>
    <w:rsid w:val="00CC04B4"/>
    <w:rsid w:val="00D06A1E"/>
    <w:rsid w:val="00D073AB"/>
    <w:rsid w:val="00D214D3"/>
    <w:rsid w:val="00D45215"/>
    <w:rsid w:val="00D631F3"/>
    <w:rsid w:val="00D86B85"/>
    <w:rsid w:val="00D978DF"/>
    <w:rsid w:val="00DB6391"/>
    <w:rsid w:val="00DC6243"/>
    <w:rsid w:val="00DD0BC9"/>
    <w:rsid w:val="00DD2519"/>
    <w:rsid w:val="00DE163C"/>
    <w:rsid w:val="00DF7A92"/>
    <w:rsid w:val="00E230E3"/>
    <w:rsid w:val="00E44B21"/>
    <w:rsid w:val="00E536DA"/>
    <w:rsid w:val="00E53AA0"/>
    <w:rsid w:val="00E55D78"/>
    <w:rsid w:val="00E6668E"/>
    <w:rsid w:val="00E762CF"/>
    <w:rsid w:val="00EB4303"/>
    <w:rsid w:val="00EB6601"/>
    <w:rsid w:val="00EC4903"/>
    <w:rsid w:val="00ED4D3E"/>
    <w:rsid w:val="00F044D4"/>
    <w:rsid w:val="00F04B32"/>
    <w:rsid w:val="00F07390"/>
    <w:rsid w:val="00F13E54"/>
    <w:rsid w:val="00F40C4B"/>
    <w:rsid w:val="00F75851"/>
    <w:rsid w:val="00F9069B"/>
    <w:rsid w:val="00F94105"/>
    <w:rsid w:val="00FB0EE7"/>
    <w:rsid w:val="00FE1788"/>
    <w:rsid w:val="00FE2256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DBB5"/>
  <w15:docId w15:val="{CA68ADC2-62C4-440E-B2CC-00C185D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E6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E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B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E65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6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2E9E"/>
    <w:pPr>
      <w:ind w:left="720"/>
      <w:contextualSpacing/>
    </w:pPr>
    <w:rPr>
      <w:lang w:val="en-US"/>
    </w:rPr>
  </w:style>
  <w:style w:type="paragraph" w:customStyle="1" w:styleId="details">
    <w:name w:val="details"/>
    <w:basedOn w:val="Normal"/>
    <w:rsid w:val="00630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le1">
    <w:name w:val="Title1"/>
    <w:basedOn w:val="Normal"/>
    <w:rsid w:val="00E55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5D78"/>
    <w:rPr>
      <w:color w:val="0000FF"/>
      <w:u w:val="single"/>
    </w:rPr>
  </w:style>
  <w:style w:type="paragraph" w:customStyle="1" w:styleId="desc">
    <w:name w:val="desc"/>
    <w:basedOn w:val="Normal"/>
    <w:rsid w:val="00E55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rnl">
    <w:name w:val="jrnl"/>
    <w:basedOn w:val="DefaultParagraphFont"/>
    <w:rsid w:val="00E55D78"/>
  </w:style>
  <w:style w:type="character" w:customStyle="1" w:styleId="Heading1Char">
    <w:name w:val="Heading 1 Char"/>
    <w:basedOn w:val="DefaultParagraphFont"/>
    <w:link w:val="Heading1"/>
    <w:uiPriority w:val="9"/>
    <w:rsid w:val="00DE1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DE163C"/>
  </w:style>
  <w:style w:type="paragraph" w:styleId="Header">
    <w:name w:val="header"/>
    <w:basedOn w:val="Normal"/>
    <w:link w:val="HeaderChar"/>
    <w:uiPriority w:val="99"/>
    <w:unhideWhenUsed/>
    <w:rsid w:val="0025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D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D7"/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E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EB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F442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4421"/>
    <w:rPr>
      <w:rFonts w:eastAsiaTheme="minorEastAsia"/>
      <w:color w:val="5A5A5A" w:themeColor="text1" w:themeTint="A5"/>
      <w:spacing w:val="15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5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4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8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896">
          <w:marLeft w:val="547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14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722E-D2EB-43C2-85C9-5746E534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USAID2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Mofenson</dc:creator>
  <cp:lastModifiedBy>Moir, Vanessa</cp:lastModifiedBy>
  <cp:revision>2</cp:revision>
  <cp:lastPrinted>2019-04-17T18:22:00Z</cp:lastPrinted>
  <dcterms:created xsi:type="dcterms:W3CDTF">2019-06-17T14:41:00Z</dcterms:created>
  <dcterms:modified xsi:type="dcterms:W3CDTF">2019-06-17T14:41:00Z</dcterms:modified>
</cp:coreProperties>
</file>