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5C" w:rsidRPr="00D355AC" w:rsidRDefault="0099025C" w:rsidP="00EF17C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>Figure Legends Supplemental Figures</w:t>
      </w:r>
    </w:p>
    <w:p w:rsidR="00961D15" w:rsidRPr="00D355AC" w:rsidRDefault="00961D15" w:rsidP="00EF17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17C6" w:rsidRPr="00D355AC" w:rsidRDefault="00EF17C6" w:rsidP="00EF17C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S1: Association of maternal number of cigarettes smoked per day and risk of offspring overweight </w:t>
      </w:r>
      <w:r w:rsidR="001C2CCC"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(including obesity) </w:t>
      </w: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>and obesity</w:t>
      </w:r>
      <w:r w:rsidR="001C2CCC"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only</w:t>
      </w: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adjustment for small for gestational age (____ =odds ratio (OR) for the association between maternal number of cigarettes and offspring overweight/obesity; _ _ _ = 95%-CI of the OR; ……. = OR with 95%-CI for the overall effect of the main model;</w:t>
      </w:r>
      <w:r w:rsidR="0098710D"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vertical dashes above the x-axis indicate the density of the observations underlying the model;</w:t>
      </w: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61D15" w:rsidRPr="00D355AC" w:rsidRDefault="00961D15" w:rsidP="00EF17C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1D15" w:rsidRPr="00D355AC" w:rsidRDefault="00961D15" w:rsidP="00961D1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S2: Association of maternal number of cigarettes smoked per day and risk of offspring overweight </w:t>
      </w:r>
      <w:r w:rsidR="001C2CCC"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(including obesity) </w:t>
      </w: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obesity </w:t>
      </w:r>
      <w:r w:rsidR="001C2CCC"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only </w:t>
      </w: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with adjustment for large for gestational age (____ =odds ratio (OR) for the association between maternal number of cigarettes and offspring overweight/obesity; _ _ _ = 95%-CI of the OR; …….. = OR with 95%-CI for the overall effect of the main model; the vertical dashes above the x-axis indicate the density of the observations underlying the </w:t>
      </w:r>
      <w:proofErr w:type="gramStart"/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>model;</w:t>
      </w:r>
      <w:proofErr w:type="gramEnd"/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1F59E8" w:rsidRPr="00D355AC" w:rsidRDefault="00D355A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1D15" w:rsidRPr="00D355AC" w:rsidRDefault="00961D15" w:rsidP="00961D1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S3: Association of maternal number of cigarettes smoked per day and risk of offspring overweight </w:t>
      </w:r>
      <w:r w:rsidR="001C2CCC"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(including obesity) </w:t>
      </w: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obesity </w:t>
      </w:r>
      <w:r w:rsidR="001C2CCC"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only </w:t>
      </w: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>with adjustment for preterm delivery (____ =odds ratio (OR) for the association between maternal number of cigarettes and offspring overweight/obesity; _ _ _ = 95%-CI of the OR; ……. = OR with 95%-CI for the overall effect of the main model; the vertical dashes above the x-axis indicate the density of the observations underlying the model;)</w:t>
      </w:r>
    </w:p>
    <w:p w:rsidR="00961D15" w:rsidRPr="00D355AC" w:rsidRDefault="00961D15" w:rsidP="00961D1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1D15" w:rsidRPr="00D355AC" w:rsidRDefault="00961D15" w:rsidP="00961D1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>Figure S4: Association of maternal number of cigarettes smoked per day and risk of offspring overweight</w:t>
      </w:r>
      <w:r w:rsidR="001C2CCC"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(including obesity)  and </w:t>
      </w: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obesity </w:t>
      </w:r>
      <w:r w:rsidR="001C2CCC" w:rsidRPr="00D355AC">
        <w:rPr>
          <w:rFonts w:ascii="Times New Roman" w:hAnsi="Times New Roman" w:cs="Times New Roman"/>
          <w:b/>
          <w:sz w:val="24"/>
          <w:szCs w:val="24"/>
          <w:lang w:val="en-US"/>
        </w:rPr>
        <w:t>only</w:t>
      </w:r>
      <w:r w:rsidR="00052C06"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>adjusted for paternal smoking (N=58 812/ N=53 137) (____ = odds ratio (OR) for the association between maternal number of cigarettes and offspring overweight/obesity; _ _ _ = 95%-CI of the OR; ……. = OR with 95%-CI for the model without adjustment for paternal smoking; the vertical dashes above the x-axis indicate the density of the observations underlying the model;)</w:t>
      </w:r>
    </w:p>
    <w:p w:rsidR="00961D15" w:rsidRPr="00D355AC" w:rsidRDefault="00961D15" w:rsidP="00961D1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1D15" w:rsidRPr="00D355AC" w:rsidRDefault="00961D15" w:rsidP="00961D1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S5: Association of maternal number of cigarettes smoked per day and risk of offspring overweight </w:t>
      </w:r>
      <w:r w:rsidR="001C2CCC"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(including obesity) </w:t>
      </w: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obesity </w:t>
      </w:r>
      <w:r w:rsidR="001C2CCC"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only </w:t>
      </w: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adjusted for TV watching/video games (N=18 850/ N=16 767) (____ = odds ratio (OR) for the association between maternal number of cigarettes and offspring overweight/obesity; _ _ _ = 95%-CI of the OR; …….. = OR with 95%-CI for the model without adjustment for TV watching/video games; the vertical dashes above the x-axis indicate the density of the observations underlying the </w:t>
      </w:r>
      <w:proofErr w:type="gramStart"/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>model;</w:t>
      </w:r>
      <w:proofErr w:type="gramEnd"/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61D15" w:rsidRPr="00D355AC" w:rsidRDefault="00961D15" w:rsidP="00961D1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1D15" w:rsidRPr="00D355AC" w:rsidRDefault="00961D15" w:rsidP="00961D1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S6: Association of maternal number of cigarettes smoked per day and risk of offspring overweight </w:t>
      </w:r>
      <w:r w:rsidR="001C2CCC"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(including obesity) </w:t>
      </w: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obesity </w:t>
      </w:r>
      <w:r w:rsidR="001C2CCC"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only </w:t>
      </w: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adjusted for physical activity (N=12 338/ N=10 988) (____ = odds ratio (OR) for the association between maternal </w:t>
      </w: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number of cigarettes and offspring overweight/obesity; _ _ _ = 95%-CI of the OR; ……. = OR with 95%-CI for the model without adjustment for physical activity; the vertical dashes above the x-axis indicate the density of the observations underlying the model;)</w:t>
      </w:r>
    </w:p>
    <w:p w:rsidR="00961D15" w:rsidRPr="00D355AC" w:rsidRDefault="00961D15" w:rsidP="00961D1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1D15" w:rsidRPr="00D355AC" w:rsidRDefault="00961D15" w:rsidP="00961D1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S7: Association of maternal number of cigarettes smoked per day and risk of offspring overweight </w:t>
      </w:r>
      <w:r w:rsidR="001C2CCC"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(including obesity) </w:t>
      </w: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obesity </w:t>
      </w:r>
      <w:r w:rsidR="001C2CCC"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only </w:t>
      </w: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>adjusted in the subsample of studies with good study quality (N=185 416/ N=157 807) (____ = odds ratio (OR) for the association between maternal number of cigarettes and offspring overweight/obesity; _ _ _ = 95%-CI of the OR; ……. = OR with 95%-CI for the overall effect of the main model; the vertical dashes above the x-axis indicate the density of the observations underlying the model;)</w:t>
      </w:r>
    </w:p>
    <w:p w:rsidR="00961D15" w:rsidRPr="00D355AC" w:rsidRDefault="00961D15" w:rsidP="00961D1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1D15" w:rsidRPr="00961D15" w:rsidRDefault="00961D15" w:rsidP="00961D1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S8: Association of maternal number of cigarettes smoked per day and risk of offspring </w:t>
      </w:r>
      <w:bookmarkStart w:id="0" w:name="_GoBack"/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overweight </w:t>
      </w:r>
      <w:r w:rsidR="001C2CCC"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(including obesity) </w:t>
      </w: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obesity </w:t>
      </w:r>
      <w:r w:rsidR="001C2CCC" w:rsidRPr="00D355AC">
        <w:rPr>
          <w:rFonts w:ascii="Times New Roman" w:hAnsi="Times New Roman" w:cs="Times New Roman"/>
          <w:b/>
          <w:sz w:val="24"/>
          <w:szCs w:val="24"/>
          <w:lang w:val="en-US"/>
        </w:rPr>
        <w:t>only</w:t>
      </w:r>
      <w:bookmarkEnd w:id="0"/>
      <w:r w:rsidR="001C2CCC"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the dataset without imputation of interval censured maternal smoke doses and </w:t>
      </w:r>
      <w:proofErr w:type="spellStart"/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>missings</w:t>
      </w:r>
      <w:proofErr w:type="spellEnd"/>
      <w:r w:rsidRPr="00D355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potential confounding variables (N=231 386/ N=199 966) (____ =odds ratio (OR) for the association between maternal number of cigarettes and offspring overweight/obesity; _ _ _ = 95%-CI of the OR; …….. = OR with 95%-CI</w:t>
      </w:r>
      <w:r w:rsidRPr="00961D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the overall effect of the main model; the vertical dashes above the x-axis indicate the density of the observations underlying the </w:t>
      </w:r>
      <w:proofErr w:type="gramStart"/>
      <w:r w:rsidRPr="00961D15">
        <w:rPr>
          <w:rFonts w:ascii="Times New Roman" w:hAnsi="Times New Roman" w:cs="Times New Roman"/>
          <w:b/>
          <w:sz w:val="24"/>
          <w:szCs w:val="24"/>
          <w:lang w:val="en-US"/>
        </w:rPr>
        <w:t>model;</w:t>
      </w:r>
      <w:proofErr w:type="gramEnd"/>
      <w:r w:rsidRPr="00961D1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61D15" w:rsidRPr="005C36A1" w:rsidRDefault="00961D15" w:rsidP="00961D15">
      <w:pPr>
        <w:rPr>
          <w:lang w:val="en-US"/>
        </w:rPr>
      </w:pPr>
    </w:p>
    <w:p w:rsidR="00961D15" w:rsidRPr="00EF17C6" w:rsidRDefault="00961D15">
      <w:pPr>
        <w:rPr>
          <w:lang w:val="en-US"/>
        </w:rPr>
      </w:pPr>
    </w:p>
    <w:sectPr w:rsidR="00961D15" w:rsidRPr="00EF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C6"/>
    <w:rsid w:val="00052C06"/>
    <w:rsid w:val="001C2CCC"/>
    <w:rsid w:val="004E7DC7"/>
    <w:rsid w:val="00783161"/>
    <w:rsid w:val="00961D15"/>
    <w:rsid w:val="0098710D"/>
    <w:rsid w:val="0099025C"/>
    <w:rsid w:val="00D355AC"/>
    <w:rsid w:val="00E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DC875-A841-481E-8CB3-3E54E2DF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7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l.albers</dc:creator>
  <cp:keywords/>
  <dc:description/>
  <cp:lastModifiedBy>l.albers</cp:lastModifiedBy>
  <cp:revision>2</cp:revision>
  <dcterms:created xsi:type="dcterms:W3CDTF">2017-10-18T08:51:00Z</dcterms:created>
  <dcterms:modified xsi:type="dcterms:W3CDTF">2017-10-18T08:51:00Z</dcterms:modified>
</cp:coreProperties>
</file>