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01EFEC" w14:textId="08C0DC16" w:rsidR="007D2E56" w:rsidRPr="006F3D7E" w:rsidRDefault="00DA4420" w:rsidP="007D2E56">
      <w:pPr>
        <w:jc w:val="center"/>
      </w:pPr>
      <w:r w:rsidRPr="006F3D7E">
        <w:t xml:space="preserve">Supplemental </w:t>
      </w:r>
      <w:r w:rsidR="007D2E56" w:rsidRPr="006F3D7E">
        <w:t>Material</w:t>
      </w:r>
    </w:p>
    <w:p w14:paraId="005E21F5" w14:textId="77777777" w:rsidR="007D2E56" w:rsidRPr="006F3D7E" w:rsidRDefault="007D2E56" w:rsidP="007D2E56">
      <w:pPr>
        <w:pStyle w:val="Textkrper"/>
        <w:spacing w:line="240" w:lineRule="auto"/>
        <w:rPr>
          <w:lang w:val="en-US"/>
        </w:rPr>
      </w:pPr>
    </w:p>
    <w:p w14:paraId="36495E31" w14:textId="34A3487B" w:rsidR="007D2E56" w:rsidRPr="006F3D7E" w:rsidRDefault="007D2E56" w:rsidP="007D2E56">
      <w:pPr>
        <w:pStyle w:val="Textkrper"/>
        <w:spacing w:line="240" w:lineRule="auto"/>
        <w:jc w:val="center"/>
        <w:rPr>
          <w:lang w:val="en-US"/>
        </w:rPr>
      </w:pPr>
      <w:proofErr w:type="gramStart"/>
      <w:r w:rsidRPr="006F3D7E">
        <w:rPr>
          <w:lang w:val="en-US"/>
        </w:rPr>
        <w:t>Oxytocin Increases Eye-</w:t>
      </w:r>
      <w:r w:rsidR="003D3D35" w:rsidRPr="006F3D7E">
        <w:rPr>
          <w:lang w:val="en-US"/>
        </w:rPr>
        <w:t>G</w:t>
      </w:r>
      <w:r w:rsidRPr="006F3D7E">
        <w:rPr>
          <w:lang w:val="en-US"/>
        </w:rPr>
        <w:t>aze towards Novel Social</w:t>
      </w:r>
      <w:r w:rsidR="00E87B02" w:rsidRPr="006F3D7E">
        <w:rPr>
          <w:lang w:val="en-US"/>
        </w:rPr>
        <w:t xml:space="preserve"> and Non-Social</w:t>
      </w:r>
      <w:r w:rsidRPr="006F3D7E">
        <w:rPr>
          <w:lang w:val="en-US"/>
        </w:rPr>
        <w:t xml:space="preserve"> Stimuli.</w:t>
      </w:r>
      <w:proofErr w:type="gramEnd"/>
    </w:p>
    <w:p w14:paraId="37AF3B65" w14:textId="77777777" w:rsidR="007D2E56" w:rsidRPr="006F3D7E" w:rsidRDefault="007D2E56" w:rsidP="007D2E56">
      <w:pPr>
        <w:pStyle w:val="Textkrper"/>
        <w:spacing w:line="240" w:lineRule="auto"/>
        <w:jc w:val="center"/>
        <w:rPr>
          <w:b w:val="0"/>
          <w:sz w:val="20"/>
          <w:szCs w:val="20"/>
          <w:lang w:val="en-US"/>
        </w:rPr>
      </w:pPr>
    </w:p>
    <w:p w14:paraId="58865F64" w14:textId="77777777" w:rsidR="007D2E56" w:rsidRPr="006F3D7E" w:rsidRDefault="007D2E56" w:rsidP="007D2E56">
      <w:pPr>
        <w:pStyle w:val="Textkrper"/>
        <w:spacing w:line="240" w:lineRule="auto"/>
        <w:rPr>
          <w:b w:val="0"/>
          <w:sz w:val="20"/>
          <w:szCs w:val="20"/>
          <w:lang w:val="en-US"/>
        </w:rPr>
      </w:pPr>
    </w:p>
    <w:p w14:paraId="36066708" w14:textId="77777777" w:rsidR="007D2E56" w:rsidRPr="006F3D7E" w:rsidRDefault="007D2E56" w:rsidP="007D2E56">
      <w:pPr>
        <w:pStyle w:val="Authors"/>
        <w:spacing w:before="0" w:after="0"/>
        <w:rPr>
          <w:b/>
          <w:sz w:val="20"/>
          <w:szCs w:val="20"/>
          <w:lang w:val="de-DE"/>
        </w:rPr>
      </w:pPr>
      <w:r w:rsidRPr="006F3D7E">
        <w:rPr>
          <w:b/>
          <w:sz w:val="20"/>
          <w:szCs w:val="20"/>
          <w:lang w:val="de-DE"/>
        </w:rPr>
        <w:t>Monika Eckstein</w:t>
      </w:r>
      <w:r w:rsidRPr="006F3D7E">
        <w:rPr>
          <w:b/>
          <w:sz w:val="20"/>
          <w:szCs w:val="20"/>
          <w:vertAlign w:val="superscript"/>
          <w:lang w:val="de-DE"/>
        </w:rPr>
        <w:t>1*</w:t>
      </w:r>
      <w:r w:rsidRPr="006F3D7E">
        <w:rPr>
          <w:b/>
          <w:sz w:val="20"/>
          <w:szCs w:val="20"/>
          <w:lang w:val="de-DE"/>
        </w:rPr>
        <w:t>, Vera Bamert</w:t>
      </w:r>
      <w:r w:rsidRPr="006F3D7E">
        <w:rPr>
          <w:b/>
          <w:sz w:val="20"/>
          <w:szCs w:val="20"/>
          <w:vertAlign w:val="superscript"/>
          <w:lang w:val="de-DE"/>
        </w:rPr>
        <w:t>1*</w:t>
      </w:r>
      <w:r w:rsidRPr="006F3D7E">
        <w:rPr>
          <w:b/>
          <w:sz w:val="20"/>
          <w:szCs w:val="20"/>
          <w:lang w:val="de-DE"/>
        </w:rPr>
        <w:t>, Shanno</w:t>
      </w:r>
      <w:bookmarkStart w:id="0" w:name="_GoBack"/>
      <w:bookmarkEnd w:id="0"/>
      <w:r w:rsidRPr="006F3D7E">
        <w:rPr>
          <w:b/>
          <w:sz w:val="20"/>
          <w:szCs w:val="20"/>
          <w:lang w:val="de-DE"/>
        </w:rPr>
        <w:t>n Stephens</w:t>
      </w:r>
      <w:r w:rsidRPr="006F3D7E">
        <w:rPr>
          <w:b/>
          <w:sz w:val="20"/>
          <w:szCs w:val="20"/>
          <w:vertAlign w:val="superscript"/>
          <w:lang w:val="de-DE"/>
        </w:rPr>
        <w:t>2</w:t>
      </w:r>
      <w:r w:rsidRPr="006F3D7E">
        <w:rPr>
          <w:b/>
          <w:sz w:val="20"/>
          <w:szCs w:val="20"/>
          <w:lang w:val="de-DE"/>
        </w:rPr>
        <w:t>, Kim Wallen</w:t>
      </w:r>
      <w:r w:rsidRPr="006F3D7E">
        <w:rPr>
          <w:b/>
          <w:sz w:val="20"/>
          <w:szCs w:val="20"/>
          <w:vertAlign w:val="superscript"/>
          <w:lang w:val="de-DE"/>
        </w:rPr>
        <w:t>3</w:t>
      </w:r>
      <w:r w:rsidRPr="006F3D7E">
        <w:rPr>
          <w:b/>
          <w:sz w:val="20"/>
          <w:szCs w:val="20"/>
          <w:lang w:val="de-DE"/>
        </w:rPr>
        <w:t>, Larry J. Young</w:t>
      </w:r>
      <w:r w:rsidRPr="006F3D7E">
        <w:rPr>
          <w:b/>
          <w:sz w:val="20"/>
          <w:szCs w:val="20"/>
          <w:vertAlign w:val="superscript"/>
          <w:lang w:val="de-DE"/>
        </w:rPr>
        <w:t>4</w:t>
      </w:r>
      <w:r w:rsidRPr="006F3D7E">
        <w:rPr>
          <w:b/>
          <w:sz w:val="20"/>
          <w:szCs w:val="20"/>
          <w:lang w:val="de-DE"/>
        </w:rPr>
        <w:t>, Ulrike Ehlert</w:t>
      </w:r>
      <w:r w:rsidRPr="006F3D7E">
        <w:rPr>
          <w:b/>
          <w:sz w:val="20"/>
          <w:szCs w:val="20"/>
          <w:vertAlign w:val="superscript"/>
          <w:lang w:val="de-DE"/>
        </w:rPr>
        <w:t>5</w:t>
      </w:r>
      <w:r w:rsidRPr="006F3D7E">
        <w:rPr>
          <w:b/>
          <w:sz w:val="20"/>
          <w:szCs w:val="20"/>
          <w:lang w:val="de-DE"/>
        </w:rPr>
        <w:t xml:space="preserve">, </w:t>
      </w:r>
      <w:proofErr w:type="spellStart"/>
      <w:r w:rsidRPr="006F3D7E">
        <w:rPr>
          <w:b/>
          <w:sz w:val="20"/>
          <w:szCs w:val="20"/>
          <w:lang w:val="de-DE"/>
        </w:rPr>
        <w:t>and</w:t>
      </w:r>
      <w:proofErr w:type="spellEnd"/>
      <w:r w:rsidRPr="006F3D7E">
        <w:rPr>
          <w:b/>
          <w:sz w:val="20"/>
          <w:szCs w:val="20"/>
          <w:lang w:val="de-DE"/>
        </w:rPr>
        <w:t xml:space="preserve"> Beate Ditzen</w:t>
      </w:r>
      <w:r w:rsidRPr="006F3D7E">
        <w:rPr>
          <w:b/>
          <w:sz w:val="20"/>
          <w:szCs w:val="20"/>
          <w:vertAlign w:val="superscript"/>
          <w:lang w:val="de-DE"/>
        </w:rPr>
        <w:t>1,#</w:t>
      </w:r>
    </w:p>
    <w:p w14:paraId="2EAB605E" w14:textId="77777777" w:rsidR="007D2E56" w:rsidRPr="006F3D7E" w:rsidRDefault="007D2E56" w:rsidP="007D2E56">
      <w:pPr>
        <w:spacing w:line="360" w:lineRule="auto"/>
        <w:rPr>
          <w:lang w:val="de-DE"/>
        </w:rPr>
      </w:pPr>
    </w:p>
    <w:p w14:paraId="7F9CD468" w14:textId="77777777" w:rsidR="007D2E56" w:rsidRPr="006F3D7E" w:rsidRDefault="007D2E56" w:rsidP="007D2E56">
      <w:pPr>
        <w:spacing w:line="360" w:lineRule="auto"/>
        <w:rPr>
          <w:lang w:val="de-DE"/>
        </w:rPr>
      </w:pPr>
    </w:p>
    <w:p w14:paraId="3E8D86F4" w14:textId="77777777" w:rsidR="00886059" w:rsidRPr="006F3D7E" w:rsidRDefault="00886059">
      <w:pPr>
        <w:spacing w:after="200" w:line="276" w:lineRule="auto"/>
        <w:rPr>
          <w:lang w:val="de-DE"/>
        </w:rPr>
      </w:pPr>
      <w:r w:rsidRPr="006F3D7E">
        <w:rPr>
          <w:lang w:val="de-DE"/>
        </w:rPr>
        <w:br w:type="page"/>
      </w:r>
    </w:p>
    <w:p w14:paraId="567F0B24" w14:textId="69C7F6C8" w:rsidR="00886059" w:rsidRPr="006F3D7E" w:rsidRDefault="00DA4420" w:rsidP="007D2E56">
      <w:pPr>
        <w:spacing w:line="360" w:lineRule="auto"/>
        <w:rPr>
          <w:b/>
        </w:rPr>
      </w:pPr>
      <w:r w:rsidRPr="006F3D7E">
        <w:rPr>
          <w:b/>
        </w:rPr>
        <w:lastRenderedPageBreak/>
        <w:t xml:space="preserve">Supplemental </w:t>
      </w:r>
      <w:r w:rsidR="00886059" w:rsidRPr="006F3D7E">
        <w:rPr>
          <w:b/>
        </w:rPr>
        <w:t>Methods</w:t>
      </w:r>
    </w:p>
    <w:p w14:paraId="62DB4F60" w14:textId="77777777" w:rsidR="00886059" w:rsidRPr="006F3D7E" w:rsidRDefault="00EC79B7" w:rsidP="00F13953">
      <w:r w:rsidRPr="006F3D7E">
        <w:t xml:space="preserve">The experiment was created and presented using the software Experiment Center (as part of the package Experiment Suite 360°; </w:t>
      </w:r>
      <w:proofErr w:type="spellStart"/>
      <w:r w:rsidRPr="006F3D7E">
        <w:t>SensoMotoric</w:t>
      </w:r>
      <w:proofErr w:type="spellEnd"/>
      <w:r w:rsidRPr="006F3D7E">
        <w:t xml:space="preserve"> Instruments (SMI), </w:t>
      </w:r>
      <w:proofErr w:type="spellStart"/>
      <w:r w:rsidRPr="006F3D7E">
        <w:t>Teltow</w:t>
      </w:r>
      <w:proofErr w:type="spellEnd"/>
      <w:r w:rsidRPr="006F3D7E">
        <w:t xml:space="preserve">, Germany). All stimuli were scaled to a 3 to 4 or 4 to 3 (1680 × 1050 </w:t>
      </w:r>
      <w:proofErr w:type="spellStart"/>
      <w:r w:rsidRPr="006F3D7E">
        <w:t>px</w:t>
      </w:r>
      <w:proofErr w:type="spellEnd"/>
      <w:r w:rsidRPr="006F3D7E">
        <w:t xml:space="preserve">) size and presented on a black frame. Partial data analysis and the definition of Areas of Interest (AOI) were performed employing </w:t>
      </w:r>
      <w:proofErr w:type="spellStart"/>
      <w:r w:rsidRPr="006F3D7E">
        <w:t>BeGaze</w:t>
      </w:r>
      <w:proofErr w:type="spellEnd"/>
      <w:r w:rsidRPr="006F3D7E">
        <w:rPr>
          <w:vertAlign w:val="superscript"/>
        </w:rPr>
        <w:t xml:space="preserve"> </w:t>
      </w:r>
      <w:r w:rsidRPr="006F3D7E">
        <w:t>(SMI).</w:t>
      </w:r>
    </w:p>
    <w:p w14:paraId="1280F3EA" w14:textId="308798C5" w:rsidR="00770BD6" w:rsidRPr="006F3D7E" w:rsidRDefault="00886059" w:rsidP="00F13953">
      <w:r w:rsidRPr="006F3D7E">
        <w:t>Pupil dilation and fixation patterns were recorded using a Remote Eye</w:t>
      </w:r>
      <w:r w:rsidR="003D3D35" w:rsidRPr="006F3D7E">
        <w:t xml:space="preserve"> T</w:t>
      </w:r>
      <w:r w:rsidRPr="006F3D7E">
        <w:t>racking Device (RED; SMI). This contact-free eye</w:t>
      </w:r>
      <w:r w:rsidR="00716607" w:rsidRPr="006F3D7E">
        <w:t xml:space="preserve"> </w:t>
      </w:r>
      <w:r w:rsidRPr="006F3D7E">
        <w:t xml:space="preserve">tracking system functions as an external device, which records </w:t>
      </w:r>
      <w:proofErr w:type="spellStart"/>
      <w:r w:rsidRPr="006F3D7E">
        <w:t>pupillometric</w:t>
      </w:r>
      <w:proofErr w:type="spellEnd"/>
      <w:r w:rsidRPr="006F3D7E">
        <w:t xml:space="preserve"> data through an integrated infrared sensor at a rate of 60 Hz &lt; 17ms (gaze position accuracy 0.4°; tracking resolution 0.03°). The stimuli were presented on a 22</w:t>
      </w:r>
      <w:proofErr w:type="gramStart"/>
      <w:r w:rsidRPr="006F3D7E">
        <w:t>“ computer</w:t>
      </w:r>
      <w:proofErr w:type="gramEnd"/>
      <w:r w:rsidRPr="006F3D7E">
        <w:t xml:space="preserve"> monitor </w:t>
      </w:r>
      <w:r w:rsidR="00716607" w:rsidRPr="006F3D7E">
        <w:t xml:space="preserve">positioned </w:t>
      </w:r>
      <w:r w:rsidRPr="006F3D7E">
        <w:t xml:space="preserve">in 60 cm distance to the participant (Latitude E6520, Dell, Round Rock, Texas). Simple processing of the data was carried out by means of an additional laptop (Lenovo, </w:t>
      </w:r>
      <w:proofErr w:type="spellStart"/>
      <w:r w:rsidRPr="006F3D7E">
        <w:t>Morrisvielle</w:t>
      </w:r>
      <w:proofErr w:type="spellEnd"/>
      <w:r w:rsidRPr="006F3D7E">
        <w:t xml:space="preserve">, USA) with </w:t>
      </w:r>
      <w:proofErr w:type="spellStart"/>
      <w:r w:rsidRPr="006F3D7E">
        <w:t>iVieW</w:t>
      </w:r>
      <w:proofErr w:type="spellEnd"/>
      <w:r w:rsidRPr="006F3D7E">
        <w:t xml:space="preserve"> X software (SMI). </w:t>
      </w:r>
    </w:p>
    <w:p w14:paraId="781A09E8" w14:textId="77777777" w:rsidR="00770BD6" w:rsidRPr="006F3D7E" w:rsidRDefault="00770BD6" w:rsidP="00F13953"/>
    <w:p w14:paraId="19FB0870" w14:textId="4CB72979" w:rsidR="00770BD6" w:rsidRPr="006F3D7E" w:rsidRDefault="00770BD6" w:rsidP="00F13953">
      <w:r w:rsidRPr="006F3D7E">
        <w:t xml:space="preserve">The photographs with parent-child interactions displayed daily interactions, in which the social actors expressed their affection (e.g. smiling at each other, playing together, </w:t>
      </w:r>
      <w:proofErr w:type="gramStart"/>
      <w:r w:rsidRPr="006F3D7E">
        <w:t>car</w:t>
      </w:r>
      <w:r w:rsidR="003D3D35" w:rsidRPr="006F3D7E">
        <w:t>essing</w:t>
      </w:r>
      <w:proofErr w:type="gramEnd"/>
      <w:r w:rsidR="003D3D35" w:rsidRPr="006F3D7E">
        <w:t>,</w:t>
      </w:r>
      <w:r w:rsidRPr="006F3D7E">
        <w:t xml:space="preserve"> touch</w:t>
      </w:r>
      <w:r w:rsidR="003D3D35" w:rsidRPr="006F3D7E">
        <w:t>ing each other</w:t>
      </w:r>
      <w:r w:rsidRPr="006F3D7E">
        <w:t xml:space="preserve">). Images of the attachment subgroup portrayed signs of affection in human interaction between heterosexual couples (e.g. intense eye contact, touching, kissing). Erotic pictures contained scenes, in which the actors were scantily dressed without visibility of their genitals. In the sexual stimuli category, the couple engaged in explicit sexual acts. The stimulus material partly originated from </w:t>
      </w:r>
      <w:r w:rsidRPr="006F3D7E">
        <w:fldChar w:fldCharType="begin"/>
      </w:r>
      <w:r w:rsidR="005533E6" w:rsidRPr="006F3D7E">
        <w:instrText xml:space="preserve"> ADDIN EN.CITE &lt;EndNote&gt;&lt;Cite AuthorYear="1"&gt;&lt;Author&gt;Rupp&lt;/Author&gt;&lt;Year&gt;2007&lt;/Year&gt;&lt;RecNum&gt;21&lt;/RecNum&gt;&lt;DisplayText&gt;Rupp and Wallen (2007)&lt;/DisplayText&gt;&lt;record&gt;&lt;rec-number&gt;21&lt;/rec-number&gt;&lt;foreign-keys&gt;&lt;key app="EN" db-id="0fx29exdn029zmepep05f0vor9wd2tdepp9w" timestamp="0"&gt;21&lt;/key&gt;&lt;/foreign-keys&gt;&lt;ref-type name="Journal Article"&gt;17&lt;/ref-type&gt;&lt;contributors&gt;&lt;authors&gt;&lt;author&gt;Rupp, Heather A&lt;/author&gt;&lt;author&gt;Wallen, Kim&lt;/author&gt;&lt;/authors&gt;&lt;/contributors&gt;&lt;titles&gt;&lt;title&gt;Sex differences in viewing sexual stimuli: An eye-tracking study in men and women&lt;/title&gt;&lt;secondary-title&gt;Hormones and behavior&lt;/secondary-title&gt;&lt;/titles&gt;&lt;pages&gt;524-533&lt;/pages&gt;&lt;volume&gt;51&lt;/volume&gt;&lt;number&gt;4&lt;/number&gt;&lt;dates&gt;&lt;year&gt;2007&lt;/year&gt;&lt;/dates&gt;&lt;isbn&gt;0018-506X&lt;/isbn&gt;&lt;urls&gt;&lt;/urls&gt;&lt;/record&gt;&lt;/Cite&gt;&lt;/EndNote&gt;</w:instrText>
      </w:r>
      <w:r w:rsidRPr="006F3D7E">
        <w:fldChar w:fldCharType="separate"/>
      </w:r>
      <w:r w:rsidR="005533E6" w:rsidRPr="006F3D7E">
        <w:rPr>
          <w:noProof/>
        </w:rPr>
        <w:t>Rupp and Wallen (2007)</w:t>
      </w:r>
      <w:r w:rsidRPr="006F3D7E">
        <w:fldChar w:fldCharType="end"/>
      </w:r>
      <w:r w:rsidRPr="006F3D7E">
        <w:t xml:space="preserve"> and additional photographs available </w:t>
      </w:r>
      <w:r w:rsidR="003D3D35" w:rsidRPr="006F3D7E">
        <w:t xml:space="preserve">for </w:t>
      </w:r>
      <w:r w:rsidRPr="006F3D7E">
        <w:t xml:space="preserve">free online. The experimental trial consisted of 5 blocks, which were always presented in the same order: 1. pre-testing, 2. attachment and parent-child, 3. neutral, 4. erotic and sex, 5. </w:t>
      </w:r>
      <w:r w:rsidR="00716607" w:rsidRPr="006F3D7E">
        <w:t>v</w:t>
      </w:r>
      <w:r w:rsidRPr="006F3D7E">
        <w:t>alidation (see figure 1b). The order of the images within the blocks was randomized.</w:t>
      </w:r>
    </w:p>
    <w:p w14:paraId="4E7F6D9B" w14:textId="54355D58" w:rsidR="007D2E56" w:rsidRPr="006F3D7E" w:rsidRDefault="00886059" w:rsidP="00F13953">
      <w:r w:rsidRPr="006F3D7E">
        <w:t>Each eye</w:t>
      </w:r>
      <w:r w:rsidR="00716607" w:rsidRPr="006F3D7E">
        <w:t xml:space="preserve"> </w:t>
      </w:r>
      <w:r w:rsidRPr="006F3D7E">
        <w:t xml:space="preserve">tracking session began with a short instruction and standard routine of calibration. Participants were instructed to avoid head movements during the session. They were asked to focus on the fixation cross and take as much time as they </w:t>
      </w:r>
      <w:r w:rsidR="003D3D35" w:rsidRPr="006F3D7E">
        <w:t xml:space="preserve">pleased </w:t>
      </w:r>
      <w:r w:rsidRPr="006F3D7E">
        <w:t xml:space="preserve">to look at the pictures. Thereafter, prior to each picture the testing block (1 sec) followed with the presentation of a fixation cross in the left upper corner. Before the sexual pictures were displayed, a reminder of the explicit sexual content of the next images appeared. Each picture presentation ended with </w:t>
      </w:r>
      <w:r w:rsidR="00716607" w:rsidRPr="006F3D7E">
        <w:t xml:space="preserve">a </w:t>
      </w:r>
      <w:r w:rsidRPr="006F3D7E">
        <w:t>participant initiated mouse click</w:t>
      </w:r>
      <w:r w:rsidR="00E87B02" w:rsidRPr="006F3D7E">
        <w:t xml:space="preserve">, see </w:t>
      </w:r>
      <w:r w:rsidR="00E87B02" w:rsidRPr="006F3D7E">
        <w:fldChar w:fldCharType="begin"/>
      </w:r>
      <w:r w:rsidR="00E87B02" w:rsidRPr="006F3D7E">
        <w:instrText xml:space="preserve"> ADDIN EN.CITE &lt;EndNote&gt;&lt;Cite AuthorYear="1"&gt;&lt;Author&gt;Rupp&lt;/Author&gt;&lt;Year&gt;2007&lt;/Year&gt;&lt;RecNum&gt;21&lt;/RecNum&gt;&lt;DisplayText&gt;Rupp and Wallen (2007)&lt;/DisplayText&gt;&lt;record&gt;&lt;rec-number&gt;21&lt;/rec-number&gt;&lt;foreign-keys&gt;&lt;key app="EN" db-id="0fx29exdn029zmepep05f0vor9wd2tdepp9w" timestamp="0"&gt;21&lt;/key&gt;&lt;/foreign-keys&gt;&lt;ref-type name="Journal Article"&gt;17&lt;/ref-type&gt;&lt;contributors&gt;&lt;authors&gt;&lt;author&gt;Rupp, Heather A&lt;/author&gt;&lt;author&gt;Wallen, Kim&lt;/author&gt;&lt;/authors&gt;&lt;/contributors&gt;&lt;titles&gt;&lt;title&gt;Sex differences in viewing sexual stimuli: An eye-tracking study in men and women&lt;/title&gt;&lt;secondary-title&gt;Hormones and behavior&lt;/secondary-title&gt;&lt;/titles&gt;&lt;pages&gt;524-533&lt;/pages&gt;&lt;volume&gt;51&lt;/volume&gt;&lt;number&gt;4&lt;/number&gt;&lt;dates&gt;&lt;year&gt;2007&lt;/year&gt;&lt;/dates&gt;&lt;isbn&gt;0018-506X&lt;/isbn&gt;&lt;urls&gt;&lt;/urls&gt;&lt;/record&gt;&lt;/Cite&gt;&lt;/EndNote&gt;</w:instrText>
      </w:r>
      <w:r w:rsidR="00E87B02" w:rsidRPr="006F3D7E">
        <w:fldChar w:fldCharType="separate"/>
      </w:r>
      <w:r w:rsidR="00E87B02" w:rsidRPr="006F3D7E">
        <w:rPr>
          <w:noProof/>
        </w:rPr>
        <w:t>Rupp and Wallen (2007)</w:t>
      </w:r>
      <w:r w:rsidR="00E87B02" w:rsidRPr="006F3D7E">
        <w:fldChar w:fldCharType="end"/>
      </w:r>
      <w:r w:rsidRPr="006F3D7E">
        <w:t>.</w:t>
      </w:r>
    </w:p>
    <w:p w14:paraId="099CA0A3" w14:textId="77777777" w:rsidR="007D2E56" w:rsidRPr="006F3D7E" w:rsidRDefault="007D2E56">
      <w:pPr>
        <w:spacing w:after="200" w:line="276" w:lineRule="auto"/>
      </w:pPr>
      <w:r w:rsidRPr="006F3D7E">
        <w:br w:type="page"/>
      </w:r>
    </w:p>
    <w:p w14:paraId="58CB5213" w14:textId="375338BD" w:rsidR="00886059" w:rsidRPr="006F3D7E" w:rsidRDefault="00DA4420" w:rsidP="007D2E56">
      <w:pPr>
        <w:rPr>
          <w:b/>
        </w:rPr>
      </w:pPr>
      <w:r w:rsidRPr="006F3D7E">
        <w:rPr>
          <w:b/>
        </w:rPr>
        <w:lastRenderedPageBreak/>
        <w:t xml:space="preserve">Supplemental </w:t>
      </w:r>
      <w:r w:rsidR="00886059" w:rsidRPr="006F3D7E">
        <w:rPr>
          <w:b/>
        </w:rPr>
        <w:t>Results</w:t>
      </w:r>
    </w:p>
    <w:p w14:paraId="0B1879F9" w14:textId="77777777" w:rsidR="00886059" w:rsidRPr="006F3D7E" w:rsidRDefault="00886059" w:rsidP="007D2E56">
      <w:pPr>
        <w:rPr>
          <w:b/>
        </w:rPr>
      </w:pPr>
    </w:p>
    <w:p w14:paraId="1795166D" w14:textId="4D8A074C" w:rsidR="00AE6C76" w:rsidRPr="006F3D7E" w:rsidRDefault="00AE6C76" w:rsidP="007D2E56">
      <w:pPr>
        <w:rPr>
          <w:b/>
          <w:i/>
        </w:rPr>
      </w:pPr>
      <w:r w:rsidRPr="006F3D7E">
        <w:rPr>
          <w:b/>
          <w:i/>
        </w:rPr>
        <w:t>Pupil Diameter and Fixation Count</w:t>
      </w:r>
    </w:p>
    <w:p w14:paraId="3AFD0427" w14:textId="6651C60C" w:rsidR="00AE6C76" w:rsidRPr="006F3D7E" w:rsidRDefault="00AE6C76" w:rsidP="007D2E56">
      <w:r w:rsidRPr="006F3D7E">
        <w:t>See Table S1 and S2 on descriptive results of the pupil diameter and fixation count data.</w:t>
      </w:r>
    </w:p>
    <w:p w14:paraId="415B7661" w14:textId="77777777" w:rsidR="00AE6C76" w:rsidRPr="006F3D7E" w:rsidRDefault="00AE6C76" w:rsidP="007D2E56">
      <w:pPr>
        <w:rPr>
          <w:b/>
        </w:rPr>
      </w:pPr>
    </w:p>
    <w:p w14:paraId="450BFB7B" w14:textId="56C9F945" w:rsidR="007D2E56" w:rsidRPr="006F3D7E" w:rsidRDefault="007D2E56" w:rsidP="007D2E56">
      <w:pPr>
        <w:rPr>
          <w:i/>
        </w:rPr>
      </w:pPr>
      <w:r w:rsidRPr="006F3D7E">
        <w:rPr>
          <w:b/>
        </w:rPr>
        <w:t xml:space="preserve">Table S1. </w:t>
      </w:r>
      <w:r w:rsidRPr="006F3D7E">
        <w:t xml:space="preserve">Pupil </w:t>
      </w:r>
      <w:r w:rsidR="003D3D35" w:rsidRPr="006F3D7E">
        <w:t xml:space="preserve">Diameter </w:t>
      </w:r>
      <w:r w:rsidRPr="006F3D7E">
        <w:t xml:space="preserve">per </w:t>
      </w:r>
      <w:r w:rsidR="003D3D35" w:rsidRPr="006F3D7E">
        <w:t xml:space="preserve">Stimulus Category </w:t>
      </w:r>
      <w:r w:rsidRPr="006F3D7E">
        <w:t xml:space="preserve">and </w:t>
      </w:r>
      <w:r w:rsidR="003D3D35" w:rsidRPr="006F3D7E">
        <w:t xml:space="preserve">Treatment </w:t>
      </w:r>
      <w:r w:rsidRPr="006F3D7E">
        <w:t xml:space="preserve">and </w:t>
      </w:r>
      <w:r w:rsidR="003D3D35" w:rsidRPr="006F3D7E">
        <w:t xml:space="preserve">Assessment </w:t>
      </w:r>
      <w:r w:rsidR="00791092" w:rsidRPr="006F3D7E">
        <w:t xml:space="preserve">and </w:t>
      </w:r>
      <w:r w:rsidR="003D3D35" w:rsidRPr="006F3D7E">
        <w:t>Effect Sizes</w:t>
      </w:r>
    </w:p>
    <w:tbl>
      <w:tblPr>
        <w:tblW w:w="0" w:type="auto"/>
        <w:tblBorders>
          <w:top w:val="single" w:sz="8" w:space="0" w:color="000000"/>
          <w:bottom w:val="single" w:sz="8" w:space="0" w:color="000000"/>
        </w:tblBorders>
        <w:tblLook w:val="04A0" w:firstRow="1" w:lastRow="0" w:firstColumn="1" w:lastColumn="0" w:noHBand="0" w:noVBand="1"/>
      </w:tblPr>
      <w:tblGrid>
        <w:gridCol w:w="1458"/>
        <w:gridCol w:w="1515"/>
        <w:gridCol w:w="1455"/>
        <w:gridCol w:w="1440"/>
        <w:gridCol w:w="1710"/>
      </w:tblGrid>
      <w:tr w:rsidR="007D2E56" w:rsidRPr="006F3D7E" w14:paraId="36BFC6EE" w14:textId="77777777" w:rsidTr="00814AE9">
        <w:tc>
          <w:tcPr>
            <w:tcW w:w="1458" w:type="dxa"/>
            <w:tcBorders>
              <w:top w:val="single" w:sz="8" w:space="0" w:color="000000"/>
              <w:left w:val="nil"/>
              <w:bottom w:val="single" w:sz="8" w:space="0" w:color="000000"/>
              <w:right w:val="nil"/>
            </w:tcBorders>
            <w:shd w:val="clear" w:color="auto" w:fill="auto"/>
            <w:hideMark/>
          </w:tcPr>
          <w:p w14:paraId="77BB7619" w14:textId="1D6CAE4D" w:rsidR="007D2E56" w:rsidRPr="006F3D7E" w:rsidRDefault="007D2E56" w:rsidP="003D3D35">
            <w:pPr>
              <w:spacing w:line="360" w:lineRule="auto"/>
              <w:rPr>
                <w:b/>
                <w:bCs/>
                <w:color w:val="000000"/>
              </w:rPr>
            </w:pPr>
            <w:r w:rsidRPr="006F3D7E">
              <w:rPr>
                <w:b/>
                <w:bCs/>
                <w:color w:val="000000"/>
              </w:rPr>
              <w:t xml:space="preserve">Stimulus </w:t>
            </w:r>
            <w:r w:rsidR="003D3D35" w:rsidRPr="006F3D7E">
              <w:rPr>
                <w:b/>
                <w:bCs/>
                <w:color w:val="000000"/>
              </w:rPr>
              <w:t>Category</w:t>
            </w:r>
          </w:p>
        </w:tc>
        <w:tc>
          <w:tcPr>
            <w:tcW w:w="2970" w:type="dxa"/>
            <w:gridSpan w:val="2"/>
            <w:tcBorders>
              <w:top w:val="single" w:sz="8" w:space="0" w:color="000000"/>
              <w:left w:val="nil"/>
              <w:bottom w:val="single" w:sz="8" w:space="0" w:color="000000"/>
              <w:right w:val="nil"/>
            </w:tcBorders>
            <w:shd w:val="clear" w:color="auto" w:fill="auto"/>
            <w:hideMark/>
          </w:tcPr>
          <w:p w14:paraId="6DAE83CE" w14:textId="77777777" w:rsidR="007D2E56" w:rsidRPr="006F3D7E" w:rsidRDefault="007D2E56" w:rsidP="00814AE9">
            <w:pPr>
              <w:spacing w:line="360" w:lineRule="auto"/>
              <w:jc w:val="center"/>
              <w:rPr>
                <w:b/>
                <w:bCs/>
                <w:color w:val="000000"/>
              </w:rPr>
            </w:pPr>
          </w:p>
          <w:p w14:paraId="5B03773C" w14:textId="77777777" w:rsidR="007D2E56" w:rsidRPr="006F3D7E" w:rsidRDefault="007D2E56" w:rsidP="00814AE9">
            <w:pPr>
              <w:spacing w:line="360" w:lineRule="auto"/>
              <w:jc w:val="center"/>
              <w:rPr>
                <w:b/>
                <w:bCs/>
                <w:color w:val="000000"/>
              </w:rPr>
            </w:pPr>
            <w:r w:rsidRPr="006F3D7E">
              <w:rPr>
                <w:b/>
                <w:bCs/>
                <w:color w:val="000000"/>
              </w:rPr>
              <w:t>Oxytocin</w:t>
            </w:r>
          </w:p>
        </w:tc>
        <w:tc>
          <w:tcPr>
            <w:tcW w:w="3150" w:type="dxa"/>
            <w:gridSpan w:val="2"/>
            <w:tcBorders>
              <w:top w:val="single" w:sz="8" w:space="0" w:color="000000"/>
              <w:left w:val="nil"/>
              <w:bottom w:val="single" w:sz="8" w:space="0" w:color="000000"/>
              <w:right w:val="nil"/>
            </w:tcBorders>
            <w:shd w:val="clear" w:color="auto" w:fill="auto"/>
            <w:hideMark/>
          </w:tcPr>
          <w:p w14:paraId="2F022D50" w14:textId="77777777" w:rsidR="007D2E56" w:rsidRPr="006F3D7E" w:rsidRDefault="007D2E56" w:rsidP="00814AE9">
            <w:pPr>
              <w:tabs>
                <w:tab w:val="center" w:pos="1467"/>
              </w:tabs>
              <w:spacing w:line="360" w:lineRule="auto"/>
              <w:jc w:val="center"/>
              <w:rPr>
                <w:b/>
                <w:bCs/>
                <w:color w:val="000000"/>
              </w:rPr>
            </w:pPr>
          </w:p>
          <w:p w14:paraId="01911ADA" w14:textId="77777777" w:rsidR="007D2E56" w:rsidRPr="006F3D7E" w:rsidRDefault="007D2E56" w:rsidP="00814AE9">
            <w:pPr>
              <w:tabs>
                <w:tab w:val="center" w:pos="1467"/>
              </w:tabs>
              <w:spacing w:line="360" w:lineRule="auto"/>
              <w:jc w:val="center"/>
              <w:rPr>
                <w:b/>
                <w:bCs/>
                <w:color w:val="000000"/>
              </w:rPr>
            </w:pPr>
            <w:r w:rsidRPr="006F3D7E">
              <w:rPr>
                <w:b/>
                <w:bCs/>
                <w:color w:val="000000"/>
              </w:rPr>
              <w:t>Placebo</w:t>
            </w:r>
          </w:p>
        </w:tc>
      </w:tr>
      <w:tr w:rsidR="007D2E56" w:rsidRPr="006F3D7E" w14:paraId="610A09CE" w14:textId="77777777" w:rsidTr="00814AE9">
        <w:trPr>
          <w:trHeight w:val="294"/>
        </w:trPr>
        <w:tc>
          <w:tcPr>
            <w:tcW w:w="1458" w:type="dxa"/>
            <w:tcBorders>
              <w:top w:val="nil"/>
              <w:left w:val="nil"/>
              <w:bottom w:val="single" w:sz="4" w:space="0" w:color="auto"/>
              <w:right w:val="nil"/>
            </w:tcBorders>
            <w:shd w:val="clear" w:color="auto" w:fill="auto"/>
          </w:tcPr>
          <w:p w14:paraId="763F78F7" w14:textId="77777777" w:rsidR="007D2E56" w:rsidRPr="006F3D7E" w:rsidRDefault="007D2E56" w:rsidP="00814AE9">
            <w:pPr>
              <w:spacing w:line="360" w:lineRule="auto"/>
              <w:rPr>
                <w:b/>
                <w:bCs/>
                <w:color w:val="000000"/>
              </w:rPr>
            </w:pPr>
          </w:p>
        </w:tc>
        <w:tc>
          <w:tcPr>
            <w:tcW w:w="1515" w:type="dxa"/>
            <w:tcBorders>
              <w:top w:val="nil"/>
              <w:left w:val="nil"/>
              <w:bottom w:val="single" w:sz="4" w:space="0" w:color="auto"/>
              <w:right w:val="nil"/>
            </w:tcBorders>
            <w:shd w:val="clear" w:color="auto" w:fill="auto"/>
          </w:tcPr>
          <w:p w14:paraId="7C10A598" w14:textId="77777777" w:rsidR="007D2E56" w:rsidRPr="006F3D7E" w:rsidRDefault="007D2E56" w:rsidP="00814AE9">
            <w:pPr>
              <w:spacing w:line="360" w:lineRule="auto"/>
              <w:rPr>
                <w:b/>
                <w:i/>
                <w:color w:val="000000"/>
              </w:rPr>
            </w:pPr>
            <w:r w:rsidRPr="006F3D7E">
              <w:rPr>
                <w:b/>
                <w:i/>
                <w:color w:val="000000"/>
              </w:rPr>
              <w:t>1</w:t>
            </w:r>
            <w:r w:rsidRPr="006F3D7E">
              <w:rPr>
                <w:b/>
                <w:i/>
                <w:color w:val="000000"/>
                <w:vertAlign w:val="superscript"/>
              </w:rPr>
              <w:t>st</w:t>
            </w:r>
            <w:r w:rsidRPr="006F3D7E">
              <w:rPr>
                <w:b/>
                <w:i/>
                <w:color w:val="000000"/>
              </w:rPr>
              <w:t xml:space="preserve"> Session</w:t>
            </w:r>
          </w:p>
          <w:p w14:paraId="25ADC0D1" w14:textId="77777777" w:rsidR="007D2E56" w:rsidRPr="006F3D7E" w:rsidRDefault="007D2E56" w:rsidP="00814AE9">
            <w:pPr>
              <w:spacing w:line="360" w:lineRule="auto"/>
              <w:rPr>
                <w:b/>
                <w:i/>
                <w:color w:val="000000"/>
              </w:rPr>
            </w:pPr>
            <w:r w:rsidRPr="006F3D7E">
              <w:rPr>
                <w:b/>
                <w:i/>
                <w:color w:val="000000"/>
              </w:rPr>
              <w:t>N = 41</w:t>
            </w:r>
          </w:p>
        </w:tc>
        <w:tc>
          <w:tcPr>
            <w:tcW w:w="1455" w:type="dxa"/>
            <w:tcBorders>
              <w:top w:val="nil"/>
              <w:left w:val="nil"/>
              <w:bottom w:val="single" w:sz="4" w:space="0" w:color="auto"/>
              <w:right w:val="nil"/>
            </w:tcBorders>
            <w:shd w:val="clear" w:color="auto" w:fill="auto"/>
          </w:tcPr>
          <w:p w14:paraId="15CACA80" w14:textId="77777777" w:rsidR="007D2E56" w:rsidRPr="006F3D7E" w:rsidRDefault="007D2E56" w:rsidP="00814AE9">
            <w:pPr>
              <w:spacing w:line="360" w:lineRule="auto"/>
              <w:rPr>
                <w:b/>
                <w:i/>
                <w:color w:val="000000"/>
              </w:rPr>
            </w:pPr>
            <w:r w:rsidRPr="006F3D7E">
              <w:rPr>
                <w:b/>
                <w:i/>
                <w:color w:val="000000"/>
              </w:rPr>
              <w:t>2</w:t>
            </w:r>
            <w:r w:rsidRPr="006F3D7E">
              <w:rPr>
                <w:b/>
                <w:i/>
                <w:color w:val="000000"/>
                <w:vertAlign w:val="superscript"/>
              </w:rPr>
              <w:t>nd</w:t>
            </w:r>
            <w:r w:rsidRPr="006F3D7E">
              <w:rPr>
                <w:b/>
                <w:i/>
                <w:color w:val="000000"/>
              </w:rPr>
              <w:t xml:space="preserve"> Session</w:t>
            </w:r>
          </w:p>
          <w:p w14:paraId="1FC7494C" w14:textId="77777777" w:rsidR="007D2E56" w:rsidRPr="006F3D7E" w:rsidRDefault="007D2E56" w:rsidP="00814AE9">
            <w:pPr>
              <w:spacing w:line="360" w:lineRule="auto"/>
              <w:rPr>
                <w:b/>
                <w:i/>
                <w:color w:val="000000"/>
              </w:rPr>
            </w:pPr>
            <w:r w:rsidRPr="006F3D7E">
              <w:rPr>
                <w:b/>
                <w:i/>
                <w:color w:val="000000"/>
              </w:rPr>
              <w:t>N = 40</w:t>
            </w:r>
          </w:p>
        </w:tc>
        <w:tc>
          <w:tcPr>
            <w:tcW w:w="1440" w:type="dxa"/>
            <w:tcBorders>
              <w:top w:val="nil"/>
              <w:left w:val="nil"/>
              <w:bottom w:val="single" w:sz="4" w:space="0" w:color="auto"/>
              <w:right w:val="nil"/>
            </w:tcBorders>
            <w:shd w:val="clear" w:color="auto" w:fill="auto"/>
          </w:tcPr>
          <w:p w14:paraId="3B53B650" w14:textId="77777777" w:rsidR="007D2E56" w:rsidRPr="006F3D7E" w:rsidRDefault="007D2E56" w:rsidP="00814AE9">
            <w:pPr>
              <w:spacing w:line="360" w:lineRule="auto"/>
              <w:rPr>
                <w:b/>
                <w:i/>
                <w:color w:val="000000"/>
              </w:rPr>
            </w:pPr>
            <w:r w:rsidRPr="006F3D7E">
              <w:rPr>
                <w:b/>
                <w:i/>
                <w:color w:val="000000"/>
              </w:rPr>
              <w:t>1</w:t>
            </w:r>
            <w:r w:rsidRPr="006F3D7E">
              <w:rPr>
                <w:b/>
                <w:i/>
                <w:color w:val="000000"/>
                <w:vertAlign w:val="superscript"/>
              </w:rPr>
              <w:t>st</w:t>
            </w:r>
            <w:r w:rsidRPr="006F3D7E">
              <w:rPr>
                <w:b/>
                <w:i/>
                <w:color w:val="000000"/>
              </w:rPr>
              <w:t xml:space="preserve"> Session</w:t>
            </w:r>
          </w:p>
          <w:p w14:paraId="1585DC67" w14:textId="77777777" w:rsidR="007D2E56" w:rsidRPr="006F3D7E" w:rsidRDefault="007D2E56" w:rsidP="00814AE9">
            <w:pPr>
              <w:spacing w:line="360" w:lineRule="auto"/>
              <w:rPr>
                <w:b/>
                <w:i/>
                <w:color w:val="000000"/>
              </w:rPr>
            </w:pPr>
            <w:r w:rsidRPr="006F3D7E">
              <w:rPr>
                <w:b/>
                <w:i/>
                <w:color w:val="000000"/>
              </w:rPr>
              <w:t>N = 41</w:t>
            </w:r>
          </w:p>
        </w:tc>
        <w:tc>
          <w:tcPr>
            <w:tcW w:w="1710" w:type="dxa"/>
            <w:tcBorders>
              <w:top w:val="nil"/>
              <w:left w:val="nil"/>
              <w:bottom w:val="single" w:sz="4" w:space="0" w:color="auto"/>
              <w:right w:val="nil"/>
            </w:tcBorders>
            <w:shd w:val="clear" w:color="auto" w:fill="auto"/>
          </w:tcPr>
          <w:p w14:paraId="4B651DE1" w14:textId="77777777" w:rsidR="007D2E56" w:rsidRPr="006F3D7E" w:rsidRDefault="007D2E56" w:rsidP="00814AE9">
            <w:pPr>
              <w:spacing w:line="360" w:lineRule="auto"/>
              <w:rPr>
                <w:b/>
                <w:i/>
                <w:color w:val="000000"/>
              </w:rPr>
            </w:pPr>
            <w:r w:rsidRPr="006F3D7E">
              <w:rPr>
                <w:b/>
                <w:i/>
                <w:color w:val="000000"/>
              </w:rPr>
              <w:t>2</w:t>
            </w:r>
            <w:r w:rsidRPr="006F3D7E">
              <w:rPr>
                <w:b/>
                <w:i/>
                <w:color w:val="000000"/>
                <w:vertAlign w:val="superscript"/>
              </w:rPr>
              <w:t>nd</w:t>
            </w:r>
            <w:r w:rsidRPr="006F3D7E">
              <w:rPr>
                <w:b/>
                <w:i/>
                <w:color w:val="000000"/>
              </w:rPr>
              <w:t xml:space="preserve"> Session</w:t>
            </w:r>
          </w:p>
          <w:p w14:paraId="01381F01" w14:textId="77777777" w:rsidR="007D2E56" w:rsidRPr="006F3D7E" w:rsidRDefault="007D2E56" w:rsidP="00814AE9">
            <w:pPr>
              <w:spacing w:line="360" w:lineRule="auto"/>
              <w:rPr>
                <w:b/>
                <w:i/>
                <w:color w:val="000000"/>
              </w:rPr>
            </w:pPr>
            <w:r w:rsidRPr="006F3D7E">
              <w:rPr>
                <w:b/>
                <w:i/>
                <w:color w:val="000000"/>
              </w:rPr>
              <w:t xml:space="preserve"> N = 39</w:t>
            </w:r>
          </w:p>
        </w:tc>
      </w:tr>
      <w:tr w:rsidR="007D2E56" w:rsidRPr="006F3D7E" w14:paraId="047B998B" w14:textId="77777777" w:rsidTr="00814AE9">
        <w:tc>
          <w:tcPr>
            <w:tcW w:w="1458" w:type="dxa"/>
            <w:tcBorders>
              <w:top w:val="nil"/>
              <w:left w:val="nil"/>
              <w:bottom w:val="nil"/>
              <w:right w:val="nil"/>
            </w:tcBorders>
            <w:shd w:val="clear" w:color="auto" w:fill="auto"/>
            <w:hideMark/>
          </w:tcPr>
          <w:p w14:paraId="592716A0" w14:textId="77777777" w:rsidR="007D2E56" w:rsidRPr="006F3D7E" w:rsidRDefault="007D2E56" w:rsidP="00814AE9">
            <w:pPr>
              <w:spacing w:line="360" w:lineRule="auto"/>
              <w:rPr>
                <w:b/>
                <w:bCs/>
                <w:color w:val="000000"/>
              </w:rPr>
            </w:pPr>
          </w:p>
        </w:tc>
        <w:tc>
          <w:tcPr>
            <w:tcW w:w="1515" w:type="dxa"/>
            <w:tcBorders>
              <w:top w:val="nil"/>
              <w:left w:val="nil"/>
              <w:bottom w:val="nil"/>
              <w:right w:val="nil"/>
            </w:tcBorders>
            <w:shd w:val="clear" w:color="auto" w:fill="auto"/>
            <w:hideMark/>
          </w:tcPr>
          <w:p w14:paraId="4B9BE7EB" w14:textId="77777777" w:rsidR="007D2E56" w:rsidRPr="006F3D7E" w:rsidRDefault="007D2E56" w:rsidP="00814AE9">
            <w:pPr>
              <w:spacing w:line="360" w:lineRule="auto"/>
              <w:rPr>
                <w:b/>
                <w:i/>
                <w:color w:val="000000"/>
              </w:rPr>
            </w:pPr>
            <w:r w:rsidRPr="006F3D7E">
              <w:rPr>
                <w:b/>
                <w:i/>
                <w:color w:val="000000"/>
              </w:rPr>
              <w:t>M ± SD</w:t>
            </w:r>
          </w:p>
        </w:tc>
        <w:tc>
          <w:tcPr>
            <w:tcW w:w="1455" w:type="dxa"/>
            <w:tcBorders>
              <w:top w:val="nil"/>
              <w:left w:val="nil"/>
              <w:bottom w:val="nil"/>
              <w:right w:val="nil"/>
            </w:tcBorders>
            <w:shd w:val="clear" w:color="auto" w:fill="auto"/>
          </w:tcPr>
          <w:p w14:paraId="371CFC83" w14:textId="77777777" w:rsidR="007D2E56" w:rsidRPr="006F3D7E" w:rsidRDefault="007D2E56" w:rsidP="00814AE9">
            <w:pPr>
              <w:spacing w:line="360" w:lineRule="auto"/>
              <w:rPr>
                <w:b/>
                <w:i/>
                <w:color w:val="000000"/>
              </w:rPr>
            </w:pPr>
            <w:r w:rsidRPr="006F3D7E">
              <w:rPr>
                <w:b/>
                <w:i/>
                <w:color w:val="000000"/>
              </w:rPr>
              <w:t>M ± SD</w:t>
            </w:r>
          </w:p>
        </w:tc>
        <w:tc>
          <w:tcPr>
            <w:tcW w:w="1440" w:type="dxa"/>
            <w:tcBorders>
              <w:top w:val="nil"/>
              <w:left w:val="nil"/>
              <w:bottom w:val="nil"/>
              <w:right w:val="nil"/>
            </w:tcBorders>
            <w:shd w:val="clear" w:color="auto" w:fill="auto"/>
            <w:hideMark/>
          </w:tcPr>
          <w:p w14:paraId="6E0FF4C5" w14:textId="77777777" w:rsidR="007D2E56" w:rsidRPr="006F3D7E" w:rsidRDefault="007D2E56" w:rsidP="00814AE9">
            <w:pPr>
              <w:spacing w:line="360" w:lineRule="auto"/>
              <w:rPr>
                <w:b/>
                <w:i/>
                <w:color w:val="000000"/>
              </w:rPr>
            </w:pPr>
            <w:r w:rsidRPr="006F3D7E">
              <w:rPr>
                <w:b/>
                <w:i/>
                <w:color w:val="000000"/>
              </w:rPr>
              <w:t>M ± SD</w:t>
            </w:r>
          </w:p>
        </w:tc>
        <w:tc>
          <w:tcPr>
            <w:tcW w:w="1710" w:type="dxa"/>
            <w:tcBorders>
              <w:top w:val="nil"/>
              <w:left w:val="nil"/>
              <w:bottom w:val="nil"/>
              <w:right w:val="nil"/>
            </w:tcBorders>
            <w:shd w:val="clear" w:color="auto" w:fill="auto"/>
          </w:tcPr>
          <w:p w14:paraId="752E18D5" w14:textId="77777777" w:rsidR="007D2E56" w:rsidRPr="006F3D7E" w:rsidRDefault="007D2E56" w:rsidP="00814AE9">
            <w:pPr>
              <w:spacing w:line="360" w:lineRule="auto"/>
              <w:rPr>
                <w:b/>
                <w:i/>
                <w:color w:val="000000"/>
              </w:rPr>
            </w:pPr>
            <w:r w:rsidRPr="006F3D7E">
              <w:rPr>
                <w:b/>
                <w:i/>
                <w:color w:val="000000"/>
              </w:rPr>
              <w:t>M ± SD</w:t>
            </w:r>
          </w:p>
        </w:tc>
      </w:tr>
      <w:tr w:rsidR="007D2E56" w:rsidRPr="006F3D7E" w14:paraId="24C1C002" w14:textId="77777777" w:rsidTr="00814AE9">
        <w:tc>
          <w:tcPr>
            <w:tcW w:w="1458" w:type="dxa"/>
            <w:tcBorders>
              <w:top w:val="nil"/>
              <w:left w:val="nil"/>
              <w:bottom w:val="nil"/>
              <w:right w:val="nil"/>
            </w:tcBorders>
            <w:shd w:val="clear" w:color="auto" w:fill="auto"/>
            <w:hideMark/>
          </w:tcPr>
          <w:p w14:paraId="14BE2E35" w14:textId="77777777" w:rsidR="007D2E56" w:rsidRPr="006F3D7E" w:rsidRDefault="007D2E56" w:rsidP="00814AE9">
            <w:pPr>
              <w:tabs>
                <w:tab w:val="center" w:pos="1475"/>
              </w:tabs>
              <w:spacing w:line="360" w:lineRule="auto"/>
              <w:rPr>
                <w:bCs/>
                <w:color w:val="000000"/>
              </w:rPr>
            </w:pPr>
            <w:r w:rsidRPr="006F3D7E">
              <w:rPr>
                <w:b/>
                <w:bCs/>
                <w:color w:val="000000"/>
              </w:rPr>
              <w:t>Neutral</w:t>
            </w:r>
          </w:p>
        </w:tc>
        <w:tc>
          <w:tcPr>
            <w:tcW w:w="1515" w:type="dxa"/>
            <w:tcBorders>
              <w:top w:val="nil"/>
              <w:left w:val="nil"/>
              <w:bottom w:val="nil"/>
              <w:right w:val="nil"/>
            </w:tcBorders>
            <w:shd w:val="clear" w:color="auto" w:fill="auto"/>
            <w:hideMark/>
          </w:tcPr>
          <w:p w14:paraId="5EFF7062" w14:textId="77777777" w:rsidR="007D2E56" w:rsidRPr="006F3D7E" w:rsidRDefault="007D2E56" w:rsidP="00814AE9">
            <w:pPr>
              <w:spacing w:line="360" w:lineRule="auto"/>
              <w:rPr>
                <w:color w:val="000000"/>
              </w:rPr>
            </w:pPr>
            <w:r w:rsidRPr="006F3D7E">
              <w:rPr>
                <w:color w:val="000000"/>
              </w:rPr>
              <w:t>4.51 ± .64</w:t>
            </w:r>
          </w:p>
        </w:tc>
        <w:tc>
          <w:tcPr>
            <w:tcW w:w="1455" w:type="dxa"/>
            <w:tcBorders>
              <w:top w:val="nil"/>
              <w:left w:val="nil"/>
              <w:bottom w:val="nil"/>
              <w:right w:val="nil"/>
            </w:tcBorders>
            <w:shd w:val="clear" w:color="auto" w:fill="auto"/>
          </w:tcPr>
          <w:p w14:paraId="0887443C" w14:textId="77777777" w:rsidR="007D2E56" w:rsidRPr="006F3D7E" w:rsidRDefault="007D2E56" w:rsidP="00814AE9">
            <w:pPr>
              <w:spacing w:line="360" w:lineRule="auto"/>
              <w:rPr>
                <w:color w:val="000000"/>
              </w:rPr>
            </w:pPr>
            <w:r w:rsidRPr="006F3D7E">
              <w:rPr>
                <w:color w:val="000000"/>
              </w:rPr>
              <w:t>3.90 ± .51</w:t>
            </w:r>
          </w:p>
        </w:tc>
        <w:tc>
          <w:tcPr>
            <w:tcW w:w="1440" w:type="dxa"/>
            <w:tcBorders>
              <w:top w:val="nil"/>
              <w:left w:val="nil"/>
              <w:bottom w:val="nil"/>
              <w:right w:val="nil"/>
            </w:tcBorders>
            <w:shd w:val="clear" w:color="auto" w:fill="auto"/>
            <w:hideMark/>
          </w:tcPr>
          <w:p w14:paraId="48516319" w14:textId="77777777" w:rsidR="007D2E56" w:rsidRPr="006F3D7E" w:rsidRDefault="007D2E56" w:rsidP="00814AE9">
            <w:pPr>
              <w:spacing w:line="360" w:lineRule="auto"/>
              <w:rPr>
                <w:color w:val="000000"/>
              </w:rPr>
            </w:pPr>
            <w:r w:rsidRPr="006F3D7E">
              <w:rPr>
                <w:color w:val="000000"/>
              </w:rPr>
              <w:t>3.91 ± .50</w:t>
            </w:r>
          </w:p>
        </w:tc>
        <w:tc>
          <w:tcPr>
            <w:tcW w:w="1710" w:type="dxa"/>
            <w:tcBorders>
              <w:top w:val="nil"/>
              <w:left w:val="nil"/>
              <w:bottom w:val="nil"/>
              <w:right w:val="nil"/>
            </w:tcBorders>
            <w:shd w:val="clear" w:color="auto" w:fill="auto"/>
          </w:tcPr>
          <w:p w14:paraId="7553A3D9" w14:textId="77777777" w:rsidR="007D2E56" w:rsidRPr="006F3D7E" w:rsidRDefault="007D2E56" w:rsidP="00814AE9">
            <w:pPr>
              <w:spacing w:line="360" w:lineRule="auto"/>
              <w:rPr>
                <w:color w:val="000000"/>
              </w:rPr>
            </w:pPr>
            <w:r w:rsidRPr="006F3D7E">
              <w:rPr>
                <w:color w:val="000000"/>
              </w:rPr>
              <w:t>4.10 ± .50</w:t>
            </w:r>
          </w:p>
        </w:tc>
      </w:tr>
      <w:tr w:rsidR="007D2E56" w:rsidRPr="006F3D7E" w14:paraId="037E7D51" w14:textId="77777777" w:rsidTr="00814AE9">
        <w:tc>
          <w:tcPr>
            <w:tcW w:w="1458" w:type="dxa"/>
            <w:tcBorders>
              <w:top w:val="nil"/>
              <w:left w:val="nil"/>
              <w:bottom w:val="nil"/>
              <w:right w:val="nil"/>
            </w:tcBorders>
            <w:shd w:val="clear" w:color="auto" w:fill="auto"/>
            <w:hideMark/>
          </w:tcPr>
          <w:p w14:paraId="37EFD017" w14:textId="77777777" w:rsidR="007D2E56" w:rsidRPr="006F3D7E" w:rsidRDefault="007D2E56" w:rsidP="00814AE9">
            <w:pPr>
              <w:tabs>
                <w:tab w:val="center" w:pos="1475"/>
              </w:tabs>
              <w:spacing w:line="360" w:lineRule="auto"/>
              <w:rPr>
                <w:bCs/>
                <w:color w:val="000000"/>
              </w:rPr>
            </w:pPr>
            <w:r w:rsidRPr="006F3D7E">
              <w:rPr>
                <w:b/>
                <w:bCs/>
                <w:color w:val="000000"/>
              </w:rPr>
              <w:t>Attachment</w:t>
            </w:r>
          </w:p>
        </w:tc>
        <w:tc>
          <w:tcPr>
            <w:tcW w:w="1515" w:type="dxa"/>
            <w:tcBorders>
              <w:top w:val="nil"/>
              <w:left w:val="nil"/>
              <w:bottom w:val="nil"/>
              <w:right w:val="nil"/>
            </w:tcBorders>
            <w:shd w:val="clear" w:color="auto" w:fill="auto"/>
            <w:hideMark/>
          </w:tcPr>
          <w:p w14:paraId="060EC126" w14:textId="77777777" w:rsidR="007D2E56" w:rsidRPr="006F3D7E" w:rsidRDefault="007D2E56" w:rsidP="00814AE9">
            <w:pPr>
              <w:spacing w:line="360" w:lineRule="auto"/>
              <w:rPr>
                <w:color w:val="000000"/>
              </w:rPr>
            </w:pPr>
            <w:r w:rsidRPr="006F3D7E">
              <w:rPr>
                <w:color w:val="000000"/>
              </w:rPr>
              <w:t>4.44 ± .56</w:t>
            </w:r>
          </w:p>
        </w:tc>
        <w:tc>
          <w:tcPr>
            <w:tcW w:w="1455" w:type="dxa"/>
            <w:tcBorders>
              <w:top w:val="nil"/>
              <w:left w:val="nil"/>
              <w:bottom w:val="nil"/>
              <w:right w:val="nil"/>
            </w:tcBorders>
            <w:shd w:val="clear" w:color="auto" w:fill="auto"/>
          </w:tcPr>
          <w:p w14:paraId="7F148A85" w14:textId="77777777" w:rsidR="007D2E56" w:rsidRPr="006F3D7E" w:rsidRDefault="007D2E56" w:rsidP="00814AE9">
            <w:pPr>
              <w:spacing w:line="360" w:lineRule="auto"/>
              <w:rPr>
                <w:color w:val="000000"/>
              </w:rPr>
            </w:pPr>
            <w:r w:rsidRPr="006F3D7E">
              <w:rPr>
                <w:color w:val="000000"/>
              </w:rPr>
              <w:t>4.04 ± .50</w:t>
            </w:r>
          </w:p>
        </w:tc>
        <w:tc>
          <w:tcPr>
            <w:tcW w:w="1440" w:type="dxa"/>
            <w:tcBorders>
              <w:top w:val="nil"/>
              <w:left w:val="nil"/>
              <w:bottom w:val="nil"/>
              <w:right w:val="nil"/>
            </w:tcBorders>
            <w:shd w:val="clear" w:color="auto" w:fill="auto"/>
            <w:hideMark/>
          </w:tcPr>
          <w:p w14:paraId="5213079A" w14:textId="77777777" w:rsidR="007D2E56" w:rsidRPr="006F3D7E" w:rsidRDefault="007D2E56" w:rsidP="00814AE9">
            <w:pPr>
              <w:spacing w:line="360" w:lineRule="auto"/>
              <w:rPr>
                <w:color w:val="000000"/>
              </w:rPr>
            </w:pPr>
            <w:r w:rsidRPr="006F3D7E">
              <w:rPr>
                <w:color w:val="000000"/>
              </w:rPr>
              <w:t>4.21 ± .58</w:t>
            </w:r>
          </w:p>
        </w:tc>
        <w:tc>
          <w:tcPr>
            <w:tcW w:w="1710" w:type="dxa"/>
            <w:tcBorders>
              <w:top w:val="nil"/>
              <w:left w:val="nil"/>
              <w:bottom w:val="nil"/>
              <w:right w:val="nil"/>
            </w:tcBorders>
            <w:shd w:val="clear" w:color="auto" w:fill="auto"/>
          </w:tcPr>
          <w:p w14:paraId="3F177F61" w14:textId="77777777" w:rsidR="007D2E56" w:rsidRPr="006F3D7E" w:rsidRDefault="007D2E56" w:rsidP="00814AE9">
            <w:pPr>
              <w:spacing w:line="360" w:lineRule="auto"/>
              <w:rPr>
                <w:color w:val="000000"/>
              </w:rPr>
            </w:pPr>
            <w:r w:rsidRPr="006F3D7E">
              <w:rPr>
                <w:color w:val="000000"/>
              </w:rPr>
              <w:t>4.27 ± .50</w:t>
            </w:r>
          </w:p>
        </w:tc>
      </w:tr>
      <w:tr w:rsidR="007D2E56" w:rsidRPr="006F3D7E" w14:paraId="28068E21" w14:textId="77777777" w:rsidTr="00814AE9">
        <w:tc>
          <w:tcPr>
            <w:tcW w:w="1458" w:type="dxa"/>
            <w:tcBorders>
              <w:top w:val="nil"/>
              <w:left w:val="nil"/>
              <w:bottom w:val="nil"/>
              <w:right w:val="nil"/>
            </w:tcBorders>
            <w:shd w:val="clear" w:color="auto" w:fill="auto"/>
            <w:hideMark/>
          </w:tcPr>
          <w:p w14:paraId="269A2E12" w14:textId="77777777" w:rsidR="007D2E56" w:rsidRPr="006F3D7E" w:rsidRDefault="007D2E56" w:rsidP="00814AE9">
            <w:pPr>
              <w:tabs>
                <w:tab w:val="center" w:pos="1475"/>
              </w:tabs>
              <w:spacing w:line="360" w:lineRule="auto"/>
              <w:rPr>
                <w:bCs/>
                <w:color w:val="000000"/>
              </w:rPr>
            </w:pPr>
            <w:r w:rsidRPr="006F3D7E">
              <w:rPr>
                <w:b/>
                <w:bCs/>
                <w:color w:val="000000"/>
              </w:rPr>
              <w:t>Father-Child</w:t>
            </w:r>
          </w:p>
        </w:tc>
        <w:tc>
          <w:tcPr>
            <w:tcW w:w="1515" w:type="dxa"/>
            <w:tcBorders>
              <w:top w:val="nil"/>
              <w:left w:val="nil"/>
              <w:bottom w:val="nil"/>
              <w:right w:val="nil"/>
            </w:tcBorders>
            <w:shd w:val="clear" w:color="auto" w:fill="auto"/>
            <w:hideMark/>
          </w:tcPr>
          <w:p w14:paraId="03E63160" w14:textId="77777777" w:rsidR="007D2E56" w:rsidRPr="006F3D7E" w:rsidRDefault="007D2E56" w:rsidP="00814AE9">
            <w:pPr>
              <w:spacing w:line="360" w:lineRule="auto"/>
              <w:rPr>
                <w:color w:val="000000"/>
              </w:rPr>
            </w:pPr>
            <w:r w:rsidRPr="006F3D7E">
              <w:rPr>
                <w:color w:val="000000"/>
              </w:rPr>
              <w:t>4.48 ± .57</w:t>
            </w:r>
          </w:p>
        </w:tc>
        <w:tc>
          <w:tcPr>
            <w:tcW w:w="1455" w:type="dxa"/>
            <w:tcBorders>
              <w:top w:val="nil"/>
              <w:left w:val="nil"/>
              <w:bottom w:val="nil"/>
              <w:right w:val="nil"/>
            </w:tcBorders>
            <w:shd w:val="clear" w:color="auto" w:fill="auto"/>
          </w:tcPr>
          <w:p w14:paraId="3100D245" w14:textId="77777777" w:rsidR="007D2E56" w:rsidRPr="006F3D7E" w:rsidRDefault="007D2E56" w:rsidP="00814AE9">
            <w:pPr>
              <w:spacing w:line="360" w:lineRule="auto"/>
              <w:rPr>
                <w:color w:val="000000"/>
              </w:rPr>
            </w:pPr>
            <w:r w:rsidRPr="006F3D7E">
              <w:rPr>
                <w:color w:val="000000"/>
              </w:rPr>
              <w:t>4.06 ± .50</w:t>
            </w:r>
          </w:p>
        </w:tc>
        <w:tc>
          <w:tcPr>
            <w:tcW w:w="1440" w:type="dxa"/>
            <w:tcBorders>
              <w:top w:val="nil"/>
              <w:left w:val="nil"/>
              <w:bottom w:val="nil"/>
              <w:right w:val="nil"/>
            </w:tcBorders>
            <w:shd w:val="clear" w:color="auto" w:fill="auto"/>
            <w:hideMark/>
          </w:tcPr>
          <w:p w14:paraId="078F62DB" w14:textId="77777777" w:rsidR="007D2E56" w:rsidRPr="006F3D7E" w:rsidRDefault="007D2E56" w:rsidP="00814AE9">
            <w:pPr>
              <w:spacing w:line="360" w:lineRule="auto"/>
              <w:rPr>
                <w:color w:val="000000"/>
              </w:rPr>
            </w:pPr>
            <w:r w:rsidRPr="006F3D7E">
              <w:rPr>
                <w:color w:val="000000"/>
              </w:rPr>
              <w:t>4.19 ± .54</w:t>
            </w:r>
          </w:p>
        </w:tc>
        <w:tc>
          <w:tcPr>
            <w:tcW w:w="1710" w:type="dxa"/>
            <w:tcBorders>
              <w:top w:val="nil"/>
              <w:left w:val="nil"/>
              <w:bottom w:val="nil"/>
              <w:right w:val="nil"/>
            </w:tcBorders>
            <w:shd w:val="clear" w:color="auto" w:fill="auto"/>
          </w:tcPr>
          <w:p w14:paraId="22D03178" w14:textId="77777777" w:rsidR="007D2E56" w:rsidRPr="006F3D7E" w:rsidRDefault="007D2E56" w:rsidP="00814AE9">
            <w:pPr>
              <w:spacing w:line="360" w:lineRule="auto"/>
              <w:rPr>
                <w:color w:val="000000"/>
              </w:rPr>
            </w:pPr>
            <w:r w:rsidRPr="006F3D7E">
              <w:rPr>
                <w:color w:val="000000"/>
              </w:rPr>
              <w:t>4.27 ± .51</w:t>
            </w:r>
          </w:p>
        </w:tc>
      </w:tr>
      <w:tr w:rsidR="007D2E56" w:rsidRPr="006F3D7E" w14:paraId="0526AB3B" w14:textId="77777777" w:rsidTr="00814AE9">
        <w:tc>
          <w:tcPr>
            <w:tcW w:w="1458" w:type="dxa"/>
            <w:tcBorders>
              <w:top w:val="nil"/>
              <w:left w:val="nil"/>
              <w:bottom w:val="nil"/>
              <w:right w:val="nil"/>
            </w:tcBorders>
            <w:shd w:val="clear" w:color="auto" w:fill="auto"/>
          </w:tcPr>
          <w:p w14:paraId="1E87510C" w14:textId="77777777" w:rsidR="007D2E56" w:rsidRPr="006F3D7E" w:rsidRDefault="007D2E56" w:rsidP="00814AE9">
            <w:pPr>
              <w:tabs>
                <w:tab w:val="center" w:pos="1475"/>
              </w:tabs>
              <w:spacing w:line="360" w:lineRule="auto"/>
              <w:rPr>
                <w:b/>
                <w:bCs/>
                <w:color w:val="000000"/>
              </w:rPr>
            </w:pPr>
            <w:r w:rsidRPr="006F3D7E">
              <w:rPr>
                <w:b/>
                <w:bCs/>
                <w:color w:val="000000"/>
              </w:rPr>
              <w:t>Mother-Child</w:t>
            </w:r>
          </w:p>
        </w:tc>
        <w:tc>
          <w:tcPr>
            <w:tcW w:w="1515" w:type="dxa"/>
            <w:tcBorders>
              <w:top w:val="nil"/>
              <w:left w:val="nil"/>
              <w:bottom w:val="nil"/>
              <w:right w:val="nil"/>
            </w:tcBorders>
            <w:shd w:val="clear" w:color="auto" w:fill="auto"/>
          </w:tcPr>
          <w:p w14:paraId="483CF0A8" w14:textId="77777777" w:rsidR="007D2E56" w:rsidRPr="006F3D7E" w:rsidRDefault="007D2E56" w:rsidP="00814AE9">
            <w:pPr>
              <w:spacing w:line="360" w:lineRule="auto"/>
              <w:rPr>
                <w:color w:val="000000"/>
              </w:rPr>
            </w:pPr>
            <w:r w:rsidRPr="006F3D7E">
              <w:rPr>
                <w:color w:val="000000"/>
              </w:rPr>
              <w:t>4.63 ± .65</w:t>
            </w:r>
          </w:p>
        </w:tc>
        <w:tc>
          <w:tcPr>
            <w:tcW w:w="1455" w:type="dxa"/>
            <w:tcBorders>
              <w:top w:val="nil"/>
              <w:left w:val="nil"/>
              <w:bottom w:val="nil"/>
              <w:right w:val="nil"/>
            </w:tcBorders>
            <w:shd w:val="clear" w:color="auto" w:fill="auto"/>
          </w:tcPr>
          <w:p w14:paraId="64E938D1" w14:textId="77777777" w:rsidR="007D2E56" w:rsidRPr="006F3D7E" w:rsidRDefault="007D2E56" w:rsidP="00814AE9">
            <w:pPr>
              <w:spacing w:line="360" w:lineRule="auto"/>
              <w:rPr>
                <w:color w:val="000000"/>
              </w:rPr>
            </w:pPr>
            <w:r w:rsidRPr="006F3D7E">
              <w:rPr>
                <w:color w:val="000000"/>
              </w:rPr>
              <w:t>4.18 ± .55</w:t>
            </w:r>
          </w:p>
        </w:tc>
        <w:tc>
          <w:tcPr>
            <w:tcW w:w="1440" w:type="dxa"/>
            <w:tcBorders>
              <w:top w:val="nil"/>
              <w:left w:val="nil"/>
              <w:bottom w:val="nil"/>
              <w:right w:val="nil"/>
            </w:tcBorders>
            <w:shd w:val="clear" w:color="auto" w:fill="auto"/>
          </w:tcPr>
          <w:p w14:paraId="62359752" w14:textId="77777777" w:rsidR="007D2E56" w:rsidRPr="006F3D7E" w:rsidRDefault="007D2E56" w:rsidP="00814AE9">
            <w:pPr>
              <w:spacing w:line="360" w:lineRule="auto"/>
              <w:rPr>
                <w:color w:val="000000"/>
              </w:rPr>
            </w:pPr>
            <w:r w:rsidRPr="006F3D7E">
              <w:rPr>
                <w:color w:val="000000"/>
              </w:rPr>
              <w:t>4.34 ± .60</w:t>
            </w:r>
          </w:p>
        </w:tc>
        <w:tc>
          <w:tcPr>
            <w:tcW w:w="1710" w:type="dxa"/>
            <w:tcBorders>
              <w:top w:val="nil"/>
              <w:left w:val="nil"/>
              <w:bottom w:val="nil"/>
              <w:right w:val="nil"/>
            </w:tcBorders>
            <w:shd w:val="clear" w:color="auto" w:fill="auto"/>
          </w:tcPr>
          <w:p w14:paraId="3CFB061F" w14:textId="77777777" w:rsidR="007D2E56" w:rsidRPr="006F3D7E" w:rsidRDefault="007D2E56" w:rsidP="00814AE9">
            <w:pPr>
              <w:spacing w:line="360" w:lineRule="auto"/>
              <w:rPr>
                <w:color w:val="000000"/>
              </w:rPr>
            </w:pPr>
            <w:r w:rsidRPr="006F3D7E">
              <w:rPr>
                <w:color w:val="000000"/>
              </w:rPr>
              <w:t>4.41 ± .57</w:t>
            </w:r>
          </w:p>
        </w:tc>
      </w:tr>
      <w:tr w:rsidR="007D2E56" w:rsidRPr="006F3D7E" w14:paraId="3ABA4BED" w14:textId="77777777" w:rsidTr="00814AE9">
        <w:tc>
          <w:tcPr>
            <w:tcW w:w="1458" w:type="dxa"/>
            <w:tcBorders>
              <w:top w:val="nil"/>
              <w:left w:val="nil"/>
              <w:bottom w:val="nil"/>
              <w:right w:val="nil"/>
            </w:tcBorders>
            <w:shd w:val="clear" w:color="auto" w:fill="auto"/>
            <w:hideMark/>
          </w:tcPr>
          <w:p w14:paraId="3783B35A" w14:textId="77777777" w:rsidR="007D2E56" w:rsidRPr="006F3D7E" w:rsidRDefault="007D2E56" w:rsidP="00814AE9">
            <w:pPr>
              <w:tabs>
                <w:tab w:val="center" w:pos="1475"/>
              </w:tabs>
              <w:spacing w:line="360" w:lineRule="auto"/>
              <w:rPr>
                <w:bCs/>
                <w:color w:val="000000"/>
              </w:rPr>
            </w:pPr>
            <w:r w:rsidRPr="006F3D7E">
              <w:rPr>
                <w:b/>
                <w:bCs/>
                <w:color w:val="000000"/>
              </w:rPr>
              <w:t>Erotic</w:t>
            </w:r>
          </w:p>
        </w:tc>
        <w:tc>
          <w:tcPr>
            <w:tcW w:w="1515" w:type="dxa"/>
            <w:tcBorders>
              <w:top w:val="nil"/>
              <w:left w:val="nil"/>
              <w:bottom w:val="nil"/>
              <w:right w:val="nil"/>
            </w:tcBorders>
            <w:shd w:val="clear" w:color="auto" w:fill="auto"/>
            <w:hideMark/>
          </w:tcPr>
          <w:p w14:paraId="52845105" w14:textId="77777777" w:rsidR="007D2E56" w:rsidRPr="006F3D7E" w:rsidRDefault="007D2E56" w:rsidP="00814AE9">
            <w:pPr>
              <w:spacing w:line="360" w:lineRule="auto"/>
              <w:rPr>
                <w:color w:val="000000"/>
              </w:rPr>
            </w:pPr>
            <w:r w:rsidRPr="006F3D7E">
              <w:rPr>
                <w:color w:val="000000"/>
              </w:rPr>
              <w:t>4.68 ± .63</w:t>
            </w:r>
          </w:p>
        </w:tc>
        <w:tc>
          <w:tcPr>
            <w:tcW w:w="1455" w:type="dxa"/>
            <w:tcBorders>
              <w:top w:val="nil"/>
              <w:left w:val="nil"/>
              <w:bottom w:val="nil"/>
              <w:right w:val="nil"/>
            </w:tcBorders>
            <w:shd w:val="clear" w:color="auto" w:fill="auto"/>
          </w:tcPr>
          <w:p w14:paraId="3925180A" w14:textId="77777777" w:rsidR="007D2E56" w:rsidRPr="006F3D7E" w:rsidRDefault="007D2E56" w:rsidP="00814AE9">
            <w:pPr>
              <w:spacing w:line="360" w:lineRule="auto"/>
              <w:rPr>
                <w:color w:val="000000"/>
              </w:rPr>
            </w:pPr>
            <w:r w:rsidRPr="006F3D7E">
              <w:rPr>
                <w:color w:val="000000"/>
              </w:rPr>
              <w:t>4.27 ± .55</w:t>
            </w:r>
          </w:p>
        </w:tc>
        <w:tc>
          <w:tcPr>
            <w:tcW w:w="1440" w:type="dxa"/>
            <w:tcBorders>
              <w:top w:val="nil"/>
              <w:left w:val="nil"/>
              <w:bottom w:val="nil"/>
              <w:right w:val="nil"/>
            </w:tcBorders>
            <w:shd w:val="clear" w:color="auto" w:fill="auto"/>
            <w:hideMark/>
          </w:tcPr>
          <w:p w14:paraId="5F180EB3" w14:textId="77777777" w:rsidR="007D2E56" w:rsidRPr="006F3D7E" w:rsidRDefault="007D2E56" w:rsidP="00814AE9">
            <w:pPr>
              <w:spacing w:line="360" w:lineRule="auto"/>
              <w:rPr>
                <w:color w:val="000000"/>
              </w:rPr>
            </w:pPr>
            <w:r w:rsidRPr="006F3D7E">
              <w:rPr>
                <w:color w:val="000000"/>
              </w:rPr>
              <w:t>4.41 ± .69</w:t>
            </w:r>
          </w:p>
        </w:tc>
        <w:tc>
          <w:tcPr>
            <w:tcW w:w="1710" w:type="dxa"/>
            <w:tcBorders>
              <w:top w:val="nil"/>
              <w:left w:val="nil"/>
              <w:bottom w:val="nil"/>
              <w:right w:val="nil"/>
            </w:tcBorders>
            <w:shd w:val="clear" w:color="auto" w:fill="auto"/>
          </w:tcPr>
          <w:p w14:paraId="38F8C56A" w14:textId="77777777" w:rsidR="007D2E56" w:rsidRPr="006F3D7E" w:rsidRDefault="007D2E56" w:rsidP="00814AE9">
            <w:pPr>
              <w:spacing w:line="360" w:lineRule="auto"/>
              <w:rPr>
                <w:color w:val="000000"/>
              </w:rPr>
            </w:pPr>
            <w:r w:rsidRPr="006F3D7E">
              <w:rPr>
                <w:color w:val="000000"/>
              </w:rPr>
              <w:t>4.47 ± .55</w:t>
            </w:r>
          </w:p>
        </w:tc>
      </w:tr>
      <w:tr w:rsidR="007D2E56" w:rsidRPr="006F3D7E" w14:paraId="3F8FA301" w14:textId="77777777" w:rsidTr="00814AE9">
        <w:trPr>
          <w:trHeight w:val="287"/>
        </w:trPr>
        <w:tc>
          <w:tcPr>
            <w:tcW w:w="1458" w:type="dxa"/>
            <w:tcBorders>
              <w:top w:val="nil"/>
              <w:left w:val="nil"/>
              <w:bottom w:val="single" w:sz="4" w:space="0" w:color="auto"/>
              <w:right w:val="nil"/>
            </w:tcBorders>
            <w:shd w:val="clear" w:color="auto" w:fill="auto"/>
            <w:hideMark/>
          </w:tcPr>
          <w:p w14:paraId="17FF8377" w14:textId="77777777" w:rsidR="007D2E56" w:rsidRPr="006F3D7E" w:rsidRDefault="007D2E56" w:rsidP="00814AE9">
            <w:pPr>
              <w:tabs>
                <w:tab w:val="center" w:pos="1475"/>
              </w:tabs>
              <w:spacing w:line="360" w:lineRule="auto"/>
              <w:rPr>
                <w:bCs/>
                <w:color w:val="000000"/>
              </w:rPr>
            </w:pPr>
            <w:r w:rsidRPr="006F3D7E">
              <w:rPr>
                <w:b/>
                <w:bCs/>
                <w:color w:val="000000"/>
              </w:rPr>
              <w:t>Sex</w:t>
            </w:r>
          </w:p>
        </w:tc>
        <w:tc>
          <w:tcPr>
            <w:tcW w:w="1515" w:type="dxa"/>
            <w:tcBorders>
              <w:top w:val="nil"/>
              <w:left w:val="nil"/>
              <w:bottom w:val="single" w:sz="4" w:space="0" w:color="auto"/>
              <w:right w:val="nil"/>
            </w:tcBorders>
            <w:shd w:val="clear" w:color="auto" w:fill="auto"/>
            <w:hideMark/>
          </w:tcPr>
          <w:p w14:paraId="406320D5" w14:textId="77777777" w:rsidR="007D2E56" w:rsidRPr="006F3D7E" w:rsidRDefault="007D2E56" w:rsidP="00814AE9">
            <w:pPr>
              <w:spacing w:line="360" w:lineRule="auto"/>
              <w:rPr>
                <w:color w:val="000000"/>
              </w:rPr>
            </w:pPr>
            <w:r w:rsidRPr="006F3D7E">
              <w:rPr>
                <w:color w:val="000000"/>
              </w:rPr>
              <w:t>4.80 ± .63</w:t>
            </w:r>
          </w:p>
        </w:tc>
        <w:tc>
          <w:tcPr>
            <w:tcW w:w="1455" w:type="dxa"/>
            <w:tcBorders>
              <w:top w:val="nil"/>
              <w:left w:val="nil"/>
              <w:bottom w:val="single" w:sz="4" w:space="0" w:color="auto"/>
              <w:right w:val="nil"/>
            </w:tcBorders>
            <w:shd w:val="clear" w:color="auto" w:fill="auto"/>
          </w:tcPr>
          <w:p w14:paraId="35EF527D" w14:textId="77777777" w:rsidR="007D2E56" w:rsidRPr="006F3D7E" w:rsidRDefault="007D2E56" w:rsidP="00814AE9">
            <w:pPr>
              <w:spacing w:line="360" w:lineRule="auto"/>
              <w:rPr>
                <w:color w:val="000000"/>
              </w:rPr>
            </w:pPr>
            <w:r w:rsidRPr="006F3D7E">
              <w:rPr>
                <w:color w:val="000000"/>
              </w:rPr>
              <w:t>4.34 ± .57</w:t>
            </w:r>
          </w:p>
        </w:tc>
        <w:tc>
          <w:tcPr>
            <w:tcW w:w="1440" w:type="dxa"/>
            <w:tcBorders>
              <w:top w:val="nil"/>
              <w:left w:val="nil"/>
              <w:bottom w:val="single" w:sz="4" w:space="0" w:color="auto"/>
              <w:right w:val="nil"/>
            </w:tcBorders>
            <w:shd w:val="clear" w:color="auto" w:fill="auto"/>
            <w:hideMark/>
          </w:tcPr>
          <w:p w14:paraId="393C4759" w14:textId="77777777" w:rsidR="007D2E56" w:rsidRPr="006F3D7E" w:rsidRDefault="007D2E56" w:rsidP="00814AE9">
            <w:pPr>
              <w:spacing w:line="360" w:lineRule="auto"/>
              <w:rPr>
                <w:color w:val="000000"/>
              </w:rPr>
            </w:pPr>
            <w:r w:rsidRPr="006F3D7E">
              <w:rPr>
                <w:color w:val="000000"/>
              </w:rPr>
              <w:t>4.53 ± .60</w:t>
            </w:r>
          </w:p>
        </w:tc>
        <w:tc>
          <w:tcPr>
            <w:tcW w:w="1710" w:type="dxa"/>
            <w:tcBorders>
              <w:top w:val="nil"/>
              <w:left w:val="nil"/>
              <w:bottom w:val="single" w:sz="4" w:space="0" w:color="auto"/>
              <w:right w:val="nil"/>
            </w:tcBorders>
            <w:shd w:val="clear" w:color="auto" w:fill="auto"/>
          </w:tcPr>
          <w:p w14:paraId="5889F52D" w14:textId="77777777" w:rsidR="007D2E56" w:rsidRPr="006F3D7E" w:rsidRDefault="007D2E56" w:rsidP="00814AE9">
            <w:pPr>
              <w:spacing w:line="360" w:lineRule="auto"/>
              <w:rPr>
                <w:color w:val="000000"/>
              </w:rPr>
            </w:pPr>
            <w:r w:rsidRPr="006F3D7E">
              <w:rPr>
                <w:color w:val="000000"/>
              </w:rPr>
              <w:t xml:space="preserve">4.57 ± .56   </w:t>
            </w:r>
          </w:p>
        </w:tc>
      </w:tr>
      <w:tr w:rsidR="006D43EF" w:rsidRPr="006F3D7E" w14:paraId="5EE411FB" w14:textId="77777777" w:rsidTr="00814AE9">
        <w:trPr>
          <w:trHeight w:val="287"/>
        </w:trPr>
        <w:tc>
          <w:tcPr>
            <w:tcW w:w="1458" w:type="dxa"/>
            <w:tcBorders>
              <w:top w:val="nil"/>
              <w:left w:val="nil"/>
              <w:bottom w:val="single" w:sz="4" w:space="0" w:color="auto"/>
              <w:right w:val="nil"/>
            </w:tcBorders>
            <w:shd w:val="clear" w:color="auto" w:fill="auto"/>
          </w:tcPr>
          <w:p w14:paraId="046D272C" w14:textId="77777777" w:rsidR="006D43EF" w:rsidRPr="006F3D7E" w:rsidRDefault="006D43EF" w:rsidP="00814AE9">
            <w:pPr>
              <w:tabs>
                <w:tab w:val="center" w:pos="1475"/>
              </w:tabs>
              <w:spacing w:line="360" w:lineRule="auto"/>
              <w:rPr>
                <w:b/>
                <w:bCs/>
                <w:color w:val="000000"/>
              </w:rPr>
            </w:pPr>
          </w:p>
        </w:tc>
        <w:tc>
          <w:tcPr>
            <w:tcW w:w="1515" w:type="dxa"/>
            <w:tcBorders>
              <w:top w:val="nil"/>
              <w:left w:val="nil"/>
              <w:bottom w:val="single" w:sz="4" w:space="0" w:color="auto"/>
              <w:right w:val="nil"/>
            </w:tcBorders>
            <w:shd w:val="clear" w:color="auto" w:fill="auto"/>
          </w:tcPr>
          <w:p w14:paraId="6A84733C" w14:textId="77777777" w:rsidR="006D43EF" w:rsidRPr="006F3D7E" w:rsidRDefault="006D43EF" w:rsidP="00814AE9">
            <w:pPr>
              <w:spacing w:line="360" w:lineRule="auto"/>
              <w:rPr>
                <w:color w:val="000000"/>
              </w:rPr>
            </w:pPr>
          </w:p>
        </w:tc>
        <w:tc>
          <w:tcPr>
            <w:tcW w:w="1455" w:type="dxa"/>
            <w:tcBorders>
              <w:top w:val="nil"/>
              <w:left w:val="nil"/>
              <w:bottom w:val="single" w:sz="4" w:space="0" w:color="auto"/>
              <w:right w:val="nil"/>
            </w:tcBorders>
            <w:shd w:val="clear" w:color="auto" w:fill="auto"/>
          </w:tcPr>
          <w:p w14:paraId="7645C419" w14:textId="77777777" w:rsidR="006D43EF" w:rsidRPr="006F3D7E" w:rsidRDefault="006D43EF" w:rsidP="00814AE9">
            <w:pPr>
              <w:spacing w:line="360" w:lineRule="auto"/>
              <w:rPr>
                <w:color w:val="000000"/>
              </w:rPr>
            </w:pPr>
          </w:p>
        </w:tc>
        <w:tc>
          <w:tcPr>
            <w:tcW w:w="1440" w:type="dxa"/>
            <w:tcBorders>
              <w:top w:val="nil"/>
              <w:left w:val="nil"/>
              <w:bottom w:val="single" w:sz="4" w:space="0" w:color="auto"/>
              <w:right w:val="nil"/>
            </w:tcBorders>
            <w:shd w:val="clear" w:color="auto" w:fill="auto"/>
          </w:tcPr>
          <w:p w14:paraId="6D80E439" w14:textId="77777777" w:rsidR="006D43EF" w:rsidRPr="006F3D7E" w:rsidRDefault="006D43EF" w:rsidP="00814AE9">
            <w:pPr>
              <w:spacing w:line="360" w:lineRule="auto"/>
              <w:rPr>
                <w:color w:val="000000"/>
              </w:rPr>
            </w:pPr>
          </w:p>
        </w:tc>
        <w:tc>
          <w:tcPr>
            <w:tcW w:w="1710" w:type="dxa"/>
            <w:tcBorders>
              <w:top w:val="nil"/>
              <w:left w:val="nil"/>
              <w:bottom w:val="single" w:sz="4" w:space="0" w:color="auto"/>
              <w:right w:val="nil"/>
            </w:tcBorders>
            <w:shd w:val="clear" w:color="auto" w:fill="auto"/>
          </w:tcPr>
          <w:p w14:paraId="04C04357" w14:textId="77777777" w:rsidR="006D43EF" w:rsidRPr="006F3D7E" w:rsidRDefault="006D43EF" w:rsidP="00814AE9">
            <w:pPr>
              <w:spacing w:line="360" w:lineRule="auto"/>
              <w:rPr>
                <w:color w:val="000000"/>
              </w:rPr>
            </w:pPr>
          </w:p>
        </w:tc>
      </w:tr>
      <w:tr w:rsidR="006D43EF" w:rsidRPr="006F3D7E" w14:paraId="3678C86B" w14:textId="77777777" w:rsidTr="00814AE9">
        <w:trPr>
          <w:trHeight w:val="55"/>
        </w:trPr>
        <w:tc>
          <w:tcPr>
            <w:tcW w:w="1458" w:type="dxa"/>
            <w:tcBorders>
              <w:top w:val="single" w:sz="4" w:space="0" w:color="auto"/>
              <w:left w:val="nil"/>
              <w:bottom w:val="single" w:sz="4" w:space="0" w:color="auto"/>
              <w:right w:val="nil"/>
            </w:tcBorders>
            <w:shd w:val="clear" w:color="auto" w:fill="auto"/>
          </w:tcPr>
          <w:p w14:paraId="6E92BEEB" w14:textId="77777777" w:rsidR="006D43EF" w:rsidRPr="006F3D7E" w:rsidRDefault="006D43EF" w:rsidP="00907B57">
            <w:pPr>
              <w:tabs>
                <w:tab w:val="center" w:pos="1475"/>
              </w:tabs>
              <w:spacing w:line="360" w:lineRule="auto"/>
              <w:rPr>
                <w:b/>
                <w:bCs/>
                <w:color w:val="000000"/>
              </w:rPr>
            </w:pPr>
            <w:r w:rsidRPr="006F3D7E">
              <w:rPr>
                <w:b/>
                <w:bCs/>
                <w:color w:val="000000"/>
              </w:rPr>
              <w:t xml:space="preserve">Effect size </w:t>
            </w:r>
          </w:p>
          <w:p w14:paraId="0EB33D6D" w14:textId="77777777" w:rsidR="006D43EF" w:rsidRPr="006F3D7E" w:rsidRDefault="006D43EF" w:rsidP="00907B57">
            <w:pPr>
              <w:tabs>
                <w:tab w:val="center" w:pos="1475"/>
              </w:tabs>
              <w:spacing w:line="360" w:lineRule="auto"/>
              <w:rPr>
                <w:b/>
                <w:bCs/>
                <w:color w:val="000000"/>
              </w:rPr>
            </w:pPr>
          </w:p>
          <w:p w14:paraId="0D484269" w14:textId="77777777" w:rsidR="006D43EF" w:rsidRPr="006F3D7E" w:rsidRDefault="006D43EF" w:rsidP="00271DF7">
            <w:pPr>
              <w:tabs>
                <w:tab w:val="center" w:pos="1475"/>
              </w:tabs>
              <w:spacing w:line="360" w:lineRule="auto"/>
              <w:rPr>
                <w:bCs/>
                <w:color w:val="000000"/>
              </w:rPr>
            </w:pPr>
            <w:r w:rsidRPr="006F3D7E">
              <w:rPr>
                <w:bCs/>
                <w:color w:val="000000"/>
              </w:rPr>
              <w:t>Cohen’s d</w:t>
            </w:r>
            <w:r w:rsidR="00271DF7" w:rsidRPr="006F3D7E">
              <w:rPr>
                <w:bCs/>
                <w:color w:val="000000"/>
              </w:rPr>
              <w:t xml:space="preserve"> for repeated measures* / </w:t>
            </w:r>
            <w:r w:rsidRPr="006F3D7E">
              <w:rPr>
                <w:bCs/>
                <w:color w:val="000000"/>
              </w:rPr>
              <w:t xml:space="preserve">Cohen’s d </w:t>
            </w:r>
          </w:p>
        </w:tc>
        <w:tc>
          <w:tcPr>
            <w:tcW w:w="1515" w:type="dxa"/>
            <w:tcBorders>
              <w:top w:val="single" w:sz="4" w:space="0" w:color="auto"/>
              <w:left w:val="nil"/>
              <w:bottom w:val="single" w:sz="4" w:space="0" w:color="auto"/>
              <w:right w:val="nil"/>
            </w:tcBorders>
            <w:shd w:val="clear" w:color="auto" w:fill="auto"/>
          </w:tcPr>
          <w:p w14:paraId="28287862" w14:textId="77777777" w:rsidR="006D43EF" w:rsidRPr="006F3D7E" w:rsidRDefault="006D43EF" w:rsidP="00907B57">
            <w:pPr>
              <w:spacing w:line="360" w:lineRule="auto"/>
              <w:rPr>
                <w:b/>
                <w:color w:val="000000"/>
              </w:rPr>
            </w:pPr>
            <w:r w:rsidRPr="006F3D7E">
              <w:rPr>
                <w:b/>
                <w:color w:val="000000"/>
              </w:rPr>
              <w:t>Within-subject</w:t>
            </w:r>
          </w:p>
          <w:p w14:paraId="33E0B4D5" w14:textId="77777777" w:rsidR="00F13953" w:rsidRPr="006F3D7E" w:rsidRDefault="00F13953" w:rsidP="003D3D35">
            <w:pPr>
              <w:spacing w:line="360" w:lineRule="auto"/>
              <w:rPr>
                <w:color w:val="000000"/>
              </w:rPr>
            </w:pPr>
          </w:p>
          <w:p w14:paraId="339F10F5" w14:textId="35856BC9" w:rsidR="006D43EF" w:rsidRPr="006F3D7E" w:rsidRDefault="006D43EF" w:rsidP="003D3D35">
            <w:pPr>
              <w:spacing w:line="360" w:lineRule="auto"/>
              <w:rPr>
                <w:color w:val="000000"/>
              </w:rPr>
            </w:pPr>
            <w:r w:rsidRPr="006F3D7E">
              <w:rPr>
                <w:color w:val="000000"/>
              </w:rPr>
              <w:t>1</w:t>
            </w:r>
            <w:r w:rsidRPr="006F3D7E">
              <w:rPr>
                <w:color w:val="000000"/>
                <w:vertAlign w:val="superscript"/>
              </w:rPr>
              <w:t>st</w:t>
            </w:r>
            <w:r w:rsidRPr="006F3D7E">
              <w:rPr>
                <w:color w:val="000000"/>
              </w:rPr>
              <w:t xml:space="preserve"> </w:t>
            </w:r>
            <w:r w:rsidR="003D3D35" w:rsidRPr="006F3D7E">
              <w:rPr>
                <w:color w:val="000000"/>
              </w:rPr>
              <w:t xml:space="preserve">Session </w:t>
            </w:r>
            <w:r w:rsidRPr="006F3D7E">
              <w:rPr>
                <w:color w:val="000000"/>
              </w:rPr>
              <w:t>OT, 2</w:t>
            </w:r>
            <w:r w:rsidRPr="006F3D7E">
              <w:rPr>
                <w:color w:val="000000"/>
                <w:vertAlign w:val="superscript"/>
              </w:rPr>
              <w:t>nd</w:t>
            </w:r>
            <w:r w:rsidRPr="006F3D7E">
              <w:rPr>
                <w:color w:val="000000"/>
              </w:rPr>
              <w:t xml:space="preserve"> </w:t>
            </w:r>
            <w:r w:rsidR="003D3D35" w:rsidRPr="006F3D7E">
              <w:rPr>
                <w:color w:val="000000"/>
              </w:rPr>
              <w:t xml:space="preserve">Session </w:t>
            </w:r>
            <w:r w:rsidRPr="006F3D7E">
              <w:rPr>
                <w:color w:val="000000"/>
              </w:rPr>
              <w:t>PL</w:t>
            </w:r>
          </w:p>
        </w:tc>
        <w:tc>
          <w:tcPr>
            <w:tcW w:w="1455" w:type="dxa"/>
            <w:tcBorders>
              <w:top w:val="single" w:sz="4" w:space="0" w:color="auto"/>
              <w:left w:val="nil"/>
              <w:bottom w:val="single" w:sz="4" w:space="0" w:color="auto"/>
              <w:right w:val="nil"/>
            </w:tcBorders>
            <w:shd w:val="clear" w:color="auto" w:fill="auto"/>
          </w:tcPr>
          <w:p w14:paraId="785A5A2C" w14:textId="77777777" w:rsidR="006D43EF" w:rsidRPr="006F3D7E" w:rsidRDefault="006D43EF" w:rsidP="00907B57">
            <w:pPr>
              <w:spacing w:line="360" w:lineRule="auto"/>
              <w:rPr>
                <w:b/>
                <w:color w:val="000000"/>
              </w:rPr>
            </w:pPr>
            <w:r w:rsidRPr="006F3D7E">
              <w:rPr>
                <w:b/>
                <w:color w:val="000000"/>
              </w:rPr>
              <w:t>Within-subject</w:t>
            </w:r>
          </w:p>
          <w:p w14:paraId="3D423BA7" w14:textId="3429324E" w:rsidR="006D43EF" w:rsidRPr="006F3D7E" w:rsidRDefault="006D43EF" w:rsidP="003D3D35">
            <w:pPr>
              <w:spacing w:line="360" w:lineRule="auto"/>
              <w:rPr>
                <w:color w:val="000000"/>
              </w:rPr>
            </w:pPr>
            <w:r w:rsidRPr="006F3D7E">
              <w:rPr>
                <w:color w:val="000000"/>
              </w:rPr>
              <w:t>1</w:t>
            </w:r>
            <w:r w:rsidRPr="006F3D7E">
              <w:rPr>
                <w:color w:val="000000"/>
                <w:vertAlign w:val="superscript"/>
              </w:rPr>
              <w:t>st</w:t>
            </w:r>
            <w:r w:rsidRPr="006F3D7E">
              <w:rPr>
                <w:color w:val="000000"/>
              </w:rPr>
              <w:t xml:space="preserve"> </w:t>
            </w:r>
            <w:r w:rsidR="003D3D35" w:rsidRPr="006F3D7E">
              <w:rPr>
                <w:color w:val="000000"/>
              </w:rPr>
              <w:t xml:space="preserve">Session </w:t>
            </w:r>
            <w:r w:rsidRPr="006F3D7E">
              <w:rPr>
                <w:color w:val="000000"/>
              </w:rPr>
              <w:t>PL, 2</w:t>
            </w:r>
            <w:r w:rsidRPr="006F3D7E">
              <w:rPr>
                <w:color w:val="000000"/>
                <w:vertAlign w:val="superscript"/>
              </w:rPr>
              <w:t>nd</w:t>
            </w:r>
            <w:r w:rsidRPr="006F3D7E">
              <w:rPr>
                <w:color w:val="000000"/>
              </w:rPr>
              <w:t xml:space="preserve"> </w:t>
            </w:r>
            <w:r w:rsidR="003D3D35" w:rsidRPr="006F3D7E">
              <w:rPr>
                <w:color w:val="000000"/>
              </w:rPr>
              <w:t xml:space="preserve">Session </w:t>
            </w:r>
            <w:r w:rsidRPr="006F3D7E">
              <w:rPr>
                <w:color w:val="000000"/>
              </w:rPr>
              <w:t>OT</w:t>
            </w:r>
          </w:p>
        </w:tc>
        <w:tc>
          <w:tcPr>
            <w:tcW w:w="1440" w:type="dxa"/>
            <w:tcBorders>
              <w:top w:val="single" w:sz="4" w:space="0" w:color="auto"/>
              <w:left w:val="nil"/>
              <w:bottom w:val="single" w:sz="4" w:space="0" w:color="auto"/>
              <w:right w:val="nil"/>
            </w:tcBorders>
            <w:shd w:val="clear" w:color="auto" w:fill="auto"/>
          </w:tcPr>
          <w:p w14:paraId="30F73E46" w14:textId="77777777" w:rsidR="006D43EF" w:rsidRPr="006F3D7E" w:rsidRDefault="006D43EF" w:rsidP="00907B57">
            <w:pPr>
              <w:spacing w:line="360" w:lineRule="auto"/>
              <w:rPr>
                <w:b/>
                <w:color w:val="000000"/>
              </w:rPr>
            </w:pPr>
            <w:r w:rsidRPr="006F3D7E">
              <w:rPr>
                <w:b/>
                <w:color w:val="000000"/>
              </w:rPr>
              <w:t xml:space="preserve">Between-subject </w:t>
            </w:r>
          </w:p>
          <w:p w14:paraId="266FD118" w14:textId="2B7B9C33" w:rsidR="006D43EF" w:rsidRPr="006F3D7E" w:rsidRDefault="006D43EF" w:rsidP="003D3D35">
            <w:pPr>
              <w:spacing w:line="360" w:lineRule="auto"/>
              <w:rPr>
                <w:color w:val="000000"/>
              </w:rPr>
            </w:pPr>
            <w:r w:rsidRPr="006F3D7E">
              <w:rPr>
                <w:color w:val="000000"/>
              </w:rPr>
              <w:t>Groups 1</w:t>
            </w:r>
            <w:r w:rsidRPr="006F3D7E">
              <w:rPr>
                <w:color w:val="000000"/>
                <w:vertAlign w:val="superscript"/>
              </w:rPr>
              <w:t>st</w:t>
            </w:r>
            <w:r w:rsidRPr="006F3D7E">
              <w:rPr>
                <w:color w:val="000000"/>
              </w:rPr>
              <w:t xml:space="preserve"> </w:t>
            </w:r>
            <w:r w:rsidR="003D3D35" w:rsidRPr="006F3D7E">
              <w:rPr>
                <w:color w:val="000000"/>
              </w:rPr>
              <w:t>Session</w:t>
            </w:r>
          </w:p>
        </w:tc>
        <w:tc>
          <w:tcPr>
            <w:tcW w:w="1710" w:type="dxa"/>
            <w:tcBorders>
              <w:top w:val="single" w:sz="4" w:space="0" w:color="auto"/>
              <w:left w:val="nil"/>
              <w:bottom w:val="single" w:sz="4" w:space="0" w:color="auto"/>
              <w:right w:val="nil"/>
            </w:tcBorders>
            <w:shd w:val="clear" w:color="auto" w:fill="auto"/>
          </w:tcPr>
          <w:p w14:paraId="2AB54A81" w14:textId="77777777" w:rsidR="006D43EF" w:rsidRPr="006F3D7E" w:rsidRDefault="006D43EF" w:rsidP="00907B57">
            <w:pPr>
              <w:spacing w:line="360" w:lineRule="auto"/>
              <w:rPr>
                <w:b/>
                <w:color w:val="000000"/>
              </w:rPr>
            </w:pPr>
            <w:r w:rsidRPr="006F3D7E">
              <w:rPr>
                <w:b/>
                <w:color w:val="000000"/>
              </w:rPr>
              <w:t xml:space="preserve">Between-subject </w:t>
            </w:r>
          </w:p>
          <w:p w14:paraId="07F806F7" w14:textId="77777777" w:rsidR="006D43EF" w:rsidRPr="006F3D7E" w:rsidRDefault="006D43EF" w:rsidP="00907B57">
            <w:pPr>
              <w:spacing w:line="360" w:lineRule="auto"/>
              <w:rPr>
                <w:b/>
                <w:color w:val="000000"/>
              </w:rPr>
            </w:pPr>
          </w:p>
          <w:p w14:paraId="512FEBE0" w14:textId="40241D67" w:rsidR="006D43EF" w:rsidRPr="006F3D7E" w:rsidRDefault="006D43EF" w:rsidP="003D3D35">
            <w:pPr>
              <w:spacing w:line="360" w:lineRule="auto"/>
              <w:rPr>
                <w:color w:val="000000"/>
              </w:rPr>
            </w:pPr>
            <w:r w:rsidRPr="006F3D7E">
              <w:rPr>
                <w:color w:val="000000"/>
              </w:rPr>
              <w:t>Groups 2</w:t>
            </w:r>
            <w:r w:rsidRPr="006F3D7E">
              <w:rPr>
                <w:color w:val="000000"/>
                <w:vertAlign w:val="superscript"/>
              </w:rPr>
              <w:t>nd</w:t>
            </w:r>
            <w:r w:rsidRPr="006F3D7E">
              <w:rPr>
                <w:color w:val="000000"/>
              </w:rPr>
              <w:t xml:space="preserve"> </w:t>
            </w:r>
            <w:r w:rsidR="003D3D35" w:rsidRPr="006F3D7E">
              <w:rPr>
                <w:color w:val="000000"/>
              </w:rPr>
              <w:t>Session</w:t>
            </w:r>
          </w:p>
        </w:tc>
      </w:tr>
      <w:tr w:rsidR="000F3C65" w:rsidRPr="006F3D7E" w14:paraId="7A8C73E8" w14:textId="77777777" w:rsidTr="006D43EF">
        <w:trPr>
          <w:trHeight w:val="55"/>
        </w:trPr>
        <w:tc>
          <w:tcPr>
            <w:tcW w:w="1458" w:type="dxa"/>
            <w:tcBorders>
              <w:top w:val="single" w:sz="4" w:space="0" w:color="auto"/>
              <w:left w:val="nil"/>
              <w:bottom w:val="nil"/>
              <w:right w:val="nil"/>
            </w:tcBorders>
            <w:shd w:val="clear" w:color="auto" w:fill="auto"/>
          </w:tcPr>
          <w:p w14:paraId="52AD74C1" w14:textId="77777777" w:rsidR="000F3C65" w:rsidRPr="006F3D7E" w:rsidRDefault="000F3C65" w:rsidP="00907B57">
            <w:pPr>
              <w:tabs>
                <w:tab w:val="center" w:pos="1475"/>
              </w:tabs>
              <w:spacing w:line="360" w:lineRule="auto"/>
              <w:rPr>
                <w:bCs/>
                <w:color w:val="000000"/>
              </w:rPr>
            </w:pPr>
            <w:r w:rsidRPr="006F3D7E">
              <w:rPr>
                <w:b/>
                <w:bCs/>
                <w:color w:val="000000"/>
              </w:rPr>
              <w:t>Neutral</w:t>
            </w:r>
          </w:p>
        </w:tc>
        <w:tc>
          <w:tcPr>
            <w:tcW w:w="1515" w:type="dxa"/>
            <w:tcBorders>
              <w:top w:val="single" w:sz="4" w:space="0" w:color="auto"/>
              <w:left w:val="nil"/>
              <w:bottom w:val="nil"/>
              <w:right w:val="nil"/>
            </w:tcBorders>
            <w:shd w:val="clear" w:color="auto" w:fill="auto"/>
          </w:tcPr>
          <w:p w14:paraId="6364FFAE" w14:textId="77777777" w:rsidR="000F3C65" w:rsidRPr="006F3D7E" w:rsidRDefault="00271DF7" w:rsidP="00907B57">
            <w:pPr>
              <w:spacing w:line="360" w:lineRule="auto"/>
              <w:rPr>
                <w:color w:val="000000"/>
              </w:rPr>
            </w:pPr>
            <w:r w:rsidRPr="006F3D7E">
              <w:rPr>
                <w:color w:val="000000"/>
              </w:rPr>
              <w:t>2.56</w:t>
            </w:r>
          </w:p>
        </w:tc>
        <w:tc>
          <w:tcPr>
            <w:tcW w:w="1455" w:type="dxa"/>
            <w:tcBorders>
              <w:top w:val="single" w:sz="4" w:space="0" w:color="auto"/>
              <w:left w:val="nil"/>
              <w:bottom w:val="nil"/>
              <w:right w:val="nil"/>
            </w:tcBorders>
            <w:shd w:val="clear" w:color="auto" w:fill="auto"/>
          </w:tcPr>
          <w:p w14:paraId="34B1A1CF" w14:textId="77777777" w:rsidR="000F3C65" w:rsidRPr="006F3D7E" w:rsidRDefault="00271DF7" w:rsidP="00907B57">
            <w:pPr>
              <w:spacing w:line="360" w:lineRule="auto"/>
              <w:rPr>
                <w:color w:val="000000"/>
              </w:rPr>
            </w:pPr>
            <w:r w:rsidRPr="006F3D7E">
              <w:rPr>
                <w:color w:val="000000"/>
              </w:rPr>
              <w:t>1.07</w:t>
            </w:r>
          </w:p>
        </w:tc>
        <w:tc>
          <w:tcPr>
            <w:tcW w:w="1440" w:type="dxa"/>
            <w:tcBorders>
              <w:top w:val="single" w:sz="4" w:space="0" w:color="auto"/>
              <w:left w:val="nil"/>
              <w:bottom w:val="nil"/>
              <w:right w:val="nil"/>
            </w:tcBorders>
            <w:shd w:val="clear" w:color="auto" w:fill="auto"/>
          </w:tcPr>
          <w:p w14:paraId="1D9955BF" w14:textId="77777777" w:rsidR="000F3C65" w:rsidRPr="006F3D7E" w:rsidRDefault="000F3C65" w:rsidP="00907B57">
            <w:pPr>
              <w:spacing w:line="360" w:lineRule="auto"/>
              <w:rPr>
                <w:color w:val="000000"/>
              </w:rPr>
            </w:pPr>
            <w:r w:rsidRPr="006F3D7E">
              <w:rPr>
                <w:color w:val="000000"/>
              </w:rPr>
              <w:t>1.05</w:t>
            </w:r>
          </w:p>
        </w:tc>
        <w:tc>
          <w:tcPr>
            <w:tcW w:w="1710" w:type="dxa"/>
            <w:tcBorders>
              <w:top w:val="single" w:sz="4" w:space="0" w:color="auto"/>
              <w:left w:val="nil"/>
              <w:bottom w:val="nil"/>
              <w:right w:val="nil"/>
            </w:tcBorders>
            <w:shd w:val="clear" w:color="auto" w:fill="auto"/>
          </w:tcPr>
          <w:p w14:paraId="1E7B482C" w14:textId="77777777" w:rsidR="000F3C65" w:rsidRPr="006F3D7E" w:rsidRDefault="00271DF7" w:rsidP="00907B57">
            <w:pPr>
              <w:spacing w:line="360" w:lineRule="auto"/>
              <w:rPr>
                <w:color w:val="000000"/>
              </w:rPr>
            </w:pPr>
            <w:r w:rsidRPr="006F3D7E">
              <w:rPr>
                <w:color w:val="000000"/>
              </w:rPr>
              <w:t>.40</w:t>
            </w:r>
          </w:p>
        </w:tc>
      </w:tr>
      <w:tr w:rsidR="000F3C65" w:rsidRPr="006F3D7E" w14:paraId="2B70FFE6" w14:textId="77777777" w:rsidTr="006D43EF">
        <w:trPr>
          <w:trHeight w:val="55"/>
        </w:trPr>
        <w:tc>
          <w:tcPr>
            <w:tcW w:w="1458" w:type="dxa"/>
            <w:tcBorders>
              <w:top w:val="nil"/>
              <w:left w:val="nil"/>
              <w:bottom w:val="nil"/>
              <w:right w:val="nil"/>
            </w:tcBorders>
            <w:shd w:val="clear" w:color="auto" w:fill="auto"/>
          </w:tcPr>
          <w:p w14:paraId="794786C3" w14:textId="77777777" w:rsidR="000F3C65" w:rsidRPr="006F3D7E" w:rsidRDefault="000F3C65" w:rsidP="00907B57">
            <w:pPr>
              <w:tabs>
                <w:tab w:val="center" w:pos="1475"/>
              </w:tabs>
              <w:spacing w:line="360" w:lineRule="auto"/>
              <w:rPr>
                <w:bCs/>
                <w:color w:val="000000"/>
              </w:rPr>
            </w:pPr>
            <w:r w:rsidRPr="006F3D7E">
              <w:rPr>
                <w:b/>
                <w:bCs/>
                <w:color w:val="000000"/>
              </w:rPr>
              <w:t>Attachment</w:t>
            </w:r>
          </w:p>
        </w:tc>
        <w:tc>
          <w:tcPr>
            <w:tcW w:w="1515" w:type="dxa"/>
            <w:tcBorders>
              <w:top w:val="nil"/>
              <w:left w:val="nil"/>
              <w:bottom w:val="nil"/>
              <w:right w:val="nil"/>
            </w:tcBorders>
            <w:shd w:val="clear" w:color="auto" w:fill="auto"/>
          </w:tcPr>
          <w:p w14:paraId="4809CDDE" w14:textId="77777777" w:rsidR="000F3C65" w:rsidRPr="006F3D7E" w:rsidRDefault="00271DF7" w:rsidP="00271DF7">
            <w:pPr>
              <w:spacing w:line="360" w:lineRule="auto"/>
              <w:rPr>
                <w:color w:val="000000"/>
              </w:rPr>
            </w:pPr>
            <w:r w:rsidRPr="006F3D7E">
              <w:rPr>
                <w:color w:val="000000"/>
              </w:rPr>
              <w:t>1.12</w:t>
            </w:r>
          </w:p>
        </w:tc>
        <w:tc>
          <w:tcPr>
            <w:tcW w:w="1455" w:type="dxa"/>
            <w:tcBorders>
              <w:top w:val="nil"/>
              <w:left w:val="nil"/>
              <w:bottom w:val="nil"/>
              <w:right w:val="nil"/>
            </w:tcBorders>
            <w:shd w:val="clear" w:color="auto" w:fill="auto"/>
          </w:tcPr>
          <w:p w14:paraId="3B2B8E32" w14:textId="77777777" w:rsidR="000F3C65" w:rsidRPr="006F3D7E" w:rsidRDefault="00271DF7" w:rsidP="00907B57">
            <w:pPr>
              <w:spacing w:line="360" w:lineRule="auto"/>
              <w:rPr>
                <w:color w:val="000000"/>
              </w:rPr>
            </w:pPr>
            <w:r w:rsidRPr="006F3D7E">
              <w:rPr>
                <w:color w:val="000000"/>
              </w:rPr>
              <w:t>1.26</w:t>
            </w:r>
          </w:p>
        </w:tc>
        <w:tc>
          <w:tcPr>
            <w:tcW w:w="1440" w:type="dxa"/>
            <w:tcBorders>
              <w:top w:val="nil"/>
              <w:left w:val="nil"/>
              <w:bottom w:val="nil"/>
              <w:right w:val="nil"/>
            </w:tcBorders>
            <w:shd w:val="clear" w:color="auto" w:fill="auto"/>
          </w:tcPr>
          <w:p w14:paraId="10FAF81F" w14:textId="77777777" w:rsidR="000F3C65" w:rsidRPr="006F3D7E" w:rsidRDefault="000F3C65" w:rsidP="00907B57">
            <w:pPr>
              <w:spacing w:line="360" w:lineRule="auto"/>
              <w:rPr>
                <w:color w:val="000000"/>
              </w:rPr>
            </w:pPr>
            <w:r w:rsidRPr="006F3D7E">
              <w:rPr>
                <w:color w:val="000000"/>
              </w:rPr>
              <w:t>.40</w:t>
            </w:r>
          </w:p>
        </w:tc>
        <w:tc>
          <w:tcPr>
            <w:tcW w:w="1710" w:type="dxa"/>
            <w:tcBorders>
              <w:top w:val="nil"/>
              <w:left w:val="nil"/>
              <w:bottom w:val="nil"/>
              <w:right w:val="nil"/>
            </w:tcBorders>
            <w:shd w:val="clear" w:color="auto" w:fill="auto"/>
          </w:tcPr>
          <w:p w14:paraId="070D7C94" w14:textId="77777777" w:rsidR="000F3C65" w:rsidRPr="006F3D7E" w:rsidRDefault="00271DF7" w:rsidP="00907B57">
            <w:pPr>
              <w:spacing w:line="360" w:lineRule="auto"/>
              <w:rPr>
                <w:color w:val="000000"/>
              </w:rPr>
            </w:pPr>
            <w:r w:rsidRPr="006F3D7E">
              <w:rPr>
                <w:color w:val="000000"/>
              </w:rPr>
              <w:t>.46</w:t>
            </w:r>
          </w:p>
        </w:tc>
      </w:tr>
      <w:tr w:rsidR="000F3C65" w:rsidRPr="006F3D7E" w14:paraId="0B0179C3" w14:textId="77777777" w:rsidTr="006D43EF">
        <w:trPr>
          <w:trHeight w:val="55"/>
        </w:trPr>
        <w:tc>
          <w:tcPr>
            <w:tcW w:w="1458" w:type="dxa"/>
            <w:tcBorders>
              <w:top w:val="nil"/>
              <w:left w:val="nil"/>
              <w:bottom w:val="nil"/>
              <w:right w:val="nil"/>
            </w:tcBorders>
            <w:shd w:val="clear" w:color="auto" w:fill="auto"/>
          </w:tcPr>
          <w:p w14:paraId="2915F4FF" w14:textId="77777777" w:rsidR="000F3C65" w:rsidRPr="006F3D7E" w:rsidRDefault="000F3C65" w:rsidP="00907B57">
            <w:pPr>
              <w:tabs>
                <w:tab w:val="center" w:pos="1475"/>
              </w:tabs>
              <w:spacing w:line="360" w:lineRule="auto"/>
              <w:rPr>
                <w:bCs/>
                <w:color w:val="000000"/>
              </w:rPr>
            </w:pPr>
            <w:r w:rsidRPr="006F3D7E">
              <w:rPr>
                <w:b/>
                <w:bCs/>
                <w:color w:val="000000"/>
              </w:rPr>
              <w:t>Father-Child</w:t>
            </w:r>
          </w:p>
        </w:tc>
        <w:tc>
          <w:tcPr>
            <w:tcW w:w="1515" w:type="dxa"/>
            <w:tcBorders>
              <w:top w:val="nil"/>
              <w:left w:val="nil"/>
              <w:bottom w:val="nil"/>
              <w:right w:val="nil"/>
            </w:tcBorders>
            <w:shd w:val="clear" w:color="auto" w:fill="auto"/>
          </w:tcPr>
          <w:p w14:paraId="4A649754" w14:textId="77777777" w:rsidR="000F3C65" w:rsidRPr="006F3D7E" w:rsidRDefault="00271DF7" w:rsidP="00907B57">
            <w:pPr>
              <w:spacing w:line="360" w:lineRule="auto"/>
              <w:rPr>
                <w:color w:val="000000"/>
              </w:rPr>
            </w:pPr>
            <w:r w:rsidRPr="006F3D7E">
              <w:rPr>
                <w:color w:val="000000"/>
              </w:rPr>
              <w:t>1.39</w:t>
            </w:r>
          </w:p>
        </w:tc>
        <w:tc>
          <w:tcPr>
            <w:tcW w:w="1455" w:type="dxa"/>
            <w:tcBorders>
              <w:top w:val="nil"/>
              <w:left w:val="nil"/>
              <w:bottom w:val="nil"/>
              <w:right w:val="nil"/>
            </w:tcBorders>
            <w:shd w:val="clear" w:color="auto" w:fill="auto"/>
          </w:tcPr>
          <w:p w14:paraId="100E504E" w14:textId="77777777" w:rsidR="000F3C65" w:rsidRPr="006F3D7E" w:rsidRDefault="00271DF7" w:rsidP="00907B57">
            <w:pPr>
              <w:spacing w:line="360" w:lineRule="auto"/>
              <w:rPr>
                <w:color w:val="000000"/>
              </w:rPr>
            </w:pPr>
            <w:r w:rsidRPr="006F3D7E">
              <w:rPr>
                <w:color w:val="000000"/>
              </w:rPr>
              <w:t>1.15</w:t>
            </w:r>
          </w:p>
        </w:tc>
        <w:tc>
          <w:tcPr>
            <w:tcW w:w="1440" w:type="dxa"/>
            <w:tcBorders>
              <w:top w:val="nil"/>
              <w:left w:val="nil"/>
              <w:bottom w:val="nil"/>
              <w:right w:val="nil"/>
            </w:tcBorders>
            <w:shd w:val="clear" w:color="auto" w:fill="auto"/>
          </w:tcPr>
          <w:p w14:paraId="102B6B33" w14:textId="77777777" w:rsidR="000F3C65" w:rsidRPr="006F3D7E" w:rsidRDefault="000F3C65" w:rsidP="00907B57">
            <w:pPr>
              <w:spacing w:line="360" w:lineRule="auto"/>
              <w:rPr>
                <w:color w:val="000000"/>
              </w:rPr>
            </w:pPr>
            <w:r w:rsidRPr="006F3D7E">
              <w:rPr>
                <w:color w:val="000000"/>
              </w:rPr>
              <w:t>.52</w:t>
            </w:r>
          </w:p>
        </w:tc>
        <w:tc>
          <w:tcPr>
            <w:tcW w:w="1710" w:type="dxa"/>
            <w:tcBorders>
              <w:top w:val="nil"/>
              <w:left w:val="nil"/>
              <w:bottom w:val="nil"/>
              <w:right w:val="nil"/>
            </w:tcBorders>
            <w:shd w:val="clear" w:color="auto" w:fill="auto"/>
          </w:tcPr>
          <w:p w14:paraId="6CBC331B" w14:textId="77777777" w:rsidR="000F3C65" w:rsidRPr="006F3D7E" w:rsidRDefault="00271DF7" w:rsidP="00907B57">
            <w:pPr>
              <w:spacing w:line="360" w:lineRule="auto"/>
              <w:rPr>
                <w:color w:val="000000"/>
              </w:rPr>
            </w:pPr>
            <w:r w:rsidRPr="006F3D7E">
              <w:rPr>
                <w:color w:val="000000"/>
              </w:rPr>
              <w:t>.42</w:t>
            </w:r>
          </w:p>
        </w:tc>
      </w:tr>
      <w:tr w:rsidR="000F3C65" w:rsidRPr="006F3D7E" w14:paraId="5577654C" w14:textId="77777777" w:rsidTr="006D43EF">
        <w:trPr>
          <w:trHeight w:val="55"/>
        </w:trPr>
        <w:tc>
          <w:tcPr>
            <w:tcW w:w="1458" w:type="dxa"/>
            <w:tcBorders>
              <w:top w:val="nil"/>
              <w:left w:val="nil"/>
              <w:bottom w:val="nil"/>
              <w:right w:val="nil"/>
            </w:tcBorders>
            <w:shd w:val="clear" w:color="auto" w:fill="auto"/>
          </w:tcPr>
          <w:p w14:paraId="52A8F77E" w14:textId="77777777" w:rsidR="000F3C65" w:rsidRPr="006F3D7E" w:rsidRDefault="000F3C65" w:rsidP="00907B57">
            <w:pPr>
              <w:tabs>
                <w:tab w:val="center" w:pos="1475"/>
              </w:tabs>
              <w:spacing w:line="360" w:lineRule="auto"/>
              <w:rPr>
                <w:b/>
                <w:bCs/>
                <w:color w:val="000000"/>
              </w:rPr>
            </w:pPr>
            <w:r w:rsidRPr="006F3D7E">
              <w:rPr>
                <w:b/>
                <w:bCs/>
                <w:color w:val="000000"/>
              </w:rPr>
              <w:t>Mother-Child</w:t>
            </w:r>
          </w:p>
        </w:tc>
        <w:tc>
          <w:tcPr>
            <w:tcW w:w="1515" w:type="dxa"/>
            <w:tcBorders>
              <w:top w:val="nil"/>
              <w:left w:val="nil"/>
              <w:bottom w:val="nil"/>
              <w:right w:val="nil"/>
            </w:tcBorders>
            <w:shd w:val="clear" w:color="auto" w:fill="auto"/>
          </w:tcPr>
          <w:p w14:paraId="372B8BD1" w14:textId="77777777" w:rsidR="000F3C65" w:rsidRPr="006F3D7E" w:rsidRDefault="00271DF7" w:rsidP="00907B57">
            <w:pPr>
              <w:spacing w:line="360" w:lineRule="auto"/>
              <w:rPr>
                <w:color w:val="000000"/>
              </w:rPr>
            </w:pPr>
            <w:r w:rsidRPr="006F3D7E">
              <w:rPr>
                <w:color w:val="000000"/>
              </w:rPr>
              <w:t>1.22</w:t>
            </w:r>
          </w:p>
        </w:tc>
        <w:tc>
          <w:tcPr>
            <w:tcW w:w="1455" w:type="dxa"/>
            <w:tcBorders>
              <w:top w:val="nil"/>
              <w:left w:val="nil"/>
              <w:bottom w:val="nil"/>
              <w:right w:val="nil"/>
            </w:tcBorders>
            <w:shd w:val="clear" w:color="auto" w:fill="auto"/>
          </w:tcPr>
          <w:p w14:paraId="1C9FB21C" w14:textId="77777777" w:rsidR="000F3C65" w:rsidRPr="006F3D7E" w:rsidRDefault="00240F13" w:rsidP="00907B57">
            <w:pPr>
              <w:spacing w:line="360" w:lineRule="auto"/>
              <w:rPr>
                <w:color w:val="000000"/>
              </w:rPr>
            </w:pPr>
            <w:r w:rsidRPr="006F3D7E">
              <w:rPr>
                <w:color w:val="000000"/>
              </w:rPr>
              <w:t>1.14</w:t>
            </w:r>
          </w:p>
        </w:tc>
        <w:tc>
          <w:tcPr>
            <w:tcW w:w="1440" w:type="dxa"/>
            <w:tcBorders>
              <w:top w:val="nil"/>
              <w:left w:val="nil"/>
              <w:bottom w:val="nil"/>
              <w:right w:val="nil"/>
            </w:tcBorders>
            <w:shd w:val="clear" w:color="auto" w:fill="auto"/>
          </w:tcPr>
          <w:p w14:paraId="3580A634" w14:textId="77777777" w:rsidR="000F3C65" w:rsidRPr="006F3D7E" w:rsidRDefault="000F3C65" w:rsidP="00907B57">
            <w:pPr>
              <w:spacing w:line="360" w:lineRule="auto"/>
              <w:rPr>
                <w:color w:val="000000"/>
              </w:rPr>
            </w:pPr>
            <w:r w:rsidRPr="006F3D7E">
              <w:rPr>
                <w:color w:val="000000"/>
              </w:rPr>
              <w:t>.47</w:t>
            </w:r>
          </w:p>
        </w:tc>
        <w:tc>
          <w:tcPr>
            <w:tcW w:w="1710" w:type="dxa"/>
            <w:tcBorders>
              <w:top w:val="nil"/>
              <w:left w:val="nil"/>
              <w:bottom w:val="nil"/>
              <w:right w:val="nil"/>
            </w:tcBorders>
            <w:shd w:val="clear" w:color="auto" w:fill="auto"/>
          </w:tcPr>
          <w:p w14:paraId="2374DE0D" w14:textId="77777777" w:rsidR="000F3C65" w:rsidRPr="006F3D7E" w:rsidRDefault="00271DF7" w:rsidP="00907B57">
            <w:pPr>
              <w:spacing w:line="360" w:lineRule="auto"/>
              <w:rPr>
                <w:color w:val="000000"/>
              </w:rPr>
            </w:pPr>
            <w:r w:rsidRPr="006F3D7E">
              <w:rPr>
                <w:color w:val="000000"/>
              </w:rPr>
              <w:t>.41</w:t>
            </w:r>
          </w:p>
        </w:tc>
      </w:tr>
      <w:tr w:rsidR="000F3C65" w:rsidRPr="006F3D7E" w14:paraId="3D095D0B" w14:textId="77777777" w:rsidTr="006D43EF">
        <w:trPr>
          <w:trHeight w:val="55"/>
        </w:trPr>
        <w:tc>
          <w:tcPr>
            <w:tcW w:w="1458" w:type="dxa"/>
            <w:tcBorders>
              <w:top w:val="nil"/>
              <w:left w:val="nil"/>
              <w:bottom w:val="nil"/>
              <w:right w:val="nil"/>
            </w:tcBorders>
            <w:shd w:val="clear" w:color="auto" w:fill="auto"/>
          </w:tcPr>
          <w:p w14:paraId="607606E0" w14:textId="77777777" w:rsidR="000F3C65" w:rsidRPr="006F3D7E" w:rsidRDefault="000F3C65" w:rsidP="00907B57">
            <w:pPr>
              <w:tabs>
                <w:tab w:val="center" w:pos="1475"/>
              </w:tabs>
              <w:spacing w:line="360" w:lineRule="auto"/>
              <w:rPr>
                <w:bCs/>
                <w:color w:val="000000"/>
              </w:rPr>
            </w:pPr>
            <w:r w:rsidRPr="006F3D7E">
              <w:rPr>
                <w:b/>
                <w:bCs/>
                <w:color w:val="000000"/>
              </w:rPr>
              <w:t>Erotic</w:t>
            </w:r>
          </w:p>
        </w:tc>
        <w:tc>
          <w:tcPr>
            <w:tcW w:w="1515" w:type="dxa"/>
            <w:tcBorders>
              <w:top w:val="nil"/>
              <w:left w:val="nil"/>
              <w:bottom w:val="nil"/>
              <w:right w:val="nil"/>
            </w:tcBorders>
            <w:shd w:val="clear" w:color="auto" w:fill="auto"/>
          </w:tcPr>
          <w:p w14:paraId="2AF2994A" w14:textId="77777777" w:rsidR="000F3C65" w:rsidRPr="006F3D7E" w:rsidRDefault="00271DF7" w:rsidP="00907B57">
            <w:pPr>
              <w:spacing w:line="360" w:lineRule="auto"/>
              <w:rPr>
                <w:color w:val="000000"/>
              </w:rPr>
            </w:pPr>
            <w:r w:rsidRPr="006F3D7E">
              <w:rPr>
                <w:color w:val="000000"/>
              </w:rPr>
              <w:t>1.17</w:t>
            </w:r>
          </w:p>
        </w:tc>
        <w:tc>
          <w:tcPr>
            <w:tcW w:w="1455" w:type="dxa"/>
            <w:tcBorders>
              <w:top w:val="nil"/>
              <w:left w:val="nil"/>
              <w:bottom w:val="nil"/>
              <w:right w:val="nil"/>
            </w:tcBorders>
            <w:shd w:val="clear" w:color="auto" w:fill="auto"/>
          </w:tcPr>
          <w:p w14:paraId="37EF8486" w14:textId="77777777" w:rsidR="000F3C65" w:rsidRPr="006F3D7E" w:rsidRDefault="00240F13" w:rsidP="00907B57">
            <w:pPr>
              <w:spacing w:line="360" w:lineRule="auto"/>
              <w:rPr>
                <w:color w:val="000000"/>
              </w:rPr>
            </w:pPr>
            <w:r w:rsidRPr="006F3D7E">
              <w:rPr>
                <w:color w:val="000000"/>
              </w:rPr>
              <w:t>.99</w:t>
            </w:r>
          </w:p>
        </w:tc>
        <w:tc>
          <w:tcPr>
            <w:tcW w:w="1440" w:type="dxa"/>
            <w:tcBorders>
              <w:top w:val="nil"/>
              <w:left w:val="nil"/>
              <w:bottom w:val="nil"/>
              <w:right w:val="nil"/>
            </w:tcBorders>
            <w:shd w:val="clear" w:color="auto" w:fill="auto"/>
          </w:tcPr>
          <w:p w14:paraId="7ABBDDF2" w14:textId="77777777" w:rsidR="000F3C65" w:rsidRPr="006F3D7E" w:rsidRDefault="000F3C65" w:rsidP="00907B57">
            <w:pPr>
              <w:spacing w:line="360" w:lineRule="auto"/>
              <w:rPr>
                <w:color w:val="000000"/>
              </w:rPr>
            </w:pPr>
            <w:r w:rsidRPr="006F3D7E">
              <w:rPr>
                <w:color w:val="000000"/>
              </w:rPr>
              <w:t>.41</w:t>
            </w:r>
          </w:p>
        </w:tc>
        <w:tc>
          <w:tcPr>
            <w:tcW w:w="1710" w:type="dxa"/>
            <w:tcBorders>
              <w:top w:val="nil"/>
              <w:left w:val="nil"/>
              <w:bottom w:val="nil"/>
              <w:right w:val="nil"/>
            </w:tcBorders>
            <w:shd w:val="clear" w:color="auto" w:fill="auto"/>
          </w:tcPr>
          <w:p w14:paraId="143E81E1" w14:textId="77777777" w:rsidR="000F3C65" w:rsidRPr="006F3D7E" w:rsidRDefault="00271DF7" w:rsidP="00907B57">
            <w:pPr>
              <w:spacing w:line="360" w:lineRule="auto"/>
              <w:rPr>
                <w:color w:val="000000"/>
              </w:rPr>
            </w:pPr>
            <w:r w:rsidRPr="006F3D7E">
              <w:rPr>
                <w:color w:val="000000"/>
              </w:rPr>
              <w:t>.26</w:t>
            </w:r>
          </w:p>
        </w:tc>
      </w:tr>
      <w:tr w:rsidR="000F3C65" w:rsidRPr="006F3D7E" w14:paraId="2D86506E" w14:textId="77777777" w:rsidTr="006D43EF">
        <w:trPr>
          <w:trHeight w:val="55"/>
        </w:trPr>
        <w:tc>
          <w:tcPr>
            <w:tcW w:w="1458" w:type="dxa"/>
            <w:tcBorders>
              <w:top w:val="nil"/>
              <w:left w:val="nil"/>
              <w:bottom w:val="nil"/>
              <w:right w:val="nil"/>
            </w:tcBorders>
            <w:shd w:val="clear" w:color="auto" w:fill="auto"/>
          </w:tcPr>
          <w:p w14:paraId="2B4353B4" w14:textId="77777777" w:rsidR="000F3C65" w:rsidRPr="006F3D7E" w:rsidRDefault="000F3C65" w:rsidP="00907B57">
            <w:pPr>
              <w:tabs>
                <w:tab w:val="center" w:pos="1475"/>
              </w:tabs>
              <w:spacing w:line="360" w:lineRule="auto"/>
              <w:rPr>
                <w:bCs/>
                <w:color w:val="000000"/>
              </w:rPr>
            </w:pPr>
            <w:r w:rsidRPr="006F3D7E">
              <w:rPr>
                <w:b/>
                <w:bCs/>
                <w:color w:val="000000"/>
              </w:rPr>
              <w:t>Sex</w:t>
            </w:r>
          </w:p>
        </w:tc>
        <w:tc>
          <w:tcPr>
            <w:tcW w:w="1515" w:type="dxa"/>
            <w:tcBorders>
              <w:top w:val="nil"/>
              <w:left w:val="nil"/>
              <w:bottom w:val="nil"/>
              <w:right w:val="nil"/>
            </w:tcBorders>
            <w:shd w:val="clear" w:color="auto" w:fill="auto"/>
          </w:tcPr>
          <w:p w14:paraId="50EED8A9" w14:textId="77777777" w:rsidR="000F3C65" w:rsidRPr="006F3D7E" w:rsidRDefault="00271DF7" w:rsidP="00907B57">
            <w:pPr>
              <w:spacing w:line="360" w:lineRule="auto"/>
              <w:rPr>
                <w:color w:val="000000"/>
              </w:rPr>
            </w:pPr>
            <w:r w:rsidRPr="006F3D7E">
              <w:rPr>
                <w:color w:val="000000"/>
              </w:rPr>
              <w:t>1.17</w:t>
            </w:r>
          </w:p>
        </w:tc>
        <w:tc>
          <w:tcPr>
            <w:tcW w:w="1455" w:type="dxa"/>
            <w:tcBorders>
              <w:top w:val="nil"/>
              <w:left w:val="nil"/>
              <w:bottom w:val="nil"/>
              <w:right w:val="nil"/>
            </w:tcBorders>
            <w:shd w:val="clear" w:color="auto" w:fill="auto"/>
          </w:tcPr>
          <w:p w14:paraId="75FAB50A" w14:textId="77777777" w:rsidR="000F3C65" w:rsidRPr="006F3D7E" w:rsidRDefault="00240F13" w:rsidP="00907B57">
            <w:pPr>
              <w:spacing w:line="360" w:lineRule="auto"/>
              <w:rPr>
                <w:color w:val="000000"/>
              </w:rPr>
            </w:pPr>
            <w:r w:rsidRPr="006F3D7E">
              <w:rPr>
                <w:color w:val="000000"/>
              </w:rPr>
              <w:t>1.08</w:t>
            </w:r>
          </w:p>
        </w:tc>
        <w:tc>
          <w:tcPr>
            <w:tcW w:w="1440" w:type="dxa"/>
            <w:tcBorders>
              <w:top w:val="nil"/>
              <w:left w:val="nil"/>
              <w:bottom w:val="nil"/>
              <w:right w:val="nil"/>
            </w:tcBorders>
            <w:shd w:val="clear" w:color="auto" w:fill="auto"/>
          </w:tcPr>
          <w:p w14:paraId="2E00452F" w14:textId="77777777" w:rsidR="000F3C65" w:rsidRPr="006F3D7E" w:rsidRDefault="000F3C65" w:rsidP="00907B57">
            <w:pPr>
              <w:spacing w:line="360" w:lineRule="auto"/>
              <w:rPr>
                <w:color w:val="000000"/>
              </w:rPr>
            </w:pPr>
            <w:r w:rsidRPr="006F3D7E">
              <w:rPr>
                <w:color w:val="000000"/>
              </w:rPr>
              <w:t>.44</w:t>
            </w:r>
          </w:p>
        </w:tc>
        <w:tc>
          <w:tcPr>
            <w:tcW w:w="1710" w:type="dxa"/>
            <w:tcBorders>
              <w:top w:val="nil"/>
              <w:left w:val="nil"/>
              <w:bottom w:val="nil"/>
              <w:right w:val="nil"/>
            </w:tcBorders>
            <w:shd w:val="clear" w:color="auto" w:fill="auto"/>
          </w:tcPr>
          <w:p w14:paraId="5B6ADBFD" w14:textId="77777777" w:rsidR="000F3C65" w:rsidRPr="006F3D7E" w:rsidRDefault="00271DF7" w:rsidP="00907B57">
            <w:pPr>
              <w:spacing w:line="360" w:lineRule="auto"/>
              <w:rPr>
                <w:color w:val="000000"/>
              </w:rPr>
            </w:pPr>
            <w:r w:rsidRPr="006F3D7E">
              <w:rPr>
                <w:color w:val="000000"/>
              </w:rPr>
              <w:t>.41</w:t>
            </w:r>
          </w:p>
        </w:tc>
      </w:tr>
      <w:tr w:rsidR="006D43EF" w:rsidRPr="006F3D7E" w14:paraId="5769D835" w14:textId="77777777" w:rsidTr="006D43EF">
        <w:trPr>
          <w:trHeight w:val="55"/>
        </w:trPr>
        <w:tc>
          <w:tcPr>
            <w:tcW w:w="1458" w:type="dxa"/>
            <w:tcBorders>
              <w:top w:val="nil"/>
              <w:left w:val="nil"/>
              <w:bottom w:val="single" w:sz="4" w:space="0" w:color="auto"/>
              <w:right w:val="nil"/>
            </w:tcBorders>
            <w:shd w:val="clear" w:color="auto" w:fill="auto"/>
          </w:tcPr>
          <w:p w14:paraId="14C8456F" w14:textId="77777777" w:rsidR="006D43EF" w:rsidRPr="006F3D7E" w:rsidRDefault="006D43EF" w:rsidP="00907B57">
            <w:pPr>
              <w:tabs>
                <w:tab w:val="left" w:pos="840"/>
              </w:tabs>
              <w:spacing w:line="360" w:lineRule="auto"/>
              <w:rPr>
                <w:b/>
                <w:bCs/>
                <w:color w:val="000000"/>
              </w:rPr>
            </w:pPr>
          </w:p>
        </w:tc>
        <w:tc>
          <w:tcPr>
            <w:tcW w:w="1515" w:type="dxa"/>
            <w:tcBorders>
              <w:top w:val="nil"/>
              <w:left w:val="nil"/>
              <w:bottom w:val="single" w:sz="4" w:space="0" w:color="auto"/>
              <w:right w:val="nil"/>
            </w:tcBorders>
            <w:shd w:val="clear" w:color="auto" w:fill="auto"/>
          </w:tcPr>
          <w:p w14:paraId="621C7303" w14:textId="77777777" w:rsidR="006D43EF" w:rsidRPr="006F3D7E" w:rsidRDefault="006D43EF" w:rsidP="00907B57">
            <w:pPr>
              <w:spacing w:line="360" w:lineRule="auto"/>
              <w:rPr>
                <w:color w:val="000000"/>
              </w:rPr>
            </w:pPr>
          </w:p>
        </w:tc>
        <w:tc>
          <w:tcPr>
            <w:tcW w:w="1455" w:type="dxa"/>
            <w:tcBorders>
              <w:top w:val="nil"/>
              <w:left w:val="nil"/>
              <w:bottom w:val="single" w:sz="4" w:space="0" w:color="auto"/>
              <w:right w:val="nil"/>
            </w:tcBorders>
            <w:shd w:val="clear" w:color="auto" w:fill="auto"/>
          </w:tcPr>
          <w:p w14:paraId="78752310" w14:textId="77777777" w:rsidR="006D43EF" w:rsidRPr="006F3D7E" w:rsidRDefault="006D43EF" w:rsidP="00907B57">
            <w:pPr>
              <w:spacing w:line="360" w:lineRule="auto"/>
              <w:rPr>
                <w:color w:val="000000"/>
              </w:rPr>
            </w:pPr>
          </w:p>
        </w:tc>
        <w:tc>
          <w:tcPr>
            <w:tcW w:w="1440" w:type="dxa"/>
            <w:tcBorders>
              <w:top w:val="nil"/>
              <w:left w:val="nil"/>
              <w:bottom w:val="single" w:sz="4" w:space="0" w:color="auto"/>
              <w:right w:val="nil"/>
            </w:tcBorders>
            <w:shd w:val="clear" w:color="auto" w:fill="auto"/>
          </w:tcPr>
          <w:p w14:paraId="40CF0902" w14:textId="77777777" w:rsidR="006D43EF" w:rsidRPr="006F3D7E" w:rsidRDefault="006D43EF" w:rsidP="00907B57">
            <w:pPr>
              <w:spacing w:line="360" w:lineRule="auto"/>
              <w:rPr>
                <w:color w:val="000000"/>
              </w:rPr>
            </w:pPr>
          </w:p>
        </w:tc>
        <w:tc>
          <w:tcPr>
            <w:tcW w:w="1710" w:type="dxa"/>
            <w:tcBorders>
              <w:top w:val="nil"/>
              <w:left w:val="nil"/>
              <w:bottom w:val="single" w:sz="4" w:space="0" w:color="auto"/>
              <w:right w:val="nil"/>
            </w:tcBorders>
            <w:shd w:val="clear" w:color="auto" w:fill="auto"/>
          </w:tcPr>
          <w:p w14:paraId="619976A7" w14:textId="77777777" w:rsidR="006D43EF" w:rsidRPr="006F3D7E" w:rsidRDefault="006D43EF" w:rsidP="00907B57">
            <w:pPr>
              <w:spacing w:line="360" w:lineRule="auto"/>
              <w:rPr>
                <w:color w:val="000000"/>
              </w:rPr>
            </w:pPr>
          </w:p>
        </w:tc>
      </w:tr>
    </w:tbl>
    <w:p w14:paraId="4346D530" w14:textId="77777777" w:rsidR="00AE6C76" w:rsidRPr="006F3D7E" w:rsidRDefault="006D43EF" w:rsidP="001B6FFF">
      <w:pPr>
        <w:rPr>
          <w:i/>
        </w:rPr>
      </w:pPr>
      <w:r w:rsidRPr="006F3D7E">
        <w:rPr>
          <w:i/>
        </w:rPr>
        <w:t xml:space="preserve">*According to Morris &amp; </w:t>
      </w:r>
      <w:proofErr w:type="spellStart"/>
      <w:r w:rsidRPr="006F3D7E">
        <w:rPr>
          <w:i/>
        </w:rPr>
        <w:t>DeShon</w:t>
      </w:r>
      <w:proofErr w:type="spellEnd"/>
      <w:r w:rsidRPr="006F3D7E">
        <w:rPr>
          <w:i/>
        </w:rPr>
        <w:t>, 2002</w:t>
      </w:r>
    </w:p>
    <w:p w14:paraId="71F42794" w14:textId="77777777" w:rsidR="00AE6C76" w:rsidRPr="006F3D7E" w:rsidRDefault="00AE6C76" w:rsidP="001B6FFF">
      <w:pPr>
        <w:rPr>
          <w:b/>
          <w:i/>
        </w:rPr>
      </w:pPr>
    </w:p>
    <w:p w14:paraId="4420A5BC" w14:textId="77777777" w:rsidR="00AE6C76" w:rsidRPr="006F3D7E" w:rsidRDefault="00AE6C76" w:rsidP="001B6FFF">
      <w:pPr>
        <w:rPr>
          <w:b/>
          <w:i/>
        </w:rPr>
      </w:pPr>
    </w:p>
    <w:p w14:paraId="1298468B" w14:textId="262A6991" w:rsidR="00496951" w:rsidRPr="006F3D7E" w:rsidRDefault="00E6417A" w:rsidP="001B6FFF">
      <w:pPr>
        <w:rPr>
          <w:b/>
          <w:i/>
        </w:rPr>
      </w:pPr>
      <w:r w:rsidRPr="006F3D7E">
        <w:rPr>
          <w:b/>
          <w:i/>
        </w:rPr>
        <w:fldChar w:fldCharType="begin"/>
      </w:r>
      <w:r w:rsidR="003E733E" w:rsidRPr="006F3D7E">
        <w:rPr>
          <w:b/>
          <w:i/>
        </w:rPr>
        <w:instrText xml:space="preserve"> ADDIN EN.CITE &lt;EndNote&gt;&lt;Cite ExcludeAuth="1" ExcludeYear="1" Hidden="1"&gt;&lt;Author&gt;Morris&lt;/Author&gt;&lt;Year&gt;2002&lt;/Year&gt;&lt;RecNum&gt;103&lt;/RecNum&gt;&lt;record&gt;&lt;rec-number&gt;103&lt;/rec-number&gt;&lt;foreign-keys&gt;&lt;key app="EN" db-id="0fx29exdn029zmepep05f0vor9wd2tdepp9w" timestamp="0"&gt;103&lt;/key&gt;&lt;/foreign-keys&gt;&lt;ref-type name="Journal Article"&gt;17&lt;/ref-type&gt;&lt;contributors&gt;&lt;authors&gt;&lt;author&gt;Morris, Scott B&lt;/author&gt;&lt;author&gt;DeShon, Richard P&lt;/author&gt;&lt;/authors&gt;&lt;/contributors&gt;&lt;titles&gt;&lt;title&gt;Combining effect size estimates in meta-analysis with repeated measures and independent-groups designs&lt;/title&gt;&lt;secondary-title&gt;Psychological methods&lt;/secondary-title&gt;&lt;/titles&gt;&lt;pages&gt;105&lt;/pages&gt;&lt;volume&gt;7&lt;/volume&gt;&lt;number&gt;1&lt;/number&gt;&lt;dates&gt;&lt;year&gt;2002&lt;/year&gt;&lt;/dates&gt;&lt;isbn&gt;1939-1463&lt;/isbn&gt;&lt;urls&gt;&lt;/urls&gt;&lt;/record&gt;&lt;/Cite&gt;&lt;/EndNote&gt;</w:instrText>
      </w:r>
      <w:r w:rsidRPr="006F3D7E">
        <w:rPr>
          <w:b/>
          <w:i/>
        </w:rPr>
        <w:fldChar w:fldCharType="end"/>
      </w:r>
    </w:p>
    <w:p w14:paraId="76D6FB70" w14:textId="77777777" w:rsidR="006D43EF" w:rsidRPr="006F3D7E" w:rsidRDefault="006D43EF">
      <w:pPr>
        <w:spacing w:after="200" w:line="276" w:lineRule="auto"/>
      </w:pPr>
      <w:r w:rsidRPr="006F3D7E">
        <w:br w:type="page"/>
      </w:r>
    </w:p>
    <w:p w14:paraId="3078F9B0" w14:textId="0F97B0B5" w:rsidR="007D2E56" w:rsidRPr="006F3D7E" w:rsidRDefault="007D2E56" w:rsidP="007D2E56">
      <w:r w:rsidRPr="006F3D7E">
        <w:rPr>
          <w:b/>
        </w:rPr>
        <w:t xml:space="preserve">Table S2. </w:t>
      </w:r>
      <w:r w:rsidRPr="006F3D7E">
        <w:t>Fixation</w:t>
      </w:r>
      <w:r w:rsidR="00101B70" w:rsidRPr="006F3D7E">
        <w:t xml:space="preserve"> </w:t>
      </w:r>
      <w:r w:rsidR="00CE3815" w:rsidRPr="006F3D7E">
        <w:t>C</w:t>
      </w:r>
      <w:r w:rsidR="00101B70" w:rsidRPr="006F3D7E">
        <w:t>ount</w:t>
      </w:r>
      <w:r w:rsidRPr="006F3D7E">
        <w:t xml:space="preserve"> per AOI, </w:t>
      </w:r>
      <w:r w:rsidR="003D3D35" w:rsidRPr="006F3D7E">
        <w:t xml:space="preserve">Treatment </w:t>
      </w:r>
      <w:r w:rsidRPr="006F3D7E">
        <w:t xml:space="preserve">and </w:t>
      </w:r>
      <w:r w:rsidR="003D3D35" w:rsidRPr="006F3D7E">
        <w:t xml:space="preserve">Assessment </w:t>
      </w:r>
      <w:r w:rsidR="00791092" w:rsidRPr="006F3D7E">
        <w:t xml:space="preserve">and </w:t>
      </w:r>
      <w:r w:rsidR="003D3D35" w:rsidRPr="006F3D7E">
        <w:t>Effect Sizes</w:t>
      </w:r>
    </w:p>
    <w:tbl>
      <w:tblPr>
        <w:tblW w:w="7938" w:type="dxa"/>
        <w:tblInd w:w="-34" w:type="dxa"/>
        <w:tblBorders>
          <w:top w:val="single" w:sz="8" w:space="0" w:color="000000"/>
          <w:bottom w:val="single" w:sz="8" w:space="0" w:color="000000"/>
        </w:tblBorders>
        <w:tblLook w:val="04A0" w:firstRow="1" w:lastRow="0" w:firstColumn="1" w:lastColumn="0" w:noHBand="0" w:noVBand="1"/>
      </w:tblPr>
      <w:tblGrid>
        <w:gridCol w:w="1818"/>
        <w:gridCol w:w="1515"/>
        <w:gridCol w:w="1455"/>
        <w:gridCol w:w="1440"/>
        <w:gridCol w:w="1710"/>
      </w:tblGrid>
      <w:tr w:rsidR="007D2E56" w:rsidRPr="006F3D7E" w14:paraId="4FB3ECF9" w14:textId="77777777" w:rsidTr="007D2E56">
        <w:tc>
          <w:tcPr>
            <w:tcW w:w="1818" w:type="dxa"/>
            <w:tcBorders>
              <w:top w:val="single" w:sz="8" w:space="0" w:color="000000"/>
              <w:left w:val="nil"/>
              <w:bottom w:val="single" w:sz="8" w:space="0" w:color="000000"/>
              <w:right w:val="nil"/>
            </w:tcBorders>
            <w:shd w:val="clear" w:color="auto" w:fill="auto"/>
            <w:hideMark/>
          </w:tcPr>
          <w:p w14:paraId="2C0FB479" w14:textId="77777777" w:rsidR="007D2E56" w:rsidRPr="006F3D7E" w:rsidRDefault="007D2E56" w:rsidP="00814AE9">
            <w:pPr>
              <w:spacing w:line="360" w:lineRule="auto"/>
              <w:rPr>
                <w:b/>
                <w:bCs/>
                <w:color w:val="000000"/>
              </w:rPr>
            </w:pPr>
            <w:r w:rsidRPr="006F3D7E">
              <w:rPr>
                <w:b/>
                <w:bCs/>
                <w:color w:val="000000"/>
              </w:rPr>
              <w:t>AOI</w:t>
            </w:r>
          </w:p>
        </w:tc>
        <w:tc>
          <w:tcPr>
            <w:tcW w:w="2970" w:type="dxa"/>
            <w:gridSpan w:val="2"/>
            <w:tcBorders>
              <w:top w:val="single" w:sz="8" w:space="0" w:color="000000"/>
              <w:left w:val="nil"/>
              <w:bottom w:val="single" w:sz="8" w:space="0" w:color="000000"/>
              <w:right w:val="nil"/>
            </w:tcBorders>
            <w:shd w:val="clear" w:color="auto" w:fill="auto"/>
            <w:hideMark/>
          </w:tcPr>
          <w:p w14:paraId="718B5022" w14:textId="77777777" w:rsidR="007D2E56" w:rsidRPr="006F3D7E" w:rsidRDefault="007D2E56" w:rsidP="00814AE9">
            <w:pPr>
              <w:spacing w:line="360" w:lineRule="auto"/>
              <w:jc w:val="center"/>
              <w:rPr>
                <w:b/>
                <w:bCs/>
                <w:color w:val="000000"/>
              </w:rPr>
            </w:pPr>
            <w:r w:rsidRPr="006F3D7E">
              <w:rPr>
                <w:b/>
                <w:bCs/>
                <w:color w:val="000000"/>
              </w:rPr>
              <w:t>Oxytocin</w:t>
            </w:r>
          </w:p>
        </w:tc>
        <w:tc>
          <w:tcPr>
            <w:tcW w:w="3150" w:type="dxa"/>
            <w:gridSpan w:val="2"/>
            <w:tcBorders>
              <w:top w:val="single" w:sz="8" w:space="0" w:color="000000"/>
              <w:left w:val="nil"/>
              <w:bottom w:val="single" w:sz="8" w:space="0" w:color="000000"/>
              <w:right w:val="nil"/>
            </w:tcBorders>
            <w:shd w:val="clear" w:color="auto" w:fill="auto"/>
            <w:hideMark/>
          </w:tcPr>
          <w:p w14:paraId="088E21D0" w14:textId="77777777" w:rsidR="007D2E56" w:rsidRPr="006F3D7E" w:rsidRDefault="007D2E56" w:rsidP="00814AE9">
            <w:pPr>
              <w:tabs>
                <w:tab w:val="center" w:pos="1467"/>
              </w:tabs>
              <w:spacing w:line="360" w:lineRule="auto"/>
              <w:jc w:val="center"/>
              <w:rPr>
                <w:b/>
                <w:bCs/>
                <w:color w:val="000000"/>
              </w:rPr>
            </w:pPr>
            <w:r w:rsidRPr="006F3D7E">
              <w:rPr>
                <w:b/>
                <w:bCs/>
                <w:color w:val="000000"/>
              </w:rPr>
              <w:t>Placebo</w:t>
            </w:r>
          </w:p>
        </w:tc>
      </w:tr>
      <w:tr w:rsidR="007D2E56" w:rsidRPr="006F3D7E" w14:paraId="24B41CA3" w14:textId="77777777" w:rsidTr="007D2E56">
        <w:trPr>
          <w:trHeight w:val="294"/>
        </w:trPr>
        <w:tc>
          <w:tcPr>
            <w:tcW w:w="1818" w:type="dxa"/>
            <w:tcBorders>
              <w:top w:val="nil"/>
              <w:left w:val="nil"/>
              <w:bottom w:val="single" w:sz="4" w:space="0" w:color="auto"/>
              <w:right w:val="nil"/>
            </w:tcBorders>
            <w:shd w:val="clear" w:color="auto" w:fill="auto"/>
          </w:tcPr>
          <w:p w14:paraId="4496E014" w14:textId="77777777" w:rsidR="007D2E56" w:rsidRPr="006F3D7E" w:rsidRDefault="007D2E56" w:rsidP="00814AE9">
            <w:pPr>
              <w:spacing w:line="360" w:lineRule="auto"/>
              <w:rPr>
                <w:b/>
                <w:bCs/>
                <w:color w:val="000000"/>
              </w:rPr>
            </w:pPr>
          </w:p>
        </w:tc>
        <w:tc>
          <w:tcPr>
            <w:tcW w:w="1515" w:type="dxa"/>
            <w:tcBorders>
              <w:top w:val="nil"/>
              <w:left w:val="nil"/>
              <w:bottom w:val="single" w:sz="4" w:space="0" w:color="auto"/>
              <w:right w:val="nil"/>
            </w:tcBorders>
            <w:shd w:val="clear" w:color="auto" w:fill="auto"/>
          </w:tcPr>
          <w:p w14:paraId="6B1F2E03" w14:textId="77777777" w:rsidR="007D2E56" w:rsidRPr="006F3D7E" w:rsidRDefault="007D2E56" w:rsidP="00814AE9">
            <w:pPr>
              <w:spacing w:line="360" w:lineRule="auto"/>
              <w:rPr>
                <w:b/>
                <w:i/>
                <w:color w:val="000000"/>
              </w:rPr>
            </w:pPr>
            <w:r w:rsidRPr="006F3D7E">
              <w:rPr>
                <w:b/>
                <w:i/>
                <w:color w:val="000000"/>
              </w:rPr>
              <w:t>1</w:t>
            </w:r>
            <w:r w:rsidRPr="006F3D7E">
              <w:rPr>
                <w:b/>
                <w:i/>
                <w:color w:val="000000"/>
                <w:vertAlign w:val="superscript"/>
              </w:rPr>
              <w:t>st</w:t>
            </w:r>
            <w:r w:rsidRPr="006F3D7E">
              <w:rPr>
                <w:b/>
                <w:i/>
                <w:color w:val="000000"/>
              </w:rPr>
              <w:t xml:space="preserve"> Session</w:t>
            </w:r>
          </w:p>
          <w:p w14:paraId="2635259F" w14:textId="77777777" w:rsidR="007D2E56" w:rsidRPr="006F3D7E" w:rsidRDefault="007D2E56" w:rsidP="00814AE9">
            <w:pPr>
              <w:spacing w:line="360" w:lineRule="auto"/>
              <w:rPr>
                <w:b/>
                <w:i/>
                <w:color w:val="000000"/>
              </w:rPr>
            </w:pPr>
            <w:r w:rsidRPr="006F3D7E">
              <w:rPr>
                <w:b/>
                <w:i/>
                <w:color w:val="000000"/>
              </w:rPr>
              <w:t>N = 41</w:t>
            </w:r>
          </w:p>
        </w:tc>
        <w:tc>
          <w:tcPr>
            <w:tcW w:w="1455" w:type="dxa"/>
            <w:tcBorders>
              <w:top w:val="nil"/>
              <w:left w:val="nil"/>
              <w:bottom w:val="single" w:sz="4" w:space="0" w:color="auto"/>
              <w:right w:val="nil"/>
            </w:tcBorders>
            <w:shd w:val="clear" w:color="auto" w:fill="auto"/>
          </w:tcPr>
          <w:p w14:paraId="5FF11A67" w14:textId="77777777" w:rsidR="007D2E56" w:rsidRPr="006F3D7E" w:rsidRDefault="007D2E56" w:rsidP="00814AE9">
            <w:pPr>
              <w:spacing w:line="360" w:lineRule="auto"/>
              <w:rPr>
                <w:b/>
                <w:i/>
                <w:color w:val="000000"/>
              </w:rPr>
            </w:pPr>
            <w:r w:rsidRPr="006F3D7E">
              <w:rPr>
                <w:b/>
                <w:i/>
                <w:color w:val="000000"/>
              </w:rPr>
              <w:t>2</w:t>
            </w:r>
            <w:r w:rsidRPr="006F3D7E">
              <w:rPr>
                <w:b/>
                <w:i/>
                <w:color w:val="000000"/>
                <w:vertAlign w:val="superscript"/>
              </w:rPr>
              <w:t>nd</w:t>
            </w:r>
            <w:r w:rsidRPr="006F3D7E">
              <w:rPr>
                <w:b/>
                <w:i/>
                <w:color w:val="000000"/>
              </w:rPr>
              <w:t xml:space="preserve"> Session</w:t>
            </w:r>
          </w:p>
          <w:p w14:paraId="3F8ED2DC" w14:textId="77777777" w:rsidR="007D2E56" w:rsidRPr="006F3D7E" w:rsidRDefault="007D2E56" w:rsidP="00814AE9">
            <w:pPr>
              <w:spacing w:line="360" w:lineRule="auto"/>
              <w:rPr>
                <w:b/>
                <w:i/>
                <w:color w:val="000000"/>
              </w:rPr>
            </w:pPr>
            <w:r w:rsidRPr="006F3D7E">
              <w:rPr>
                <w:b/>
                <w:i/>
                <w:color w:val="000000"/>
              </w:rPr>
              <w:t>N = 40</w:t>
            </w:r>
          </w:p>
        </w:tc>
        <w:tc>
          <w:tcPr>
            <w:tcW w:w="1440" w:type="dxa"/>
            <w:tcBorders>
              <w:top w:val="nil"/>
              <w:left w:val="nil"/>
              <w:bottom w:val="single" w:sz="4" w:space="0" w:color="auto"/>
              <w:right w:val="nil"/>
            </w:tcBorders>
            <w:shd w:val="clear" w:color="auto" w:fill="auto"/>
          </w:tcPr>
          <w:p w14:paraId="653C1BE9" w14:textId="77777777" w:rsidR="007D2E56" w:rsidRPr="006F3D7E" w:rsidRDefault="007D2E56" w:rsidP="00814AE9">
            <w:pPr>
              <w:spacing w:line="360" w:lineRule="auto"/>
              <w:rPr>
                <w:b/>
                <w:i/>
                <w:color w:val="000000"/>
              </w:rPr>
            </w:pPr>
            <w:r w:rsidRPr="006F3D7E">
              <w:rPr>
                <w:b/>
                <w:i/>
                <w:color w:val="000000"/>
              </w:rPr>
              <w:t>1</w:t>
            </w:r>
            <w:r w:rsidRPr="006F3D7E">
              <w:rPr>
                <w:b/>
                <w:i/>
                <w:color w:val="000000"/>
                <w:vertAlign w:val="superscript"/>
              </w:rPr>
              <w:t>st</w:t>
            </w:r>
            <w:r w:rsidRPr="006F3D7E">
              <w:rPr>
                <w:b/>
                <w:i/>
                <w:color w:val="000000"/>
              </w:rPr>
              <w:t xml:space="preserve"> Session</w:t>
            </w:r>
          </w:p>
          <w:p w14:paraId="4E079941" w14:textId="77777777" w:rsidR="007D2E56" w:rsidRPr="006F3D7E" w:rsidRDefault="007D2E56" w:rsidP="00814AE9">
            <w:pPr>
              <w:spacing w:line="360" w:lineRule="auto"/>
              <w:rPr>
                <w:b/>
                <w:i/>
                <w:color w:val="000000"/>
              </w:rPr>
            </w:pPr>
            <w:r w:rsidRPr="006F3D7E">
              <w:rPr>
                <w:b/>
                <w:i/>
                <w:color w:val="000000"/>
              </w:rPr>
              <w:t>N = 41</w:t>
            </w:r>
          </w:p>
        </w:tc>
        <w:tc>
          <w:tcPr>
            <w:tcW w:w="1710" w:type="dxa"/>
            <w:tcBorders>
              <w:top w:val="nil"/>
              <w:left w:val="nil"/>
              <w:bottom w:val="single" w:sz="4" w:space="0" w:color="auto"/>
              <w:right w:val="nil"/>
            </w:tcBorders>
            <w:shd w:val="clear" w:color="auto" w:fill="auto"/>
          </w:tcPr>
          <w:p w14:paraId="148F23C3" w14:textId="77777777" w:rsidR="007D2E56" w:rsidRPr="006F3D7E" w:rsidRDefault="007D2E56" w:rsidP="00814AE9">
            <w:pPr>
              <w:spacing w:line="360" w:lineRule="auto"/>
              <w:rPr>
                <w:b/>
                <w:i/>
                <w:color w:val="000000"/>
              </w:rPr>
            </w:pPr>
            <w:r w:rsidRPr="006F3D7E">
              <w:rPr>
                <w:b/>
                <w:i/>
                <w:color w:val="000000"/>
              </w:rPr>
              <w:t>2</w:t>
            </w:r>
            <w:r w:rsidRPr="006F3D7E">
              <w:rPr>
                <w:b/>
                <w:i/>
                <w:color w:val="000000"/>
                <w:vertAlign w:val="superscript"/>
              </w:rPr>
              <w:t>nd</w:t>
            </w:r>
            <w:r w:rsidRPr="006F3D7E">
              <w:rPr>
                <w:b/>
                <w:i/>
                <w:color w:val="000000"/>
              </w:rPr>
              <w:t xml:space="preserve"> Session</w:t>
            </w:r>
          </w:p>
          <w:p w14:paraId="525BBED0" w14:textId="77777777" w:rsidR="007D2E56" w:rsidRPr="006F3D7E" w:rsidRDefault="007D2E56" w:rsidP="00814AE9">
            <w:pPr>
              <w:spacing w:line="360" w:lineRule="auto"/>
              <w:rPr>
                <w:b/>
                <w:i/>
                <w:color w:val="000000"/>
              </w:rPr>
            </w:pPr>
            <w:r w:rsidRPr="006F3D7E">
              <w:rPr>
                <w:b/>
                <w:i/>
                <w:color w:val="000000"/>
              </w:rPr>
              <w:t xml:space="preserve"> N = 39</w:t>
            </w:r>
          </w:p>
        </w:tc>
      </w:tr>
      <w:tr w:rsidR="007D2E56" w:rsidRPr="006F3D7E" w14:paraId="1FD378D5" w14:textId="77777777" w:rsidTr="007D2E56">
        <w:tc>
          <w:tcPr>
            <w:tcW w:w="1818" w:type="dxa"/>
            <w:tcBorders>
              <w:top w:val="nil"/>
              <w:left w:val="nil"/>
              <w:bottom w:val="nil"/>
              <w:right w:val="nil"/>
            </w:tcBorders>
            <w:shd w:val="clear" w:color="auto" w:fill="auto"/>
            <w:hideMark/>
          </w:tcPr>
          <w:p w14:paraId="2CBB6259" w14:textId="77777777" w:rsidR="007D2E56" w:rsidRPr="006F3D7E" w:rsidRDefault="007D2E56" w:rsidP="00814AE9">
            <w:pPr>
              <w:spacing w:line="360" w:lineRule="auto"/>
              <w:rPr>
                <w:b/>
                <w:bCs/>
                <w:color w:val="000000"/>
              </w:rPr>
            </w:pPr>
          </w:p>
        </w:tc>
        <w:tc>
          <w:tcPr>
            <w:tcW w:w="1515" w:type="dxa"/>
            <w:tcBorders>
              <w:top w:val="nil"/>
              <w:left w:val="nil"/>
              <w:bottom w:val="nil"/>
              <w:right w:val="nil"/>
            </w:tcBorders>
            <w:shd w:val="clear" w:color="auto" w:fill="auto"/>
            <w:hideMark/>
          </w:tcPr>
          <w:p w14:paraId="2BB8AE99" w14:textId="77777777" w:rsidR="007D2E56" w:rsidRPr="006F3D7E" w:rsidRDefault="007D2E56" w:rsidP="00814AE9">
            <w:pPr>
              <w:spacing w:line="360" w:lineRule="auto"/>
              <w:rPr>
                <w:b/>
                <w:i/>
                <w:color w:val="000000"/>
              </w:rPr>
            </w:pPr>
            <w:r w:rsidRPr="006F3D7E">
              <w:rPr>
                <w:b/>
                <w:i/>
                <w:color w:val="000000"/>
              </w:rPr>
              <w:t>M ± SD</w:t>
            </w:r>
          </w:p>
        </w:tc>
        <w:tc>
          <w:tcPr>
            <w:tcW w:w="1455" w:type="dxa"/>
            <w:tcBorders>
              <w:top w:val="nil"/>
              <w:left w:val="nil"/>
              <w:bottom w:val="nil"/>
              <w:right w:val="nil"/>
            </w:tcBorders>
            <w:shd w:val="clear" w:color="auto" w:fill="auto"/>
          </w:tcPr>
          <w:p w14:paraId="670EFB3F" w14:textId="77777777" w:rsidR="007D2E56" w:rsidRPr="006F3D7E" w:rsidRDefault="007D2E56" w:rsidP="00814AE9">
            <w:pPr>
              <w:spacing w:line="360" w:lineRule="auto"/>
              <w:rPr>
                <w:b/>
                <w:i/>
                <w:color w:val="000000"/>
              </w:rPr>
            </w:pPr>
            <w:r w:rsidRPr="006F3D7E">
              <w:rPr>
                <w:b/>
                <w:i/>
                <w:color w:val="000000"/>
              </w:rPr>
              <w:t>M ± SD</w:t>
            </w:r>
          </w:p>
        </w:tc>
        <w:tc>
          <w:tcPr>
            <w:tcW w:w="1440" w:type="dxa"/>
            <w:tcBorders>
              <w:top w:val="nil"/>
              <w:left w:val="nil"/>
              <w:bottom w:val="nil"/>
              <w:right w:val="nil"/>
            </w:tcBorders>
            <w:shd w:val="clear" w:color="auto" w:fill="auto"/>
            <w:hideMark/>
          </w:tcPr>
          <w:p w14:paraId="44C98DA8" w14:textId="77777777" w:rsidR="007D2E56" w:rsidRPr="006F3D7E" w:rsidRDefault="007D2E56" w:rsidP="00814AE9">
            <w:pPr>
              <w:spacing w:line="360" w:lineRule="auto"/>
              <w:rPr>
                <w:b/>
                <w:i/>
                <w:color w:val="000000"/>
              </w:rPr>
            </w:pPr>
            <w:r w:rsidRPr="006F3D7E">
              <w:rPr>
                <w:b/>
                <w:i/>
                <w:color w:val="000000"/>
              </w:rPr>
              <w:t>M ± SD</w:t>
            </w:r>
          </w:p>
        </w:tc>
        <w:tc>
          <w:tcPr>
            <w:tcW w:w="1710" w:type="dxa"/>
            <w:tcBorders>
              <w:top w:val="nil"/>
              <w:left w:val="nil"/>
              <w:bottom w:val="nil"/>
              <w:right w:val="nil"/>
            </w:tcBorders>
            <w:shd w:val="clear" w:color="auto" w:fill="auto"/>
          </w:tcPr>
          <w:p w14:paraId="034C43D8" w14:textId="77777777" w:rsidR="007D2E56" w:rsidRPr="006F3D7E" w:rsidRDefault="007D2E56" w:rsidP="00814AE9">
            <w:pPr>
              <w:spacing w:line="360" w:lineRule="auto"/>
              <w:rPr>
                <w:b/>
                <w:i/>
                <w:color w:val="000000"/>
              </w:rPr>
            </w:pPr>
            <w:r w:rsidRPr="006F3D7E">
              <w:rPr>
                <w:b/>
                <w:i/>
                <w:color w:val="000000"/>
              </w:rPr>
              <w:t>M ± SD</w:t>
            </w:r>
          </w:p>
        </w:tc>
      </w:tr>
      <w:tr w:rsidR="00171163" w:rsidRPr="006F3D7E" w14:paraId="4A884EE8" w14:textId="77777777" w:rsidTr="007D2E56">
        <w:tc>
          <w:tcPr>
            <w:tcW w:w="1818" w:type="dxa"/>
            <w:tcBorders>
              <w:top w:val="nil"/>
              <w:left w:val="nil"/>
              <w:bottom w:val="nil"/>
              <w:right w:val="nil"/>
            </w:tcBorders>
            <w:shd w:val="clear" w:color="auto" w:fill="auto"/>
            <w:hideMark/>
          </w:tcPr>
          <w:p w14:paraId="0ECF422D" w14:textId="77777777" w:rsidR="00171163" w:rsidRPr="006F3D7E" w:rsidRDefault="00171163" w:rsidP="00814AE9">
            <w:pPr>
              <w:tabs>
                <w:tab w:val="center" w:pos="1475"/>
              </w:tabs>
              <w:spacing w:line="360" w:lineRule="auto"/>
              <w:rPr>
                <w:bCs/>
                <w:color w:val="000000"/>
              </w:rPr>
            </w:pPr>
            <w:r w:rsidRPr="006F3D7E">
              <w:rPr>
                <w:b/>
                <w:bCs/>
                <w:color w:val="000000"/>
              </w:rPr>
              <w:t>Adult Eyes</w:t>
            </w:r>
          </w:p>
        </w:tc>
        <w:tc>
          <w:tcPr>
            <w:tcW w:w="1515" w:type="dxa"/>
            <w:tcBorders>
              <w:top w:val="nil"/>
              <w:left w:val="nil"/>
              <w:bottom w:val="nil"/>
              <w:right w:val="nil"/>
            </w:tcBorders>
            <w:shd w:val="clear" w:color="auto" w:fill="auto"/>
            <w:hideMark/>
          </w:tcPr>
          <w:p w14:paraId="402A64B5" w14:textId="77777777" w:rsidR="00171163" w:rsidRPr="006F3D7E" w:rsidRDefault="00171163" w:rsidP="00814AE9">
            <w:pPr>
              <w:spacing w:line="360" w:lineRule="auto"/>
              <w:rPr>
                <w:color w:val="000000"/>
              </w:rPr>
            </w:pPr>
            <w:r w:rsidRPr="006F3D7E">
              <w:rPr>
                <w:color w:val="000000"/>
              </w:rPr>
              <w:t xml:space="preserve">1.36 ± </w:t>
            </w:r>
            <w:r w:rsidR="006F53E2" w:rsidRPr="006F3D7E">
              <w:rPr>
                <w:color w:val="000000"/>
              </w:rPr>
              <w:t>2.</w:t>
            </w:r>
            <w:r w:rsidRPr="006F3D7E">
              <w:rPr>
                <w:color w:val="000000"/>
              </w:rPr>
              <w:t xml:space="preserve">12 </w:t>
            </w:r>
          </w:p>
        </w:tc>
        <w:tc>
          <w:tcPr>
            <w:tcW w:w="1455" w:type="dxa"/>
            <w:tcBorders>
              <w:top w:val="nil"/>
              <w:left w:val="nil"/>
              <w:bottom w:val="nil"/>
              <w:right w:val="nil"/>
            </w:tcBorders>
            <w:shd w:val="clear" w:color="auto" w:fill="auto"/>
          </w:tcPr>
          <w:p w14:paraId="35663B9C" w14:textId="77777777" w:rsidR="00171163" w:rsidRPr="006F3D7E" w:rsidRDefault="00171163">
            <w:pPr>
              <w:spacing w:line="360" w:lineRule="auto"/>
              <w:rPr>
                <w:color w:val="000000"/>
              </w:rPr>
            </w:pPr>
            <w:r w:rsidRPr="006F3D7E">
              <w:rPr>
                <w:color w:val="000000"/>
              </w:rPr>
              <w:t>.96 ± 1.64</w:t>
            </w:r>
          </w:p>
        </w:tc>
        <w:tc>
          <w:tcPr>
            <w:tcW w:w="1440" w:type="dxa"/>
            <w:tcBorders>
              <w:top w:val="nil"/>
              <w:left w:val="nil"/>
              <w:bottom w:val="nil"/>
              <w:right w:val="nil"/>
            </w:tcBorders>
            <w:shd w:val="clear" w:color="auto" w:fill="auto"/>
            <w:hideMark/>
          </w:tcPr>
          <w:p w14:paraId="2E09B0EE" w14:textId="77777777" w:rsidR="00171163" w:rsidRPr="006F3D7E" w:rsidRDefault="00171163">
            <w:pPr>
              <w:spacing w:line="360" w:lineRule="auto"/>
              <w:rPr>
                <w:color w:val="000000"/>
              </w:rPr>
            </w:pPr>
            <w:r w:rsidRPr="006F3D7E">
              <w:rPr>
                <w:color w:val="000000"/>
              </w:rPr>
              <w:t>1.23 ± 1.95</w:t>
            </w:r>
          </w:p>
        </w:tc>
        <w:tc>
          <w:tcPr>
            <w:tcW w:w="1710" w:type="dxa"/>
            <w:tcBorders>
              <w:top w:val="nil"/>
              <w:left w:val="nil"/>
              <w:bottom w:val="nil"/>
              <w:right w:val="nil"/>
            </w:tcBorders>
            <w:shd w:val="clear" w:color="auto" w:fill="auto"/>
          </w:tcPr>
          <w:p w14:paraId="44D56B75" w14:textId="77777777" w:rsidR="00171163" w:rsidRPr="006F3D7E" w:rsidRDefault="00171163" w:rsidP="00814AE9">
            <w:pPr>
              <w:spacing w:line="360" w:lineRule="auto"/>
              <w:rPr>
                <w:color w:val="000000"/>
              </w:rPr>
            </w:pPr>
            <w:r w:rsidRPr="006F3D7E">
              <w:rPr>
                <w:color w:val="000000"/>
              </w:rPr>
              <w:t>1.03 ± 1.75</w:t>
            </w:r>
          </w:p>
        </w:tc>
      </w:tr>
      <w:tr w:rsidR="00171163" w:rsidRPr="006F3D7E" w14:paraId="409CC5CC" w14:textId="77777777" w:rsidTr="007D2E56">
        <w:tc>
          <w:tcPr>
            <w:tcW w:w="1818" w:type="dxa"/>
            <w:tcBorders>
              <w:top w:val="nil"/>
              <w:left w:val="nil"/>
              <w:bottom w:val="nil"/>
              <w:right w:val="nil"/>
            </w:tcBorders>
            <w:shd w:val="clear" w:color="auto" w:fill="auto"/>
            <w:hideMark/>
          </w:tcPr>
          <w:p w14:paraId="6A47E73B" w14:textId="77777777" w:rsidR="00171163" w:rsidRPr="006F3D7E" w:rsidRDefault="00171163" w:rsidP="00814AE9">
            <w:pPr>
              <w:tabs>
                <w:tab w:val="center" w:pos="1475"/>
              </w:tabs>
              <w:spacing w:line="360" w:lineRule="auto"/>
              <w:rPr>
                <w:b/>
                <w:bCs/>
                <w:color w:val="000000"/>
              </w:rPr>
            </w:pPr>
            <w:r w:rsidRPr="006F3D7E">
              <w:rPr>
                <w:b/>
                <w:bCs/>
                <w:color w:val="000000"/>
              </w:rPr>
              <w:t>Child’s Eyes</w:t>
            </w:r>
          </w:p>
        </w:tc>
        <w:tc>
          <w:tcPr>
            <w:tcW w:w="1515" w:type="dxa"/>
            <w:tcBorders>
              <w:top w:val="nil"/>
              <w:left w:val="nil"/>
              <w:bottom w:val="nil"/>
              <w:right w:val="nil"/>
            </w:tcBorders>
            <w:shd w:val="clear" w:color="auto" w:fill="auto"/>
            <w:hideMark/>
          </w:tcPr>
          <w:p w14:paraId="637EB12D" w14:textId="77777777" w:rsidR="00171163" w:rsidRPr="006F3D7E" w:rsidRDefault="00171163" w:rsidP="00814AE9">
            <w:pPr>
              <w:spacing w:line="360" w:lineRule="auto"/>
              <w:rPr>
                <w:color w:val="000000"/>
              </w:rPr>
            </w:pPr>
            <w:r w:rsidRPr="006F3D7E">
              <w:rPr>
                <w:color w:val="000000"/>
              </w:rPr>
              <w:t xml:space="preserve">2.47 ± 2.90 </w:t>
            </w:r>
          </w:p>
        </w:tc>
        <w:tc>
          <w:tcPr>
            <w:tcW w:w="1455" w:type="dxa"/>
            <w:tcBorders>
              <w:top w:val="nil"/>
              <w:left w:val="nil"/>
              <w:bottom w:val="nil"/>
              <w:right w:val="nil"/>
            </w:tcBorders>
            <w:shd w:val="clear" w:color="auto" w:fill="auto"/>
          </w:tcPr>
          <w:p w14:paraId="0E5FF706" w14:textId="77777777" w:rsidR="00171163" w:rsidRPr="006F3D7E" w:rsidRDefault="00171163">
            <w:pPr>
              <w:spacing w:line="360" w:lineRule="auto"/>
              <w:rPr>
                <w:color w:val="000000"/>
              </w:rPr>
            </w:pPr>
            <w:r w:rsidRPr="006F3D7E">
              <w:rPr>
                <w:color w:val="000000"/>
              </w:rPr>
              <w:t>1.81 ± 2.0</w:t>
            </w:r>
            <w:r w:rsidR="008D09D4" w:rsidRPr="006F3D7E">
              <w:rPr>
                <w:color w:val="000000"/>
              </w:rPr>
              <w:t>9</w:t>
            </w:r>
          </w:p>
        </w:tc>
        <w:tc>
          <w:tcPr>
            <w:tcW w:w="1440" w:type="dxa"/>
            <w:tcBorders>
              <w:top w:val="nil"/>
              <w:left w:val="nil"/>
              <w:bottom w:val="nil"/>
              <w:right w:val="nil"/>
            </w:tcBorders>
            <w:shd w:val="clear" w:color="auto" w:fill="auto"/>
            <w:hideMark/>
          </w:tcPr>
          <w:p w14:paraId="12945555" w14:textId="77777777" w:rsidR="00171163" w:rsidRPr="006F3D7E" w:rsidRDefault="00171163">
            <w:pPr>
              <w:spacing w:line="360" w:lineRule="auto"/>
              <w:rPr>
                <w:color w:val="000000"/>
              </w:rPr>
            </w:pPr>
            <w:r w:rsidRPr="006F3D7E">
              <w:rPr>
                <w:color w:val="000000"/>
              </w:rPr>
              <w:t>2.32 ± 2.39</w:t>
            </w:r>
          </w:p>
        </w:tc>
        <w:tc>
          <w:tcPr>
            <w:tcW w:w="1710" w:type="dxa"/>
            <w:tcBorders>
              <w:top w:val="nil"/>
              <w:left w:val="nil"/>
              <w:bottom w:val="nil"/>
              <w:right w:val="nil"/>
            </w:tcBorders>
            <w:shd w:val="clear" w:color="auto" w:fill="auto"/>
          </w:tcPr>
          <w:p w14:paraId="5F9A618A" w14:textId="77777777" w:rsidR="00171163" w:rsidRPr="006F3D7E" w:rsidRDefault="00171163">
            <w:pPr>
              <w:spacing w:line="360" w:lineRule="auto"/>
              <w:rPr>
                <w:color w:val="000000"/>
              </w:rPr>
            </w:pPr>
            <w:r w:rsidRPr="006F3D7E">
              <w:rPr>
                <w:color w:val="000000"/>
              </w:rPr>
              <w:t xml:space="preserve">1.83 ± </w:t>
            </w:r>
            <w:r w:rsidR="008D09D4" w:rsidRPr="006F3D7E">
              <w:rPr>
                <w:color w:val="000000"/>
              </w:rPr>
              <w:t>2.04</w:t>
            </w:r>
          </w:p>
        </w:tc>
      </w:tr>
      <w:tr w:rsidR="00171163" w:rsidRPr="006F3D7E" w14:paraId="666DD642" w14:textId="77777777" w:rsidTr="007D2E56">
        <w:tc>
          <w:tcPr>
            <w:tcW w:w="1818" w:type="dxa"/>
            <w:tcBorders>
              <w:top w:val="nil"/>
              <w:left w:val="nil"/>
              <w:bottom w:val="nil"/>
              <w:right w:val="nil"/>
            </w:tcBorders>
            <w:shd w:val="clear" w:color="auto" w:fill="auto"/>
            <w:hideMark/>
          </w:tcPr>
          <w:p w14:paraId="595CF4B4" w14:textId="77777777" w:rsidR="00171163" w:rsidRPr="006F3D7E" w:rsidRDefault="00171163" w:rsidP="00814AE9">
            <w:pPr>
              <w:tabs>
                <w:tab w:val="center" w:pos="1475"/>
              </w:tabs>
              <w:spacing w:line="360" w:lineRule="auto"/>
              <w:rPr>
                <w:b/>
                <w:bCs/>
                <w:color w:val="000000"/>
              </w:rPr>
            </w:pPr>
            <w:r w:rsidRPr="006F3D7E">
              <w:rPr>
                <w:b/>
                <w:bCs/>
                <w:color w:val="000000"/>
              </w:rPr>
              <w:t>Adult’s Face</w:t>
            </w:r>
          </w:p>
        </w:tc>
        <w:tc>
          <w:tcPr>
            <w:tcW w:w="1515" w:type="dxa"/>
            <w:tcBorders>
              <w:top w:val="nil"/>
              <w:left w:val="nil"/>
              <w:bottom w:val="nil"/>
              <w:right w:val="nil"/>
            </w:tcBorders>
            <w:shd w:val="clear" w:color="auto" w:fill="auto"/>
            <w:hideMark/>
          </w:tcPr>
          <w:p w14:paraId="5E24962C" w14:textId="77777777" w:rsidR="00171163" w:rsidRPr="006F3D7E" w:rsidRDefault="00171163" w:rsidP="00814AE9">
            <w:pPr>
              <w:spacing w:line="360" w:lineRule="auto"/>
              <w:rPr>
                <w:color w:val="000000"/>
              </w:rPr>
            </w:pPr>
            <w:r w:rsidRPr="006F3D7E">
              <w:rPr>
                <w:color w:val="000000"/>
              </w:rPr>
              <w:t xml:space="preserve">4.05 ± 3.49 </w:t>
            </w:r>
          </w:p>
        </w:tc>
        <w:tc>
          <w:tcPr>
            <w:tcW w:w="1455" w:type="dxa"/>
            <w:tcBorders>
              <w:top w:val="nil"/>
              <w:left w:val="nil"/>
              <w:bottom w:val="nil"/>
              <w:right w:val="nil"/>
            </w:tcBorders>
            <w:shd w:val="clear" w:color="auto" w:fill="auto"/>
          </w:tcPr>
          <w:p w14:paraId="3CA20EB2" w14:textId="77777777" w:rsidR="00171163" w:rsidRPr="006F3D7E" w:rsidRDefault="00171163">
            <w:pPr>
              <w:spacing w:line="360" w:lineRule="auto"/>
              <w:rPr>
                <w:color w:val="000000"/>
              </w:rPr>
            </w:pPr>
            <w:r w:rsidRPr="006F3D7E">
              <w:rPr>
                <w:color w:val="000000"/>
              </w:rPr>
              <w:t>3.06 ± 2.87</w:t>
            </w:r>
          </w:p>
        </w:tc>
        <w:tc>
          <w:tcPr>
            <w:tcW w:w="1440" w:type="dxa"/>
            <w:tcBorders>
              <w:top w:val="nil"/>
              <w:left w:val="nil"/>
              <w:bottom w:val="nil"/>
              <w:right w:val="nil"/>
            </w:tcBorders>
            <w:shd w:val="clear" w:color="auto" w:fill="auto"/>
            <w:hideMark/>
          </w:tcPr>
          <w:p w14:paraId="301A8E0B" w14:textId="77777777" w:rsidR="00171163" w:rsidRPr="006F3D7E" w:rsidRDefault="00171163">
            <w:pPr>
              <w:spacing w:line="360" w:lineRule="auto"/>
              <w:rPr>
                <w:color w:val="000000"/>
              </w:rPr>
            </w:pPr>
            <w:r w:rsidRPr="006F3D7E">
              <w:rPr>
                <w:color w:val="000000"/>
              </w:rPr>
              <w:t xml:space="preserve">3.91 ± </w:t>
            </w:r>
            <w:r w:rsidR="00325FF5" w:rsidRPr="006F3D7E">
              <w:rPr>
                <w:color w:val="000000"/>
              </w:rPr>
              <w:t>3.21</w:t>
            </w:r>
          </w:p>
        </w:tc>
        <w:tc>
          <w:tcPr>
            <w:tcW w:w="1710" w:type="dxa"/>
            <w:tcBorders>
              <w:top w:val="nil"/>
              <w:left w:val="nil"/>
              <w:bottom w:val="nil"/>
              <w:right w:val="nil"/>
            </w:tcBorders>
            <w:shd w:val="clear" w:color="auto" w:fill="auto"/>
          </w:tcPr>
          <w:p w14:paraId="05C80B80" w14:textId="77777777" w:rsidR="00171163" w:rsidRPr="006F3D7E" w:rsidRDefault="00171163" w:rsidP="00814AE9">
            <w:pPr>
              <w:spacing w:line="360" w:lineRule="auto"/>
              <w:rPr>
                <w:color w:val="000000"/>
              </w:rPr>
            </w:pPr>
            <w:r w:rsidRPr="006F3D7E">
              <w:rPr>
                <w:color w:val="000000"/>
              </w:rPr>
              <w:t>3.41 ± 3.16</w:t>
            </w:r>
          </w:p>
        </w:tc>
      </w:tr>
      <w:tr w:rsidR="00171163" w:rsidRPr="006F3D7E" w14:paraId="4CA3CA92" w14:textId="77777777" w:rsidTr="007D2E56">
        <w:tc>
          <w:tcPr>
            <w:tcW w:w="1818" w:type="dxa"/>
            <w:tcBorders>
              <w:top w:val="nil"/>
              <w:left w:val="nil"/>
              <w:bottom w:val="nil"/>
              <w:right w:val="nil"/>
            </w:tcBorders>
            <w:shd w:val="clear" w:color="auto" w:fill="auto"/>
          </w:tcPr>
          <w:p w14:paraId="1EC19AFD" w14:textId="77777777" w:rsidR="00171163" w:rsidRPr="006F3D7E" w:rsidRDefault="00171163" w:rsidP="00814AE9">
            <w:pPr>
              <w:tabs>
                <w:tab w:val="center" w:pos="1475"/>
              </w:tabs>
              <w:spacing w:line="360" w:lineRule="auto"/>
              <w:rPr>
                <w:b/>
                <w:bCs/>
                <w:color w:val="000000"/>
              </w:rPr>
            </w:pPr>
            <w:r w:rsidRPr="006F3D7E">
              <w:rPr>
                <w:b/>
                <w:bCs/>
                <w:color w:val="000000"/>
              </w:rPr>
              <w:t>Child’s Face</w:t>
            </w:r>
          </w:p>
        </w:tc>
        <w:tc>
          <w:tcPr>
            <w:tcW w:w="1515" w:type="dxa"/>
            <w:tcBorders>
              <w:top w:val="nil"/>
              <w:left w:val="nil"/>
              <w:bottom w:val="nil"/>
              <w:right w:val="nil"/>
            </w:tcBorders>
            <w:shd w:val="clear" w:color="auto" w:fill="auto"/>
          </w:tcPr>
          <w:p w14:paraId="04639CCD" w14:textId="77777777" w:rsidR="00171163" w:rsidRPr="006F3D7E" w:rsidRDefault="00171163" w:rsidP="00171163">
            <w:pPr>
              <w:spacing w:line="360" w:lineRule="auto"/>
              <w:rPr>
                <w:color w:val="000000"/>
              </w:rPr>
            </w:pPr>
            <w:r w:rsidRPr="006F3D7E">
              <w:rPr>
                <w:color w:val="000000"/>
              </w:rPr>
              <w:t xml:space="preserve">4.78 ± 3.71 </w:t>
            </w:r>
          </w:p>
        </w:tc>
        <w:tc>
          <w:tcPr>
            <w:tcW w:w="1455" w:type="dxa"/>
            <w:tcBorders>
              <w:top w:val="nil"/>
              <w:left w:val="nil"/>
              <w:bottom w:val="nil"/>
              <w:right w:val="nil"/>
            </w:tcBorders>
            <w:shd w:val="clear" w:color="auto" w:fill="auto"/>
          </w:tcPr>
          <w:p w14:paraId="7C83237C" w14:textId="77777777" w:rsidR="00171163" w:rsidRPr="006F3D7E" w:rsidRDefault="00171163">
            <w:pPr>
              <w:spacing w:line="360" w:lineRule="auto"/>
              <w:rPr>
                <w:color w:val="000000"/>
              </w:rPr>
            </w:pPr>
            <w:r w:rsidRPr="006F3D7E">
              <w:rPr>
                <w:color w:val="000000"/>
              </w:rPr>
              <w:t>3.66 ± 3.04</w:t>
            </w:r>
          </w:p>
        </w:tc>
        <w:tc>
          <w:tcPr>
            <w:tcW w:w="1440" w:type="dxa"/>
            <w:tcBorders>
              <w:top w:val="nil"/>
              <w:left w:val="nil"/>
              <w:bottom w:val="nil"/>
              <w:right w:val="nil"/>
            </w:tcBorders>
            <w:shd w:val="clear" w:color="auto" w:fill="auto"/>
          </w:tcPr>
          <w:p w14:paraId="4DF54308" w14:textId="77777777" w:rsidR="00171163" w:rsidRPr="006F3D7E" w:rsidRDefault="00325FF5">
            <w:pPr>
              <w:spacing w:line="360" w:lineRule="auto"/>
              <w:rPr>
                <w:color w:val="000000"/>
              </w:rPr>
            </w:pPr>
            <w:r w:rsidRPr="006F3D7E">
              <w:rPr>
                <w:color w:val="000000"/>
              </w:rPr>
              <w:t xml:space="preserve">4.64 </w:t>
            </w:r>
            <w:r w:rsidR="00171163" w:rsidRPr="006F3D7E">
              <w:rPr>
                <w:color w:val="000000"/>
              </w:rPr>
              <w:t xml:space="preserve">± </w:t>
            </w:r>
            <w:r w:rsidRPr="006F3D7E">
              <w:rPr>
                <w:color w:val="000000"/>
              </w:rPr>
              <w:t>3.24</w:t>
            </w:r>
          </w:p>
        </w:tc>
        <w:tc>
          <w:tcPr>
            <w:tcW w:w="1710" w:type="dxa"/>
            <w:tcBorders>
              <w:top w:val="nil"/>
              <w:left w:val="nil"/>
              <w:bottom w:val="nil"/>
              <w:right w:val="nil"/>
            </w:tcBorders>
            <w:shd w:val="clear" w:color="auto" w:fill="auto"/>
          </w:tcPr>
          <w:p w14:paraId="551974D4" w14:textId="77777777" w:rsidR="00171163" w:rsidRPr="006F3D7E" w:rsidRDefault="00171163" w:rsidP="00814AE9">
            <w:pPr>
              <w:spacing w:line="360" w:lineRule="auto"/>
              <w:rPr>
                <w:color w:val="000000"/>
              </w:rPr>
            </w:pPr>
            <w:r w:rsidRPr="006F3D7E">
              <w:rPr>
                <w:color w:val="000000"/>
              </w:rPr>
              <w:t>4.27 ± 3.13</w:t>
            </w:r>
          </w:p>
        </w:tc>
      </w:tr>
      <w:tr w:rsidR="00171163" w:rsidRPr="006F3D7E" w14:paraId="698C994D" w14:textId="77777777" w:rsidTr="007D2E56">
        <w:tc>
          <w:tcPr>
            <w:tcW w:w="1818" w:type="dxa"/>
            <w:tcBorders>
              <w:top w:val="nil"/>
              <w:left w:val="nil"/>
              <w:bottom w:val="nil"/>
              <w:right w:val="nil"/>
            </w:tcBorders>
            <w:shd w:val="clear" w:color="auto" w:fill="auto"/>
          </w:tcPr>
          <w:p w14:paraId="429F2FE9" w14:textId="77777777" w:rsidR="00171163" w:rsidRPr="006F3D7E" w:rsidRDefault="00171163" w:rsidP="00814AE9">
            <w:pPr>
              <w:tabs>
                <w:tab w:val="center" w:pos="1475"/>
              </w:tabs>
              <w:spacing w:line="360" w:lineRule="auto"/>
              <w:rPr>
                <w:b/>
                <w:bCs/>
                <w:color w:val="000000"/>
              </w:rPr>
            </w:pPr>
            <w:r w:rsidRPr="006F3D7E">
              <w:rPr>
                <w:b/>
                <w:bCs/>
                <w:color w:val="000000"/>
              </w:rPr>
              <w:t>Adult’s Body</w:t>
            </w:r>
          </w:p>
        </w:tc>
        <w:tc>
          <w:tcPr>
            <w:tcW w:w="1515" w:type="dxa"/>
            <w:tcBorders>
              <w:top w:val="nil"/>
              <w:left w:val="nil"/>
              <w:bottom w:val="nil"/>
              <w:right w:val="nil"/>
            </w:tcBorders>
            <w:shd w:val="clear" w:color="auto" w:fill="auto"/>
          </w:tcPr>
          <w:p w14:paraId="6FFDD48F" w14:textId="77777777" w:rsidR="00171163" w:rsidRPr="006F3D7E" w:rsidRDefault="00171163" w:rsidP="00171163">
            <w:pPr>
              <w:spacing w:line="360" w:lineRule="auto"/>
              <w:rPr>
                <w:color w:val="000000"/>
              </w:rPr>
            </w:pPr>
            <w:r w:rsidRPr="006F3D7E">
              <w:rPr>
                <w:color w:val="000000"/>
              </w:rPr>
              <w:t xml:space="preserve">2.09 ± </w:t>
            </w:r>
            <w:r w:rsidR="006F53E2" w:rsidRPr="006F3D7E">
              <w:rPr>
                <w:color w:val="000000"/>
              </w:rPr>
              <w:t>3.</w:t>
            </w:r>
            <w:r w:rsidRPr="006F3D7E">
              <w:rPr>
                <w:color w:val="000000"/>
              </w:rPr>
              <w:t xml:space="preserve">07 </w:t>
            </w:r>
          </w:p>
        </w:tc>
        <w:tc>
          <w:tcPr>
            <w:tcW w:w="1455" w:type="dxa"/>
            <w:tcBorders>
              <w:top w:val="nil"/>
              <w:left w:val="nil"/>
              <w:bottom w:val="nil"/>
              <w:right w:val="nil"/>
            </w:tcBorders>
            <w:shd w:val="clear" w:color="auto" w:fill="auto"/>
          </w:tcPr>
          <w:p w14:paraId="77D066C2" w14:textId="77777777" w:rsidR="00171163" w:rsidRPr="006F3D7E" w:rsidRDefault="00171163">
            <w:pPr>
              <w:spacing w:line="360" w:lineRule="auto"/>
              <w:rPr>
                <w:color w:val="000000"/>
              </w:rPr>
            </w:pPr>
            <w:r w:rsidRPr="006F3D7E">
              <w:rPr>
                <w:color w:val="000000"/>
              </w:rPr>
              <w:t>1.49 ± 2.47</w:t>
            </w:r>
          </w:p>
        </w:tc>
        <w:tc>
          <w:tcPr>
            <w:tcW w:w="1440" w:type="dxa"/>
            <w:tcBorders>
              <w:top w:val="nil"/>
              <w:left w:val="nil"/>
              <w:bottom w:val="nil"/>
              <w:right w:val="nil"/>
            </w:tcBorders>
            <w:shd w:val="clear" w:color="auto" w:fill="auto"/>
          </w:tcPr>
          <w:p w14:paraId="11032793" w14:textId="77777777" w:rsidR="00171163" w:rsidRPr="006F3D7E" w:rsidRDefault="00325FF5">
            <w:pPr>
              <w:spacing w:line="360" w:lineRule="auto"/>
              <w:rPr>
                <w:color w:val="000000"/>
              </w:rPr>
            </w:pPr>
            <w:r w:rsidRPr="006F3D7E">
              <w:rPr>
                <w:color w:val="000000"/>
              </w:rPr>
              <w:t xml:space="preserve">2.01 </w:t>
            </w:r>
            <w:r w:rsidR="00171163" w:rsidRPr="006F3D7E">
              <w:rPr>
                <w:color w:val="000000"/>
              </w:rPr>
              <w:t xml:space="preserve">± </w:t>
            </w:r>
            <w:r w:rsidRPr="006F3D7E">
              <w:rPr>
                <w:color w:val="000000"/>
              </w:rPr>
              <w:t>2.89</w:t>
            </w:r>
          </w:p>
        </w:tc>
        <w:tc>
          <w:tcPr>
            <w:tcW w:w="1710" w:type="dxa"/>
            <w:tcBorders>
              <w:top w:val="nil"/>
              <w:left w:val="nil"/>
              <w:bottom w:val="nil"/>
              <w:right w:val="nil"/>
            </w:tcBorders>
            <w:shd w:val="clear" w:color="auto" w:fill="auto"/>
          </w:tcPr>
          <w:p w14:paraId="4111F90F" w14:textId="77777777" w:rsidR="00171163" w:rsidRPr="006F3D7E" w:rsidRDefault="00171163" w:rsidP="00814AE9">
            <w:pPr>
              <w:spacing w:line="360" w:lineRule="auto"/>
              <w:rPr>
                <w:color w:val="000000"/>
              </w:rPr>
            </w:pPr>
            <w:r w:rsidRPr="006F3D7E">
              <w:rPr>
                <w:color w:val="000000"/>
              </w:rPr>
              <w:t>1.76 ± 2.81</w:t>
            </w:r>
          </w:p>
        </w:tc>
      </w:tr>
      <w:tr w:rsidR="00171163" w:rsidRPr="006F3D7E" w14:paraId="3F85642D" w14:textId="77777777" w:rsidTr="007D2E56">
        <w:tc>
          <w:tcPr>
            <w:tcW w:w="1818" w:type="dxa"/>
            <w:tcBorders>
              <w:top w:val="nil"/>
              <w:left w:val="nil"/>
              <w:bottom w:val="nil"/>
              <w:right w:val="nil"/>
            </w:tcBorders>
            <w:shd w:val="clear" w:color="auto" w:fill="auto"/>
          </w:tcPr>
          <w:p w14:paraId="51E20B8B" w14:textId="77777777" w:rsidR="00171163" w:rsidRPr="006F3D7E" w:rsidRDefault="00171163" w:rsidP="00814AE9">
            <w:pPr>
              <w:tabs>
                <w:tab w:val="center" w:pos="1475"/>
              </w:tabs>
              <w:spacing w:line="360" w:lineRule="auto"/>
              <w:rPr>
                <w:b/>
                <w:bCs/>
                <w:color w:val="000000"/>
              </w:rPr>
            </w:pPr>
            <w:r w:rsidRPr="006F3D7E">
              <w:rPr>
                <w:b/>
                <w:bCs/>
                <w:color w:val="000000"/>
              </w:rPr>
              <w:t>Child’s Body</w:t>
            </w:r>
          </w:p>
        </w:tc>
        <w:tc>
          <w:tcPr>
            <w:tcW w:w="1515" w:type="dxa"/>
            <w:tcBorders>
              <w:top w:val="nil"/>
              <w:left w:val="nil"/>
              <w:bottom w:val="nil"/>
              <w:right w:val="nil"/>
            </w:tcBorders>
            <w:shd w:val="clear" w:color="auto" w:fill="auto"/>
          </w:tcPr>
          <w:p w14:paraId="67E1B4E7" w14:textId="77777777" w:rsidR="00171163" w:rsidRPr="006F3D7E" w:rsidRDefault="00171163">
            <w:pPr>
              <w:spacing w:line="360" w:lineRule="auto"/>
              <w:rPr>
                <w:color w:val="000000"/>
              </w:rPr>
            </w:pPr>
            <w:r w:rsidRPr="006F3D7E">
              <w:rPr>
                <w:color w:val="000000"/>
              </w:rPr>
              <w:t xml:space="preserve">1.50 ± 2.69 </w:t>
            </w:r>
          </w:p>
        </w:tc>
        <w:tc>
          <w:tcPr>
            <w:tcW w:w="1455" w:type="dxa"/>
            <w:tcBorders>
              <w:top w:val="nil"/>
              <w:left w:val="nil"/>
              <w:bottom w:val="nil"/>
              <w:right w:val="nil"/>
            </w:tcBorders>
            <w:shd w:val="clear" w:color="auto" w:fill="auto"/>
          </w:tcPr>
          <w:p w14:paraId="58E5E0DA" w14:textId="77777777" w:rsidR="00171163" w:rsidRPr="006F3D7E" w:rsidRDefault="00171163">
            <w:pPr>
              <w:spacing w:line="360" w:lineRule="auto"/>
              <w:rPr>
                <w:color w:val="000000"/>
              </w:rPr>
            </w:pPr>
            <w:r w:rsidRPr="006F3D7E">
              <w:rPr>
                <w:color w:val="000000"/>
              </w:rPr>
              <w:t>.85 ± 1.69</w:t>
            </w:r>
          </w:p>
        </w:tc>
        <w:tc>
          <w:tcPr>
            <w:tcW w:w="1440" w:type="dxa"/>
            <w:tcBorders>
              <w:top w:val="nil"/>
              <w:left w:val="nil"/>
              <w:bottom w:val="nil"/>
              <w:right w:val="nil"/>
            </w:tcBorders>
            <w:shd w:val="clear" w:color="auto" w:fill="auto"/>
          </w:tcPr>
          <w:p w14:paraId="05EFEA5C" w14:textId="77777777" w:rsidR="00171163" w:rsidRPr="006F3D7E" w:rsidRDefault="00325FF5">
            <w:pPr>
              <w:spacing w:line="360" w:lineRule="auto"/>
              <w:rPr>
                <w:color w:val="000000"/>
              </w:rPr>
            </w:pPr>
            <w:r w:rsidRPr="006F3D7E">
              <w:rPr>
                <w:color w:val="000000"/>
              </w:rPr>
              <w:t xml:space="preserve">1.24 </w:t>
            </w:r>
            <w:r w:rsidR="00171163" w:rsidRPr="006F3D7E">
              <w:rPr>
                <w:color w:val="000000"/>
              </w:rPr>
              <w:t xml:space="preserve">± </w:t>
            </w:r>
            <w:r w:rsidRPr="006F3D7E">
              <w:rPr>
                <w:color w:val="000000"/>
              </w:rPr>
              <w:t>2.07</w:t>
            </w:r>
          </w:p>
        </w:tc>
        <w:tc>
          <w:tcPr>
            <w:tcW w:w="1710" w:type="dxa"/>
            <w:tcBorders>
              <w:top w:val="nil"/>
              <w:left w:val="nil"/>
              <w:bottom w:val="nil"/>
              <w:right w:val="nil"/>
            </w:tcBorders>
            <w:shd w:val="clear" w:color="auto" w:fill="auto"/>
          </w:tcPr>
          <w:p w14:paraId="5FFE72C2" w14:textId="77777777" w:rsidR="00171163" w:rsidRPr="006F3D7E" w:rsidRDefault="00171163" w:rsidP="00814AE9">
            <w:pPr>
              <w:spacing w:line="360" w:lineRule="auto"/>
              <w:rPr>
                <w:color w:val="000000"/>
              </w:rPr>
            </w:pPr>
            <w:r w:rsidRPr="006F3D7E">
              <w:rPr>
                <w:color w:val="000000"/>
              </w:rPr>
              <w:t>.99 ± 1.96</w:t>
            </w:r>
          </w:p>
        </w:tc>
      </w:tr>
      <w:tr w:rsidR="00171163" w:rsidRPr="006F3D7E" w14:paraId="12A6C337" w14:textId="77777777" w:rsidTr="007D2E56">
        <w:tc>
          <w:tcPr>
            <w:tcW w:w="1818" w:type="dxa"/>
            <w:tcBorders>
              <w:top w:val="nil"/>
              <w:left w:val="nil"/>
              <w:bottom w:val="nil"/>
              <w:right w:val="nil"/>
            </w:tcBorders>
            <w:shd w:val="clear" w:color="auto" w:fill="auto"/>
            <w:hideMark/>
          </w:tcPr>
          <w:p w14:paraId="7B60FB2B" w14:textId="77777777" w:rsidR="00171163" w:rsidRPr="006F3D7E" w:rsidRDefault="00171163" w:rsidP="00814AE9">
            <w:pPr>
              <w:tabs>
                <w:tab w:val="center" w:pos="1475"/>
              </w:tabs>
              <w:spacing w:line="360" w:lineRule="auto"/>
              <w:rPr>
                <w:b/>
                <w:bCs/>
                <w:color w:val="000000"/>
              </w:rPr>
            </w:pPr>
            <w:r w:rsidRPr="006F3D7E">
              <w:rPr>
                <w:b/>
                <w:bCs/>
                <w:color w:val="000000"/>
              </w:rPr>
              <w:t>Adult’s Genitals</w:t>
            </w:r>
          </w:p>
        </w:tc>
        <w:tc>
          <w:tcPr>
            <w:tcW w:w="1515" w:type="dxa"/>
            <w:tcBorders>
              <w:top w:val="nil"/>
              <w:left w:val="nil"/>
              <w:bottom w:val="nil"/>
              <w:right w:val="nil"/>
            </w:tcBorders>
            <w:shd w:val="clear" w:color="auto" w:fill="auto"/>
          </w:tcPr>
          <w:p w14:paraId="5290A53E" w14:textId="77777777" w:rsidR="00171163" w:rsidRPr="006F3D7E" w:rsidRDefault="00171163" w:rsidP="00171163">
            <w:pPr>
              <w:spacing w:line="360" w:lineRule="auto"/>
              <w:rPr>
                <w:color w:val="000000"/>
              </w:rPr>
            </w:pPr>
            <w:r w:rsidRPr="006F3D7E">
              <w:rPr>
                <w:color w:val="000000"/>
              </w:rPr>
              <w:t xml:space="preserve">2.27 ± 2.39 </w:t>
            </w:r>
          </w:p>
        </w:tc>
        <w:tc>
          <w:tcPr>
            <w:tcW w:w="1455" w:type="dxa"/>
            <w:tcBorders>
              <w:top w:val="nil"/>
              <w:left w:val="nil"/>
              <w:bottom w:val="nil"/>
              <w:right w:val="nil"/>
            </w:tcBorders>
            <w:shd w:val="clear" w:color="auto" w:fill="auto"/>
          </w:tcPr>
          <w:p w14:paraId="122028D9" w14:textId="77777777" w:rsidR="00171163" w:rsidRPr="006F3D7E" w:rsidRDefault="00171163">
            <w:pPr>
              <w:spacing w:line="360" w:lineRule="auto"/>
              <w:rPr>
                <w:color w:val="000000"/>
              </w:rPr>
            </w:pPr>
            <w:r w:rsidRPr="006F3D7E">
              <w:rPr>
                <w:color w:val="000000"/>
              </w:rPr>
              <w:t>1.56 ± 1.93</w:t>
            </w:r>
          </w:p>
        </w:tc>
        <w:tc>
          <w:tcPr>
            <w:tcW w:w="1440" w:type="dxa"/>
            <w:tcBorders>
              <w:top w:val="nil"/>
              <w:left w:val="nil"/>
              <w:bottom w:val="nil"/>
              <w:right w:val="nil"/>
            </w:tcBorders>
            <w:shd w:val="clear" w:color="auto" w:fill="auto"/>
          </w:tcPr>
          <w:p w14:paraId="76CBC0D4" w14:textId="77777777" w:rsidR="00171163" w:rsidRPr="006F3D7E" w:rsidRDefault="00325FF5">
            <w:pPr>
              <w:spacing w:line="360" w:lineRule="auto"/>
              <w:rPr>
                <w:color w:val="000000"/>
              </w:rPr>
            </w:pPr>
            <w:r w:rsidRPr="006F3D7E">
              <w:rPr>
                <w:color w:val="000000"/>
              </w:rPr>
              <w:t xml:space="preserve">2.10 </w:t>
            </w:r>
            <w:r w:rsidR="00171163" w:rsidRPr="006F3D7E">
              <w:rPr>
                <w:color w:val="000000"/>
              </w:rPr>
              <w:t xml:space="preserve">± </w:t>
            </w:r>
            <w:r w:rsidRPr="006F3D7E">
              <w:rPr>
                <w:color w:val="000000"/>
              </w:rPr>
              <w:t>2.26</w:t>
            </w:r>
          </w:p>
        </w:tc>
        <w:tc>
          <w:tcPr>
            <w:tcW w:w="1710" w:type="dxa"/>
            <w:tcBorders>
              <w:top w:val="nil"/>
              <w:left w:val="nil"/>
              <w:bottom w:val="nil"/>
              <w:right w:val="nil"/>
            </w:tcBorders>
            <w:shd w:val="clear" w:color="auto" w:fill="auto"/>
          </w:tcPr>
          <w:p w14:paraId="01B18778" w14:textId="77777777" w:rsidR="00171163" w:rsidRPr="006F3D7E" w:rsidRDefault="00171163" w:rsidP="00814AE9">
            <w:pPr>
              <w:spacing w:line="360" w:lineRule="auto"/>
              <w:rPr>
                <w:color w:val="000000"/>
              </w:rPr>
            </w:pPr>
            <w:r w:rsidRPr="006F3D7E">
              <w:rPr>
                <w:color w:val="000000"/>
              </w:rPr>
              <w:t>1.91 ± 2.26</w:t>
            </w:r>
          </w:p>
        </w:tc>
      </w:tr>
      <w:tr w:rsidR="00171163" w:rsidRPr="006F3D7E" w14:paraId="1369AD22" w14:textId="77777777" w:rsidTr="00EA1E28">
        <w:trPr>
          <w:trHeight w:val="287"/>
        </w:trPr>
        <w:tc>
          <w:tcPr>
            <w:tcW w:w="1818" w:type="dxa"/>
            <w:tcBorders>
              <w:top w:val="nil"/>
              <w:left w:val="nil"/>
              <w:bottom w:val="single" w:sz="4" w:space="0" w:color="auto"/>
              <w:right w:val="nil"/>
            </w:tcBorders>
            <w:shd w:val="clear" w:color="auto" w:fill="auto"/>
            <w:hideMark/>
          </w:tcPr>
          <w:p w14:paraId="229BC670" w14:textId="77777777" w:rsidR="00171163" w:rsidRPr="006F3D7E" w:rsidRDefault="00171163" w:rsidP="00814AE9">
            <w:pPr>
              <w:tabs>
                <w:tab w:val="left" w:pos="840"/>
              </w:tabs>
              <w:spacing w:line="360" w:lineRule="auto"/>
              <w:rPr>
                <w:b/>
                <w:bCs/>
                <w:color w:val="000000"/>
              </w:rPr>
            </w:pPr>
            <w:r w:rsidRPr="006F3D7E">
              <w:rPr>
                <w:b/>
                <w:bCs/>
                <w:color w:val="000000"/>
              </w:rPr>
              <w:t>Background</w:t>
            </w:r>
          </w:p>
        </w:tc>
        <w:tc>
          <w:tcPr>
            <w:tcW w:w="1515" w:type="dxa"/>
            <w:tcBorders>
              <w:top w:val="nil"/>
              <w:left w:val="nil"/>
              <w:bottom w:val="single" w:sz="4" w:space="0" w:color="auto"/>
              <w:right w:val="nil"/>
            </w:tcBorders>
            <w:shd w:val="clear" w:color="auto" w:fill="auto"/>
          </w:tcPr>
          <w:p w14:paraId="4D187CAC" w14:textId="77777777" w:rsidR="00171163" w:rsidRPr="006F3D7E" w:rsidRDefault="00171163" w:rsidP="00171163">
            <w:pPr>
              <w:spacing w:line="360" w:lineRule="auto"/>
              <w:rPr>
                <w:color w:val="000000"/>
              </w:rPr>
            </w:pPr>
            <w:r w:rsidRPr="006F3D7E">
              <w:rPr>
                <w:color w:val="000000"/>
              </w:rPr>
              <w:t xml:space="preserve">2.90 ± 2.91 </w:t>
            </w:r>
          </w:p>
        </w:tc>
        <w:tc>
          <w:tcPr>
            <w:tcW w:w="1455" w:type="dxa"/>
            <w:tcBorders>
              <w:top w:val="nil"/>
              <w:left w:val="nil"/>
              <w:bottom w:val="single" w:sz="4" w:space="0" w:color="auto"/>
              <w:right w:val="nil"/>
            </w:tcBorders>
            <w:shd w:val="clear" w:color="auto" w:fill="auto"/>
          </w:tcPr>
          <w:p w14:paraId="3F739EFD" w14:textId="77777777" w:rsidR="00171163" w:rsidRPr="006F3D7E" w:rsidRDefault="00171163">
            <w:pPr>
              <w:spacing w:line="360" w:lineRule="auto"/>
              <w:rPr>
                <w:color w:val="000000"/>
              </w:rPr>
            </w:pPr>
            <w:r w:rsidRPr="006F3D7E">
              <w:rPr>
                <w:color w:val="000000"/>
              </w:rPr>
              <w:t>2.05 ± 2.28</w:t>
            </w:r>
          </w:p>
        </w:tc>
        <w:tc>
          <w:tcPr>
            <w:tcW w:w="1440" w:type="dxa"/>
            <w:tcBorders>
              <w:top w:val="nil"/>
              <w:left w:val="nil"/>
              <w:bottom w:val="single" w:sz="4" w:space="0" w:color="auto"/>
              <w:right w:val="nil"/>
            </w:tcBorders>
            <w:shd w:val="clear" w:color="auto" w:fill="auto"/>
          </w:tcPr>
          <w:p w14:paraId="51A714D8" w14:textId="77777777" w:rsidR="00171163" w:rsidRPr="006F3D7E" w:rsidRDefault="00325FF5">
            <w:pPr>
              <w:spacing w:line="360" w:lineRule="auto"/>
              <w:rPr>
                <w:color w:val="000000"/>
              </w:rPr>
            </w:pPr>
            <w:r w:rsidRPr="006F3D7E">
              <w:rPr>
                <w:color w:val="000000"/>
              </w:rPr>
              <w:t xml:space="preserve">2.38 </w:t>
            </w:r>
            <w:r w:rsidR="00171163" w:rsidRPr="006F3D7E">
              <w:rPr>
                <w:color w:val="000000"/>
              </w:rPr>
              <w:t xml:space="preserve">± </w:t>
            </w:r>
            <w:r w:rsidRPr="006F3D7E">
              <w:rPr>
                <w:color w:val="000000"/>
              </w:rPr>
              <w:t>2.39</w:t>
            </w:r>
          </w:p>
        </w:tc>
        <w:tc>
          <w:tcPr>
            <w:tcW w:w="1710" w:type="dxa"/>
            <w:tcBorders>
              <w:top w:val="nil"/>
              <w:left w:val="nil"/>
              <w:bottom w:val="single" w:sz="4" w:space="0" w:color="auto"/>
              <w:right w:val="nil"/>
            </w:tcBorders>
            <w:shd w:val="clear" w:color="auto" w:fill="auto"/>
          </w:tcPr>
          <w:p w14:paraId="11D78082" w14:textId="77777777" w:rsidR="00171163" w:rsidRPr="006F3D7E" w:rsidRDefault="00171163" w:rsidP="00814AE9">
            <w:pPr>
              <w:spacing w:line="360" w:lineRule="auto"/>
              <w:rPr>
                <w:color w:val="000000"/>
              </w:rPr>
            </w:pPr>
            <w:r w:rsidRPr="006F3D7E">
              <w:rPr>
                <w:color w:val="000000"/>
              </w:rPr>
              <w:t>2.25 ± 2.44</w:t>
            </w:r>
          </w:p>
        </w:tc>
      </w:tr>
      <w:tr w:rsidR="00EA1E28" w:rsidRPr="006F3D7E" w14:paraId="09ED5453" w14:textId="77777777" w:rsidTr="00EA1E28">
        <w:trPr>
          <w:trHeight w:val="287"/>
        </w:trPr>
        <w:tc>
          <w:tcPr>
            <w:tcW w:w="1818" w:type="dxa"/>
            <w:tcBorders>
              <w:top w:val="single" w:sz="4" w:space="0" w:color="auto"/>
              <w:left w:val="nil"/>
              <w:bottom w:val="single" w:sz="4" w:space="0" w:color="auto"/>
              <w:right w:val="nil"/>
            </w:tcBorders>
            <w:shd w:val="clear" w:color="auto" w:fill="auto"/>
          </w:tcPr>
          <w:p w14:paraId="5823A3C7" w14:textId="77777777" w:rsidR="00EA1E28" w:rsidRPr="006F3D7E" w:rsidRDefault="00EA1E28" w:rsidP="00814AE9">
            <w:pPr>
              <w:tabs>
                <w:tab w:val="left" w:pos="840"/>
              </w:tabs>
              <w:spacing w:line="360" w:lineRule="auto"/>
              <w:rPr>
                <w:b/>
                <w:bCs/>
                <w:color w:val="000000"/>
              </w:rPr>
            </w:pPr>
          </w:p>
        </w:tc>
        <w:tc>
          <w:tcPr>
            <w:tcW w:w="1515" w:type="dxa"/>
            <w:tcBorders>
              <w:top w:val="single" w:sz="4" w:space="0" w:color="auto"/>
              <w:left w:val="nil"/>
              <w:bottom w:val="single" w:sz="4" w:space="0" w:color="auto"/>
              <w:right w:val="nil"/>
            </w:tcBorders>
            <w:shd w:val="clear" w:color="auto" w:fill="auto"/>
          </w:tcPr>
          <w:p w14:paraId="6A4EEC7F" w14:textId="77777777" w:rsidR="00EA1E28" w:rsidRPr="006F3D7E" w:rsidRDefault="00EA1E28" w:rsidP="00814AE9">
            <w:pPr>
              <w:spacing w:line="360" w:lineRule="auto"/>
              <w:rPr>
                <w:color w:val="000000"/>
              </w:rPr>
            </w:pPr>
          </w:p>
        </w:tc>
        <w:tc>
          <w:tcPr>
            <w:tcW w:w="1455" w:type="dxa"/>
            <w:tcBorders>
              <w:top w:val="single" w:sz="4" w:space="0" w:color="auto"/>
              <w:left w:val="nil"/>
              <w:bottom w:val="single" w:sz="4" w:space="0" w:color="auto"/>
              <w:right w:val="nil"/>
            </w:tcBorders>
            <w:shd w:val="clear" w:color="auto" w:fill="auto"/>
          </w:tcPr>
          <w:p w14:paraId="70D3B0DB" w14:textId="77777777" w:rsidR="00EA1E28" w:rsidRPr="006F3D7E" w:rsidRDefault="00EA1E28" w:rsidP="00814AE9">
            <w:pPr>
              <w:spacing w:line="360" w:lineRule="auto"/>
              <w:rPr>
                <w:color w:val="000000"/>
              </w:rPr>
            </w:pPr>
          </w:p>
        </w:tc>
        <w:tc>
          <w:tcPr>
            <w:tcW w:w="1440" w:type="dxa"/>
            <w:tcBorders>
              <w:top w:val="single" w:sz="4" w:space="0" w:color="auto"/>
              <w:left w:val="nil"/>
              <w:bottom w:val="single" w:sz="4" w:space="0" w:color="auto"/>
              <w:right w:val="nil"/>
            </w:tcBorders>
            <w:shd w:val="clear" w:color="auto" w:fill="auto"/>
          </w:tcPr>
          <w:p w14:paraId="0434B0E8" w14:textId="77777777" w:rsidR="00EA1E28" w:rsidRPr="006F3D7E" w:rsidRDefault="00EA1E28" w:rsidP="00814AE9">
            <w:pPr>
              <w:spacing w:line="360" w:lineRule="auto"/>
              <w:rPr>
                <w:color w:val="000000"/>
              </w:rPr>
            </w:pPr>
          </w:p>
        </w:tc>
        <w:tc>
          <w:tcPr>
            <w:tcW w:w="1710" w:type="dxa"/>
            <w:tcBorders>
              <w:top w:val="single" w:sz="4" w:space="0" w:color="auto"/>
              <w:left w:val="nil"/>
              <w:bottom w:val="single" w:sz="4" w:space="0" w:color="auto"/>
              <w:right w:val="nil"/>
            </w:tcBorders>
            <w:shd w:val="clear" w:color="auto" w:fill="auto"/>
          </w:tcPr>
          <w:p w14:paraId="747364C2" w14:textId="77777777" w:rsidR="00EA1E28" w:rsidRPr="006F3D7E" w:rsidRDefault="00EA1E28" w:rsidP="00814AE9">
            <w:pPr>
              <w:spacing w:line="360" w:lineRule="auto"/>
              <w:rPr>
                <w:color w:val="000000"/>
              </w:rPr>
            </w:pPr>
          </w:p>
        </w:tc>
      </w:tr>
      <w:tr w:rsidR="00EA1E28" w:rsidRPr="006F3D7E" w14:paraId="1643D589" w14:textId="77777777" w:rsidTr="00EA1E28">
        <w:trPr>
          <w:trHeight w:val="287"/>
        </w:trPr>
        <w:tc>
          <w:tcPr>
            <w:tcW w:w="1818" w:type="dxa"/>
            <w:tcBorders>
              <w:top w:val="single" w:sz="4" w:space="0" w:color="auto"/>
              <w:left w:val="nil"/>
              <w:bottom w:val="nil"/>
              <w:right w:val="nil"/>
            </w:tcBorders>
            <w:shd w:val="clear" w:color="auto" w:fill="auto"/>
          </w:tcPr>
          <w:p w14:paraId="70C8B2B7" w14:textId="77777777" w:rsidR="00EA1E28" w:rsidRPr="006F3D7E" w:rsidRDefault="00EA1E28" w:rsidP="00907B57">
            <w:pPr>
              <w:tabs>
                <w:tab w:val="center" w:pos="1475"/>
              </w:tabs>
              <w:spacing w:line="360" w:lineRule="auto"/>
              <w:rPr>
                <w:b/>
                <w:bCs/>
                <w:color w:val="000000"/>
              </w:rPr>
            </w:pPr>
            <w:r w:rsidRPr="006F3D7E">
              <w:rPr>
                <w:b/>
                <w:bCs/>
                <w:color w:val="000000"/>
              </w:rPr>
              <w:t xml:space="preserve">Effect size </w:t>
            </w:r>
          </w:p>
          <w:p w14:paraId="5E7D0A05" w14:textId="77777777" w:rsidR="006D43EF" w:rsidRPr="006F3D7E" w:rsidRDefault="006D43EF" w:rsidP="00907B57">
            <w:pPr>
              <w:tabs>
                <w:tab w:val="center" w:pos="1475"/>
              </w:tabs>
              <w:spacing w:line="360" w:lineRule="auto"/>
              <w:rPr>
                <w:b/>
                <w:bCs/>
                <w:color w:val="000000"/>
              </w:rPr>
            </w:pPr>
          </w:p>
          <w:p w14:paraId="7DF63F40" w14:textId="77777777" w:rsidR="00EA1E28" w:rsidRPr="006F3D7E" w:rsidRDefault="00EA1E28" w:rsidP="00907B57">
            <w:pPr>
              <w:tabs>
                <w:tab w:val="center" w:pos="1475"/>
              </w:tabs>
              <w:spacing w:line="360" w:lineRule="auto"/>
              <w:rPr>
                <w:bCs/>
                <w:color w:val="000000"/>
              </w:rPr>
            </w:pPr>
            <w:r w:rsidRPr="006F3D7E">
              <w:rPr>
                <w:bCs/>
                <w:color w:val="000000"/>
              </w:rPr>
              <w:t>Cohen’s d / Cohen’s d for repeated measures</w:t>
            </w:r>
            <w:r w:rsidR="00791092" w:rsidRPr="006F3D7E">
              <w:rPr>
                <w:bCs/>
                <w:color w:val="000000"/>
              </w:rPr>
              <w:t>*</w:t>
            </w:r>
          </w:p>
        </w:tc>
        <w:tc>
          <w:tcPr>
            <w:tcW w:w="1515" w:type="dxa"/>
            <w:tcBorders>
              <w:top w:val="single" w:sz="4" w:space="0" w:color="auto"/>
              <w:left w:val="nil"/>
              <w:bottom w:val="nil"/>
              <w:right w:val="nil"/>
            </w:tcBorders>
            <w:shd w:val="clear" w:color="auto" w:fill="auto"/>
          </w:tcPr>
          <w:p w14:paraId="6AE5677E" w14:textId="77777777" w:rsidR="00EA1E28" w:rsidRPr="006F3D7E" w:rsidRDefault="00EA1E28" w:rsidP="00814AE9">
            <w:pPr>
              <w:spacing w:line="360" w:lineRule="auto"/>
              <w:rPr>
                <w:b/>
                <w:color w:val="000000"/>
              </w:rPr>
            </w:pPr>
            <w:r w:rsidRPr="006F3D7E">
              <w:rPr>
                <w:b/>
                <w:color w:val="000000"/>
              </w:rPr>
              <w:t>Within-subject</w:t>
            </w:r>
          </w:p>
          <w:p w14:paraId="4E862805" w14:textId="77777777" w:rsidR="00F13953" w:rsidRPr="006F3D7E" w:rsidRDefault="00F13953" w:rsidP="003D3D35">
            <w:pPr>
              <w:spacing w:line="360" w:lineRule="auto"/>
              <w:rPr>
                <w:color w:val="000000"/>
              </w:rPr>
            </w:pPr>
          </w:p>
          <w:p w14:paraId="7DC046AE" w14:textId="6E6F6E84" w:rsidR="00EA1E28" w:rsidRPr="006F3D7E" w:rsidRDefault="00EA1E28" w:rsidP="003D3D35">
            <w:pPr>
              <w:spacing w:line="360" w:lineRule="auto"/>
              <w:rPr>
                <w:color w:val="000000"/>
              </w:rPr>
            </w:pPr>
            <w:r w:rsidRPr="006F3D7E">
              <w:rPr>
                <w:color w:val="000000"/>
              </w:rPr>
              <w:t>1</w:t>
            </w:r>
            <w:r w:rsidRPr="006F3D7E">
              <w:rPr>
                <w:color w:val="000000"/>
                <w:vertAlign w:val="superscript"/>
              </w:rPr>
              <w:t>st</w:t>
            </w:r>
            <w:r w:rsidRPr="006F3D7E">
              <w:rPr>
                <w:color w:val="000000"/>
              </w:rPr>
              <w:t xml:space="preserve"> </w:t>
            </w:r>
            <w:r w:rsidR="003D3D35" w:rsidRPr="006F3D7E">
              <w:rPr>
                <w:color w:val="000000"/>
              </w:rPr>
              <w:t xml:space="preserve">Session </w:t>
            </w:r>
            <w:r w:rsidRPr="006F3D7E">
              <w:rPr>
                <w:color w:val="000000"/>
              </w:rPr>
              <w:t>OT, 2</w:t>
            </w:r>
            <w:r w:rsidRPr="006F3D7E">
              <w:rPr>
                <w:color w:val="000000"/>
                <w:vertAlign w:val="superscript"/>
              </w:rPr>
              <w:t>nd</w:t>
            </w:r>
            <w:r w:rsidRPr="006F3D7E">
              <w:rPr>
                <w:color w:val="000000"/>
              </w:rPr>
              <w:t xml:space="preserve"> </w:t>
            </w:r>
            <w:r w:rsidR="003D3D35" w:rsidRPr="006F3D7E">
              <w:rPr>
                <w:color w:val="000000"/>
              </w:rPr>
              <w:t xml:space="preserve">Session </w:t>
            </w:r>
            <w:r w:rsidRPr="006F3D7E">
              <w:rPr>
                <w:color w:val="000000"/>
              </w:rPr>
              <w:t>PL</w:t>
            </w:r>
          </w:p>
        </w:tc>
        <w:tc>
          <w:tcPr>
            <w:tcW w:w="1455" w:type="dxa"/>
            <w:tcBorders>
              <w:top w:val="single" w:sz="4" w:space="0" w:color="auto"/>
              <w:left w:val="nil"/>
              <w:bottom w:val="nil"/>
              <w:right w:val="nil"/>
            </w:tcBorders>
            <w:shd w:val="clear" w:color="auto" w:fill="auto"/>
          </w:tcPr>
          <w:p w14:paraId="54646F6E" w14:textId="77777777" w:rsidR="00EA1E28" w:rsidRPr="006F3D7E" w:rsidRDefault="00EA1E28" w:rsidP="00EA1E28">
            <w:pPr>
              <w:spacing w:line="360" w:lineRule="auto"/>
              <w:rPr>
                <w:b/>
                <w:color w:val="000000"/>
              </w:rPr>
            </w:pPr>
            <w:r w:rsidRPr="006F3D7E">
              <w:rPr>
                <w:b/>
                <w:color w:val="000000"/>
              </w:rPr>
              <w:t>Within-subject</w:t>
            </w:r>
          </w:p>
          <w:p w14:paraId="2C13B04B" w14:textId="5BCCBF67" w:rsidR="00EA1E28" w:rsidRPr="006F3D7E" w:rsidRDefault="00EA1E28" w:rsidP="003D3D35">
            <w:pPr>
              <w:spacing w:line="360" w:lineRule="auto"/>
              <w:rPr>
                <w:color w:val="000000"/>
              </w:rPr>
            </w:pPr>
            <w:r w:rsidRPr="006F3D7E">
              <w:rPr>
                <w:color w:val="000000"/>
              </w:rPr>
              <w:t>1</w:t>
            </w:r>
            <w:r w:rsidRPr="006F3D7E">
              <w:rPr>
                <w:color w:val="000000"/>
                <w:vertAlign w:val="superscript"/>
              </w:rPr>
              <w:t>st</w:t>
            </w:r>
            <w:r w:rsidRPr="006F3D7E">
              <w:rPr>
                <w:color w:val="000000"/>
              </w:rPr>
              <w:t xml:space="preserve"> </w:t>
            </w:r>
            <w:r w:rsidR="003D3D35" w:rsidRPr="006F3D7E">
              <w:rPr>
                <w:color w:val="000000"/>
              </w:rPr>
              <w:t xml:space="preserve">Session </w:t>
            </w:r>
            <w:r w:rsidRPr="006F3D7E">
              <w:rPr>
                <w:color w:val="000000"/>
              </w:rPr>
              <w:t>PL, 2</w:t>
            </w:r>
            <w:r w:rsidRPr="006F3D7E">
              <w:rPr>
                <w:color w:val="000000"/>
                <w:vertAlign w:val="superscript"/>
              </w:rPr>
              <w:t>nd</w:t>
            </w:r>
            <w:r w:rsidRPr="006F3D7E">
              <w:rPr>
                <w:color w:val="000000"/>
              </w:rPr>
              <w:t xml:space="preserve"> </w:t>
            </w:r>
            <w:r w:rsidR="003D3D35" w:rsidRPr="006F3D7E">
              <w:rPr>
                <w:color w:val="000000"/>
              </w:rPr>
              <w:t xml:space="preserve">Session </w:t>
            </w:r>
            <w:r w:rsidRPr="006F3D7E">
              <w:rPr>
                <w:color w:val="000000"/>
              </w:rPr>
              <w:t>OT</w:t>
            </w:r>
          </w:p>
        </w:tc>
        <w:tc>
          <w:tcPr>
            <w:tcW w:w="1440" w:type="dxa"/>
            <w:tcBorders>
              <w:top w:val="single" w:sz="4" w:space="0" w:color="auto"/>
              <w:left w:val="nil"/>
              <w:bottom w:val="nil"/>
              <w:right w:val="nil"/>
            </w:tcBorders>
            <w:shd w:val="clear" w:color="auto" w:fill="auto"/>
          </w:tcPr>
          <w:p w14:paraId="0A5F0537" w14:textId="77777777" w:rsidR="00EA1E28" w:rsidRPr="006F3D7E" w:rsidRDefault="00EA1E28" w:rsidP="00814AE9">
            <w:pPr>
              <w:spacing w:line="360" w:lineRule="auto"/>
              <w:rPr>
                <w:b/>
                <w:color w:val="000000"/>
              </w:rPr>
            </w:pPr>
            <w:r w:rsidRPr="006F3D7E">
              <w:rPr>
                <w:b/>
                <w:color w:val="000000"/>
              </w:rPr>
              <w:t xml:space="preserve">Between-subject </w:t>
            </w:r>
          </w:p>
          <w:p w14:paraId="153603E2" w14:textId="58D7B8EB" w:rsidR="00EA1E28" w:rsidRPr="006F3D7E" w:rsidRDefault="00EA1E28" w:rsidP="003D3D35">
            <w:pPr>
              <w:spacing w:line="360" w:lineRule="auto"/>
              <w:rPr>
                <w:color w:val="000000"/>
              </w:rPr>
            </w:pPr>
            <w:r w:rsidRPr="006F3D7E">
              <w:rPr>
                <w:color w:val="000000"/>
              </w:rPr>
              <w:t>Groups 1</w:t>
            </w:r>
            <w:r w:rsidRPr="006F3D7E">
              <w:rPr>
                <w:color w:val="000000"/>
                <w:vertAlign w:val="superscript"/>
              </w:rPr>
              <w:t>st</w:t>
            </w:r>
            <w:r w:rsidRPr="006F3D7E">
              <w:rPr>
                <w:color w:val="000000"/>
              </w:rPr>
              <w:t xml:space="preserve"> </w:t>
            </w:r>
            <w:r w:rsidR="003D3D35" w:rsidRPr="006F3D7E">
              <w:rPr>
                <w:color w:val="000000"/>
              </w:rPr>
              <w:t>Session</w:t>
            </w:r>
          </w:p>
        </w:tc>
        <w:tc>
          <w:tcPr>
            <w:tcW w:w="1710" w:type="dxa"/>
            <w:tcBorders>
              <w:top w:val="single" w:sz="4" w:space="0" w:color="auto"/>
              <w:left w:val="nil"/>
              <w:bottom w:val="nil"/>
              <w:right w:val="nil"/>
            </w:tcBorders>
            <w:shd w:val="clear" w:color="auto" w:fill="auto"/>
          </w:tcPr>
          <w:p w14:paraId="543FB9F6" w14:textId="77777777" w:rsidR="00EA1E28" w:rsidRPr="006F3D7E" w:rsidRDefault="00EA1E28" w:rsidP="00814AE9">
            <w:pPr>
              <w:spacing w:line="360" w:lineRule="auto"/>
              <w:rPr>
                <w:b/>
                <w:color w:val="000000"/>
              </w:rPr>
            </w:pPr>
            <w:r w:rsidRPr="006F3D7E">
              <w:rPr>
                <w:b/>
                <w:color w:val="000000"/>
              </w:rPr>
              <w:t xml:space="preserve">Between-subject </w:t>
            </w:r>
          </w:p>
          <w:p w14:paraId="2BCDE96F" w14:textId="77777777" w:rsidR="00EA1E28" w:rsidRPr="006F3D7E" w:rsidRDefault="00EA1E28" w:rsidP="00814AE9">
            <w:pPr>
              <w:spacing w:line="360" w:lineRule="auto"/>
              <w:rPr>
                <w:b/>
                <w:color w:val="000000"/>
              </w:rPr>
            </w:pPr>
          </w:p>
          <w:p w14:paraId="158123B7" w14:textId="66DDFBCA" w:rsidR="00EA1E28" w:rsidRPr="006F3D7E" w:rsidRDefault="00EA1E28" w:rsidP="003D3D35">
            <w:pPr>
              <w:spacing w:line="360" w:lineRule="auto"/>
              <w:rPr>
                <w:color w:val="000000"/>
              </w:rPr>
            </w:pPr>
            <w:r w:rsidRPr="006F3D7E">
              <w:rPr>
                <w:color w:val="000000"/>
              </w:rPr>
              <w:t>Groups 2</w:t>
            </w:r>
            <w:r w:rsidRPr="006F3D7E">
              <w:rPr>
                <w:color w:val="000000"/>
                <w:vertAlign w:val="superscript"/>
              </w:rPr>
              <w:t>nd</w:t>
            </w:r>
            <w:r w:rsidRPr="006F3D7E">
              <w:rPr>
                <w:color w:val="000000"/>
              </w:rPr>
              <w:t xml:space="preserve"> </w:t>
            </w:r>
            <w:r w:rsidR="003D3D35" w:rsidRPr="006F3D7E">
              <w:rPr>
                <w:color w:val="000000"/>
              </w:rPr>
              <w:t>Session</w:t>
            </w:r>
          </w:p>
        </w:tc>
      </w:tr>
      <w:tr w:rsidR="006F53E2" w:rsidRPr="006F3D7E" w14:paraId="3DD8D350" w14:textId="77777777" w:rsidTr="00EA1E28">
        <w:trPr>
          <w:trHeight w:val="287"/>
        </w:trPr>
        <w:tc>
          <w:tcPr>
            <w:tcW w:w="1818" w:type="dxa"/>
            <w:tcBorders>
              <w:top w:val="single" w:sz="4" w:space="0" w:color="auto"/>
              <w:left w:val="nil"/>
              <w:bottom w:val="nil"/>
              <w:right w:val="nil"/>
            </w:tcBorders>
            <w:shd w:val="clear" w:color="auto" w:fill="auto"/>
          </w:tcPr>
          <w:p w14:paraId="4363A922" w14:textId="77777777" w:rsidR="006F53E2" w:rsidRPr="006F3D7E" w:rsidRDefault="006F53E2" w:rsidP="00907B57">
            <w:pPr>
              <w:tabs>
                <w:tab w:val="center" w:pos="1475"/>
              </w:tabs>
              <w:spacing w:line="360" w:lineRule="auto"/>
              <w:rPr>
                <w:bCs/>
                <w:color w:val="000000"/>
              </w:rPr>
            </w:pPr>
            <w:r w:rsidRPr="006F3D7E">
              <w:rPr>
                <w:b/>
                <w:bCs/>
                <w:color w:val="000000"/>
              </w:rPr>
              <w:t>Adult Eyes</w:t>
            </w:r>
          </w:p>
        </w:tc>
        <w:tc>
          <w:tcPr>
            <w:tcW w:w="1515" w:type="dxa"/>
            <w:tcBorders>
              <w:top w:val="single" w:sz="4" w:space="0" w:color="auto"/>
              <w:left w:val="nil"/>
              <w:bottom w:val="nil"/>
              <w:right w:val="nil"/>
            </w:tcBorders>
            <w:shd w:val="clear" w:color="auto" w:fill="auto"/>
          </w:tcPr>
          <w:p w14:paraId="615C5850" w14:textId="77777777" w:rsidR="006F53E2" w:rsidRPr="006F3D7E" w:rsidRDefault="00BD133E" w:rsidP="00814AE9">
            <w:pPr>
              <w:spacing w:line="360" w:lineRule="auto"/>
              <w:rPr>
                <w:color w:val="000000"/>
              </w:rPr>
            </w:pPr>
            <w:r w:rsidRPr="006F3D7E">
              <w:rPr>
                <w:color w:val="000000"/>
              </w:rPr>
              <w:t>.25</w:t>
            </w:r>
          </w:p>
        </w:tc>
        <w:tc>
          <w:tcPr>
            <w:tcW w:w="1455" w:type="dxa"/>
            <w:tcBorders>
              <w:top w:val="single" w:sz="4" w:space="0" w:color="auto"/>
              <w:left w:val="nil"/>
              <w:bottom w:val="nil"/>
              <w:right w:val="nil"/>
            </w:tcBorders>
            <w:shd w:val="clear" w:color="auto" w:fill="auto"/>
          </w:tcPr>
          <w:p w14:paraId="2EB4E289" w14:textId="77777777" w:rsidR="006F53E2" w:rsidRPr="006F3D7E" w:rsidRDefault="006F53E2">
            <w:pPr>
              <w:spacing w:line="360" w:lineRule="auto"/>
              <w:rPr>
                <w:color w:val="000000"/>
              </w:rPr>
            </w:pPr>
            <w:r w:rsidRPr="006F3D7E">
              <w:rPr>
                <w:color w:val="000000"/>
              </w:rPr>
              <w:t>.</w:t>
            </w:r>
            <w:r w:rsidR="00BD133E" w:rsidRPr="006F3D7E">
              <w:rPr>
                <w:color w:val="000000"/>
              </w:rPr>
              <w:t>26</w:t>
            </w:r>
          </w:p>
        </w:tc>
        <w:tc>
          <w:tcPr>
            <w:tcW w:w="1440" w:type="dxa"/>
            <w:tcBorders>
              <w:top w:val="single" w:sz="4" w:space="0" w:color="auto"/>
              <w:left w:val="nil"/>
              <w:bottom w:val="nil"/>
              <w:right w:val="nil"/>
            </w:tcBorders>
            <w:shd w:val="clear" w:color="auto" w:fill="auto"/>
          </w:tcPr>
          <w:p w14:paraId="6C6363B4" w14:textId="77777777" w:rsidR="006F53E2" w:rsidRPr="006F3D7E" w:rsidRDefault="006F53E2" w:rsidP="00907B57">
            <w:pPr>
              <w:spacing w:line="360" w:lineRule="auto"/>
              <w:rPr>
                <w:color w:val="000000"/>
              </w:rPr>
            </w:pPr>
            <w:r w:rsidRPr="006F3D7E">
              <w:rPr>
                <w:color w:val="000000"/>
              </w:rPr>
              <w:t>.06</w:t>
            </w:r>
          </w:p>
        </w:tc>
        <w:tc>
          <w:tcPr>
            <w:tcW w:w="1710" w:type="dxa"/>
            <w:tcBorders>
              <w:top w:val="single" w:sz="4" w:space="0" w:color="auto"/>
              <w:left w:val="nil"/>
              <w:bottom w:val="nil"/>
              <w:right w:val="nil"/>
            </w:tcBorders>
            <w:shd w:val="clear" w:color="auto" w:fill="auto"/>
          </w:tcPr>
          <w:p w14:paraId="3BF4EA99" w14:textId="77777777" w:rsidR="006F53E2" w:rsidRPr="006F3D7E" w:rsidRDefault="006F53E2">
            <w:pPr>
              <w:spacing w:line="360" w:lineRule="auto"/>
              <w:rPr>
                <w:color w:val="000000"/>
              </w:rPr>
            </w:pPr>
            <w:r w:rsidRPr="006F3D7E">
              <w:rPr>
                <w:color w:val="000000"/>
              </w:rPr>
              <w:t>.04</w:t>
            </w:r>
          </w:p>
        </w:tc>
      </w:tr>
      <w:tr w:rsidR="006F53E2" w:rsidRPr="006F3D7E" w14:paraId="0575882F" w14:textId="77777777" w:rsidTr="00EA1E28">
        <w:trPr>
          <w:trHeight w:val="287"/>
        </w:trPr>
        <w:tc>
          <w:tcPr>
            <w:tcW w:w="1818" w:type="dxa"/>
            <w:tcBorders>
              <w:top w:val="nil"/>
              <w:left w:val="nil"/>
              <w:bottom w:val="nil"/>
              <w:right w:val="nil"/>
            </w:tcBorders>
            <w:shd w:val="clear" w:color="auto" w:fill="auto"/>
          </w:tcPr>
          <w:p w14:paraId="422F74D6" w14:textId="77777777" w:rsidR="006F53E2" w:rsidRPr="006F3D7E" w:rsidRDefault="006F53E2" w:rsidP="00907B57">
            <w:pPr>
              <w:tabs>
                <w:tab w:val="center" w:pos="1475"/>
              </w:tabs>
              <w:spacing w:line="360" w:lineRule="auto"/>
              <w:rPr>
                <w:b/>
                <w:bCs/>
                <w:color w:val="000000"/>
              </w:rPr>
            </w:pPr>
            <w:r w:rsidRPr="006F3D7E">
              <w:rPr>
                <w:b/>
                <w:bCs/>
                <w:color w:val="000000"/>
              </w:rPr>
              <w:t>Child’s Eyes</w:t>
            </w:r>
          </w:p>
        </w:tc>
        <w:tc>
          <w:tcPr>
            <w:tcW w:w="1515" w:type="dxa"/>
            <w:tcBorders>
              <w:top w:val="nil"/>
              <w:left w:val="nil"/>
              <w:bottom w:val="nil"/>
              <w:right w:val="nil"/>
            </w:tcBorders>
            <w:shd w:val="clear" w:color="auto" w:fill="auto"/>
          </w:tcPr>
          <w:p w14:paraId="31A2083D" w14:textId="77777777" w:rsidR="006F53E2" w:rsidRPr="006F3D7E" w:rsidRDefault="00BD133E" w:rsidP="00814AE9">
            <w:pPr>
              <w:spacing w:line="360" w:lineRule="auto"/>
              <w:rPr>
                <w:color w:val="000000"/>
              </w:rPr>
            </w:pPr>
            <w:r w:rsidRPr="006F3D7E">
              <w:rPr>
                <w:color w:val="000000"/>
              </w:rPr>
              <w:t>.35</w:t>
            </w:r>
          </w:p>
        </w:tc>
        <w:tc>
          <w:tcPr>
            <w:tcW w:w="1455" w:type="dxa"/>
            <w:tcBorders>
              <w:top w:val="nil"/>
              <w:left w:val="nil"/>
              <w:bottom w:val="nil"/>
              <w:right w:val="nil"/>
            </w:tcBorders>
            <w:shd w:val="clear" w:color="auto" w:fill="auto"/>
          </w:tcPr>
          <w:p w14:paraId="3022E57A" w14:textId="77777777" w:rsidR="006F53E2" w:rsidRPr="006F3D7E" w:rsidRDefault="006F53E2">
            <w:pPr>
              <w:spacing w:line="360" w:lineRule="auto"/>
              <w:rPr>
                <w:color w:val="000000"/>
              </w:rPr>
            </w:pPr>
            <w:r w:rsidRPr="006F3D7E">
              <w:rPr>
                <w:color w:val="000000"/>
              </w:rPr>
              <w:t>.</w:t>
            </w:r>
            <w:r w:rsidR="00BD133E" w:rsidRPr="006F3D7E">
              <w:rPr>
                <w:color w:val="000000"/>
              </w:rPr>
              <w:t>38</w:t>
            </w:r>
          </w:p>
        </w:tc>
        <w:tc>
          <w:tcPr>
            <w:tcW w:w="1440" w:type="dxa"/>
            <w:tcBorders>
              <w:top w:val="nil"/>
              <w:left w:val="nil"/>
              <w:bottom w:val="nil"/>
              <w:right w:val="nil"/>
            </w:tcBorders>
            <w:shd w:val="clear" w:color="auto" w:fill="auto"/>
          </w:tcPr>
          <w:p w14:paraId="45CA4094" w14:textId="77777777" w:rsidR="006F53E2" w:rsidRPr="006F3D7E" w:rsidRDefault="006F53E2" w:rsidP="00907B57">
            <w:pPr>
              <w:spacing w:line="360" w:lineRule="auto"/>
              <w:rPr>
                <w:color w:val="000000"/>
              </w:rPr>
            </w:pPr>
            <w:r w:rsidRPr="006F3D7E">
              <w:rPr>
                <w:color w:val="000000"/>
              </w:rPr>
              <w:t>.06</w:t>
            </w:r>
          </w:p>
        </w:tc>
        <w:tc>
          <w:tcPr>
            <w:tcW w:w="1710" w:type="dxa"/>
            <w:tcBorders>
              <w:top w:val="nil"/>
              <w:left w:val="nil"/>
              <w:bottom w:val="nil"/>
              <w:right w:val="nil"/>
            </w:tcBorders>
            <w:shd w:val="clear" w:color="auto" w:fill="auto"/>
          </w:tcPr>
          <w:p w14:paraId="7B1C3DA3" w14:textId="77777777" w:rsidR="006F53E2" w:rsidRPr="006F3D7E" w:rsidRDefault="006F53E2" w:rsidP="00907B57">
            <w:pPr>
              <w:spacing w:line="360" w:lineRule="auto"/>
              <w:rPr>
                <w:color w:val="000000"/>
              </w:rPr>
            </w:pPr>
            <w:r w:rsidRPr="006F3D7E">
              <w:rPr>
                <w:color w:val="000000"/>
              </w:rPr>
              <w:t>.0</w:t>
            </w:r>
            <w:r w:rsidR="008D09D4" w:rsidRPr="006F3D7E">
              <w:rPr>
                <w:color w:val="000000"/>
              </w:rPr>
              <w:t>0</w:t>
            </w:r>
          </w:p>
        </w:tc>
      </w:tr>
      <w:tr w:rsidR="00C87322" w:rsidRPr="006F3D7E" w14:paraId="171C4E42" w14:textId="77777777" w:rsidTr="00EA1E28">
        <w:trPr>
          <w:trHeight w:val="287"/>
        </w:trPr>
        <w:tc>
          <w:tcPr>
            <w:tcW w:w="1818" w:type="dxa"/>
            <w:tcBorders>
              <w:top w:val="nil"/>
              <w:left w:val="nil"/>
              <w:bottom w:val="nil"/>
              <w:right w:val="nil"/>
            </w:tcBorders>
            <w:shd w:val="clear" w:color="auto" w:fill="auto"/>
          </w:tcPr>
          <w:p w14:paraId="08F63132" w14:textId="77777777" w:rsidR="00C87322" w:rsidRPr="006F3D7E" w:rsidRDefault="00C87322" w:rsidP="00907B57">
            <w:pPr>
              <w:tabs>
                <w:tab w:val="center" w:pos="1475"/>
              </w:tabs>
              <w:spacing w:line="360" w:lineRule="auto"/>
              <w:rPr>
                <w:b/>
                <w:bCs/>
                <w:color w:val="000000"/>
              </w:rPr>
            </w:pPr>
            <w:r w:rsidRPr="006F3D7E">
              <w:rPr>
                <w:b/>
                <w:bCs/>
                <w:color w:val="000000"/>
              </w:rPr>
              <w:t>Adult’s Face</w:t>
            </w:r>
          </w:p>
        </w:tc>
        <w:tc>
          <w:tcPr>
            <w:tcW w:w="1515" w:type="dxa"/>
            <w:tcBorders>
              <w:top w:val="nil"/>
              <w:left w:val="nil"/>
              <w:bottom w:val="nil"/>
              <w:right w:val="nil"/>
            </w:tcBorders>
            <w:shd w:val="clear" w:color="auto" w:fill="auto"/>
          </w:tcPr>
          <w:p w14:paraId="67C9EE87" w14:textId="77777777" w:rsidR="00C87322" w:rsidRPr="006F3D7E" w:rsidRDefault="00C87D29">
            <w:pPr>
              <w:spacing w:line="360" w:lineRule="auto"/>
              <w:rPr>
                <w:color w:val="000000"/>
              </w:rPr>
            </w:pPr>
            <w:r w:rsidRPr="006F3D7E">
              <w:rPr>
                <w:color w:val="000000"/>
              </w:rPr>
              <w:t>.</w:t>
            </w:r>
            <w:r w:rsidR="00BD133E" w:rsidRPr="006F3D7E">
              <w:rPr>
                <w:color w:val="000000"/>
              </w:rPr>
              <w:t>29</w:t>
            </w:r>
          </w:p>
        </w:tc>
        <w:tc>
          <w:tcPr>
            <w:tcW w:w="1455" w:type="dxa"/>
            <w:tcBorders>
              <w:top w:val="nil"/>
              <w:left w:val="nil"/>
              <w:bottom w:val="nil"/>
              <w:right w:val="nil"/>
            </w:tcBorders>
            <w:shd w:val="clear" w:color="auto" w:fill="auto"/>
          </w:tcPr>
          <w:p w14:paraId="48D0A70E" w14:textId="77777777" w:rsidR="00C87322" w:rsidRPr="006F3D7E" w:rsidRDefault="00C86878" w:rsidP="00814AE9">
            <w:pPr>
              <w:spacing w:line="360" w:lineRule="auto"/>
              <w:rPr>
                <w:color w:val="000000"/>
              </w:rPr>
            </w:pPr>
            <w:r w:rsidRPr="006F3D7E">
              <w:rPr>
                <w:color w:val="000000"/>
              </w:rPr>
              <w:t>.</w:t>
            </w:r>
            <w:r w:rsidR="00BD133E" w:rsidRPr="006F3D7E">
              <w:rPr>
                <w:color w:val="000000"/>
              </w:rPr>
              <w:t>47</w:t>
            </w:r>
          </w:p>
        </w:tc>
        <w:tc>
          <w:tcPr>
            <w:tcW w:w="1440" w:type="dxa"/>
            <w:tcBorders>
              <w:top w:val="nil"/>
              <w:left w:val="nil"/>
              <w:bottom w:val="nil"/>
              <w:right w:val="nil"/>
            </w:tcBorders>
            <w:shd w:val="clear" w:color="auto" w:fill="auto"/>
          </w:tcPr>
          <w:p w14:paraId="07A5A127" w14:textId="77777777" w:rsidR="00C87322" w:rsidRPr="006F3D7E" w:rsidRDefault="00C87322" w:rsidP="00907B57">
            <w:pPr>
              <w:spacing w:line="360" w:lineRule="auto"/>
              <w:rPr>
                <w:color w:val="000000"/>
              </w:rPr>
            </w:pPr>
            <w:r w:rsidRPr="006F3D7E">
              <w:rPr>
                <w:color w:val="000000"/>
              </w:rPr>
              <w:t>.0</w:t>
            </w:r>
            <w:r w:rsidR="006F53E2" w:rsidRPr="006F3D7E">
              <w:rPr>
                <w:color w:val="000000"/>
              </w:rPr>
              <w:t>4</w:t>
            </w:r>
          </w:p>
        </w:tc>
        <w:tc>
          <w:tcPr>
            <w:tcW w:w="1710" w:type="dxa"/>
            <w:tcBorders>
              <w:top w:val="nil"/>
              <w:left w:val="nil"/>
              <w:bottom w:val="nil"/>
              <w:right w:val="nil"/>
            </w:tcBorders>
            <w:shd w:val="clear" w:color="auto" w:fill="auto"/>
          </w:tcPr>
          <w:p w14:paraId="7823F935" w14:textId="77777777" w:rsidR="00C87322" w:rsidRPr="006F3D7E" w:rsidRDefault="00C87322">
            <w:pPr>
              <w:spacing w:line="360" w:lineRule="auto"/>
              <w:rPr>
                <w:color w:val="000000"/>
              </w:rPr>
            </w:pPr>
            <w:r w:rsidRPr="006F3D7E">
              <w:rPr>
                <w:color w:val="000000"/>
              </w:rPr>
              <w:t>.</w:t>
            </w:r>
            <w:r w:rsidR="008D09D4" w:rsidRPr="006F3D7E">
              <w:rPr>
                <w:color w:val="000000"/>
              </w:rPr>
              <w:t>12</w:t>
            </w:r>
          </w:p>
        </w:tc>
      </w:tr>
      <w:tr w:rsidR="00C87322" w:rsidRPr="006F3D7E" w14:paraId="2C72A7C9" w14:textId="77777777" w:rsidTr="00EA1E28">
        <w:trPr>
          <w:trHeight w:val="287"/>
        </w:trPr>
        <w:tc>
          <w:tcPr>
            <w:tcW w:w="1818" w:type="dxa"/>
            <w:tcBorders>
              <w:top w:val="nil"/>
              <w:left w:val="nil"/>
              <w:bottom w:val="nil"/>
              <w:right w:val="nil"/>
            </w:tcBorders>
            <w:shd w:val="clear" w:color="auto" w:fill="auto"/>
          </w:tcPr>
          <w:p w14:paraId="33F2F1F3" w14:textId="77777777" w:rsidR="00C87322" w:rsidRPr="006F3D7E" w:rsidRDefault="00C87322" w:rsidP="00907B57">
            <w:pPr>
              <w:tabs>
                <w:tab w:val="center" w:pos="1475"/>
              </w:tabs>
              <w:spacing w:line="360" w:lineRule="auto"/>
              <w:rPr>
                <w:b/>
                <w:bCs/>
                <w:color w:val="000000"/>
              </w:rPr>
            </w:pPr>
            <w:r w:rsidRPr="006F3D7E">
              <w:rPr>
                <w:b/>
                <w:bCs/>
                <w:color w:val="000000"/>
              </w:rPr>
              <w:t>Child’s Face</w:t>
            </w:r>
          </w:p>
        </w:tc>
        <w:tc>
          <w:tcPr>
            <w:tcW w:w="1515" w:type="dxa"/>
            <w:tcBorders>
              <w:top w:val="nil"/>
              <w:left w:val="nil"/>
              <w:bottom w:val="nil"/>
              <w:right w:val="nil"/>
            </w:tcBorders>
            <w:shd w:val="clear" w:color="auto" w:fill="auto"/>
          </w:tcPr>
          <w:p w14:paraId="0A38C50E" w14:textId="77777777" w:rsidR="00C87322" w:rsidRPr="006F3D7E" w:rsidRDefault="00C86878">
            <w:pPr>
              <w:spacing w:line="360" w:lineRule="auto"/>
              <w:rPr>
                <w:color w:val="000000"/>
              </w:rPr>
            </w:pPr>
            <w:r w:rsidRPr="006F3D7E">
              <w:rPr>
                <w:color w:val="000000"/>
              </w:rPr>
              <w:t>.</w:t>
            </w:r>
            <w:r w:rsidR="00BD133E" w:rsidRPr="006F3D7E">
              <w:rPr>
                <w:color w:val="000000"/>
              </w:rPr>
              <w:t>22</w:t>
            </w:r>
          </w:p>
        </w:tc>
        <w:tc>
          <w:tcPr>
            <w:tcW w:w="1455" w:type="dxa"/>
            <w:tcBorders>
              <w:top w:val="nil"/>
              <w:left w:val="nil"/>
              <w:bottom w:val="nil"/>
              <w:right w:val="nil"/>
            </w:tcBorders>
            <w:shd w:val="clear" w:color="auto" w:fill="auto"/>
          </w:tcPr>
          <w:p w14:paraId="3EEC7264" w14:textId="77777777" w:rsidR="00C87322" w:rsidRPr="006F3D7E" w:rsidRDefault="00C86878">
            <w:pPr>
              <w:spacing w:line="360" w:lineRule="auto"/>
              <w:rPr>
                <w:color w:val="000000"/>
              </w:rPr>
            </w:pPr>
            <w:r w:rsidRPr="006F3D7E">
              <w:rPr>
                <w:color w:val="000000"/>
              </w:rPr>
              <w:t>.</w:t>
            </w:r>
            <w:r w:rsidR="00BD133E" w:rsidRPr="006F3D7E">
              <w:rPr>
                <w:color w:val="000000"/>
              </w:rPr>
              <w:t>51</w:t>
            </w:r>
          </w:p>
        </w:tc>
        <w:tc>
          <w:tcPr>
            <w:tcW w:w="1440" w:type="dxa"/>
            <w:tcBorders>
              <w:top w:val="nil"/>
              <w:left w:val="nil"/>
              <w:bottom w:val="nil"/>
              <w:right w:val="nil"/>
            </w:tcBorders>
            <w:shd w:val="clear" w:color="auto" w:fill="auto"/>
          </w:tcPr>
          <w:p w14:paraId="0FED4B09" w14:textId="77777777" w:rsidR="00C87322" w:rsidRPr="006F3D7E" w:rsidRDefault="00C87322" w:rsidP="00907B57">
            <w:pPr>
              <w:spacing w:line="360" w:lineRule="auto"/>
              <w:rPr>
                <w:color w:val="000000"/>
              </w:rPr>
            </w:pPr>
            <w:r w:rsidRPr="006F3D7E">
              <w:rPr>
                <w:color w:val="000000"/>
              </w:rPr>
              <w:t>.</w:t>
            </w:r>
            <w:r w:rsidR="006F53E2" w:rsidRPr="006F3D7E">
              <w:rPr>
                <w:color w:val="000000"/>
              </w:rPr>
              <w:t>04</w:t>
            </w:r>
          </w:p>
        </w:tc>
        <w:tc>
          <w:tcPr>
            <w:tcW w:w="1710" w:type="dxa"/>
            <w:tcBorders>
              <w:top w:val="nil"/>
              <w:left w:val="nil"/>
              <w:bottom w:val="nil"/>
              <w:right w:val="nil"/>
            </w:tcBorders>
            <w:shd w:val="clear" w:color="auto" w:fill="auto"/>
          </w:tcPr>
          <w:p w14:paraId="1D64508B" w14:textId="77777777" w:rsidR="00C87322" w:rsidRPr="006F3D7E" w:rsidRDefault="00C87322" w:rsidP="00907B57">
            <w:pPr>
              <w:spacing w:line="360" w:lineRule="auto"/>
              <w:rPr>
                <w:color w:val="000000"/>
              </w:rPr>
            </w:pPr>
            <w:r w:rsidRPr="006F3D7E">
              <w:rPr>
                <w:color w:val="000000"/>
              </w:rPr>
              <w:t>.23</w:t>
            </w:r>
          </w:p>
        </w:tc>
      </w:tr>
      <w:tr w:rsidR="00C87322" w:rsidRPr="006F3D7E" w14:paraId="5F3BFA0B" w14:textId="77777777" w:rsidTr="00EA1E28">
        <w:trPr>
          <w:trHeight w:val="287"/>
        </w:trPr>
        <w:tc>
          <w:tcPr>
            <w:tcW w:w="1818" w:type="dxa"/>
            <w:tcBorders>
              <w:top w:val="nil"/>
              <w:left w:val="nil"/>
              <w:bottom w:val="nil"/>
              <w:right w:val="nil"/>
            </w:tcBorders>
            <w:shd w:val="clear" w:color="auto" w:fill="auto"/>
          </w:tcPr>
          <w:p w14:paraId="459B81D7" w14:textId="77777777" w:rsidR="00C87322" w:rsidRPr="006F3D7E" w:rsidRDefault="00C87322" w:rsidP="00907B57">
            <w:pPr>
              <w:tabs>
                <w:tab w:val="center" w:pos="1475"/>
              </w:tabs>
              <w:spacing w:line="360" w:lineRule="auto"/>
              <w:rPr>
                <w:b/>
                <w:bCs/>
                <w:color w:val="000000"/>
              </w:rPr>
            </w:pPr>
            <w:r w:rsidRPr="006F3D7E">
              <w:rPr>
                <w:b/>
                <w:bCs/>
                <w:color w:val="000000"/>
              </w:rPr>
              <w:t>Adult’s Body</w:t>
            </w:r>
          </w:p>
        </w:tc>
        <w:tc>
          <w:tcPr>
            <w:tcW w:w="1515" w:type="dxa"/>
            <w:tcBorders>
              <w:top w:val="nil"/>
              <w:left w:val="nil"/>
              <w:bottom w:val="nil"/>
              <w:right w:val="nil"/>
            </w:tcBorders>
            <w:shd w:val="clear" w:color="auto" w:fill="auto"/>
          </w:tcPr>
          <w:p w14:paraId="79D0FB4E" w14:textId="77777777" w:rsidR="00C87322" w:rsidRPr="006F3D7E" w:rsidRDefault="00C86878">
            <w:pPr>
              <w:spacing w:line="360" w:lineRule="auto"/>
              <w:rPr>
                <w:color w:val="000000"/>
              </w:rPr>
            </w:pPr>
            <w:r w:rsidRPr="006F3D7E">
              <w:rPr>
                <w:color w:val="000000"/>
              </w:rPr>
              <w:t>.</w:t>
            </w:r>
            <w:r w:rsidR="00BD133E" w:rsidRPr="006F3D7E">
              <w:rPr>
                <w:color w:val="000000"/>
              </w:rPr>
              <w:t>17</w:t>
            </w:r>
          </w:p>
        </w:tc>
        <w:tc>
          <w:tcPr>
            <w:tcW w:w="1455" w:type="dxa"/>
            <w:tcBorders>
              <w:top w:val="nil"/>
              <w:left w:val="nil"/>
              <w:bottom w:val="nil"/>
              <w:right w:val="nil"/>
            </w:tcBorders>
            <w:shd w:val="clear" w:color="auto" w:fill="auto"/>
          </w:tcPr>
          <w:p w14:paraId="6145D63F" w14:textId="77777777" w:rsidR="00C87322" w:rsidRPr="006F3D7E" w:rsidRDefault="00C86878">
            <w:pPr>
              <w:spacing w:line="360" w:lineRule="auto"/>
              <w:rPr>
                <w:color w:val="000000"/>
              </w:rPr>
            </w:pPr>
            <w:r w:rsidRPr="006F3D7E">
              <w:rPr>
                <w:color w:val="000000"/>
              </w:rPr>
              <w:t>.</w:t>
            </w:r>
            <w:r w:rsidR="00BD133E" w:rsidRPr="006F3D7E">
              <w:rPr>
                <w:color w:val="000000"/>
              </w:rPr>
              <w:t>33</w:t>
            </w:r>
          </w:p>
        </w:tc>
        <w:tc>
          <w:tcPr>
            <w:tcW w:w="1440" w:type="dxa"/>
            <w:tcBorders>
              <w:top w:val="nil"/>
              <w:left w:val="nil"/>
              <w:bottom w:val="nil"/>
              <w:right w:val="nil"/>
            </w:tcBorders>
            <w:shd w:val="clear" w:color="auto" w:fill="auto"/>
          </w:tcPr>
          <w:p w14:paraId="4F3912EA" w14:textId="77777777" w:rsidR="00C87322" w:rsidRPr="006F3D7E" w:rsidRDefault="00C87322">
            <w:pPr>
              <w:spacing w:line="360" w:lineRule="auto"/>
              <w:rPr>
                <w:color w:val="000000"/>
              </w:rPr>
            </w:pPr>
            <w:r w:rsidRPr="006F3D7E">
              <w:rPr>
                <w:color w:val="000000"/>
              </w:rPr>
              <w:t>.</w:t>
            </w:r>
            <w:r w:rsidR="006F53E2" w:rsidRPr="006F3D7E">
              <w:rPr>
                <w:color w:val="000000"/>
              </w:rPr>
              <w:t>03</w:t>
            </w:r>
          </w:p>
        </w:tc>
        <w:tc>
          <w:tcPr>
            <w:tcW w:w="1710" w:type="dxa"/>
            <w:tcBorders>
              <w:top w:val="nil"/>
              <w:left w:val="nil"/>
              <w:bottom w:val="nil"/>
              <w:right w:val="nil"/>
            </w:tcBorders>
            <w:shd w:val="clear" w:color="auto" w:fill="auto"/>
          </w:tcPr>
          <w:p w14:paraId="5B9787A7" w14:textId="77777777" w:rsidR="00C87322" w:rsidRPr="006F3D7E" w:rsidRDefault="00C87322">
            <w:pPr>
              <w:spacing w:line="360" w:lineRule="auto"/>
              <w:rPr>
                <w:color w:val="000000"/>
              </w:rPr>
            </w:pPr>
            <w:r w:rsidRPr="006F3D7E">
              <w:rPr>
                <w:color w:val="000000"/>
              </w:rPr>
              <w:t>.</w:t>
            </w:r>
            <w:r w:rsidR="008D09D4" w:rsidRPr="006F3D7E">
              <w:rPr>
                <w:color w:val="000000"/>
              </w:rPr>
              <w:t>10</w:t>
            </w:r>
          </w:p>
        </w:tc>
      </w:tr>
      <w:tr w:rsidR="00C87322" w:rsidRPr="006F3D7E" w14:paraId="604A45E7" w14:textId="77777777" w:rsidTr="00EA1E28">
        <w:trPr>
          <w:trHeight w:val="287"/>
        </w:trPr>
        <w:tc>
          <w:tcPr>
            <w:tcW w:w="1818" w:type="dxa"/>
            <w:tcBorders>
              <w:top w:val="nil"/>
              <w:left w:val="nil"/>
              <w:bottom w:val="nil"/>
              <w:right w:val="nil"/>
            </w:tcBorders>
            <w:shd w:val="clear" w:color="auto" w:fill="auto"/>
          </w:tcPr>
          <w:p w14:paraId="1AF452D0" w14:textId="77777777" w:rsidR="00C87322" w:rsidRPr="006F3D7E" w:rsidRDefault="00C87322" w:rsidP="00907B57">
            <w:pPr>
              <w:tabs>
                <w:tab w:val="center" w:pos="1475"/>
              </w:tabs>
              <w:spacing w:line="360" w:lineRule="auto"/>
              <w:rPr>
                <w:b/>
                <w:bCs/>
                <w:color w:val="000000"/>
              </w:rPr>
            </w:pPr>
            <w:r w:rsidRPr="006F3D7E">
              <w:rPr>
                <w:b/>
                <w:bCs/>
                <w:color w:val="000000"/>
              </w:rPr>
              <w:t>Child’s Body</w:t>
            </w:r>
          </w:p>
        </w:tc>
        <w:tc>
          <w:tcPr>
            <w:tcW w:w="1515" w:type="dxa"/>
            <w:tcBorders>
              <w:top w:val="nil"/>
              <w:left w:val="nil"/>
              <w:bottom w:val="nil"/>
              <w:right w:val="nil"/>
            </w:tcBorders>
            <w:shd w:val="clear" w:color="auto" w:fill="auto"/>
          </w:tcPr>
          <w:p w14:paraId="2A19AEBC" w14:textId="77777777" w:rsidR="00C87322" w:rsidRPr="006F3D7E" w:rsidRDefault="00C86878">
            <w:pPr>
              <w:spacing w:line="360" w:lineRule="auto"/>
              <w:rPr>
                <w:color w:val="000000"/>
              </w:rPr>
            </w:pPr>
            <w:r w:rsidRPr="006F3D7E">
              <w:rPr>
                <w:color w:val="000000"/>
              </w:rPr>
              <w:t>.</w:t>
            </w:r>
            <w:r w:rsidR="00BD133E" w:rsidRPr="006F3D7E">
              <w:rPr>
                <w:color w:val="000000"/>
              </w:rPr>
              <w:t>34</w:t>
            </w:r>
          </w:p>
        </w:tc>
        <w:tc>
          <w:tcPr>
            <w:tcW w:w="1455" w:type="dxa"/>
            <w:tcBorders>
              <w:top w:val="nil"/>
              <w:left w:val="nil"/>
              <w:bottom w:val="nil"/>
              <w:right w:val="nil"/>
            </w:tcBorders>
            <w:shd w:val="clear" w:color="auto" w:fill="auto"/>
          </w:tcPr>
          <w:p w14:paraId="36512C7A" w14:textId="77777777" w:rsidR="00C87322" w:rsidRPr="006F3D7E" w:rsidRDefault="00C86878">
            <w:pPr>
              <w:spacing w:line="360" w:lineRule="auto"/>
              <w:rPr>
                <w:color w:val="000000"/>
              </w:rPr>
            </w:pPr>
            <w:r w:rsidRPr="006F3D7E">
              <w:rPr>
                <w:color w:val="000000"/>
              </w:rPr>
              <w:t>.</w:t>
            </w:r>
            <w:r w:rsidR="00BD133E" w:rsidRPr="006F3D7E">
              <w:rPr>
                <w:color w:val="000000"/>
              </w:rPr>
              <w:t>36</w:t>
            </w:r>
          </w:p>
        </w:tc>
        <w:tc>
          <w:tcPr>
            <w:tcW w:w="1440" w:type="dxa"/>
            <w:tcBorders>
              <w:top w:val="nil"/>
              <w:left w:val="nil"/>
              <w:bottom w:val="nil"/>
              <w:right w:val="nil"/>
            </w:tcBorders>
            <w:shd w:val="clear" w:color="auto" w:fill="auto"/>
          </w:tcPr>
          <w:p w14:paraId="6324176A" w14:textId="77777777" w:rsidR="00C87322" w:rsidRPr="006F3D7E" w:rsidRDefault="00C87322" w:rsidP="00907B57">
            <w:pPr>
              <w:spacing w:line="360" w:lineRule="auto"/>
              <w:rPr>
                <w:color w:val="000000"/>
              </w:rPr>
            </w:pPr>
            <w:r w:rsidRPr="006F3D7E">
              <w:rPr>
                <w:color w:val="000000"/>
              </w:rPr>
              <w:t>.</w:t>
            </w:r>
            <w:r w:rsidR="006F53E2" w:rsidRPr="006F3D7E">
              <w:rPr>
                <w:color w:val="000000"/>
              </w:rPr>
              <w:t>11</w:t>
            </w:r>
          </w:p>
        </w:tc>
        <w:tc>
          <w:tcPr>
            <w:tcW w:w="1710" w:type="dxa"/>
            <w:tcBorders>
              <w:top w:val="nil"/>
              <w:left w:val="nil"/>
              <w:bottom w:val="nil"/>
              <w:right w:val="nil"/>
            </w:tcBorders>
            <w:shd w:val="clear" w:color="auto" w:fill="auto"/>
          </w:tcPr>
          <w:p w14:paraId="7AA32834" w14:textId="77777777" w:rsidR="00C87322" w:rsidRPr="006F3D7E" w:rsidRDefault="00C87322">
            <w:pPr>
              <w:spacing w:line="360" w:lineRule="auto"/>
              <w:rPr>
                <w:color w:val="000000"/>
              </w:rPr>
            </w:pPr>
            <w:r w:rsidRPr="006F3D7E">
              <w:rPr>
                <w:color w:val="000000"/>
              </w:rPr>
              <w:t>.</w:t>
            </w:r>
            <w:r w:rsidR="008D09D4" w:rsidRPr="006F3D7E">
              <w:rPr>
                <w:color w:val="000000"/>
              </w:rPr>
              <w:t>08</w:t>
            </w:r>
          </w:p>
        </w:tc>
      </w:tr>
      <w:tr w:rsidR="00C87322" w:rsidRPr="006F3D7E" w14:paraId="5A793733" w14:textId="77777777" w:rsidTr="00EA1E28">
        <w:trPr>
          <w:trHeight w:val="287"/>
        </w:trPr>
        <w:tc>
          <w:tcPr>
            <w:tcW w:w="1818" w:type="dxa"/>
            <w:tcBorders>
              <w:top w:val="nil"/>
              <w:left w:val="nil"/>
              <w:bottom w:val="nil"/>
              <w:right w:val="nil"/>
            </w:tcBorders>
            <w:shd w:val="clear" w:color="auto" w:fill="auto"/>
          </w:tcPr>
          <w:p w14:paraId="1C68A83B" w14:textId="77777777" w:rsidR="00C87322" w:rsidRPr="006F3D7E" w:rsidRDefault="00C87322" w:rsidP="00907B57">
            <w:pPr>
              <w:tabs>
                <w:tab w:val="center" w:pos="1475"/>
              </w:tabs>
              <w:spacing w:line="360" w:lineRule="auto"/>
              <w:rPr>
                <w:b/>
                <w:bCs/>
                <w:color w:val="000000"/>
              </w:rPr>
            </w:pPr>
            <w:r w:rsidRPr="006F3D7E">
              <w:rPr>
                <w:b/>
                <w:bCs/>
                <w:color w:val="000000"/>
              </w:rPr>
              <w:t>Adult’s Genitals</w:t>
            </w:r>
          </w:p>
        </w:tc>
        <w:tc>
          <w:tcPr>
            <w:tcW w:w="1515" w:type="dxa"/>
            <w:tcBorders>
              <w:top w:val="nil"/>
              <w:left w:val="nil"/>
              <w:bottom w:val="nil"/>
              <w:right w:val="nil"/>
            </w:tcBorders>
            <w:shd w:val="clear" w:color="auto" w:fill="auto"/>
          </w:tcPr>
          <w:p w14:paraId="760A95D4" w14:textId="77777777" w:rsidR="00C87322" w:rsidRPr="006F3D7E" w:rsidRDefault="00C86878">
            <w:pPr>
              <w:spacing w:line="360" w:lineRule="auto"/>
              <w:rPr>
                <w:color w:val="000000"/>
              </w:rPr>
            </w:pPr>
            <w:r w:rsidRPr="006F3D7E">
              <w:rPr>
                <w:color w:val="000000"/>
              </w:rPr>
              <w:t>.</w:t>
            </w:r>
            <w:r w:rsidR="00BD133E" w:rsidRPr="006F3D7E">
              <w:rPr>
                <w:color w:val="000000"/>
              </w:rPr>
              <w:t>24</w:t>
            </w:r>
          </w:p>
        </w:tc>
        <w:tc>
          <w:tcPr>
            <w:tcW w:w="1455" w:type="dxa"/>
            <w:tcBorders>
              <w:top w:val="nil"/>
              <w:left w:val="nil"/>
              <w:bottom w:val="nil"/>
              <w:right w:val="nil"/>
            </w:tcBorders>
            <w:shd w:val="clear" w:color="auto" w:fill="auto"/>
          </w:tcPr>
          <w:p w14:paraId="0F22E147" w14:textId="77777777" w:rsidR="00C87322" w:rsidRPr="006F3D7E" w:rsidRDefault="00C86878">
            <w:pPr>
              <w:spacing w:line="360" w:lineRule="auto"/>
              <w:rPr>
                <w:color w:val="000000"/>
              </w:rPr>
            </w:pPr>
            <w:r w:rsidRPr="006F3D7E">
              <w:rPr>
                <w:color w:val="000000"/>
              </w:rPr>
              <w:t>.</w:t>
            </w:r>
            <w:r w:rsidR="00BD133E" w:rsidRPr="006F3D7E">
              <w:rPr>
                <w:color w:val="000000"/>
              </w:rPr>
              <w:t>44</w:t>
            </w:r>
          </w:p>
        </w:tc>
        <w:tc>
          <w:tcPr>
            <w:tcW w:w="1440" w:type="dxa"/>
            <w:tcBorders>
              <w:top w:val="nil"/>
              <w:left w:val="nil"/>
              <w:bottom w:val="nil"/>
              <w:right w:val="nil"/>
            </w:tcBorders>
            <w:shd w:val="clear" w:color="auto" w:fill="auto"/>
          </w:tcPr>
          <w:p w14:paraId="48290CA0" w14:textId="77777777" w:rsidR="00C87322" w:rsidRPr="006F3D7E" w:rsidRDefault="00C87322">
            <w:pPr>
              <w:spacing w:line="360" w:lineRule="auto"/>
              <w:rPr>
                <w:color w:val="000000"/>
              </w:rPr>
            </w:pPr>
            <w:r w:rsidRPr="006F3D7E">
              <w:rPr>
                <w:color w:val="000000"/>
              </w:rPr>
              <w:t>.</w:t>
            </w:r>
            <w:r w:rsidR="006F53E2" w:rsidRPr="006F3D7E">
              <w:rPr>
                <w:color w:val="000000"/>
              </w:rPr>
              <w:t>07</w:t>
            </w:r>
          </w:p>
        </w:tc>
        <w:tc>
          <w:tcPr>
            <w:tcW w:w="1710" w:type="dxa"/>
            <w:tcBorders>
              <w:top w:val="nil"/>
              <w:left w:val="nil"/>
              <w:bottom w:val="nil"/>
              <w:right w:val="nil"/>
            </w:tcBorders>
            <w:shd w:val="clear" w:color="auto" w:fill="auto"/>
          </w:tcPr>
          <w:p w14:paraId="69D639ED" w14:textId="77777777" w:rsidR="00C87322" w:rsidRPr="006F3D7E" w:rsidRDefault="00C87322">
            <w:pPr>
              <w:spacing w:line="360" w:lineRule="auto"/>
              <w:rPr>
                <w:color w:val="000000"/>
              </w:rPr>
            </w:pPr>
            <w:r w:rsidRPr="006F3D7E">
              <w:rPr>
                <w:color w:val="000000"/>
              </w:rPr>
              <w:t>.</w:t>
            </w:r>
            <w:r w:rsidR="008D09D4" w:rsidRPr="006F3D7E">
              <w:rPr>
                <w:color w:val="000000"/>
              </w:rPr>
              <w:t>15</w:t>
            </w:r>
          </w:p>
        </w:tc>
      </w:tr>
      <w:tr w:rsidR="00C87322" w:rsidRPr="006F3D7E" w14:paraId="2E407CA5" w14:textId="77777777" w:rsidTr="007D2E56">
        <w:trPr>
          <w:trHeight w:val="287"/>
        </w:trPr>
        <w:tc>
          <w:tcPr>
            <w:tcW w:w="1818" w:type="dxa"/>
            <w:tcBorders>
              <w:top w:val="nil"/>
              <w:left w:val="nil"/>
              <w:bottom w:val="single" w:sz="4" w:space="0" w:color="auto"/>
              <w:right w:val="nil"/>
            </w:tcBorders>
            <w:shd w:val="clear" w:color="auto" w:fill="auto"/>
          </w:tcPr>
          <w:p w14:paraId="77479443" w14:textId="77777777" w:rsidR="00C87322" w:rsidRPr="006F3D7E" w:rsidRDefault="00C87322" w:rsidP="00907B57">
            <w:pPr>
              <w:tabs>
                <w:tab w:val="left" w:pos="840"/>
              </w:tabs>
              <w:spacing w:line="360" w:lineRule="auto"/>
              <w:rPr>
                <w:b/>
                <w:bCs/>
                <w:color w:val="000000"/>
              </w:rPr>
            </w:pPr>
            <w:r w:rsidRPr="006F3D7E">
              <w:rPr>
                <w:b/>
                <w:bCs/>
                <w:color w:val="000000"/>
              </w:rPr>
              <w:t>Background</w:t>
            </w:r>
          </w:p>
        </w:tc>
        <w:tc>
          <w:tcPr>
            <w:tcW w:w="1515" w:type="dxa"/>
            <w:tcBorders>
              <w:top w:val="nil"/>
              <w:left w:val="nil"/>
              <w:bottom w:val="single" w:sz="4" w:space="0" w:color="auto"/>
              <w:right w:val="nil"/>
            </w:tcBorders>
            <w:shd w:val="clear" w:color="auto" w:fill="auto"/>
          </w:tcPr>
          <w:p w14:paraId="100FCE65" w14:textId="77777777" w:rsidR="00C87322" w:rsidRPr="006F3D7E" w:rsidRDefault="00C86878">
            <w:pPr>
              <w:spacing w:line="360" w:lineRule="auto"/>
              <w:rPr>
                <w:color w:val="000000"/>
              </w:rPr>
            </w:pPr>
            <w:r w:rsidRPr="006F3D7E">
              <w:rPr>
                <w:color w:val="000000"/>
              </w:rPr>
              <w:t>.</w:t>
            </w:r>
            <w:r w:rsidR="00BD133E" w:rsidRPr="006F3D7E">
              <w:rPr>
                <w:color w:val="000000"/>
              </w:rPr>
              <w:t>35</w:t>
            </w:r>
          </w:p>
        </w:tc>
        <w:tc>
          <w:tcPr>
            <w:tcW w:w="1455" w:type="dxa"/>
            <w:tcBorders>
              <w:top w:val="nil"/>
              <w:left w:val="nil"/>
              <w:bottom w:val="single" w:sz="4" w:space="0" w:color="auto"/>
              <w:right w:val="nil"/>
            </w:tcBorders>
            <w:shd w:val="clear" w:color="auto" w:fill="auto"/>
          </w:tcPr>
          <w:p w14:paraId="496DBC80" w14:textId="77777777" w:rsidR="00C87322" w:rsidRPr="006F3D7E" w:rsidRDefault="00C86878">
            <w:pPr>
              <w:spacing w:line="360" w:lineRule="auto"/>
              <w:rPr>
                <w:color w:val="000000"/>
              </w:rPr>
            </w:pPr>
            <w:r w:rsidRPr="006F3D7E">
              <w:rPr>
                <w:color w:val="000000"/>
              </w:rPr>
              <w:t>.</w:t>
            </w:r>
            <w:r w:rsidR="00BD133E" w:rsidRPr="006F3D7E">
              <w:rPr>
                <w:color w:val="000000"/>
              </w:rPr>
              <w:t>23</w:t>
            </w:r>
          </w:p>
        </w:tc>
        <w:tc>
          <w:tcPr>
            <w:tcW w:w="1440" w:type="dxa"/>
            <w:tcBorders>
              <w:top w:val="nil"/>
              <w:left w:val="nil"/>
              <w:bottom w:val="single" w:sz="4" w:space="0" w:color="auto"/>
              <w:right w:val="nil"/>
            </w:tcBorders>
            <w:shd w:val="clear" w:color="auto" w:fill="auto"/>
          </w:tcPr>
          <w:p w14:paraId="11E5631A" w14:textId="77777777" w:rsidR="00C87322" w:rsidRPr="006F3D7E" w:rsidRDefault="00C87322">
            <w:pPr>
              <w:spacing w:line="360" w:lineRule="auto"/>
              <w:rPr>
                <w:color w:val="000000"/>
              </w:rPr>
            </w:pPr>
            <w:r w:rsidRPr="006F3D7E">
              <w:rPr>
                <w:color w:val="000000"/>
              </w:rPr>
              <w:t>.</w:t>
            </w:r>
            <w:r w:rsidR="006F53E2" w:rsidRPr="006F3D7E">
              <w:rPr>
                <w:color w:val="000000"/>
              </w:rPr>
              <w:t>19</w:t>
            </w:r>
          </w:p>
        </w:tc>
        <w:tc>
          <w:tcPr>
            <w:tcW w:w="1710" w:type="dxa"/>
            <w:tcBorders>
              <w:top w:val="nil"/>
              <w:left w:val="nil"/>
              <w:bottom w:val="single" w:sz="4" w:space="0" w:color="auto"/>
              <w:right w:val="nil"/>
            </w:tcBorders>
            <w:shd w:val="clear" w:color="auto" w:fill="auto"/>
          </w:tcPr>
          <w:p w14:paraId="2817A5CD" w14:textId="77777777" w:rsidR="00C87322" w:rsidRPr="006F3D7E" w:rsidRDefault="00C87322" w:rsidP="00907B57">
            <w:pPr>
              <w:spacing w:line="360" w:lineRule="auto"/>
              <w:rPr>
                <w:color w:val="000000"/>
              </w:rPr>
            </w:pPr>
            <w:r w:rsidRPr="006F3D7E">
              <w:rPr>
                <w:color w:val="000000"/>
              </w:rPr>
              <w:t>.</w:t>
            </w:r>
            <w:r w:rsidR="008D09D4" w:rsidRPr="006F3D7E">
              <w:rPr>
                <w:color w:val="000000"/>
              </w:rPr>
              <w:t>08</w:t>
            </w:r>
          </w:p>
        </w:tc>
      </w:tr>
    </w:tbl>
    <w:p w14:paraId="7AFA913E" w14:textId="77777777" w:rsidR="00791092" w:rsidRPr="006F3D7E" w:rsidRDefault="00791092" w:rsidP="00791092">
      <w:pPr>
        <w:rPr>
          <w:i/>
        </w:rPr>
      </w:pPr>
      <w:r w:rsidRPr="006F3D7E">
        <w:rPr>
          <w:i/>
        </w:rPr>
        <w:t xml:space="preserve">*According to Morris &amp; </w:t>
      </w:r>
      <w:proofErr w:type="spellStart"/>
      <w:r w:rsidRPr="006F3D7E">
        <w:rPr>
          <w:i/>
        </w:rPr>
        <w:t>DeShon</w:t>
      </w:r>
      <w:proofErr w:type="spellEnd"/>
      <w:r w:rsidRPr="006F3D7E">
        <w:rPr>
          <w:i/>
        </w:rPr>
        <w:t>, 2002</w:t>
      </w:r>
    </w:p>
    <w:p w14:paraId="79A2E66A" w14:textId="77777777" w:rsidR="00770BD6" w:rsidRPr="006F3D7E" w:rsidRDefault="00770BD6"/>
    <w:p w14:paraId="418A2604" w14:textId="38C15E22" w:rsidR="00AE6C76" w:rsidRPr="006F3D7E" w:rsidRDefault="00AE6C76">
      <w:pPr>
        <w:spacing w:after="200" w:line="276" w:lineRule="auto"/>
      </w:pPr>
      <w:r w:rsidRPr="006F3D7E">
        <w:br w:type="page"/>
      </w:r>
    </w:p>
    <w:p w14:paraId="4333E412" w14:textId="77777777" w:rsidR="00AE6C76" w:rsidRPr="006F3D7E" w:rsidRDefault="00AE6C76" w:rsidP="00AE6C76">
      <w:pPr>
        <w:rPr>
          <w:b/>
          <w:i/>
        </w:rPr>
      </w:pPr>
      <w:r w:rsidRPr="006F3D7E">
        <w:rPr>
          <w:b/>
          <w:i/>
        </w:rPr>
        <w:t>Stimulus Duration</w:t>
      </w:r>
    </w:p>
    <w:p w14:paraId="6BE143FD" w14:textId="77777777" w:rsidR="00AE6C76" w:rsidRPr="006F3D7E" w:rsidRDefault="00AE6C76">
      <w:pPr>
        <w:rPr>
          <w:sz w:val="16"/>
        </w:rPr>
      </w:pPr>
    </w:p>
    <w:p w14:paraId="4DB3EEC7" w14:textId="0ADC30F9" w:rsidR="00AE6C76" w:rsidRPr="006F3D7E" w:rsidRDefault="00AE6C76">
      <w:r w:rsidRPr="006F3D7E">
        <w:t>Descriptive Statistics</w:t>
      </w:r>
    </w:p>
    <w:p w14:paraId="3BFA2743" w14:textId="4FA55A43" w:rsidR="00AE6C76" w:rsidRPr="006F3D7E" w:rsidRDefault="00CE1255">
      <w:pPr>
        <w:rPr>
          <w:szCs w:val="24"/>
        </w:rPr>
      </w:pPr>
      <w:r w:rsidRPr="006F3D7E">
        <w:rPr>
          <w:szCs w:val="24"/>
        </w:rPr>
        <w:t xml:space="preserve">Participants watched the pictures as long as they wanted. </w:t>
      </w:r>
      <w:r w:rsidR="00AE6C76" w:rsidRPr="006F3D7E">
        <w:rPr>
          <w:szCs w:val="24"/>
        </w:rPr>
        <w:t>Mean stimulus duration differe</w:t>
      </w:r>
      <w:r w:rsidR="00557DB1" w:rsidRPr="006F3D7E">
        <w:rPr>
          <w:szCs w:val="24"/>
        </w:rPr>
        <w:t>d between categories</w:t>
      </w:r>
      <w:r w:rsidR="00AE6C76" w:rsidRPr="006F3D7E">
        <w:rPr>
          <w:szCs w:val="24"/>
        </w:rPr>
        <w:t xml:space="preserve"> and time of assessment (1</w:t>
      </w:r>
      <w:r w:rsidR="00AE6C76" w:rsidRPr="006F3D7E">
        <w:rPr>
          <w:szCs w:val="24"/>
          <w:vertAlign w:val="superscript"/>
        </w:rPr>
        <w:t>st</w:t>
      </w:r>
      <w:r w:rsidR="00AE6C76" w:rsidRPr="006F3D7E">
        <w:rPr>
          <w:szCs w:val="24"/>
        </w:rPr>
        <w:t xml:space="preserve"> or 2</w:t>
      </w:r>
      <w:r w:rsidR="00AE6C76" w:rsidRPr="006F3D7E">
        <w:rPr>
          <w:szCs w:val="24"/>
          <w:vertAlign w:val="superscript"/>
        </w:rPr>
        <w:t>nd</w:t>
      </w:r>
      <w:r w:rsidR="00AE6C76" w:rsidRPr="006F3D7E">
        <w:rPr>
          <w:szCs w:val="24"/>
        </w:rPr>
        <w:t xml:space="preserve"> session), with longest observation to sexual &gt; bonding &gt; neutral and overall 1</w:t>
      </w:r>
      <w:r w:rsidR="00AE6C76" w:rsidRPr="006F3D7E">
        <w:rPr>
          <w:szCs w:val="24"/>
          <w:vertAlign w:val="superscript"/>
        </w:rPr>
        <w:t>st</w:t>
      </w:r>
      <w:r w:rsidR="00AE6C76" w:rsidRPr="006F3D7E">
        <w:rPr>
          <w:szCs w:val="24"/>
        </w:rPr>
        <w:t xml:space="preserve"> session &gt; 2</w:t>
      </w:r>
      <w:r w:rsidR="00AE6C76" w:rsidRPr="006F3D7E">
        <w:rPr>
          <w:szCs w:val="24"/>
          <w:vertAlign w:val="superscript"/>
        </w:rPr>
        <w:t>nd</w:t>
      </w:r>
      <w:r w:rsidR="00AE6C76" w:rsidRPr="006F3D7E">
        <w:rPr>
          <w:szCs w:val="24"/>
        </w:rPr>
        <w:t xml:space="preserve"> session (</w:t>
      </w:r>
      <w:r w:rsidR="009F5A43" w:rsidRPr="006F3D7E">
        <w:rPr>
          <w:szCs w:val="24"/>
        </w:rPr>
        <w:t xml:space="preserve">see </w:t>
      </w:r>
      <w:r w:rsidR="00AE6C76" w:rsidRPr="006F3D7E">
        <w:rPr>
          <w:szCs w:val="24"/>
        </w:rPr>
        <w:t>supplementary figure F1).</w:t>
      </w:r>
    </w:p>
    <w:p w14:paraId="651DFCDB" w14:textId="77777777" w:rsidR="00AE6C76" w:rsidRPr="006F3D7E" w:rsidRDefault="00AE6C76">
      <w:pPr>
        <w:rPr>
          <w:szCs w:val="24"/>
        </w:rPr>
      </w:pPr>
    </w:p>
    <w:p w14:paraId="4CF17167" w14:textId="77777777" w:rsidR="00AE6C76" w:rsidRPr="006F3D7E" w:rsidRDefault="00AE6C76" w:rsidP="00AE6C76">
      <w:pPr>
        <w:rPr>
          <w:szCs w:val="24"/>
        </w:rPr>
      </w:pPr>
      <w:r w:rsidRPr="006F3D7E">
        <w:rPr>
          <w:szCs w:val="24"/>
        </w:rPr>
        <w:t>Statistical Modeling</w:t>
      </w:r>
    </w:p>
    <w:p w14:paraId="65986384" w14:textId="509CEA99" w:rsidR="00AE6C76" w:rsidRPr="006F3D7E" w:rsidRDefault="00AE6C76" w:rsidP="00AE6C76">
      <w:pPr>
        <w:rPr>
          <w:szCs w:val="24"/>
        </w:rPr>
      </w:pPr>
      <w:r w:rsidRPr="006F3D7E">
        <w:rPr>
          <w:szCs w:val="24"/>
        </w:rPr>
        <w:t>Parallel to the eye-tracking data, we performed</w:t>
      </w:r>
      <w:r w:rsidR="009A042C" w:rsidRPr="006F3D7E">
        <w:rPr>
          <w:szCs w:val="24"/>
        </w:rPr>
        <w:t xml:space="preserve"> a</w:t>
      </w:r>
      <w:r w:rsidRPr="006F3D7E">
        <w:rPr>
          <w:szCs w:val="24"/>
        </w:rPr>
        <w:t xml:space="preserve"> multilevel model with repeated data entries nested within participants. In the intercept only model, </w:t>
      </w:r>
      <w:r w:rsidR="009A042C" w:rsidRPr="006F3D7E">
        <w:rPr>
          <w:szCs w:val="24"/>
        </w:rPr>
        <w:t>stimulus duration</w:t>
      </w:r>
      <w:r w:rsidRPr="006F3D7E">
        <w:rPr>
          <w:szCs w:val="24"/>
        </w:rPr>
        <w:t xml:space="preserve"> was predicted by subject with an intra-class correlation (ICC) of r = .</w:t>
      </w:r>
      <w:r w:rsidR="009A042C" w:rsidRPr="006F3D7E">
        <w:rPr>
          <w:szCs w:val="24"/>
        </w:rPr>
        <w:t>99</w:t>
      </w:r>
      <w:r w:rsidRPr="006F3D7E">
        <w:rPr>
          <w:szCs w:val="24"/>
        </w:rPr>
        <w:t xml:space="preserve">. </w:t>
      </w:r>
    </w:p>
    <w:p w14:paraId="760C3757" w14:textId="77A88E9E" w:rsidR="00AE6C76" w:rsidRPr="006F3D7E" w:rsidRDefault="00AE6C76" w:rsidP="00AE6C76">
      <w:pPr>
        <w:rPr>
          <w:szCs w:val="24"/>
        </w:rPr>
      </w:pPr>
      <w:r w:rsidRPr="006F3D7E">
        <w:rPr>
          <w:szCs w:val="24"/>
        </w:rPr>
        <w:t>We then speciﬁed the following conditional model analogous to the eye-tracking data analyses: Stimulus duration was modeled as a function of treatment (OT or PL), time of assessment (session 1 or 2) and category (fixed effects). This model showed high model fit (pseudo R2 = .54) and displayed significant fixed main effects for categories and significant interactions of the ca</w:t>
      </w:r>
      <w:r w:rsidR="009A042C" w:rsidRPr="006F3D7E">
        <w:rPr>
          <w:szCs w:val="24"/>
        </w:rPr>
        <w:t>tegories * time of assessment,</w:t>
      </w:r>
      <w:r w:rsidRPr="006F3D7E">
        <w:rPr>
          <w:szCs w:val="24"/>
        </w:rPr>
        <w:t xml:space="preserve"> significant interaction</w:t>
      </w:r>
      <w:r w:rsidR="009A042C" w:rsidRPr="006F3D7E">
        <w:rPr>
          <w:szCs w:val="24"/>
        </w:rPr>
        <w:t>s for</w:t>
      </w:r>
      <w:r w:rsidRPr="006F3D7E">
        <w:rPr>
          <w:szCs w:val="24"/>
        </w:rPr>
        <w:t xml:space="preserve"> </w:t>
      </w:r>
      <w:r w:rsidR="009A042C" w:rsidRPr="006F3D7E">
        <w:rPr>
          <w:szCs w:val="24"/>
        </w:rPr>
        <w:t>categories * treatment</w:t>
      </w:r>
      <w:r w:rsidRPr="006F3D7E">
        <w:rPr>
          <w:szCs w:val="24"/>
        </w:rPr>
        <w:t>, and significant 3-way interactions</w:t>
      </w:r>
      <w:r w:rsidR="009A042C" w:rsidRPr="006F3D7E">
        <w:rPr>
          <w:szCs w:val="24"/>
        </w:rPr>
        <w:t xml:space="preserve"> for</w:t>
      </w:r>
      <w:r w:rsidRPr="006F3D7E">
        <w:rPr>
          <w:szCs w:val="24"/>
        </w:rPr>
        <w:t xml:space="preserve"> treatment * time of assessment * category bonding</w:t>
      </w:r>
      <w:r w:rsidR="009A042C" w:rsidRPr="006F3D7E">
        <w:rPr>
          <w:szCs w:val="24"/>
        </w:rPr>
        <w:t xml:space="preserve"> </w:t>
      </w:r>
      <w:r w:rsidR="009A042C" w:rsidRPr="006F3D7E">
        <w:rPr>
          <w:sz w:val="16"/>
          <w:szCs w:val="24"/>
        </w:rPr>
        <w:t>(</w:t>
      </w:r>
      <w:r w:rsidR="009A042C" w:rsidRPr="006F3D7E">
        <w:rPr>
          <w:szCs w:val="24"/>
        </w:rPr>
        <w:t xml:space="preserve">β = -907, p = .00) and for treatment * time of assessment * category </w:t>
      </w:r>
      <w:r w:rsidRPr="006F3D7E">
        <w:rPr>
          <w:szCs w:val="24"/>
        </w:rPr>
        <w:t xml:space="preserve">sexual </w:t>
      </w:r>
      <w:r w:rsidR="009A042C" w:rsidRPr="006F3D7E">
        <w:rPr>
          <w:sz w:val="16"/>
          <w:szCs w:val="24"/>
        </w:rPr>
        <w:t>(</w:t>
      </w:r>
      <w:r w:rsidR="009A042C" w:rsidRPr="006F3D7E">
        <w:rPr>
          <w:szCs w:val="24"/>
        </w:rPr>
        <w:t>β = -1179, p = .00)</w:t>
      </w:r>
      <w:r w:rsidRPr="006F3D7E">
        <w:rPr>
          <w:szCs w:val="24"/>
        </w:rPr>
        <w:t>. The significant three-way interactions</w:t>
      </w:r>
      <w:r w:rsidR="009A042C" w:rsidRPr="006F3D7E">
        <w:rPr>
          <w:szCs w:val="24"/>
        </w:rPr>
        <w:t xml:space="preserve"> indicate</w:t>
      </w:r>
      <w:r w:rsidRPr="006F3D7E">
        <w:rPr>
          <w:szCs w:val="24"/>
        </w:rPr>
        <w:t xml:space="preserve"> an increased stimulus observation at the first session under OT for the bonding and sexual pictures, followed by a stronger decline towards the second session. For neutral pictures, no such increase became evident. </w:t>
      </w:r>
    </w:p>
    <w:p w14:paraId="4A7A4DE0" w14:textId="77777777" w:rsidR="00AE6C76" w:rsidRPr="006F3D7E" w:rsidRDefault="00AE6C76"/>
    <w:p w14:paraId="632CEFD6" w14:textId="56DFF282" w:rsidR="009A042C" w:rsidRPr="006F3D7E" w:rsidRDefault="009A042C" w:rsidP="009A042C">
      <w:pPr>
        <w:spacing w:line="360" w:lineRule="auto"/>
      </w:pPr>
      <w:proofErr w:type="gramStart"/>
      <w:r w:rsidRPr="006F3D7E">
        <w:rPr>
          <w:b/>
        </w:rPr>
        <w:t xml:space="preserve">Supplementary Table </w:t>
      </w:r>
      <w:r w:rsidR="00CE1255" w:rsidRPr="006F3D7E">
        <w:rPr>
          <w:b/>
        </w:rPr>
        <w:t>S</w:t>
      </w:r>
      <w:r w:rsidRPr="006F3D7E">
        <w:rPr>
          <w:b/>
        </w:rPr>
        <w:t>3.</w:t>
      </w:r>
      <w:proofErr w:type="gramEnd"/>
      <w:r w:rsidRPr="006F3D7E">
        <w:rPr>
          <w:b/>
        </w:rPr>
        <w:t xml:space="preserve"> </w:t>
      </w:r>
      <w:r w:rsidRPr="006F3D7E">
        <w:t xml:space="preserve"> Multilevel Models Predicting Stimulus Duration from Category, Time of Assessment and Treatment</w:t>
      </w:r>
    </w:p>
    <w:tbl>
      <w:tblPr>
        <w:tblW w:w="57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8"/>
        <w:gridCol w:w="1237"/>
        <w:gridCol w:w="1599"/>
      </w:tblGrid>
      <w:tr w:rsidR="009A042C" w:rsidRPr="006F3D7E" w14:paraId="3249C974" w14:textId="77777777" w:rsidTr="009A042C">
        <w:tc>
          <w:tcPr>
            <w:tcW w:w="2898" w:type="dxa"/>
            <w:tcBorders>
              <w:left w:val="nil"/>
              <w:bottom w:val="single" w:sz="8" w:space="0" w:color="auto"/>
              <w:right w:val="nil"/>
            </w:tcBorders>
            <w:shd w:val="clear" w:color="auto" w:fill="auto"/>
          </w:tcPr>
          <w:p w14:paraId="25D7DF6E" w14:textId="77777777" w:rsidR="009A042C" w:rsidRPr="006F3D7E" w:rsidRDefault="009A042C" w:rsidP="00260DF1">
            <w:pPr>
              <w:spacing w:line="360" w:lineRule="auto"/>
            </w:pPr>
          </w:p>
        </w:tc>
        <w:tc>
          <w:tcPr>
            <w:tcW w:w="1237" w:type="dxa"/>
            <w:tcBorders>
              <w:left w:val="nil"/>
              <w:bottom w:val="single" w:sz="8" w:space="0" w:color="auto"/>
              <w:right w:val="nil"/>
            </w:tcBorders>
            <w:shd w:val="clear" w:color="auto" w:fill="auto"/>
          </w:tcPr>
          <w:p w14:paraId="00584EA6" w14:textId="77777777" w:rsidR="009A042C" w:rsidRPr="006F3D7E" w:rsidRDefault="009A042C" w:rsidP="00260DF1">
            <w:pPr>
              <w:spacing w:line="360" w:lineRule="auto"/>
            </w:pPr>
            <w:r w:rsidRPr="006F3D7E">
              <w:t>Coefficients (± SD)</w:t>
            </w:r>
          </w:p>
        </w:tc>
        <w:tc>
          <w:tcPr>
            <w:tcW w:w="1599" w:type="dxa"/>
            <w:tcBorders>
              <w:left w:val="nil"/>
              <w:bottom w:val="single" w:sz="8" w:space="0" w:color="auto"/>
              <w:right w:val="nil"/>
            </w:tcBorders>
            <w:shd w:val="clear" w:color="auto" w:fill="auto"/>
          </w:tcPr>
          <w:p w14:paraId="56CDDAA5" w14:textId="77777777" w:rsidR="009A042C" w:rsidRPr="006F3D7E" w:rsidRDefault="009A042C" w:rsidP="00260DF1">
            <w:pPr>
              <w:spacing w:line="360" w:lineRule="auto"/>
            </w:pPr>
          </w:p>
        </w:tc>
      </w:tr>
      <w:tr w:rsidR="009A042C" w:rsidRPr="006F3D7E" w14:paraId="024CCE76" w14:textId="77777777" w:rsidTr="009A042C">
        <w:tc>
          <w:tcPr>
            <w:tcW w:w="2898" w:type="dxa"/>
            <w:tcBorders>
              <w:top w:val="single" w:sz="8" w:space="0" w:color="auto"/>
              <w:left w:val="nil"/>
              <w:right w:val="nil"/>
            </w:tcBorders>
            <w:shd w:val="clear" w:color="auto" w:fill="auto"/>
          </w:tcPr>
          <w:p w14:paraId="53C24360" w14:textId="77777777" w:rsidR="009A042C" w:rsidRPr="006F3D7E" w:rsidRDefault="009A042C" w:rsidP="00260DF1">
            <w:pPr>
              <w:spacing w:line="360" w:lineRule="auto"/>
              <w:rPr>
                <w:b/>
              </w:rPr>
            </w:pPr>
            <w:r w:rsidRPr="006F3D7E">
              <w:rPr>
                <w:b/>
              </w:rPr>
              <w:t>Random effects</w:t>
            </w:r>
          </w:p>
        </w:tc>
        <w:tc>
          <w:tcPr>
            <w:tcW w:w="1237" w:type="dxa"/>
            <w:tcBorders>
              <w:top w:val="single" w:sz="8" w:space="0" w:color="auto"/>
              <w:left w:val="nil"/>
              <w:right w:val="nil"/>
            </w:tcBorders>
            <w:shd w:val="clear" w:color="auto" w:fill="auto"/>
          </w:tcPr>
          <w:p w14:paraId="78279EFD" w14:textId="77777777" w:rsidR="009A042C" w:rsidRPr="006F3D7E" w:rsidRDefault="009A042C" w:rsidP="00260DF1">
            <w:pPr>
              <w:spacing w:line="360" w:lineRule="auto"/>
            </w:pPr>
          </w:p>
        </w:tc>
        <w:tc>
          <w:tcPr>
            <w:tcW w:w="1599" w:type="dxa"/>
            <w:tcBorders>
              <w:top w:val="single" w:sz="8" w:space="0" w:color="auto"/>
              <w:left w:val="nil"/>
              <w:right w:val="nil"/>
            </w:tcBorders>
            <w:shd w:val="clear" w:color="auto" w:fill="auto"/>
          </w:tcPr>
          <w:p w14:paraId="230B446D" w14:textId="77777777" w:rsidR="009A042C" w:rsidRPr="006F3D7E" w:rsidRDefault="009A042C" w:rsidP="00260DF1">
            <w:pPr>
              <w:spacing w:line="360" w:lineRule="auto"/>
            </w:pPr>
          </w:p>
        </w:tc>
      </w:tr>
      <w:tr w:rsidR="009A042C" w:rsidRPr="006F3D7E" w14:paraId="1D224130" w14:textId="77777777" w:rsidTr="009A042C">
        <w:tc>
          <w:tcPr>
            <w:tcW w:w="2898" w:type="dxa"/>
            <w:tcBorders>
              <w:left w:val="nil"/>
              <w:right w:val="nil"/>
            </w:tcBorders>
            <w:shd w:val="clear" w:color="auto" w:fill="auto"/>
          </w:tcPr>
          <w:p w14:paraId="57993592" w14:textId="77777777" w:rsidR="009A042C" w:rsidRPr="006F3D7E" w:rsidRDefault="009A042C" w:rsidP="00260DF1">
            <w:pPr>
              <w:spacing w:line="360" w:lineRule="auto"/>
            </w:pPr>
            <w:r w:rsidRPr="006F3D7E">
              <w:t>Intercept</w:t>
            </w:r>
          </w:p>
        </w:tc>
        <w:tc>
          <w:tcPr>
            <w:tcW w:w="1237" w:type="dxa"/>
            <w:tcBorders>
              <w:left w:val="nil"/>
              <w:right w:val="nil"/>
            </w:tcBorders>
            <w:shd w:val="clear" w:color="auto" w:fill="auto"/>
          </w:tcPr>
          <w:p w14:paraId="5A22F61D" w14:textId="3D98C08B" w:rsidR="009A042C" w:rsidRPr="006F3D7E" w:rsidRDefault="009A042C" w:rsidP="00260DF1">
            <w:pPr>
              <w:spacing w:line="360" w:lineRule="auto"/>
            </w:pPr>
            <w:r w:rsidRPr="006F3D7E">
              <w:t>2104</w:t>
            </w:r>
          </w:p>
        </w:tc>
        <w:tc>
          <w:tcPr>
            <w:tcW w:w="1599" w:type="dxa"/>
            <w:tcBorders>
              <w:left w:val="nil"/>
              <w:right w:val="nil"/>
            </w:tcBorders>
            <w:shd w:val="clear" w:color="auto" w:fill="auto"/>
          </w:tcPr>
          <w:p w14:paraId="0A489253" w14:textId="77777777" w:rsidR="009A042C" w:rsidRPr="006F3D7E" w:rsidRDefault="009A042C" w:rsidP="00260DF1">
            <w:pPr>
              <w:spacing w:line="360" w:lineRule="auto"/>
            </w:pPr>
          </w:p>
        </w:tc>
      </w:tr>
      <w:tr w:rsidR="009A042C" w:rsidRPr="006F3D7E" w14:paraId="46093548" w14:textId="77777777" w:rsidTr="009A042C">
        <w:tc>
          <w:tcPr>
            <w:tcW w:w="2898" w:type="dxa"/>
            <w:tcBorders>
              <w:left w:val="nil"/>
              <w:right w:val="nil"/>
            </w:tcBorders>
            <w:shd w:val="clear" w:color="auto" w:fill="auto"/>
          </w:tcPr>
          <w:p w14:paraId="462B8968" w14:textId="77777777" w:rsidR="009A042C" w:rsidRPr="006F3D7E" w:rsidRDefault="009A042C" w:rsidP="00260DF1">
            <w:pPr>
              <w:spacing w:line="360" w:lineRule="auto"/>
            </w:pPr>
            <w:r w:rsidRPr="006F3D7E">
              <w:t>Assessment</w:t>
            </w:r>
          </w:p>
        </w:tc>
        <w:tc>
          <w:tcPr>
            <w:tcW w:w="1237" w:type="dxa"/>
            <w:tcBorders>
              <w:left w:val="nil"/>
              <w:right w:val="nil"/>
            </w:tcBorders>
            <w:shd w:val="clear" w:color="auto" w:fill="auto"/>
          </w:tcPr>
          <w:p w14:paraId="0832E973" w14:textId="4355B9EA" w:rsidR="009A042C" w:rsidRPr="006F3D7E" w:rsidRDefault="009A042C" w:rsidP="00260DF1">
            <w:pPr>
              <w:spacing w:line="360" w:lineRule="auto"/>
            </w:pPr>
            <w:r w:rsidRPr="006F3D7E">
              <w:t>1645 (.45)</w:t>
            </w:r>
          </w:p>
        </w:tc>
        <w:tc>
          <w:tcPr>
            <w:tcW w:w="1599" w:type="dxa"/>
            <w:tcBorders>
              <w:left w:val="nil"/>
              <w:right w:val="nil"/>
            </w:tcBorders>
            <w:shd w:val="clear" w:color="auto" w:fill="auto"/>
          </w:tcPr>
          <w:p w14:paraId="2432A5A3" w14:textId="77777777" w:rsidR="009A042C" w:rsidRPr="006F3D7E" w:rsidRDefault="009A042C" w:rsidP="00260DF1">
            <w:pPr>
              <w:spacing w:line="360" w:lineRule="auto"/>
            </w:pPr>
          </w:p>
        </w:tc>
      </w:tr>
      <w:tr w:rsidR="009A042C" w:rsidRPr="006F3D7E" w14:paraId="7D8B1BE5" w14:textId="77777777" w:rsidTr="009A042C">
        <w:tc>
          <w:tcPr>
            <w:tcW w:w="2898" w:type="dxa"/>
            <w:tcBorders>
              <w:left w:val="nil"/>
              <w:right w:val="nil"/>
            </w:tcBorders>
            <w:shd w:val="clear" w:color="auto" w:fill="auto"/>
          </w:tcPr>
          <w:p w14:paraId="6A4DE78A" w14:textId="77777777" w:rsidR="009A042C" w:rsidRPr="006F3D7E" w:rsidRDefault="009A042C" w:rsidP="00260DF1">
            <w:pPr>
              <w:spacing w:line="360" w:lineRule="auto"/>
            </w:pPr>
            <w:r w:rsidRPr="006F3D7E">
              <w:t>Treatment</w:t>
            </w:r>
          </w:p>
        </w:tc>
        <w:tc>
          <w:tcPr>
            <w:tcW w:w="1237" w:type="dxa"/>
            <w:tcBorders>
              <w:left w:val="nil"/>
              <w:right w:val="nil"/>
            </w:tcBorders>
            <w:shd w:val="clear" w:color="auto" w:fill="auto"/>
          </w:tcPr>
          <w:p w14:paraId="66E99379" w14:textId="323616A1" w:rsidR="009A042C" w:rsidRPr="006F3D7E" w:rsidRDefault="009A042C" w:rsidP="00260DF1">
            <w:pPr>
              <w:spacing w:line="360" w:lineRule="auto"/>
            </w:pPr>
            <w:r w:rsidRPr="006F3D7E">
              <w:t>1055 (.28)</w:t>
            </w:r>
          </w:p>
        </w:tc>
        <w:tc>
          <w:tcPr>
            <w:tcW w:w="1599" w:type="dxa"/>
            <w:tcBorders>
              <w:left w:val="nil"/>
              <w:right w:val="nil"/>
            </w:tcBorders>
            <w:shd w:val="clear" w:color="auto" w:fill="auto"/>
          </w:tcPr>
          <w:p w14:paraId="29CB766E" w14:textId="77777777" w:rsidR="009A042C" w:rsidRPr="006F3D7E" w:rsidRDefault="009A042C" w:rsidP="00260DF1">
            <w:pPr>
              <w:spacing w:line="360" w:lineRule="auto"/>
            </w:pPr>
          </w:p>
        </w:tc>
      </w:tr>
      <w:tr w:rsidR="009A042C" w:rsidRPr="006F3D7E" w14:paraId="75C80D5C" w14:textId="77777777" w:rsidTr="009A042C">
        <w:trPr>
          <w:trHeight w:val="609"/>
        </w:trPr>
        <w:tc>
          <w:tcPr>
            <w:tcW w:w="2898" w:type="dxa"/>
            <w:tcBorders>
              <w:left w:val="nil"/>
              <w:bottom w:val="single" w:sz="8" w:space="0" w:color="auto"/>
              <w:right w:val="nil"/>
            </w:tcBorders>
            <w:shd w:val="clear" w:color="auto" w:fill="auto"/>
          </w:tcPr>
          <w:p w14:paraId="5CBA1A66" w14:textId="77777777" w:rsidR="009A042C" w:rsidRPr="006F3D7E" w:rsidRDefault="009A042C" w:rsidP="00260DF1">
            <w:pPr>
              <w:spacing w:line="360" w:lineRule="auto"/>
            </w:pPr>
          </w:p>
        </w:tc>
        <w:tc>
          <w:tcPr>
            <w:tcW w:w="1237" w:type="dxa"/>
            <w:tcBorders>
              <w:left w:val="nil"/>
              <w:bottom w:val="single" w:sz="8" w:space="0" w:color="auto"/>
              <w:right w:val="nil"/>
            </w:tcBorders>
            <w:shd w:val="clear" w:color="auto" w:fill="auto"/>
          </w:tcPr>
          <w:p w14:paraId="64CB1F3D" w14:textId="77777777" w:rsidR="009A042C" w:rsidRPr="006F3D7E" w:rsidRDefault="009A042C" w:rsidP="00260DF1">
            <w:pPr>
              <w:spacing w:line="360" w:lineRule="auto"/>
            </w:pPr>
            <w:r w:rsidRPr="006F3D7E">
              <w:t>Coefficients (± SEM)</w:t>
            </w:r>
          </w:p>
        </w:tc>
        <w:tc>
          <w:tcPr>
            <w:tcW w:w="1599" w:type="dxa"/>
            <w:tcBorders>
              <w:left w:val="nil"/>
              <w:bottom w:val="single" w:sz="8" w:space="0" w:color="auto"/>
              <w:right w:val="nil"/>
            </w:tcBorders>
            <w:shd w:val="clear" w:color="auto" w:fill="auto"/>
          </w:tcPr>
          <w:p w14:paraId="5F7A66D6" w14:textId="77777777" w:rsidR="009A042C" w:rsidRPr="006F3D7E" w:rsidRDefault="009A042C" w:rsidP="00260DF1">
            <w:pPr>
              <w:spacing w:line="360" w:lineRule="auto"/>
            </w:pPr>
            <w:r w:rsidRPr="006F3D7E">
              <w:t>t-value (</w:t>
            </w:r>
            <w:proofErr w:type="spellStart"/>
            <w:r w:rsidRPr="006F3D7E">
              <w:t>df</w:t>
            </w:r>
            <w:proofErr w:type="spellEnd"/>
            <w:r w:rsidRPr="006F3D7E">
              <w:t>)</w:t>
            </w:r>
          </w:p>
        </w:tc>
      </w:tr>
      <w:tr w:rsidR="009A042C" w:rsidRPr="006F3D7E" w14:paraId="7AF58071" w14:textId="77777777" w:rsidTr="009A042C">
        <w:trPr>
          <w:trHeight w:val="9"/>
        </w:trPr>
        <w:tc>
          <w:tcPr>
            <w:tcW w:w="2898" w:type="dxa"/>
            <w:tcBorders>
              <w:top w:val="single" w:sz="8" w:space="0" w:color="auto"/>
              <w:left w:val="nil"/>
              <w:right w:val="nil"/>
            </w:tcBorders>
            <w:shd w:val="clear" w:color="auto" w:fill="auto"/>
          </w:tcPr>
          <w:p w14:paraId="16B578A9" w14:textId="77777777" w:rsidR="009A042C" w:rsidRPr="006F3D7E" w:rsidRDefault="009A042C" w:rsidP="00260DF1">
            <w:pPr>
              <w:spacing w:line="360" w:lineRule="auto"/>
              <w:rPr>
                <w:b/>
              </w:rPr>
            </w:pPr>
            <w:r w:rsidRPr="006F3D7E">
              <w:rPr>
                <w:b/>
              </w:rPr>
              <w:t>Fixed effects</w:t>
            </w:r>
          </w:p>
        </w:tc>
        <w:tc>
          <w:tcPr>
            <w:tcW w:w="1237" w:type="dxa"/>
            <w:tcBorders>
              <w:top w:val="single" w:sz="8" w:space="0" w:color="auto"/>
              <w:left w:val="nil"/>
              <w:right w:val="nil"/>
            </w:tcBorders>
            <w:shd w:val="clear" w:color="auto" w:fill="auto"/>
          </w:tcPr>
          <w:p w14:paraId="09001DC3" w14:textId="77777777" w:rsidR="009A042C" w:rsidRPr="006F3D7E" w:rsidRDefault="009A042C" w:rsidP="00260DF1">
            <w:pPr>
              <w:spacing w:line="360" w:lineRule="auto"/>
            </w:pPr>
          </w:p>
        </w:tc>
        <w:tc>
          <w:tcPr>
            <w:tcW w:w="1599" w:type="dxa"/>
            <w:tcBorders>
              <w:top w:val="single" w:sz="8" w:space="0" w:color="auto"/>
              <w:left w:val="nil"/>
              <w:right w:val="nil"/>
            </w:tcBorders>
            <w:shd w:val="clear" w:color="auto" w:fill="auto"/>
          </w:tcPr>
          <w:p w14:paraId="64826F52" w14:textId="77777777" w:rsidR="009A042C" w:rsidRPr="006F3D7E" w:rsidRDefault="009A042C" w:rsidP="00260DF1">
            <w:pPr>
              <w:spacing w:line="360" w:lineRule="auto"/>
            </w:pPr>
          </w:p>
        </w:tc>
      </w:tr>
      <w:tr w:rsidR="009A042C" w:rsidRPr="006F3D7E" w14:paraId="0E129993" w14:textId="77777777" w:rsidTr="009A042C">
        <w:tc>
          <w:tcPr>
            <w:tcW w:w="2898" w:type="dxa"/>
            <w:tcBorders>
              <w:left w:val="nil"/>
              <w:right w:val="nil"/>
            </w:tcBorders>
            <w:shd w:val="clear" w:color="auto" w:fill="auto"/>
          </w:tcPr>
          <w:p w14:paraId="374D5F38" w14:textId="77777777" w:rsidR="009A042C" w:rsidRPr="006F3D7E" w:rsidRDefault="009A042C" w:rsidP="00260DF1">
            <w:pPr>
              <w:spacing w:line="360" w:lineRule="auto"/>
            </w:pPr>
            <w:r w:rsidRPr="006F3D7E">
              <w:t>Intercept</w:t>
            </w:r>
          </w:p>
        </w:tc>
        <w:tc>
          <w:tcPr>
            <w:tcW w:w="1237" w:type="dxa"/>
            <w:tcBorders>
              <w:left w:val="nil"/>
              <w:right w:val="nil"/>
            </w:tcBorders>
            <w:shd w:val="clear" w:color="auto" w:fill="auto"/>
          </w:tcPr>
          <w:p w14:paraId="54A98E5E" w14:textId="2892E34C" w:rsidR="009A042C" w:rsidRPr="006F3D7E" w:rsidRDefault="003713F8" w:rsidP="00260DF1">
            <w:pPr>
              <w:spacing w:line="360" w:lineRule="auto"/>
            </w:pPr>
            <w:r w:rsidRPr="006F3D7E">
              <w:t>4761</w:t>
            </w:r>
            <w:r w:rsidR="009A042C" w:rsidRPr="006F3D7E">
              <w:t xml:space="preserve"> (1294)</w:t>
            </w:r>
          </w:p>
        </w:tc>
        <w:tc>
          <w:tcPr>
            <w:tcW w:w="1599" w:type="dxa"/>
            <w:tcBorders>
              <w:left w:val="nil"/>
              <w:right w:val="nil"/>
            </w:tcBorders>
            <w:shd w:val="clear" w:color="auto" w:fill="auto"/>
          </w:tcPr>
          <w:p w14:paraId="07C79101" w14:textId="1BB51ECB" w:rsidR="009A042C" w:rsidRPr="006F3D7E" w:rsidRDefault="009A042C" w:rsidP="009A042C">
            <w:pPr>
              <w:spacing w:line="360" w:lineRule="auto"/>
            </w:pPr>
            <w:r w:rsidRPr="006F3D7E">
              <w:t>3.68 (15631)**</w:t>
            </w:r>
          </w:p>
        </w:tc>
      </w:tr>
      <w:tr w:rsidR="009A042C" w:rsidRPr="006F3D7E" w14:paraId="3073DA23" w14:textId="77777777" w:rsidTr="009A042C">
        <w:tc>
          <w:tcPr>
            <w:tcW w:w="2898" w:type="dxa"/>
            <w:tcBorders>
              <w:left w:val="nil"/>
              <w:right w:val="nil"/>
            </w:tcBorders>
            <w:shd w:val="clear" w:color="auto" w:fill="auto"/>
          </w:tcPr>
          <w:p w14:paraId="7A9A5771" w14:textId="77777777" w:rsidR="009A042C" w:rsidRPr="006F3D7E" w:rsidRDefault="009A042C" w:rsidP="00260DF1">
            <w:pPr>
              <w:spacing w:line="360" w:lineRule="auto"/>
            </w:pPr>
            <w:r w:rsidRPr="006F3D7E">
              <w:t xml:space="preserve">Category Bonding </w:t>
            </w:r>
          </w:p>
        </w:tc>
        <w:tc>
          <w:tcPr>
            <w:tcW w:w="1237" w:type="dxa"/>
            <w:tcBorders>
              <w:left w:val="nil"/>
              <w:right w:val="nil"/>
            </w:tcBorders>
            <w:shd w:val="clear" w:color="auto" w:fill="auto"/>
          </w:tcPr>
          <w:p w14:paraId="792A1757" w14:textId="3078B8A7" w:rsidR="009A042C" w:rsidRPr="006F3D7E" w:rsidRDefault="003713F8" w:rsidP="00260DF1">
            <w:pPr>
              <w:spacing w:line="360" w:lineRule="auto"/>
            </w:pPr>
            <w:r w:rsidRPr="006F3D7E">
              <w:t>1498 (78</w:t>
            </w:r>
            <w:r w:rsidR="009A042C" w:rsidRPr="006F3D7E">
              <w:t>)</w:t>
            </w:r>
          </w:p>
        </w:tc>
        <w:tc>
          <w:tcPr>
            <w:tcW w:w="1599" w:type="dxa"/>
            <w:tcBorders>
              <w:left w:val="nil"/>
              <w:right w:val="nil"/>
            </w:tcBorders>
            <w:shd w:val="clear" w:color="auto" w:fill="auto"/>
          </w:tcPr>
          <w:p w14:paraId="5ECE6E8C" w14:textId="7ABCAEAD" w:rsidR="009A042C" w:rsidRPr="006F3D7E" w:rsidRDefault="003713F8" w:rsidP="003713F8">
            <w:pPr>
              <w:spacing w:line="360" w:lineRule="auto"/>
            </w:pPr>
            <w:r w:rsidRPr="006F3D7E">
              <w:t>19</w:t>
            </w:r>
            <w:r w:rsidR="009A042C" w:rsidRPr="006F3D7E">
              <w:t>.</w:t>
            </w:r>
            <w:r w:rsidRPr="006F3D7E">
              <w:t>10</w:t>
            </w:r>
            <w:r w:rsidR="009A042C" w:rsidRPr="006F3D7E">
              <w:t xml:space="preserve"> (</w:t>
            </w:r>
            <w:r w:rsidRPr="006F3D7E">
              <w:t>15631</w:t>
            </w:r>
            <w:r w:rsidR="009A042C" w:rsidRPr="006F3D7E">
              <w:t>)**</w:t>
            </w:r>
          </w:p>
        </w:tc>
      </w:tr>
      <w:tr w:rsidR="009A042C" w:rsidRPr="006F3D7E" w14:paraId="7984E38A" w14:textId="77777777" w:rsidTr="009A042C">
        <w:tc>
          <w:tcPr>
            <w:tcW w:w="2898" w:type="dxa"/>
            <w:tcBorders>
              <w:left w:val="nil"/>
              <w:right w:val="nil"/>
            </w:tcBorders>
            <w:shd w:val="clear" w:color="auto" w:fill="auto"/>
          </w:tcPr>
          <w:p w14:paraId="67842C0E" w14:textId="77777777" w:rsidR="009A042C" w:rsidRPr="006F3D7E" w:rsidRDefault="009A042C" w:rsidP="00260DF1">
            <w:pPr>
              <w:spacing w:line="360" w:lineRule="auto"/>
            </w:pPr>
            <w:r w:rsidRPr="006F3D7E">
              <w:t>Category Sexual</w:t>
            </w:r>
          </w:p>
        </w:tc>
        <w:tc>
          <w:tcPr>
            <w:tcW w:w="1237" w:type="dxa"/>
            <w:tcBorders>
              <w:left w:val="nil"/>
              <w:right w:val="nil"/>
            </w:tcBorders>
            <w:shd w:val="clear" w:color="auto" w:fill="auto"/>
          </w:tcPr>
          <w:p w14:paraId="12B81DDA" w14:textId="0C2AC2F7" w:rsidR="009A042C" w:rsidRPr="006F3D7E" w:rsidRDefault="003713F8" w:rsidP="003713F8">
            <w:pPr>
              <w:spacing w:line="360" w:lineRule="auto"/>
            </w:pPr>
            <w:r w:rsidRPr="006F3D7E">
              <w:t>2443</w:t>
            </w:r>
            <w:r w:rsidR="009A042C" w:rsidRPr="006F3D7E">
              <w:t xml:space="preserve"> (</w:t>
            </w:r>
            <w:r w:rsidRPr="006F3D7E">
              <w:t>77</w:t>
            </w:r>
            <w:r w:rsidR="009A042C" w:rsidRPr="006F3D7E">
              <w:t>)</w:t>
            </w:r>
          </w:p>
        </w:tc>
        <w:tc>
          <w:tcPr>
            <w:tcW w:w="1599" w:type="dxa"/>
            <w:tcBorders>
              <w:left w:val="nil"/>
              <w:right w:val="nil"/>
            </w:tcBorders>
            <w:shd w:val="clear" w:color="auto" w:fill="auto"/>
          </w:tcPr>
          <w:p w14:paraId="3C5DE772" w14:textId="7A307C96" w:rsidR="009A042C" w:rsidRPr="006F3D7E" w:rsidRDefault="003713F8" w:rsidP="003713F8">
            <w:pPr>
              <w:spacing w:line="360" w:lineRule="auto"/>
            </w:pPr>
            <w:r w:rsidRPr="006F3D7E">
              <w:t>31</w:t>
            </w:r>
            <w:r w:rsidR="009A042C" w:rsidRPr="006F3D7E">
              <w:t>.</w:t>
            </w:r>
            <w:r w:rsidRPr="006F3D7E">
              <w:t>56</w:t>
            </w:r>
            <w:r w:rsidR="009A042C" w:rsidRPr="006F3D7E">
              <w:t xml:space="preserve"> (156</w:t>
            </w:r>
            <w:r w:rsidRPr="006F3D7E">
              <w:t>31</w:t>
            </w:r>
            <w:r w:rsidR="009A042C" w:rsidRPr="006F3D7E">
              <w:t>)**</w:t>
            </w:r>
          </w:p>
        </w:tc>
      </w:tr>
      <w:tr w:rsidR="009A042C" w:rsidRPr="006F3D7E" w14:paraId="4C3F8BF3" w14:textId="77777777" w:rsidTr="009A042C">
        <w:tc>
          <w:tcPr>
            <w:tcW w:w="2898" w:type="dxa"/>
            <w:tcBorders>
              <w:left w:val="nil"/>
              <w:right w:val="nil"/>
            </w:tcBorders>
            <w:shd w:val="clear" w:color="auto" w:fill="auto"/>
          </w:tcPr>
          <w:p w14:paraId="7A1A313F" w14:textId="77777777" w:rsidR="009A042C" w:rsidRPr="006F3D7E" w:rsidRDefault="009A042C" w:rsidP="00260DF1">
            <w:pPr>
              <w:spacing w:line="360" w:lineRule="auto"/>
            </w:pPr>
            <w:r w:rsidRPr="006F3D7E">
              <w:t>Treatment</w:t>
            </w:r>
          </w:p>
        </w:tc>
        <w:tc>
          <w:tcPr>
            <w:tcW w:w="1237" w:type="dxa"/>
            <w:tcBorders>
              <w:left w:val="nil"/>
              <w:right w:val="nil"/>
            </w:tcBorders>
            <w:shd w:val="clear" w:color="auto" w:fill="auto"/>
          </w:tcPr>
          <w:p w14:paraId="0025D665" w14:textId="7B9AF13D" w:rsidR="009A042C" w:rsidRPr="006F3D7E" w:rsidRDefault="003713F8" w:rsidP="003713F8">
            <w:pPr>
              <w:spacing w:line="360" w:lineRule="auto"/>
            </w:pPr>
            <w:r w:rsidRPr="006F3D7E">
              <w:t>171</w:t>
            </w:r>
            <w:r w:rsidR="009A042C" w:rsidRPr="006F3D7E">
              <w:t xml:space="preserve"> (</w:t>
            </w:r>
            <w:r w:rsidRPr="006F3D7E">
              <w:t>255</w:t>
            </w:r>
            <w:r w:rsidR="009A042C" w:rsidRPr="006F3D7E">
              <w:t>)</w:t>
            </w:r>
          </w:p>
        </w:tc>
        <w:tc>
          <w:tcPr>
            <w:tcW w:w="1599" w:type="dxa"/>
            <w:tcBorders>
              <w:left w:val="nil"/>
              <w:right w:val="nil"/>
            </w:tcBorders>
            <w:shd w:val="clear" w:color="auto" w:fill="auto"/>
          </w:tcPr>
          <w:p w14:paraId="469E9178" w14:textId="76AEB5B0" w:rsidR="009A042C" w:rsidRPr="006F3D7E" w:rsidRDefault="003713F8" w:rsidP="003713F8">
            <w:pPr>
              <w:spacing w:line="360" w:lineRule="auto"/>
            </w:pPr>
            <w:r w:rsidRPr="006F3D7E">
              <w:t>0.67 (15631</w:t>
            </w:r>
            <w:r w:rsidR="009A042C" w:rsidRPr="006F3D7E">
              <w:t>)</w:t>
            </w:r>
          </w:p>
        </w:tc>
      </w:tr>
      <w:tr w:rsidR="009A042C" w:rsidRPr="006F3D7E" w14:paraId="4BA976BD" w14:textId="77777777" w:rsidTr="009A042C">
        <w:tc>
          <w:tcPr>
            <w:tcW w:w="2898" w:type="dxa"/>
            <w:tcBorders>
              <w:left w:val="nil"/>
              <w:right w:val="nil"/>
            </w:tcBorders>
            <w:shd w:val="clear" w:color="auto" w:fill="auto"/>
          </w:tcPr>
          <w:p w14:paraId="3CE8CBF5" w14:textId="77777777" w:rsidR="009A042C" w:rsidRPr="006F3D7E" w:rsidRDefault="009A042C" w:rsidP="00260DF1">
            <w:pPr>
              <w:spacing w:line="360" w:lineRule="auto"/>
            </w:pPr>
            <w:r w:rsidRPr="006F3D7E">
              <w:t>Assessment</w:t>
            </w:r>
          </w:p>
        </w:tc>
        <w:tc>
          <w:tcPr>
            <w:tcW w:w="1237" w:type="dxa"/>
            <w:tcBorders>
              <w:left w:val="nil"/>
              <w:right w:val="nil"/>
            </w:tcBorders>
            <w:shd w:val="clear" w:color="auto" w:fill="auto"/>
          </w:tcPr>
          <w:p w14:paraId="1E0F731D" w14:textId="3458F0BF" w:rsidR="009A042C" w:rsidRPr="006F3D7E" w:rsidRDefault="003713F8" w:rsidP="003713F8">
            <w:pPr>
              <w:spacing w:line="360" w:lineRule="auto"/>
            </w:pPr>
            <w:r w:rsidRPr="006F3D7E">
              <w:t>-533</w:t>
            </w:r>
            <w:r w:rsidR="009A042C" w:rsidRPr="006F3D7E">
              <w:t xml:space="preserve"> (</w:t>
            </w:r>
            <w:r w:rsidRPr="006F3D7E">
              <w:t>382</w:t>
            </w:r>
            <w:r w:rsidR="009A042C" w:rsidRPr="006F3D7E">
              <w:t>)</w:t>
            </w:r>
          </w:p>
        </w:tc>
        <w:tc>
          <w:tcPr>
            <w:tcW w:w="1599" w:type="dxa"/>
            <w:tcBorders>
              <w:left w:val="nil"/>
              <w:right w:val="nil"/>
            </w:tcBorders>
            <w:shd w:val="clear" w:color="auto" w:fill="auto"/>
          </w:tcPr>
          <w:p w14:paraId="51BFF1BB" w14:textId="39B50C86" w:rsidR="009A042C" w:rsidRPr="006F3D7E" w:rsidRDefault="003713F8" w:rsidP="003713F8">
            <w:pPr>
              <w:spacing w:line="360" w:lineRule="auto"/>
            </w:pPr>
            <w:r w:rsidRPr="006F3D7E">
              <w:t>-</w:t>
            </w:r>
            <w:r w:rsidR="009A042C" w:rsidRPr="006F3D7E">
              <w:t>1.4</w:t>
            </w:r>
            <w:r w:rsidRPr="006F3D7E">
              <w:t>4 (15631</w:t>
            </w:r>
            <w:r w:rsidR="009A042C" w:rsidRPr="006F3D7E">
              <w:t>)</w:t>
            </w:r>
          </w:p>
        </w:tc>
      </w:tr>
      <w:tr w:rsidR="009A042C" w:rsidRPr="006F3D7E" w14:paraId="091E1A8B" w14:textId="77777777" w:rsidTr="009A042C">
        <w:tc>
          <w:tcPr>
            <w:tcW w:w="2898" w:type="dxa"/>
            <w:tcBorders>
              <w:left w:val="nil"/>
              <w:right w:val="nil"/>
            </w:tcBorders>
            <w:shd w:val="clear" w:color="auto" w:fill="auto"/>
          </w:tcPr>
          <w:p w14:paraId="6F8C0A6B" w14:textId="77777777" w:rsidR="009A042C" w:rsidRPr="006F3D7E" w:rsidRDefault="009A042C" w:rsidP="00260DF1">
            <w:pPr>
              <w:spacing w:line="360" w:lineRule="auto"/>
            </w:pPr>
            <w:r w:rsidRPr="006F3D7E">
              <w:t>Gender</w:t>
            </w:r>
          </w:p>
        </w:tc>
        <w:tc>
          <w:tcPr>
            <w:tcW w:w="1237" w:type="dxa"/>
            <w:tcBorders>
              <w:left w:val="nil"/>
              <w:right w:val="nil"/>
            </w:tcBorders>
            <w:shd w:val="clear" w:color="auto" w:fill="auto"/>
          </w:tcPr>
          <w:p w14:paraId="22E761A1" w14:textId="70194B30" w:rsidR="009A042C" w:rsidRPr="006F3D7E" w:rsidRDefault="003713F8" w:rsidP="003713F8">
            <w:pPr>
              <w:spacing w:line="360" w:lineRule="auto"/>
            </w:pPr>
            <w:r w:rsidRPr="006F3D7E">
              <w:t>1178</w:t>
            </w:r>
            <w:r w:rsidR="009A042C" w:rsidRPr="006F3D7E">
              <w:t xml:space="preserve"> (</w:t>
            </w:r>
            <w:r w:rsidRPr="006F3D7E">
              <w:t>516</w:t>
            </w:r>
            <w:r w:rsidR="009A042C" w:rsidRPr="006F3D7E">
              <w:t>)</w:t>
            </w:r>
          </w:p>
        </w:tc>
        <w:tc>
          <w:tcPr>
            <w:tcW w:w="1599" w:type="dxa"/>
            <w:tcBorders>
              <w:left w:val="nil"/>
              <w:right w:val="nil"/>
            </w:tcBorders>
            <w:shd w:val="clear" w:color="auto" w:fill="auto"/>
          </w:tcPr>
          <w:p w14:paraId="21991743" w14:textId="5A9BB2EC" w:rsidR="009A042C" w:rsidRPr="006F3D7E" w:rsidRDefault="003713F8" w:rsidP="00C14249">
            <w:pPr>
              <w:spacing w:line="360" w:lineRule="auto"/>
            </w:pPr>
            <w:r w:rsidRPr="006F3D7E">
              <w:t>2.28</w:t>
            </w:r>
            <w:r w:rsidR="009A042C" w:rsidRPr="006F3D7E">
              <w:t xml:space="preserve"> (8</w:t>
            </w:r>
            <w:r w:rsidR="00C14249" w:rsidRPr="006F3D7E">
              <w:t>3</w:t>
            </w:r>
            <w:r w:rsidR="009A042C" w:rsidRPr="006F3D7E">
              <w:t>)</w:t>
            </w:r>
          </w:p>
        </w:tc>
      </w:tr>
      <w:tr w:rsidR="003713F8" w:rsidRPr="006F3D7E" w14:paraId="035F8836" w14:textId="77777777" w:rsidTr="009A042C">
        <w:tc>
          <w:tcPr>
            <w:tcW w:w="2898" w:type="dxa"/>
            <w:tcBorders>
              <w:left w:val="nil"/>
              <w:bottom w:val="single" w:sz="8" w:space="0" w:color="auto"/>
              <w:right w:val="nil"/>
            </w:tcBorders>
            <w:shd w:val="clear" w:color="auto" w:fill="auto"/>
          </w:tcPr>
          <w:p w14:paraId="62ECF89F" w14:textId="77777777" w:rsidR="003713F8" w:rsidRPr="006F3D7E" w:rsidRDefault="003713F8" w:rsidP="00260DF1">
            <w:pPr>
              <w:spacing w:line="360" w:lineRule="auto"/>
            </w:pPr>
            <w:r w:rsidRPr="006F3D7E">
              <w:t>Age</w:t>
            </w:r>
          </w:p>
        </w:tc>
        <w:tc>
          <w:tcPr>
            <w:tcW w:w="1237" w:type="dxa"/>
            <w:tcBorders>
              <w:left w:val="nil"/>
              <w:bottom w:val="single" w:sz="8" w:space="0" w:color="auto"/>
              <w:right w:val="nil"/>
            </w:tcBorders>
            <w:shd w:val="clear" w:color="auto" w:fill="auto"/>
          </w:tcPr>
          <w:p w14:paraId="60F601D0" w14:textId="0942F1D6" w:rsidR="003713F8" w:rsidRPr="006F3D7E" w:rsidRDefault="003713F8" w:rsidP="00260DF1">
            <w:pPr>
              <w:spacing w:line="360" w:lineRule="auto"/>
            </w:pPr>
            <w:r w:rsidRPr="006F3D7E">
              <w:t>-80 (49)</w:t>
            </w:r>
          </w:p>
        </w:tc>
        <w:tc>
          <w:tcPr>
            <w:tcW w:w="1599" w:type="dxa"/>
            <w:tcBorders>
              <w:left w:val="nil"/>
              <w:bottom w:val="single" w:sz="8" w:space="0" w:color="auto"/>
              <w:right w:val="nil"/>
            </w:tcBorders>
            <w:shd w:val="clear" w:color="auto" w:fill="auto"/>
          </w:tcPr>
          <w:p w14:paraId="58B06D57" w14:textId="08B8D33C" w:rsidR="003713F8" w:rsidRPr="006F3D7E" w:rsidRDefault="003713F8" w:rsidP="00C14249">
            <w:pPr>
              <w:spacing w:line="360" w:lineRule="auto"/>
            </w:pPr>
            <w:r w:rsidRPr="006F3D7E">
              <w:t>-1.62 (8</w:t>
            </w:r>
            <w:r w:rsidR="00C14249" w:rsidRPr="006F3D7E">
              <w:t>3</w:t>
            </w:r>
            <w:r w:rsidRPr="006F3D7E">
              <w:t>)</w:t>
            </w:r>
          </w:p>
        </w:tc>
      </w:tr>
      <w:tr w:rsidR="009A042C" w:rsidRPr="006F3D7E" w14:paraId="4EAA83EF" w14:textId="77777777" w:rsidTr="009A042C">
        <w:tc>
          <w:tcPr>
            <w:tcW w:w="2898" w:type="dxa"/>
            <w:tcBorders>
              <w:top w:val="single" w:sz="8" w:space="0" w:color="auto"/>
              <w:left w:val="nil"/>
              <w:right w:val="nil"/>
            </w:tcBorders>
            <w:shd w:val="clear" w:color="auto" w:fill="auto"/>
          </w:tcPr>
          <w:p w14:paraId="02F93EC9" w14:textId="77777777" w:rsidR="009A042C" w:rsidRPr="006F3D7E" w:rsidRDefault="009A042C" w:rsidP="00260DF1">
            <w:pPr>
              <w:spacing w:line="360" w:lineRule="auto"/>
            </w:pPr>
            <w:r w:rsidRPr="006F3D7E">
              <w:t>Category Bonding * Assessment</w:t>
            </w:r>
          </w:p>
        </w:tc>
        <w:tc>
          <w:tcPr>
            <w:tcW w:w="1237" w:type="dxa"/>
            <w:tcBorders>
              <w:top w:val="single" w:sz="8" w:space="0" w:color="auto"/>
              <w:left w:val="nil"/>
              <w:right w:val="nil"/>
            </w:tcBorders>
            <w:shd w:val="clear" w:color="auto" w:fill="auto"/>
          </w:tcPr>
          <w:p w14:paraId="543EF1B4" w14:textId="4F8E12E1" w:rsidR="009A042C" w:rsidRPr="006F3D7E" w:rsidRDefault="003713F8" w:rsidP="00260DF1">
            <w:pPr>
              <w:spacing w:line="360" w:lineRule="auto"/>
            </w:pPr>
            <w:r w:rsidRPr="006F3D7E">
              <w:t>199 (110</w:t>
            </w:r>
            <w:r w:rsidR="009A042C" w:rsidRPr="006F3D7E">
              <w:t>)</w:t>
            </w:r>
          </w:p>
        </w:tc>
        <w:tc>
          <w:tcPr>
            <w:tcW w:w="1599" w:type="dxa"/>
            <w:tcBorders>
              <w:top w:val="single" w:sz="8" w:space="0" w:color="auto"/>
              <w:left w:val="nil"/>
              <w:right w:val="nil"/>
            </w:tcBorders>
            <w:shd w:val="clear" w:color="auto" w:fill="auto"/>
          </w:tcPr>
          <w:p w14:paraId="0DCB633B" w14:textId="32F5C16F" w:rsidR="009A042C" w:rsidRPr="006F3D7E" w:rsidRDefault="003713F8" w:rsidP="00260DF1">
            <w:pPr>
              <w:spacing w:line="360" w:lineRule="auto"/>
            </w:pPr>
            <w:r w:rsidRPr="006F3D7E">
              <w:t>1.80 (15631)</w:t>
            </w:r>
          </w:p>
        </w:tc>
      </w:tr>
      <w:tr w:rsidR="009A042C" w:rsidRPr="006F3D7E" w14:paraId="09444C2C" w14:textId="77777777" w:rsidTr="009A042C">
        <w:tc>
          <w:tcPr>
            <w:tcW w:w="2898" w:type="dxa"/>
            <w:tcBorders>
              <w:left w:val="nil"/>
              <w:right w:val="nil"/>
            </w:tcBorders>
            <w:shd w:val="clear" w:color="auto" w:fill="auto"/>
          </w:tcPr>
          <w:p w14:paraId="7E9435D2" w14:textId="77777777" w:rsidR="009A042C" w:rsidRPr="006F3D7E" w:rsidRDefault="009A042C" w:rsidP="00260DF1">
            <w:pPr>
              <w:spacing w:line="360" w:lineRule="auto"/>
            </w:pPr>
            <w:r w:rsidRPr="006F3D7E">
              <w:t>Category Sexual * Assessment</w:t>
            </w:r>
          </w:p>
        </w:tc>
        <w:tc>
          <w:tcPr>
            <w:tcW w:w="1237" w:type="dxa"/>
            <w:tcBorders>
              <w:left w:val="nil"/>
              <w:right w:val="nil"/>
            </w:tcBorders>
            <w:shd w:val="clear" w:color="auto" w:fill="auto"/>
          </w:tcPr>
          <w:p w14:paraId="3063D3E2" w14:textId="6E9EE084" w:rsidR="009A042C" w:rsidRPr="006F3D7E" w:rsidRDefault="003713F8" w:rsidP="00260DF1">
            <w:pPr>
              <w:spacing w:line="360" w:lineRule="auto"/>
            </w:pPr>
            <w:r w:rsidRPr="006F3D7E">
              <w:t>409 (109</w:t>
            </w:r>
            <w:r w:rsidR="009A042C" w:rsidRPr="006F3D7E">
              <w:t>)</w:t>
            </w:r>
          </w:p>
        </w:tc>
        <w:tc>
          <w:tcPr>
            <w:tcW w:w="1599" w:type="dxa"/>
            <w:tcBorders>
              <w:left w:val="nil"/>
              <w:right w:val="nil"/>
            </w:tcBorders>
            <w:shd w:val="clear" w:color="auto" w:fill="auto"/>
          </w:tcPr>
          <w:p w14:paraId="00C46431" w14:textId="38FF0A63" w:rsidR="009A042C" w:rsidRPr="006F3D7E" w:rsidRDefault="003713F8" w:rsidP="00260DF1">
            <w:pPr>
              <w:spacing w:line="360" w:lineRule="auto"/>
            </w:pPr>
            <w:r w:rsidRPr="006F3D7E">
              <w:t>3.71 (15631</w:t>
            </w:r>
            <w:r w:rsidR="009A042C" w:rsidRPr="006F3D7E">
              <w:t>)**</w:t>
            </w:r>
          </w:p>
        </w:tc>
      </w:tr>
      <w:tr w:rsidR="009A042C" w:rsidRPr="006F3D7E" w14:paraId="4BB60DE2" w14:textId="77777777" w:rsidTr="009A042C">
        <w:tc>
          <w:tcPr>
            <w:tcW w:w="2898" w:type="dxa"/>
            <w:tcBorders>
              <w:left w:val="nil"/>
              <w:right w:val="nil"/>
            </w:tcBorders>
            <w:shd w:val="clear" w:color="auto" w:fill="auto"/>
          </w:tcPr>
          <w:p w14:paraId="1C2AF972" w14:textId="77777777" w:rsidR="009A042C" w:rsidRPr="006F3D7E" w:rsidRDefault="009A042C" w:rsidP="00260DF1">
            <w:pPr>
              <w:spacing w:line="360" w:lineRule="auto"/>
            </w:pPr>
            <w:r w:rsidRPr="006F3D7E">
              <w:t>Category Bonding * Treatment</w:t>
            </w:r>
          </w:p>
        </w:tc>
        <w:tc>
          <w:tcPr>
            <w:tcW w:w="1237" w:type="dxa"/>
            <w:tcBorders>
              <w:left w:val="nil"/>
              <w:right w:val="nil"/>
            </w:tcBorders>
            <w:shd w:val="clear" w:color="auto" w:fill="auto"/>
          </w:tcPr>
          <w:p w14:paraId="6CDD9FD2" w14:textId="39D6C03E" w:rsidR="009A042C" w:rsidRPr="006F3D7E" w:rsidRDefault="003713F8" w:rsidP="003713F8">
            <w:pPr>
              <w:spacing w:line="360" w:lineRule="auto"/>
            </w:pPr>
            <w:r w:rsidRPr="006F3D7E">
              <w:t>195 (111</w:t>
            </w:r>
            <w:r w:rsidR="009A042C" w:rsidRPr="006F3D7E">
              <w:t>)</w:t>
            </w:r>
          </w:p>
        </w:tc>
        <w:tc>
          <w:tcPr>
            <w:tcW w:w="1599" w:type="dxa"/>
            <w:tcBorders>
              <w:left w:val="nil"/>
              <w:right w:val="nil"/>
            </w:tcBorders>
            <w:shd w:val="clear" w:color="auto" w:fill="auto"/>
          </w:tcPr>
          <w:p w14:paraId="0D492FA9" w14:textId="6BCECE46" w:rsidR="009A042C" w:rsidRPr="006F3D7E" w:rsidRDefault="003713F8" w:rsidP="003713F8">
            <w:pPr>
              <w:spacing w:line="360" w:lineRule="auto"/>
            </w:pPr>
            <w:r w:rsidRPr="006F3D7E">
              <w:t>1</w:t>
            </w:r>
            <w:r w:rsidR="009A042C" w:rsidRPr="006F3D7E">
              <w:t>.</w:t>
            </w:r>
            <w:r w:rsidRPr="006F3D7E">
              <w:t>76 (15631)</w:t>
            </w:r>
          </w:p>
        </w:tc>
      </w:tr>
      <w:tr w:rsidR="009A042C" w:rsidRPr="006F3D7E" w14:paraId="3D83A64F" w14:textId="77777777" w:rsidTr="009A042C">
        <w:tc>
          <w:tcPr>
            <w:tcW w:w="2898" w:type="dxa"/>
            <w:tcBorders>
              <w:left w:val="nil"/>
              <w:bottom w:val="single" w:sz="8" w:space="0" w:color="auto"/>
              <w:right w:val="nil"/>
            </w:tcBorders>
            <w:shd w:val="clear" w:color="auto" w:fill="auto"/>
          </w:tcPr>
          <w:p w14:paraId="223F6661" w14:textId="77777777" w:rsidR="009A042C" w:rsidRPr="006F3D7E" w:rsidRDefault="009A042C" w:rsidP="00260DF1">
            <w:pPr>
              <w:spacing w:line="360" w:lineRule="auto"/>
            </w:pPr>
            <w:r w:rsidRPr="006F3D7E">
              <w:t>Category Sexual * Treatment</w:t>
            </w:r>
          </w:p>
        </w:tc>
        <w:tc>
          <w:tcPr>
            <w:tcW w:w="1237" w:type="dxa"/>
            <w:tcBorders>
              <w:left w:val="nil"/>
              <w:bottom w:val="single" w:sz="8" w:space="0" w:color="auto"/>
              <w:right w:val="nil"/>
            </w:tcBorders>
            <w:shd w:val="clear" w:color="auto" w:fill="auto"/>
          </w:tcPr>
          <w:p w14:paraId="23418BB8" w14:textId="7EDE484A" w:rsidR="009A042C" w:rsidRPr="006F3D7E" w:rsidRDefault="003713F8" w:rsidP="003713F8">
            <w:pPr>
              <w:spacing w:line="360" w:lineRule="auto"/>
            </w:pPr>
            <w:r w:rsidRPr="006F3D7E">
              <w:t>-259</w:t>
            </w:r>
            <w:r w:rsidR="009A042C" w:rsidRPr="006F3D7E">
              <w:t xml:space="preserve"> (</w:t>
            </w:r>
            <w:r w:rsidRPr="006F3D7E">
              <w:t>109</w:t>
            </w:r>
            <w:r w:rsidR="009A042C" w:rsidRPr="006F3D7E">
              <w:t>)</w:t>
            </w:r>
          </w:p>
        </w:tc>
        <w:tc>
          <w:tcPr>
            <w:tcW w:w="1599" w:type="dxa"/>
            <w:tcBorders>
              <w:left w:val="nil"/>
              <w:bottom w:val="single" w:sz="8" w:space="0" w:color="auto"/>
              <w:right w:val="nil"/>
            </w:tcBorders>
            <w:shd w:val="clear" w:color="auto" w:fill="auto"/>
          </w:tcPr>
          <w:p w14:paraId="2499DB6D" w14:textId="184A2D66" w:rsidR="009A042C" w:rsidRPr="006F3D7E" w:rsidRDefault="009A042C" w:rsidP="003713F8">
            <w:pPr>
              <w:spacing w:line="360" w:lineRule="auto"/>
            </w:pPr>
            <w:r w:rsidRPr="006F3D7E">
              <w:t>-2.</w:t>
            </w:r>
            <w:r w:rsidR="003713F8" w:rsidRPr="006F3D7E">
              <w:t>36</w:t>
            </w:r>
            <w:r w:rsidRPr="006F3D7E">
              <w:t xml:space="preserve"> (156</w:t>
            </w:r>
            <w:r w:rsidR="003713F8" w:rsidRPr="006F3D7E">
              <w:t>31</w:t>
            </w:r>
            <w:r w:rsidRPr="006F3D7E">
              <w:t>)**</w:t>
            </w:r>
          </w:p>
        </w:tc>
      </w:tr>
      <w:tr w:rsidR="009A042C" w:rsidRPr="006F3D7E" w14:paraId="0A14A98C" w14:textId="77777777" w:rsidTr="009A042C">
        <w:tc>
          <w:tcPr>
            <w:tcW w:w="2898" w:type="dxa"/>
            <w:tcBorders>
              <w:top w:val="single" w:sz="8" w:space="0" w:color="auto"/>
              <w:left w:val="nil"/>
              <w:bottom w:val="single" w:sz="8" w:space="0" w:color="auto"/>
              <w:right w:val="nil"/>
            </w:tcBorders>
            <w:shd w:val="clear" w:color="auto" w:fill="auto"/>
          </w:tcPr>
          <w:p w14:paraId="7E900A00" w14:textId="77777777" w:rsidR="009A042C" w:rsidRPr="006F3D7E" w:rsidRDefault="009A042C" w:rsidP="00260DF1">
            <w:pPr>
              <w:spacing w:line="360" w:lineRule="auto"/>
            </w:pPr>
            <w:r w:rsidRPr="006F3D7E">
              <w:t>Treatment * Assessment</w:t>
            </w:r>
          </w:p>
        </w:tc>
        <w:tc>
          <w:tcPr>
            <w:tcW w:w="1237" w:type="dxa"/>
            <w:tcBorders>
              <w:top w:val="single" w:sz="8" w:space="0" w:color="auto"/>
              <w:left w:val="nil"/>
              <w:bottom w:val="single" w:sz="8" w:space="0" w:color="auto"/>
              <w:right w:val="nil"/>
            </w:tcBorders>
            <w:shd w:val="clear" w:color="auto" w:fill="auto"/>
          </w:tcPr>
          <w:p w14:paraId="0A35D345" w14:textId="27937273" w:rsidR="009A042C" w:rsidRPr="006F3D7E" w:rsidRDefault="003713F8" w:rsidP="003713F8">
            <w:pPr>
              <w:spacing w:line="360" w:lineRule="auto"/>
            </w:pPr>
            <w:r w:rsidRPr="006F3D7E">
              <w:t>-248</w:t>
            </w:r>
            <w:r w:rsidR="009A042C" w:rsidRPr="006F3D7E">
              <w:t xml:space="preserve"> (</w:t>
            </w:r>
            <w:r w:rsidRPr="006F3D7E">
              <w:t>776</w:t>
            </w:r>
            <w:r w:rsidR="009A042C" w:rsidRPr="006F3D7E">
              <w:t>)</w:t>
            </w:r>
          </w:p>
        </w:tc>
        <w:tc>
          <w:tcPr>
            <w:tcW w:w="1599" w:type="dxa"/>
            <w:tcBorders>
              <w:top w:val="single" w:sz="8" w:space="0" w:color="auto"/>
              <w:left w:val="nil"/>
              <w:bottom w:val="single" w:sz="8" w:space="0" w:color="auto"/>
              <w:right w:val="nil"/>
            </w:tcBorders>
            <w:shd w:val="clear" w:color="auto" w:fill="auto"/>
          </w:tcPr>
          <w:p w14:paraId="4DF6A494" w14:textId="3E571013" w:rsidR="009A042C" w:rsidRPr="006F3D7E" w:rsidRDefault="009A042C" w:rsidP="003713F8">
            <w:pPr>
              <w:spacing w:line="360" w:lineRule="auto"/>
            </w:pPr>
            <w:r w:rsidRPr="006F3D7E">
              <w:t>-</w:t>
            </w:r>
            <w:r w:rsidR="003713F8" w:rsidRPr="006F3D7E">
              <w:t>0</w:t>
            </w:r>
            <w:r w:rsidRPr="006F3D7E">
              <w:t>.</w:t>
            </w:r>
            <w:r w:rsidR="003713F8" w:rsidRPr="006F3D7E">
              <w:t>31</w:t>
            </w:r>
            <w:r w:rsidRPr="006F3D7E">
              <w:t xml:space="preserve"> (156</w:t>
            </w:r>
            <w:r w:rsidR="003713F8" w:rsidRPr="006F3D7E">
              <w:t>31</w:t>
            </w:r>
            <w:r w:rsidRPr="006F3D7E">
              <w:t>)</w:t>
            </w:r>
          </w:p>
        </w:tc>
      </w:tr>
      <w:tr w:rsidR="009A042C" w:rsidRPr="006F3D7E" w14:paraId="2EDEC71D" w14:textId="77777777" w:rsidTr="009A042C">
        <w:tc>
          <w:tcPr>
            <w:tcW w:w="2898" w:type="dxa"/>
            <w:tcBorders>
              <w:top w:val="single" w:sz="8" w:space="0" w:color="auto"/>
              <w:left w:val="nil"/>
              <w:right w:val="nil"/>
            </w:tcBorders>
            <w:shd w:val="clear" w:color="auto" w:fill="auto"/>
          </w:tcPr>
          <w:p w14:paraId="55B902ED" w14:textId="77777777" w:rsidR="009A042C" w:rsidRPr="006F3D7E" w:rsidRDefault="009A042C" w:rsidP="00260DF1">
            <w:pPr>
              <w:spacing w:line="360" w:lineRule="auto"/>
            </w:pPr>
            <w:r w:rsidRPr="006F3D7E">
              <w:t>Category Bonding * Treatment* Assessment</w:t>
            </w:r>
          </w:p>
        </w:tc>
        <w:tc>
          <w:tcPr>
            <w:tcW w:w="1237" w:type="dxa"/>
            <w:tcBorders>
              <w:top w:val="single" w:sz="8" w:space="0" w:color="auto"/>
              <w:left w:val="nil"/>
              <w:right w:val="nil"/>
            </w:tcBorders>
            <w:shd w:val="clear" w:color="auto" w:fill="auto"/>
          </w:tcPr>
          <w:p w14:paraId="3F7F2FE0" w14:textId="0617F25C" w:rsidR="009A042C" w:rsidRPr="006F3D7E" w:rsidRDefault="003713F8" w:rsidP="00260DF1">
            <w:pPr>
              <w:spacing w:line="360" w:lineRule="auto"/>
            </w:pPr>
            <w:r w:rsidRPr="006F3D7E">
              <w:t>-907 (157</w:t>
            </w:r>
            <w:r w:rsidR="009A042C" w:rsidRPr="006F3D7E">
              <w:t>)</w:t>
            </w:r>
          </w:p>
        </w:tc>
        <w:tc>
          <w:tcPr>
            <w:tcW w:w="1599" w:type="dxa"/>
            <w:tcBorders>
              <w:top w:val="single" w:sz="8" w:space="0" w:color="auto"/>
              <w:left w:val="nil"/>
              <w:right w:val="nil"/>
            </w:tcBorders>
            <w:shd w:val="clear" w:color="auto" w:fill="auto"/>
          </w:tcPr>
          <w:p w14:paraId="0D5C741A" w14:textId="4CF8F571" w:rsidR="009A042C" w:rsidRPr="006F3D7E" w:rsidRDefault="003713F8" w:rsidP="003713F8">
            <w:pPr>
              <w:spacing w:line="360" w:lineRule="auto"/>
            </w:pPr>
            <w:r w:rsidRPr="006F3D7E">
              <w:t>-5.77</w:t>
            </w:r>
            <w:r w:rsidR="009A042C" w:rsidRPr="006F3D7E">
              <w:t xml:space="preserve"> (156</w:t>
            </w:r>
            <w:r w:rsidRPr="006F3D7E">
              <w:t>31</w:t>
            </w:r>
            <w:r w:rsidR="009A042C" w:rsidRPr="006F3D7E">
              <w:t>)</w:t>
            </w:r>
            <w:r w:rsidRPr="006F3D7E">
              <w:t>**</w:t>
            </w:r>
          </w:p>
        </w:tc>
      </w:tr>
      <w:tr w:rsidR="009A042C" w:rsidRPr="006F3D7E" w14:paraId="52B5504C" w14:textId="77777777" w:rsidTr="009A042C">
        <w:tc>
          <w:tcPr>
            <w:tcW w:w="2898" w:type="dxa"/>
            <w:tcBorders>
              <w:left w:val="nil"/>
              <w:right w:val="nil"/>
            </w:tcBorders>
            <w:shd w:val="clear" w:color="auto" w:fill="auto"/>
          </w:tcPr>
          <w:p w14:paraId="338969D2" w14:textId="77777777" w:rsidR="009A042C" w:rsidRPr="006F3D7E" w:rsidRDefault="009A042C" w:rsidP="00260DF1">
            <w:pPr>
              <w:spacing w:line="360" w:lineRule="auto"/>
            </w:pPr>
            <w:r w:rsidRPr="006F3D7E">
              <w:t>Category Sexual* Treatment* Assessment</w:t>
            </w:r>
          </w:p>
        </w:tc>
        <w:tc>
          <w:tcPr>
            <w:tcW w:w="1237" w:type="dxa"/>
            <w:tcBorders>
              <w:left w:val="nil"/>
              <w:right w:val="nil"/>
            </w:tcBorders>
            <w:shd w:val="clear" w:color="auto" w:fill="auto"/>
          </w:tcPr>
          <w:p w14:paraId="3B21E98E" w14:textId="07FC89A4" w:rsidR="009A042C" w:rsidRPr="006F3D7E" w:rsidRDefault="003713F8" w:rsidP="00CE1255">
            <w:pPr>
              <w:spacing w:line="360" w:lineRule="auto"/>
            </w:pPr>
            <w:r w:rsidRPr="006F3D7E">
              <w:t>-1179</w:t>
            </w:r>
            <w:r w:rsidR="009A042C" w:rsidRPr="006F3D7E">
              <w:t xml:space="preserve"> (</w:t>
            </w:r>
            <w:r w:rsidR="00CE1255" w:rsidRPr="006F3D7E">
              <w:t>155</w:t>
            </w:r>
            <w:r w:rsidR="009A042C" w:rsidRPr="006F3D7E">
              <w:t>)</w:t>
            </w:r>
          </w:p>
        </w:tc>
        <w:tc>
          <w:tcPr>
            <w:tcW w:w="1599" w:type="dxa"/>
            <w:tcBorders>
              <w:left w:val="nil"/>
              <w:right w:val="nil"/>
            </w:tcBorders>
            <w:shd w:val="clear" w:color="auto" w:fill="auto"/>
          </w:tcPr>
          <w:p w14:paraId="1F09B6C4" w14:textId="3F6165AB" w:rsidR="009A042C" w:rsidRPr="006F3D7E" w:rsidRDefault="00CE1255" w:rsidP="00CE1255">
            <w:pPr>
              <w:spacing w:line="360" w:lineRule="auto"/>
            </w:pPr>
            <w:r w:rsidRPr="006F3D7E">
              <w:t>-7.60</w:t>
            </w:r>
            <w:r w:rsidR="009A042C" w:rsidRPr="006F3D7E">
              <w:t xml:space="preserve"> (156</w:t>
            </w:r>
            <w:r w:rsidRPr="006F3D7E">
              <w:t>31</w:t>
            </w:r>
            <w:r w:rsidR="009A042C" w:rsidRPr="006F3D7E">
              <w:t>)</w:t>
            </w:r>
            <w:r w:rsidRPr="006F3D7E">
              <w:t>**</w:t>
            </w:r>
          </w:p>
        </w:tc>
      </w:tr>
      <w:tr w:rsidR="009A042C" w:rsidRPr="006F3D7E" w14:paraId="4DACEA6B" w14:textId="77777777" w:rsidTr="009A042C">
        <w:tc>
          <w:tcPr>
            <w:tcW w:w="2898" w:type="dxa"/>
            <w:tcBorders>
              <w:top w:val="single" w:sz="8" w:space="0" w:color="auto"/>
              <w:left w:val="nil"/>
              <w:right w:val="nil"/>
            </w:tcBorders>
            <w:shd w:val="clear" w:color="auto" w:fill="auto"/>
          </w:tcPr>
          <w:p w14:paraId="10D65E4F" w14:textId="77777777" w:rsidR="009A042C" w:rsidRPr="006F3D7E" w:rsidRDefault="009A042C" w:rsidP="00260DF1">
            <w:pPr>
              <w:spacing w:line="360" w:lineRule="auto"/>
            </w:pPr>
            <w:r w:rsidRPr="006F3D7E">
              <w:t>Model fit AIC</w:t>
            </w:r>
          </w:p>
        </w:tc>
        <w:tc>
          <w:tcPr>
            <w:tcW w:w="1237" w:type="dxa"/>
            <w:tcBorders>
              <w:top w:val="single" w:sz="8" w:space="0" w:color="auto"/>
              <w:left w:val="nil"/>
              <w:right w:val="nil"/>
            </w:tcBorders>
            <w:shd w:val="clear" w:color="auto" w:fill="auto"/>
          </w:tcPr>
          <w:p w14:paraId="36BA1478" w14:textId="0FFA2E2E" w:rsidR="009A042C" w:rsidRPr="006F3D7E" w:rsidRDefault="00CE1255" w:rsidP="00260DF1">
            <w:pPr>
              <w:spacing w:line="360" w:lineRule="auto"/>
            </w:pPr>
            <w:r w:rsidRPr="006F3D7E">
              <w:t>294798</w:t>
            </w:r>
          </w:p>
        </w:tc>
        <w:tc>
          <w:tcPr>
            <w:tcW w:w="1599" w:type="dxa"/>
            <w:tcBorders>
              <w:top w:val="single" w:sz="8" w:space="0" w:color="auto"/>
              <w:left w:val="nil"/>
              <w:right w:val="nil"/>
            </w:tcBorders>
            <w:shd w:val="clear" w:color="auto" w:fill="auto"/>
          </w:tcPr>
          <w:p w14:paraId="1BB0189C" w14:textId="77777777" w:rsidR="009A042C" w:rsidRPr="006F3D7E" w:rsidRDefault="009A042C" w:rsidP="00260DF1">
            <w:pPr>
              <w:spacing w:line="360" w:lineRule="auto"/>
            </w:pPr>
          </w:p>
        </w:tc>
      </w:tr>
      <w:tr w:rsidR="009A042C" w:rsidRPr="006F3D7E" w14:paraId="2DA1D074" w14:textId="77777777" w:rsidTr="009A042C">
        <w:tc>
          <w:tcPr>
            <w:tcW w:w="2898" w:type="dxa"/>
            <w:tcBorders>
              <w:left w:val="nil"/>
              <w:right w:val="nil"/>
            </w:tcBorders>
            <w:shd w:val="clear" w:color="auto" w:fill="auto"/>
          </w:tcPr>
          <w:p w14:paraId="7DA9EB3A" w14:textId="77777777" w:rsidR="009A042C" w:rsidRPr="006F3D7E" w:rsidRDefault="009A042C" w:rsidP="00260DF1">
            <w:pPr>
              <w:spacing w:line="360" w:lineRule="auto"/>
            </w:pPr>
            <w:r w:rsidRPr="006F3D7E">
              <w:t>Pseudo R-squared</w:t>
            </w:r>
          </w:p>
        </w:tc>
        <w:tc>
          <w:tcPr>
            <w:tcW w:w="1237" w:type="dxa"/>
            <w:tcBorders>
              <w:left w:val="nil"/>
              <w:right w:val="nil"/>
            </w:tcBorders>
            <w:shd w:val="clear" w:color="auto" w:fill="auto"/>
          </w:tcPr>
          <w:p w14:paraId="2E2104BE" w14:textId="768E9466" w:rsidR="009A042C" w:rsidRPr="006F3D7E" w:rsidRDefault="009A042C" w:rsidP="00CE1255">
            <w:pPr>
              <w:spacing w:line="360" w:lineRule="auto"/>
            </w:pPr>
            <w:r w:rsidRPr="006F3D7E">
              <w:t>.</w:t>
            </w:r>
            <w:r w:rsidR="00CE1255" w:rsidRPr="006F3D7E">
              <w:t>543</w:t>
            </w:r>
          </w:p>
        </w:tc>
        <w:tc>
          <w:tcPr>
            <w:tcW w:w="1599" w:type="dxa"/>
            <w:tcBorders>
              <w:left w:val="nil"/>
              <w:right w:val="nil"/>
            </w:tcBorders>
            <w:shd w:val="clear" w:color="auto" w:fill="auto"/>
          </w:tcPr>
          <w:p w14:paraId="43BFBC26" w14:textId="77777777" w:rsidR="009A042C" w:rsidRPr="006F3D7E" w:rsidRDefault="009A042C" w:rsidP="00260DF1">
            <w:pPr>
              <w:spacing w:line="360" w:lineRule="auto"/>
            </w:pPr>
          </w:p>
        </w:tc>
      </w:tr>
    </w:tbl>
    <w:p w14:paraId="33C6B308" w14:textId="556D55A5" w:rsidR="009A042C" w:rsidRPr="006F3D7E" w:rsidRDefault="009A042C" w:rsidP="009A042C">
      <w:pPr>
        <w:spacing w:line="240" w:lineRule="auto"/>
        <w:rPr>
          <w:i/>
          <w:szCs w:val="24"/>
        </w:rPr>
      </w:pPr>
      <w:r w:rsidRPr="006F3D7E">
        <w:rPr>
          <w:i/>
          <w:szCs w:val="24"/>
        </w:rPr>
        <w:t xml:space="preserve">* </w:t>
      </w:r>
      <w:proofErr w:type="gramStart"/>
      <w:r w:rsidRPr="006F3D7E">
        <w:rPr>
          <w:i/>
          <w:szCs w:val="24"/>
        </w:rPr>
        <w:t>p</w:t>
      </w:r>
      <w:proofErr w:type="gramEnd"/>
      <w:r w:rsidRPr="006F3D7E">
        <w:rPr>
          <w:i/>
          <w:szCs w:val="24"/>
        </w:rPr>
        <w:t xml:space="preserve"> &lt; .05; ** p &lt; </w:t>
      </w:r>
      <w:r w:rsidR="008E7A3D" w:rsidRPr="006F3D7E">
        <w:rPr>
          <w:i/>
          <w:szCs w:val="24"/>
        </w:rPr>
        <w:t>.01. All estimates calculated with</w:t>
      </w:r>
      <w:r w:rsidRPr="006F3D7E">
        <w:rPr>
          <w:i/>
          <w:szCs w:val="24"/>
        </w:rPr>
        <w:t xml:space="preserve"> full maximum likelihood. Parameter estimates were calculated with category neutral serving as reference for the other categories; for assessment, 1st session serves as reference; for treatment, placebo serves as reference and for gender, female serves as reference.</w:t>
      </w:r>
    </w:p>
    <w:p w14:paraId="68CEF8EB" w14:textId="77777777" w:rsidR="009A042C" w:rsidRPr="006F3D7E" w:rsidRDefault="009A042C" w:rsidP="009A042C">
      <w:pPr>
        <w:tabs>
          <w:tab w:val="left" w:pos="5720"/>
        </w:tabs>
        <w:spacing w:line="360" w:lineRule="auto"/>
        <w:rPr>
          <w:i/>
          <w:sz w:val="24"/>
          <w:szCs w:val="24"/>
        </w:rPr>
      </w:pPr>
      <w:r w:rsidRPr="006F3D7E">
        <w:rPr>
          <w:i/>
          <w:sz w:val="24"/>
          <w:szCs w:val="24"/>
        </w:rPr>
        <w:tab/>
      </w:r>
    </w:p>
    <w:p w14:paraId="1DE48772" w14:textId="77777777" w:rsidR="009A042C" w:rsidRPr="006F3D7E" w:rsidRDefault="009A042C">
      <w:pPr>
        <w:rPr>
          <w:szCs w:val="24"/>
        </w:rPr>
      </w:pPr>
    </w:p>
    <w:p w14:paraId="510A6EEE" w14:textId="184E7129" w:rsidR="00AE6C76" w:rsidRPr="006F3D7E" w:rsidRDefault="00AE6C76">
      <w:pPr>
        <w:spacing w:after="200" w:line="276" w:lineRule="auto"/>
        <w:rPr>
          <w:szCs w:val="24"/>
        </w:rPr>
      </w:pPr>
      <w:r w:rsidRPr="006F3D7E">
        <w:rPr>
          <w:szCs w:val="24"/>
        </w:rPr>
        <w:br w:type="page"/>
      </w:r>
    </w:p>
    <w:p w14:paraId="0EA1F5AC" w14:textId="77777777" w:rsidR="00AE6C76" w:rsidRPr="006F3D7E" w:rsidRDefault="00AE6C76">
      <w:pPr>
        <w:rPr>
          <w:sz w:val="16"/>
        </w:rPr>
      </w:pPr>
    </w:p>
    <w:p w14:paraId="0B147F8C" w14:textId="0ACFFADA" w:rsidR="00AE6C76" w:rsidRPr="006F3D7E" w:rsidRDefault="00AE6C76">
      <w:pPr>
        <w:rPr>
          <w:sz w:val="16"/>
        </w:rPr>
      </w:pPr>
      <w:r w:rsidRPr="006F3D7E">
        <w:rPr>
          <w:noProof/>
          <w:lang w:val="de-DE" w:eastAsia="de-DE"/>
        </w:rPr>
        <w:drawing>
          <wp:inline distT="0" distB="0" distL="0" distR="0" wp14:anchorId="67D72E1F" wp14:editId="45114C8E">
            <wp:extent cx="5334000" cy="2743200"/>
            <wp:effectExtent l="0" t="0" r="19050" b="19050"/>
            <wp:docPr id="1" name="Diagram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65C2DF2A" w14:textId="77777777" w:rsidR="00AE6C76" w:rsidRPr="006F3D7E" w:rsidRDefault="00AE6C76">
      <w:pPr>
        <w:rPr>
          <w:sz w:val="16"/>
        </w:rPr>
      </w:pPr>
    </w:p>
    <w:p w14:paraId="7FF84072" w14:textId="77777777" w:rsidR="00AE6C76" w:rsidRPr="006F3D7E" w:rsidRDefault="00AE6C76">
      <w:pPr>
        <w:rPr>
          <w:sz w:val="16"/>
        </w:rPr>
      </w:pPr>
    </w:p>
    <w:p w14:paraId="6C51EC0A" w14:textId="77777777" w:rsidR="00AE6C76" w:rsidRPr="006F3D7E" w:rsidRDefault="00AE6C76" w:rsidP="00AE6C76">
      <w:pPr>
        <w:rPr>
          <w:b/>
        </w:rPr>
      </w:pPr>
      <w:r w:rsidRPr="006F3D7E">
        <w:rPr>
          <w:b/>
        </w:rPr>
        <w:t>Supplementary Figure F1</w:t>
      </w:r>
    </w:p>
    <w:p w14:paraId="1DD93DEF" w14:textId="34221C3D" w:rsidR="00AE6C76" w:rsidRPr="006F3D7E" w:rsidRDefault="00AE6C76" w:rsidP="00AE6C76">
      <w:pPr>
        <w:rPr>
          <w:b/>
        </w:rPr>
      </w:pPr>
      <w:r w:rsidRPr="006F3D7E">
        <w:rPr>
          <w:b/>
        </w:rPr>
        <w:t xml:space="preserve">Descriptive Values </w:t>
      </w:r>
      <w:r w:rsidR="00A3523E" w:rsidRPr="006F3D7E">
        <w:rPr>
          <w:b/>
        </w:rPr>
        <w:t>Stimulus Duration</w:t>
      </w:r>
    </w:p>
    <w:p w14:paraId="71CD4EB8" w14:textId="77F0029E" w:rsidR="00AE6C76" w:rsidRPr="006F3D7E" w:rsidRDefault="00A3523E" w:rsidP="00A3523E">
      <w:pPr>
        <w:rPr>
          <w:sz w:val="16"/>
        </w:rPr>
      </w:pPr>
      <w:r w:rsidRPr="006F3D7E">
        <w:t>OT application at the 1st experimental session lead to increased duration of how long participants stayed with each picture (= stimulus duration in milliseconds) in the first session for bonding and sexual stimuli; OT, Oxytocin, PL, Placebo; Error Bars indicate Standard Error of the Mean (SEM).</w:t>
      </w:r>
    </w:p>
    <w:p w14:paraId="796E6A1D" w14:textId="77777777" w:rsidR="00770BD6" w:rsidRPr="006F3D7E" w:rsidRDefault="00770BD6">
      <w:pPr>
        <w:spacing w:after="200" w:line="276" w:lineRule="auto"/>
      </w:pPr>
      <w:r w:rsidRPr="006F3D7E">
        <w:br w:type="page"/>
      </w:r>
    </w:p>
    <w:p w14:paraId="1BE9D33F" w14:textId="77777777" w:rsidR="00770BD6" w:rsidRPr="006F3D7E" w:rsidRDefault="00770BD6">
      <w:pPr>
        <w:rPr>
          <w:b/>
        </w:rPr>
      </w:pPr>
      <w:r w:rsidRPr="006F3D7E">
        <w:rPr>
          <w:b/>
        </w:rPr>
        <w:t>Supplementary References</w:t>
      </w:r>
    </w:p>
    <w:p w14:paraId="40CFF4B3" w14:textId="77777777" w:rsidR="005533E6" w:rsidRPr="006F3D7E" w:rsidRDefault="00770BD6" w:rsidP="005533E6">
      <w:pPr>
        <w:pStyle w:val="EndNoteBibliography"/>
        <w:ind w:left="720" w:hanging="720"/>
      </w:pPr>
      <w:r w:rsidRPr="006F3D7E">
        <w:fldChar w:fldCharType="begin"/>
      </w:r>
      <w:r w:rsidRPr="006F3D7E">
        <w:instrText xml:space="preserve"> ADDIN EN.REFLIST </w:instrText>
      </w:r>
      <w:r w:rsidRPr="006F3D7E">
        <w:fldChar w:fldCharType="separate"/>
      </w:r>
      <w:r w:rsidR="005533E6" w:rsidRPr="006F3D7E">
        <w:t xml:space="preserve">Morris, S. B., &amp; DeShon, R. P. (2002). Combining effect size estimates in meta-analysis with repeated measures and independent-groups designs. </w:t>
      </w:r>
      <w:r w:rsidR="005533E6" w:rsidRPr="006F3D7E">
        <w:rPr>
          <w:i/>
        </w:rPr>
        <w:t>Psychological methods, 7</w:t>
      </w:r>
      <w:r w:rsidR="005533E6" w:rsidRPr="006F3D7E">
        <w:t xml:space="preserve">(1), 105. </w:t>
      </w:r>
    </w:p>
    <w:p w14:paraId="700352FB" w14:textId="77777777" w:rsidR="005533E6" w:rsidRPr="006F3D7E" w:rsidRDefault="005533E6" w:rsidP="005533E6">
      <w:pPr>
        <w:pStyle w:val="EndNoteBibliography"/>
        <w:ind w:left="720" w:hanging="720"/>
      </w:pPr>
      <w:r w:rsidRPr="006F3D7E">
        <w:t xml:space="preserve">Rupp, H. A., &amp; Wallen, K. (2007). Sex differences in viewing sexual stimuli: An eye-tracking study in men and women. </w:t>
      </w:r>
      <w:r w:rsidRPr="006F3D7E">
        <w:rPr>
          <w:i/>
        </w:rPr>
        <w:t>Hormones and behavior, 51</w:t>
      </w:r>
      <w:r w:rsidRPr="006F3D7E">
        <w:t xml:space="preserve">(4), 524-533. </w:t>
      </w:r>
    </w:p>
    <w:p w14:paraId="5EE03F0E" w14:textId="20A5766A" w:rsidR="007D2E56" w:rsidRPr="00E87B02" w:rsidRDefault="00770BD6">
      <w:r w:rsidRPr="006F3D7E">
        <w:fldChar w:fldCharType="end"/>
      </w:r>
    </w:p>
    <w:sectPr w:rsidR="007D2E56" w:rsidRPr="00E87B02">
      <w:footerReference w:type="default" r:id="rId8"/>
      <w:pgSz w:w="11906" w:h="16838"/>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62FCA7C" w15:done="0"/>
  <w15:commentEx w15:paraId="6277C891" w15:done="0"/>
  <w15:commentEx w15:paraId="2856547E" w15:done="0"/>
  <w15:commentEx w15:paraId="12F43C3E" w15:done="0"/>
  <w15:commentEx w15:paraId="3EB7E187" w15:done="0"/>
  <w15:commentEx w15:paraId="2F53CB11" w15:done="0"/>
  <w15:commentEx w15:paraId="3CA2088B" w15:done="0"/>
  <w15:commentEx w15:paraId="2F2E8D45" w15:done="0"/>
  <w15:commentEx w15:paraId="27EE6290" w15:done="0"/>
  <w15:commentEx w15:paraId="7F4807A0" w15:done="0"/>
  <w15:commentEx w15:paraId="095972C0" w15:done="0"/>
  <w15:commentEx w15:paraId="4793D95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8AEE9F" w14:textId="77777777" w:rsidR="00CE1255" w:rsidRDefault="00CE1255" w:rsidP="00CE1255">
      <w:pPr>
        <w:spacing w:line="240" w:lineRule="auto"/>
      </w:pPr>
      <w:r>
        <w:separator/>
      </w:r>
    </w:p>
  </w:endnote>
  <w:endnote w:type="continuationSeparator" w:id="0">
    <w:p w14:paraId="433A4331" w14:textId="77777777" w:rsidR="00CE1255" w:rsidRDefault="00CE1255" w:rsidP="00CE12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8344450"/>
      <w:docPartObj>
        <w:docPartGallery w:val="Page Numbers (Bottom of Page)"/>
        <w:docPartUnique/>
      </w:docPartObj>
    </w:sdtPr>
    <w:sdtEndPr/>
    <w:sdtContent>
      <w:p w14:paraId="1FBD4389" w14:textId="099939F0" w:rsidR="00CE1255" w:rsidRDefault="00CE1255">
        <w:pPr>
          <w:pStyle w:val="Fuzeile"/>
          <w:jc w:val="right"/>
        </w:pPr>
        <w:r>
          <w:fldChar w:fldCharType="begin"/>
        </w:r>
        <w:r>
          <w:instrText>PAGE   \* MERGEFORMAT</w:instrText>
        </w:r>
        <w:r>
          <w:fldChar w:fldCharType="separate"/>
        </w:r>
        <w:r w:rsidR="006F3D7E" w:rsidRPr="006F3D7E">
          <w:rPr>
            <w:noProof/>
            <w:lang w:val="de-DE"/>
          </w:rPr>
          <w:t>8</w:t>
        </w:r>
        <w:r>
          <w:fldChar w:fldCharType="end"/>
        </w:r>
      </w:p>
    </w:sdtContent>
  </w:sdt>
  <w:p w14:paraId="0030732D" w14:textId="77777777" w:rsidR="00CE1255" w:rsidRDefault="00CE125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EB96AA" w14:textId="77777777" w:rsidR="00CE1255" w:rsidRDefault="00CE1255" w:rsidP="00CE1255">
      <w:pPr>
        <w:spacing w:line="240" w:lineRule="auto"/>
      </w:pPr>
      <w:r>
        <w:separator/>
      </w:r>
    </w:p>
  </w:footnote>
  <w:footnote w:type="continuationSeparator" w:id="0">
    <w:p w14:paraId="6B4C2960" w14:textId="77777777" w:rsidR="00CE1255" w:rsidRDefault="00CE1255" w:rsidP="00CE1255">
      <w:pPr>
        <w:spacing w:line="240" w:lineRule="auto"/>
      </w:pPr>
      <w:r>
        <w:continuationSeparator/>
      </w:r>
    </w:p>
  </w:footnote>
</w:footnote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Anwender">
    <w15:presenceInfo w15:providerId="None" w15:userId="Microsoft Office-Anwend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TF-A APA&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fx29exdn029zmepep05f0vor9wd2tdepp9w&quot;&gt;OT-Eye-Tr&lt;record-ids&gt;&lt;item&gt;21&lt;/item&gt;&lt;item&gt;103&lt;/item&gt;&lt;/record-ids&gt;&lt;/item&gt;&lt;/Libraries&gt;"/>
  </w:docVars>
  <w:rsids>
    <w:rsidRoot w:val="007D2E56"/>
    <w:rsid w:val="00072217"/>
    <w:rsid w:val="000758ED"/>
    <w:rsid w:val="000B4023"/>
    <w:rsid w:val="000F3C65"/>
    <w:rsid w:val="00101B70"/>
    <w:rsid w:val="00171163"/>
    <w:rsid w:val="001B6FFF"/>
    <w:rsid w:val="00240F13"/>
    <w:rsid w:val="002421E7"/>
    <w:rsid w:val="00271DF7"/>
    <w:rsid w:val="00313CF9"/>
    <w:rsid w:val="00325FF5"/>
    <w:rsid w:val="003713F8"/>
    <w:rsid w:val="003D3D35"/>
    <w:rsid w:val="003E733E"/>
    <w:rsid w:val="00496951"/>
    <w:rsid w:val="00531E5A"/>
    <w:rsid w:val="005533E6"/>
    <w:rsid w:val="00557DB1"/>
    <w:rsid w:val="00627CCC"/>
    <w:rsid w:val="006A1000"/>
    <w:rsid w:val="006D43EF"/>
    <w:rsid w:val="006F3D7E"/>
    <w:rsid w:val="006F53E2"/>
    <w:rsid w:val="00716607"/>
    <w:rsid w:val="00770BD6"/>
    <w:rsid w:val="00776B71"/>
    <w:rsid w:val="00791092"/>
    <w:rsid w:val="007D2E56"/>
    <w:rsid w:val="0082106F"/>
    <w:rsid w:val="00886059"/>
    <w:rsid w:val="008D09D4"/>
    <w:rsid w:val="008E7A3D"/>
    <w:rsid w:val="00945955"/>
    <w:rsid w:val="009A042C"/>
    <w:rsid w:val="009F5A43"/>
    <w:rsid w:val="00A3523E"/>
    <w:rsid w:val="00A62DB7"/>
    <w:rsid w:val="00AE6C76"/>
    <w:rsid w:val="00BD133E"/>
    <w:rsid w:val="00C14249"/>
    <w:rsid w:val="00C86878"/>
    <w:rsid w:val="00C87322"/>
    <w:rsid w:val="00C87D29"/>
    <w:rsid w:val="00CE1255"/>
    <w:rsid w:val="00CE3815"/>
    <w:rsid w:val="00DA4420"/>
    <w:rsid w:val="00E6417A"/>
    <w:rsid w:val="00E87B02"/>
    <w:rsid w:val="00EA1E28"/>
    <w:rsid w:val="00EC79B7"/>
    <w:rsid w:val="00F13953"/>
    <w:rsid w:val="00F142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AA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D2E56"/>
    <w:pPr>
      <w:spacing w:after="0" w:line="480" w:lineRule="auto"/>
    </w:pPr>
    <w:rPr>
      <w:rFonts w:ascii="Times New Roman" w:eastAsia="Calibri" w:hAnsi="Times New Roman" w:cs="Times New Roman"/>
      <w:sz w:val="20"/>
      <w:szCs w:val="2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uiPriority w:val="99"/>
    <w:semiHidden/>
    <w:unhideWhenUsed/>
    <w:rsid w:val="007D2E56"/>
    <w:rPr>
      <w:sz w:val="16"/>
      <w:szCs w:val="16"/>
    </w:rPr>
  </w:style>
  <w:style w:type="paragraph" w:styleId="Kommentartext">
    <w:name w:val="annotation text"/>
    <w:basedOn w:val="Standard"/>
    <w:link w:val="KommentartextZchn"/>
    <w:uiPriority w:val="99"/>
    <w:unhideWhenUsed/>
    <w:rsid w:val="007D2E56"/>
  </w:style>
  <w:style w:type="character" w:customStyle="1" w:styleId="KommentartextZchn">
    <w:name w:val="Kommentartext Zchn"/>
    <w:basedOn w:val="Absatz-Standardschriftart"/>
    <w:link w:val="Kommentartext"/>
    <w:uiPriority w:val="99"/>
    <w:rsid w:val="007D2E56"/>
    <w:rPr>
      <w:rFonts w:ascii="Times New Roman" w:eastAsia="Calibri" w:hAnsi="Times New Roman" w:cs="Times New Roman"/>
      <w:sz w:val="20"/>
      <w:szCs w:val="20"/>
      <w:lang w:val="en-US"/>
    </w:rPr>
  </w:style>
  <w:style w:type="paragraph" w:styleId="Sprechblasentext">
    <w:name w:val="Balloon Text"/>
    <w:basedOn w:val="Standard"/>
    <w:link w:val="SprechblasentextZchn"/>
    <w:uiPriority w:val="99"/>
    <w:semiHidden/>
    <w:unhideWhenUsed/>
    <w:rsid w:val="007D2E56"/>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D2E56"/>
    <w:rPr>
      <w:rFonts w:ascii="Tahoma" w:eastAsia="Calibri" w:hAnsi="Tahoma" w:cs="Tahoma"/>
      <w:sz w:val="16"/>
      <w:szCs w:val="16"/>
      <w:lang w:val="en-US"/>
    </w:rPr>
  </w:style>
  <w:style w:type="paragraph" w:styleId="Textkrper">
    <w:name w:val="Body Text"/>
    <w:basedOn w:val="Standard"/>
    <w:link w:val="TextkrperZchn"/>
    <w:semiHidden/>
    <w:unhideWhenUsed/>
    <w:rsid w:val="007D2E56"/>
    <w:pPr>
      <w:suppressAutoHyphens/>
      <w:autoSpaceDE w:val="0"/>
      <w:autoSpaceDN w:val="0"/>
      <w:spacing w:line="360" w:lineRule="auto"/>
    </w:pPr>
    <w:rPr>
      <w:rFonts w:eastAsia="Times New Roman"/>
      <w:b/>
      <w:sz w:val="28"/>
      <w:szCs w:val="28"/>
      <w:lang w:val="x-none" w:eastAsia="x-none"/>
    </w:rPr>
  </w:style>
  <w:style w:type="character" w:customStyle="1" w:styleId="TextkrperZchn">
    <w:name w:val="Textkörper Zchn"/>
    <w:basedOn w:val="Absatz-Standardschriftart"/>
    <w:link w:val="Textkrper"/>
    <w:semiHidden/>
    <w:rsid w:val="007D2E56"/>
    <w:rPr>
      <w:rFonts w:ascii="Times New Roman" w:eastAsia="Times New Roman" w:hAnsi="Times New Roman" w:cs="Times New Roman"/>
      <w:b/>
      <w:sz w:val="28"/>
      <w:szCs w:val="28"/>
      <w:lang w:val="x-none" w:eastAsia="x-none"/>
    </w:rPr>
  </w:style>
  <w:style w:type="paragraph" w:customStyle="1" w:styleId="Authors">
    <w:name w:val="Authors"/>
    <w:basedOn w:val="Standard"/>
    <w:rsid w:val="007D2E56"/>
    <w:pPr>
      <w:spacing w:before="120" w:after="360"/>
      <w:jc w:val="center"/>
    </w:pPr>
    <w:rPr>
      <w:rFonts w:eastAsia="Times New Roman"/>
      <w:sz w:val="24"/>
      <w:szCs w:val="24"/>
    </w:rPr>
  </w:style>
  <w:style w:type="paragraph" w:customStyle="1" w:styleId="EndNoteBibliographyTitle">
    <w:name w:val="EndNote Bibliography Title"/>
    <w:basedOn w:val="Standard"/>
    <w:link w:val="EndNoteBibliographyTitleZchn"/>
    <w:rsid w:val="00770BD6"/>
    <w:pPr>
      <w:jc w:val="center"/>
    </w:pPr>
    <w:rPr>
      <w:noProof/>
    </w:rPr>
  </w:style>
  <w:style w:type="character" w:customStyle="1" w:styleId="EndNoteBibliographyTitleZchn">
    <w:name w:val="EndNote Bibliography Title Zchn"/>
    <w:basedOn w:val="Absatz-Standardschriftart"/>
    <w:link w:val="EndNoteBibliographyTitle"/>
    <w:rsid w:val="00770BD6"/>
    <w:rPr>
      <w:rFonts w:ascii="Times New Roman" w:eastAsia="Calibri" w:hAnsi="Times New Roman" w:cs="Times New Roman"/>
      <w:noProof/>
      <w:sz w:val="20"/>
      <w:szCs w:val="20"/>
      <w:lang w:val="en-US"/>
    </w:rPr>
  </w:style>
  <w:style w:type="paragraph" w:customStyle="1" w:styleId="EndNoteBibliography">
    <w:name w:val="EndNote Bibliography"/>
    <w:basedOn w:val="Standard"/>
    <w:link w:val="EndNoteBibliographyZchn"/>
    <w:rsid w:val="00770BD6"/>
    <w:pPr>
      <w:spacing w:line="240" w:lineRule="auto"/>
    </w:pPr>
    <w:rPr>
      <w:noProof/>
    </w:rPr>
  </w:style>
  <w:style w:type="character" w:customStyle="1" w:styleId="EndNoteBibliographyZchn">
    <w:name w:val="EndNote Bibliography Zchn"/>
    <w:basedOn w:val="Absatz-Standardschriftart"/>
    <w:link w:val="EndNoteBibliography"/>
    <w:rsid w:val="00770BD6"/>
    <w:rPr>
      <w:rFonts w:ascii="Times New Roman" w:eastAsia="Calibri" w:hAnsi="Times New Roman" w:cs="Times New Roman"/>
      <w:noProof/>
      <w:sz w:val="20"/>
      <w:szCs w:val="20"/>
      <w:lang w:val="en-US"/>
    </w:rPr>
  </w:style>
  <w:style w:type="paragraph" w:styleId="Kommentarthema">
    <w:name w:val="annotation subject"/>
    <w:basedOn w:val="Kommentartext"/>
    <w:next w:val="Kommentartext"/>
    <w:link w:val="KommentarthemaZchn"/>
    <w:uiPriority w:val="99"/>
    <w:semiHidden/>
    <w:unhideWhenUsed/>
    <w:rsid w:val="00716607"/>
    <w:pPr>
      <w:spacing w:line="240" w:lineRule="auto"/>
    </w:pPr>
    <w:rPr>
      <w:b/>
      <w:bCs/>
    </w:rPr>
  </w:style>
  <w:style w:type="character" w:customStyle="1" w:styleId="KommentarthemaZchn">
    <w:name w:val="Kommentarthema Zchn"/>
    <w:basedOn w:val="KommentartextZchn"/>
    <w:link w:val="Kommentarthema"/>
    <w:uiPriority w:val="99"/>
    <w:semiHidden/>
    <w:rsid w:val="00716607"/>
    <w:rPr>
      <w:rFonts w:ascii="Times New Roman" w:eastAsia="Calibri" w:hAnsi="Times New Roman" w:cs="Times New Roman"/>
      <w:b/>
      <w:bCs/>
      <w:sz w:val="20"/>
      <w:szCs w:val="20"/>
      <w:lang w:val="en-US"/>
    </w:rPr>
  </w:style>
  <w:style w:type="paragraph" w:styleId="Kopfzeile">
    <w:name w:val="header"/>
    <w:basedOn w:val="Standard"/>
    <w:link w:val="KopfzeileZchn"/>
    <w:uiPriority w:val="99"/>
    <w:unhideWhenUsed/>
    <w:rsid w:val="00CE1255"/>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CE1255"/>
    <w:rPr>
      <w:rFonts w:ascii="Times New Roman" w:eastAsia="Calibri" w:hAnsi="Times New Roman" w:cs="Times New Roman"/>
      <w:sz w:val="20"/>
      <w:szCs w:val="20"/>
      <w:lang w:val="en-US"/>
    </w:rPr>
  </w:style>
  <w:style w:type="paragraph" w:styleId="Fuzeile">
    <w:name w:val="footer"/>
    <w:basedOn w:val="Standard"/>
    <w:link w:val="FuzeileZchn"/>
    <w:uiPriority w:val="99"/>
    <w:unhideWhenUsed/>
    <w:rsid w:val="00CE1255"/>
    <w:pPr>
      <w:tabs>
        <w:tab w:val="center" w:pos="4536"/>
        <w:tab w:val="right" w:pos="9072"/>
      </w:tabs>
      <w:spacing w:line="240" w:lineRule="auto"/>
    </w:pPr>
  </w:style>
  <w:style w:type="character" w:customStyle="1" w:styleId="FuzeileZchn">
    <w:name w:val="Fußzeile Zchn"/>
    <w:basedOn w:val="Absatz-Standardschriftart"/>
    <w:link w:val="Fuzeile"/>
    <w:uiPriority w:val="99"/>
    <w:rsid w:val="00CE1255"/>
    <w:rPr>
      <w:rFonts w:ascii="Times New Roman" w:eastAsia="Calibri"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D2E56"/>
    <w:pPr>
      <w:spacing w:after="0" w:line="480" w:lineRule="auto"/>
    </w:pPr>
    <w:rPr>
      <w:rFonts w:ascii="Times New Roman" w:eastAsia="Calibri" w:hAnsi="Times New Roman" w:cs="Times New Roman"/>
      <w:sz w:val="20"/>
      <w:szCs w:val="2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uiPriority w:val="99"/>
    <w:semiHidden/>
    <w:unhideWhenUsed/>
    <w:rsid w:val="007D2E56"/>
    <w:rPr>
      <w:sz w:val="16"/>
      <w:szCs w:val="16"/>
    </w:rPr>
  </w:style>
  <w:style w:type="paragraph" w:styleId="Kommentartext">
    <w:name w:val="annotation text"/>
    <w:basedOn w:val="Standard"/>
    <w:link w:val="KommentartextZchn"/>
    <w:uiPriority w:val="99"/>
    <w:unhideWhenUsed/>
    <w:rsid w:val="007D2E56"/>
  </w:style>
  <w:style w:type="character" w:customStyle="1" w:styleId="KommentartextZchn">
    <w:name w:val="Kommentartext Zchn"/>
    <w:basedOn w:val="Absatz-Standardschriftart"/>
    <w:link w:val="Kommentartext"/>
    <w:uiPriority w:val="99"/>
    <w:rsid w:val="007D2E56"/>
    <w:rPr>
      <w:rFonts w:ascii="Times New Roman" w:eastAsia="Calibri" w:hAnsi="Times New Roman" w:cs="Times New Roman"/>
      <w:sz w:val="20"/>
      <w:szCs w:val="20"/>
      <w:lang w:val="en-US"/>
    </w:rPr>
  </w:style>
  <w:style w:type="paragraph" w:styleId="Sprechblasentext">
    <w:name w:val="Balloon Text"/>
    <w:basedOn w:val="Standard"/>
    <w:link w:val="SprechblasentextZchn"/>
    <w:uiPriority w:val="99"/>
    <w:semiHidden/>
    <w:unhideWhenUsed/>
    <w:rsid w:val="007D2E56"/>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D2E56"/>
    <w:rPr>
      <w:rFonts w:ascii="Tahoma" w:eastAsia="Calibri" w:hAnsi="Tahoma" w:cs="Tahoma"/>
      <w:sz w:val="16"/>
      <w:szCs w:val="16"/>
      <w:lang w:val="en-US"/>
    </w:rPr>
  </w:style>
  <w:style w:type="paragraph" w:styleId="Textkrper">
    <w:name w:val="Body Text"/>
    <w:basedOn w:val="Standard"/>
    <w:link w:val="TextkrperZchn"/>
    <w:semiHidden/>
    <w:unhideWhenUsed/>
    <w:rsid w:val="007D2E56"/>
    <w:pPr>
      <w:suppressAutoHyphens/>
      <w:autoSpaceDE w:val="0"/>
      <w:autoSpaceDN w:val="0"/>
      <w:spacing w:line="360" w:lineRule="auto"/>
    </w:pPr>
    <w:rPr>
      <w:rFonts w:eastAsia="Times New Roman"/>
      <w:b/>
      <w:sz w:val="28"/>
      <w:szCs w:val="28"/>
      <w:lang w:val="x-none" w:eastAsia="x-none"/>
    </w:rPr>
  </w:style>
  <w:style w:type="character" w:customStyle="1" w:styleId="TextkrperZchn">
    <w:name w:val="Textkörper Zchn"/>
    <w:basedOn w:val="Absatz-Standardschriftart"/>
    <w:link w:val="Textkrper"/>
    <w:semiHidden/>
    <w:rsid w:val="007D2E56"/>
    <w:rPr>
      <w:rFonts w:ascii="Times New Roman" w:eastAsia="Times New Roman" w:hAnsi="Times New Roman" w:cs="Times New Roman"/>
      <w:b/>
      <w:sz w:val="28"/>
      <w:szCs w:val="28"/>
      <w:lang w:val="x-none" w:eastAsia="x-none"/>
    </w:rPr>
  </w:style>
  <w:style w:type="paragraph" w:customStyle="1" w:styleId="Authors">
    <w:name w:val="Authors"/>
    <w:basedOn w:val="Standard"/>
    <w:rsid w:val="007D2E56"/>
    <w:pPr>
      <w:spacing w:before="120" w:after="360"/>
      <w:jc w:val="center"/>
    </w:pPr>
    <w:rPr>
      <w:rFonts w:eastAsia="Times New Roman"/>
      <w:sz w:val="24"/>
      <w:szCs w:val="24"/>
    </w:rPr>
  </w:style>
  <w:style w:type="paragraph" w:customStyle="1" w:styleId="EndNoteBibliographyTitle">
    <w:name w:val="EndNote Bibliography Title"/>
    <w:basedOn w:val="Standard"/>
    <w:link w:val="EndNoteBibliographyTitleZchn"/>
    <w:rsid w:val="00770BD6"/>
    <w:pPr>
      <w:jc w:val="center"/>
    </w:pPr>
    <w:rPr>
      <w:noProof/>
    </w:rPr>
  </w:style>
  <w:style w:type="character" w:customStyle="1" w:styleId="EndNoteBibliographyTitleZchn">
    <w:name w:val="EndNote Bibliography Title Zchn"/>
    <w:basedOn w:val="Absatz-Standardschriftart"/>
    <w:link w:val="EndNoteBibliographyTitle"/>
    <w:rsid w:val="00770BD6"/>
    <w:rPr>
      <w:rFonts w:ascii="Times New Roman" w:eastAsia="Calibri" w:hAnsi="Times New Roman" w:cs="Times New Roman"/>
      <w:noProof/>
      <w:sz w:val="20"/>
      <w:szCs w:val="20"/>
      <w:lang w:val="en-US"/>
    </w:rPr>
  </w:style>
  <w:style w:type="paragraph" w:customStyle="1" w:styleId="EndNoteBibliography">
    <w:name w:val="EndNote Bibliography"/>
    <w:basedOn w:val="Standard"/>
    <w:link w:val="EndNoteBibliographyZchn"/>
    <w:rsid w:val="00770BD6"/>
    <w:pPr>
      <w:spacing w:line="240" w:lineRule="auto"/>
    </w:pPr>
    <w:rPr>
      <w:noProof/>
    </w:rPr>
  </w:style>
  <w:style w:type="character" w:customStyle="1" w:styleId="EndNoteBibliographyZchn">
    <w:name w:val="EndNote Bibliography Zchn"/>
    <w:basedOn w:val="Absatz-Standardschriftart"/>
    <w:link w:val="EndNoteBibliography"/>
    <w:rsid w:val="00770BD6"/>
    <w:rPr>
      <w:rFonts w:ascii="Times New Roman" w:eastAsia="Calibri" w:hAnsi="Times New Roman" w:cs="Times New Roman"/>
      <w:noProof/>
      <w:sz w:val="20"/>
      <w:szCs w:val="20"/>
      <w:lang w:val="en-US"/>
    </w:rPr>
  </w:style>
  <w:style w:type="paragraph" w:styleId="Kommentarthema">
    <w:name w:val="annotation subject"/>
    <w:basedOn w:val="Kommentartext"/>
    <w:next w:val="Kommentartext"/>
    <w:link w:val="KommentarthemaZchn"/>
    <w:uiPriority w:val="99"/>
    <w:semiHidden/>
    <w:unhideWhenUsed/>
    <w:rsid w:val="00716607"/>
    <w:pPr>
      <w:spacing w:line="240" w:lineRule="auto"/>
    </w:pPr>
    <w:rPr>
      <w:b/>
      <w:bCs/>
    </w:rPr>
  </w:style>
  <w:style w:type="character" w:customStyle="1" w:styleId="KommentarthemaZchn">
    <w:name w:val="Kommentarthema Zchn"/>
    <w:basedOn w:val="KommentartextZchn"/>
    <w:link w:val="Kommentarthema"/>
    <w:uiPriority w:val="99"/>
    <w:semiHidden/>
    <w:rsid w:val="00716607"/>
    <w:rPr>
      <w:rFonts w:ascii="Times New Roman" w:eastAsia="Calibri" w:hAnsi="Times New Roman" w:cs="Times New Roman"/>
      <w:b/>
      <w:bCs/>
      <w:sz w:val="20"/>
      <w:szCs w:val="20"/>
      <w:lang w:val="en-US"/>
    </w:rPr>
  </w:style>
  <w:style w:type="paragraph" w:styleId="Kopfzeile">
    <w:name w:val="header"/>
    <w:basedOn w:val="Standard"/>
    <w:link w:val="KopfzeileZchn"/>
    <w:uiPriority w:val="99"/>
    <w:unhideWhenUsed/>
    <w:rsid w:val="00CE1255"/>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CE1255"/>
    <w:rPr>
      <w:rFonts w:ascii="Times New Roman" w:eastAsia="Calibri" w:hAnsi="Times New Roman" w:cs="Times New Roman"/>
      <w:sz w:val="20"/>
      <w:szCs w:val="20"/>
      <w:lang w:val="en-US"/>
    </w:rPr>
  </w:style>
  <w:style w:type="paragraph" w:styleId="Fuzeile">
    <w:name w:val="footer"/>
    <w:basedOn w:val="Standard"/>
    <w:link w:val="FuzeileZchn"/>
    <w:uiPriority w:val="99"/>
    <w:unhideWhenUsed/>
    <w:rsid w:val="00CE1255"/>
    <w:pPr>
      <w:tabs>
        <w:tab w:val="center" w:pos="4536"/>
        <w:tab w:val="right" w:pos="9072"/>
      </w:tabs>
      <w:spacing w:line="240" w:lineRule="auto"/>
    </w:pPr>
  </w:style>
  <w:style w:type="character" w:customStyle="1" w:styleId="FuzeileZchn">
    <w:name w:val="Fußzeile Zchn"/>
    <w:basedOn w:val="Absatz-Standardschriftart"/>
    <w:link w:val="Fuzeile"/>
    <w:uiPriority w:val="99"/>
    <w:rsid w:val="00CE1255"/>
    <w:rPr>
      <w:rFonts w:ascii="Times New Roman" w:eastAsia="Calibri"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1.xml"/><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fsx21\PMED-DAT\Allgemein_%20Institut\Eye%20Tracking_Moni_Cor\Attachment-und_Erotic-Teil%20Monika\Daten%20&amp;%20Syntax\R-MLM-Analyse\Stim-Duratio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a:latin typeface="Arial" panose="020B0604020202020204" pitchFamily="34" charset="0"/>
                <a:cs typeface="Arial" panose="020B0604020202020204" pitchFamily="34" charset="0"/>
              </a:defRPr>
            </a:pPr>
            <a:r>
              <a:rPr lang="en-US" sz="1000" b="0">
                <a:latin typeface="Arial" panose="020B0604020202020204" pitchFamily="34" charset="0"/>
                <a:cs typeface="Arial" panose="020B0604020202020204" pitchFamily="34" charset="0"/>
              </a:rPr>
              <a:t>Stimulus Duration (ms)</a:t>
            </a:r>
          </a:p>
        </c:rich>
      </c:tx>
      <c:layout>
        <c:manualLayout>
          <c:xMode val="edge"/>
          <c:yMode val="edge"/>
          <c:x val="0.27929155730533683"/>
          <c:y val="1.3888888888888888E-2"/>
        </c:manualLayout>
      </c:layout>
      <c:overlay val="1"/>
    </c:title>
    <c:autoTitleDeleted val="0"/>
    <c:plotArea>
      <c:layout>
        <c:manualLayout>
          <c:layoutTarget val="inner"/>
          <c:xMode val="edge"/>
          <c:yMode val="edge"/>
          <c:x val="0.10373840769903762"/>
          <c:y val="5.0925925925925923E-2"/>
          <c:w val="0.71671303587051616"/>
          <c:h val="0.86244568387284926"/>
        </c:manualLayout>
      </c:layout>
      <c:barChart>
        <c:barDir val="col"/>
        <c:grouping val="clustered"/>
        <c:varyColors val="0"/>
        <c:ser>
          <c:idx val="2"/>
          <c:order val="0"/>
          <c:tx>
            <c:strRef>
              <c:f>Tabelle2!$M$20</c:f>
              <c:strCache>
                <c:ptCount val="1"/>
                <c:pt idx="0">
                  <c:v>1st Session OT</c:v>
                </c:pt>
              </c:strCache>
            </c:strRef>
          </c:tx>
          <c:spPr>
            <a:solidFill>
              <a:schemeClr val="tx1">
                <a:lumMod val="65000"/>
                <a:lumOff val="35000"/>
              </a:schemeClr>
            </a:solidFill>
            <a:ln>
              <a:noFill/>
            </a:ln>
          </c:spPr>
          <c:invertIfNegative val="0"/>
          <c:errBars>
            <c:errBarType val="both"/>
            <c:errValType val="cust"/>
            <c:noEndCap val="0"/>
            <c:plus>
              <c:numRef>
                <c:f>Tabelle2!$M$27:$M$29</c:f>
                <c:numCache>
                  <c:formatCode>General</c:formatCode>
                  <c:ptCount val="3"/>
                  <c:pt idx="0">
                    <c:v>623.58697165558499</c:v>
                  </c:pt>
                  <c:pt idx="1">
                    <c:v>576.35098159037648</c:v>
                  </c:pt>
                  <c:pt idx="2">
                    <c:v>372.90415123551332</c:v>
                  </c:pt>
                </c:numCache>
              </c:numRef>
            </c:plus>
            <c:minus>
              <c:numRef>
                <c:f>Tabelle2!$M$27:$M$29</c:f>
                <c:numCache>
                  <c:formatCode>General</c:formatCode>
                  <c:ptCount val="3"/>
                  <c:pt idx="0">
                    <c:v>623.58697165558499</c:v>
                  </c:pt>
                  <c:pt idx="1">
                    <c:v>576.35098159037648</c:v>
                  </c:pt>
                  <c:pt idx="2">
                    <c:v>372.90415123551332</c:v>
                  </c:pt>
                </c:numCache>
              </c:numRef>
            </c:minus>
          </c:errBars>
          <c:cat>
            <c:strRef>
              <c:f>Tabelle2!$I$21:$I$23</c:f>
              <c:strCache>
                <c:ptCount val="3"/>
                <c:pt idx="0">
                  <c:v>Bonding</c:v>
                </c:pt>
                <c:pt idx="1">
                  <c:v>Sexual</c:v>
                </c:pt>
                <c:pt idx="2">
                  <c:v>Neutral</c:v>
                </c:pt>
              </c:strCache>
            </c:strRef>
          </c:cat>
          <c:val>
            <c:numRef>
              <c:f>Tabelle2!$M$21:$M$23</c:f>
              <c:numCache>
                <c:formatCode>General</c:formatCode>
                <c:ptCount val="3"/>
                <c:pt idx="0">
                  <c:v>6239.4110000000001</c:v>
                </c:pt>
                <c:pt idx="1">
                  <c:v>6774.0479999999998</c:v>
                </c:pt>
                <c:pt idx="2">
                  <c:v>4042.739</c:v>
                </c:pt>
              </c:numCache>
            </c:numRef>
          </c:val>
        </c:ser>
        <c:ser>
          <c:idx val="1"/>
          <c:order val="1"/>
          <c:tx>
            <c:strRef>
              <c:f>Tabelle2!$K$20</c:f>
              <c:strCache>
                <c:ptCount val="1"/>
                <c:pt idx="0">
                  <c:v>2nd Session PL</c:v>
                </c:pt>
              </c:strCache>
            </c:strRef>
          </c:tx>
          <c:spPr>
            <a:solidFill>
              <a:schemeClr val="bg1">
                <a:lumMod val="50000"/>
              </a:schemeClr>
            </a:solidFill>
            <a:ln>
              <a:noFill/>
            </a:ln>
          </c:spPr>
          <c:invertIfNegative val="0"/>
          <c:errBars>
            <c:errBarType val="both"/>
            <c:errValType val="cust"/>
            <c:noEndCap val="0"/>
            <c:plus>
              <c:numRef>
                <c:f>Tabelle2!$K$27:$K$29</c:f>
                <c:numCache>
                  <c:formatCode>General</c:formatCode>
                  <c:ptCount val="3"/>
                  <c:pt idx="0">
                    <c:v>416.45869638349552</c:v>
                  </c:pt>
                  <c:pt idx="1">
                    <c:v>526.30467242576378</c:v>
                  </c:pt>
                  <c:pt idx="2">
                    <c:v>278.97989800958862</c:v>
                  </c:pt>
                </c:numCache>
              </c:numRef>
            </c:plus>
            <c:minus>
              <c:numRef>
                <c:f>Tabelle2!$K$27:$K$29</c:f>
                <c:numCache>
                  <c:formatCode>General</c:formatCode>
                  <c:ptCount val="3"/>
                  <c:pt idx="0">
                    <c:v>416.45869638349552</c:v>
                  </c:pt>
                  <c:pt idx="1">
                    <c:v>526.30467242576378</c:v>
                  </c:pt>
                  <c:pt idx="2">
                    <c:v>278.97989800958862</c:v>
                  </c:pt>
                </c:numCache>
              </c:numRef>
            </c:minus>
          </c:errBars>
          <c:cat>
            <c:strRef>
              <c:f>Tabelle2!$I$21:$I$23</c:f>
              <c:strCache>
                <c:ptCount val="3"/>
                <c:pt idx="0">
                  <c:v>Bonding</c:v>
                </c:pt>
                <c:pt idx="1">
                  <c:v>Sexual</c:v>
                </c:pt>
                <c:pt idx="2">
                  <c:v>Neutral</c:v>
                </c:pt>
              </c:strCache>
            </c:strRef>
          </c:cat>
          <c:val>
            <c:numRef>
              <c:f>Tabelle2!$K$21:$K$23</c:f>
              <c:numCache>
                <c:formatCode>General</c:formatCode>
                <c:ptCount val="3"/>
                <c:pt idx="0">
                  <c:v>4556.6279999999997</c:v>
                </c:pt>
                <c:pt idx="1">
                  <c:v>5686.1130000000003</c:v>
                </c:pt>
                <c:pt idx="2">
                  <c:v>2952.413</c:v>
                </c:pt>
              </c:numCache>
            </c:numRef>
          </c:val>
        </c:ser>
        <c:ser>
          <c:idx val="4"/>
          <c:order val="2"/>
          <c:tx>
            <c:strRef>
              <c:f>Tabelle2!$L$20</c:f>
              <c:strCache>
                <c:ptCount val="1"/>
              </c:strCache>
            </c:strRef>
          </c:tx>
          <c:spPr>
            <a:noFill/>
          </c:spPr>
          <c:invertIfNegative val="0"/>
          <c:val>
            <c:numRef>
              <c:f>Tabelle2!$L$21:$L$23</c:f>
              <c:numCache>
                <c:formatCode>General</c:formatCode>
                <c:ptCount val="3"/>
              </c:numCache>
            </c:numRef>
          </c:val>
        </c:ser>
        <c:ser>
          <c:idx val="0"/>
          <c:order val="3"/>
          <c:tx>
            <c:strRef>
              <c:f>Tabelle2!$J$20</c:f>
              <c:strCache>
                <c:ptCount val="1"/>
                <c:pt idx="0">
                  <c:v>1st Session PL</c:v>
                </c:pt>
              </c:strCache>
            </c:strRef>
          </c:tx>
          <c:spPr>
            <a:pattFill prst="wdDnDiag">
              <a:fgClr>
                <a:schemeClr val="bg1">
                  <a:lumMod val="65000"/>
                </a:schemeClr>
              </a:fgClr>
              <a:bgClr>
                <a:schemeClr val="bg1"/>
              </a:bgClr>
            </a:pattFill>
            <a:ln>
              <a:solidFill>
                <a:schemeClr val="bg1">
                  <a:lumMod val="50000"/>
                </a:schemeClr>
              </a:solidFill>
            </a:ln>
          </c:spPr>
          <c:invertIfNegative val="0"/>
          <c:errBars>
            <c:errBarType val="both"/>
            <c:errValType val="cust"/>
            <c:noEndCap val="0"/>
            <c:plus>
              <c:numRef>
                <c:f>Tabelle2!$J$27:$J$29</c:f>
                <c:numCache>
                  <c:formatCode>General</c:formatCode>
                  <c:ptCount val="3"/>
                  <c:pt idx="0">
                    <c:v>333.49465491256382</c:v>
                  </c:pt>
                  <c:pt idx="1">
                    <c:v>385.03204692115906</c:v>
                  </c:pt>
                  <c:pt idx="2">
                    <c:v>304.5778385147766</c:v>
                  </c:pt>
                </c:numCache>
              </c:numRef>
            </c:plus>
            <c:minus>
              <c:numRef>
                <c:f>Tabelle2!$J$27:$J$29</c:f>
                <c:numCache>
                  <c:formatCode>General</c:formatCode>
                  <c:ptCount val="3"/>
                  <c:pt idx="0">
                    <c:v>333.49465491256382</c:v>
                  </c:pt>
                  <c:pt idx="1">
                    <c:v>385.03204692115906</c:v>
                  </c:pt>
                  <c:pt idx="2">
                    <c:v>304.5778385147766</c:v>
                  </c:pt>
                </c:numCache>
              </c:numRef>
            </c:minus>
          </c:errBars>
          <c:cat>
            <c:strRef>
              <c:f>Tabelle2!$I$21:$I$23</c:f>
              <c:strCache>
                <c:ptCount val="3"/>
                <c:pt idx="0">
                  <c:v>Bonding</c:v>
                </c:pt>
                <c:pt idx="1">
                  <c:v>Sexual</c:v>
                </c:pt>
                <c:pt idx="2">
                  <c:v>Neutral</c:v>
                </c:pt>
              </c:strCache>
            </c:strRef>
          </c:cat>
          <c:val>
            <c:numRef>
              <c:f>Tabelle2!$J$21:$J$23</c:f>
              <c:numCache>
                <c:formatCode>General</c:formatCode>
                <c:ptCount val="3"/>
                <c:pt idx="0">
                  <c:v>4831.8310000000001</c:v>
                </c:pt>
                <c:pt idx="1">
                  <c:v>5632.2730000000001</c:v>
                </c:pt>
                <c:pt idx="2">
                  <c:v>3651.8560000000002</c:v>
                </c:pt>
              </c:numCache>
            </c:numRef>
          </c:val>
        </c:ser>
        <c:ser>
          <c:idx val="3"/>
          <c:order val="4"/>
          <c:tx>
            <c:strRef>
              <c:f>Tabelle2!$N$20</c:f>
              <c:strCache>
                <c:ptCount val="1"/>
                <c:pt idx="0">
                  <c:v>2nd Session OT</c:v>
                </c:pt>
              </c:strCache>
            </c:strRef>
          </c:tx>
          <c:spPr>
            <a:pattFill prst="wdUpDiag">
              <a:fgClr>
                <a:schemeClr val="tx1">
                  <a:lumMod val="75000"/>
                  <a:lumOff val="25000"/>
                </a:schemeClr>
              </a:fgClr>
              <a:bgClr>
                <a:schemeClr val="bg1"/>
              </a:bgClr>
            </a:pattFill>
            <a:ln>
              <a:solidFill>
                <a:schemeClr val="tx1">
                  <a:lumMod val="85000"/>
                  <a:lumOff val="15000"/>
                </a:schemeClr>
              </a:solidFill>
            </a:ln>
          </c:spPr>
          <c:invertIfNegative val="0"/>
          <c:errBars>
            <c:errBarType val="both"/>
            <c:errValType val="cust"/>
            <c:noEndCap val="0"/>
            <c:plus>
              <c:numRef>
                <c:f>Tabelle2!$N$27:$N$29</c:f>
                <c:numCache>
                  <c:formatCode>General</c:formatCode>
                  <c:ptCount val="3"/>
                  <c:pt idx="0">
                    <c:v>389.47474494847359</c:v>
                  </c:pt>
                  <c:pt idx="1">
                    <c:v>416.70681012469385</c:v>
                  </c:pt>
                  <c:pt idx="2">
                    <c:v>277.94270837729698</c:v>
                  </c:pt>
                </c:numCache>
              </c:numRef>
            </c:plus>
            <c:minus>
              <c:numRef>
                <c:f>Tabelle2!$N$27:$N$29</c:f>
                <c:numCache>
                  <c:formatCode>General</c:formatCode>
                  <c:ptCount val="3"/>
                  <c:pt idx="0">
                    <c:v>389.47474494847359</c:v>
                  </c:pt>
                  <c:pt idx="1">
                    <c:v>416.70681012469385</c:v>
                  </c:pt>
                  <c:pt idx="2">
                    <c:v>277.94270837729698</c:v>
                  </c:pt>
                </c:numCache>
              </c:numRef>
            </c:minus>
          </c:errBars>
          <c:cat>
            <c:strRef>
              <c:f>Tabelle2!$I$21:$I$23</c:f>
              <c:strCache>
                <c:ptCount val="3"/>
                <c:pt idx="0">
                  <c:v>Bonding</c:v>
                </c:pt>
                <c:pt idx="1">
                  <c:v>Sexual</c:v>
                </c:pt>
                <c:pt idx="2">
                  <c:v>Neutral</c:v>
                </c:pt>
              </c:strCache>
            </c:strRef>
          </c:cat>
          <c:val>
            <c:numRef>
              <c:f>Tabelle2!$N$21:$N$23</c:f>
              <c:numCache>
                <c:formatCode>General</c:formatCode>
                <c:ptCount val="3"/>
                <c:pt idx="0">
                  <c:v>4094.364</c:v>
                </c:pt>
                <c:pt idx="1">
                  <c:v>4536.3490000000002</c:v>
                </c:pt>
                <c:pt idx="2">
                  <c:v>2859.6990000000001</c:v>
                </c:pt>
              </c:numCache>
            </c:numRef>
          </c:val>
        </c:ser>
        <c:dLbls>
          <c:showLegendKey val="0"/>
          <c:showVal val="0"/>
          <c:showCatName val="0"/>
          <c:showSerName val="0"/>
          <c:showPercent val="0"/>
          <c:showBubbleSize val="0"/>
        </c:dLbls>
        <c:gapWidth val="150"/>
        <c:axId val="35684736"/>
        <c:axId val="35686272"/>
      </c:barChart>
      <c:catAx>
        <c:axId val="35684736"/>
        <c:scaling>
          <c:orientation val="minMax"/>
        </c:scaling>
        <c:delete val="0"/>
        <c:axPos val="b"/>
        <c:majorTickMark val="out"/>
        <c:minorTickMark val="none"/>
        <c:tickLblPos val="nextTo"/>
        <c:txPr>
          <a:bodyPr/>
          <a:lstStyle/>
          <a:p>
            <a:pPr>
              <a:defRPr>
                <a:latin typeface="Arial" panose="020B0604020202020204" pitchFamily="34" charset="0"/>
                <a:cs typeface="Arial" panose="020B0604020202020204" pitchFamily="34" charset="0"/>
              </a:defRPr>
            </a:pPr>
            <a:endParaRPr lang="de-DE"/>
          </a:p>
        </c:txPr>
        <c:crossAx val="35686272"/>
        <c:crosses val="autoZero"/>
        <c:auto val="1"/>
        <c:lblAlgn val="ctr"/>
        <c:lblOffset val="100"/>
        <c:noMultiLvlLbl val="0"/>
      </c:catAx>
      <c:valAx>
        <c:axId val="35686272"/>
        <c:scaling>
          <c:orientation val="minMax"/>
        </c:scaling>
        <c:delete val="0"/>
        <c:axPos val="l"/>
        <c:numFmt formatCode="General" sourceLinked="1"/>
        <c:majorTickMark val="out"/>
        <c:minorTickMark val="none"/>
        <c:tickLblPos val="nextTo"/>
        <c:txPr>
          <a:bodyPr/>
          <a:lstStyle/>
          <a:p>
            <a:pPr>
              <a:defRPr>
                <a:latin typeface="Arial" panose="020B0604020202020204" pitchFamily="34" charset="0"/>
                <a:cs typeface="Arial" panose="020B0604020202020204" pitchFamily="34" charset="0"/>
              </a:defRPr>
            </a:pPr>
            <a:endParaRPr lang="de-DE"/>
          </a:p>
        </c:txPr>
        <c:crossAx val="35684736"/>
        <c:crosses val="autoZero"/>
        <c:crossBetween val="between"/>
        <c:majorUnit val="1000"/>
      </c:valAx>
    </c:plotArea>
    <c:legend>
      <c:legendPos val="r"/>
      <c:layout>
        <c:manualLayout>
          <c:xMode val="edge"/>
          <c:yMode val="edge"/>
          <c:x val="0.67878477690288719"/>
          <c:y val="8.2747885680956548E-2"/>
          <c:w val="0.26843744531933511"/>
          <c:h val="0.26505978419364246"/>
        </c:manualLayout>
      </c:layout>
      <c:overlay val="0"/>
      <c:txPr>
        <a:bodyPr/>
        <a:lstStyle/>
        <a:p>
          <a:pPr>
            <a:defRPr>
              <a:latin typeface="Arial" panose="020B0604020202020204" pitchFamily="34" charset="0"/>
              <a:cs typeface="Arial" panose="020B0604020202020204" pitchFamily="34" charset="0"/>
            </a:defRPr>
          </a:pPr>
          <a:endParaRPr lang="de-DE"/>
        </a:p>
      </c:txPr>
    </c:legend>
    <c:plotVisOnly val="1"/>
    <c:dispBlanksAs val="gap"/>
    <c:showDLblsOverMax val="0"/>
  </c:chart>
  <c:externalData r:id="rId1">
    <c:autoUpdate val="0"/>
  </c:externalData>
</c:chartSpace>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C38294D9</Template>
  <TotalTime>0</TotalTime>
  <Pages>8</Pages>
  <Words>1516</Words>
  <Characters>9553</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Universitätsklinikum Heidelberg</Company>
  <LinksUpToDate>false</LinksUpToDate>
  <CharactersWithSpaces>11047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Eckstein, Monika</dc:creator>
  <cp:lastModifiedBy>Eckstein, Monika</cp:lastModifiedBy>
  <cp:revision>2</cp:revision>
  <dcterms:created xsi:type="dcterms:W3CDTF">2018-07-30T07:21:00Z</dcterms:created>
  <dcterms:modified xsi:type="dcterms:W3CDTF">2018-07-30T07:21:00Z</dcterms:modified>
</cp:coreProperties>
</file>