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4710" w:rsidRPr="00F96089" w:rsidRDefault="00254DAF">
      <w:pPr>
        <w:rPr>
          <w:rFonts w:ascii="Times New Roman" w:hAnsi="Times New Roman" w:cs="Times New Roman"/>
        </w:rPr>
      </w:pPr>
      <w:bookmarkStart w:id="0" w:name="_GoBack"/>
      <w:bookmarkEnd w:id="0"/>
      <w:r w:rsidRPr="00F96089">
        <w:rPr>
          <w:rFonts w:ascii="Times New Roman" w:hAnsi="Times New Roman" w:cs="Times New Roman"/>
        </w:rPr>
        <w:t>Appendix.</w:t>
      </w:r>
      <w:r w:rsidRPr="00F96089">
        <w:t xml:space="preserve"> </w:t>
      </w:r>
      <w:r w:rsidRPr="00F96089">
        <w:rPr>
          <w:rFonts w:ascii="Times New Roman" w:hAnsi="Times New Roman" w:cs="Times New Roman"/>
        </w:rPr>
        <w:t>Characteristics of Cancer Survivors</w:t>
      </w:r>
      <w:r w:rsidR="002C6BA4" w:rsidRPr="00F96089">
        <w:rPr>
          <w:rFonts w:ascii="Times New Roman" w:hAnsi="Times New Roman" w:cs="Times New Roman"/>
        </w:rPr>
        <w:t>*</w:t>
      </w:r>
      <w:r w:rsidRPr="00F96089">
        <w:rPr>
          <w:rFonts w:ascii="Times New Roman" w:hAnsi="Times New Roman" w:cs="Times New Roman"/>
        </w:rPr>
        <w:t xml:space="preserve"> with and without SPD by Age, Insurance Type, Access to Care</w:t>
      </w:r>
      <w:r w:rsidR="004B4D81" w:rsidRPr="00F96089">
        <w:rPr>
          <w:rFonts w:ascii="Times New Roman" w:hAnsi="Times New Roman" w:cs="Times New Roman"/>
        </w:rPr>
        <w:t xml:space="preserve"> and Preventive Services Use </w:t>
      </w:r>
      <w:r w:rsidR="002C6BA4" w:rsidRPr="00F96089">
        <w:rPr>
          <w:rFonts w:ascii="Times New Roman" w:hAnsi="Times New Roman" w:cs="Times New Roman"/>
        </w:rPr>
        <w:t>(</w:t>
      </w:r>
      <w:r w:rsidRPr="00F96089">
        <w:rPr>
          <w:rFonts w:ascii="Times New Roman" w:hAnsi="Times New Roman" w:cs="Times New Roman"/>
        </w:rPr>
        <w:t>Age</w:t>
      </w:r>
      <w:r w:rsidR="002C6BA4" w:rsidRPr="00F96089">
        <w:rPr>
          <w:rFonts w:ascii="Times New Roman" w:hAnsi="Times New Roman" w:cs="Times New Roman"/>
        </w:rPr>
        <w:t>-</w:t>
      </w:r>
      <w:r w:rsidRPr="00F96089">
        <w:rPr>
          <w:rFonts w:ascii="Times New Roman" w:hAnsi="Times New Roman" w:cs="Times New Roman"/>
        </w:rPr>
        <w:t>adjusted percentages</w:t>
      </w:r>
      <w:r w:rsidR="004B4D81" w:rsidRPr="00F96089">
        <w:rPr>
          <w:rFonts w:ascii="Times New Roman" w:eastAsia="Times New Roman" w:hAnsi="Times New Roman" w:cs="Times New Roman"/>
          <w:b/>
          <w:bCs/>
          <w:iCs/>
          <w:vertAlign w:val="superscript"/>
        </w:rPr>
        <w:t>†</w:t>
      </w:r>
      <w:r w:rsidRPr="00F96089">
        <w:rPr>
          <w:rFonts w:ascii="Times New Roman" w:hAnsi="Times New Roman" w:cs="Times New Roman"/>
        </w:rPr>
        <w:t>)</w:t>
      </w:r>
    </w:p>
    <w:p w:rsidR="007C2C87" w:rsidRPr="00F96089" w:rsidRDefault="007C2C87">
      <w:pPr>
        <w:rPr>
          <w:rFonts w:ascii="Times New Roman" w:hAnsi="Times New Roman" w:cs="Times New Roman"/>
        </w:rPr>
      </w:pPr>
    </w:p>
    <w:tbl>
      <w:tblPr>
        <w:tblW w:w="14555" w:type="dxa"/>
        <w:tblLook w:val="04A0" w:firstRow="1" w:lastRow="0" w:firstColumn="1" w:lastColumn="0" w:noHBand="0" w:noVBand="1"/>
      </w:tblPr>
      <w:tblGrid>
        <w:gridCol w:w="3440"/>
        <w:gridCol w:w="1780"/>
        <w:gridCol w:w="1787"/>
        <w:gridCol w:w="1769"/>
        <w:gridCol w:w="222"/>
        <w:gridCol w:w="1869"/>
        <w:gridCol w:w="1869"/>
        <w:gridCol w:w="1819"/>
      </w:tblGrid>
      <w:tr w:rsidR="00F96089" w:rsidRPr="00F96089" w:rsidTr="007C2C87">
        <w:trPr>
          <w:trHeight w:val="300"/>
        </w:trPr>
        <w:tc>
          <w:tcPr>
            <w:tcW w:w="3440" w:type="dxa"/>
            <w:tcBorders>
              <w:top w:val="nil"/>
              <w:left w:val="nil"/>
              <w:bottom w:val="nil"/>
              <w:right w:val="nil"/>
            </w:tcBorders>
            <w:shd w:val="clear" w:color="auto" w:fill="auto"/>
            <w:noWrap/>
            <w:vAlign w:val="bottom"/>
            <w:hideMark/>
          </w:tcPr>
          <w:p w:rsidR="007C2C87" w:rsidRPr="00F96089" w:rsidRDefault="007C2C87" w:rsidP="007C2C87">
            <w:pPr>
              <w:spacing w:after="0" w:line="240" w:lineRule="auto"/>
              <w:rPr>
                <w:rFonts w:ascii="Times New Roman" w:eastAsia="Times New Roman" w:hAnsi="Times New Roman" w:cs="Times New Roman"/>
                <w:sz w:val="24"/>
                <w:szCs w:val="24"/>
              </w:rPr>
            </w:pPr>
          </w:p>
        </w:tc>
        <w:tc>
          <w:tcPr>
            <w:tcW w:w="11115" w:type="dxa"/>
            <w:gridSpan w:val="7"/>
            <w:tcBorders>
              <w:top w:val="single" w:sz="4" w:space="0" w:color="auto"/>
              <w:left w:val="nil"/>
              <w:bottom w:val="single" w:sz="4" w:space="0" w:color="auto"/>
              <w:right w:val="nil"/>
            </w:tcBorders>
            <w:shd w:val="clear" w:color="auto" w:fill="auto"/>
            <w:vAlign w:val="bottom"/>
            <w:hideMark/>
          </w:tcPr>
          <w:p w:rsidR="007C2C87" w:rsidRPr="00F96089" w:rsidRDefault="007C2C87" w:rsidP="007C2C87">
            <w:pPr>
              <w:spacing w:after="0" w:line="240" w:lineRule="auto"/>
              <w:jc w:val="center"/>
              <w:rPr>
                <w:rFonts w:ascii="Times New Roman" w:eastAsia="Times New Roman" w:hAnsi="Times New Roman" w:cs="Times New Roman"/>
                <w:b/>
                <w:bCs/>
                <w:sz w:val="20"/>
                <w:szCs w:val="20"/>
              </w:rPr>
            </w:pPr>
            <w:r w:rsidRPr="00F96089">
              <w:rPr>
                <w:rFonts w:ascii="Times New Roman" w:eastAsia="Times New Roman" w:hAnsi="Times New Roman" w:cs="Times New Roman"/>
                <w:b/>
                <w:bCs/>
                <w:sz w:val="20"/>
                <w:szCs w:val="20"/>
              </w:rPr>
              <w:t>Age 18-64,  (Age adjusted</w:t>
            </w:r>
            <w:r w:rsidRPr="00F96089">
              <w:rPr>
                <w:rFonts w:ascii="Calibri" w:eastAsia="Times New Roman" w:hAnsi="Calibri" w:cs="Calibri"/>
                <w:b/>
                <w:bCs/>
                <w:sz w:val="20"/>
                <w:szCs w:val="20"/>
                <w:vertAlign w:val="superscript"/>
              </w:rPr>
              <w:t>†</w:t>
            </w:r>
            <w:r w:rsidRPr="00F96089">
              <w:rPr>
                <w:rFonts w:ascii="Times New Roman" w:eastAsia="Times New Roman" w:hAnsi="Times New Roman" w:cs="Times New Roman"/>
                <w:b/>
                <w:bCs/>
                <w:sz w:val="20"/>
                <w:szCs w:val="20"/>
              </w:rPr>
              <w:t>)</w:t>
            </w:r>
          </w:p>
        </w:tc>
      </w:tr>
      <w:tr w:rsidR="00F96089" w:rsidRPr="00F96089" w:rsidTr="007C2C87">
        <w:trPr>
          <w:trHeight w:val="300"/>
        </w:trPr>
        <w:tc>
          <w:tcPr>
            <w:tcW w:w="3440" w:type="dxa"/>
            <w:tcBorders>
              <w:top w:val="nil"/>
              <w:left w:val="nil"/>
              <w:bottom w:val="nil"/>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b/>
                <w:bCs/>
                <w:sz w:val="20"/>
                <w:szCs w:val="20"/>
              </w:rPr>
            </w:pPr>
          </w:p>
        </w:tc>
        <w:tc>
          <w:tcPr>
            <w:tcW w:w="5336" w:type="dxa"/>
            <w:gridSpan w:val="3"/>
            <w:tcBorders>
              <w:top w:val="nil"/>
              <w:left w:val="nil"/>
              <w:bottom w:val="single" w:sz="4" w:space="0" w:color="auto"/>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b/>
                <w:bCs/>
                <w:sz w:val="20"/>
                <w:szCs w:val="20"/>
              </w:rPr>
            </w:pPr>
            <w:r w:rsidRPr="00F96089">
              <w:rPr>
                <w:rFonts w:ascii="Times New Roman" w:eastAsia="Times New Roman" w:hAnsi="Times New Roman" w:cs="Times New Roman"/>
                <w:b/>
                <w:bCs/>
                <w:sz w:val="20"/>
                <w:szCs w:val="20"/>
              </w:rPr>
              <w:t>SPD**</w:t>
            </w:r>
          </w:p>
        </w:tc>
        <w:tc>
          <w:tcPr>
            <w:tcW w:w="222" w:type="dxa"/>
            <w:tcBorders>
              <w:top w:val="nil"/>
              <w:left w:val="nil"/>
              <w:bottom w:val="nil"/>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b/>
                <w:bCs/>
                <w:sz w:val="20"/>
                <w:szCs w:val="20"/>
              </w:rPr>
            </w:pPr>
          </w:p>
        </w:tc>
        <w:tc>
          <w:tcPr>
            <w:tcW w:w="5557" w:type="dxa"/>
            <w:gridSpan w:val="3"/>
            <w:tcBorders>
              <w:top w:val="nil"/>
              <w:left w:val="nil"/>
              <w:bottom w:val="single" w:sz="4" w:space="0" w:color="auto"/>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b/>
                <w:bCs/>
                <w:sz w:val="20"/>
                <w:szCs w:val="20"/>
              </w:rPr>
            </w:pPr>
            <w:r w:rsidRPr="00F96089">
              <w:rPr>
                <w:rFonts w:ascii="Times New Roman" w:eastAsia="Times New Roman" w:hAnsi="Times New Roman" w:cs="Times New Roman"/>
                <w:b/>
                <w:bCs/>
                <w:sz w:val="20"/>
                <w:szCs w:val="20"/>
              </w:rPr>
              <w:t>No SPD**</w:t>
            </w:r>
          </w:p>
        </w:tc>
      </w:tr>
      <w:tr w:rsidR="00F96089" w:rsidRPr="00F96089" w:rsidTr="007C2C87">
        <w:trPr>
          <w:trHeight w:val="300"/>
        </w:trPr>
        <w:tc>
          <w:tcPr>
            <w:tcW w:w="3440" w:type="dxa"/>
            <w:tcBorders>
              <w:top w:val="nil"/>
              <w:left w:val="nil"/>
              <w:bottom w:val="nil"/>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b/>
                <w:bCs/>
                <w:sz w:val="20"/>
                <w:szCs w:val="20"/>
              </w:rPr>
            </w:pPr>
          </w:p>
        </w:tc>
        <w:tc>
          <w:tcPr>
            <w:tcW w:w="1780" w:type="dxa"/>
            <w:tcBorders>
              <w:top w:val="nil"/>
              <w:left w:val="nil"/>
              <w:bottom w:val="single" w:sz="4" w:space="0" w:color="auto"/>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b/>
                <w:bCs/>
                <w:i/>
                <w:iCs/>
                <w:sz w:val="20"/>
                <w:szCs w:val="20"/>
              </w:rPr>
            </w:pPr>
            <w:r w:rsidRPr="00F96089">
              <w:rPr>
                <w:rFonts w:ascii="Times New Roman" w:eastAsia="Times New Roman" w:hAnsi="Times New Roman" w:cs="Times New Roman"/>
                <w:b/>
                <w:bCs/>
                <w:i/>
                <w:iCs/>
                <w:sz w:val="20"/>
                <w:szCs w:val="20"/>
              </w:rPr>
              <w:t>Private</w:t>
            </w:r>
          </w:p>
        </w:tc>
        <w:tc>
          <w:tcPr>
            <w:tcW w:w="1787" w:type="dxa"/>
            <w:tcBorders>
              <w:top w:val="nil"/>
              <w:left w:val="nil"/>
              <w:bottom w:val="single" w:sz="4" w:space="0" w:color="auto"/>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b/>
                <w:bCs/>
                <w:i/>
                <w:iCs/>
                <w:sz w:val="20"/>
                <w:szCs w:val="20"/>
              </w:rPr>
            </w:pPr>
            <w:r w:rsidRPr="00F96089">
              <w:rPr>
                <w:rFonts w:ascii="Times New Roman" w:eastAsia="Times New Roman" w:hAnsi="Times New Roman" w:cs="Times New Roman"/>
                <w:b/>
                <w:bCs/>
                <w:i/>
                <w:iCs/>
                <w:sz w:val="20"/>
                <w:szCs w:val="20"/>
              </w:rPr>
              <w:t>Public only</w:t>
            </w:r>
          </w:p>
        </w:tc>
        <w:tc>
          <w:tcPr>
            <w:tcW w:w="1769" w:type="dxa"/>
            <w:tcBorders>
              <w:top w:val="nil"/>
              <w:left w:val="nil"/>
              <w:bottom w:val="single" w:sz="4" w:space="0" w:color="auto"/>
              <w:right w:val="nil"/>
            </w:tcBorders>
            <w:shd w:val="clear" w:color="auto" w:fill="auto"/>
            <w:vAlign w:val="bottom"/>
            <w:hideMark/>
          </w:tcPr>
          <w:p w:rsidR="007C2C87" w:rsidRPr="00F96089" w:rsidRDefault="007C2C87" w:rsidP="007C2C87">
            <w:pPr>
              <w:spacing w:after="0" w:line="240" w:lineRule="auto"/>
              <w:jc w:val="center"/>
              <w:rPr>
                <w:rFonts w:ascii="Times New Roman" w:eastAsia="Times New Roman" w:hAnsi="Times New Roman" w:cs="Times New Roman"/>
                <w:b/>
                <w:bCs/>
                <w:i/>
                <w:iCs/>
                <w:sz w:val="20"/>
                <w:szCs w:val="20"/>
              </w:rPr>
            </w:pPr>
            <w:r w:rsidRPr="00F96089">
              <w:rPr>
                <w:rFonts w:ascii="Times New Roman" w:eastAsia="Times New Roman" w:hAnsi="Times New Roman" w:cs="Times New Roman"/>
                <w:b/>
                <w:bCs/>
                <w:i/>
                <w:iCs/>
                <w:sz w:val="20"/>
                <w:szCs w:val="20"/>
              </w:rPr>
              <w:t>Uninsured</w:t>
            </w:r>
          </w:p>
        </w:tc>
        <w:tc>
          <w:tcPr>
            <w:tcW w:w="222" w:type="dxa"/>
            <w:tcBorders>
              <w:top w:val="nil"/>
              <w:left w:val="nil"/>
              <w:bottom w:val="nil"/>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b/>
                <w:bCs/>
                <w:i/>
                <w:iCs/>
                <w:sz w:val="20"/>
                <w:szCs w:val="20"/>
              </w:rPr>
            </w:pPr>
          </w:p>
        </w:tc>
        <w:tc>
          <w:tcPr>
            <w:tcW w:w="1869" w:type="dxa"/>
            <w:tcBorders>
              <w:top w:val="nil"/>
              <w:left w:val="nil"/>
              <w:bottom w:val="single" w:sz="4" w:space="0" w:color="auto"/>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b/>
                <w:bCs/>
                <w:i/>
                <w:iCs/>
                <w:sz w:val="20"/>
                <w:szCs w:val="20"/>
              </w:rPr>
            </w:pPr>
            <w:r w:rsidRPr="00F96089">
              <w:rPr>
                <w:rFonts w:ascii="Times New Roman" w:eastAsia="Times New Roman" w:hAnsi="Times New Roman" w:cs="Times New Roman"/>
                <w:b/>
                <w:bCs/>
                <w:i/>
                <w:iCs/>
                <w:sz w:val="20"/>
                <w:szCs w:val="20"/>
              </w:rPr>
              <w:t>Private</w:t>
            </w:r>
          </w:p>
        </w:tc>
        <w:tc>
          <w:tcPr>
            <w:tcW w:w="1869" w:type="dxa"/>
            <w:tcBorders>
              <w:top w:val="nil"/>
              <w:left w:val="nil"/>
              <w:bottom w:val="single" w:sz="4" w:space="0" w:color="auto"/>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b/>
                <w:bCs/>
                <w:i/>
                <w:iCs/>
                <w:sz w:val="20"/>
                <w:szCs w:val="20"/>
              </w:rPr>
            </w:pPr>
            <w:r w:rsidRPr="00F96089">
              <w:rPr>
                <w:rFonts w:ascii="Times New Roman" w:eastAsia="Times New Roman" w:hAnsi="Times New Roman" w:cs="Times New Roman"/>
                <w:b/>
                <w:bCs/>
                <w:i/>
                <w:iCs/>
                <w:sz w:val="20"/>
                <w:szCs w:val="20"/>
              </w:rPr>
              <w:t>Public only</w:t>
            </w:r>
          </w:p>
        </w:tc>
        <w:tc>
          <w:tcPr>
            <w:tcW w:w="1819" w:type="dxa"/>
            <w:tcBorders>
              <w:top w:val="nil"/>
              <w:left w:val="nil"/>
              <w:bottom w:val="single" w:sz="4" w:space="0" w:color="auto"/>
              <w:right w:val="nil"/>
            </w:tcBorders>
            <w:shd w:val="clear" w:color="auto" w:fill="auto"/>
            <w:vAlign w:val="bottom"/>
            <w:hideMark/>
          </w:tcPr>
          <w:p w:rsidR="007C2C87" w:rsidRPr="00F96089" w:rsidRDefault="007C2C87" w:rsidP="007C2C87">
            <w:pPr>
              <w:spacing w:after="0" w:line="240" w:lineRule="auto"/>
              <w:jc w:val="center"/>
              <w:rPr>
                <w:rFonts w:ascii="Times New Roman" w:eastAsia="Times New Roman" w:hAnsi="Times New Roman" w:cs="Times New Roman"/>
                <w:b/>
                <w:bCs/>
                <w:i/>
                <w:iCs/>
                <w:sz w:val="20"/>
                <w:szCs w:val="20"/>
              </w:rPr>
            </w:pPr>
            <w:r w:rsidRPr="00F96089">
              <w:rPr>
                <w:rFonts w:ascii="Times New Roman" w:eastAsia="Times New Roman" w:hAnsi="Times New Roman" w:cs="Times New Roman"/>
                <w:b/>
                <w:bCs/>
                <w:i/>
                <w:iCs/>
                <w:sz w:val="20"/>
                <w:szCs w:val="20"/>
              </w:rPr>
              <w:t>Uninsured</w:t>
            </w:r>
          </w:p>
        </w:tc>
      </w:tr>
      <w:tr w:rsidR="00F96089" w:rsidRPr="00F96089" w:rsidTr="007C2C87">
        <w:trPr>
          <w:trHeight w:val="300"/>
        </w:trPr>
        <w:tc>
          <w:tcPr>
            <w:tcW w:w="3440" w:type="dxa"/>
            <w:tcBorders>
              <w:top w:val="nil"/>
              <w:left w:val="nil"/>
              <w:bottom w:val="nil"/>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b/>
                <w:bCs/>
                <w:i/>
                <w:iCs/>
                <w:sz w:val="20"/>
                <w:szCs w:val="20"/>
              </w:rPr>
            </w:pPr>
          </w:p>
        </w:tc>
        <w:tc>
          <w:tcPr>
            <w:tcW w:w="1780" w:type="dxa"/>
            <w:tcBorders>
              <w:top w:val="nil"/>
              <w:left w:val="nil"/>
              <w:bottom w:val="single" w:sz="4" w:space="0" w:color="auto"/>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b/>
                <w:bCs/>
                <w:i/>
                <w:iCs/>
                <w:sz w:val="20"/>
                <w:szCs w:val="20"/>
              </w:rPr>
            </w:pPr>
            <w:r w:rsidRPr="00F96089">
              <w:rPr>
                <w:rFonts w:ascii="Times New Roman" w:eastAsia="Times New Roman" w:hAnsi="Times New Roman" w:cs="Times New Roman"/>
                <w:b/>
                <w:bCs/>
                <w:i/>
                <w:iCs/>
                <w:sz w:val="20"/>
                <w:szCs w:val="20"/>
              </w:rPr>
              <w:t>n ; %  (95%CI)</w:t>
            </w:r>
          </w:p>
        </w:tc>
        <w:tc>
          <w:tcPr>
            <w:tcW w:w="1787" w:type="dxa"/>
            <w:tcBorders>
              <w:top w:val="nil"/>
              <w:left w:val="nil"/>
              <w:bottom w:val="single" w:sz="4" w:space="0" w:color="auto"/>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b/>
                <w:bCs/>
                <w:i/>
                <w:iCs/>
                <w:sz w:val="20"/>
                <w:szCs w:val="20"/>
              </w:rPr>
            </w:pPr>
            <w:r w:rsidRPr="00F96089">
              <w:rPr>
                <w:rFonts w:ascii="Times New Roman" w:eastAsia="Times New Roman" w:hAnsi="Times New Roman" w:cs="Times New Roman"/>
                <w:b/>
                <w:bCs/>
                <w:i/>
                <w:iCs/>
                <w:sz w:val="20"/>
                <w:szCs w:val="20"/>
              </w:rPr>
              <w:t>n;  %  (95%CI)</w:t>
            </w:r>
          </w:p>
        </w:tc>
        <w:tc>
          <w:tcPr>
            <w:tcW w:w="1769" w:type="dxa"/>
            <w:tcBorders>
              <w:top w:val="nil"/>
              <w:left w:val="nil"/>
              <w:bottom w:val="single" w:sz="4" w:space="0" w:color="auto"/>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b/>
                <w:bCs/>
                <w:i/>
                <w:iCs/>
                <w:sz w:val="20"/>
                <w:szCs w:val="20"/>
              </w:rPr>
            </w:pPr>
            <w:r w:rsidRPr="00F96089">
              <w:rPr>
                <w:rFonts w:ascii="Times New Roman" w:eastAsia="Times New Roman" w:hAnsi="Times New Roman" w:cs="Times New Roman"/>
                <w:b/>
                <w:bCs/>
                <w:i/>
                <w:iCs/>
                <w:sz w:val="20"/>
                <w:szCs w:val="20"/>
              </w:rPr>
              <w:t>n ; %  (95%CI)</w:t>
            </w:r>
          </w:p>
        </w:tc>
        <w:tc>
          <w:tcPr>
            <w:tcW w:w="222" w:type="dxa"/>
            <w:tcBorders>
              <w:top w:val="nil"/>
              <w:left w:val="nil"/>
              <w:bottom w:val="nil"/>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b/>
                <w:bCs/>
                <w:i/>
                <w:iCs/>
                <w:sz w:val="20"/>
                <w:szCs w:val="20"/>
              </w:rPr>
            </w:pPr>
          </w:p>
        </w:tc>
        <w:tc>
          <w:tcPr>
            <w:tcW w:w="1869" w:type="dxa"/>
            <w:tcBorders>
              <w:top w:val="nil"/>
              <w:left w:val="nil"/>
              <w:bottom w:val="single" w:sz="4" w:space="0" w:color="auto"/>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b/>
                <w:bCs/>
                <w:i/>
                <w:iCs/>
                <w:sz w:val="20"/>
                <w:szCs w:val="20"/>
              </w:rPr>
            </w:pPr>
            <w:r w:rsidRPr="00F96089">
              <w:rPr>
                <w:rFonts w:ascii="Times New Roman" w:eastAsia="Times New Roman" w:hAnsi="Times New Roman" w:cs="Times New Roman"/>
                <w:b/>
                <w:bCs/>
                <w:i/>
                <w:iCs/>
                <w:sz w:val="20"/>
                <w:szCs w:val="20"/>
              </w:rPr>
              <w:t>n ; %  (95%CI)</w:t>
            </w:r>
          </w:p>
        </w:tc>
        <w:tc>
          <w:tcPr>
            <w:tcW w:w="1869" w:type="dxa"/>
            <w:tcBorders>
              <w:top w:val="nil"/>
              <w:left w:val="nil"/>
              <w:bottom w:val="single" w:sz="4" w:space="0" w:color="auto"/>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b/>
                <w:bCs/>
                <w:i/>
                <w:iCs/>
                <w:sz w:val="20"/>
                <w:szCs w:val="20"/>
              </w:rPr>
            </w:pPr>
            <w:r w:rsidRPr="00F96089">
              <w:rPr>
                <w:rFonts w:ascii="Times New Roman" w:eastAsia="Times New Roman" w:hAnsi="Times New Roman" w:cs="Times New Roman"/>
                <w:b/>
                <w:bCs/>
                <w:i/>
                <w:iCs/>
                <w:sz w:val="20"/>
                <w:szCs w:val="20"/>
              </w:rPr>
              <w:t>n ; %  (95%CI)</w:t>
            </w:r>
          </w:p>
        </w:tc>
        <w:tc>
          <w:tcPr>
            <w:tcW w:w="1819" w:type="dxa"/>
            <w:tcBorders>
              <w:top w:val="nil"/>
              <w:left w:val="nil"/>
              <w:bottom w:val="single" w:sz="4" w:space="0" w:color="auto"/>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b/>
                <w:bCs/>
                <w:i/>
                <w:iCs/>
                <w:sz w:val="20"/>
                <w:szCs w:val="20"/>
              </w:rPr>
            </w:pPr>
            <w:r w:rsidRPr="00F96089">
              <w:rPr>
                <w:rFonts w:ascii="Times New Roman" w:eastAsia="Times New Roman" w:hAnsi="Times New Roman" w:cs="Times New Roman"/>
                <w:b/>
                <w:bCs/>
                <w:i/>
                <w:iCs/>
                <w:sz w:val="20"/>
                <w:szCs w:val="20"/>
              </w:rPr>
              <w:t>n ; %  (95%CI)</w:t>
            </w:r>
          </w:p>
        </w:tc>
      </w:tr>
      <w:tr w:rsidR="00F96089" w:rsidRPr="00F96089" w:rsidTr="007C2C87">
        <w:trPr>
          <w:trHeight w:val="330"/>
        </w:trPr>
        <w:tc>
          <w:tcPr>
            <w:tcW w:w="3440" w:type="dxa"/>
            <w:tcBorders>
              <w:top w:val="nil"/>
              <w:left w:val="nil"/>
              <w:bottom w:val="nil"/>
              <w:right w:val="nil"/>
            </w:tcBorders>
            <w:shd w:val="clear" w:color="auto" w:fill="auto"/>
            <w:noWrap/>
            <w:vAlign w:val="bottom"/>
            <w:hideMark/>
          </w:tcPr>
          <w:p w:rsidR="007C2C87" w:rsidRPr="00F96089" w:rsidRDefault="007C2C87" w:rsidP="007C2C87">
            <w:pPr>
              <w:spacing w:after="0" w:line="240" w:lineRule="auto"/>
              <w:rPr>
                <w:rFonts w:ascii="Times New Roman" w:eastAsia="Times New Roman" w:hAnsi="Times New Roman" w:cs="Times New Roman"/>
                <w:b/>
                <w:bCs/>
                <w:sz w:val="20"/>
                <w:szCs w:val="20"/>
              </w:rPr>
            </w:pPr>
            <w:r w:rsidRPr="00F96089">
              <w:rPr>
                <w:rFonts w:ascii="Times New Roman" w:eastAsia="Times New Roman" w:hAnsi="Times New Roman" w:cs="Times New Roman"/>
                <w:b/>
                <w:bCs/>
                <w:sz w:val="20"/>
                <w:szCs w:val="20"/>
              </w:rPr>
              <w:t xml:space="preserve">Total </w:t>
            </w:r>
            <w:r w:rsidRPr="00F96089">
              <w:rPr>
                <w:rFonts w:ascii="Times New Roman" w:eastAsia="Times New Roman" w:hAnsi="Times New Roman" w:cs="Times New Roman"/>
                <w:b/>
                <w:bCs/>
                <w:sz w:val="20"/>
                <w:szCs w:val="20"/>
                <w:vertAlign w:val="superscript"/>
              </w:rPr>
              <w:t>a</w:t>
            </w:r>
          </w:p>
        </w:tc>
        <w:tc>
          <w:tcPr>
            <w:tcW w:w="1780" w:type="dxa"/>
            <w:tcBorders>
              <w:top w:val="nil"/>
              <w:left w:val="nil"/>
              <w:bottom w:val="nil"/>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sz w:val="20"/>
                <w:szCs w:val="20"/>
              </w:rPr>
            </w:pPr>
            <w:r w:rsidRPr="00F96089">
              <w:rPr>
                <w:rFonts w:ascii="Times New Roman" w:eastAsia="Times New Roman" w:hAnsi="Times New Roman" w:cs="Times New Roman"/>
                <w:sz w:val="20"/>
                <w:szCs w:val="20"/>
              </w:rPr>
              <w:t>257; 35.4 (29.5,41.9)</w:t>
            </w:r>
          </w:p>
        </w:tc>
        <w:tc>
          <w:tcPr>
            <w:tcW w:w="1787" w:type="dxa"/>
            <w:tcBorders>
              <w:top w:val="nil"/>
              <w:left w:val="nil"/>
              <w:bottom w:val="nil"/>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sz w:val="20"/>
                <w:szCs w:val="20"/>
              </w:rPr>
            </w:pPr>
            <w:r w:rsidRPr="00F96089">
              <w:rPr>
                <w:rFonts w:ascii="Times New Roman" w:eastAsia="Times New Roman" w:hAnsi="Times New Roman" w:cs="Times New Roman"/>
                <w:sz w:val="20"/>
                <w:szCs w:val="20"/>
              </w:rPr>
              <w:t>370; 45.2 (38.4,52.2)</w:t>
            </w:r>
          </w:p>
        </w:tc>
        <w:tc>
          <w:tcPr>
            <w:tcW w:w="1769" w:type="dxa"/>
            <w:tcBorders>
              <w:top w:val="nil"/>
              <w:left w:val="nil"/>
              <w:bottom w:val="nil"/>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sz w:val="20"/>
                <w:szCs w:val="20"/>
              </w:rPr>
            </w:pPr>
            <w:r w:rsidRPr="00F96089">
              <w:rPr>
                <w:rFonts w:ascii="Times New Roman" w:eastAsia="Times New Roman" w:hAnsi="Times New Roman" w:cs="Times New Roman"/>
                <w:sz w:val="20"/>
                <w:szCs w:val="20"/>
              </w:rPr>
              <w:t>108; 19.4 (14.0, 26.1)</w:t>
            </w:r>
          </w:p>
        </w:tc>
        <w:tc>
          <w:tcPr>
            <w:tcW w:w="222" w:type="dxa"/>
            <w:tcBorders>
              <w:top w:val="nil"/>
              <w:left w:val="nil"/>
              <w:bottom w:val="nil"/>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sz w:val="20"/>
                <w:szCs w:val="20"/>
              </w:rPr>
            </w:pPr>
          </w:p>
        </w:tc>
        <w:tc>
          <w:tcPr>
            <w:tcW w:w="1869" w:type="dxa"/>
            <w:tcBorders>
              <w:top w:val="nil"/>
              <w:left w:val="nil"/>
              <w:bottom w:val="nil"/>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sz w:val="20"/>
                <w:szCs w:val="20"/>
              </w:rPr>
            </w:pPr>
            <w:r w:rsidRPr="00F96089">
              <w:rPr>
                <w:rFonts w:ascii="Times New Roman" w:eastAsia="Times New Roman" w:hAnsi="Times New Roman" w:cs="Times New Roman"/>
                <w:sz w:val="20"/>
                <w:szCs w:val="20"/>
              </w:rPr>
              <w:t>3840; 72.1 (69.2, 74.5)</w:t>
            </w:r>
          </w:p>
        </w:tc>
        <w:tc>
          <w:tcPr>
            <w:tcW w:w="1869" w:type="dxa"/>
            <w:tcBorders>
              <w:top w:val="nil"/>
              <w:left w:val="nil"/>
              <w:bottom w:val="nil"/>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sz w:val="20"/>
                <w:szCs w:val="20"/>
              </w:rPr>
            </w:pPr>
            <w:r w:rsidRPr="00F96089">
              <w:rPr>
                <w:rFonts w:ascii="Times New Roman" w:eastAsia="Times New Roman" w:hAnsi="Times New Roman" w:cs="Times New Roman"/>
                <w:sz w:val="20"/>
                <w:szCs w:val="20"/>
              </w:rPr>
              <w:t>1158; 16.2 (14.1, 18.5)</w:t>
            </w:r>
          </w:p>
        </w:tc>
        <w:tc>
          <w:tcPr>
            <w:tcW w:w="1819" w:type="dxa"/>
            <w:tcBorders>
              <w:top w:val="nil"/>
              <w:left w:val="nil"/>
              <w:bottom w:val="nil"/>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sz w:val="20"/>
                <w:szCs w:val="20"/>
              </w:rPr>
            </w:pPr>
            <w:r w:rsidRPr="00F96089">
              <w:rPr>
                <w:rFonts w:ascii="Times New Roman" w:eastAsia="Times New Roman" w:hAnsi="Times New Roman" w:cs="Times New Roman"/>
                <w:sz w:val="20"/>
                <w:szCs w:val="20"/>
              </w:rPr>
              <w:t>636; 11.8 (10.1, 13.7)</w:t>
            </w:r>
          </w:p>
        </w:tc>
      </w:tr>
      <w:tr w:rsidR="00F96089" w:rsidRPr="00F96089" w:rsidTr="007C2C87">
        <w:trPr>
          <w:trHeight w:val="300"/>
        </w:trPr>
        <w:tc>
          <w:tcPr>
            <w:tcW w:w="3440" w:type="dxa"/>
            <w:tcBorders>
              <w:top w:val="nil"/>
              <w:left w:val="nil"/>
              <w:bottom w:val="nil"/>
              <w:right w:val="nil"/>
            </w:tcBorders>
            <w:shd w:val="clear" w:color="auto" w:fill="auto"/>
            <w:vAlign w:val="bottom"/>
            <w:hideMark/>
          </w:tcPr>
          <w:p w:rsidR="007C2C87" w:rsidRPr="00F96089" w:rsidRDefault="007C2C87" w:rsidP="007C2C87">
            <w:pPr>
              <w:spacing w:after="0" w:line="240" w:lineRule="auto"/>
              <w:rPr>
                <w:rFonts w:ascii="Times New Roman" w:eastAsia="Times New Roman" w:hAnsi="Times New Roman" w:cs="Times New Roman"/>
                <w:b/>
                <w:bCs/>
                <w:sz w:val="20"/>
                <w:szCs w:val="20"/>
              </w:rPr>
            </w:pPr>
            <w:r w:rsidRPr="00F96089">
              <w:rPr>
                <w:rFonts w:ascii="Times New Roman" w:eastAsia="Times New Roman" w:hAnsi="Times New Roman" w:cs="Times New Roman"/>
                <w:b/>
                <w:bCs/>
                <w:sz w:val="20"/>
                <w:szCs w:val="20"/>
              </w:rPr>
              <w:t>Access to Care</w:t>
            </w:r>
          </w:p>
        </w:tc>
        <w:tc>
          <w:tcPr>
            <w:tcW w:w="1780" w:type="dxa"/>
            <w:tcBorders>
              <w:top w:val="nil"/>
              <w:left w:val="nil"/>
              <w:bottom w:val="nil"/>
              <w:right w:val="nil"/>
            </w:tcBorders>
            <w:shd w:val="clear" w:color="auto" w:fill="auto"/>
            <w:vAlign w:val="bottom"/>
            <w:hideMark/>
          </w:tcPr>
          <w:p w:rsidR="007C2C87" w:rsidRPr="00F96089" w:rsidRDefault="007C2C87" w:rsidP="007C2C87">
            <w:pPr>
              <w:spacing w:after="0" w:line="240" w:lineRule="auto"/>
              <w:rPr>
                <w:rFonts w:ascii="Times New Roman" w:eastAsia="Times New Roman" w:hAnsi="Times New Roman" w:cs="Times New Roman"/>
                <w:b/>
                <w:bCs/>
                <w:sz w:val="20"/>
                <w:szCs w:val="20"/>
              </w:rPr>
            </w:pPr>
          </w:p>
        </w:tc>
        <w:tc>
          <w:tcPr>
            <w:tcW w:w="1787" w:type="dxa"/>
            <w:tcBorders>
              <w:top w:val="nil"/>
              <w:left w:val="nil"/>
              <w:bottom w:val="nil"/>
              <w:right w:val="nil"/>
            </w:tcBorders>
            <w:shd w:val="clear" w:color="auto" w:fill="auto"/>
            <w:vAlign w:val="bottom"/>
            <w:hideMark/>
          </w:tcPr>
          <w:p w:rsidR="007C2C87" w:rsidRPr="00F96089" w:rsidRDefault="007C2C87" w:rsidP="007C2C87">
            <w:pPr>
              <w:spacing w:after="0" w:line="240" w:lineRule="auto"/>
              <w:jc w:val="center"/>
              <w:rPr>
                <w:rFonts w:ascii="Times New Roman" w:eastAsia="Times New Roman" w:hAnsi="Times New Roman" w:cs="Times New Roman"/>
                <w:sz w:val="20"/>
                <w:szCs w:val="20"/>
              </w:rPr>
            </w:pPr>
          </w:p>
        </w:tc>
        <w:tc>
          <w:tcPr>
            <w:tcW w:w="1769" w:type="dxa"/>
            <w:tcBorders>
              <w:top w:val="nil"/>
              <w:left w:val="nil"/>
              <w:bottom w:val="nil"/>
              <w:right w:val="nil"/>
            </w:tcBorders>
            <w:shd w:val="clear" w:color="auto" w:fill="auto"/>
            <w:vAlign w:val="bottom"/>
            <w:hideMark/>
          </w:tcPr>
          <w:p w:rsidR="007C2C87" w:rsidRPr="00F96089" w:rsidRDefault="007C2C87" w:rsidP="007C2C87">
            <w:pPr>
              <w:spacing w:after="0" w:line="240" w:lineRule="auto"/>
              <w:jc w:val="center"/>
              <w:rPr>
                <w:rFonts w:ascii="Times New Roman" w:eastAsia="Times New Roman" w:hAnsi="Times New Roman" w:cs="Times New Roman"/>
                <w:sz w:val="20"/>
                <w:szCs w:val="20"/>
              </w:rPr>
            </w:pPr>
          </w:p>
        </w:tc>
        <w:tc>
          <w:tcPr>
            <w:tcW w:w="222" w:type="dxa"/>
            <w:tcBorders>
              <w:top w:val="nil"/>
              <w:left w:val="nil"/>
              <w:bottom w:val="nil"/>
              <w:right w:val="nil"/>
            </w:tcBorders>
            <w:shd w:val="clear" w:color="auto" w:fill="auto"/>
            <w:vAlign w:val="bottom"/>
            <w:hideMark/>
          </w:tcPr>
          <w:p w:rsidR="007C2C87" w:rsidRPr="00F96089" w:rsidRDefault="007C2C87" w:rsidP="007C2C87">
            <w:pPr>
              <w:spacing w:after="0" w:line="240" w:lineRule="auto"/>
              <w:jc w:val="center"/>
              <w:rPr>
                <w:rFonts w:ascii="Times New Roman" w:eastAsia="Times New Roman" w:hAnsi="Times New Roman" w:cs="Times New Roman"/>
                <w:sz w:val="20"/>
                <w:szCs w:val="20"/>
              </w:rPr>
            </w:pPr>
          </w:p>
        </w:tc>
        <w:tc>
          <w:tcPr>
            <w:tcW w:w="1869" w:type="dxa"/>
            <w:tcBorders>
              <w:top w:val="nil"/>
              <w:left w:val="nil"/>
              <w:bottom w:val="nil"/>
              <w:right w:val="nil"/>
            </w:tcBorders>
            <w:shd w:val="clear" w:color="auto" w:fill="auto"/>
            <w:vAlign w:val="bottom"/>
            <w:hideMark/>
          </w:tcPr>
          <w:p w:rsidR="007C2C87" w:rsidRPr="00F96089" w:rsidRDefault="007C2C87" w:rsidP="007C2C87">
            <w:pPr>
              <w:spacing w:after="0" w:line="240" w:lineRule="auto"/>
              <w:jc w:val="center"/>
              <w:rPr>
                <w:rFonts w:ascii="Times New Roman" w:eastAsia="Times New Roman" w:hAnsi="Times New Roman" w:cs="Times New Roman"/>
                <w:sz w:val="20"/>
                <w:szCs w:val="20"/>
              </w:rPr>
            </w:pPr>
          </w:p>
        </w:tc>
        <w:tc>
          <w:tcPr>
            <w:tcW w:w="1869" w:type="dxa"/>
            <w:tcBorders>
              <w:top w:val="nil"/>
              <w:left w:val="nil"/>
              <w:bottom w:val="nil"/>
              <w:right w:val="nil"/>
            </w:tcBorders>
            <w:shd w:val="clear" w:color="auto" w:fill="auto"/>
            <w:vAlign w:val="bottom"/>
            <w:hideMark/>
          </w:tcPr>
          <w:p w:rsidR="007C2C87" w:rsidRPr="00F96089" w:rsidRDefault="007C2C87" w:rsidP="007C2C87">
            <w:pPr>
              <w:spacing w:after="0" w:line="240" w:lineRule="auto"/>
              <w:jc w:val="center"/>
              <w:rPr>
                <w:rFonts w:ascii="Times New Roman" w:eastAsia="Times New Roman" w:hAnsi="Times New Roman" w:cs="Times New Roman"/>
                <w:sz w:val="20"/>
                <w:szCs w:val="20"/>
              </w:rPr>
            </w:pPr>
          </w:p>
        </w:tc>
        <w:tc>
          <w:tcPr>
            <w:tcW w:w="1819" w:type="dxa"/>
            <w:tcBorders>
              <w:top w:val="nil"/>
              <w:left w:val="nil"/>
              <w:bottom w:val="nil"/>
              <w:right w:val="nil"/>
            </w:tcBorders>
            <w:shd w:val="clear" w:color="auto" w:fill="auto"/>
            <w:vAlign w:val="bottom"/>
            <w:hideMark/>
          </w:tcPr>
          <w:p w:rsidR="007C2C87" w:rsidRPr="00F96089" w:rsidRDefault="007C2C87" w:rsidP="007C2C87">
            <w:pPr>
              <w:spacing w:after="0" w:line="240" w:lineRule="auto"/>
              <w:jc w:val="center"/>
              <w:rPr>
                <w:rFonts w:ascii="Times New Roman" w:eastAsia="Times New Roman" w:hAnsi="Times New Roman" w:cs="Times New Roman"/>
                <w:sz w:val="20"/>
                <w:szCs w:val="20"/>
              </w:rPr>
            </w:pPr>
          </w:p>
        </w:tc>
      </w:tr>
      <w:tr w:rsidR="00F96089" w:rsidRPr="00F96089" w:rsidTr="007C2C87">
        <w:trPr>
          <w:trHeight w:val="300"/>
        </w:trPr>
        <w:tc>
          <w:tcPr>
            <w:tcW w:w="3440" w:type="dxa"/>
            <w:tcBorders>
              <w:top w:val="nil"/>
              <w:left w:val="nil"/>
              <w:bottom w:val="nil"/>
              <w:right w:val="nil"/>
            </w:tcBorders>
            <w:shd w:val="clear" w:color="auto" w:fill="auto"/>
            <w:vAlign w:val="bottom"/>
            <w:hideMark/>
          </w:tcPr>
          <w:p w:rsidR="007C2C87" w:rsidRPr="00F96089" w:rsidRDefault="007C2C87" w:rsidP="007C2C87">
            <w:pPr>
              <w:spacing w:after="0" w:line="240" w:lineRule="auto"/>
              <w:rPr>
                <w:rFonts w:ascii="Times New Roman" w:eastAsia="Times New Roman" w:hAnsi="Times New Roman" w:cs="Times New Roman"/>
                <w:sz w:val="20"/>
                <w:szCs w:val="20"/>
              </w:rPr>
            </w:pPr>
            <w:r w:rsidRPr="00F96089">
              <w:rPr>
                <w:rFonts w:ascii="Times New Roman" w:eastAsia="Times New Roman" w:hAnsi="Times New Roman" w:cs="Times New Roman"/>
                <w:sz w:val="20"/>
                <w:szCs w:val="20"/>
              </w:rPr>
              <w:t xml:space="preserve">     Usual Source of Care</w:t>
            </w:r>
          </w:p>
        </w:tc>
        <w:tc>
          <w:tcPr>
            <w:tcW w:w="1780" w:type="dxa"/>
            <w:tcBorders>
              <w:top w:val="nil"/>
              <w:left w:val="nil"/>
              <w:bottom w:val="nil"/>
              <w:right w:val="nil"/>
            </w:tcBorders>
            <w:shd w:val="clear" w:color="auto" w:fill="auto"/>
            <w:noWrap/>
            <w:vAlign w:val="bottom"/>
            <w:hideMark/>
          </w:tcPr>
          <w:p w:rsidR="007C2C87" w:rsidRPr="00F96089" w:rsidRDefault="007C2C87" w:rsidP="007C2C87">
            <w:pPr>
              <w:spacing w:after="0" w:line="240" w:lineRule="auto"/>
              <w:rPr>
                <w:rFonts w:ascii="Times New Roman" w:eastAsia="Times New Roman" w:hAnsi="Times New Roman" w:cs="Times New Roman"/>
                <w:sz w:val="20"/>
                <w:szCs w:val="20"/>
              </w:rPr>
            </w:pPr>
          </w:p>
        </w:tc>
        <w:tc>
          <w:tcPr>
            <w:tcW w:w="1787" w:type="dxa"/>
            <w:tcBorders>
              <w:top w:val="nil"/>
              <w:left w:val="nil"/>
              <w:bottom w:val="nil"/>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sz w:val="20"/>
                <w:szCs w:val="20"/>
              </w:rPr>
            </w:pPr>
          </w:p>
        </w:tc>
        <w:tc>
          <w:tcPr>
            <w:tcW w:w="1769" w:type="dxa"/>
            <w:tcBorders>
              <w:top w:val="nil"/>
              <w:left w:val="nil"/>
              <w:bottom w:val="nil"/>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sz w:val="20"/>
                <w:szCs w:val="20"/>
              </w:rPr>
            </w:pPr>
          </w:p>
        </w:tc>
        <w:tc>
          <w:tcPr>
            <w:tcW w:w="222" w:type="dxa"/>
            <w:tcBorders>
              <w:top w:val="nil"/>
              <w:left w:val="nil"/>
              <w:bottom w:val="nil"/>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sz w:val="20"/>
                <w:szCs w:val="20"/>
              </w:rPr>
            </w:pPr>
          </w:p>
        </w:tc>
        <w:tc>
          <w:tcPr>
            <w:tcW w:w="1869" w:type="dxa"/>
            <w:tcBorders>
              <w:top w:val="nil"/>
              <w:left w:val="nil"/>
              <w:bottom w:val="nil"/>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sz w:val="20"/>
                <w:szCs w:val="20"/>
              </w:rPr>
            </w:pPr>
          </w:p>
        </w:tc>
        <w:tc>
          <w:tcPr>
            <w:tcW w:w="1869" w:type="dxa"/>
            <w:tcBorders>
              <w:top w:val="nil"/>
              <w:left w:val="nil"/>
              <w:bottom w:val="nil"/>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sz w:val="20"/>
                <w:szCs w:val="20"/>
              </w:rPr>
            </w:pPr>
          </w:p>
        </w:tc>
        <w:tc>
          <w:tcPr>
            <w:tcW w:w="1819" w:type="dxa"/>
            <w:tcBorders>
              <w:top w:val="nil"/>
              <w:left w:val="nil"/>
              <w:bottom w:val="nil"/>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sz w:val="20"/>
                <w:szCs w:val="20"/>
              </w:rPr>
            </w:pPr>
          </w:p>
        </w:tc>
      </w:tr>
      <w:tr w:rsidR="00F96089" w:rsidRPr="00F96089" w:rsidTr="007C2C87">
        <w:trPr>
          <w:trHeight w:val="300"/>
        </w:trPr>
        <w:tc>
          <w:tcPr>
            <w:tcW w:w="3440" w:type="dxa"/>
            <w:tcBorders>
              <w:top w:val="nil"/>
              <w:left w:val="nil"/>
              <w:bottom w:val="nil"/>
              <w:right w:val="nil"/>
            </w:tcBorders>
            <w:shd w:val="clear" w:color="auto" w:fill="auto"/>
            <w:vAlign w:val="bottom"/>
            <w:hideMark/>
          </w:tcPr>
          <w:p w:rsidR="007C2C87" w:rsidRPr="00F96089" w:rsidRDefault="007C2C87" w:rsidP="007C2C87">
            <w:pPr>
              <w:spacing w:after="0" w:line="240" w:lineRule="auto"/>
              <w:rPr>
                <w:rFonts w:ascii="Times New Roman" w:eastAsia="Times New Roman" w:hAnsi="Times New Roman" w:cs="Times New Roman"/>
                <w:sz w:val="20"/>
                <w:szCs w:val="20"/>
              </w:rPr>
            </w:pPr>
            <w:r w:rsidRPr="00F96089">
              <w:rPr>
                <w:rFonts w:ascii="Times New Roman" w:eastAsia="Times New Roman" w:hAnsi="Times New Roman" w:cs="Times New Roman"/>
                <w:sz w:val="20"/>
                <w:szCs w:val="20"/>
              </w:rPr>
              <w:t xml:space="preserve">          Yes</w:t>
            </w:r>
          </w:p>
        </w:tc>
        <w:tc>
          <w:tcPr>
            <w:tcW w:w="1780" w:type="dxa"/>
            <w:tcBorders>
              <w:top w:val="nil"/>
              <w:left w:val="nil"/>
              <w:bottom w:val="nil"/>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sz w:val="20"/>
                <w:szCs w:val="20"/>
              </w:rPr>
            </w:pPr>
            <w:r w:rsidRPr="00F96089">
              <w:rPr>
                <w:rFonts w:ascii="Times New Roman" w:eastAsia="Times New Roman" w:hAnsi="Times New Roman" w:cs="Times New Roman"/>
                <w:sz w:val="20"/>
                <w:szCs w:val="20"/>
              </w:rPr>
              <w:t>235; 90.1 (77.9, 95.9)</w:t>
            </w:r>
          </w:p>
        </w:tc>
        <w:tc>
          <w:tcPr>
            <w:tcW w:w="1787" w:type="dxa"/>
            <w:tcBorders>
              <w:top w:val="nil"/>
              <w:left w:val="nil"/>
              <w:bottom w:val="nil"/>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sz w:val="20"/>
                <w:szCs w:val="20"/>
              </w:rPr>
            </w:pPr>
            <w:r w:rsidRPr="00F96089">
              <w:rPr>
                <w:rFonts w:ascii="Times New Roman" w:eastAsia="Times New Roman" w:hAnsi="Times New Roman" w:cs="Times New Roman"/>
                <w:sz w:val="20"/>
                <w:szCs w:val="20"/>
              </w:rPr>
              <w:t>321; 81.7 (74.0, 87.5)</w:t>
            </w:r>
          </w:p>
        </w:tc>
        <w:tc>
          <w:tcPr>
            <w:tcW w:w="1769" w:type="dxa"/>
            <w:tcBorders>
              <w:top w:val="nil"/>
              <w:left w:val="nil"/>
              <w:bottom w:val="nil"/>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sz w:val="20"/>
                <w:szCs w:val="20"/>
              </w:rPr>
            </w:pPr>
            <w:r w:rsidRPr="00F96089">
              <w:rPr>
                <w:rFonts w:ascii="Times New Roman" w:eastAsia="Times New Roman" w:hAnsi="Times New Roman" w:cs="Times New Roman"/>
                <w:sz w:val="20"/>
                <w:szCs w:val="20"/>
              </w:rPr>
              <w:t>66; 53.1 (40.5, 65.3)</w:t>
            </w:r>
          </w:p>
        </w:tc>
        <w:tc>
          <w:tcPr>
            <w:tcW w:w="222" w:type="dxa"/>
            <w:tcBorders>
              <w:top w:val="nil"/>
              <w:left w:val="nil"/>
              <w:bottom w:val="nil"/>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sz w:val="20"/>
                <w:szCs w:val="20"/>
              </w:rPr>
            </w:pPr>
          </w:p>
        </w:tc>
        <w:tc>
          <w:tcPr>
            <w:tcW w:w="1869" w:type="dxa"/>
            <w:tcBorders>
              <w:top w:val="nil"/>
              <w:left w:val="nil"/>
              <w:bottom w:val="nil"/>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sz w:val="20"/>
                <w:szCs w:val="20"/>
              </w:rPr>
            </w:pPr>
            <w:r w:rsidRPr="00F96089">
              <w:rPr>
                <w:rFonts w:ascii="Times New Roman" w:eastAsia="Times New Roman" w:hAnsi="Times New Roman" w:cs="Times New Roman"/>
                <w:sz w:val="20"/>
                <w:szCs w:val="20"/>
              </w:rPr>
              <w:t>3412; 82.9 (80.2, 85.2)</w:t>
            </w:r>
          </w:p>
        </w:tc>
        <w:tc>
          <w:tcPr>
            <w:tcW w:w="1869" w:type="dxa"/>
            <w:tcBorders>
              <w:top w:val="nil"/>
              <w:left w:val="nil"/>
              <w:bottom w:val="nil"/>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sz w:val="20"/>
                <w:szCs w:val="20"/>
              </w:rPr>
            </w:pPr>
            <w:r w:rsidRPr="00F96089">
              <w:rPr>
                <w:rFonts w:ascii="Times New Roman" w:eastAsia="Times New Roman" w:hAnsi="Times New Roman" w:cs="Times New Roman"/>
                <w:sz w:val="20"/>
                <w:szCs w:val="20"/>
              </w:rPr>
              <w:t>991; 81.8 (71.9, 85.2)</w:t>
            </w:r>
          </w:p>
        </w:tc>
        <w:tc>
          <w:tcPr>
            <w:tcW w:w="1819" w:type="dxa"/>
            <w:tcBorders>
              <w:top w:val="nil"/>
              <w:left w:val="nil"/>
              <w:bottom w:val="nil"/>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sz w:val="20"/>
                <w:szCs w:val="20"/>
              </w:rPr>
            </w:pPr>
            <w:r w:rsidRPr="00F96089">
              <w:rPr>
                <w:rFonts w:ascii="Times New Roman" w:eastAsia="Times New Roman" w:hAnsi="Times New Roman" w:cs="Times New Roman"/>
                <w:sz w:val="20"/>
                <w:szCs w:val="20"/>
              </w:rPr>
              <w:t>385; 55.8 (49.9, 61.6)</w:t>
            </w:r>
          </w:p>
        </w:tc>
      </w:tr>
      <w:tr w:rsidR="00F96089" w:rsidRPr="00F96089" w:rsidTr="007C2C87">
        <w:trPr>
          <w:trHeight w:val="330"/>
        </w:trPr>
        <w:tc>
          <w:tcPr>
            <w:tcW w:w="3440" w:type="dxa"/>
            <w:tcBorders>
              <w:top w:val="nil"/>
              <w:left w:val="nil"/>
              <w:bottom w:val="nil"/>
              <w:right w:val="nil"/>
            </w:tcBorders>
            <w:shd w:val="clear" w:color="auto" w:fill="auto"/>
            <w:vAlign w:val="bottom"/>
            <w:hideMark/>
          </w:tcPr>
          <w:p w:rsidR="007C2C87" w:rsidRPr="00F96089" w:rsidRDefault="007C2C87" w:rsidP="007C2C87">
            <w:pPr>
              <w:spacing w:after="0" w:line="240" w:lineRule="auto"/>
              <w:rPr>
                <w:rFonts w:ascii="Times New Roman" w:eastAsia="Times New Roman" w:hAnsi="Times New Roman" w:cs="Times New Roman"/>
                <w:b/>
                <w:bCs/>
                <w:sz w:val="20"/>
                <w:szCs w:val="20"/>
              </w:rPr>
            </w:pPr>
            <w:r w:rsidRPr="00F96089">
              <w:rPr>
                <w:rFonts w:ascii="Times New Roman" w:eastAsia="Times New Roman" w:hAnsi="Times New Roman" w:cs="Times New Roman"/>
                <w:b/>
                <w:bCs/>
                <w:sz w:val="20"/>
                <w:szCs w:val="20"/>
              </w:rPr>
              <w:t xml:space="preserve">Preventive Services </w:t>
            </w:r>
            <w:r w:rsidRPr="00F96089">
              <w:rPr>
                <w:rFonts w:ascii="Times New Roman" w:eastAsia="Times New Roman" w:hAnsi="Times New Roman" w:cs="Times New Roman"/>
                <w:b/>
                <w:bCs/>
                <w:sz w:val="20"/>
                <w:szCs w:val="20"/>
                <w:vertAlign w:val="superscript"/>
              </w:rPr>
              <w:t>a</w:t>
            </w:r>
          </w:p>
        </w:tc>
        <w:tc>
          <w:tcPr>
            <w:tcW w:w="1780" w:type="dxa"/>
            <w:tcBorders>
              <w:top w:val="nil"/>
              <w:left w:val="nil"/>
              <w:bottom w:val="nil"/>
              <w:right w:val="nil"/>
            </w:tcBorders>
            <w:shd w:val="clear" w:color="auto" w:fill="auto"/>
            <w:vAlign w:val="bottom"/>
            <w:hideMark/>
          </w:tcPr>
          <w:p w:rsidR="007C2C87" w:rsidRPr="00F96089" w:rsidRDefault="007C2C87" w:rsidP="007C2C87">
            <w:pPr>
              <w:spacing w:after="0" w:line="240" w:lineRule="auto"/>
              <w:rPr>
                <w:rFonts w:ascii="Times New Roman" w:eastAsia="Times New Roman" w:hAnsi="Times New Roman" w:cs="Times New Roman"/>
                <w:b/>
                <w:bCs/>
                <w:sz w:val="20"/>
                <w:szCs w:val="20"/>
              </w:rPr>
            </w:pPr>
          </w:p>
        </w:tc>
        <w:tc>
          <w:tcPr>
            <w:tcW w:w="1787" w:type="dxa"/>
            <w:tcBorders>
              <w:top w:val="nil"/>
              <w:left w:val="nil"/>
              <w:bottom w:val="nil"/>
              <w:right w:val="nil"/>
            </w:tcBorders>
            <w:shd w:val="clear" w:color="auto" w:fill="auto"/>
            <w:vAlign w:val="bottom"/>
            <w:hideMark/>
          </w:tcPr>
          <w:p w:rsidR="007C2C87" w:rsidRPr="00F96089" w:rsidRDefault="007C2C87" w:rsidP="007C2C87">
            <w:pPr>
              <w:spacing w:after="0" w:line="240" w:lineRule="auto"/>
              <w:jc w:val="center"/>
              <w:rPr>
                <w:rFonts w:ascii="Times New Roman" w:eastAsia="Times New Roman" w:hAnsi="Times New Roman" w:cs="Times New Roman"/>
                <w:sz w:val="20"/>
                <w:szCs w:val="20"/>
              </w:rPr>
            </w:pPr>
          </w:p>
        </w:tc>
        <w:tc>
          <w:tcPr>
            <w:tcW w:w="1769" w:type="dxa"/>
            <w:tcBorders>
              <w:top w:val="nil"/>
              <w:left w:val="nil"/>
              <w:bottom w:val="nil"/>
              <w:right w:val="nil"/>
            </w:tcBorders>
            <w:shd w:val="clear" w:color="auto" w:fill="auto"/>
            <w:vAlign w:val="bottom"/>
            <w:hideMark/>
          </w:tcPr>
          <w:p w:rsidR="007C2C87" w:rsidRPr="00F96089" w:rsidRDefault="007C2C87" w:rsidP="007C2C87">
            <w:pPr>
              <w:spacing w:after="0" w:line="240" w:lineRule="auto"/>
              <w:jc w:val="center"/>
              <w:rPr>
                <w:rFonts w:ascii="Times New Roman" w:eastAsia="Times New Roman" w:hAnsi="Times New Roman" w:cs="Times New Roman"/>
                <w:sz w:val="20"/>
                <w:szCs w:val="20"/>
              </w:rPr>
            </w:pPr>
          </w:p>
        </w:tc>
        <w:tc>
          <w:tcPr>
            <w:tcW w:w="222" w:type="dxa"/>
            <w:tcBorders>
              <w:top w:val="nil"/>
              <w:left w:val="nil"/>
              <w:bottom w:val="nil"/>
              <w:right w:val="nil"/>
            </w:tcBorders>
            <w:shd w:val="clear" w:color="auto" w:fill="auto"/>
            <w:vAlign w:val="bottom"/>
            <w:hideMark/>
          </w:tcPr>
          <w:p w:rsidR="007C2C87" w:rsidRPr="00F96089" w:rsidRDefault="007C2C87" w:rsidP="007C2C87">
            <w:pPr>
              <w:spacing w:after="0" w:line="240" w:lineRule="auto"/>
              <w:jc w:val="center"/>
              <w:rPr>
                <w:rFonts w:ascii="Times New Roman" w:eastAsia="Times New Roman" w:hAnsi="Times New Roman" w:cs="Times New Roman"/>
                <w:sz w:val="20"/>
                <w:szCs w:val="20"/>
              </w:rPr>
            </w:pPr>
          </w:p>
        </w:tc>
        <w:tc>
          <w:tcPr>
            <w:tcW w:w="1869" w:type="dxa"/>
            <w:tcBorders>
              <w:top w:val="nil"/>
              <w:left w:val="nil"/>
              <w:bottom w:val="nil"/>
              <w:right w:val="nil"/>
            </w:tcBorders>
            <w:shd w:val="clear" w:color="auto" w:fill="auto"/>
            <w:vAlign w:val="bottom"/>
            <w:hideMark/>
          </w:tcPr>
          <w:p w:rsidR="007C2C87" w:rsidRPr="00F96089" w:rsidRDefault="007C2C87" w:rsidP="007C2C87">
            <w:pPr>
              <w:spacing w:after="0" w:line="240" w:lineRule="auto"/>
              <w:jc w:val="center"/>
              <w:rPr>
                <w:rFonts w:ascii="Times New Roman" w:eastAsia="Times New Roman" w:hAnsi="Times New Roman" w:cs="Times New Roman"/>
                <w:sz w:val="20"/>
                <w:szCs w:val="20"/>
              </w:rPr>
            </w:pPr>
          </w:p>
        </w:tc>
        <w:tc>
          <w:tcPr>
            <w:tcW w:w="1869" w:type="dxa"/>
            <w:tcBorders>
              <w:top w:val="nil"/>
              <w:left w:val="nil"/>
              <w:bottom w:val="nil"/>
              <w:right w:val="nil"/>
            </w:tcBorders>
            <w:shd w:val="clear" w:color="auto" w:fill="auto"/>
            <w:vAlign w:val="bottom"/>
            <w:hideMark/>
          </w:tcPr>
          <w:p w:rsidR="007C2C87" w:rsidRPr="00F96089" w:rsidRDefault="007C2C87" w:rsidP="007C2C87">
            <w:pPr>
              <w:spacing w:after="0" w:line="240" w:lineRule="auto"/>
              <w:jc w:val="center"/>
              <w:rPr>
                <w:rFonts w:ascii="Times New Roman" w:eastAsia="Times New Roman" w:hAnsi="Times New Roman" w:cs="Times New Roman"/>
                <w:sz w:val="20"/>
                <w:szCs w:val="20"/>
              </w:rPr>
            </w:pPr>
          </w:p>
        </w:tc>
        <w:tc>
          <w:tcPr>
            <w:tcW w:w="1819" w:type="dxa"/>
            <w:tcBorders>
              <w:top w:val="nil"/>
              <w:left w:val="nil"/>
              <w:bottom w:val="nil"/>
              <w:right w:val="nil"/>
            </w:tcBorders>
            <w:shd w:val="clear" w:color="auto" w:fill="auto"/>
            <w:vAlign w:val="bottom"/>
            <w:hideMark/>
          </w:tcPr>
          <w:p w:rsidR="007C2C87" w:rsidRPr="00F96089" w:rsidRDefault="007C2C87" w:rsidP="007C2C87">
            <w:pPr>
              <w:spacing w:after="0" w:line="240" w:lineRule="auto"/>
              <w:jc w:val="center"/>
              <w:rPr>
                <w:rFonts w:ascii="Times New Roman" w:eastAsia="Times New Roman" w:hAnsi="Times New Roman" w:cs="Times New Roman"/>
                <w:sz w:val="20"/>
                <w:szCs w:val="20"/>
              </w:rPr>
            </w:pPr>
          </w:p>
        </w:tc>
      </w:tr>
      <w:tr w:rsidR="00F96089" w:rsidRPr="00F96089" w:rsidTr="007C2C87">
        <w:trPr>
          <w:trHeight w:val="525"/>
        </w:trPr>
        <w:tc>
          <w:tcPr>
            <w:tcW w:w="3440" w:type="dxa"/>
            <w:tcBorders>
              <w:top w:val="nil"/>
              <w:left w:val="nil"/>
              <w:bottom w:val="nil"/>
              <w:right w:val="nil"/>
            </w:tcBorders>
            <w:shd w:val="clear" w:color="auto" w:fill="auto"/>
            <w:vAlign w:val="bottom"/>
            <w:hideMark/>
          </w:tcPr>
          <w:p w:rsidR="007C2C87" w:rsidRPr="00F96089" w:rsidRDefault="007C2C87" w:rsidP="007C2C87">
            <w:pPr>
              <w:spacing w:after="0" w:line="240" w:lineRule="auto"/>
              <w:rPr>
                <w:rFonts w:ascii="Times New Roman" w:eastAsia="Times New Roman" w:hAnsi="Times New Roman" w:cs="Times New Roman"/>
                <w:sz w:val="20"/>
                <w:szCs w:val="20"/>
              </w:rPr>
            </w:pPr>
            <w:r w:rsidRPr="00F96089">
              <w:rPr>
                <w:rFonts w:ascii="Times New Roman" w:eastAsia="Times New Roman" w:hAnsi="Times New Roman" w:cs="Times New Roman"/>
                <w:sz w:val="20"/>
                <w:szCs w:val="20"/>
              </w:rPr>
              <w:t xml:space="preserve">     Blood pressure checked in last 2 years</w:t>
            </w:r>
          </w:p>
        </w:tc>
        <w:tc>
          <w:tcPr>
            <w:tcW w:w="1780" w:type="dxa"/>
            <w:tcBorders>
              <w:top w:val="nil"/>
              <w:left w:val="nil"/>
              <w:bottom w:val="nil"/>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sz w:val="20"/>
                <w:szCs w:val="20"/>
              </w:rPr>
            </w:pPr>
            <w:r w:rsidRPr="00F96089">
              <w:rPr>
                <w:rFonts w:ascii="Times New Roman" w:eastAsia="Times New Roman" w:hAnsi="Times New Roman" w:cs="Times New Roman"/>
                <w:sz w:val="20"/>
                <w:szCs w:val="20"/>
              </w:rPr>
              <w:t>245; 98.6 (97.5, 99.3)</w:t>
            </w:r>
          </w:p>
        </w:tc>
        <w:tc>
          <w:tcPr>
            <w:tcW w:w="1787" w:type="dxa"/>
            <w:tcBorders>
              <w:top w:val="nil"/>
              <w:left w:val="nil"/>
              <w:bottom w:val="nil"/>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sz w:val="20"/>
                <w:szCs w:val="20"/>
              </w:rPr>
            </w:pPr>
            <w:r w:rsidRPr="00F96089">
              <w:rPr>
                <w:rFonts w:ascii="Times New Roman" w:eastAsia="Times New Roman" w:hAnsi="Times New Roman" w:cs="Times New Roman"/>
                <w:sz w:val="20"/>
                <w:szCs w:val="20"/>
              </w:rPr>
              <w:t>358; 98.0 (95.5, 99.1)</w:t>
            </w:r>
          </w:p>
        </w:tc>
        <w:tc>
          <w:tcPr>
            <w:tcW w:w="1769" w:type="dxa"/>
            <w:tcBorders>
              <w:top w:val="nil"/>
              <w:left w:val="nil"/>
              <w:bottom w:val="nil"/>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sz w:val="20"/>
                <w:szCs w:val="20"/>
              </w:rPr>
            </w:pPr>
            <w:r w:rsidRPr="00F96089">
              <w:rPr>
                <w:rFonts w:ascii="Times New Roman" w:eastAsia="Times New Roman" w:hAnsi="Times New Roman" w:cs="Times New Roman"/>
                <w:sz w:val="20"/>
                <w:szCs w:val="20"/>
              </w:rPr>
              <w:t>95; 84.5 (72.1, 92.0)</w:t>
            </w:r>
          </w:p>
        </w:tc>
        <w:tc>
          <w:tcPr>
            <w:tcW w:w="222" w:type="dxa"/>
            <w:tcBorders>
              <w:top w:val="nil"/>
              <w:left w:val="nil"/>
              <w:bottom w:val="nil"/>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sz w:val="20"/>
                <w:szCs w:val="20"/>
              </w:rPr>
            </w:pPr>
          </w:p>
        </w:tc>
        <w:tc>
          <w:tcPr>
            <w:tcW w:w="1869" w:type="dxa"/>
            <w:tcBorders>
              <w:top w:val="nil"/>
              <w:left w:val="nil"/>
              <w:bottom w:val="nil"/>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sz w:val="20"/>
                <w:szCs w:val="20"/>
              </w:rPr>
            </w:pPr>
            <w:r w:rsidRPr="00F96089">
              <w:rPr>
                <w:rFonts w:ascii="Times New Roman" w:eastAsia="Times New Roman" w:hAnsi="Times New Roman" w:cs="Times New Roman"/>
                <w:sz w:val="20"/>
                <w:szCs w:val="20"/>
              </w:rPr>
              <w:t>3731; 97.3 (96.4, 98.0)</w:t>
            </w:r>
          </w:p>
        </w:tc>
        <w:tc>
          <w:tcPr>
            <w:tcW w:w="1869" w:type="dxa"/>
            <w:tcBorders>
              <w:top w:val="nil"/>
              <w:left w:val="nil"/>
              <w:bottom w:val="nil"/>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sz w:val="20"/>
                <w:szCs w:val="20"/>
              </w:rPr>
            </w:pPr>
            <w:r w:rsidRPr="00F96089">
              <w:rPr>
                <w:rFonts w:ascii="Times New Roman" w:eastAsia="Times New Roman" w:hAnsi="Times New Roman" w:cs="Times New Roman"/>
                <w:sz w:val="20"/>
                <w:szCs w:val="20"/>
              </w:rPr>
              <w:t>1114; 95.6 (93.0, 97.2)</w:t>
            </w:r>
          </w:p>
        </w:tc>
        <w:tc>
          <w:tcPr>
            <w:tcW w:w="1819" w:type="dxa"/>
            <w:tcBorders>
              <w:top w:val="nil"/>
              <w:left w:val="nil"/>
              <w:bottom w:val="nil"/>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sz w:val="20"/>
                <w:szCs w:val="20"/>
              </w:rPr>
            </w:pPr>
            <w:r w:rsidRPr="00F96089">
              <w:rPr>
                <w:rFonts w:ascii="Times New Roman" w:eastAsia="Times New Roman" w:hAnsi="Times New Roman" w:cs="Times New Roman"/>
                <w:sz w:val="20"/>
                <w:szCs w:val="20"/>
              </w:rPr>
              <w:t>554; 85.1 (80.5, 88.7)</w:t>
            </w:r>
          </w:p>
        </w:tc>
      </w:tr>
      <w:tr w:rsidR="00F96089" w:rsidRPr="00F96089" w:rsidTr="007C2C87">
        <w:trPr>
          <w:trHeight w:val="300"/>
        </w:trPr>
        <w:tc>
          <w:tcPr>
            <w:tcW w:w="3440" w:type="dxa"/>
            <w:tcBorders>
              <w:top w:val="nil"/>
              <w:left w:val="nil"/>
              <w:bottom w:val="nil"/>
              <w:right w:val="nil"/>
            </w:tcBorders>
            <w:shd w:val="clear" w:color="auto" w:fill="auto"/>
            <w:vAlign w:val="bottom"/>
            <w:hideMark/>
          </w:tcPr>
          <w:p w:rsidR="007C2C87" w:rsidRPr="00F96089" w:rsidRDefault="007C2C87" w:rsidP="007C2C87">
            <w:pPr>
              <w:spacing w:after="0" w:line="240" w:lineRule="auto"/>
              <w:rPr>
                <w:rFonts w:ascii="Times New Roman" w:eastAsia="Times New Roman" w:hAnsi="Times New Roman" w:cs="Times New Roman"/>
                <w:sz w:val="20"/>
                <w:szCs w:val="20"/>
              </w:rPr>
            </w:pPr>
            <w:r w:rsidRPr="00F96089">
              <w:rPr>
                <w:rFonts w:ascii="Times New Roman" w:eastAsia="Times New Roman" w:hAnsi="Times New Roman" w:cs="Times New Roman"/>
                <w:sz w:val="20"/>
                <w:szCs w:val="20"/>
              </w:rPr>
              <w:t xml:space="preserve">     Cholesterol checked in last 2 years</w:t>
            </w:r>
          </w:p>
        </w:tc>
        <w:tc>
          <w:tcPr>
            <w:tcW w:w="1780" w:type="dxa"/>
            <w:tcBorders>
              <w:top w:val="nil"/>
              <w:left w:val="nil"/>
              <w:bottom w:val="nil"/>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sz w:val="20"/>
                <w:szCs w:val="20"/>
              </w:rPr>
            </w:pPr>
            <w:r w:rsidRPr="00F96089">
              <w:rPr>
                <w:rFonts w:ascii="Times New Roman" w:eastAsia="Times New Roman" w:hAnsi="Times New Roman" w:cs="Times New Roman"/>
                <w:sz w:val="20"/>
                <w:szCs w:val="20"/>
              </w:rPr>
              <w:t>227; 86.1 (73.9, 93.1)</w:t>
            </w:r>
          </w:p>
        </w:tc>
        <w:tc>
          <w:tcPr>
            <w:tcW w:w="1787" w:type="dxa"/>
            <w:tcBorders>
              <w:top w:val="nil"/>
              <w:left w:val="nil"/>
              <w:bottom w:val="nil"/>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sz w:val="20"/>
                <w:szCs w:val="20"/>
              </w:rPr>
            </w:pPr>
            <w:r w:rsidRPr="00F96089">
              <w:rPr>
                <w:rFonts w:ascii="Times New Roman" w:eastAsia="Times New Roman" w:hAnsi="Times New Roman" w:cs="Times New Roman"/>
                <w:sz w:val="20"/>
                <w:szCs w:val="20"/>
              </w:rPr>
              <w:t>314; 75.7 (67.8, 82.2)</w:t>
            </w:r>
          </w:p>
        </w:tc>
        <w:tc>
          <w:tcPr>
            <w:tcW w:w="1769" w:type="dxa"/>
            <w:tcBorders>
              <w:top w:val="nil"/>
              <w:left w:val="nil"/>
              <w:bottom w:val="nil"/>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sz w:val="20"/>
                <w:szCs w:val="20"/>
              </w:rPr>
            </w:pPr>
            <w:r w:rsidRPr="00F96089">
              <w:rPr>
                <w:rFonts w:ascii="Times New Roman" w:eastAsia="Times New Roman" w:hAnsi="Times New Roman" w:cs="Times New Roman"/>
                <w:sz w:val="20"/>
                <w:szCs w:val="20"/>
              </w:rPr>
              <w:t>69; 53.4 (42.2, 64.3)</w:t>
            </w:r>
          </w:p>
        </w:tc>
        <w:tc>
          <w:tcPr>
            <w:tcW w:w="222" w:type="dxa"/>
            <w:tcBorders>
              <w:top w:val="nil"/>
              <w:left w:val="nil"/>
              <w:bottom w:val="nil"/>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sz w:val="20"/>
                <w:szCs w:val="20"/>
              </w:rPr>
            </w:pPr>
          </w:p>
        </w:tc>
        <w:tc>
          <w:tcPr>
            <w:tcW w:w="1869" w:type="dxa"/>
            <w:tcBorders>
              <w:top w:val="nil"/>
              <w:left w:val="nil"/>
              <w:bottom w:val="nil"/>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sz w:val="20"/>
                <w:szCs w:val="20"/>
              </w:rPr>
            </w:pPr>
            <w:r w:rsidRPr="00F96089">
              <w:rPr>
                <w:rFonts w:ascii="Times New Roman" w:eastAsia="Times New Roman" w:hAnsi="Times New Roman" w:cs="Times New Roman"/>
                <w:sz w:val="20"/>
                <w:szCs w:val="20"/>
              </w:rPr>
              <w:t>3299; 75.4 (72.3, 78.3)</w:t>
            </w:r>
          </w:p>
        </w:tc>
        <w:tc>
          <w:tcPr>
            <w:tcW w:w="1869" w:type="dxa"/>
            <w:tcBorders>
              <w:top w:val="nil"/>
              <w:left w:val="nil"/>
              <w:bottom w:val="nil"/>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sz w:val="20"/>
                <w:szCs w:val="20"/>
              </w:rPr>
            </w:pPr>
            <w:r w:rsidRPr="00F96089">
              <w:rPr>
                <w:rFonts w:ascii="Times New Roman" w:eastAsia="Times New Roman" w:hAnsi="Times New Roman" w:cs="Times New Roman"/>
                <w:sz w:val="20"/>
                <w:szCs w:val="20"/>
              </w:rPr>
              <w:t>963; 72.4 (66.8, 77.4)</w:t>
            </w:r>
          </w:p>
        </w:tc>
        <w:tc>
          <w:tcPr>
            <w:tcW w:w="1819" w:type="dxa"/>
            <w:tcBorders>
              <w:top w:val="nil"/>
              <w:left w:val="nil"/>
              <w:bottom w:val="nil"/>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sz w:val="20"/>
                <w:szCs w:val="20"/>
              </w:rPr>
            </w:pPr>
            <w:r w:rsidRPr="00F96089">
              <w:rPr>
                <w:rFonts w:ascii="Times New Roman" w:eastAsia="Times New Roman" w:hAnsi="Times New Roman" w:cs="Times New Roman"/>
                <w:sz w:val="20"/>
                <w:szCs w:val="20"/>
              </w:rPr>
              <w:t>406; 56.0 (50.0, 61.9)</w:t>
            </w:r>
          </w:p>
        </w:tc>
      </w:tr>
      <w:tr w:rsidR="00F96089" w:rsidRPr="00F96089" w:rsidTr="007C2C87">
        <w:trPr>
          <w:trHeight w:val="300"/>
        </w:trPr>
        <w:tc>
          <w:tcPr>
            <w:tcW w:w="3440" w:type="dxa"/>
            <w:tcBorders>
              <w:top w:val="nil"/>
              <w:left w:val="nil"/>
              <w:bottom w:val="nil"/>
              <w:right w:val="nil"/>
            </w:tcBorders>
            <w:shd w:val="clear" w:color="auto" w:fill="auto"/>
            <w:vAlign w:val="bottom"/>
            <w:hideMark/>
          </w:tcPr>
          <w:p w:rsidR="007C2C87" w:rsidRPr="00F96089" w:rsidRDefault="007C2C87" w:rsidP="007C2C87">
            <w:pPr>
              <w:spacing w:after="0" w:line="240" w:lineRule="auto"/>
              <w:rPr>
                <w:rFonts w:ascii="Times New Roman" w:eastAsia="Times New Roman" w:hAnsi="Times New Roman" w:cs="Times New Roman"/>
                <w:sz w:val="20"/>
                <w:szCs w:val="20"/>
              </w:rPr>
            </w:pPr>
            <w:r w:rsidRPr="00F96089">
              <w:rPr>
                <w:rFonts w:ascii="Times New Roman" w:eastAsia="Times New Roman" w:hAnsi="Times New Roman" w:cs="Times New Roman"/>
                <w:sz w:val="20"/>
                <w:szCs w:val="20"/>
              </w:rPr>
              <w:t xml:space="preserve">     Influenza vaccination in the last year</w:t>
            </w:r>
          </w:p>
        </w:tc>
        <w:tc>
          <w:tcPr>
            <w:tcW w:w="1780" w:type="dxa"/>
            <w:tcBorders>
              <w:top w:val="nil"/>
              <w:left w:val="nil"/>
              <w:bottom w:val="nil"/>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sz w:val="20"/>
                <w:szCs w:val="20"/>
              </w:rPr>
            </w:pPr>
            <w:r w:rsidRPr="00F96089">
              <w:rPr>
                <w:rFonts w:ascii="Times New Roman" w:eastAsia="Times New Roman" w:hAnsi="Times New Roman" w:cs="Times New Roman"/>
                <w:sz w:val="20"/>
                <w:szCs w:val="20"/>
              </w:rPr>
              <w:t>129; 41.5 (28.2, 56.1)</w:t>
            </w:r>
          </w:p>
        </w:tc>
        <w:tc>
          <w:tcPr>
            <w:tcW w:w="1787" w:type="dxa"/>
            <w:tcBorders>
              <w:top w:val="nil"/>
              <w:left w:val="nil"/>
              <w:bottom w:val="nil"/>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sz w:val="20"/>
                <w:szCs w:val="20"/>
              </w:rPr>
            </w:pPr>
            <w:r w:rsidRPr="00F96089">
              <w:rPr>
                <w:rFonts w:ascii="Times New Roman" w:eastAsia="Times New Roman" w:hAnsi="Times New Roman" w:cs="Times New Roman"/>
                <w:sz w:val="20"/>
                <w:szCs w:val="20"/>
              </w:rPr>
              <w:t>174; 38.0 (31.3, 45.1)</w:t>
            </w:r>
          </w:p>
        </w:tc>
        <w:tc>
          <w:tcPr>
            <w:tcW w:w="1769" w:type="dxa"/>
            <w:tcBorders>
              <w:top w:val="nil"/>
              <w:left w:val="nil"/>
              <w:bottom w:val="nil"/>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sz w:val="20"/>
                <w:szCs w:val="20"/>
              </w:rPr>
            </w:pPr>
            <w:r w:rsidRPr="00F96089">
              <w:rPr>
                <w:rFonts w:ascii="Times New Roman" w:eastAsia="Times New Roman" w:hAnsi="Times New Roman" w:cs="Times New Roman"/>
                <w:sz w:val="20"/>
                <w:szCs w:val="20"/>
              </w:rPr>
              <w:t>28; 18.8 (12.0, 28.1)</w:t>
            </w:r>
          </w:p>
        </w:tc>
        <w:tc>
          <w:tcPr>
            <w:tcW w:w="222" w:type="dxa"/>
            <w:tcBorders>
              <w:top w:val="nil"/>
              <w:left w:val="nil"/>
              <w:bottom w:val="nil"/>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sz w:val="20"/>
                <w:szCs w:val="20"/>
              </w:rPr>
            </w:pPr>
          </w:p>
        </w:tc>
        <w:tc>
          <w:tcPr>
            <w:tcW w:w="1869" w:type="dxa"/>
            <w:tcBorders>
              <w:top w:val="nil"/>
              <w:left w:val="nil"/>
              <w:bottom w:val="nil"/>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sz w:val="20"/>
                <w:szCs w:val="20"/>
              </w:rPr>
            </w:pPr>
            <w:r w:rsidRPr="00F96089">
              <w:rPr>
                <w:rFonts w:ascii="Times New Roman" w:eastAsia="Times New Roman" w:hAnsi="Times New Roman" w:cs="Times New Roman"/>
                <w:sz w:val="20"/>
                <w:szCs w:val="20"/>
              </w:rPr>
              <w:t>1989; 41.6 (38.7, 44.6)</w:t>
            </w:r>
          </w:p>
        </w:tc>
        <w:tc>
          <w:tcPr>
            <w:tcW w:w="1869" w:type="dxa"/>
            <w:tcBorders>
              <w:top w:val="nil"/>
              <w:left w:val="nil"/>
              <w:bottom w:val="nil"/>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sz w:val="20"/>
                <w:szCs w:val="20"/>
              </w:rPr>
            </w:pPr>
            <w:r w:rsidRPr="00F96089">
              <w:rPr>
                <w:rFonts w:ascii="Times New Roman" w:eastAsia="Times New Roman" w:hAnsi="Times New Roman" w:cs="Times New Roman"/>
                <w:sz w:val="20"/>
                <w:szCs w:val="20"/>
              </w:rPr>
              <w:t>556; 40.6 (35.5, 45.9)</w:t>
            </w:r>
          </w:p>
        </w:tc>
        <w:tc>
          <w:tcPr>
            <w:tcW w:w="1819" w:type="dxa"/>
            <w:tcBorders>
              <w:top w:val="nil"/>
              <w:left w:val="nil"/>
              <w:bottom w:val="nil"/>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sz w:val="20"/>
                <w:szCs w:val="20"/>
              </w:rPr>
            </w:pPr>
            <w:r w:rsidRPr="00F96089">
              <w:rPr>
                <w:rFonts w:ascii="Times New Roman" w:eastAsia="Times New Roman" w:hAnsi="Times New Roman" w:cs="Times New Roman"/>
                <w:sz w:val="20"/>
                <w:szCs w:val="20"/>
              </w:rPr>
              <w:t>176; 21.2 (17.1, 26.0)</w:t>
            </w:r>
          </w:p>
        </w:tc>
      </w:tr>
      <w:tr w:rsidR="00F96089" w:rsidRPr="00F96089" w:rsidTr="007C2C87">
        <w:trPr>
          <w:trHeight w:val="300"/>
        </w:trPr>
        <w:tc>
          <w:tcPr>
            <w:tcW w:w="3440" w:type="dxa"/>
            <w:tcBorders>
              <w:top w:val="nil"/>
              <w:left w:val="nil"/>
              <w:bottom w:val="nil"/>
              <w:right w:val="nil"/>
            </w:tcBorders>
            <w:shd w:val="clear" w:color="auto" w:fill="auto"/>
            <w:vAlign w:val="bottom"/>
            <w:hideMark/>
          </w:tcPr>
          <w:p w:rsidR="007C2C87" w:rsidRPr="00F96089" w:rsidRDefault="007C2C87" w:rsidP="007C2C87">
            <w:pPr>
              <w:spacing w:after="0" w:line="240" w:lineRule="auto"/>
              <w:rPr>
                <w:rFonts w:ascii="Times New Roman" w:eastAsia="Times New Roman" w:hAnsi="Times New Roman" w:cs="Times New Roman"/>
                <w:sz w:val="20"/>
                <w:szCs w:val="20"/>
              </w:rPr>
            </w:pPr>
            <w:r w:rsidRPr="00F96089">
              <w:rPr>
                <w:rFonts w:ascii="Times New Roman" w:eastAsia="Times New Roman" w:hAnsi="Times New Roman" w:cs="Times New Roman"/>
                <w:sz w:val="20"/>
                <w:szCs w:val="20"/>
              </w:rPr>
              <w:t xml:space="preserve">     Routine check-up in the last year</w:t>
            </w:r>
          </w:p>
        </w:tc>
        <w:tc>
          <w:tcPr>
            <w:tcW w:w="1780" w:type="dxa"/>
            <w:tcBorders>
              <w:top w:val="nil"/>
              <w:left w:val="nil"/>
              <w:bottom w:val="nil"/>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sz w:val="20"/>
                <w:szCs w:val="20"/>
              </w:rPr>
            </w:pPr>
            <w:r w:rsidRPr="00F96089">
              <w:rPr>
                <w:rFonts w:ascii="Times New Roman" w:eastAsia="Times New Roman" w:hAnsi="Times New Roman" w:cs="Times New Roman"/>
                <w:sz w:val="20"/>
                <w:szCs w:val="20"/>
              </w:rPr>
              <w:t>199; 77.2 (65.3, 85.9)</w:t>
            </w:r>
          </w:p>
        </w:tc>
        <w:tc>
          <w:tcPr>
            <w:tcW w:w="1787" w:type="dxa"/>
            <w:tcBorders>
              <w:top w:val="nil"/>
              <w:left w:val="nil"/>
              <w:bottom w:val="nil"/>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sz w:val="20"/>
                <w:szCs w:val="20"/>
              </w:rPr>
            </w:pPr>
            <w:r w:rsidRPr="00F96089">
              <w:rPr>
                <w:rFonts w:ascii="Times New Roman" w:eastAsia="Times New Roman" w:hAnsi="Times New Roman" w:cs="Times New Roman"/>
                <w:sz w:val="20"/>
                <w:szCs w:val="20"/>
              </w:rPr>
              <w:t>305; 76.5 (69.1, 82.5)</w:t>
            </w:r>
          </w:p>
        </w:tc>
        <w:tc>
          <w:tcPr>
            <w:tcW w:w="1769" w:type="dxa"/>
            <w:tcBorders>
              <w:top w:val="nil"/>
              <w:left w:val="nil"/>
              <w:bottom w:val="nil"/>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sz w:val="20"/>
                <w:szCs w:val="20"/>
              </w:rPr>
            </w:pPr>
            <w:r w:rsidRPr="00F96089">
              <w:rPr>
                <w:rFonts w:ascii="Times New Roman" w:eastAsia="Times New Roman" w:hAnsi="Times New Roman" w:cs="Times New Roman"/>
                <w:sz w:val="20"/>
                <w:szCs w:val="20"/>
              </w:rPr>
              <w:t>57; 41.2 (31.8, 51.3)</w:t>
            </w:r>
          </w:p>
        </w:tc>
        <w:tc>
          <w:tcPr>
            <w:tcW w:w="222" w:type="dxa"/>
            <w:tcBorders>
              <w:top w:val="nil"/>
              <w:left w:val="nil"/>
              <w:bottom w:val="nil"/>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sz w:val="20"/>
                <w:szCs w:val="20"/>
              </w:rPr>
            </w:pPr>
          </w:p>
        </w:tc>
        <w:tc>
          <w:tcPr>
            <w:tcW w:w="1869" w:type="dxa"/>
            <w:tcBorders>
              <w:top w:val="nil"/>
              <w:left w:val="nil"/>
              <w:bottom w:val="nil"/>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sz w:val="20"/>
                <w:szCs w:val="20"/>
              </w:rPr>
            </w:pPr>
            <w:r w:rsidRPr="00F96089">
              <w:rPr>
                <w:rFonts w:ascii="Times New Roman" w:eastAsia="Times New Roman" w:hAnsi="Times New Roman" w:cs="Times New Roman"/>
                <w:sz w:val="20"/>
                <w:szCs w:val="20"/>
              </w:rPr>
              <w:t>3034; 71.4 (68.4, 74.3)</w:t>
            </w:r>
          </w:p>
        </w:tc>
        <w:tc>
          <w:tcPr>
            <w:tcW w:w="1869" w:type="dxa"/>
            <w:tcBorders>
              <w:top w:val="nil"/>
              <w:left w:val="nil"/>
              <w:bottom w:val="nil"/>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sz w:val="20"/>
                <w:szCs w:val="20"/>
              </w:rPr>
            </w:pPr>
            <w:r w:rsidRPr="00F96089">
              <w:rPr>
                <w:rFonts w:ascii="Times New Roman" w:eastAsia="Times New Roman" w:hAnsi="Times New Roman" w:cs="Times New Roman"/>
                <w:sz w:val="20"/>
                <w:szCs w:val="20"/>
              </w:rPr>
              <w:t>937; 72.8 (68.6, 76.7)</w:t>
            </w:r>
          </w:p>
        </w:tc>
        <w:tc>
          <w:tcPr>
            <w:tcW w:w="1819" w:type="dxa"/>
            <w:tcBorders>
              <w:top w:val="nil"/>
              <w:left w:val="nil"/>
              <w:bottom w:val="nil"/>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sz w:val="20"/>
                <w:szCs w:val="20"/>
              </w:rPr>
            </w:pPr>
            <w:r w:rsidRPr="00F96089">
              <w:rPr>
                <w:rFonts w:ascii="Times New Roman" w:eastAsia="Times New Roman" w:hAnsi="Times New Roman" w:cs="Times New Roman"/>
                <w:sz w:val="20"/>
                <w:szCs w:val="20"/>
              </w:rPr>
              <w:t>354 ; 51.4 (45.4, 57.4)</w:t>
            </w:r>
          </w:p>
        </w:tc>
      </w:tr>
      <w:tr w:rsidR="00F96089" w:rsidRPr="00F96089" w:rsidTr="007C2C87">
        <w:trPr>
          <w:trHeight w:val="525"/>
        </w:trPr>
        <w:tc>
          <w:tcPr>
            <w:tcW w:w="3440" w:type="dxa"/>
            <w:tcBorders>
              <w:top w:val="nil"/>
              <w:left w:val="nil"/>
              <w:bottom w:val="nil"/>
              <w:right w:val="nil"/>
            </w:tcBorders>
            <w:shd w:val="clear" w:color="auto" w:fill="auto"/>
            <w:vAlign w:val="bottom"/>
            <w:hideMark/>
          </w:tcPr>
          <w:p w:rsidR="007C2C87" w:rsidRPr="00F96089" w:rsidRDefault="007C2C87" w:rsidP="007C2C87">
            <w:pPr>
              <w:spacing w:after="0" w:line="240" w:lineRule="auto"/>
              <w:rPr>
                <w:rFonts w:ascii="Times New Roman" w:eastAsia="Times New Roman" w:hAnsi="Times New Roman" w:cs="Times New Roman"/>
                <w:sz w:val="20"/>
                <w:szCs w:val="20"/>
              </w:rPr>
            </w:pPr>
            <w:r w:rsidRPr="00F96089">
              <w:rPr>
                <w:rFonts w:ascii="Times New Roman" w:eastAsia="Times New Roman" w:hAnsi="Times New Roman" w:cs="Times New Roman"/>
                <w:sz w:val="20"/>
                <w:szCs w:val="20"/>
              </w:rPr>
              <w:t xml:space="preserve">     Dental check-up at least once in the last year</w:t>
            </w:r>
          </w:p>
        </w:tc>
        <w:tc>
          <w:tcPr>
            <w:tcW w:w="1780" w:type="dxa"/>
            <w:tcBorders>
              <w:top w:val="nil"/>
              <w:left w:val="nil"/>
              <w:bottom w:val="nil"/>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sz w:val="20"/>
                <w:szCs w:val="20"/>
              </w:rPr>
            </w:pPr>
            <w:r w:rsidRPr="00F96089">
              <w:rPr>
                <w:rFonts w:ascii="Times New Roman" w:eastAsia="Times New Roman" w:hAnsi="Times New Roman" w:cs="Times New Roman"/>
                <w:sz w:val="20"/>
                <w:szCs w:val="20"/>
              </w:rPr>
              <w:t>124; 58.3 (48.4, 67.5)</w:t>
            </w:r>
          </w:p>
        </w:tc>
        <w:tc>
          <w:tcPr>
            <w:tcW w:w="1787" w:type="dxa"/>
            <w:tcBorders>
              <w:top w:val="nil"/>
              <w:left w:val="nil"/>
              <w:bottom w:val="nil"/>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sz w:val="20"/>
                <w:szCs w:val="20"/>
              </w:rPr>
            </w:pPr>
            <w:r w:rsidRPr="00F96089">
              <w:rPr>
                <w:rFonts w:ascii="Times New Roman" w:eastAsia="Times New Roman" w:hAnsi="Times New Roman" w:cs="Times New Roman"/>
                <w:sz w:val="20"/>
                <w:szCs w:val="20"/>
              </w:rPr>
              <w:t>133; 34.0 (26.5, 42.4)</w:t>
            </w:r>
          </w:p>
        </w:tc>
        <w:tc>
          <w:tcPr>
            <w:tcW w:w="1769" w:type="dxa"/>
            <w:tcBorders>
              <w:top w:val="nil"/>
              <w:left w:val="nil"/>
              <w:bottom w:val="nil"/>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sz w:val="20"/>
                <w:szCs w:val="20"/>
              </w:rPr>
            </w:pPr>
            <w:r w:rsidRPr="00F96089">
              <w:rPr>
                <w:rFonts w:ascii="Times New Roman" w:eastAsia="Times New Roman" w:hAnsi="Times New Roman" w:cs="Times New Roman"/>
                <w:sz w:val="20"/>
                <w:szCs w:val="20"/>
              </w:rPr>
              <w:t>20; 15.2 (8.2, 26.5)</w:t>
            </w:r>
          </w:p>
        </w:tc>
        <w:tc>
          <w:tcPr>
            <w:tcW w:w="222" w:type="dxa"/>
            <w:tcBorders>
              <w:top w:val="nil"/>
              <w:left w:val="nil"/>
              <w:bottom w:val="nil"/>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sz w:val="20"/>
                <w:szCs w:val="20"/>
              </w:rPr>
            </w:pPr>
          </w:p>
        </w:tc>
        <w:tc>
          <w:tcPr>
            <w:tcW w:w="1869" w:type="dxa"/>
            <w:tcBorders>
              <w:top w:val="nil"/>
              <w:left w:val="nil"/>
              <w:bottom w:val="nil"/>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sz w:val="20"/>
                <w:szCs w:val="20"/>
              </w:rPr>
            </w:pPr>
            <w:r w:rsidRPr="00F96089">
              <w:rPr>
                <w:rFonts w:ascii="Times New Roman" w:eastAsia="Times New Roman" w:hAnsi="Times New Roman" w:cs="Times New Roman"/>
                <w:sz w:val="20"/>
                <w:szCs w:val="20"/>
              </w:rPr>
              <w:t>2863; 72.8 (69.4, 75.9)</w:t>
            </w:r>
          </w:p>
        </w:tc>
        <w:tc>
          <w:tcPr>
            <w:tcW w:w="1869" w:type="dxa"/>
            <w:tcBorders>
              <w:top w:val="nil"/>
              <w:left w:val="nil"/>
              <w:bottom w:val="nil"/>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sz w:val="20"/>
                <w:szCs w:val="20"/>
              </w:rPr>
            </w:pPr>
            <w:r w:rsidRPr="00F96089">
              <w:rPr>
                <w:rFonts w:ascii="Times New Roman" w:eastAsia="Times New Roman" w:hAnsi="Times New Roman" w:cs="Times New Roman"/>
                <w:sz w:val="20"/>
                <w:szCs w:val="20"/>
              </w:rPr>
              <w:t>480; 43.1 (38.4, 47.9)</w:t>
            </w:r>
          </w:p>
        </w:tc>
        <w:tc>
          <w:tcPr>
            <w:tcW w:w="1819" w:type="dxa"/>
            <w:tcBorders>
              <w:top w:val="nil"/>
              <w:left w:val="nil"/>
              <w:bottom w:val="nil"/>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sz w:val="20"/>
                <w:szCs w:val="20"/>
              </w:rPr>
            </w:pPr>
            <w:r w:rsidRPr="00F96089">
              <w:rPr>
                <w:rFonts w:ascii="Times New Roman" w:eastAsia="Times New Roman" w:hAnsi="Times New Roman" w:cs="Times New Roman"/>
                <w:sz w:val="20"/>
                <w:szCs w:val="20"/>
              </w:rPr>
              <w:t>224; 32.9 (27.4, 38.9)</w:t>
            </w:r>
          </w:p>
        </w:tc>
      </w:tr>
      <w:tr w:rsidR="00F96089" w:rsidRPr="00F96089" w:rsidTr="007C2C87">
        <w:trPr>
          <w:trHeight w:val="585"/>
        </w:trPr>
        <w:tc>
          <w:tcPr>
            <w:tcW w:w="3440" w:type="dxa"/>
            <w:tcBorders>
              <w:top w:val="nil"/>
              <w:left w:val="nil"/>
              <w:bottom w:val="nil"/>
              <w:right w:val="nil"/>
            </w:tcBorders>
            <w:shd w:val="clear" w:color="auto" w:fill="auto"/>
            <w:vAlign w:val="bottom"/>
            <w:hideMark/>
          </w:tcPr>
          <w:p w:rsidR="007C2C87" w:rsidRPr="00F96089" w:rsidRDefault="007C2C87" w:rsidP="007C2C87">
            <w:pPr>
              <w:spacing w:after="0" w:line="240" w:lineRule="auto"/>
              <w:rPr>
                <w:rFonts w:ascii="Times New Roman" w:eastAsia="Times New Roman" w:hAnsi="Times New Roman" w:cs="Times New Roman"/>
                <w:b/>
                <w:bCs/>
                <w:i/>
                <w:iCs/>
                <w:sz w:val="20"/>
                <w:szCs w:val="20"/>
              </w:rPr>
            </w:pPr>
            <w:r w:rsidRPr="00F96089">
              <w:rPr>
                <w:rFonts w:ascii="Times New Roman" w:eastAsia="Times New Roman" w:hAnsi="Times New Roman" w:cs="Times New Roman"/>
                <w:b/>
                <w:bCs/>
                <w:i/>
                <w:iCs/>
                <w:sz w:val="20"/>
                <w:szCs w:val="20"/>
              </w:rPr>
              <w:t>Cancer screening (among age- and gender-eligible individuals)</w:t>
            </w:r>
            <w:proofErr w:type="spellStart"/>
            <w:r w:rsidRPr="00F96089">
              <w:rPr>
                <w:rFonts w:ascii="Times New Roman" w:eastAsia="Times New Roman" w:hAnsi="Times New Roman" w:cs="Times New Roman"/>
                <w:b/>
                <w:bCs/>
                <w:i/>
                <w:iCs/>
                <w:sz w:val="20"/>
                <w:szCs w:val="20"/>
                <w:vertAlign w:val="superscript"/>
              </w:rPr>
              <w:t>b,c</w:t>
            </w:r>
            <w:proofErr w:type="spellEnd"/>
          </w:p>
        </w:tc>
        <w:tc>
          <w:tcPr>
            <w:tcW w:w="1780" w:type="dxa"/>
            <w:tcBorders>
              <w:top w:val="nil"/>
              <w:left w:val="nil"/>
              <w:bottom w:val="nil"/>
              <w:right w:val="nil"/>
            </w:tcBorders>
            <w:shd w:val="clear" w:color="auto" w:fill="auto"/>
            <w:vAlign w:val="bottom"/>
            <w:hideMark/>
          </w:tcPr>
          <w:p w:rsidR="007C2C87" w:rsidRPr="00F96089" w:rsidRDefault="007C2C87" w:rsidP="007C2C87">
            <w:pPr>
              <w:spacing w:after="0" w:line="240" w:lineRule="auto"/>
              <w:rPr>
                <w:rFonts w:ascii="Times New Roman" w:eastAsia="Times New Roman" w:hAnsi="Times New Roman" w:cs="Times New Roman"/>
                <w:b/>
                <w:bCs/>
                <w:i/>
                <w:iCs/>
                <w:sz w:val="20"/>
                <w:szCs w:val="20"/>
              </w:rPr>
            </w:pPr>
          </w:p>
        </w:tc>
        <w:tc>
          <w:tcPr>
            <w:tcW w:w="1787" w:type="dxa"/>
            <w:tcBorders>
              <w:top w:val="nil"/>
              <w:left w:val="nil"/>
              <w:bottom w:val="nil"/>
              <w:right w:val="nil"/>
            </w:tcBorders>
            <w:shd w:val="clear" w:color="auto" w:fill="auto"/>
            <w:vAlign w:val="bottom"/>
            <w:hideMark/>
          </w:tcPr>
          <w:p w:rsidR="007C2C87" w:rsidRPr="00F96089" w:rsidRDefault="007C2C87" w:rsidP="007C2C87">
            <w:pPr>
              <w:spacing w:after="0" w:line="240" w:lineRule="auto"/>
              <w:jc w:val="center"/>
              <w:rPr>
                <w:rFonts w:ascii="Times New Roman" w:eastAsia="Times New Roman" w:hAnsi="Times New Roman" w:cs="Times New Roman"/>
                <w:sz w:val="20"/>
                <w:szCs w:val="20"/>
              </w:rPr>
            </w:pPr>
          </w:p>
        </w:tc>
        <w:tc>
          <w:tcPr>
            <w:tcW w:w="1769" w:type="dxa"/>
            <w:tcBorders>
              <w:top w:val="nil"/>
              <w:left w:val="nil"/>
              <w:bottom w:val="nil"/>
              <w:right w:val="nil"/>
            </w:tcBorders>
            <w:shd w:val="clear" w:color="auto" w:fill="auto"/>
            <w:vAlign w:val="bottom"/>
            <w:hideMark/>
          </w:tcPr>
          <w:p w:rsidR="007C2C87" w:rsidRPr="00F96089" w:rsidRDefault="007C2C87" w:rsidP="007C2C87">
            <w:pPr>
              <w:spacing w:after="0" w:line="240" w:lineRule="auto"/>
              <w:jc w:val="center"/>
              <w:rPr>
                <w:rFonts w:ascii="Times New Roman" w:eastAsia="Times New Roman" w:hAnsi="Times New Roman" w:cs="Times New Roman"/>
                <w:sz w:val="20"/>
                <w:szCs w:val="20"/>
              </w:rPr>
            </w:pPr>
          </w:p>
        </w:tc>
        <w:tc>
          <w:tcPr>
            <w:tcW w:w="222" w:type="dxa"/>
            <w:tcBorders>
              <w:top w:val="nil"/>
              <w:left w:val="nil"/>
              <w:bottom w:val="nil"/>
              <w:right w:val="nil"/>
            </w:tcBorders>
            <w:shd w:val="clear" w:color="auto" w:fill="auto"/>
            <w:vAlign w:val="bottom"/>
            <w:hideMark/>
          </w:tcPr>
          <w:p w:rsidR="007C2C87" w:rsidRPr="00F96089" w:rsidRDefault="007C2C87" w:rsidP="007C2C87">
            <w:pPr>
              <w:spacing w:after="0" w:line="240" w:lineRule="auto"/>
              <w:jc w:val="center"/>
              <w:rPr>
                <w:rFonts w:ascii="Times New Roman" w:eastAsia="Times New Roman" w:hAnsi="Times New Roman" w:cs="Times New Roman"/>
                <w:sz w:val="20"/>
                <w:szCs w:val="20"/>
              </w:rPr>
            </w:pPr>
          </w:p>
        </w:tc>
        <w:tc>
          <w:tcPr>
            <w:tcW w:w="1869" w:type="dxa"/>
            <w:tcBorders>
              <w:top w:val="nil"/>
              <w:left w:val="nil"/>
              <w:bottom w:val="nil"/>
              <w:right w:val="nil"/>
            </w:tcBorders>
            <w:shd w:val="clear" w:color="auto" w:fill="auto"/>
            <w:vAlign w:val="bottom"/>
            <w:hideMark/>
          </w:tcPr>
          <w:p w:rsidR="007C2C87" w:rsidRPr="00F96089" w:rsidRDefault="007C2C87" w:rsidP="007C2C87">
            <w:pPr>
              <w:spacing w:after="0" w:line="240" w:lineRule="auto"/>
              <w:jc w:val="center"/>
              <w:rPr>
                <w:rFonts w:ascii="Times New Roman" w:eastAsia="Times New Roman" w:hAnsi="Times New Roman" w:cs="Times New Roman"/>
                <w:sz w:val="20"/>
                <w:szCs w:val="20"/>
              </w:rPr>
            </w:pPr>
          </w:p>
        </w:tc>
        <w:tc>
          <w:tcPr>
            <w:tcW w:w="1869" w:type="dxa"/>
            <w:tcBorders>
              <w:top w:val="nil"/>
              <w:left w:val="nil"/>
              <w:bottom w:val="nil"/>
              <w:right w:val="nil"/>
            </w:tcBorders>
            <w:shd w:val="clear" w:color="auto" w:fill="auto"/>
            <w:vAlign w:val="bottom"/>
            <w:hideMark/>
          </w:tcPr>
          <w:p w:rsidR="007C2C87" w:rsidRPr="00F96089" w:rsidRDefault="007C2C87" w:rsidP="007C2C87">
            <w:pPr>
              <w:spacing w:after="0" w:line="240" w:lineRule="auto"/>
              <w:jc w:val="center"/>
              <w:rPr>
                <w:rFonts w:ascii="Times New Roman" w:eastAsia="Times New Roman" w:hAnsi="Times New Roman" w:cs="Times New Roman"/>
                <w:sz w:val="20"/>
                <w:szCs w:val="20"/>
              </w:rPr>
            </w:pPr>
          </w:p>
        </w:tc>
        <w:tc>
          <w:tcPr>
            <w:tcW w:w="1819" w:type="dxa"/>
            <w:tcBorders>
              <w:top w:val="nil"/>
              <w:left w:val="nil"/>
              <w:bottom w:val="nil"/>
              <w:right w:val="nil"/>
            </w:tcBorders>
            <w:shd w:val="clear" w:color="auto" w:fill="auto"/>
            <w:vAlign w:val="bottom"/>
            <w:hideMark/>
          </w:tcPr>
          <w:p w:rsidR="007C2C87" w:rsidRPr="00F96089" w:rsidRDefault="007C2C87" w:rsidP="007C2C87">
            <w:pPr>
              <w:spacing w:after="0" w:line="240" w:lineRule="auto"/>
              <w:jc w:val="center"/>
              <w:rPr>
                <w:rFonts w:ascii="Times New Roman" w:eastAsia="Times New Roman" w:hAnsi="Times New Roman" w:cs="Times New Roman"/>
                <w:sz w:val="20"/>
                <w:szCs w:val="20"/>
              </w:rPr>
            </w:pPr>
          </w:p>
        </w:tc>
      </w:tr>
      <w:tr w:rsidR="00F96089" w:rsidRPr="00F96089" w:rsidTr="007C2C87">
        <w:trPr>
          <w:trHeight w:val="840"/>
        </w:trPr>
        <w:tc>
          <w:tcPr>
            <w:tcW w:w="3440" w:type="dxa"/>
            <w:tcBorders>
              <w:top w:val="nil"/>
              <w:left w:val="nil"/>
              <w:bottom w:val="nil"/>
              <w:right w:val="nil"/>
            </w:tcBorders>
            <w:shd w:val="clear" w:color="auto" w:fill="auto"/>
            <w:vAlign w:val="bottom"/>
            <w:hideMark/>
          </w:tcPr>
          <w:p w:rsidR="007C2C87" w:rsidRPr="00F96089" w:rsidRDefault="007C2C87" w:rsidP="007C2C87">
            <w:pPr>
              <w:spacing w:after="0" w:line="240" w:lineRule="auto"/>
              <w:rPr>
                <w:rFonts w:ascii="Times New Roman" w:eastAsia="Times New Roman" w:hAnsi="Times New Roman" w:cs="Times New Roman"/>
                <w:sz w:val="20"/>
                <w:szCs w:val="20"/>
              </w:rPr>
            </w:pPr>
            <w:r w:rsidRPr="00F96089">
              <w:rPr>
                <w:rFonts w:ascii="Times New Roman" w:eastAsia="Times New Roman" w:hAnsi="Times New Roman" w:cs="Times New Roman"/>
                <w:sz w:val="20"/>
                <w:szCs w:val="20"/>
              </w:rPr>
              <w:t xml:space="preserve">Breast cancer screening (mammogram within 2 years)  among women aged &gt;=40 </w:t>
            </w:r>
            <w:proofErr w:type="spellStart"/>
            <w:r w:rsidRPr="00F96089">
              <w:rPr>
                <w:rFonts w:ascii="Times New Roman" w:eastAsia="Times New Roman" w:hAnsi="Times New Roman" w:cs="Times New Roman"/>
                <w:sz w:val="20"/>
                <w:szCs w:val="20"/>
              </w:rPr>
              <w:t>years</w:t>
            </w:r>
            <w:r w:rsidRPr="00F96089">
              <w:rPr>
                <w:rFonts w:ascii="Times New Roman" w:eastAsia="Times New Roman" w:hAnsi="Times New Roman" w:cs="Times New Roman"/>
                <w:b/>
                <w:bCs/>
                <w:sz w:val="20"/>
                <w:szCs w:val="20"/>
                <w:vertAlign w:val="superscript"/>
              </w:rPr>
              <w:t>d</w:t>
            </w:r>
            <w:proofErr w:type="spellEnd"/>
          </w:p>
        </w:tc>
        <w:tc>
          <w:tcPr>
            <w:tcW w:w="1780" w:type="dxa"/>
            <w:tcBorders>
              <w:top w:val="nil"/>
              <w:left w:val="nil"/>
              <w:bottom w:val="nil"/>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sz w:val="20"/>
                <w:szCs w:val="20"/>
              </w:rPr>
            </w:pPr>
            <w:r w:rsidRPr="00F96089">
              <w:rPr>
                <w:rFonts w:ascii="Times New Roman" w:eastAsia="Times New Roman" w:hAnsi="Times New Roman" w:cs="Times New Roman"/>
                <w:sz w:val="20"/>
                <w:szCs w:val="20"/>
              </w:rPr>
              <w:t>81; 60.2 (47.4, 71.8)</w:t>
            </w:r>
          </w:p>
        </w:tc>
        <w:tc>
          <w:tcPr>
            <w:tcW w:w="1787" w:type="dxa"/>
            <w:tcBorders>
              <w:top w:val="nil"/>
              <w:left w:val="nil"/>
              <w:bottom w:val="nil"/>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sz w:val="20"/>
                <w:szCs w:val="20"/>
              </w:rPr>
            </w:pPr>
            <w:r w:rsidRPr="00F96089">
              <w:rPr>
                <w:rFonts w:ascii="Times New Roman" w:eastAsia="Times New Roman" w:hAnsi="Times New Roman" w:cs="Times New Roman"/>
                <w:sz w:val="20"/>
                <w:szCs w:val="20"/>
              </w:rPr>
              <w:t>111; 59.6 (50.7, 68.0)</w:t>
            </w:r>
          </w:p>
        </w:tc>
        <w:tc>
          <w:tcPr>
            <w:tcW w:w="1769" w:type="dxa"/>
            <w:tcBorders>
              <w:top w:val="nil"/>
              <w:left w:val="nil"/>
              <w:bottom w:val="nil"/>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sz w:val="20"/>
                <w:szCs w:val="20"/>
              </w:rPr>
            </w:pPr>
            <w:r w:rsidRPr="00F96089">
              <w:rPr>
                <w:rFonts w:ascii="Times New Roman" w:eastAsia="Times New Roman" w:hAnsi="Times New Roman" w:cs="Times New Roman"/>
                <w:sz w:val="20"/>
                <w:szCs w:val="20"/>
              </w:rPr>
              <w:t>23; 35.2 (21.4, 52.0)</w:t>
            </w:r>
          </w:p>
        </w:tc>
        <w:tc>
          <w:tcPr>
            <w:tcW w:w="222" w:type="dxa"/>
            <w:tcBorders>
              <w:top w:val="nil"/>
              <w:left w:val="nil"/>
              <w:bottom w:val="nil"/>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sz w:val="20"/>
                <w:szCs w:val="20"/>
              </w:rPr>
            </w:pPr>
          </w:p>
        </w:tc>
        <w:tc>
          <w:tcPr>
            <w:tcW w:w="1869" w:type="dxa"/>
            <w:tcBorders>
              <w:top w:val="nil"/>
              <w:left w:val="nil"/>
              <w:bottom w:val="nil"/>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sz w:val="20"/>
                <w:szCs w:val="20"/>
              </w:rPr>
            </w:pPr>
            <w:r w:rsidRPr="00F96089">
              <w:rPr>
                <w:rFonts w:ascii="Times New Roman" w:eastAsia="Times New Roman" w:hAnsi="Times New Roman" w:cs="Times New Roman"/>
                <w:sz w:val="20"/>
                <w:szCs w:val="20"/>
              </w:rPr>
              <w:t>1043; 75.9 (71.9, 79.5)</w:t>
            </w:r>
          </w:p>
        </w:tc>
        <w:tc>
          <w:tcPr>
            <w:tcW w:w="1869" w:type="dxa"/>
            <w:tcBorders>
              <w:top w:val="nil"/>
              <w:left w:val="nil"/>
              <w:bottom w:val="nil"/>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sz w:val="20"/>
                <w:szCs w:val="20"/>
              </w:rPr>
            </w:pPr>
            <w:r w:rsidRPr="00F96089">
              <w:rPr>
                <w:rFonts w:ascii="Times New Roman" w:eastAsia="Times New Roman" w:hAnsi="Times New Roman" w:cs="Times New Roman"/>
                <w:sz w:val="20"/>
                <w:szCs w:val="20"/>
              </w:rPr>
              <w:t>323; 64.1 (58.2, 69.7)</w:t>
            </w:r>
          </w:p>
        </w:tc>
        <w:tc>
          <w:tcPr>
            <w:tcW w:w="1819" w:type="dxa"/>
            <w:tcBorders>
              <w:top w:val="nil"/>
              <w:left w:val="nil"/>
              <w:bottom w:val="nil"/>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sz w:val="20"/>
                <w:szCs w:val="20"/>
              </w:rPr>
            </w:pPr>
            <w:r w:rsidRPr="00F96089">
              <w:rPr>
                <w:rFonts w:ascii="Times New Roman" w:eastAsia="Times New Roman" w:hAnsi="Times New Roman" w:cs="Times New Roman"/>
                <w:sz w:val="20"/>
                <w:szCs w:val="20"/>
              </w:rPr>
              <w:t>132; 47.9(40.0, 55.9)</w:t>
            </w:r>
          </w:p>
        </w:tc>
      </w:tr>
      <w:tr w:rsidR="00F96089" w:rsidRPr="00F96089" w:rsidTr="007C2C87">
        <w:trPr>
          <w:trHeight w:val="840"/>
        </w:trPr>
        <w:tc>
          <w:tcPr>
            <w:tcW w:w="3440" w:type="dxa"/>
            <w:tcBorders>
              <w:top w:val="nil"/>
              <w:left w:val="nil"/>
              <w:bottom w:val="nil"/>
              <w:right w:val="nil"/>
            </w:tcBorders>
            <w:shd w:val="clear" w:color="auto" w:fill="auto"/>
            <w:vAlign w:val="bottom"/>
            <w:hideMark/>
          </w:tcPr>
          <w:p w:rsidR="007C2C87" w:rsidRPr="00F96089" w:rsidRDefault="007C2C87" w:rsidP="007C2C87">
            <w:pPr>
              <w:spacing w:after="0" w:line="240" w:lineRule="auto"/>
              <w:rPr>
                <w:rFonts w:ascii="Times New Roman" w:eastAsia="Times New Roman" w:hAnsi="Times New Roman" w:cs="Times New Roman"/>
                <w:sz w:val="20"/>
                <w:szCs w:val="20"/>
              </w:rPr>
            </w:pPr>
            <w:r w:rsidRPr="00F96089">
              <w:rPr>
                <w:rFonts w:ascii="Times New Roman" w:eastAsia="Times New Roman" w:hAnsi="Times New Roman" w:cs="Times New Roman"/>
                <w:sz w:val="20"/>
                <w:szCs w:val="20"/>
              </w:rPr>
              <w:t xml:space="preserve">Cervical cancer screening (Pap test within 3 years) among women aged 21-65 </w:t>
            </w:r>
            <w:proofErr w:type="spellStart"/>
            <w:r w:rsidRPr="00F96089">
              <w:rPr>
                <w:rFonts w:ascii="Times New Roman" w:eastAsia="Times New Roman" w:hAnsi="Times New Roman" w:cs="Times New Roman"/>
                <w:sz w:val="20"/>
                <w:szCs w:val="20"/>
              </w:rPr>
              <w:t>years.</w:t>
            </w:r>
            <w:r w:rsidRPr="00F96089">
              <w:rPr>
                <w:rFonts w:ascii="Times New Roman" w:eastAsia="Times New Roman" w:hAnsi="Times New Roman" w:cs="Times New Roman"/>
                <w:b/>
                <w:bCs/>
                <w:sz w:val="20"/>
                <w:szCs w:val="20"/>
                <w:vertAlign w:val="superscript"/>
              </w:rPr>
              <w:t>d,e</w:t>
            </w:r>
            <w:proofErr w:type="spellEnd"/>
          </w:p>
        </w:tc>
        <w:tc>
          <w:tcPr>
            <w:tcW w:w="1780" w:type="dxa"/>
            <w:tcBorders>
              <w:top w:val="nil"/>
              <w:left w:val="nil"/>
              <w:bottom w:val="nil"/>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sz w:val="20"/>
                <w:szCs w:val="20"/>
              </w:rPr>
            </w:pPr>
            <w:r w:rsidRPr="00F96089">
              <w:rPr>
                <w:rFonts w:ascii="Times New Roman" w:eastAsia="Times New Roman" w:hAnsi="Times New Roman" w:cs="Times New Roman"/>
                <w:sz w:val="20"/>
                <w:szCs w:val="20"/>
              </w:rPr>
              <w:t>106; 66.6 (52.7, 78.2)</w:t>
            </w:r>
          </w:p>
        </w:tc>
        <w:tc>
          <w:tcPr>
            <w:tcW w:w="1787" w:type="dxa"/>
            <w:tcBorders>
              <w:top w:val="nil"/>
              <w:left w:val="nil"/>
              <w:bottom w:val="nil"/>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sz w:val="20"/>
                <w:szCs w:val="20"/>
              </w:rPr>
            </w:pPr>
            <w:r w:rsidRPr="00F96089">
              <w:rPr>
                <w:rFonts w:ascii="Times New Roman" w:eastAsia="Times New Roman" w:hAnsi="Times New Roman" w:cs="Times New Roman"/>
                <w:sz w:val="20"/>
                <w:szCs w:val="20"/>
              </w:rPr>
              <w:t>153; 71.6 (63.0, 79.0)</w:t>
            </w:r>
          </w:p>
        </w:tc>
        <w:tc>
          <w:tcPr>
            <w:tcW w:w="1769" w:type="dxa"/>
            <w:tcBorders>
              <w:top w:val="nil"/>
              <w:left w:val="nil"/>
              <w:bottom w:val="nil"/>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sz w:val="20"/>
                <w:szCs w:val="20"/>
              </w:rPr>
            </w:pPr>
            <w:r w:rsidRPr="00F96089">
              <w:rPr>
                <w:rFonts w:ascii="Times New Roman" w:eastAsia="Times New Roman" w:hAnsi="Times New Roman" w:cs="Times New Roman"/>
                <w:sz w:val="20"/>
                <w:szCs w:val="20"/>
              </w:rPr>
              <w:t>40; 67.4 (48.5, 82.0)</w:t>
            </w:r>
          </w:p>
        </w:tc>
        <w:tc>
          <w:tcPr>
            <w:tcW w:w="222" w:type="dxa"/>
            <w:tcBorders>
              <w:top w:val="nil"/>
              <w:left w:val="nil"/>
              <w:bottom w:val="nil"/>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sz w:val="20"/>
                <w:szCs w:val="20"/>
              </w:rPr>
            </w:pPr>
          </w:p>
        </w:tc>
        <w:tc>
          <w:tcPr>
            <w:tcW w:w="1869" w:type="dxa"/>
            <w:tcBorders>
              <w:top w:val="nil"/>
              <w:left w:val="nil"/>
              <w:bottom w:val="nil"/>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sz w:val="20"/>
                <w:szCs w:val="20"/>
              </w:rPr>
            </w:pPr>
            <w:r w:rsidRPr="00F96089">
              <w:rPr>
                <w:rFonts w:ascii="Times New Roman" w:eastAsia="Times New Roman" w:hAnsi="Times New Roman" w:cs="Times New Roman"/>
                <w:sz w:val="20"/>
                <w:szCs w:val="20"/>
              </w:rPr>
              <w:t>1690; 86.4 (82.8, 89.3)</w:t>
            </w:r>
          </w:p>
        </w:tc>
        <w:tc>
          <w:tcPr>
            <w:tcW w:w="1869" w:type="dxa"/>
            <w:tcBorders>
              <w:top w:val="nil"/>
              <w:left w:val="nil"/>
              <w:bottom w:val="nil"/>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sz w:val="20"/>
                <w:szCs w:val="20"/>
              </w:rPr>
            </w:pPr>
            <w:r w:rsidRPr="00F96089">
              <w:rPr>
                <w:rFonts w:ascii="Times New Roman" w:eastAsia="Times New Roman" w:hAnsi="Times New Roman" w:cs="Times New Roman"/>
                <w:sz w:val="20"/>
                <w:szCs w:val="20"/>
              </w:rPr>
              <w:t>469; 76.6 (68.8, 82.9)</w:t>
            </w:r>
          </w:p>
        </w:tc>
        <w:tc>
          <w:tcPr>
            <w:tcW w:w="1819" w:type="dxa"/>
            <w:tcBorders>
              <w:top w:val="nil"/>
              <w:left w:val="nil"/>
              <w:bottom w:val="nil"/>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sz w:val="20"/>
                <w:szCs w:val="20"/>
              </w:rPr>
            </w:pPr>
            <w:r w:rsidRPr="00F96089">
              <w:rPr>
                <w:rFonts w:ascii="Times New Roman" w:eastAsia="Times New Roman" w:hAnsi="Times New Roman" w:cs="Times New Roman"/>
                <w:sz w:val="20"/>
                <w:szCs w:val="20"/>
              </w:rPr>
              <w:t>230; 76.0 (68.1, 82.4)</w:t>
            </w:r>
          </w:p>
        </w:tc>
      </w:tr>
      <w:tr w:rsidR="00F96089" w:rsidRPr="00F96089" w:rsidTr="007C2C87">
        <w:trPr>
          <w:trHeight w:val="1035"/>
        </w:trPr>
        <w:tc>
          <w:tcPr>
            <w:tcW w:w="3440" w:type="dxa"/>
            <w:tcBorders>
              <w:top w:val="nil"/>
              <w:left w:val="nil"/>
              <w:bottom w:val="single" w:sz="4" w:space="0" w:color="auto"/>
              <w:right w:val="nil"/>
            </w:tcBorders>
            <w:shd w:val="clear" w:color="auto" w:fill="auto"/>
            <w:vAlign w:val="bottom"/>
            <w:hideMark/>
          </w:tcPr>
          <w:p w:rsidR="007C2C87" w:rsidRPr="00F96089" w:rsidRDefault="007C2C87" w:rsidP="007C2C87">
            <w:pPr>
              <w:spacing w:after="0" w:line="240" w:lineRule="auto"/>
              <w:rPr>
                <w:rFonts w:ascii="Times New Roman" w:eastAsia="Times New Roman" w:hAnsi="Times New Roman" w:cs="Times New Roman"/>
                <w:sz w:val="20"/>
                <w:szCs w:val="20"/>
              </w:rPr>
            </w:pPr>
            <w:r w:rsidRPr="00F96089">
              <w:rPr>
                <w:rFonts w:ascii="Times New Roman" w:eastAsia="Times New Roman" w:hAnsi="Times New Roman" w:cs="Times New Roman"/>
                <w:sz w:val="20"/>
                <w:szCs w:val="20"/>
              </w:rPr>
              <w:t>Colorectal cancer screening (FOBT within 1 year, sigmoidoscopy within 5 years, or colonoscopy within 10 years) among adults aged 50-75 years.</w:t>
            </w:r>
          </w:p>
        </w:tc>
        <w:tc>
          <w:tcPr>
            <w:tcW w:w="1780" w:type="dxa"/>
            <w:tcBorders>
              <w:top w:val="nil"/>
              <w:left w:val="nil"/>
              <w:bottom w:val="single" w:sz="4" w:space="0" w:color="auto"/>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sz w:val="20"/>
                <w:szCs w:val="20"/>
              </w:rPr>
            </w:pPr>
            <w:r w:rsidRPr="00F96089">
              <w:rPr>
                <w:rFonts w:ascii="Times New Roman" w:eastAsia="Times New Roman" w:hAnsi="Times New Roman" w:cs="Times New Roman"/>
                <w:sz w:val="20"/>
                <w:szCs w:val="20"/>
              </w:rPr>
              <w:t>101; 58.3 (45.7, 69.8)</w:t>
            </w:r>
          </w:p>
        </w:tc>
        <w:tc>
          <w:tcPr>
            <w:tcW w:w="1787" w:type="dxa"/>
            <w:tcBorders>
              <w:top w:val="nil"/>
              <w:left w:val="nil"/>
              <w:bottom w:val="single" w:sz="4" w:space="0" w:color="auto"/>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sz w:val="20"/>
                <w:szCs w:val="20"/>
              </w:rPr>
            </w:pPr>
            <w:r w:rsidRPr="00F96089">
              <w:rPr>
                <w:rFonts w:ascii="Times New Roman" w:eastAsia="Times New Roman" w:hAnsi="Times New Roman" w:cs="Times New Roman"/>
                <w:sz w:val="20"/>
                <w:szCs w:val="20"/>
              </w:rPr>
              <w:t>101; 56.6 (46.9, 65.8)</w:t>
            </w:r>
          </w:p>
        </w:tc>
        <w:tc>
          <w:tcPr>
            <w:tcW w:w="1769" w:type="dxa"/>
            <w:tcBorders>
              <w:top w:val="nil"/>
              <w:left w:val="nil"/>
              <w:bottom w:val="single" w:sz="4" w:space="0" w:color="auto"/>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sz w:val="20"/>
                <w:szCs w:val="20"/>
              </w:rPr>
            </w:pPr>
            <w:r w:rsidRPr="00F96089">
              <w:rPr>
                <w:rFonts w:ascii="Times New Roman" w:eastAsia="Times New Roman" w:hAnsi="Times New Roman" w:cs="Times New Roman"/>
                <w:sz w:val="20"/>
                <w:szCs w:val="20"/>
              </w:rPr>
              <w:t>18; 69.6 (51.5, 83.2)</w:t>
            </w:r>
          </w:p>
        </w:tc>
        <w:tc>
          <w:tcPr>
            <w:tcW w:w="222" w:type="dxa"/>
            <w:tcBorders>
              <w:top w:val="nil"/>
              <w:left w:val="nil"/>
              <w:bottom w:val="nil"/>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sz w:val="20"/>
                <w:szCs w:val="20"/>
              </w:rPr>
            </w:pPr>
          </w:p>
        </w:tc>
        <w:tc>
          <w:tcPr>
            <w:tcW w:w="1869" w:type="dxa"/>
            <w:tcBorders>
              <w:top w:val="nil"/>
              <w:left w:val="nil"/>
              <w:bottom w:val="single" w:sz="4" w:space="0" w:color="auto"/>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sz w:val="20"/>
                <w:szCs w:val="20"/>
              </w:rPr>
            </w:pPr>
            <w:r w:rsidRPr="00F96089">
              <w:rPr>
                <w:rFonts w:ascii="Times New Roman" w:eastAsia="Times New Roman" w:hAnsi="Times New Roman" w:cs="Times New Roman"/>
                <w:sz w:val="20"/>
                <w:szCs w:val="20"/>
              </w:rPr>
              <w:t>1743; 68.7 (65.6, 71.7)</w:t>
            </w:r>
          </w:p>
        </w:tc>
        <w:tc>
          <w:tcPr>
            <w:tcW w:w="1869" w:type="dxa"/>
            <w:tcBorders>
              <w:top w:val="nil"/>
              <w:left w:val="nil"/>
              <w:bottom w:val="single" w:sz="4" w:space="0" w:color="auto"/>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sz w:val="20"/>
                <w:szCs w:val="20"/>
              </w:rPr>
            </w:pPr>
            <w:r w:rsidRPr="00F96089">
              <w:rPr>
                <w:rFonts w:ascii="Times New Roman" w:eastAsia="Times New Roman" w:hAnsi="Times New Roman" w:cs="Times New Roman"/>
                <w:sz w:val="20"/>
                <w:szCs w:val="20"/>
              </w:rPr>
              <w:t>367; 60.7 (54.9, 66.2)</w:t>
            </w:r>
          </w:p>
        </w:tc>
        <w:tc>
          <w:tcPr>
            <w:tcW w:w="1819" w:type="dxa"/>
            <w:tcBorders>
              <w:top w:val="nil"/>
              <w:left w:val="nil"/>
              <w:bottom w:val="single" w:sz="4" w:space="0" w:color="auto"/>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sz w:val="20"/>
                <w:szCs w:val="20"/>
              </w:rPr>
            </w:pPr>
            <w:r w:rsidRPr="00F96089">
              <w:rPr>
                <w:rFonts w:ascii="Times New Roman" w:eastAsia="Times New Roman" w:hAnsi="Times New Roman" w:cs="Times New Roman"/>
                <w:sz w:val="20"/>
                <w:szCs w:val="20"/>
              </w:rPr>
              <w:t>103; 35.4 (27.9, 43.7)</w:t>
            </w:r>
          </w:p>
        </w:tc>
      </w:tr>
    </w:tbl>
    <w:p w:rsidR="002C6BA4" w:rsidRPr="00F96089" w:rsidRDefault="00254DAF">
      <w:r w:rsidRPr="00F96089">
        <w:rPr>
          <w:rFonts w:ascii="Times New Roman" w:hAnsi="Times New Roman" w:cs="Times New Roman"/>
        </w:rPr>
        <w:fldChar w:fldCharType="begin"/>
      </w:r>
      <w:r w:rsidRPr="00F96089">
        <w:rPr>
          <w:rFonts w:ascii="Times New Roman" w:hAnsi="Times New Roman" w:cs="Times New Roman"/>
        </w:rPr>
        <w:instrText xml:space="preserve"> LINK Excel.Sheet.12 "\\\\cdc.gov\\private\\L122\\fsx5\\MEPS\\APPENDIX TABLE 1 31 2018.xlsx" "Appendix Table!R21C1:R38C8" \a \f 4 \h </w:instrText>
      </w:r>
      <w:r w:rsidRPr="00F96089">
        <w:rPr>
          <w:rFonts w:ascii="Times New Roman" w:hAnsi="Times New Roman" w:cs="Times New Roman"/>
        </w:rPr>
        <w:fldChar w:fldCharType="separate"/>
      </w:r>
    </w:p>
    <w:p w:rsidR="007C2C87" w:rsidRPr="00F96089" w:rsidRDefault="007C2C87">
      <w:pPr>
        <w:rPr>
          <w:rFonts w:ascii="Times New Roman" w:hAnsi="Times New Roman" w:cs="Times New Roman"/>
        </w:rPr>
      </w:pPr>
    </w:p>
    <w:p w:rsidR="007C2C87" w:rsidRPr="00F96089" w:rsidRDefault="00254DAF">
      <w:pPr>
        <w:rPr>
          <w:rFonts w:ascii="Times New Roman" w:hAnsi="Times New Roman" w:cs="Times New Roman"/>
        </w:rPr>
      </w:pPr>
      <w:r w:rsidRPr="00F96089">
        <w:rPr>
          <w:rFonts w:ascii="Times New Roman" w:hAnsi="Times New Roman" w:cs="Times New Roman"/>
        </w:rPr>
        <w:lastRenderedPageBreak/>
        <w:fldChar w:fldCharType="end"/>
      </w:r>
    </w:p>
    <w:tbl>
      <w:tblPr>
        <w:tblW w:w="14420" w:type="dxa"/>
        <w:tblLook w:val="04A0" w:firstRow="1" w:lastRow="0" w:firstColumn="1" w:lastColumn="0" w:noHBand="0" w:noVBand="1"/>
      </w:tblPr>
      <w:tblGrid>
        <w:gridCol w:w="3440"/>
        <w:gridCol w:w="1786"/>
        <w:gridCol w:w="1752"/>
        <w:gridCol w:w="1769"/>
        <w:gridCol w:w="222"/>
        <w:gridCol w:w="1869"/>
        <w:gridCol w:w="1869"/>
        <w:gridCol w:w="1820"/>
      </w:tblGrid>
      <w:tr w:rsidR="00F96089" w:rsidRPr="00F96089" w:rsidTr="007C2C87">
        <w:trPr>
          <w:trHeight w:val="300"/>
        </w:trPr>
        <w:tc>
          <w:tcPr>
            <w:tcW w:w="3440" w:type="dxa"/>
            <w:tcBorders>
              <w:top w:val="nil"/>
              <w:left w:val="nil"/>
              <w:bottom w:val="nil"/>
              <w:right w:val="nil"/>
            </w:tcBorders>
            <w:shd w:val="clear" w:color="auto" w:fill="auto"/>
            <w:noWrap/>
            <w:vAlign w:val="bottom"/>
            <w:hideMark/>
          </w:tcPr>
          <w:p w:rsidR="007C2C87" w:rsidRPr="00F96089" w:rsidRDefault="007C2C87" w:rsidP="007C2C87">
            <w:pPr>
              <w:spacing w:after="0" w:line="240" w:lineRule="auto"/>
              <w:rPr>
                <w:rFonts w:ascii="Times New Roman" w:eastAsia="Times New Roman" w:hAnsi="Times New Roman" w:cs="Times New Roman"/>
                <w:sz w:val="24"/>
                <w:szCs w:val="24"/>
              </w:rPr>
            </w:pPr>
          </w:p>
        </w:tc>
        <w:tc>
          <w:tcPr>
            <w:tcW w:w="10980" w:type="dxa"/>
            <w:gridSpan w:val="7"/>
            <w:tcBorders>
              <w:top w:val="single" w:sz="4" w:space="0" w:color="auto"/>
              <w:left w:val="nil"/>
              <w:bottom w:val="single" w:sz="4" w:space="0" w:color="auto"/>
              <w:right w:val="nil"/>
            </w:tcBorders>
            <w:shd w:val="clear" w:color="auto" w:fill="auto"/>
            <w:vAlign w:val="bottom"/>
            <w:hideMark/>
          </w:tcPr>
          <w:p w:rsidR="007C2C87" w:rsidRPr="00F96089" w:rsidRDefault="007C2C87" w:rsidP="007C2C87">
            <w:pPr>
              <w:spacing w:after="0" w:line="240" w:lineRule="auto"/>
              <w:jc w:val="center"/>
              <w:rPr>
                <w:rFonts w:ascii="Times New Roman" w:eastAsia="Times New Roman" w:hAnsi="Times New Roman" w:cs="Times New Roman"/>
                <w:b/>
                <w:bCs/>
                <w:sz w:val="20"/>
                <w:szCs w:val="20"/>
              </w:rPr>
            </w:pPr>
            <w:r w:rsidRPr="00F96089">
              <w:rPr>
                <w:rFonts w:ascii="Times New Roman" w:eastAsia="Times New Roman" w:hAnsi="Times New Roman" w:cs="Times New Roman"/>
                <w:b/>
                <w:bCs/>
                <w:sz w:val="20"/>
                <w:szCs w:val="20"/>
              </w:rPr>
              <w:t>Age ≥65, (Age adjusted†)</w:t>
            </w:r>
          </w:p>
        </w:tc>
      </w:tr>
      <w:tr w:rsidR="00F96089" w:rsidRPr="00F96089" w:rsidTr="007C2C87">
        <w:trPr>
          <w:trHeight w:val="300"/>
        </w:trPr>
        <w:tc>
          <w:tcPr>
            <w:tcW w:w="3440" w:type="dxa"/>
            <w:tcBorders>
              <w:top w:val="nil"/>
              <w:left w:val="nil"/>
              <w:bottom w:val="nil"/>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b/>
                <w:bCs/>
                <w:sz w:val="20"/>
                <w:szCs w:val="20"/>
              </w:rPr>
            </w:pPr>
          </w:p>
        </w:tc>
        <w:tc>
          <w:tcPr>
            <w:tcW w:w="5307" w:type="dxa"/>
            <w:gridSpan w:val="3"/>
            <w:tcBorders>
              <w:top w:val="single" w:sz="4" w:space="0" w:color="auto"/>
              <w:left w:val="nil"/>
              <w:bottom w:val="single" w:sz="4" w:space="0" w:color="auto"/>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b/>
                <w:bCs/>
                <w:sz w:val="20"/>
                <w:szCs w:val="20"/>
              </w:rPr>
            </w:pPr>
            <w:r w:rsidRPr="00F96089">
              <w:rPr>
                <w:rFonts w:ascii="Times New Roman" w:eastAsia="Times New Roman" w:hAnsi="Times New Roman" w:cs="Times New Roman"/>
                <w:b/>
                <w:bCs/>
                <w:sz w:val="20"/>
                <w:szCs w:val="20"/>
              </w:rPr>
              <w:t>SPD**</w:t>
            </w:r>
          </w:p>
        </w:tc>
        <w:tc>
          <w:tcPr>
            <w:tcW w:w="115" w:type="dxa"/>
            <w:tcBorders>
              <w:top w:val="nil"/>
              <w:left w:val="nil"/>
              <w:bottom w:val="nil"/>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b/>
                <w:bCs/>
                <w:sz w:val="20"/>
                <w:szCs w:val="20"/>
              </w:rPr>
            </w:pPr>
          </w:p>
        </w:tc>
        <w:tc>
          <w:tcPr>
            <w:tcW w:w="5558" w:type="dxa"/>
            <w:gridSpan w:val="3"/>
            <w:tcBorders>
              <w:top w:val="single" w:sz="4" w:space="0" w:color="auto"/>
              <w:left w:val="nil"/>
              <w:bottom w:val="single" w:sz="4" w:space="0" w:color="auto"/>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b/>
                <w:bCs/>
                <w:sz w:val="20"/>
                <w:szCs w:val="20"/>
              </w:rPr>
            </w:pPr>
            <w:r w:rsidRPr="00F96089">
              <w:rPr>
                <w:rFonts w:ascii="Times New Roman" w:eastAsia="Times New Roman" w:hAnsi="Times New Roman" w:cs="Times New Roman"/>
                <w:b/>
                <w:bCs/>
                <w:sz w:val="20"/>
                <w:szCs w:val="20"/>
              </w:rPr>
              <w:t>No SPD**</w:t>
            </w:r>
          </w:p>
        </w:tc>
      </w:tr>
      <w:tr w:rsidR="00F96089" w:rsidRPr="00F96089" w:rsidTr="007C2C87">
        <w:trPr>
          <w:trHeight w:val="315"/>
        </w:trPr>
        <w:tc>
          <w:tcPr>
            <w:tcW w:w="3440" w:type="dxa"/>
            <w:tcBorders>
              <w:top w:val="nil"/>
              <w:left w:val="nil"/>
              <w:bottom w:val="nil"/>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b/>
                <w:bCs/>
                <w:sz w:val="20"/>
                <w:szCs w:val="20"/>
              </w:rPr>
            </w:pPr>
          </w:p>
        </w:tc>
        <w:tc>
          <w:tcPr>
            <w:tcW w:w="1786" w:type="dxa"/>
            <w:tcBorders>
              <w:top w:val="nil"/>
              <w:left w:val="nil"/>
              <w:bottom w:val="single" w:sz="4" w:space="0" w:color="auto"/>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b/>
                <w:bCs/>
                <w:i/>
                <w:iCs/>
                <w:sz w:val="20"/>
                <w:szCs w:val="20"/>
              </w:rPr>
            </w:pPr>
            <w:r w:rsidRPr="00F96089">
              <w:rPr>
                <w:rFonts w:ascii="Times New Roman" w:eastAsia="Times New Roman" w:hAnsi="Times New Roman" w:cs="Times New Roman"/>
                <w:b/>
                <w:bCs/>
                <w:i/>
                <w:iCs/>
                <w:sz w:val="20"/>
                <w:szCs w:val="20"/>
              </w:rPr>
              <w:t xml:space="preserve">Medicare </w:t>
            </w:r>
            <w:proofErr w:type="spellStart"/>
            <w:r w:rsidRPr="00F96089">
              <w:rPr>
                <w:rFonts w:ascii="Times New Roman" w:eastAsia="Times New Roman" w:hAnsi="Times New Roman" w:cs="Times New Roman"/>
                <w:b/>
                <w:bCs/>
                <w:i/>
                <w:iCs/>
                <w:sz w:val="20"/>
                <w:szCs w:val="20"/>
              </w:rPr>
              <w:t>only</w:t>
            </w:r>
            <w:r w:rsidRPr="00F96089">
              <w:rPr>
                <w:rFonts w:ascii="Times New Roman" w:eastAsia="Times New Roman" w:hAnsi="Times New Roman" w:cs="Times New Roman"/>
                <w:b/>
                <w:bCs/>
                <w:i/>
                <w:iCs/>
                <w:sz w:val="20"/>
                <w:szCs w:val="20"/>
                <w:vertAlign w:val="superscript"/>
              </w:rPr>
              <w:t>b</w:t>
            </w:r>
            <w:proofErr w:type="spellEnd"/>
          </w:p>
        </w:tc>
        <w:tc>
          <w:tcPr>
            <w:tcW w:w="1752" w:type="dxa"/>
            <w:tcBorders>
              <w:top w:val="nil"/>
              <w:left w:val="nil"/>
              <w:bottom w:val="single" w:sz="4" w:space="0" w:color="auto"/>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b/>
                <w:bCs/>
                <w:i/>
                <w:iCs/>
                <w:sz w:val="20"/>
                <w:szCs w:val="20"/>
              </w:rPr>
            </w:pPr>
            <w:proofErr w:type="spellStart"/>
            <w:r w:rsidRPr="00F96089">
              <w:rPr>
                <w:rFonts w:ascii="Times New Roman" w:eastAsia="Times New Roman" w:hAnsi="Times New Roman" w:cs="Times New Roman"/>
                <w:b/>
                <w:bCs/>
                <w:i/>
                <w:iCs/>
                <w:sz w:val="20"/>
                <w:szCs w:val="20"/>
              </w:rPr>
              <w:t>Medicare+private</w:t>
            </w:r>
            <w:r w:rsidRPr="00F96089">
              <w:rPr>
                <w:rFonts w:ascii="Times New Roman" w:eastAsia="Times New Roman" w:hAnsi="Times New Roman" w:cs="Times New Roman"/>
                <w:b/>
                <w:bCs/>
                <w:i/>
                <w:iCs/>
                <w:sz w:val="20"/>
                <w:szCs w:val="20"/>
                <w:vertAlign w:val="superscript"/>
              </w:rPr>
              <w:t>b</w:t>
            </w:r>
            <w:proofErr w:type="spellEnd"/>
          </w:p>
        </w:tc>
        <w:tc>
          <w:tcPr>
            <w:tcW w:w="1769" w:type="dxa"/>
            <w:tcBorders>
              <w:top w:val="nil"/>
              <w:left w:val="nil"/>
              <w:bottom w:val="single" w:sz="4" w:space="0" w:color="auto"/>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b/>
                <w:bCs/>
                <w:i/>
                <w:iCs/>
                <w:sz w:val="20"/>
                <w:szCs w:val="20"/>
              </w:rPr>
            </w:pPr>
            <w:proofErr w:type="spellStart"/>
            <w:r w:rsidRPr="00F96089">
              <w:rPr>
                <w:rFonts w:ascii="Times New Roman" w:eastAsia="Times New Roman" w:hAnsi="Times New Roman" w:cs="Times New Roman"/>
                <w:b/>
                <w:bCs/>
                <w:i/>
                <w:iCs/>
                <w:sz w:val="20"/>
                <w:szCs w:val="20"/>
              </w:rPr>
              <w:t>Medicare+public</w:t>
            </w:r>
            <w:r w:rsidRPr="00F96089">
              <w:rPr>
                <w:rFonts w:ascii="Times New Roman" w:eastAsia="Times New Roman" w:hAnsi="Times New Roman" w:cs="Times New Roman"/>
                <w:b/>
                <w:bCs/>
                <w:i/>
                <w:iCs/>
                <w:sz w:val="20"/>
                <w:szCs w:val="20"/>
                <w:vertAlign w:val="superscript"/>
              </w:rPr>
              <w:t>b</w:t>
            </w:r>
            <w:proofErr w:type="spellEnd"/>
          </w:p>
        </w:tc>
        <w:tc>
          <w:tcPr>
            <w:tcW w:w="115" w:type="dxa"/>
            <w:tcBorders>
              <w:top w:val="nil"/>
              <w:left w:val="nil"/>
              <w:bottom w:val="nil"/>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b/>
                <w:bCs/>
                <w:i/>
                <w:iCs/>
                <w:sz w:val="20"/>
                <w:szCs w:val="20"/>
              </w:rPr>
            </w:pPr>
          </w:p>
        </w:tc>
        <w:tc>
          <w:tcPr>
            <w:tcW w:w="1869" w:type="dxa"/>
            <w:tcBorders>
              <w:top w:val="nil"/>
              <w:left w:val="nil"/>
              <w:bottom w:val="single" w:sz="4" w:space="0" w:color="auto"/>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b/>
                <w:bCs/>
                <w:i/>
                <w:iCs/>
                <w:sz w:val="20"/>
                <w:szCs w:val="20"/>
              </w:rPr>
            </w:pPr>
            <w:r w:rsidRPr="00F96089">
              <w:rPr>
                <w:rFonts w:ascii="Times New Roman" w:eastAsia="Times New Roman" w:hAnsi="Times New Roman" w:cs="Times New Roman"/>
                <w:b/>
                <w:bCs/>
                <w:i/>
                <w:iCs/>
                <w:sz w:val="20"/>
                <w:szCs w:val="20"/>
              </w:rPr>
              <w:t xml:space="preserve">Medicare </w:t>
            </w:r>
            <w:proofErr w:type="spellStart"/>
            <w:r w:rsidRPr="00F96089">
              <w:rPr>
                <w:rFonts w:ascii="Times New Roman" w:eastAsia="Times New Roman" w:hAnsi="Times New Roman" w:cs="Times New Roman"/>
                <w:b/>
                <w:bCs/>
                <w:i/>
                <w:iCs/>
                <w:sz w:val="20"/>
                <w:szCs w:val="20"/>
              </w:rPr>
              <w:t>only</w:t>
            </w:r>
            <w:r w:rsidRPr="00F96089">
              <w:rPr>
                <w:rFonts w:ascii="Times New Roman" w:eastAsia="Times New Roman" w:hAnsi="Times New Roman" w:cs="Times New Roman"/>
                <w:b/>
                <w:bCs/>
                <w:i/>
                <w:iCs/>
                <w:sz w:val="20"/>
                <w:szCs w:val="20"/>
                <w:vertAlign w:val="superscript"/>
              </w:rPr>
              <w:t>b</w:t>
            </w:r>
            <w:proofErr w:type="spellEnd"/>
          </w:p>
        </w:tc>
        <w:tc>
          <w:tcPr>
            <w:tcW w:w="1869" w:type="dxa"/>
            <w:tcBorders>
              <w:top w:val="nil"/>
              <w:left w:val="nil"/>
              <w:bottom w:val="single" w:sz="4" w:space="0" w:color="auto"/>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b/>
                <w:bCs/>
                <w:i/>
                <w:iCs/>
                <w:sz w:val="20"/>
                <w:szCs w:val="20"/>
              </w:rPr>
            </w:pPr>
            <w:proofErr w:type="spellStart"/>
            <w:r w:rsidRPr="00F96089">
              <w:rPr>
                <w:rFonts w:ascii="Times New Roman" w:eastAsia="Times New Roman" w:hAnsi="Times New Roman" w:cs="Times New Roman"/>
                <w:b/>
                <w:bCs/>
                <w:i/>
                <w:iCs/>
                <w:sz w:val="20"/>
                <w:szCs w:val="20"/>
              </w:rPr>
              <w:t>Medicare+private</w:t>
            </w:r>
            <w:r w:rsidRPr="00F96089">
              <w:rPr>
                <w:rFonts w:ascii="Times New Roman" w:eastAsia="Times New Roman" w:hAnsi="Times New Roman" w:cs="Times New Roman"/>
                <w:b/>
                <w:bCs/>
                <w:i/>
                <w:iCs/>
                <w:sz w:val="20"/>
                <w:szCs w:val="20"/>
                <w:vertAlign w:val="superscript"/>
              </w:rPr>
              <w:t>b</w:t>
            </w:r>
            <w:proofErr w:type="spellEnd"/>
          </w:p>
        </w:tc>
        <w:tc>
          <w:tcPr>
            <w:tcW w:w="1820" w:type="dxa"/>
            <w:tcBorders>
              <w:top w:val="nil"/>
              <w:left w:val="nil"/>
              <w:bottom w:val="single" w:sz="4" w:space="0" w:color="auto"/>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b/>
                <w:bCs/>
                <w:i/>
                <w:iCs/>
                <w:sz w:val="20"/>
                <w:szCs w:val="20"/>
              </w:rPr>
            </w:pPr>
            <w:proofErr w:type="spellStart"/>
            <w:r w:rsidRPr="00F96089">
              <w:rPr>
                <w:rFonts w:ascii="Times New Roman" w:eastAsia="Times New Roman" w:hAnsi="Times New Roman" w:cs="Times New Roman"/>
                <w:b/>
                <w:bCs/>
                <w:i/>
                <w:iCs/>
                <w:sz w:val="20"/>
                <w:szCs w:val="20"/>
              </w:rPr>
              <w:t>Medicare+public</w:t>
            </w:r>
            <w:r w:rsidRPr="00F96089">
              <w:rPr>
                <w:rFonts w:ascii="Times New Roman" w:eastAsia="Times New Roman" w:hAnsi="Times New Roman" w:cs="Times New Roman"/>
                <w:b/>
                <w:bCs/>
                <w:i/>
                <w:iCs/>
                <w:sz w:val="20"/>
                <w:szCs w:val="20"/>
                <w:vertAlign w:val="superscript"/>
              </w:rPr>
              <w:t>b</w:t>
            </w:r>
            <w:proofErr w:type="spellEnd"/>
          </w:p>
        </w:tc>
      </w:tr>
      <w:tr w:rsidR="00F96089" w:rsidRPr="00F96089" w:rsidTr="007C2C87">
        <w:trPr>
          <w:trHeight w:val="300"/>
        </w:trPr>
        <w:tc>
          <w:tcPr>
            <w:tcW w:w="3440" w:type="dxa"/>
            <w:tcBorders>
              <w:top w:val="nil"/>
              <w:left w:val="nil"/>
              <w:bottom w:val="nil"/>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b/>
                <w:bCs/>
                <w:i/>
                <w:iCs/>
                <w:sz w:val="20"/>
                <w:szCs w:val="20"/>
              </w:rPr>
            </w:pPr>
          </w:p>
        </w:tc>
        <w:tc>
          <w:tcPr>
            <w:tcW w:w="1786" w:type="dxa"/>
            <w:tcBorders>
              <w:top w:val="nil"/>
              <w:left w:val="nil"/>
              <w:bottom w:val="single" w:sz="4" w:space="0" w:color="auto"/>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b/>
                <w:bCs/>
                <w:i/>
                <w:iCs/>
                <w:sz w:val="20"/>
                <w:szCs w:val="20"/>
              </w:rPr>
            </w:pPr>
            <w:r w:rsidRPr="00F96089">
              <w:rPr>
                <w:rFonts w:ascii="Times New Roman" w:eastAsia="Times New Roman" w:hAnsi="Times New Roman" w:cs="Times New Roman"/>
                <w:b/>
                <w:bCs/>
                <w:i/>
                <w:iCs/>
                <w:sz w:val="20"/>
                <w:szCs w:val="20"/>
              </w:rPr>
              <w:t>n ; %  (95%CI)</w:t>
            </w:r>
          </w:p>
        </w:tc>
        <w:tc>
          <w:tcPr>
            <w:tcW w:w="1752" w:type="dxa"/>
            <w:tcBorders>
              <w:top w:val="nil"/>
              <w:left w:val="nil"/>
              <w:bottom w:val="single" w:sz="4" w:space="0" w:color="auto"/>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b/>
                <w:bCs/>
                <w:i/>
                <w:iCs/>
                <w:sz w:val="20"/>
                <w:szCs w:val="20"/>
              </w:rPr>
            </w:pPr>
            <w:r w:rsidRPr="00F96089">
              <w:rPr>
                <w:rFonts w:ascii="Times New Roman" w:eastAsia="Times New Roman" w:hAnsi="Times New Roman" w:cs="Times New Roman"/>
                <w:b/>
                <w:bCs/>
                <w:i/>
                <w:iCs/>
                <w:sz w:val="20"/>
                <w:szCs w:val="20"/>
              </w:rPr>
              <w:t>n ; %  (95%CI)</w:t>
            </w:r>
          </w:p>
        </w:tc>
        <w:tc>
          <w:tcPr>
            <w:tcW w:w="1769" w:type="dxa"/>
            <w:tcBorders>
              <w:top w:val="nil"/>
              <w:left w:val="nil"/>
              <w:bottom w:val="single" w:sz="4" w:space="0" w:color="auto"/>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b/>
                <w:bCs/>
                <w:i/>
                <w:iCs/>
                <w:sz w:val="20"/>
                <w:szCs w:val="20"/>
              </w:rPr>
            </w:pPr>
            <w:r w:rsidRPr="00F96089">
              <w:rPr>
                <w:rFonts w:ascii="Times New Roman" w:eastAsia="Times New Roman" w:hAnsi="Times New Roman" w:cs="Times New Roman"/>
                <w:b/>
                <w:bCs/>
                <w:i/>
                <w:iCs/>
                <w:sz w:val="20"/>
                <w:szCs w:val="20"/>
              </w:rPr>
              <w:t>n ; %  (95%CI)</w:t>
            </w:r>
          </w:p>
        </w:tc>
        <w:tc>
          <w:tcPr>
            <w:tcW w:w="115" w:type="dxa"/>
            <w:tcBorders>
              <w:top w:val="nil"/>
              <w:left w:val="nil"/>
              <w:bottom w:val="nil"/>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b/>
                <w:bCs/>
                <w:i/>
                <w:iCs/>
                <w:sz w:val="20"/>
                <w:szCs w:val="20"/>
              </w:rPr>
            </w:pPr>
          </w:p>
        </w:tc>
        <w:tc>
          <w:tcPr>
            <w:tcW w:w="1869" w:type="dxa"/>
            <w:tcBorders>
              <w:top w:val="nil"/>
              <w:left w:val="nil"/>
              <w:bottom w:val="single" w:sz="4" w:space="0" w:color="auto"/>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b/>
                <w:bCs/>
                <w:i/>
                <w:iCs/>
                <w:sz w:val="20"/>
                <w:szCs w:val="20"/>
              </w:rPr>
            </w:pPr>
            <w:r w:rsidRPr="00F96089">
              <w:rPr>
                <w:rFonts w:ascii="Times New Roman" w:eastAsia="Times New Roman" w:hAnsi="Times New Roman" w:cs="Times New Roman"/>
                <w:b/>
                <w:bCs/>
                <w:i/>
                <w:iCs/>
                <w:sz w:val="20"/>
                <w:szCs w:val="20"/>
              </w:rPr>
              <w:t>n ; %  (95%CI)</w:t>
            </w:r>
          </w:p>
        </w:tc>
        <w:tc>
          <w:tcPr>
            <w:tcW w:w="1869" w:type="dxa"/>
            <w:tcBorders>
              <w:top w:val="nil"/>
              <w:left w:val="nil"/>
              <w:bottom w:val="single" w:sz="4" w:space="0" w:color="auto"/>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b/>
                <w:bCs/>
                <w:i/>
                <w:iCs/>
                <w:sz w:val="20"/>
                <w:szCs w:val="20"/>
              </w:rPr>
            </w:pPr>
            <w:r w:rsidRPr="00F96089">
              <w:rPr>
                <w:rFonts w:ascii="Times New Roman" w:eastAsia="Times New Roman" w:hAnsi="Times New Roman" w:cs="Times New Roman"/>
                <w:b/>
                <w:bCs/>
                <w:i/>
                <w:iCs/>
                <w:sz w:val="20"/>
                <w:szCs w:val="20"/>
              </w:rPr>
              <w:t>n ; %  (95%CI)</w:t>
            </w:r>
          </w:p>
        </w:tc>
        <w:tc>
          <w:tcPr>
            <w:tcW w:w="1820" w:type="dxa"/>
            <w:tcBorders>
              <w:top w:val="nil"/>
              <w:left w:val="nil"/>
              <w:bottom w:val="single" w:sz="4" w:space="0" w:color="auto"/>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b/>
                <w:bCs/>
                <w:i/>
                <w:iCs/>
                <w:sz w:val="20"/>
                <w:szCs w:val="20"/>
              </w:rPr>
            </w:pPr>
            <w:r w:rsidRPr="00F96089">
              <w:rPr>
                <w:rFonts w:ascii="Times New Roman" w:eastAsia="Times New Roman" w:hAnsi="Times New Roman" w:cs="Times New Roman"/>
                <w:b/>
                <w:bCs/>
                <w:i/>
                <w:iCs/>
                <w:sz w:val="20"/>
                <w:szCs w:val="20"/>
              </w:rPr>
              <w:t>n ; %  (95%CI)</w:t>
            </w:r>
          </w:p>
        </w:tc>
      </w:tr>
      <w:tr w:rsidR="00F96089" w:rsidRPr="00F96089" w:rsidTr="007C2C87">
        <w:trPr>
          <w:trHeight w:val="330"/>
        </w:trPr>
        <w:tc>
          <w:tcPr>
            <w:tcW w:w="3440" w:type="dxa"/>
            <w:tcBorders>
              <w:top w:val="nil"/>
              <w:left w:val="nil"/>
              <w:bottom w:val="nil"/>
              <w:right w:val="nil"/>
            </w:tcBorders>
            <w:shd w:val="clear" w:color="auto" w:fill="auto"/>
            <w:noWrap/>
            <w:vAlign w:val="bottom"/>
            <w:hideMark/>
          </w:tcPr>
          <w:p w:rsidR="007C2C87" w:rsidRPr="00F96089" w:rsidRDefault="007C2C87" w:rsidP="007C2C87">
            <w:pPr>
              <w:spacing w:after="0" w:line="240" w:lineRule="auto"/>
              <w:rPr>
                <w:rFonts w:ascii="Times New Roman" w:eastAsia="Times New Roman" w:hAnsi="Times New Roman" w:cs="Times New Roman"/>
                <w:b/>
                <w:bCs/>
                <w:sz w:val="20"/>
                <w:szCs w:val="20"/>
              </w:rPr>
            </w:pPr>
            <w:proofErr w:type="spellStart"/>
            <w:r w:rsidRPr="00F96089">
              <w:rPr>
                <w:rFonts w:ascii="Times New Roman" w:eastAsia="Times New Roman" w:hAnsi="Times New Roman" w:cs="Times New Roman"/>
                <w:b/>
                <w:bCs/>
                <w:sz w:val="20"/>
                <w:szCs w:val="20"/>
              </w:rPr>
              <w:t>Total</w:t>
            </w:r>
            <w:r w:rsidRPr="00F96089">
              <w:rPr>
                <w:rFonts w:ascii="Times New Roman" w:eastAsia="Times New Roman" w:hAnsi="Times New Roman" w:cs="Times New Roman"/>
                <w:b/>
                <w:bCs/>
                <w:sz w:val="20"/>
                <w:szCs w:val="20"/>
                <w:vertAlign w:val="superscript"/>
              </w:rPr>
              <w:t>a</w:t>
            </w:r>
            <w:proofErr w:type="spellEnd"/>
          </w:p>
        </w:tc>
        <w:tc>
          <w:tcPr>
            <w:tcW w:w="1786" w:type="dxa"/>
            <w:tcBorders>
              <w:top w:val="nil"/>
              <w:left w:val="nil"/>
              <w:bottom w:val="nil"/>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sz w:val="20"/>
                <w:szCs w:val="20"/>
              </w:rPr>
            </w:pPr>
            <w:r w:rsidRPr="00F96089">
              <w:rPr>
                <w:rFonts w:ascii="Times New Roman" w:eastAsia="Times New Roman" w:hAnsi="Times New Roman" w:cs="Times New Roman"/>
                <w:sz w:val="20"/>
                <w:szCs w:val="20"/>
              </w:rPr>
              <w:t>130; 39.7 (32.7, 47.2)</w:t>
            </w:r>
          </w:p>
        </w:tc>
        <w:tc>
          <w:tcPr>
            <w:tcW w:w="1752" w:type="dxa"/>
            <w:tcBorders>
              <w:top w:val="nil"/>
              <w:left w:val="nil"/>
              <w:bottom w:val="nil"/>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sz w:val="20"/>
                <w:szCs w:val="20"/>
              </w:rPr>
            </w:pPr>
            <w:r w:rsidRPr="00F96089">
              <w:rPr>
                <w:rFonts w:ascii="Times New Roman" w:eastAsia="Times New Roman" w:hAnsi="Times New Roman" w:cs="Times New Roman"/>
                <w:sz w:val="20"/>
                <w:szCs w:val="20"/>
              </w:rPr>
              <w:t>99; 36.5 (29.7, 44.0)</w:t>
            </w:r>
          </w:p>
        </w:tc>
        <w:tc>
          <w:tcPr>
            <w:tcW w:w="1769" w:type="dxa"/>
            <w:tcBorders>
              <w:top w:val="nil"/>
              <w:left w:val="nil"/>
              <w:bottom w:val="nil"/>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sz w:val="20"/>
                <w:szCs w:val="20"/>
              </w:rPr>
            </w:pPr>
            <w:r w:rsidRPr="00F96089">
              <w:rPr>
                <w:rFonts w:ascii="Times New Roman" w:eastAsia="Times New Roman" w:hAnsi="Times New Roman" w:cs="Times New Roman"/>
                <w:sz w:val="20"/>
                <w:szCs w:val="20"/>
              </w:rPr>
              <w:t>101; 23.8 (18.2, 30.5)</w:t>
            </w:r>
          </w:p>
        </w:tc>
        <w:tc>
          <w:tcPr>
            <w:tcW w:w="115" w:type="dxa"/>
            <w:tcBorders>
              <w:top w:val="nil"/>
              <w:left w:val="nil"/>
              <w:bottom w:val="nil"/>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sz w:val="20"/>
                <w:szCs w:val="20"/>
              </w:rPr>
            </w:pPr>
          </w:p>
        </w:tc>
        <w:tc>
          <w:tcPr>
            <w:tcW w:w="1869" w:type="dxa"/>
            <w:tcBorders>
              <w:top w:val="nil"/>
              <w:left w:val="nil"/>
              <w:bottom w:val="nil"/>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sz w:val="20"/>
                <w:szCs w:val="20"/>
              </w:rPr>
            </w:pPr>
            <w:r w:rsidRPr="00F96089">
              <w:rPr>
                <w:rFonts w:ascii="Times New Roman" w:eastAsia="Times New Roman" w:hAnsi="Times New Roman" w:cs="Times New Roman"/>
                <w:sz w:val="20"/>
                <w:szCs w:val="20"/>
              </w:rPr>
              <w:t>2085; 34.8 (32.4, 37.2)</w:t>
            </w:r>
          </w:p>
        </w:tc>
        <w:tc>
          <w:tcPr>
            <w:tcW w:w="1869" w:type="dxa"/>
            <w:tcBorders>
              <w:top w:val="nil"/>
              <w:left w:val="nil"/>
              <w:bottom w:val="nil"/>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sz w:val="20"/>
                <w:szCs w:val="20"/>
              </w:rPr>
            </w:pPr>
            <w:r w:rsidRPr="00F96089">
              <w:rPr>
                <w:rFonts w:ascii="Times New Roman" w:eastAsia="Times New Roman" w:hAnsi="Times New Roman" w:cs="Times New Roman"/>
                <w:sz w:val="20"/>
                <w:szCs w:val="20"/>
              </w:rPr>
              <w:t>3028; 57.6 (55.1, 60.1)</w:t>
            </w:r>
          </w:p>
        </w:tc>
        <w:tc>
          <w:tcPr>
            <w:tcW w:w="1820" w:type="dxa"/>
            <w:tcBorders>
              <w:top w:val="nil"/>
              <w:left w:val="nil"/>
              <w:bottom w:val="nil"/>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sz w:val="20"/>
                <w:szCs w:val="20"/>
              </w:rPr>
            </w:pPr>
            <w:r w:rsidRPr="00F96089">
              <w:rPr>
                <w:rFonts w:ascii="Times New Roman" w:eastAsia="Times New Roman" w:hAnsi="Times New Roman" w:cs="Times New Roman"/>
                <w:sz w:val="20"/>
                <w:szCs w:val="20"/>
              </w:rPr>
              <w:t>707; 7.6 (6.6, 8.8)</w:t>
            </w:r>
          </w:p>
        </w:tc>
      </w:tr>
      <w:tr w:rsidR="00F96089" w:rsidRPr="00F96089" w:rsidTr="007C2C87">
        <w:trPr>
          <w:trHeight w:val="300"/>
        </w:trPr>
        <w:tc>
          <w:tcPr>
            <w:tcW w:w="3440" w:type="dxa"/>
            <w:tcBorders>
              <w:top w:val="nil"/>
              <w:left w:val="nil"/>
              <w:bottom w:val="nil"/>
              <w:right w:val="nil"/>
            </w:tcBorders>
            <w:shd w:val="clear" w:color="auto" w:fill="auto"/>
            <w:vAlign w:val="bottom"/>
            <w:hideMark/>
          </w:tcPr>
          <w:p w:rsidR="007C2C87" w:rsidRPr="00F96089" w:rsidRDefault="007C2C87" w:rsidP="007C2C87">
            <w:pPr>
              <w:spacing w:after="0" w:line="240" w:lineRule="auto"/>
              <w:rPr>
                <w:rFonts w:ascii="Times New Roman" w:eastAsia="Times New Roman" w:hAnsi="Times New Roman" w:cs="Times New Roman"/>
                <w:b/>
                <w:bCs/>
                <w:sz w:val="20"/>
                <w:szCs w:val="20"/>
              </w:rPr>
            </w:pPr>
            <w:r w:rsidRPr="00F96089">
              <w:rPr>
                <w:rFonts w:ascii="Times New Roman" w:eastAsia="Times New Roman" w:hAnsi="Times New Roman" w:cs="Times New Roman"/>
                <w:b/>
                <w:bCs/>
                <w:sz w:val="20"/>
                <w:szCs w:val="20"/>
              </w:rPr>
              <w:t>Access to Care</w:t>
            </w:r>
          </w:p>
        </w:tc>
        <w:tc>
          <w:tcPr>
            <w:tcW w:w="1786" w:type="dxa"/>
            <w:tcBorders>
              <w:top w:val="nil"/>
              <w:left w:val="nil"/>
              <w:bottom w:val="nil"/>
              <w:right w:val="nil"/>
            </w:tcBorders>
            <w:shd w:val="clear" w:color="auto" w:fill="auto"/>
            <w:vAlign w:val="bottom"/>
            <w:hideMark/>
          </w:tcPr>
          <w:p w:rsidR="007C2C87" w:rsidRPr="00F96089" w:rsidRDefault="007C2C87" w:rsidP="007C2C87">
            <w:pPr>
              <w:spacing w:after="0" w:line="240" w:lineRule="auto"/>
              <w:rPr>
                <w:rFonts w:ascii="Times New Roman" w:eastAsia="Times New Roman" w:hAnsi="Times New Roman" w:cs="Times New Roman"/>
                <w:b/>
                <w:bCs/>
                <w:sz w:val="20"/>
                <w:szCs w:val="20"/>
              </w:rPr>
            </w:pPr>
          </w:p>
        </w:tc>
        <w:tc>
          <w:tcPr>
            <w:tcW w:w="1752" w:type="dxa"/>
            <w:tcBorders>
              <w:top w:val="nil"/>
              <w:left w:val="nil"/>
              <w:bottom w:val="nil"/>
              <w:right w:val="nil"/>
            </w:tcBorders>
            <w:shd w:val="clear" w:color="auto" w:fill="auto"/>
            <w:vAlign w:val="bottom"/>
            <w:hideMark/>
          </w:tcPr>
          <w:p w:rsidR="007C2C87" w:rsidRPr="00F96089" w:rsidRDefault="007C2C87" w:rsidP="007C2C87">
            <w:pPr>
              <w:spacing w:after="0" w:line="240" w:lineRule="auto"/>
              <w:rPr>
                <w:rFonts w:ascii="Times New Roman" w:eastAsia="Times New Roman" w:hAnsi="Times New Roman" w:cs="Times New Roman"/>
                <w:sz w:val="20"/>
                <w:szCs w:val="20"/>
              </w:rPr>
            </w:pPr>
          </w:p>
        </w:tc>
        <w:tc>
          <w:tcPr>
            <w:tcW w:w="1769" w:type="dxa"/>
            <w:tcBorders>
              <w:top w:val="nil"/>
              <w:left w:val="nil"/>
              <w:bottom w:val="nil"/>
              <w:right w:val="nil"/>
            </w:tcBorders>
            <w:shd w:val="clear" w:color="auto" w:fill="auto"/>
            <w:vAlign w:val="bottom"/>
            <w:hideMark/>
          </w:tcPr>
          <w:p w:rsidR="007C2C87" w:rsidRPr="00F96089" w:rsidRDefault="007C2C87" w:rsidP="007C2C87">
            <w:pPr>
              <w:spacing w:after="0" w:line="240" w:lineRule="auto"/>
              <w:rPr>
                <w:rFonts w:ascii="Times New Roman" w:eastAsia="Times New Roman" w:hAnsi="Times New Roman" w:cs="Times New Roman"/>
                <w:sz w:val="20"/>
                <w:szCs w:val="20"/>
              </w:rPr>
            </w:pPr>
          </w:p>
        </w:tc>
        <w:tc>
          <w:tcPr>
            <w:tcW w:w="115" w:type="dxa"/>
            <w:tcBorders>
              <w:top w:val="nil"/>
              <w:left w:val="nil"/>
              <w:bottom w:val="nil"/>
              <w:right w:val="nil"/>
            </w:tcBorders>
            <w:shd w:val="clear" w:color="auto" w:fill="auto"/>
            <w:vAlign w:val="bottom"/>
            <w:hideMark/>
          </w:tcPr>
          <w:p w:rsidR="007C2C87" w:rsidRPr="00F96089" w:rsidRDefault="007C2C87" w:rsidP="007C2C87">
            <w:pPr>
              <w:spacing w:after="0" w:line="240" w:lineRule="auto"/>
              <w:rPr>
                <w:rFonts w:ascii="Times New Roman" w:eastAsia="Times New Roman" w:hAnsi="Times New Roman" w:cs="Times New Roman"/>
                <w:sz w:val="20"/>
                <w:szCs w:val="20"/>
              </w:rPr>
            </w:pPr>
          </w:p>
        </w:tc>
        <w:tc>
          <w:tcPr>
            <w:tcW w:w="1869" w:type="dxa"/>
            <w:tcBorders>
              <w:top w:val="nil"/>
              <w:left w:val="nil"/>
              <w:bottom w:val="nil"/>
              <w:right w:val="nil"/>
            </w:tcBorders>
            <w:shd w:val="clear" w:color="auto" w:fill="auto"/>
            <w:vAlign w:val="bottom"/>
            <w:hideMark/>
          </w:tcPr>
          <w:p w:rsidR="007C2C87" w:rsidRPr="00F96089" w:rsidRDefault="007C2C87" w:rsidP="007C2C87">
            <w:pPr>
              <w:spacing w:after="0" w:line="240" w:lineRule="auto"/>
              <w:rPr>
                <w:rFonts w:ascii="Times New Roman" w:eastAsia="Times New Roman" w:hAnsi="Times New Roman" w:cs="Times New Roman"/>
                <w:sz w:val="20"/>
                <w:szCs w:val="20"/>
              </w:rPr>
            </w:pPr>
          </w:p>
        </w:tc>
        <w:tc>
          <w:tcPr>
            <w:tcW w:w="1869" w:type="dxa"/>
            <w:tcBorders>
              <w:top w:val="nil"/>
              <w:left w:val="nil"/>
              <w:bottom w:val="nil"/>
              <w:right w:val="nil"/>
            </w:tcBorders>
            <w:shd w:val="clear" w:color="auto" w:fill="auto"/>
            <w:vAlign w:val="bottom"/>
            <w:hideMark/>
          </w:tcPr>
          <w:p w:rsidR="007C2C87" w:rsidRPr="00F96089" w:rsidRDefault="007C2C87" w:rsidP="007C2C87">
            <w:pPr>
              <w:spacing w:after="0" w:line="240" w:lineRule="auto"/>
              <w:rPr>
                <w:rFonts w:ascii="Times New Roman" w:eastAsia="Times New Roman" w:hAnsi="Times New Roman" w:cs="Times New Roman"/>
                <w:sz w:val="20"/>
                <w:szCs w:val="20"/>
              </w:rPr>
            </w:pPr>
          </w:p>
        </w:tc>
        <w:tc>
          <w:tcPr>
            <w:tcW w:w="1820" w:type="dxa"/>
            <w:tcBorders>
              <w:top w:val="nil"/>
              <w:left w:val="nil"/>
              <w:bottom w:val="nil"/>
              <w:right w:val="nil"/>
            </w:tcBorders>
            <w:shd w:val="clear" w:color="auto" w:fill="auto"/>
            <w:vAlign w:val="bottom"/>
            <w:hideMark/>
          </w:tcPr>
          <w:p w:rsidR="007C2C87" w:rsidRPr="00F96089" w:rsidRDefault="007C2C87" w:rsidP="007C2C87">
            <w:pPr>
              <w:spacing w:after="0" w:line="240" w:lineRule="auto"/>
              <w:rPr>
                <w:rFonts w:ascii="Times New Roman" w:eastAsia="Times New Roman" w:hAnsi="Times New Roman" w:cs="Times New Roman"/>
                <w:sz w:val="20"/>
                <w:szCs w:val="20"/>
              </w:rPr>
            </w:pPr>
          </w:p>
        </w:tc>
      </w:tr>
      <w:tr w:rsidR="00F96089" w:rsidRPr="00F96089" w:rsidTr="007C2C87">
        <w:trPr>
          <w:trHeight w:val="300"/>
        </w:trPr>
        <w:tc>
          <w:tcPr>
            <w:tcW w:w="3440" w:type="dxa"/>
            <w:tcBorders>
              <w:top w:val="nil"/>
              <w:left w:val="nil"/>
              <w:bottom w:val="nil"/>
              <w:right w:val="nil"/>
            </w:tcBorders>
            <w:shd w:val="clear" w:color="auto" w:fill="auto"/>
            <w:vAlign w:val="bottom"/>
            <w:hideMark/>
          </w:tcPr>
          <w:p w:rsidR="007C2C87" w:rsidRPr="00F96089" w:rsidRDefault="007C2C87" w:rsidP="007C2C87">
            <w:pPr>
              <w:spacing w:after="0" w:line="240" w:lineRule="auto"/>
              <w:rPr>
                <w:rFonts w:ascii="Times New Roman" w:eastAsia="Times New Roman" w:hAnsi="Times New Roman" w:cs="Times New Roman"/>
                <w:sz w:val="20"/>
                <w:szCs w:val="20"/>
              </w:rPr>
            </w:pPr>
            <w:r w:rsidRPr="00F96089">
              <w:rPr>
                <w:rFonts w:ascii="Times New Roman" w:eastAsia="Times New Roman" w:hAnsi="Times New Roman" w:cs="Times New Roman"/>
                <w:sz w:val="20"/>
                <w:szCs w:val="20"/>
              </w:rPr>
              <w:t xml:space="preserve">     Usual Source of Care</w:t>
            </w:r>
          </w:p>
        </w:tc>
        <w:tc>
          <w:tcPr>
            <w:tcW w:w="1786" w:type="dxa"/>
            <w:tcBorders>
              <w:top w:val="nil"/>
              <w:left w:val="nil"/>
              <w:bottom w:val="nil"/>
              <w:right w:val="nil"/>
            </w:tcBorders>
            <w:shd w:val="clear" w:color="auto" w:fill="auto"/>
            <w:noWrap/>
            <w:vAlign w:val="bottom"/>
            <w:hideMark/>
          </w:tcPr>
          <w:p w:rsidR="007C2C87" w:rsidRPr="00F96089" w:rsidRDefault="007C2C87" w:rsidP="007C2C87">
            <w:pPr>
              <w:spacing w:after="0" w:line="240" w:lineRule="auto"/>
              <w:rPr>
                <w:rFonts w:ascii="Times New Roman" w:eastAsia="Times New Roman" w:hAnsi="Times New Roman" w:cs="Times New Roman"/>
                <w:sz w:val="20"/>
                <w:szCs w:val="20"/>
              </w:rPr>
            </w:pPr>
          </w:p>
        </w:tc>
        <w:tc>
          <w:tcPr>
            <w:tcW w:w="1752" w:type="dxa"/>
            <w:tcBorders>
              <w:top w:val="nil"/>
              <w:left w:val="nil"/>
              <w:bottom w:val="nil"/>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sz w:val="20"/>
                <w:szCs w:val="20"/>
              </w:rPr>
            </w:pPr>
          </w:p>
        </w:tc>
        <w:tc>
          <w:tcPr>
            <w:tcW w:w="1769" w:type="dxa"/>
            <w:tcBorders>
              <w:top w:val="nil"/>
              <w:left w:val="nil"/>
              <w:bottom w:val="nil"/>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sz w:val="20"/>
                <w:szCs w:val="20"/>
              </w:rPr>
            </w:pPr>
          </w:p>
        </w:tc>
        <w:tc>
          <w:tcPr>
            <w:tcW w:w="115" w:type="dxa"/>
            <w:tcBorders>
              <w:top w:val="nil"/>
              <w:left w:val="nil"/>
              <w:bottom w:val="nil"/>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sz w:val="20"/>
                <w:szCs w:val="20"/>
              </w:rPr>
            </w:pPr>
          </w:p>
        </w:tc>
        <w:tc>
          <w:tcPr>
            <w:tcW w:w="1869" w:type="dxa"/>
            <w:tcBorders>
              <w:top w:val="nil"/>
              <w:left w:val="nil"/>
              <w:bottom w:val="nil"/>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sz w:val="20"/>
                <w:szCs w:val="20"/>
              </w:rPr>
            </w:pPr>
          </w:p>
        </w:tc>
        <w:tc>
          <w:tcPr>
            <w:tcW w:w="1869" w:type="dxa"/>
            <w:tcBorders>
              <w:top w:val="nil"/>
              <w:left w:val="nil"/>
              <w:bottom w:val="nil"/>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sz w:val="20"/>
                <w:szCs w:val="20"/>
              </w:rPr>
            </w:pPr>
          </w:p>
        </w:tc>
        <w:tc>
          <w:tcPr>
            <w:tcW w:w="1820" w:type="dxa"/>
            <w:tcBorders>
              <w:top w:val="nil"/>
              <w:left w:val="nil"/>
              <w:bottom w:val="nil"/>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sz w:val="20"/>
                <w:szCs w:val="20"/>
              </w:rPr>
            </w:pPr>
          </w:p>
        </w:tc>
      </w:tr>
      <w:tr w:rsidR="00F96089" w:rsidRPr="00F96089" w:rsidTr="007C2C87">
        <w:trPr>
          <w:trHeight w:val="300"/>
        </w:trPr>
        <w:tc>
          <w:tcPr>
            <w:tcW w:w="3440" w:type="dxa"/>
            <w:tcBorders>
              <w:top w:val="nil"/>
              <w:left w:val="nil"/>
              <w:bottom w:val="nil"/>
              <w:right w:val="nil"/>
            </w:tcBorders>
            <w:shd w:val="clear" w:color="auto" w:fill="auto"/>
            <w:vAlign w:val="bottom"/>
            <w:hideMark/>
          </w:tcPr>
          <w:p w:rsidR="007C2C87" w:rsidRPr="00F96089" w:rsidRDefault="007C2C87" w:rsidP="007C2C87">
            <w:pPr>
              <w:spacing w:after="0" w:line="240" w:lineRule="auto"/>
              <w:rPr>
                <w:rFonts w:ascii="Times New Roman" w:eastAsia="Times New Roman" w:hAnsi="Times New Roman" w:cs="Times New Roman"/>
                <w:sz w:val="20"/>
                <w:szCs w:val="20"/>
              </w:rPr>
            </w:pPr>
            <w:r w:rsidRPr="00F96089">
              <w:rPr>
                <w:rFonts w:ascii="Times New Roman" w:eastAsia="Times New Roman" w:hAnsi="Times New Roman" w:cs="Times New Roman"/>
                <w:sz w:val="20"/>
                <w:szCs w:val="20"/>
              </w:rPr>
              <w:t xml:space="preserve">          Yes</w:t>
            </w:r>
          </w:p>
        </w:tc>
        <w:tc>
          <w:tcPr>
            <w:tcW w:w="1786" w:type="dxa"/>
            <w:tcBorders>
              <w:top w:val="nil"/>
              <w:left w:val="nil"/>
              <w:bottom w:val="nil"/>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sz w:val="20"/>
                <w:szCs w:val="20"/>
              </w:rPr>
            </w:pPr>
            <w:r w:rsidRPr="00F96089">
              <w:rPr>
                <w:rFonts w:ascii="Times New Roman" w:eastAsia="Times New Roman" w:hAnsi="Times New Roman" w:cs="Times New Roman"/>
                <w:sz w:val="20"/>
                <w:szCs w:val="20"/>
              </w:rPr>
              <w:t>121; 91.1 (80.8, 96.2)</w:t>
            </w:r>
          </w:p>
        </w:tc>
        <w:tc>
          <w:tcPr>
            <w:tcW w:w="1752" w:type="dxa"/>
            <w:tcBorders>
              <w:top w:val="nil"/>
              <w:left w:val="nil"/>
              <w:bottom w:val="nil"/>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sz w:val="20"/>
                <w:szCs w:val="20"/>
              </w:rPr>
            </w:pPr>
            <w:r w:rsidRPr="00F96089">
              <w:rPr>
                <w:rFonts w:ascii="Times New Roman" w:eastAsia="Times New Roman" w:hAnsi="Times New Roman" w:cs="Times New Roman"/>
                <w:sz w:val="20"/>
                <w:szCs w:val="20"/>
              </w:rPr>
              <w:t>91; 93.1 (85.6, 96.8)</w:t>
            </w:r>
          </w:p>
        </w:tc>
        <w:tc>
          <w:tcPr>
            <w:tcW w:w="1769" w:type="dxa"/>
            <w:tcBorders>
              <w:top w:val="nil"/>
              <w:left w:val="nil"/>
              <w:bottom w:val="nil"/>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sz w:val="20"/>
                <w:szCs w:val="20"/>
              </w:rPr>
            </w:pPr>
            <w:r w:rsidRPr="00F96089">
              <w:rPr>
                <w:rFonts w:ascii="Times New Roman" w:eastAsia="Times New Roman" w:hAnsi="Times New Roman" w:cs="Times New Roman"/>
                <w:sz w:val="20"/>
                <w:szCs w:val="20"/>
              </w:rPr>
              <w:t>97; 97.7 (93.6, 99.2)</w:t>
            </w:r>
          </w:p>
        </w:tc>
        <w:tc>
          <w:tcPr>
            <w:tcW w:w="115" w:type="dxa"/>
            <w:tcBorders>
              <w:top w:val="nil"/>
              <w:left w:val="nil"/>
              <w:bottom w:val="nil"/>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sz w:val="20"/>
                <w:szCs w:val="20"/>
              </w:rPr>
            </w:pPr>
          </w:p>
        </w:tc>
        <w:tc>
          <w:tcPr>
            <w:tcW w:w="1869" w:type="dxa"/>
            <w:tcBorders>
              <w:top w:val="nil"/>
              <w:left w:val="nil"/>
              <w:bottom w:val="nil"/>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sz w:val="20"/>
                <w:szCs w:val="20"/>
              </w:rPr>
            </w:pPr>
            <w:r w:rsidRPr="00F96089">
              <w:rPr>
                <w:rFonts w:ascii="Times New Roman" w:eastAsia="Times New Roman" w:hAnsi="Times New Roman" w:cs="Times New Roman"/>
                <w:sz w:val="20"/>
                <w:szCs w:val="20"/>
              </w:rPr>
              <w:t>1952; 94.3 (92.9, 95.4)</w:t>
            </w:r>
          </w:p>
        </w:tc>
        <w:tc>
          <w:tcPr>
            <w:tcW w:w="1869" w:type="dxa"/>
            <w:tcBorders>
              <w:top w:val="nil"/>
              <w:left w:val="nil"/>
              <w:bottom w:val="nil"/>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sz w:val="20"/>
                <w:szCs w:val="20"/>
              </w:rPr>
            </w:pPr>
            <w:r w:rsidRPr="00F96089">
              <w:rPr>
                <w:rFonts w:ascii="Times New Roman" w:eastAsia="Times New Roman" w:hAnsi="Times New Roman" w:cs="Times New Roman"/>
                <w:sz w:val="20"/>
                <w:szCs w:val="20"/>
              </w:rPr>
              <w:t>2891; 95.8 (94.8, 96.7)</w:t>
            </w:r>
          </w:p>
        </w:tc>
        <w:tc>
          <w:tcPr>
            <w:tcW w:w="1820" w:type="dxa"/>
            <w:tcBorders>
              <w:top w:val="nil"/>
              <w:left w:val="nil"/>
              <w:bottom w:val="nil"/>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sz w:val="20"/>
                <w:szCs w:val="20"/>
              </w:rPr>
            </w:pPr>
            <w:r w:rsidRPr="00F96089">
              <w:rPr>
                <w:rFonts w:ascii="Times New Roman" w:eastAsia="Times New Roman" w:hAnsi="Times New Roman" w:cs="Times New Roman"/>
                <w:sz w:val="20"/>
                <w:szCs w:val="20"/>
              </w:rPr>
              <w:t>661; 94.2 (91.7, 96.0)</w:t>
            </w:r>
          </w:p>
        </w:tc>
      </w:tr>
      <w:tr w:rsidR="00F96089" w:rsidRPr="00F96089" w:rsidTr="007C2C87">
        <w:trPr>
          <w:trHeight w:val="330"/>
        </w:trPr>
        <w:tc>
          <w:tcPr>
            <w:tcW w:w="3440" w:type="dxa"/>
            <w:tcBorders>
              <w:top w:val="nil"/>
              <w:left w:val="nil"/>
              <w:bottom w:val="nil"/>
              <w:right w:val="nil"/>
            </w:tcBorders>
            <w:shd w:val="clear" w:color="auto" w:fill="auto"/>
            <w:vAlign w:val="bottom"/>
            <w:hideMark/>
          </w:tcPr>
          <w:p w:rsidR="007C2C87" w:rsidRPr="00F96089" w:rsidRDefault="007C2C87" w:rsidP="007C2C87">
            <w:pPr>
              <w:spacing w:after="0" w:line="240" w:lineRule="auto"/>
              <w:rPr>
                <w:rFonts w:ascii="Times New Roman" w:eastAsia="Times New Roman" w:hAnsi="Times New Roman" w:cs="Times New Roman"/>
                <w:b/>
                <w:bCs/>
                <w:sz w:val="20"/>
                <w:szCs w:val="20"/>
              </w:rPr>
            </w:pPr>
            <w:r w:rsidRPr="00F96089">
              <w:rPr>
                <w:rFonts w:ascii="Times New Roman" w:eastAsia="Times New Roman" w:hAnsi="Times New Roman" w:cs="Times New Roman"/>
                <w:b/>
                <w:bCs/>
                <w:sz w:val="20"/>
                <w:szCs w:val="20"/>
              </w:rPr>
              <w:t xml:space="preserve">Preventive </w:t>
            </w:r>
            <w:proofErr w:type="spellStart"/>
            <w:r w:rsidRPr="00F96089">
              <w:rPr>
                <w:rFonts w:ascii="Times New Roman" w:eastAsia="Times New Roman" w:hAnsi="Times New Roman" w:cs="Times New Roman"/>
                <w:b/>
                <w:bCs/>
                <w:sz w:val="20"/>
                <w:szCs w:val="20"/>
              </w:rPr>
              <w:t>Services</w:t>
            </w:r>
            <w:r w:rsidRPr="00F96089">
              <w:rPr>
                <w:rFonts w:ascii="Times New Roman" w:eastAsia="Times New Roman" w:hAnsi="Times New Roman" w:cs="Times New Roman"/>
                <w:b/>
                <w:bCs/>
                <w:sz w:val="20"/>
                <w:szCs w:val="20"/>
                <w:vertAlign w:val="superscript"/>
              </w:rPr>
              <w:t>a</w:t>
            </w:r>
            <w:proofErr w:type="spellEnd"/>
          </w:p>
        </w:tc>
        <w:tc>
          <w:tcPr>
            <w:tcW w:w="1786" w:type="dxa"/>
            <w:tcBorders>
              <w:top w:val="nil"/>
              <w:left w:val="nil"/>
              <w:bottom w:val="nil"/>
              <w:right w:val="nil"/>
            </w:tcBorders>
            <w:shd w:val="clear" w:color="auto" w:fill="auto"/>
            <w:vAlign w:val="bottom"/>
            <w:hideMark/>
          </w:tcPr>
          <w:p w:rsidR="007C2C87" w:rsidRPr="00F96089" w:rsidRDefault="007C2C87" w:rsidP="007C2C87">
            <w:pPr>
              <w:spacing w:after="0" w:line="240" w:lineRule="auto"/>
              <w:rPr>
                <w:rFonts w:ascii="Times New Roman" w:eastAsia="Times New Roman" w:hAnsi="Times New Roman" w:cs="Times New Roman"/>
                <w:b/>
                <w:bCs/>
                <w:sz w:val="20"/>
                <w:szCs w:val="20"/>
              </w:rPr>
            </w:pPr>
          </w:p>
        </w:tc>
        <w:tc>
          <w:tcPr>
            <w:tcW w:w="1752" w:type="dxa"/>
            <w:tcBorders>
              <w:top w:val="nil"/>
              <w:left w:val="nil"/>
              <w:bottom w:val="nil"/>
              <w:right w:val="nil"/>
            </w:tcBorders>
            <w:shd w:val="clear" w:color="auto" w:fill="auto"/>
            <w:vAlign w:val="bottom"/>
            <w:hideMark/>
          </w:tcPr>
          <w:p w:rsidR="007C2C87" w:rsidRPr="00F96089" w:rsidRDefault="007C2C87" w:rsidP="007C2C87">
            <w:pPr>
              <w:spacing w:after="0" w:line="240" w:lineRule="auto"/>
              <w:rPr>
                <w:rFonts w:ascii="Times New Roman" w:eastAsia="Times New Roman" w:hAnsi="Times New Roman" w:cs="Times New Roman"/>
                <w:sz w:val="20"/>
                <w:szCs w:val="20"/>
              </w:rPr>
            </w:pPr>
          </w:p>
        </w:tc>
        <w:tc>
          <w:tcPr>
            <w:tcW w:w="1769" w:type="dxa"/>
            <w:tcBorders>
              <w:top w:val="nil"/>
              <w:left w:val="nil"/>
              <w:bottom w:val="nil"/>
              <w:right w:val="nil"/>
            </w:tcBorders>
            <w:shd w:val="clear" w:color="auto" w:fill="auto"/>
            <w:vAlign w:val="bottom"/>
            <w:hideMark/>
          </w:tcPr>
          <w:p w:rsidR="007C2C87" w:rsidRPr="00F96089" w:rsidRDefault="007C2C87" w:rsidP="007C2C87">
            <w:pPr>
              <w:spacing w:after="0" w:line="240" w:lineRule="auto"/>
              <w:rPr>
                <w:rFonts w:ascii="Times New Roman" w:eastAsia="Times New Roman" w:hAnsi="Times New Roman" w:cs="Times New Roman"/>
                <w:sz w:val="20"/>
                <w:szCs w:val="20"/>
              </w:rPr>
            </w:pPr>
          </w:p>
        </w:tc>
        <w:tc>
          <w:tcPr>
            <w:tcW w:w="115" w:type="dxa"/>
            <w:tcBorders>
              <w:top w:val="nil"/>
              <w:left w:val="nil"/>
              <w:bottom w:val="nil"/>
              <w:right w:val="nil"/>
            </w:tcBorders>
            <w:shd w:val="clear" w:color="auto" w:fill="auto"/>
            <w:vAlign w:val="bottom"/>
            <w:hideMark/>
          </w:tcPr>
          <w:p w:rsidR="007C2C87" w:rsidRPr="00F96089" w:rsidRDefault="007C2C87" w:rsidP="007C2C87">
            <w:pPr>
              <w:spacing w:after="0" w:line="240" w:lineRule="auto"/>
              <w:rPr>
                <w:rFonts w:ascii="Times New Roman" w:eastAsia="Times New Roman" w:hAnsi="Times New Roman" w:cs="Times New Roman"/>
                <w:sz w:val="20"/>
                <w:szCs w:val="20"/>
              </w:rPr>
            </w:pPr>
          </w:p>
        </w:tc>
        <w:tc>
          <w:tcPr>
            <w:tcW w:w="1869" w:type="dxa"/>
            <w:tcBorders>
              <w:top w:val="nil"/>
              <w:left w:val="nil"/>
              <w:bottom w:val="nil"/>
              <w:right w:val="nil"/>
            </w:tcBorders>
            <w:shd w:val="clear" w:color="auto" w:fill="auto"/>
            <w:vAlign w:val="bottom"/>
            <w:hideMark/>
          </w:tcPr>
          <w:p w:rsidR="007C2C87" w:rsidRPr="00F96089" w:rsidRDefault="007C2C87" w:rsidP="007C2C87">
            <w:pPr>
              <w:spacing w:after="0" w:line="240" w:lineRule="auto"/>
              <w:rPr>
                <w:rFonts w:ascii="Times New Roman" w:eastAsia="Times New Roman" w:hAnsi="Times New Roman" w:cs="Times New Roman"/>
                <w:sz w:val="20"/>
                <w:szCs w:val="20"/>
              </w:rPr>
            </w:pPr>
          </w:p>
        </w:tc>
        <w:tc>
          <w:tcPr>
            <w:tcW w:w="1869" w:type="dxa"/>
            <w:tcBorders>
              <w:top w:val="nil"/>
              <w:left w:val="nil"/>
              <w:bottom w:val="nil"/>
              <w:right w:val="nil"/>
            </w:tcBorders>
            <w:shd w:val="clear" w:color="auto" w:fill="auto"/>
            <w:vAlign w:val="bottom"/>
            <w:hideMark/>
          </w:tcPr>
          <w:p w:rsidR="007C2C87" w:rsidRPr="00F96089" w:rsidRDefault="007C2C87" w:rsidP="007C2C87">
            <w:pPr>
              <w:spacing w:after="0" w:line="240" w:lineRule="auto"/>
              <w:rPr>
                <w:rFonts w:ascii="Times New Roman" w:eastAsia="Times New Roman" w:hAnsi="Times New Roman" w:cs="Times New Roman"/>
                <w:sz w:val="20"/>
                <w:szCs w:val="20"/>
              </w:rPr>
            </w:pPr>
          </w:p>
        </w:tc>
        <w:tc>
          <w:tcPr>
            <w:tcW w:w="1820" w:type="dxa"/>
            <w:tcBorders>
              <w:top w:val="nil"/>
              <w:left w:val="nil"/>
              <w:bottom w:val="nil"/>
              <w:right w:val="nil"/>
            </w:tcBorders>
            <w:shd w:val="clear" w:color="auto" w:fill="auto"/>
            <w:vAlign w:val="bottom"/>
            <w:hideMark/>
          </w:tcPr>
          <w:p w:rsidR="007C2C87" w:rsidRPr="00F96089" w:rsidRDefault="007C2C87" w:rsidP="007C2C87">
            <w:pPr>
              <w:spacing w:after="0" w:line="240" w:lineRule="auto"/>
              <w:rPr>
                <w:rFonts w:ascii="Times New Roman" w:eastAsia="Times New Roman" w:hAnsi="Times New Roman" w:cs="Times New Roman"/>
                <w:sz w:val="20"/>
                <w:szCs w:val="20"/>
              </w:rPr>
            </w:pPr>
          </w:p>
        </w:tc>
      </w:tr>
      <w:tr w:rsidR="00F96089" w:rsidRPr="00F96089" w:rsidTr="007C2C87">
        <w:trPr>
          <w:trHeight w:val="525"/>
        </w:trPr>
        <w:tc>
          <w:tcPr>
            <w:tcW w:w="3440" w:type="dxa"/>
            <w:tcBorders>
              <w:top w:val="nil"/>
              <w:left w:val="nil"/>
              <w:bottom w:val="nil"/>
              <w:right w:val="nil"/>
            </w:tcBorders>
            <w:shd w:val="clear" w:color="auto" w:fill="auto"/>
            <w:vAlign w:val="bottom"/>
            <w:hideMark/>
          </w:tcPr>
          <w:p w:rsidR="007C2C87" w:rsidRPr="00F96089" w:rsidRDefault="007C2C87" w:rsidP="007C2C87">
            <w:pPr>
              <w:spacing w:after="0" w:line="240" w:lineRule="auto"/>
              <w:rPr>
                <w:rFonts w:ascii="Times New Roman" w:eastAsia="Times New Roman" w:hAnsi="Times New Roman" w:cs="Times New Roman"/>
                <w:sz w:val="20"/>
                <w:szCs w:val="20"/>
              </w:rPr>
            </w:pPr>
            <w:r w:rsidRPr="00F96089">
              <w:rPr>
                <w:rFonts w:ascii="Times New Roman" w:eastAsia="Times New Roman" w:hAnsi="Times New Roman" w:cs="Times New Roman"/>
                <w:sz w:val="20"/>
                <w:szCs w:val="20"/>
              </w:rPr>
              <w:t xml:space="preserve">     Blood pressure checked in last 2 years</w:t>
            </w:r>
          </w:p>
        </w:tc>
        <w:tc>
          <w:tcPr>
            <w:tcW w:w="1786" w:type="dxa"/>
            <w:tcBorders>
              <w:top w:val="nil"/>
              <w:left w:val="nil"/>
              <w:bottom w:val="nil"/>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sz w:val="20"/>
                <w:szCs w:val="20"/>
              </w:rPr>
            </w:pPr>
            <w:r w:rsidRPr="00F96089">
              <w:rPr>
                <w:rFonts w:ascii="Times New Roman" w:eastAsia="Times New Roman" w:hAnsi="Times New Roman" w:cs="Times New Roman"/>
                <w:sz w:val="20"/>
                <w:szCs w:val="20"/>
              </w:rPr>
              <w:t>117; 87.9 (79.3, 93.2)</w:t>
            </w:r>
          </w:p>
        </w:tc>
        <w:tc>
          <w:tcPr>
            <w:tcW w:w="1752" w:type="dxa"/>
            <w:tcBorders>
              <w:top w:val="nil"/>
              <w:left w:val="nil"/>
              <w:bottom w:val="nil"/>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sz w:val="20"/>
                <w:szCs w:val="20"/>
              </w:rPr>
            </w:pPr>
            <w:r w:rsidRPr="00F96089">
              <w:rPr>
                <w:rFonts w:ascii="Times New Roman" w:eastAsia="Times New Roman" w:hAnsi="Times New Roman" w:cs="Times New Roman"/>
                <w:sz w:val="20"/>
                <w:szCs w:val="20"/>
              </w:rPr>
              <w:t>92; 92.9 (85.9, 96.6)</w:t>
            </w:r>
          </w:p>
        </w:tc>
        <w:tc>
          <w:tcPr>
            <w:tcW w:w="1769" w:type="dxa"/>
            <w:tcBorders>
              <w:top w:val="nil"/>
              <w:left w:val="nil"/>
              <w:bottom w:val="nil"/>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sz w:val="20"/>
                <w:szCs w:val="20"/>
              </w:rPr>
            </w:pPr>
            <w:r w:rsidRPr="00F96089">
              <w:rPr>
                <w:rFonts w:ascii="Times New Roman" w:eastAsia="Times New Roman" w:hAnsi="Times New Roman" w:cs="Times New Roman"/>
                <w:sz w:val="20"/>
                <w:szCs w:val="20"/>
              </w:rPr>
              <w:t>90; 89.6 (78.1, 95.5)</w:t>
            </w:r>
          </w:p>
        </w:tc>
        <w:tc>
          <w:tcPr>
            <w:tcW w:w="115" w:type="dxa"/>
            <w:tcBorders>
              <w:top w:val="nil"/>
              <w:left w:val="nil"/>
              <w:bottom w:val="nil"/>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sz w:val="20"/>
                <w:szCs w:val="20"/>
              </w:rPr>
            </w:pPr>
          </w:p>
        </w:tc>
        <w:tc>
          <w:tcPr>
            <w:tcW w:w="1869" w:type="dxa"/>
            <w:tcBorders>
              <w:top w:val="nil"/>
              <w:left w:val="nil"/>
              <w:bottom w:val="nil"/>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sz w:val="20"/>
                <w:szCs w:val="20"/>
              </w:rPr>
            </w:pPr>
            <w:r w:rsidRPr="00F96089">
              <w:rPr>
                <w:rFonts w:ascii="Times New Roman" w:eastAsia="Times New Roman" w:hAnsi="Times New Roman" w:cs="Times New Roman"/>
                <w:sz w:val="20"/>
                <w:szCs w:val="20"/>
              </w:rPr>
              <w:t>2022; 97.5 (96.6, 98.1)</w:t>
            </w:r>
          </w:p>
        </w:tc>
        <w:tc>
          <w:tcPr>
            <w:tcW w:w="1869" w:type="dxa"/>
            <w:tcBorders>
              <w:top w:val="nil"/>
              <w:left w:val="nil"/>
              <w:bottom w:val="nil"/>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sz w:val="20"/>
                <w:szCs w:val="20"/>
              </w:rPr>
            </w:pPr>
            <w:r w:rsidRPr="00F96089">
              <w:rPr>
                <w:rFonts w:ascii="Times New Roman" w:eastAsia="Times New Roman" w:hAnsi="Times New Roman" w:cs="Times New Roman"/>
                <w:sz w:val="20"/>
                <w:szCs w:val="20"/>
              </w:rPr>
              <w:t>2942; 97.5 (96.7, 98.1)</w:t>
            </w:r>
          </w:p>
        </w:tc>
        <w:tc>
          <w:tcPr>
            <w:tcW w:w="1820" w:type="dxa"/>
            <w:tcBorders>
              <w:top w:val="nil"/>
              <w:left w:val="nil"/>
              <w:bottom w:val="nil"/>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sz w:val="20"/>
                <w:szCs w:val="20"/>
              </w:rPr>
            </w:pPr>
            <w:r w:rsidRPr="00F96089">
              <w:rPr>
                <w:rFonts w:ascii="Times New Roman" w:eastAsia="Times New Roman" w:hAnsi="Times New Roman" w:cs="Times New Roman"/>
                <w:sz w:val="20"/>
                <w:szCs w:val="20"/>
              </w:rPr>
              <w:t>690; 98.2 (96.7, 99.0)</w:t>
            </w:r>
          </w:p>
        </w:tc>
      </w:tr>
      <w:tr w:rsidR="00F96089" w:rsidRPr="00F96089" w:rsidTr="007C2C87">
        <w:trPr>
          <w:trHeight w:val="300"/>
        </w:trPr>
        <w:tc>
          <w:tcPr>
            <w:tcW w:w="3440" w:type="dxa"/>
            <w:tcBorders>
              <w:top w:val="nil"/>
              <w:left w:val="nil"/>
              <w:bottom w:val="nil"/>
              <w:right w:val="nil"/>
            </w:tcBorders>
            <w:shd w:val="clear" w:color="auto" w:fill="auto"/>
            <w:vAlign w:val="bottom"/>
            <w:hideMark/>
          </w:tcPr>
          <w:p w:rsidR="007C2C87" w:rsidRPr="00F96089" w:rsidRDefault="007C2C87" w:rsidP="007C2C87">
            <w:pPr>
              <w:spacing w:after="0" w:line="240" w:lineRule="auto"/>
              <w:rPr>
                <w:rFonts w:ascii="Times New Roman" w:eastAsia="Times New Roman" w:hAnsi="Times New Roman" w:cs="Times New Roman"/>
                <w:sz w:val="20"/>
                <w:szCs w:val="20"/>
              </w:rPr>
            </w:pPr>
            <w:r w:rsidRPr="00F96089">
              <w:rPr>
                <w:rFonts w:ascii="Times New Roman" w:eastAsia="Times New Roman" w:hAnsi="Times New Roman" w:cs="Times New Roman"/>
                <w:sz w:val="20"/>
                <w:szCs w:val="20"/>
              </w:rPr>
              <w:t xml:space="preserve">     Cholesterol checked in last 2 years</w:t>
            </w:r>
          </w:p>
        </w:tc>
        <w:tc>
          <w:tcPr>
            <w:tcW w:w="1786" w:type="dxa"/>
            <w:tcBorders>
              <w:top w:val="nil"/>
              <w:left w:val="nil"/>
              <w:bottom w:val="nil"/>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sz w:val="20"/>
                <w:szCs w:val="20"/>
              </w:rPr>
            </w:pPr>
            <w:r w:rsidRPr="00F96089">
              <w:rPr>
                <w:rFonts w:ascii="Times New Roman" w:eastAsia="Times New Roman" w:hAnsi="Times New Roman" w:cs="Times New Roman"/>
                <w:sz w:val="20"/>
                <w:szCs w:val="20"/>
              </w:rPr>
              <w:t>113; 87.0 (78.5, 92.5)</w:t>
            </w:r>
          </w:p>
        </w:tc>
        <w:tc>
          <w:tcPr>
            <w:tcW w:w="1752" w:type="dxa"/>
            <w:tcBorders>
              <w:top w:val="nil"/>
              <w:left w:val="nil"/>
              <w:bottom w:val="nil"/>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sz w:val="20"/>
                <w:szCs w:val="20"/>
              </w:rPr>
            </w:pPr>
            <w:r w:rsidRPr="00F96089">
              <w:rPr>
                <w:rFonts w:ascii="Times New Roman" w:eastAsia="Times New Roman" w:hAnsi="Times New Roman" w:cs="Times New Roman"/>
                <w:sz w:val="20"/>
                <w:szCs w:val="20"/>
              </w:rPr>
              <w:t>87; 87.9 (77.1, 94.0)</w:t>
            </w:r>
          </w:p>
        </w:tc>
        <w:tc>
          <w:tcPr>
            <w:tcW w:w="1769" w:type="dxa"/>
            <w:tcBorders>
              <w:top w:val="nil"/>
              <w:left w:val="nil"/>
              <w:bottom w:val="nil"/>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sz w:val="20"/>
                <w:szCs w:val="20"/>
              </w:rPr>
            </w:pPr>
            <w:r w:rsidRPr="00F96089">
              <w:rPr>
                <w:rFonts w:ascii="Times New Roman" w:eastAsia="Times New Roman" w:hAnsi="Times New Roman" w:cs="Times New Roman"/>
                <w:sz w:val="20"/>
                <w:szCs w:val="20"/>
              </w:rPr>
              <w:t>86; 86.4 (75.3, 92.9)</w:t>
            </w:r>
          </w:p>
        </w:tc>
        <w:tc>
          <w:tcPr>
            <w:tcW w:w="115" w:type="dxa"/>
            <w:tcBorders>
              <w:top w:val="nil"/>
              <w:left w:val="nil"/>
              <w:bottom w:val="nil"/>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sz w:val="20"/>
                <w:szCs w:val="20"/>
              </w:rPr>
            </w:pPr>
          </w:p>
        </w:tc>
        <w:tc>
          <w:tcPr>
            <w:tcW w:w="1869" w:type="dxa"/>
            <w:tcBorders>
              <w:top w:val="nil"/>
              <w:left w:val="nil"/>
              <w:bottom w:val="nil"/>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sz w:val="20"/>
                <w:szCs w:val="20"/>
              </w:rPr>
            </w:pPr>
            <w:r w:rsidRPr="00F96089">
              <w:rPr>
                <w:rFonts w:ascii="Times New Roman" w:eastAsia="Times New Roman" w:hAnsi="Times New Roman" w:cs="Times New Roman"/>
                <w:sz w:val="20"/>
                <w:szCs w:val="20"/>
              </w:rPr>
              <w:t>1934; 93.7 (92.1, 94.9)</w:t>
            </w:r>
          </w:p>
        </w:tc>
        <w:tc>
          <w:tcPr>
            <w:tcW w:w="1869" w:type="dxa"/>
            <w:tcBorders>
              <w:top w:val="nil"/>
              <w:left w:val="nil"/>
              <w:bottom w:val="nil"/>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sz w:val="20"/>
                <w:szCs w:val="20"/>
              </w:rPr>
            </w:pPr>
            <w:r w:rsidRPr="00F96089">
              <w:rPr>
                <w:rFonts w:ascii="Times New Roman" w:eastAsia="Times New Roman" w:hAnsi="Times New Roman" w:cs="Times New Roman"/>
                <w:sz w:val="20"/>
                <w:szCs w:val="20"/>
              </w:rPr>
              <w:t>2817; 93.2 (92.0, 94.3)</w:t>
            </w:r>
          </w:p>
        </w:tc>
        <w:tc>
          <w:tcPr>
            <w:tcW w:w="1820" w:type="dxa"/>
            <w:tcBorders>
              <w:top w:val="nil"/>
              <w:left w:val="nil"/>
              <w:bottom w:val="nil"/>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sz w:val="20"/>
                <w:szCs w:val="20"/>
              </w:rPr>
            </w:pPr>
            <w:r w:rsidRPr="00F96089">
              <w:rPr>
                <w:rFonts w:ascii="Times New Roman" w:eastAsia="Times New Roman" w:hAnsi="Times New Roman" w:cs="Times New Roman"/>
                <w:sz w:val="20"/>
                <w:szCs w:val="20"/>
              </w:rPr>
              <w:t>665; 94.7 (92.2, 96.5)</w:t>
            </w:r>
          </w:p>
        </w:tc>
      </w:tr>
      <w:tr w:rsidR="00F96089" w:rsidRPr="00F96089" w:rsidTr="007C2C87">
        <w:trPr>
          <w:trHeight w:val="300"/>
        </w:trPr>
        <w:tc>
          <w:tcPr>
            <w:tcW w:w="3440" w:type="dxa"/>
            <w:tcBorders>
              <w:top w:val="nil"/>
              <w:left w:val="nil"/>
              <w:bottom w:val="nil"/>
              <w:right w:val="nil"/>
            </w:tcBorders>
            <w:shd w:val="clear" w:color="auto" w:fill="auto"/>
            <w:vAlign w:val="bottom"/>
            <w:hideMark/>
          </w:tcPr>
          <w:p w:rsidR="007C2C87" w:rsidRPr="00F96089" w:rsidRDefault="007C2C87" w:rsidP="007C2C87">
            <w:pPr>
              <w:spacing w:after="0" w:line="240" w:lineRule="auto"/>
              <w:rPr>
                <w:rFonts w:ascii="Times New Roman" w:eastAsia="Times New Roman" w:hAnsi="Times New Roman" w:cs="Times New Roman"/>
                <w:sz w:val="20"/>
                <w:szCs w:val="20"/>
              </w:rPr>
            </w:pPr>
            <w:r w:rsidRPr="00F96089">
              <w:rPr>
                <w:rFonts w:ascii="Times New Roman" w:eastAsia="Times New Roman" w:hAnsi="Times New Roman" w:cs="Times New Roman"/>
                <w:sz w:val="20"/>
                <w:szCs w:val="20"/>
              </w:rPr>
              <w:t xml:space="preserve">     Influenza vaccination in the last year</w:t>
            </w:r>
          </w:p>
        </w:tc>
        <w:tc>
          <w:tcPr>
            <w:tcW w:w="1786" w:type="dxa"/>
            <w:tcBorders>
              <w:top w:val="nil"/>
              <w:left w:val="nil"/>
              <w:bottom w:val="nil"/>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sz w:val="20"/>
                <w:szCs w:val="20"/>
              </w:rPr>
            </w:pPr>
            <w:r w:rsidRPr="00F96089">
              <w:rPr>
                <w:rFonts w:ascii="Times New Roman" w:eastAsia="Times New Roman" w:hAnsi="Times New Roman" w:cs="Times New Roman"/>
                <w:sz w:val="20"/>
                <w:szCs w:val="20"/>
              </w:rPr>
              <w:t>85; 65.4 (55.5, 74.2)</w:t>
            </w:r>
          </w:p>
        </w:tc>
        <w:tc>
          <w:tcPr>
            <w:tcW w:w="1752" w:type="dxa"/>
            <w:tcBorders>
              <w:top w:val="nil"/>
              <w:left w:val="nil"/>
              <w:bottom w:val="nil"/>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sz w:val="20"/>
                <w:szCs w:val="20"/>
              </w:rPr>
            </w:pPr>
            <w:r w:rsidRPr="00F96089">
              <w:rPr>
                <w:rFonts w:ascii="Times New Roman" w:eastAsia="Times New Roman" w:hAnsi="Times New Roman" w:cs="Times New Roman"/>
                <w:sz w:val="20"/>
                <w:szCs w:val="20"/>
              </w:rPr>
              <w:t>74; 76.9 (66.2, 84.9)</w:t>
            </w:r>
          </w:p>
        </w:tc>
        <w:tc>
          <w:tcPr>
            <w:tcW w:w="1769" w:type="dxa"/>
            <w:tcBorders>
              <w:top w:val="nil"/>
              <w:left w:val="nil"/>
              <w:bottom w:val="nil"/>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sz w:val="20"/>
                <w:szCs w:val="20"/>
              </w:rPr>
            </w:pPr>
            <w:r w:rsidRPr="00F96089">
              <w:rPr>
                <w:rFonts w:ascii="Times New Roman" w:eastAsia="Times New Roman" w:hAnsi="Times New Roman" w:cs="Times New Roman"/>
                <w:sz w:val="20"/>
                <w:szCs w:val="20"/>
              </w:rPr>
              <w:t>63; 61.3 (48.7, 72.6)</w:t>
            </w:r>
          </w:p>
        </w:tc>
        <w:tc>
          <w:tcPr>
            <w:tcW w:w="115" w:type="dxa"/>
            <w:tcBorders>
              <w:top w:val="nil"/>
              <w:left w:val="nil"/>
              <w:bottom w:val="nil"/>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sz w:val="20"/>
                <w:szCs w:val="20"/>
              </w:rPr>
            </w:pPr>
          </w:p>
        </w:tc>
        <w:tc>
          <w:tcPr>
            <w:tcW w:w="1869" w:type="dxa"/>
            <w:tcBorders>
              <w:top w:val="nil"/>
              <w:left w:val="nil"/>
              <w:bottom w:val="nil"/>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sz w:val="20"/>
                <w:szCs w:val="20"/>
              </w:rPr>
            </w:pPr>
            <w:r w:rsidRPr="00F96089">
              <w:rPr>
                <w:rFonts w:ascii="Times New Roman" w:eastAsia="Times New Roman" w:hAnsi="Times New Roman" w:cs="Times New Roman"/>
                <w:sz w:val="20"/>
                <w:szCs w:val="20"/>
              </w:rPr>
              <w:t>1511; 75.1 (72.4, 77.5)</w:t>
            </w:r>
          </w:p>
        </w:tc>
        <w:tc>
          <w:tcPr>
            <w:tcW w:w="1869" w:type="dxa"/>
            <w:tcBorders>
              <w:top w:val="nil"/>
              <w:left w:val="nil"/>
              <w:bottom w:val="nil"/>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sz w:val="20"/>
                <w:szCs w:val="20"/>
              </w:rPr>
            </w:pPr>
            <w:r w:rsidRPr="00F96089">
              <w:rPr>
                <w:rFonts w:ascii="Times New Roman" w:eastAsia="Times New Roman" w:hAnsi="Times New Roman" w:cs="Times New Roman"/>
                <w:sz w:val="20"/>
                <w:szCs w:val="20"/>
              </w:rPr>
              <w:t>234; 77.7 (75.5, 79.8)</w:t>
            </w:r>
          </w:p>
        </w:tc>
        <w:tc>
          <w:tcPr>
            <w:tcW w:w="1820" w:type="dxa"/>
            <w:tcBorders>
              <w:top w:val="nil"/>
              <w:left w:val="nil"/>
              <w:bottom w:val="nil"/>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sz w:val="20"/>
                <w:szCs w:val="20"/>
              </w:rPr>
            </w:pPr>
            <w:r w:rsidRPr="00F96089">
              <w:rPr>
                <w:rFonts w:ascii="Times New Roman" w:eastAsia="Times New Roman" w:hAnsi="Times New Roman" w:cs="Times New Roman"/>
                <w:sz w:val="20"/>
                <w:szCs w:val="20"/>
              </w:rPr>
              <w:t>492; 70.0 (64.8, 74.8)</w:t>
            </w:r>
          </w:p>
        </w:tc>
      </w:tr>
      <w:tr w:rsidR="00F96089" w:rsidRPr="00F96089" w:rsidTr="007C2C87">
        <w:trPr>
          <w:trHeight w:val="300"/>
        </w:trPr>
        <w:tc>
          <w:tcPr>
            <w:tcW w:w="3440" w:type="dxa"/>
            <w:tcBorders>
              <w:top w:val="nil"/>
              <w:left w:val="nil"/>
              <w:bottom w:val="nil"/>
              <w:right w:val="nil"/>
            </w:tcBorders>
            <w:shd w:val="clear" w:color="auto" w:fill="auto"/>
            <w:vAlign w:val="bottom"/>
            <w:hideMark/>
          </w:tcPr>
          <w:p w:rsidR="007C2C87" w:rsidRPr="00F96089" w:rsidRDefault="007C2C87" w:rsidP="007C2C87">
            <w:pPr>
              <w:spacing w:after="0" w:line="240" w:lineRule="auto"/>
              <w:rPr>
                <w:rFonts w:ascii="Times New Roman" w:eastAsia="Times New Roman" w:hAnsi="Times New Roman" w:cs="Times New Roman"/>
                <w:sz w:val="20"/>
                <w:szCs w:val="20"/>
              </w:rPr>
            </w:pPr>
            <w:r w:rsidRPr="00F96089">
              <w:rPr>
                <w:rFonts w:ascii="Times New Roman" w:eastAsia="Times New Roman" w:hAnsi="Times New Roman" w:cs="Times New Roman"/>
                <w:sz w:val="20"/>
                <w:szCs w:val="20"/>
              </w:rPr>
              <w:t xml:space="preserve">     Routine check-up in the last year</w:t>
            </w:r>
          </w:p>
        </w:tc>
        <w:tc>
          <w:tcPr>
            <w:tcW w:w="1786" w:type="dxa"/>
            <w:tcBorders>
              <w:top w:val="nil"/>
              <w:left w:val="nil"/>
              <w:bottom w:val="nil"/>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sz w:val="20"/>
                <w:szCs w:val="20"/>
              </w:rPr>
            </w:pPr>
            <w:r w:rsidRPr="00F96089">
              <w:rPr>
                <w:rFonts w:ascii="Times New Roman" w:eastAsia="Times New Roman" w:hAnsi="Times New Roman" w:cs="Times New Roman"/>
                <w:sz w:val="20"/>
                <w:szCs w:val="20"/>
              </w:rPr>
              <w:t>100; 73.1 (64.2, 80.5)</w:t>
            </w:r>
          </w:p>
        </w:tc>
        <w:tc>
          <w:tcPr>
            <w:tcW w:w="1752" w:type="dxa"/>
            <w:tcBorders>
              <w:top w:val="nil"/>
              <w:left w:val="nil"/>
              <w:bottom w:val="nil"/>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sz w:val="20"/>
                <w:szCs w:val="20"/>
              </w:rPr>
            </w:pPr>
            <w:r w:rsidRPr="00F96089">
              <w:rPr>
                <w:rFonts w:ascii="Times New Roman" w:eastAsia="Times New Roman" w:hAnsi="Times New Roman" w:cs="Times New Roman"/>
                <w:sz w:val="20"/>
                <w:szCs w:val="20"/>
              </w:rPr>
              <w:t>83; 81.6 (70.6, 89.1)</w:t>
            </w:r>
          </w:p>
        </w:tc>
        <w:tc>
          <w:tcPr>
            <w:tcW w:w="1769" w:type="dxa"/>
            <w:tcBorders>
              <w:top w:val="nil"/>
              <w:left w:val="nil"/>
              <w:bottom w:val="nil"/>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sz w:val="20"/>
                <w:szCs w:val="20"/>
              </w:rPr>
            </w:pPr>
            <w:r w:rsidRPr="00F96089">
              <w:rPr>
                <w:rFonts w:ascii="Times New Roman" w:eastAsia="Times New Roman" w:hAnsi="Times New Roman" w:cs="Times New Roman"/>
                <w:sz w:val="20"/>
                <w:szCs w:val="20"/>
              </w:rPr>
              <w:t>87; 83.2 (67.9, 92.0)</w:t>
            </w:r>
          </w:p>
        </w:tc>
        <w:tc>
          <w:tcPr>
            <w:tcW w:w="115" w:type="dxa"/>
            <w:tcBorders>
              <w:top w:val="nil"/>
              <w:left w:val="nil"/>
              <w:bottom w:val="nil"/>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sz w:val="20"/>
                <w:szCs w:val="20"/>
              </w:rPr>
            </w:pPr>
          </w:p>
        </w:tc>
        <w:tc>
          <w:tcPr>
            <w:tcW w:w="1869" w:type="dxa"/>
            <w:tcBorders>
              <w:top w:val="nil"/>
              <w:left w:val="nil"/>
              <w:bottom w:val="nil"/>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sz w:val="20"/>
                <w:szCs w:val="20"/>
              </w:rPr>
            </w:pPr>
            <w:r w:rsidRPr="00F96089">
              <w:rPr>
                <w:rFonts w:ascii="Times New Roman" w:eastAsia="Times New Roman" w:hAnsi="Times New Roman" w:cs="Times New Roman"/>
                <w:sz w:val="20"/>
                <w:szCs w:val="20"/>
              </w:rPr>
              <w:t>1871; 90.0 (88.2, 91.6)</w:t>
            </w:r>
          </w:p>
        </w:tc>
        <w:tc>
          <w:tcPr>
            <w:tcW w:w="1869" w:type="dxa"/>
            <w:tcBorders>
              <w:top w:val="nil"/>
              <w:left w:val="nil"/>
              <w:bottom w:val="nil"/>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sz w:val="20"/>
                <w:szCs w:val="20"/>
              </w:rPr>
            </w:pPr>
            <w:r w:rsidRPr="00F96089">
              <w:rPr>
                <w:rFonts w:ascii="Times New Roman" w:eastAsia="Times New Roman" w:hAnsi="Times New Roman" w:cs="Times New Roman"/>
                <w:sz w:val="20"/>
                <w:szCs w:val="20"/>
              </w:rPr>
              <w:t>2748; 91.1 (89.7, 92.3)</w:t>
            </w:r>
          </w:p>
        </w:tc>
        <w:tc>
          <w:tcPr>
            <w:tcW w:w="1820" w:type="dxa"/>
            <w:tcBorders>
              <w:top w:val="nil"/>
              <w:left w:val="nil"/>
              <w:bottom w:val="nil"/>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sz w:val="20"/>
                <w:szCs w:val="20"/>
              </w:rPr>
            </w:pPr>
            <w:r w:rsidRPr="00F96089">
              <w:rPr>
                <w:rFonts w:ascii="Times New Roman" w:eastAsia="Times New Roman" w:hAnsi="Times New Roman" w:cs="Times New Roman"/>
                <w:sz w:val="20"/>
                <w:szCs w:val="20"/>
              </w:rPr>
              <w:t>642 ; 91.8 (88.6, 94.1)</w:t>
            </w:r>
          </w:p>
        </w:tc>
      </w:tr>
      <w:tr w:rsidR="00F96089" w:rsidRPr="00F96089" w:rsidTr="007C2C87">
        <w:trPr>
          <w:trHeight w:val="525"/>
        </w:trPr>
        <w:tc>
          <w:tcPr>
            <w:tcW w:w="3440" w:type="dxa"/>
            <w:tcBorders>
              <w:top w:val="nil"/>
              <w:left w:val="nil"/>
              <w:bottom w:val="nil"/>
              <w:right w:val="nil"/>
            </w:tcBorders>
            <w:shd w:val="clear" w:color="auto" w:fill="auto"/>
            <w:vAlign w:val="bottom"/>
            <w:hideMark/>
          </w:tcPr>
          <w:p w:rsidR="007C2C87" w:rsidRPr="00F96089" w:rsidRDefault="007C2C87" w:rsidP="007C2C87">
            <w:pPr>
              <w:spacing w:after="0" w:line="240" w:lineRule="auto"/>
              <w:rPr>
                <w:rFonts w:ascii="Times New Roman" w:eastAsia="Times New Roman" w:hAnsi="Times New Roman" w:cs="Times New Roman"/>
                <w:sz w:val="20"/>
                <w:szCs w:val="20"/>
              </w:rPr>
            </w:pPr>
            <w:r w:rsidRPr="00F96089">
              <w:rPr>
                <w:rFonts w:ascii="Times New Roman" w:eastAsia="Times New Roman" w:hAnsi="Times New Roman" w:cs="Times New Roman"/>
                <w:sz w:val="20"/>
                <w:szCs w:val="20"/>
              </w:rPr>
              <w:t xml:space="preserve">     Dental check-up at least once in the last year</w:t>
            </w:r>
          </w:p>
        </w:tc>
        <w:tc>
          <w:tcPr>
            <w:tcW w:w="1786" w:type="dxa"/>
            <w:tcBorders>
              <w:top w:val="nil"/>
              <w:left w:val="nil"/>
              <w:bottom w:val="nil"/>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sz w:val="20"/>
                <w:szCs w:val="20"/>
              </w:rPr>
            </w:pPr>
            <w:r w:rsidRPr="00F96089">
              <w:rPr>
                <w:rFonts w:ascii="Times New Roman" w:eastAsia="Times New Roman" w:hAnsi="Times New Roman" w:cs="Times New Roman"/>
                <w:sz w:val="20"/>
                <w:szCs w:val="20"/>
              </w:rPr>
              <w:t>38; 28.1 (19.8, 38.3)</w:t>
            </w:r>
          </w:p>
        </w:tc>
        <w:tc>
          <w:tcPr>
            <w:tcW w:w="1752" w:type="dxa"/>
            <w:tcBorders>
              <w:top w:val="nil"/>
              <w:left w:val="nil"/>
              <w:bottom w:val="nil"/>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sz w:val="20"/>
                <w:szCs w:val="20"/>
              </w:rPr>
            </w:pPr>
            <w:r w:rsidRPr="00F96089">
              <w:rPr>
                <w:rFonts w:ascii="Times New Roman" w:eastAsia="Times New Roman" w:hAnsi="Times New Roman" w:cs="Times New Roman"/>
                <w:sz w:val="20"/>
                <w:szCs w:val="20"/>
              </w:rPr>
              <w:t>45; 48.3 (36.4, 60.4)</w:t>
            </w:r>
          </w:p>
        </w:tc>
        <w:tc>
          <w:tcPr>
            <w:tcW w:w="1769" w:type="dxa"/>
            <w:tcBorders>
              <w:top w:val="nil"/>
              <w:left w:val="nil"/>
              <w:bottom w:val="nil"/>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sz w:val="20"/>
                <w:szCs w:val="20"/>
              </w:rPr>
            </w:pPr>
            <w:r w:rsidRPr="00F96089">
              <w:rPr>
                <w:rFonts w:ascii="Times New Roman" w:eastAsia="Times New Roman" w:hAnsi="Times New Roman" w:cs="Times New Roman"/>
                <w:sz w:val="20"/>
                <w:szCs w:val="20"/>
              </w:rPr>
              <w:t>26; 16.8 (10.2, 26.4)</w:t>
            </w:r>
          </w:p>
        </w:tc>
        <w:tc>
          <w:tcPr>
            <w:tcW w:w="115" w:type="dxa"/>
            <w:tcBorders>
              <w:top w:val="nil"/>
              <w:left w:val="nil"/>
              <w:bottom w:val="nil"/>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sz w:val="20"/>
                <w:szCs w:val="20"/>
              </w:rPr>
            </w:pPr>
          </w:p>
        </w:tc>
        <w:tc>
          <w:tcPr>
            <w:tcW w:w="1869" w:type="dxa"/>
            <w:tcBorders>
              <w:top w:val="nil"/>
              <w:left w:val="nil"/>
              <w:bottom w:val="nil"/>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sz w:val="20"/>
                <w:szCs w:val="20"/>
              </w:rPr>
            </w:pPr>
            <w:r w:rsidRPr="00F96089">
              <w:rPr>
                <w:rFonts w:ascii="Times New Roman" w:eastAsia="Times New Roman" w:hAnsi="Times New Roman" w:cs="Times New Roman"/>
                <w:sz w:val="20"/>
                <w:szCs w:val="20"/>
              </w:rPr>
              <w:t>1144; 60.2 (56.9, 63.5)</w:t>
            </w:r>
          </w:p>
        </w:tc>
        <w:tc>
          <w:tcPr>
            <w:tcW w:w="1869" w:type="dxa"/>
            <w:tcBorders>
              <w:top w:val="nil"/>
              <w:left w:val="nil"/>
              <w:bottom w:val="nil"/>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sz w:val="20"/>
                <w:szCs w:val="20"/>
              </w:rPr>
            </w:pPr>
            <w:r w:rsidRPr="00F96089">
              <w:rPr>
                <w:rFonts w:ascii="Times New Roman" w:eastAsia="Times New Roman" w:hAnsi="Times New Roman" w:cs="Times New Roman"/>
                <w:sz w:val="20"/>
                <w:szCs w:val="20"/>
              </w:rPr>
              <w:t>1993; 69.4 (66.7, 71.9)</w:t>
            </w:r>
          </w:p>
        </w:tc>
        <w:tc>
          <w:tcPr>
            <w:tcW w:w="1820" w:type="dxa"/>
            <w:tcBorders>
              <w:top w:val="nil"/>
              <w:left w:val="nil"/>
              <w:bottom w:val="nil"/>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sz w:val="20"/>
                <w:szCs w:val="20"/>
              </w:rPr>
            </w:pPr>
            <w:r w:rsidRPr="00F96089">
              <w:rPr>
                <w:rFonts w:ascii="Times New Roman" w:eastAsia="Times New Roman" w:hAnsi="Times New Roman" w:cs="Times New Roman"/>
                <w:sz w:val="20"/>
                <w:szCs w:val="20"/>
              </w:rPr>
              <w:t>212; 34.0 (28.5, 39.9)</w:t>
            </w:r>
          </w:p>
        </w:tc>
      </w:tr>
      <w:tr w:rsidR="00F96089" w:rsidRPr="00F96089" w:rsidTr="007C2C87">
        <w:trPr>
          <w:trHeight w:val="585"/>
        </w:trPr>
        <w:tc>
          <w:tcPr>
            <w:tcW w:w="3440" w:type="dxa"/>
            <w:tcBorders>
              <w:top w:val="nil"/>
              <w:left w:val="nil"/>
              <w:bottom w:val="nil"/>
              <w:right w:val="nil"/>
            </w:tcBorders>
            <w:shd w:val="clear" w:color="auto" w:fill="auto"/>
            <w:vAlign w:val="bottom"/>
            <w:hideMark/>
          </w:tcPr>
          <w:p w:rsidR="007C2C87" w:rsidRPr="00F96089" w:rsidRDefault="007C2C87" w:rsidP="007C2C87">
            <w:pPr>
              <w:spacing w:after="0" w:line="240" w:lineRule="auto"/>
              <w:rPr>
                <w:rFonts w:ascii="Times New Roman" w:eastAsia="Times New Roman" w:hAnsi="Times New Roman" w:cs="Times New Roman"/>
                <w:b/>
                <w:bCs/>
                <w:i/>
                <w:iCs/>
                <w:sz w:val="20"/>
                <w:szCs w:val="20"/>
              </w:rPr>
            </w:pPr>
            <w:r w:rsidRPr="00F96089">
              <w:rPr>
                <w:rFonts w:ascii="Times New Roman" w:eastAsia="Times New Roman" w:hAnsi="Times New Roman" w:cs="Times New Roman"/>
                <w:b/>
                <w:bCs/>
                <w:i/>
                <w:iCs/>
                <w:sz w:val="20"/>
                <w:szCs w:val="20"/>
              </w:rPr>
              <w:t>Cancer screening (among age- and gender-eligible individuals)</w:t>
            </w:r>
            <w:r w:rsidRPr="00F96089">
              <w:rPr>
                <w:rFonts w:ascii="Times New Roman" w:eastAsia="Times New Roman" w:hAnsi="Times New Roman" w:cs="Times New Roman"/>
                <w:b/>
                <w:bCs/>
                <w:i/>
                <w:iCs/>
                <w:sz w:val="20"/>
                <w:szCs w:val="20"/>
                <w:vertAlign w:val="superscript"/>
              </w:rPr>
              <w:t>c</w:t>
            </w:r>
          </w:p>
        </w:tc>
        <w:tc>
          <w:tcPr>
            <w:tcW w:w="1786" w:type="dxa"/>
            <w:tcBorders>
              <w:top w:val="nil"/>
              <w:left w:val="nil"/>
              <w:bottom w:val="nil"/>
              <w:right w:val="nil"/>
            </w:tcBorders>
            <w:shd w:val="clear" w:color="auto" w:fill="auto"/>
            <w:vAlign w:val="bottom"/>
            <w:hideMark/>
          </w:tcPr>
          <w:p w:rsidR="007C2C87" w:rsidRPr="00F96089" w:rsidRDefault="007C2C87" w:rsidP="007C2C87">
            <w:pPr>
              <w:spacing w:after="0" w:line="240" w:lineRule="auto"/>
              <w:rPr>
                <w:rFonts w:ascii="Times New Roman" w:eastAsia="Times New Roman" w:hAnsi="Times New Roman" w:cs="Times New Roman"/>
                <w:b/>
                <w:bCs/>
                <w:i/>
                <w:iCs/>
                <w:sz w:val="20"/>
                <w:szCs w:val="20"/>
              </w:rPr>
            </w:pPr>
          </w:p>
        </w:tc>
        <w:tc>
          <w:tcPr>
            <w:tcW w:w="1752" w:type="dxa"/>
            <w:tcBorders>
              <w:top w:val="nil"/>
              <w:left w:val="nil"/>
              <w:bottom w:val="nil"/>
              <w:right w:val="nil"/>
            </w:tcBorders>
            <w:shd w:val="clear" w:color="auto" w:fill="auto"/>
            <w:vAlign w:val="bottom"/>
            <w:hideMark/>
          </w:tcPr>
          <w:p w:rsidR="007C2C87" w:rsidRPr="00F96089" w:rsidRDefault="007C2C87" w:rsidP="007C2C87">
            <w:pPr>
              <w:spacing w:after="0" w:line="240" w:lineRule="auto"/>
              <w:rPr>
                <w:rFonts w:ascii="Times New Roman" w:eastAsia="Times New Roman" w:hAnsi="Times New Roman" w:cs="Times New Roman"/>
                <w:sz w:val="20"/>
                <w:szCs w:val="20"/>
              </w:rPr>
            </w:pPr>
          </w:p>
        </w:tc>
        <w:tc>
          <w:tcPr>
            <w:tcW w:w="1769" w:type="dxa"/>
            <w:tcBorders>
              <w:top w:val="nil"/>
              <w:left w:val="nil"/>
              <w:bottom w:val="nil"/>
              <w:right w:val="nil"/>
            </w:tcBorders>
            <w:shd w:val="clear" w:color="auto" w:fill="auto"/>
            <w:vAlign w:val="bottom"/>
            <w:hideMark/>
          </w:tcPr>
          <w:p w:rsidR="007C2C87" w:rsidRPr="00F96089" w:rsidRDefault="007C2C87" w:rsidP="007C2C87">
            <w:pPr>
              <w:spacing w:after="0" w:line="240" w:lineRule="auto"/>
              <w:rPr>
                <w:rFonts w:ascii="Times New Roman" w:eastAsia="Times New Roman" w:hAnsi="Times New Roman" w:cs="Times New Roman"/>
                <w:sz w:val="20"/>
                <w:szCs w:val="20"/>
              </w:rPr>
            </w:pPr>
          </w:p>
        </w:tc>
        <w:tc>
          <w:tcPr>
            <w:tcW w:w="115" w:type="dxa"/>
            <w:tcBorders>
              <w:top w:val="nil"/>
              <w:left w:val="nil"/>
              <w:bottom w:val="nil"/>
              <w:right w:val="nil"/>
            </w:tcBorders>
            <w:shd w:val="clear" w:color="auto" w:fill="auto"/>
            <w:vAlign w:val="bottom"/>
            <w:hideMark/>
          </w:tcPr>
          <w:p w:rsidR="007C2C87" w:rsidRPr="00F96089" w:rsidRDefault="007C2C87" w:rsidP="007C2C87">
            <w:pPr>
              <w:spacing w:after="0" w:line="240" w:lineRule="auto"/>
              <w:rPr>
                <w:rFonts w:ascii="Times New Roman" w:eastAsia="Times New Roman" w:hAnsi="Times New Roman" w:cs="Times New Roman"/>
                <w:sz w:val="20"/>
                <w:szCs w:val="20"/>
              </w:rPr>
            </w:pPr>
          </w:p>
        </w:tc>
        <w:tc>
          <w:tcPr>
            <w:tcW w:w="1869" w:type="dxa"/>
            <w:tcBorders>
              <w:top w:val="nil"/>
              <w:left w:val="nil"/>
              <w:bottom w:val="nil"/>
              <w:right w:val="nil"/>
            </w:tcBorders>
            <w:shd w:val="clear" w:color="auto" w:fill="auto"/>
            <w:vAlign w:val="bottom"/>
            <w:hideMark/>
          </w:tcPr>
          <w:p w:rsidR="007C2C87" w:rsidRPr="00F96089" w:rsidRDefault="007C2C87" w:rsidP="007C2C87">
            <w:pPr>
              <w:spacing w:after="0" w:line="240" w:lineRule="auto"/>
              <w:rPr>
                <w:rFonts w:ascii="Times New Roman" w:eastAsia="Times New Roman" w:hAnsi="Times New Roman" w:cs="Times New Roman"/>
                <w:sz w:val="20"/>
                <w:szCs w:val="20"/>
              </w:rPr>
            </w:pPr>
          </w:p>
        </w:tc>
        <w:tc>
          <w:tcPr>
            <w:tcW w:w="1869" w:type="dxa"/>
            <w:tcBorders>
              <w:top w:val="nil"/>
              <w:left w:val="nil"/>
              <w:bottom w:val="nil"/>
              <w:right w:val="nil"/>
            </w:tcBorders>
            <w:shd w:val="clear" w:color="auto" w:fill="auto"/>
            <w:vAlign w:val="bottom"/>
            <w:hideMark/>
          </w:tcPr>
          <w:p w:rsidR="007C2C87" w:rsidRPr="00F96089" w:rsidRDefault="007C2C87" w:rsidP="007C2C87">
            <w:pPr>
              <w:spacing w:after="0" w:line="240" w:lineRule="auto"/>
              <w:rPr>
                <w:rFonts w:ascii="Times New Roman" w:eastAsia="Times New Roman" w:hAnsi="Times New Roman" w:cs="Times New Roman"/>
                <w:sz w:val="20"/>
                <w:szCs w:val="20"/>
              </w:rPr>
            </w:pPr>
          </w:p>
        </w:tc>
        <w:tc>
          <w:tcPr>
            <w:tcW w:w="1820" w:type="dxa"/>
            <w:tcBorders>
              <w:top w:val="nil"/>
              <w:left w:val="nil"/>
              <w:bottom w:val="nil"/>
              <w:right w:val="nil"/>
            </w:tcBorders>
            <w:shd w:val="clear" w:color="auto" w:fill="auto"/>
            <w:vAlign w:val="bottom"/>
            <w:hideMark/>
          </w:tcPr>
          <w:p w:rsidR="007C2C87" w:rsidRPr="00F96089" w:rsidRDefault="007C2C87" w:rsidP="007C2C87">
            <w:pPr>
              <w:spacing w:after="0" w:line="240" w:lineRule="auto"/>
              <w:rPr>
                <w:rFonts w:ascii="Times New Roman" w:eastAsia="Times New Roman" w:hAnsi="Times New Roman" w:cs="Times New Roman"/>
                <w:sz w:val="20"/>
                <w:szCs w:val="20"/>
              </w:rPr>
            </w:pPr>
          </w:p>
        </w:tc>
      </w:tr>
      <w:tr w:rsidR="00F96089" w:rsidRPr="00F96089" w:rsidTr="007C2C87">
        <w:trPr>
          <w:trHeight w:val="840"/>
        </w:trPr>
        <w:tc>
          <w:tcPr>
            <w:tcW w:w="3440" w:type="dxa"/>
            <w:tcBorders>
              <w:top w:val="nil"/>
              <w:left w:val="nil"/>
              <w:bottom w:val="nil"/>
              <w:right w:val="nil"/>
            </w:tcBorders>
            <w:shd w:val="clear" w:color="auto" w:fill="auto"/>
            <w:vAlign w:val="bottom"/>
            <w:hideMark/>
          </w:tcPr>
          <w:p w:rsidR="007C2C87" w:rsidRPr="00F96089" w:rsidRDefault="007C2C87" w:rsidP="007C2C87">
            <w:pPr>
              <w:spacing w:after="0" w:line="240" w:lineRule="auto"/>
              <w:rPr>
                <w:rFonts w:ascii="Times New Roman" w:eastAsia="Times New Roman" w:hAnsi="Times New Roman" w:cs="Times New Roman"/>
                <w:sz w:val="20"/>
                <w:szCs w:val="20"/>
              </w:rPr>
            </w:pPr>
            <w:r w:rsidRPr="00F96089">
              <w:rPr>
                <w:rFonts w:ascii="Times New Roman" w:eastAsia="Times New Roman" w:hAnsi="Times New Roman" w:cs="Times New Roman"/>
                <w:sz w:val="20"/>
                <w:szCs w:val="20"/>
              </w:rPr>
              <w:t xml:space="preserve">Breast cancer screening (mammogram within 2 years)  among women aged &gt;=40 </w:t>
            </w:r>
            <w:proofErr w:type="spellStart"/>
            <w:r w:rsidRPr="00F96089">
              <w:rPr>
                <w:rFonts w:ascii="Times New Roman" w:eastAsia="Times New Roman" w:hAnsi="Times New Roman" w:cs="Times New Roman"/>
                <w:sz w:val="20"/>
                <w:szCs w:val="20"/>
              </w:rPr>
              <w:t>years</w:t>
            </w:r>
            <w:r w:rsidRPr="00F96089">
              <w:rPr>
                <w:rFonts w:ascii="Times New Roman" w:eastAsia="Times New Roman" w:hAnsi="Times New Roman" w:cs="Times New Roman"/>
                <w:b/>
                <w:bCs/>
                <w:sz w:val="20"/>
                <w:szCs w:val="20"/>
                <w:vertAlign w:val="superscript"/>
              </w:rPr>
              <w:t>d</w:t>
            </w:r>
            <w:proofErr w:type="spellEnd"/>
          </w:p>
        </w:tc>
        <w:tc>
          <w:tcPr>
            <w:tcW w:w="1786" w:type="dxa"/>
            <w:tcBorders>
              <w:top w:val="nil"/>
              <w:left w:val="nil"/>
              <w:bottom w:val="nil"/>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sz w:val="20"/>
                <w:szCs w:val="20"/>
              </w:rPr>
            </w:pPr>
            <w:r w:rsidRPr="00F96089">
              <w:rPr>
                <w:rFonts w:ascii="Times New Roman" w:eastAsia="Times New Roman" w:hAnsi="Times New Roman" w:cs="Times New Roman"/>
                <w:sz w:val="20"/>
                <w:szCs w:val="20"/>
              </w:rPr>
              <w:t>18; 48.5 (31.6, 65.7)</w:t>
            </w:r>
          </w:p>
        </w:tc>
        <w:tc>
          <w:tcPr>
            <w:tcW w:w="1752" w:type="dxa"/>
            <w:tcBorders>
              <w:top w:val="nil"/>
              <w:left w:val="nil"/>
              <w:bottom w:val="nil"/>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sz w:val="20"/>
                <w:szCs w:val="20"/>
              </w:rPr>
            </w:pPr>
            <w:r w:rsidRPr="00F96089">
              <w:rPr>
                <w:rFonts w:ascii="Times New Roman" w:eastAsia="Times New Roman" w:hAnsi="Times New Roman" w:cs="Times New Roman"/>
                <w:sz w:val="20"/>
                <w:szCs w:val="20"/>
              </w:rPr>
              <w:t>16; 52.1 (37.2, 66.7)</w:t>
            </w:r>
          </w:p>
        </w:tc>
        <w:tc>
          <w:tcPr>
            <w:tcW w:w="1769" w:type="dxa"/>
            <w:tcBorders>
              <w:top w:val="nil"/>
              <w:left w:val="nil"/>
              <w:bottom w:val="nil"/>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sz w:val="20"/>
                <w:szCs w:val="20"/>
              </w:rPr>
            </w:pPr>
            <w:r w:rsidRPr="00F96089">
              <w:rPr>
                <w:rFonts w:ascii="Times New Roman" w:eastAsia="Times New Roman" w:hAnsi="Times New Roman" w:cs="Times New Roman"/>
                <w:sz w:val="20"/>
                <w:szCs w:val="20"/>
              </w:rPr>
              <w:t>22; 41.5 (27.3, 57.4)</w:t>
            </w:r>
          </w:p>
        </w:tc>
        <w:tc>
          <w:tcPr>
            <w:tcW w:w="115" w:type="dxa"/>
            <w:tcBorders>
              <w:top w:val="nil"/>
              <w:left w:val="nil"/>
              <w:bottom w:val="nil"/>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sz w:val="20"/>
                <w:szCs w:val="20"/>
              </w:rPr>
            </w:pPr>
          </w:p>
        </w:tc>
        <w:tc>
          <w:tcPr>
            <w:tcW w:w="1869" w:type="dxa"/>
            <w:tcBorders>
              <w:top w:val="nil"/>
              <w:left w:val="nil"/>
              <w:bottom w:val="nil"/>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sz w:val="20"/>
                <w:szCs w:val="20"/>
              </w:rPr>
            </w:pPr>
            <w:r w:rsidRPr="00F96089">
              <w:rPr>
                <w:rFonts w:ascii="Times New Roman" w:eastAsia="Times New Roman" w:hAnsi="Times New Roman" w:cs="Times New Roman"/>
                <w:sz w:val="20"/>
                <w:szCs w:val="20"/>
              </w:rPr>
              <w:t>416; 66.5 (60.6, 71.9)</w:t>
            </w:r>
          </w:p>
        </w:tc>
        <w:tc>
          <w:tcPr>
            <w:tcW w:w="1869" w:type="dxa"/>
            <w:tcBorders>
              <w:top w:val="nil"/>
              <w:left w:val="nil"/>
              <w:bottom w:val="nil"/>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sz w:val="20"/>
                <w:szCs w:val="20"/>
              </w:rPr>
            </w:pPr>
            <w:r w:rsidRPr="00F96089">
              <w:rPr>
                <w:rFonts w:ascii="Times New Roman" w:eastAsia="Times New Roman" w:hAnsi="Times New Roman" w:cs="Times New Roman"/>
                <w:sz w:val="20"/>
                <w:szCs w:val="20"/>
              </w:rPr>
              <w:t>613; 73.1 (68.6, 77.1)</w:t>
            </w:r>
          </w:p>
        </w:tc>
        <w:tc>
          <w:tcPr>
            <w:tcW w:w="1820" w:type="dxa"/>
            <w:tcBorders>
              <w:top w:val="nil"/>
              <w:left w:val="nil"/>
              <w:bottom w:val="nil"/>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sz w:val="20"/>
                <w:szCs w:val="20"/>
              </w:rPr>
            </w:pPr>
            <w:r w:rsidRPr="00F96089">
              <w:rPr>
                <w:rFonts w:ascii="Times New Roman" w:eastAsia="Times New Roman" w:hAnsi="Times New Roman" w:cs="Times New Roman"/>
                <w:sz w:val="20"/>
                <w:szCs w:val="20"/>
              </w:rPr>
              <w:t>198; 62.6 (54.2, 70.4)</w:t>
            </w:r>
          </w:p>
        </w:tc>
      </w:tr>
      <w:tr w:rsidR="00F96089" w:rsidRPr="00F96089" w:rsidTr="007C2C87">
        <w:trPr>
          <w:trHeight w:val="840"/>
        </w:trPr>
        <w:tc>
          <w:tcPr>
            <w:tcW w:w="3440" w:type="dxa"/>
            <w:tcBorders>
              <w:top w:val="nil"/>
              <w:left w:val="nil"/>
              <w:bottom w:val="nil"/>
              <w:right w:val="nil"/>
            </w:tcBorders>
            <w:shd w:val="clear" w:color="auto" w:fill="auto"/>
            <w:vAlign w:val="bottom"/>
            <w:hideMark/>
          </w:tcPr>
          <w:p w:rsidR="007C2C87" w:rsidRPr="00F96089" w:rsidRDefault="007C2C87" w:rsidP="007C2C87">
            <w:pPr>
              <w:spacing w:after="0" w:line="240" w:lineRule="auto"/>
              <w:rPr>
                <w:rFonts w:ascii="Times New Roman" w:eastAsia="Times New Roman" w:hAnsi="Times New Roman" w:cs="Times New Roman"/>
                <w:sz w:val="20"/>
                <w:szCs w:val="20"/>
              </w:rPr>
            </w:pPr>
            <w:r w:rsidRPr="00F96089">
              <w:rPr>
                <w:rFonts w:ascii="Times New Roman" w:eastAsia="Times New Roman" w:hAnsi="Times New Roman" w:cs="Times New Roman"/>
                <w:sz w:val="20"/>
                <w:szCs w:val="20"/>
              </w:rPr>
              <w:t xml:space="preserve">Cervical cancer screening (Pap test within 3 years) among women aged 21-65 </w:t>
            </w:r>
            <w:proofErr w:type="spellStart"/>
            <w:r w:rsidRPr="00F96089">
              <w:rPr>
                <w:rFonts w:ascii="Times New Roman" w:eastAsia="Times New Roman" w:hAnsi="Times New Roman" w:cs="Times New Roman"/>
                <w:sz w:val="20"/>
                <w:szCs w:val="20"/>
              </w:rPr>
              <w:t>years.</w:t>
            </w:r>
            <w:r w:rsidRPr="00F96089">
              <w:rPr>
                <w:rFonts w:ascii="Times New Roman" w:eastAsia="Times New Roman" w:hAnsi="Times New Roman" w:cs="Times New Roman"/>
                <w:b/>
                <w:bCs/>
                <w:sz w:val="20"/>
                <w:szCs w:val="20"/>
                <w:vertAlign w:val="superscript"/>
              </w:rPr>
              <w:t>d,e</w:t>
            </w:r>
            <w:proofErr w:type="spellEnd"/>
          </w:p>
        </w:tc>
        <w:tc>
          <w:tcPr>
            <w:tcW w:w="1786" w:type="dxa"/>
            <w:tcBorders>
              <w:top w:val="nil"/>
              <w:left w:val="nil"/>
              <w:bottom w:val="nil"/>
              <w:right w:val="nil"/>
            </w:tcBorders>
            <w:shd w:val="clear" w:color="auto" w:fill="auto"/>
            <w:noWrap/>
            <w:vAlign w:val="center"/>
            <w:hideMark/>
          </w:tcPr>
          <w:p w:rsidR="007C2C87" w:rsidRPr="00F96089" w:rsidRDefault="007C2C87" w:rsidP="007C2C87">
            <w:pPr>
              <w:spacing w:after="0" w:line="240" w:lineRule="auto"/>
              <w:jc w:val="center"/>
              <w:rPr>
                <w:rFonts w:ascii="Times New Roman" w:eastAsia="Times New Roman" w:hAnsi="Times New Roman" w:cs="Times New Roman"/>
                <w:sz w:val="20"/>
                <w:szCs w:val="20"/>
              </w:rPr>
            </w:pPr>
            <w:r w:rsidRPr="00F96089">
              <w:rPr>
                <w:rFonts w:ascii="Times New Roman" w:eastAsia="Times New Roman" w:hAnsi="Times New Roman" w:cs="Times New Roman"/>
                <w:sz w:val="20"/>
                <w:szCs w:val="20"/>
              </w:rPr>
              <w:t>__</w:t>
            </w:r>
          </w:p>
        </w:tc>
        <w:tc>
          <w:tcPr>
            <w:tcW w:w="1752" w:type="dxa"/>
            <w:tcBorders>
              <w:top w:val="nil"/>
              <w:left w:val="nil"/>
              <w:bottom w:val="nil"/>
              <w:right w:val="nil"/>
            </w:tcBorders>
            <w:shd w:val="clear" w:color="auto" w:fill="auto"/>
            <w:noWrap/>
            <w:vAlign w:val="center"/>
            <w:hideMark/>
          </w:tcPr>
          <w:p w:rsidR="007C2C87" w:rsidRPr="00F96089" w:rsidRDefault="007C2C87" w:rsidP="007C2C87">
            <w:pPr>
              <w:spacing w:after="0" w:line="240" w:lineRule="auto"/>
              <w:jc w:val="center"/>
              <w:rPr>
                <w:rFonts w:ascii="Times New Roman" w:eastAsia="Times New Roman" w:hAnsi="Times New Roman" w:cs="Times New Roman"/>
                <w:sz w:val="20"/>
                <w:szCs w:val="20"/>
              </w:rPr>
            </w:pPr>
            <w:r w:rsidRPr="00F96089">
              <w:rPr>
                <w:rFonts w:ascii="Times New Roman" w:eastAsia="Times New Roman" w:hAnsi="Times New Roman" w:cs="Times New Roman"/>
                <w:sz w:val="20"/>
                <w:szCs w:val="20"/>
              </w:rPr>
              <w:t>__</w:t>
            </w:r>
          </w:p>
        </w:tc>
        <w:tc>
          <w:tcPr>
            <w:tcW w:w="1769" w:type="dxa"/>
            <w:tcBorders>
              <w:top w:val="nil"/>
              <w:left w:val="nil"/>
              <w:bottom w:val="nil"/>
              <w:right w:val="nil"/>
            </w:tcBorders>
            <w:shd w:val="clear" w:color="auto" w:fill="auto"/>
            <w:noWrap/>
            <w:vAlign w:val="center"/>
            <w:hideMark/>
          </w:tcPr>
          <w:p w:rsidR="007C2C87" w:rsidRPr="00F96089" w:rsidRDefault="007C2C87" w:rsidP="007C2C87">
            <w:pPr>
              <w:spacing w:after="0" w:line="240" w:lineRule="auto"/>
              <w:jc w:val="center"/>
              <w:rPr>
                <w:rFonts w:ascii="Times New Roman" w:eastAsia="Times New Roman" w:hAnsi="Times New Roman" w:cs="Times New Roman"/>
                <w:sz w:val="20"/>
                <w:szCs w:val="20"/>
              </w:rPr>
            </w:pPr>
            <w:r w:rsidRPr="00F96089">
              <w:rPr>
                <w:rFonts w:ascii="Times New Roman" w:eastAsia="Times New Roman" w:hAnsi="Times New Roman" w:cs="Times New Roman"/>
                <w:sz w:val="20"/>
                <w:szCs w:val="20"/>
              </w:rPr>
              <w:t>__</w:t>
            </w:r>
          </w:p>
        </w:tc>
        <w:tc>
          <w:tcPr>
            <w:tcW w:w="115" w:type="dxa"/>
            <w:tcBorders>
              <w:top w:val="nil"/>
              <w:left w:val="nil"/>
              <w:bottom w:val="nil"/>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sz w:val="20"/>
                <w:szCs w:val="20"/>
              </w:rPr>
            </w:pPr>
          </w:p>
        </w:tc>
        <w:tc>
          <w:tcPr>
            <w:tcW w:w="1869" w:type="dxa"/>
            <w:tcBorders>
              <w:top w:val="nil"/>
              <w:left w:val="nil"/>
              <w:bottom w:val="nil"/>
              <w:right w:val="nil"/>
            </w:tcBorders>
            <w:shd w:val="clear" w:color="auto" w:fill="auto"/>
            <w:noWrap/>
            <w:vAlign w:val="center"/>
            <w:hideMark/>
          </w:tcPr>
          <w:p w:rsidR="007C2C87" w:rsidRPr="00F96089" w:rsidRDefault="007C2C87" w:rsidP="007C2C87">
            <w:pPr>
              <w:spacing w:after="0" w:line="240" w:lineRule="auto"/>
              <w:jc w:val="center"/>
              <w:rPr>
                <w:rFonts w:ascii="Times New Roman" w:eastAsia="Times New Roman" w:hAnsi="Times New Roman" w:cs="Times New Roman"/>
                <w:sz w:val="20"/>
                <w:szCs w:val="20"/>
              </w:rPr>
            </w:pPr>
            <w:r w:rsidRPr="00F96089">
              <w:rPr>
                <w:rFonts w:ascii="Times New Roman" w:eastAsia="Times New Roman" w:hAnsi="Times New Roman" w:cs="Times New Roman"/>
                <w:sz w:val="20"/>
                <w:szCs w:val="20"/>
              </w:rPr>
              <w:t>__</w:t>
            </w:r>
          </w:p>
        </w:tc>
        <w:tc>
          <w:tcPr>
            <w:tcW w:w="1869" w:type="dxa"/>
            <w:tcBorders>
              <w:top w:val="nil"/>
              <w:left w:val="nil"/>
              <w:bottom w:val="nil"/>
              <w:right w:val="nil"/>
            </w:tcBorders>
            <w:shd w:val="clear" w:color="auto" w:fill="auto"/>
            <w:noWrap/>
            <w:vAlign w:val="center"/>
            <w:hideMark/>
          </w:tcPr>
          <w:p w:rsidR="007C2C87" w:rsidRPr="00F96089" w:rsidRDefault="007C2C87" w:rsidP="007C2C87">
            <w:pPr>
              <w:spacing w:after="0" w:line="240" w:lineRule="auto"/>
              <w:jc w:val="center"/>
              <w:rPr>
                <w:rFonts w:ascii="Times New Roman" w:eastAsia="Times New Roman" w:hAnsi="Times New Roman" w:cs="Times New Roman"/>
                <w:sz w:val="20"/>
                <w:szCs w:val="20"/>
              </w:rPr>
            </w:pPr>
            <w:r w:rsidRPr="00F96089">
              <w:rPr>
                <w:rFonts w:ascii="Times New Roman" w:eastAsia="Times New Roman" w:hAnsi="Times New Roman" w:cs="Times New Roman"/>
                <w:sz w:val="20"/>
                <w:szCs w:val="20"/>
              </w:rPr>
              <w:t>__</w:t>
            </w:r>
          </w:p>
        </w:tc>
        <w:tc>
          <w:tcPr>
            <w:tcW w:w="1820" w:type="dxa"/>
            <w:tcBorders>
              <w:top w:val="nil"/>
              <w:left w:val="nil"/>
              <w:bottom w:val="nil"/>
              <w:right w:val="nil"/>
            </w:tcBorders>
            <w:shd w:val="clear" w:color="auto" w:fill="auto"/>
            <w:noWrap/>
            <w:vAlign w:val="center"/>
            <w:hideMark/>
          </w:tcPr>
          <w:p w:rsidR="007C2C87" w:rsidRPr="00F96089" w:rsidRDefault="007C2C87" w:rsidP="007C2C87">
            <w:pPr>
              <w:spacing w:after="0" w:line="240" w:lineRule="auto"/>
              <w:jc w:val="center"/>
              <w:rPr>
                <w:rFonts w:ascii="Times New Roman" w:eastAsia="Times New Roman" w:hAnsi="Times New Roman" w:cs="Times New Roman"/>
                <w:sz w:val="20"/>
                <w:szCs w:val="20"/>
              </w:rPr>
            </w:pPr>
            <w:r w:rsidRPr="00F96089">
              <w:rPr>
                <w:rFonts w:ascii="Times New Roman" w:eastAsia="Times New Roman" w:hAnsi="Times New Roman" w:cs="Times New Roman"/>
                <w:sz w:val="20"/>
                <w:szCs w:val="20"/>
              </w:rPr>
              <w:t>__</w:t>
            </w:r>
          </w:p>
        </w:tc>
      </w:tr>
      <w:tr w:rsidR="00F96089" w:rsidRPr="00F96089" w:rsidTr="007C2C87">
        <w:trPr>
          <w:trHeight w:val="1035"/>
        </w:trPr>
        <w:tc>
          <w:tcPr>
            <w:tcW w:w="3440" w:type="dxa"/>
            <w:tcBorders>
              <w:top w:val="nil"/>
              <w:left w:val="nil"/>
              <w:bottom w:val="single" w:sz="4" w:space="0" w:color="auto"/>
              <w:right w:val="nil"/>
            </w:tcBorders>
            <w:shd w:val="clear" w:color="auto" w:fill="auto"/>
            <w:vAlign w:val="bottom"/>
            <w:hideMark/>
          </w:tcPr>
          <w:p w:rsidR="007C2C87" w:rsidRPr="00F96089" w:rsidRDefault="007C2C87" w:rsidP="007C2C87">
            <w:pPr>
              <w:spacing w:after="0" w:line="240" w:lineRule="auto"/>
              <w:rPr>
                <w:rFonts w:ascii="Times New Roman" w:eastAsia="Times New Roman" w:hAnsi="Times New Roman" w:cs="Times New Roman"/>
                <w:sz w:val="20"/>
                <w:szCs w:val="20"/>
              </w:rPr>
            </w:pPr>
            <w:r w:rsidRPr="00F96089">
              <w:rPr>
                <w:rFonts w:ascii="Times New Roman" w:eastAsia="Times New Roman" w:hAnsi="Times New Roman" w:cs="Times New Roman"/>
                <w:sz w:val="20"/>
                <w:szCs w:val="20"/>
              </w:rPr>
              <w:t>Colorectal cancer screening (FOBT within 1 year, sigmoidoscopy within 5 years, or colonoscopy within 10 years) among adults aged 50-75 years.</w:t>
            </w:r>
          </w:p>
        </w:tc>
        <w:tc>
          <w:tcPr>
            <w:tcW w:w="1786" w:type="dxa"/>
            <w:tcBorders>
              <w:top w:val="nil"/>
              <w:left w:val="nil"/>
              <w:bottom w:val="single" w:sz="4" w:space="0" w:color="auto"/>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sz w:val="20"/>
                <w:szCs w:val="20"/>
              </w:rPr>
            </w:pPr>
            <w:r w:rsidRPr="00F96089">
              <w:rPr>
                <w:rFonts w:ascii="Times New Roman" w:eastAsia="Times New Roman" w:hAnsi="Times New Roman" w:cs="Times New Roman"/>
                <w:sz w:val="20"/>
                <w:szCs w:val="20"/>
              </w:rPr>
              <w:t>36; 64.8 (48.7, 78.2)</w:t>
            </w:r>
          </w:p>
        </w:tc>
        <w:tc>
          <w:tcPr>
            <w:tcW w:w="1752" w:type="dxa"/>
            <w:tcBorders>
              <w:top w:val="nil"/>
              <w:left w:val="nil"/>
              <w:bottom w:val="single" w:sz="4" w:space="0" w:color="auto"/>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sz w:val="20"/>
                <w:szCs w:val="20"/>
              </w:rPr>
            </w:pPr>
            <w:r w:rsidRPr="00F96089">
              <w:rPr>
                <w:rFonts w:ascii="Times New Roman" w:eastAsia="Times New Roman" w:hAnsi="Times New Roman" w:cs="Times New Roman"/>
                <w:sz w:val="20"/>
                <w:szCs w:val="20"/>
              </w:rPr>
              <w:t>29; 77.8 (61.5, 88.5)</w:t>
            </w:r>
          </w:p>
        </w:tc>
        <w:tc>
          <w:tcPr>
            <w:tcW w:w="1769" w:type="dxa"/>
            <w:tcBorders>
              <w:top w:val="nil"/>
              <w:left w:val="nil"/>
              <w:bottom w:val="single" w:sz="4" w:space="0" w:color="auto"/>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sz w:val="20"/>
                <w:szCs w:val="20"/>
              </w:rPr>
            </w:pPr>
            <w:r w:rsidRPr="00F96089">
              <w:rPr>
                <w:rFonts w:ascii="Times New Roman" w:eastAsia="Times New Roman" w:hAnsi="Times New Roman" w:cs="Times New Roman"/>
                <w:sz w:val="20"/>
                <w:szCs w:val="20"/>
              </w:rPr>
              <w:t>27; 69.8 (53.0, 82.5)</w:t>
            </w:r>
          </w:p>
        </w:tc>
        <w:tc>
          <w:tcPr>
            <w:tcW w:w="115" w:type="dxa"/>
            <w:tcBorders>
              <w:top w:val="nil"/>
              <w:left w:val="nil"/>
              <w:bottom w:val="nil"/>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sz w:val="20"/>
                <w:szCs w:val="20"/>
              </w:rPr>
            </w:pPr>
          </w:p>
        </w:tc>
        <w:tc>
          <w:tcPr>
            <w:tcW w:w="1869" w:type="dxa"/>
            <w:tcBorders>
              <w:top w:val="nil"/>
              <w:left w:val="nil"/>
              <w:bottom w:val="single" w:sz="4" w:space="0" w:color="auto"/>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sz w:val="20"/>
                <w:szCs w:val="20"/>
              </w:rPr>
            </w:pPr>
            <w:r w:rsidRPr="00F96089">
              <w:rPr>
                <w:rFonts w:ascii="Times New Roman" w:eastAsia="Times New Roman" w:hAnsi="Times New Roman" w:cs="Times New Roman"/>
                <w:sz w:val="20"/>
                <w:szCs w:val="20"/>
              </w:rPr>
              <w:t>754; 77.8 (73.8, 81.3)</w:t>
            </w:r>
          </w:p>
        </w:tc>
        <w:tc>
          <w:tcPr>
            <w:tcW w:w="1869" w:type="dxa"/>
            <w:tcBorders>
              <w:top w:val="nil"/>
              <w:left w:val="nil"/>
              <w:bottom w:val="single" w:sz="4" w:space="0" w:color="auto"/>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sz w:val="20"/>
                <w:szCs w:val="20"/>
              </w:rPr>
            </w:pPr>
            <w:r w:rsidRPr="00F96089">
              <w:rPr>
                <w:rFonts w:ascii="Times New Roman" w:eastAsia="Times New Roman" w:hAnsi="Times New Roman" w:cs="Times New Roman"/>
                <w:sz w:val="20"/>
                <w:szCs w:val="20"/>
              </w:rPr>
              <w:t>1253; 80.9 (77.5, 83.9)</w:t>
            </w:r>
          </w:p>
        </w:tc>
        <w:tc>
          <w:tcPr>
            <w:tcW w:w="1820" w:type="dxa"/>
            <w:tcBorders>
              <w:top w:val="nil"/>
              <w:left w:val="nil"/>
              <w:bottom w:val="single" w:sz="4" w:space="0" w:color="auto"/>
              <w:right w:val="nil"/>
            </w:tcBorders>
            <w:shd w:val="clear" w:color="auto" w:fill="auto"/>
            <w:noWrap/>
            <w:vAlign w:val="bottom"/>
            <w:hideMark/>
          </w:tcPr>
          <w:p w:rsidR="007C2C87" w:rsidRPr="00F96089" w:rsidRDefault="007C2C87" w:rsidP="007C2C87">
            <w:pPr>
              <w:spacing w:after="0" w:line="240" w:lineRule="auto"/>
              <w:jc w:val="center"/>
              <w:rPr>
                <w:rFonts w:ascii="Times New Roman" w:eastAsia="Times New Roman" w:hAnsi="Times New Roman" w:cs="Times New Roman"/>
                <w:sz w:val="20"/>
                <w:szCs w:val="20"/>
              </w:rPr>
            </w:pPr>
            <w:r w:rsidRPr="00F96089">
              <w:rPr>
                <w:rFonts w:ascii="Times New Roman" w:eastAsia="Times New Roman" w:hAnsi="Times New Roman" w:cs="Times New Roman"/>
                <w:sz w:val="20"/>
                <w:szCs w:val="20"/>
              </w:rPr>
              <w:t>239; 67.7 (60.6, 74.2)</w:t>
            </w:r>
          </w:p>
        </w:tc>
      </w:tr>
    </w:tbl>
    <w:p w:rsidR="002C6BA4" w:rsidRPr="00F96089" w:rsidRDefault="002C6BA4" w:rsidP="00AF54E3">
      <w:pPr>
        <w:spacing w:after="0" w:line="240" w:lineRule="auto"/>
        <w:rPr>
          <w:rFonts w:ascii="Times New Roman" w:hAnsi="Times New Roman" w:cs="Times New Roman"/>
        </w:rPr>
      </w:pPr>
      <w:r w:rsidRPr="00F96089">
        <w:rPr>
          <w:rFonts w:ascii="Times New Roman" w:hAnsi="Times New Roman" w:cs="Times New Roman"/>
        </w:rPr>
        <w:t xml:space="preserve">* Non-melanoma skin cancer cases </w:t>
      </w:r>
      <w:proofErr w:type="gramStart"/>
      <w:r w:rsidRPr="00F96089">
        <w:rPr>
          <w:rFonts w:ascii="Times New Roman" w:hAnsi="Times New Roman" w:cs="Times New Roman"/>
        </w:rPr>
        <w:t>were excluded</w:t>
      </w:r>
      <w:proofErr w:type="gramEnd"/>
      <w:r w:rsidRPr="00F96089">
        <w:rPr>
          <w:rFonts w:ascii="Times New Roman" w:hAnsi="Times New Roman" w:cs="Times New Roman"/>
        </w:rPr>
        <w:t>.</w:t>
      </w:r>
      <w:r w:rsidRPr="00F96089">
        <w:rPr>
          <w:rFonts w:ascii="Times New Roman" w:hAnsi="Times New Roman" w:cs="Times New Roman"/>
        </w:rPr>
        <w:tab/>
      </w:r>
      <w:r w:rsidRPr="00F96089">
        <w:rPr>
          <w:rFonts w:ascii="Times New Roman" w:hAnsi="Times New Roman" w:cs="Times New Roman"/>
        </w:rPr>
        <w:tab/>
      </w:r>
      <w:r w:rsidRPr="00F96089">
        <w:rPr>
          <w:rFonts w:ascii="Times New Roman" w:hAnsi="Times New Roman" w:cs="Times New Roman"/>
        </w:rPr>
        <w:tab/>
      </w:r>
      <w:r w:rsidRPr="00F96089">
        <w:rPr>
          <w:rFonts w:ascii="Times New Roman" w:hAnsi="Times New Roman" w:cs="Times New Roman"/>
        </w:rPr>
        <w:tab/>
      </w:r>
      <w:r w:rsidRPr="00F96089">
        <w:rPr>
          <w:rFonts w:ascii="Times New Roman" w:hAnsi="Times New Roman" w:cs="Times New Roman"/>
        </w:rPr>
        <w:tab/>
      </w:r>
      <w:r w:rsidRPr="00F96089">
        <w:rPr>
          <w:rFonts w:ascii="Times New Roman" w:hAnsi="Times New Roman" w:cs="Times New Roman"/>
        </w:rPr>
        <w:tab/>
      </w:r>
      <w:r w:rsidRPr="00F96089">
        <w:rPr>
          <w:rFonts w:ascii="Times New Roman" w:hAnsi="Times New Roman" w:cs="Times New Roman"/>
        </w:rPr>
        <w:tab/>
      </w:r>
      <w:r w:rsidRPr="00F96089">
        <w:rPr>
          <w:rFonts w:ascii="Times New Roman" w:hAnsi="Times New Roman" w:cs="Times New Roman"/>
        </w:rPr>
        <w:tab/>
      </w:r>
      <w:r w:rsidRPr="00F96089">
        <w:rPr>
          <w:rFonts w:ascii="Times New Roman" w:hAnsi="Times New Roman" w:cs="Times New Roman"/>
        </w:rPr>
        <w:tab/>
      </w:r>
      <w:r w:rsidRPr="00F96089">
        <w:rPr>
          <w:rFonts w:ascii="Times New Roman" w:hAnsi="Times New Roman" w:cs="Times New Roman"/>
        </w:rPr>
        <w:tab/>
      </w:r>
      <w:r w:rsidRPr="00F96089">
        <w:rPr>
          <w:rFonts w:ascii="Times New Roman" w:hAnsi="Times New Roman" w:cs="Times New Roman"/>
        </w:rPr>
        <w:tab/>
      </w:r>
    </w:p>
    <w:p w:rsidR="002C6BA4" w:rsidRPr="00F96089" w:rsidRDefault="002C6BA4" w:rsidP="00AF54E3">
      <w:pPr>
        <w:spacing w:after="0" w:line="240" w:lineRule="auto"/>
        <w:rPr>
          <w:rFonts w:ascii="Times New Roman" w:hAnsi="Times New Roman" w:cs="Times New Roman"/>
        </w:rPr>
      </w:pPr>
      <w:r w:rsidRPr="00F96089">
        <w:rPr>
          <w:rFonts w:ascii="Times New Roman" w:hAnsi="Times New Roman" w:cs="Times New Roman"/>
        </w:rPr>
        <w:t xml:space="preserve">** SPD: serious psychological distress: calculated using </w:t>
      </w:r>
      <w:r w:rsidRPr="00F96089">
        <w:rPr>
          <w:rFonts w:ascii="Times New Roman" w:eastAsia="Times New Roman" w:hAnsi="Times New Roman" w:cs="Times New Roman"/>
        </w:rPr>
        <w:t>6-question scale developed by Kessler et al to measure psychosocial distress; i</w:t>
      </w:r>
      <w:r w:rsidRPr="00F96089">
        <w:rPr>
          <w:rFonts w:ascii="Times New Roman" w:hAnsi="Times New Roman" w:cs="Times New Roman"/>
        </w:rPr>
        <w:t xml:space="preserve">ndividuals missing / unknown SPD status were excluded from the analyses.  </w:t>
      </w:r>
      <w:r w:rsidRPr="00F96089">
        <w:rPr>
          <w:rFonts w:ascii="Times New Roman" w:eastAsia="Times New Roman" w:hAnsi="Times New Roman" w:cs="Times New Roman"/>
        </w:rPr>
        <w:t xml:space="preserve">Questions </w:t>
      </w:r>
      <w:proofErr w:type="gramStart"/>
      <w:r w:rsidRPr="00F96089">
        <w:rPr>
          <w:rFonts w:ascii="Times New Roman" w:eastAsia="Times New Roman" w:hAnsi="Times New Roman" w:cs="Times New Roman"/>
        </w:rPr>
        <w:t>included:</w:t>
      </w:r>
      <w:proofErr w:type="gramEnd"/>
      <w:r w:rsidRPr="00F96089">
        <w:rPr>
          <w:rFonts w:ascii="Times New Roman" w:eastAsia="Times New Roman" w:hAnsi="Times New Roman" w:cs="Times New Roman"/>
        </w:rPr>
        <w:t xml:space="preserve"> During the last 30 days, how often did you feel 1) nervous, 2) hopeless, 3) restless or fidgety, 4) so sad that nothing could cheer you up, 5) that everything was an effort, 6) worthless?  Response options </w:t>
      </w:r>
      <w:proofErr w:type="gramStart"/>
      <w:r w:rsidRPr="00F96089">
        <w:rPr>
          <w:rFonts w:ascii="Times New Roman" w:eastAsia="Times New Roman" w:hAnsi="Times New Roman" w:cs="Times New Roman"/>
        </w:rPr>
        <w:t>were:</w:t>
      </w:r>
      <w:proofErr w:type="gramEnd"/>
      <w:r w:rsidRPr="00F96089">
        <w:rPr>
          <w:rFonts w:ascii="Times New Roman" w:eastAsia="Times New Roman" w:hAnsi="Times New Roman" w:cs="Times New Roman"/>
        </w:rPr>
        <w:t xml:space="preserve"> none of the time, a little, some, most, </w:t>
      </w:r>
      <w:r w:rsidRPr="00F96089">
        <w:rPr>
          <w:rFonts w:ascii="Times New Roman" w:eastAsia="Times New Roman" w:hAnsi="Times New Roman" w:cs="Times New Roman"/>
        </w:rPr>
        <w:lastRenderedPageBreak/>
        <w:t xml:space="preserve">and all of the time, scored on a scale of 0 to 4, respectively.  The total score ranged from </w:t>
      </w:r>
      <w:proofErr w:type="gramStart"/>
      <w:r w:rsidRPr="00F96089">
        <w:rPr>
          <w:rFonts w:ascii="Times New Roman" w:eastAsia="Times New Roman" w:hAnsi="Times New Roman" w:cs="Times New Roman"/>
        </w:rPr>
        <w:t>0</w:t>
      </w:r>
      <w:proofErr w:type="gramEnd"/>
      <w:r w:rsidRPr="00F96089">
        <w:rPr>
          <w:rFonts w:ascii="Times New Roman" w:eastAsia="Times New Roman" w:hAnsi="Times New Roman" w:cs="Times New Roman"/>
        </w:rPr>
        <w:t xml:space="preserve"> to 24 and persons with an average score of ≥13 was identified as having SPD, per Kessler’s recommendations.</w:t>
      </w:r>
      <w:r w:rsidRPr="00F96089">
        <w:rPr>
          <w:rFonts w:ascii="Times New Roman" w:eastAsia="Times New Roman" w:hAnsi="Times New Roman" w:cs="Times New Roman"/>
        </w:rPr>
        <w:fldChar w:fldCharType="begin">
          <w:fldData xml:space="preserve">PEVuZE5vdGU+PENpdGU+PEF1dGhvcj5IYW48L0F1dGhvcj48WWVhcj4yMDE1PC9ZZWFyPjxSZWNO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</w:fldData>
        </w:fldChar>
      </w:r>
      <w:r w:rsidRPr="00F96089">
        <w:rPr>
          <w:rFonts w:ascii="Times New Roman" w:eastAsia="Times New Roman" w:hAnsi="Times New Roman" w:cs="Times New Roman"/>
        </w:rPr>
        <w:instrText xml:space="preserve"> ADDIN EN.CITE </w:instrText>
      </w:r>
      <w:r w:rsidRPr="00F96089">
        <w:rPr>
          <w:rFonts w:ascii="Times New Roman" w:eastAsia="Times New Roman" w:hAnsi="Times New Roman" w:cs="Times New Roman"/>
        </w:rPr>
        <w:fldChar w:fldCharType="begin">
          <w:fldData xml:space="preserve">PEVuZE5vdGU+PENpdGU+PEF1dGhvcj5IYW48L0F1dGhvcj48WWVhcj4yMDE1PC9ZZWFyPjxSZWNO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</w:fldData>
        </w:fldChar>
      </w:r>
      <w:r w:rsidRPr="00F96089">
        <w:rPr>
          <w:rFonts w:ascii="Times New Roman" w:eastAsia="Times New Roman" w:hAnsi="Times New Roman" w:cs="Times New Roman"/>
        </w:rPr>
        <w:instrText xml:space="preserve"> ADDIN EN.CITE.DATA </w:instrText>
      </w:r>
      <w:r w:rsidRPr="00F96089">
        <w:rPr>
          <w:rFonts w:ascii="Times New Roman" w:eastAsia="Times New Roman" w:hAnsi="Times New Roman" w:cs="Times New Roman"/>
        </w:rPr>
      </w:r>
      <w:r w:rsidRPr="00F96089">
        <w:rPr>
          <w:rFonts w:ascii="Times New Roman" w:eastAsia="Times New Roman" w:hAnsi="Times New Roman" w:cs="Times New Roman"/>
        </w:rPr>
        <w:fldChar w:fldCharType="end"/>
      </w:r>
      <w:r w:rsidRPr="00F96089">
        <w:rPr>
          <w:rFonts w:ascii="Times New Roman" w:eastAsia="Times New Roman" w:hAnsi="Times New Roman" w:cs="Times New Roman"/>
        </w:rPr>
      </w:r>
      <w:r w:rsidRPr="00F96089">
        <w:rPr>
          <w:rFonts w:ascii="Times New Roman" w:eastAsia="Times New Roman" w:hAnsi="Times New Roman" w:cs="Times New Roman"/>
        </w:rPr>
        <w:fldChar w:fldCharType="separate"/>
      </w:r>
      <w:r w:rsidRPr="00F96089">
        <w:rPr>
          <w:rFonts w:ascii="Times New Roman" w:eastAsia="Times New Roman" w:hAnsi="Times New Roman" w:cs="Times New Roman"/>
          <w:noProof/>
          <w:vertAlign w:val="superscript"/>
        </w:rPr>
        <w:t>9</w:t>
      </w:r>
      <w:r w:rsidRPr="00F96089">
        <w:rPr>
          <w:rFonts w:ascii="Times New Roman" w:eastAsia="Times New Roman" w:hAnsi="Times New Roman" w:cs="Times New Roman"/>
        </w:rPr>
        <w:fldChar w:fldCharType="end"/>
      </w:r>
      <w:r w:rsidRPr="00F96089">
        <w:rPr>
          <w:rFonts w:ascii="Times New Roman" w:eastAsia="Times New Roman" w:hAnsi="Times New Roman" w:cs="Times New Roman"/>
        </w:rPr>
        <w:t xml:space="preserve">  </w:t>
      </w:r>
    </w:p>
    <w:p w:rsidR="00AF54E3" w:rsidRPr="00F96089" w:rsidRDefault="00AF54E3" w:rsidP="00AF54E3">
      <w:pPr>
        <w:spacing w:after="0" w:line="240" w:lineRule="auto"/>
        <w:rPr>
          <w:rFonts w:ascii="Times New Roman" w:hAnsi="Times New Roman" w:cs="Times New Roman"/>
        </w:rPr>
      </w:pPr>
      <w:r w:rsidRPr="00F96089">
        <w:rPr>
          <w:rFonts w:ascii="Times New Roman" w:eastAsia="Times New Roman" w:hAnsi="Times New Roman" w:cs="Times New Roman"/>
          <w:b/>
          <w:bCs/>
          <w:iCs/>
          <w:vertAlign w:val="superscript"/>
        </w:rPr>
        <w:t>†</w:t>
      </w:r>
      <w:r w:rsidRPr="00F96089">
        <w:rPr>
          <w:rFonts w:ascii="Times New Roman" w:hAnsi="Times New Roman" w:cs="Times New Roman"/>
        </w:rPr>
        <w:t xml:space="preserve"> Age-adjusted percentages to the 2000 U.S. census population using the direct method for age groups 18–34, 35-44, 45–54,55-64, and ≥65.</w:t>
      </w:r>
    </w:p>
    <w:p w:rsidR="00AF54E3" w:rsidRPr="00F96089" w:rsidRDefault="00AF54E3" w:rsidP="00AF54E3">
      <w:pPr>
        <w:spacing w:after="0" w:line="240" w:lineRule="auto"/>
        <w:rPr>
          <w:rFonts w:ascii="Times New Roman" w:hAnsi="Times New Roman" w:cs="Times New Roman"/>
        </w:rPr>
      </w:pPr>
    </w:p>
    <w:p w:rsidR="002C6BA4" w:rsidRPr="00F96089" w:rsidRDefault="002C6BA4" w:rsidP="00AF54E3">
      <w:pPr>
        <w:spacing w:after="0" w:line="240" w:lineRule="auto"/>
        <w:rPr>
          <w:rFonts w:ascii="Times New Roman" w:hAnsi="Times New Roman" w:cs="Times New Roman"/>
        </w:rPr>
      </w:pPr>
      <w:r w:rsidRPr="00F96089">
        <w:rPr>
          <w:rFonts w:ascii="Times New Roman" w:hAnsi="Times New Roman" w:cs="Times New Roman"/>
        </w:rPr>
        <w:t>Notes:</w:t>
      </w:r>
    </w:p>
    <w:p w:rsidR="007E38DD" w:rsidRPr="00F96089" w:rsidRDefault="007E38DD" w:rsidP="00AF54E3">
      <w:pPr>
        <w:pStyle w:val="ListParagraph"/>
        <w:numPr>
          <w:ilvl w:val="0"/>
          <w:numId w:val="1"/>
        </w:numPr>
        <w:rPr>
          <w:sz w:val="22"/>
          <w:szCs w:val="22"/>
        </w:rPr>
      </w:pPr>
      <w:r w:rsidRPr="00F96089">
        <w:rPr>
          <w:sz w:val="22"/>
          <w:szCs w:val="22"/>
        </w:rPr>
        <w:t xml:space="preserve">Total for preventive services and cancer screening rows </w:t>
      </w:r>
      <w:proofErr w:type="gramStart"/>
      <w:r w:rsidRPr="00F96089">
        <w:rPr>
          <w:sz w:val="22"/>
          <w:szCs w:val="22"/>
        </w:rPr>
        <w:t>varies  as</w:t>
      </w:r>
      <w:proofErr w:type="gramEnd"/>
      <w:r w:rsidRPr="00F96089">
        <w:rPr>
          <w:sz w:val="22"/>
          <w:szCs w:val="22"/>
        </w:rPr>
        <w:t xml:space="preserve"> each row are subpopulation of total based on individual selection criteria.</w:t>
      </w:r>
    </w:p>
    <w:p w:rsidR="007E38DD" w:rsidRPr="00F96089" w:rsidRDefault="007E38DD" w:rsidP="00AF54E3">
      <w:pPr>
        <w:pStyle w:val="ListParagraph"/>
        <w:numPr>
          <w:ilvl w:val="0"/>
          <w:numId w:val="1"/>
        </w:numPr>
        <w:rPr>
          <w:sz w:val="22"/>
          <w:szCs w:val="22"/>
        </w:rPr>
      </w:pPr>
      <w:r w:rsidRPr="00F96089">
        <w:rPr>
          <w:sz w:val="22"/>
          <w:szCs w:val="22"/>
        </w:rPr>
        <w:t xml:space="preserve">Variable that identify specified Medicare insurance type categories above were not available in years prior to 2011.  For age =&gt;65 group,   Medicare categories were </w:t>
      </w:r>
      <w:proofErr w:type="spellStart"/>
      <w:r w:rsidRPr="00F96089">
        <w:rPr>
          <w:sz w:val="22"/>
          <w:szCs w:val="22"/>
        </w:rPr>
        <w:t>consturcted</w:t>
      </w:r>
      <w:proofErr w:type="spellEnd"/>
      <w:r w:rsidRPr="00F96089">
        <w:rPr>
          <w:sz w:val="22"/>
          <w:szCs w:val="22"/>
        </w:rPr>
        <w:t xml:space="preserve"> </w:t>
      </w:r>
      <w:proofErr w:type="gramStart"/>
      <w:r w:rsidRPr="00F96089">
        <w:rPr>
          <w:sz w:val="22"/>
          <w:szCs w:val="22"/>
        </w:rPr>
        <w:t>using  Medicare</w:t>
      </w:r>
      <w:proofErr w:type="gramEnd"/>
      <w:r w:rsidRPr="00F96089">
        <w:rPr>
          <w:sz w:val="22"/>
          <w:szCs w:val="22"/>
        </w:rPr>
        <w:t xml:space="preserve">, Medicaid, Tricare, other public insurance and private insurance variables. TRICARE </w:t>
      </w:r>
      <w:proofErr w:type="gramStart"/>
      <w:r w:rsidRPr="00F96089">
        <w:rPr>
          <w:sz w:val="22"/>
          <w:szCs w:val="22"/>
        </w:rPr>
        <w:t>is considered</w:t>
      </w:r>
      <w:proofErr w:type="gramEnd"/>
      <w:r w:rsidRPr="00F96089">
        <w:rPr>
          <w:sz w:val="22"/>
          <w:szCs w:val="22"/>
        </w:rPr>
        <w:t xml:space="preserve"> as private to be consistent with other 18-64 age group categories.    </w:t>
      </w:r>
    </w:p>
    <w:p w:rsidR="002C6BA4" w:rsidRPr="00F96089" w:rsidRDefault="002C6BA4" w:rsidP="00AF54E3">
      <w:pPr>
        <w:pStyle w:val="ListParagraph"/>
        <w:numPr>
          <w:ilvl w:val="0"/>
          <w:numId w:val="1"/>
        </w:numPr>
        <w:rPr>
          <w:sz w:val="22"/>
          <w:szCs w:val="22"/>
        </w:rPr>
      </w:pPr>
      <w:r w:rsidRPr="00F96089">
        <w:rPr>
          <w:sz w:val="22"/>
          <w:szCs w:val="22"/>
        </w:rPr>
        <w:t xml:space="preserve">Individuals with corresponding cancer diagnosis </w:t>
      </w:r>
      <w:proofErr w:type="gramStart"/>
      <w:r w:rsidRPr="00F96089">
        <w:rPr>
          <w:sz w:val="22"/>
          <w:szCs w:val="22"/>
        </w:rPr>
        <w:t>were excluded</w:t>
      </w:r>
      <w:proofErr w:type="gramEnd"/>
      <w:r w:rsidRPr="00F96089">
        <w:rPr>
          <w:sz w:val="22"/>
          <w:szCs w:val="22"/>
        </w:rPr>
        <w:t xml:space="preserve">. </w:t>
      </w:r>
      <w:r w:rsidRPr="00F96089">
        <w:rPr>
          <w:sz w:val="22"/>
          <w:szCs w:val="22"/>
        </w:rPr>
        <w:tab/>
      </w:r>
      <w:r w:rsidRPr="00F96089">
        <w:rPr>
          <w:sz w:val="22"/>
          <w:szCs w:val="22"/>
        </w:rPr>
        <w:tab/>
      </w:r>
      <w:r w:rsidRPr="00F96089">
        <w:rPr>
          <w:sz w:val="22"/>
          <w:szCs w:val="22"/>
        </w:rPr>
        <w:tab/>
      </w:r>
      <w:r w:rsidRPr="00F96089">
        <w:rPr>
          <w:sz w:val="22"/>
          <w:szCs w:val="22"/>
        </w:rPr>
        <w:tab/>
      </w:r>
      <w:r w:rsidRPr="00F96089">
        <w:rPr>
          <w:sz w:val="22"/>
          <w:szCs w:val="22"/>
        </w:rPr>
        <w:tab/>
      </w:r>
      <w:r w:rsidRPr="00F96089">
        <w:rPr>
          <w:sz w:val="22"/>
          <w:szCs w:val="22"/>
        </w:rPr>
        <w:tab/>
      </w:r>
      <w:r w:rsidRPr="00F96089">
        <w:rPr>
          <w:sz w:val="22"/>
          <w:szCs w:val="22"/>
        </w:rPr>
        <w:tab/>
      </w:r>
      <w:r w:rsidRPr="00F96089">
        <w:rPr>
          <w:sz w:val="22"/>
          <w:szCs w:val="22"/>
        </w:rPr>
        <w:tab/>
      </w:r>
      <w:r w:rsidRPr="00F96089">
        <w:rPr>
          <w:sz w:val="22"/>
          <w:szCs w:val="22"/>
        </w:rPr>
        <w:tab/>
      </w:r>
    </w:p>
    <w:p w:rsidR="002C6BA4" w:rsidRPr="00F96089" w:rsidRDefault="002C6BA4" w:rsidP="00AF54E3">
      <w:pPr>
        <w:pStyle w:val="ListParagraph"/>
        <w:numPr>
          <w:ilvl w:val="0"/>
          <w:numId w:val="1"/>
        </w:numPr>
        <w:rPr>
          <w:sz w:val="22"/>
          <w:szCs w:val="22"/>
        </w:rPr>
      </w:pPr>
      <w:r w:rsidRPr="00F96089">
        <w:rPr>
          <w:sz w:val="22"/>
          <w:szCs w:val="22"/>
        </w:rPr>
        <w:t>Breast and cervical cancer screening subpopulation is only female.</w:t>
      </w:r>
      <w:r w:rsidRPr="00F96089">
        <w:rPr>
          <w:sz w:val="22"/>
          <w:szCs w:val="22"/>
        </w:rPr>
        <w:tab/>
      </w:r>
      <w:r w:rsidRPr="00F96089">
        <w:rPr>
          <w:sz w:val="22"/>
          <w:szCs w:val="22"/>
        </w:rPr>
        <w:tab/>
      </w:r>
      <w:r w:rsidRPr="00F96089">
        <w:rPr>
          <w:sz w:val="22"/>
          <w:szCs w:val="22"/>
        </w:rPr>
        <w:tab/>
      </w:r>
      <w:r w:rsidRPr="00F96089">
        <w:rPr>
          <w:sz w:val="22"/>
          <w:szCs w:val="22"/>
        </w:rPr>
        <w:tab/>
      </w:r>
      <w:r w:rsidRPr="00F96089">
        <w:rPr>
          <w:sz w:val="22"/>
          <w:szCs w:val="22"/>
        </w:rPr>
        <w:tab/>
      </w:r>
      <w:r w:rsidRPr="00F96089">
        <w:rPr>
          <w:sz w:val="22"/>
          <w:szCs w:val="22"/>
        </w:rPr>
        <w:tab/>
      </w:r>
      <w:r w:rsidRPr="00F96089">
        <w:rPr>
          <w:sz w:val="22"/>
          <w:szCs w:val="22"/>
        </w:rPr>
        <w:tab/>
      </w:r>
      <w:r w:rsidRPr="00F96089">
        <w:rPr>
          <w:sz w:val="22"/>
          <w:szCs w:val="22"/>
        </w:rPr>
        <w:tab/>
      </w:r>
      <w:r w:rsidRPr="00F96089">
        <w:rPr>
          <w:sz w:val="22"/>
          <w:szCs w:val="22"/>
        </w:rPr>
        <w:tab/>
      </w:r>
    </w:p>
    <w:p w:rsidR="007E38DD" w:rsidRPr="00F96089" w:rsidRDefault="002C6BA4" w:rsidP="00AF54E3">
      <w:pPr>
        <w:pStyle w:val="ListParagraph"/>
        <w:numPr>
          <w:ilvl w:val="0"/>
          <w:numId w:val="1"/>
        </w:numPr>
        <w:rPr>
          <w:sz w:val="22"/>
          <w:szCs w:val="22"/>
        </w:rPr>
      </w:pPr>
      <w:r w:rsidRPr="00F96089">
        <w:rPr>
          <w:sz w:val="22"/>
          <w:szCs w:val="22"/>
        </w:rPr>
        <w:t xml:space="preserve">Not able to exclude individuals with cervix </w:t>
      </w:r>
      <w:proofErr w:type="gramStart"/>
      <w:r w:rsidRPr="00F96089">
        <w:rPr>
          <w:sz w:val="22"/>
          <w:szCs w:val="22"/>
        </w:rPr>
        <w:t>removed</w:t>
      </w:r>
      <w:proofErr w:type="gramEnd"/>
      <w:r w:rsidRPr="00F96089">
        <w:rPr>
          <w:sz w:val="22"/>
          <w:szCs w:val="22"/>
        </w:rPr>
        <w:t xml:space="preserve"> as the information was not available in the data.</w:t>
      </w:r>
      <w:r w:rsidRPr="00F96089">
        <w:rPr>
          <w:sz w:val="22"/>
          <w:szCs w:val="22"/>
        </w:rPr>
        <w:tab/>
      </w:r>
    </w:p>
    <w:p w:rsidR="007E38DD" w:rsidRPr="00F96089" w:rsidRDefault="007E38DD" w:rsidP="007E38DD"/>
    <w:p w:rsidR="007E38DD" w:rsidRPr="00F96089" w:rsidRDefault="007E38DD" w:rsidP="007E38DD"/>
    <w:p w:rsidR="007E38DD" w:rsidRPr="00F96089" w:rsidRDefault="007E38DD" w:rsidP="007E38DD"/>
    <w:sectPr w:rsidR="007E38DD" w:rsidRPr="00F96089" w:rsidSect="00254DAF">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5F092D"/>
    <w:multiLevelType w:val="hybridMultilevel"/>
    <w:tmpl w:val="6BD07ABA"/>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4DAF"/>
    <w:rsid w:val="00143A4F"/>
    <w:rsid w:val="00213EBA"/>
    <w:rsid w:val="00254DAF"/>
    <w:rsid w:val="002C6BA4"/>
    <w:rsid w:val="004B4D81"/>
    <w:rsid w:val="006A25D4"/>
    <w:rsid w:val="007C2C87"/>
    <w:rsid w:val="007E38DD"/>
    <w:rsid w:val="00842E47"/>
    <w:rsid w:val="0086494D"/>
    <w:rsid w:val="00AA0EBF"/>
    <w:rsid w:val="00AF54E3"/>
    <w:rsid w:val="00D14710"/>
    <w:rsid w:val="00F960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D0F39CF-8979-4008-8243-9FEDAE0FF9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54D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C6BA4"/>
    <w:pPr>
      <w:spacing w:after="0" w:line="240" w:lineRule="auto"/>
      <w:ind w:left="720"/>
      <w:contextualSpacing/>
    </w:pPr>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213EB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13EB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1910415">
      <w:bodyDiv w:val="1"/>
      <w:marLeft w:val="0"/>
      <w:marRight w:val="0"/>
      <w:marTop w:val="0"/>
      <w:marBottom w:val="0"/>
      <w:divBdr>
        <w:top w:val="none" w:sz="0" w:space="0" w:color="auto"/>
        <w:left w:val="none" w:sz="0" w:space="0" w:color="auto"/>
        <w:bottom w:val="none" w:sz="0" w:space="0" w:color="auto"/>
        <w:right w:val="none" w:sz="0" w:space="0" w:color="auto"/>
      </w:divBdr>
    </w:div>
    <w:div w:id="343360494">
      <w:bodyDiv w:val="1"/>
      <w:marLeft w:val="0"/>
      <w:marRight w:val="0"/>
      <w:marTop w:val="0"/>
      <w:marBottom w:val="0"/>
      <w:divBdr>
        <w:top w:val="none" w:sz="0" w:space="0" w:color="auto"/>
        <w:left w:val="none" w:sz="0" w:space="0" w:color="auto"/>
        <w:bottom w:val="none" w:sz="0" w:space="0" w:color="auto"/>
        <w:right w:val="none" w:sz="0" w:space="0" w:color="auto"/>
      </w:divBdr>
    </w:div>
    <w:div w:id="362485114">
      <w:bodyDiv w:val="1"/>
      <w:marLeft w:val="0"/>
      <w:marRight w:val="0"/>
      <w:marTop w:val="0"/>
      <w:marBottom w:val="0"/>
      <w:divBdr>
        <w:top w:val="none" w:sz="0" w:space="0" w:color="auto"/>
        <w:left w:val="none" w:sz="0" w:space="0" w:color="auto"/>
        <w:bottom w:val="none" w:sz="0" w:space="0" w:color="auto"/>
        <w:right w:val="none" w:sz="0" w:space="0" w:color="auto"/>
      </w:divBdr>
    </w:div>
    <w:div w:id="541409776">
      <w:bodyDiv w:val="1"/>
      <w:marLeft w:val="0"/>
      <w:marRight w:val="0"/>
      <w:marTop w:val="0"/>
      <w:marBottom w:val="0"/>
      <w:divBdr>
        <w:top w:val="none" w:sz="0" w:space="0" w:color="auto"/>
        <w:left w:val="none" w:sz="0" w:space="0" w:color="auto"/>
        <w:bottom w:val="none" w:sz="0" w:space="0" w:color="auto"/>
        <w:right w:val="none" w:sz="0" w:space="0" w:color="auto"/>
      </w:divBdr>
    </w:div>
    <w:div w:id="554312557">
      <w:bodyDiv w:val="1"/>
      <w:marLeft w:val="0"/>
      <w:marRight w:val="0"/>
      <w:marTop w:val="0"/>
      <w:marBottom w:val="0"/>
      <w:divBdr>
        <w:top w:val="none" w:sz="0" w:space="0" w:color="auto"/>
        <w:left w:val="none" w:sz="0" w:space="0" w:color="auto"/>
        <w:bottom w:val="none" w:sz="0" w:space="0" w:color="auto"/>
        <w:right w:val="none" w:sz="0" w:space="0" w:color="auto"/>
      </w:divBdr>
    </w:div>
    <w:div w:id="689989154">
      <w:bodyDiv w:val="1"/>
      <w:marLeft w:val="0"/>
      <w:marRight w:val="0"/>
      <w:marTop w:val="0"/>
      <w:marBottom w:val="0"/>
      <w:divBdr>
        <w:top w:val="none" w:sz="0" w:space="0" w:color="auto"/>
        <w:left w:val="none" w:sz="0" w:space="0" w:color="auto"/>
        <w:bottom w:val="none" w:sz="0" w:space="0" w:color="auto"/>
        <w:right w:val="none" w:sz="0" w:space="0" w:color="auto"/>
      </w:divBdr>
    </w:div>
    <w:div w:id="694235110">
      <w:bodyDiv w:val="1"/>
      <w:marLeft w:val="0"/>
      <w:marRight w:val="0"/>
      <w:marTop w:val="0"/>
      <w:marBottom w:val="0"/>
      <w:divBdr>
        <w:top w:val="none" w:sz="0" w:space="0" w:color="auto"/>
        <w:left w:val="none" w:sz="0" w:space="0" w:color="auto"/>
        <w:bottom w:val="none" w:sz="0" w:space="0" w:color="auto"/>
        <w:right w:val="none" w:sz="0" w:space="0" w:color="auto"/>
      </w:divBdr>
    </w:div>
    <w:div w:id="1050812113">
      <w:bodyDiv w:val="1"/>
      <w:marLeft w:val="0"/>
      <w:marRight w:val="0"/>
      <w:marTop w:val="0"/>
      <w:marBottom w:val="0"/>
      <w:divBdr>
        <w:top w:val="none" w:sz="0" w:space="0" w:color="auto"/>
        <w:left w:val="none" w:sz="0" w:space="0" w:color="auto"/>
        <w:bottom w:val="none" w:sz="0" w:space="0" w:color="auto"/>
        <w:right w:val="none" w:sz="0" w:space="0" w:color="auto"/>
      </w:divBdr>
    </w:div>
    <w:div w:id="1153641880">
      <w:bodyDiv w:val="1"/>
      <w:marLeft w:val="0"/>
      <w:marRight w:val="0"/>
      <w:marTop w:val="0"/>
      <w:marBottom w:val="0"/>
      <w:divBdr>
        <w:top w:val="none" w:sz="0" w:space="0" w:color="auto"/>
        <w:left w:val="none" w:sz="0" w:space="0" w:color="auto"/>
        <w:bottom w:val="none" w:sz="0" w:space="0" w:color="auto"/>
        <w:right w:val="none" w:sz="0" w:space="0" w:color="auto"/>
      </w:divBdr>
    </w:div>
    <w:div w:id="1205943378">
      <w:bodyDiv w:val="1"/>
      <w:marLeft w:val="0"/>
      <w:marRight w:val="0"/>
      <w:marTop w:val="0"/>
      <w:marBottom w:val="0"/>
      <w:divBdr>
        <w:top w:val="none" w:sz="0" w:space="0" w:color="auto"/>
        <w:left w:val="none" w:sz="0" w:space="0" w:color="auto"/>
        <w:bottom w:val="none" w:sz="0" w:space="0" w:color="auto"/>
        <w:right w:val="none" w:sz="0" w:space="0" w:color="auto"/>
      </w:divBdr>
    </w:div>
    <w:div w:id="1316956816">
      <w:bodyDiv w:val="1"/>
      <w:marLeft w:val="0"/>
      <w:marRight w:val="0"/>
      <w:marTop w:val="0"/>
      <w:marBottom w:val="0"/>
      <w:divBdr>
        <w:top w:val="none" w:sz="0" w:space="0" w:color="auto"/>
        <w:left w:val="none" w:sz="0" w:space="0" w:color="auto"/>
        <w:bottom w:val="none" w:sz="0" w:space="0" w:color="auto"/>
        <w:right w:val="none" w:sz="0" w:space="0" w:color="auto"/>
      </w:divBdr>
    </w:div>
    <w:div w:id="1350567125">
      <w:bodyDiv w:val="1"/>
      <w:marLeft w:val="0"/>
      <w:marRight w:val="0"/>
      <w:marTop w:val="0"/>
      <w:marBottom w:val="0"/>
      <w:divBdr>
        <w:top w:val="none" w:sz="0" w:space="0" w:color="auto"/>
        <w:left w:val="none" w:sz="0" w:space="0" w:color="auto"/>
        <w:bottom w:val="none" w:sz="0" w:space="0" w:color="auto"/>
        <w:right w:val="none" w:sz="0" w:space="0" w:color="auto"/>
      </w:divBdr>
    </w:div>
    <w:div w:id="1453674291">
      <w:bodyDiv w:val="1"/>
      <w:marLeft w:val="0"/>
      <w:marRight w:val="0"/>
      <w:marTop w:val="0"/>
      <w:marBottom w:val="0"/>
      <w:divBdr>
        <w:top w:val="none" w:sz="0" w:space="0" w:color="auto"/>
        <w:left w:val="none" w:sz="0" w:space="0" w:color="auto"/>
        <w:bottom w:val="none" w:sz="0" w:space="0" w:color="auto"/>
        <w:right w:val="none" w:sz="0" w:space="0" w:color="auto"/>
      </w:divBdr>
    </w:div>
    <w:div w:id="1505625316">
      <w:bodyDiv w:val="1"/>
      <w:marLeft w:val="0"/>
      <w:marRight w:val="0"/>
      <w:marTop w:val="0"/>
      <w:marBottom w:val="0"/>
      <w:divBdr>
        <w:top w:val="none" w:sz="0" w:space="0" w:color="auto"/>
        <w:left w:val="none" w:sz="0" w:space="0" w:color="auto"/>
        <w:bottom w:val="none" w:sz="0" w:space="0" w:color="auto"/>
        <w:right w:val="none" w:sz="0" w:space="0" w:color="auto"/>
      </w:divBdr>
    </w:div>
    <w:div w:id="1704020794">
      <w:bodyDiv w:val="1"/>
      <w:marLeft w:val="0"/>
      <w:marRight w:val="0"/>
      <w:marTop w:val="0"/>
      <w:marBottom w:val="0"/>
      <w:divBdr>
        <w:top w:val="none" w:sz="0" w:space="0" w:color="auto"/>
        <w:left w:val="none" w:sz="0" w:space="0" w:color="auto"/>
        <w:bottom w:val="none" w:sz="0" w:space="0" w:color="auto"/>
        <w:right w:val="none" w:sz="0" w:space="0" w:color="auto"/>
      </w:divBdr>
    </w:div>
    <w:div w:id="1741125841">
      <w:bodyDiv w:val="1"/>
      <w:marLeft w:val="0"/>
      <w:marRight w:val="0"/>
      <w:marTop w:val="0"/>
      <w:marBottom w:val="0"/>
      <w:divBdr>
        <w:top w:val="none" w:sz="0" w:space="0" w:color="auto"/>
        <w:left w:val="none" w:sz="0" w:space="0" w:color="auto"/>
        <w:bottom w:val="none" w:sz="0" w:space="0" w:color="auto"/>
        <w:right w:val="none" w:sz="0" w:space="0" w:color="auto"/>
      </w:divBdr>
    </w:div>
    <w:div w:id="1741555914">
      <w:bodyDiv w:val="1"/>
      <w:marLeft w:val="0"/>
      <w:marRight w:val="0"/>
      <w:marTop w:val="0"/>
      <w:marBottom w:val="0"/>
      <w:divBdr>
        <w:top w:val="none" w:sz="0" w:space="0" w:color="auto"/>
        <w:left w:val="none" w:sz="0" w:space="0" w:color="auto"/>
        <w:bottom w:val="none" w:sz="0" w:space="0" w:color="auto"/>
        <w:right w:val="none" w:sz="0" w:space="0" w:color="auto"/>
      </w:divBdr>
    </w:div>
    <w:div w:id="2020227991">
      <w:bodyDiv w:val="1"/>
      <w:marLeft w:val="0"/>
      <w:marRight w:val="0"/>
      <w:marTop w:val="0"/>
      <w:marBottom w:val="0"/>
      <w:divBdr>
        <w:top w:val="none" w:sz="0" w:space="0" w:color="auto"/>
        <w:left w:val="none" w:sz="0" w:space="0" w:color="auto"/>
        <w:bottom w:val="none" w:sz="0" w:space="0" w:color="auto"/>
        <w:right w:val="none" w:sz="0" w:space="0" w:color="auto"/>
      </w:divBdr>
    </w:div>
    <w:div w:id="2106727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974</Words>
  <Characters>5554</Characters>
  <Application>Microsoft Office Word</Application>
  <DocSecurity>4</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Centers for Disease Control and Prevention</Company>
  <LinksUpToDate>false</LinksUpToDate>
  <CharactersWithSpaces>6515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Rim, Sun H. (CDC/ONDIEH/NCCDPHP)</dc:creator>
  <cp:keywords/>
  <dc:description/>
  <cp:lastModifiedBy>Rim, Sun H. (CDC/ONDIEH/NCCDPHP)</cp:lastModifiedBy>
  <cp:revision>2</cp:revision>
  <cp:lastPrinted>2018-09-27T16:51:00Z</cp:lastPrinted>
  <dcterms:created xsi:type="dcterms:W3CDTF">2019-06-21T17:17:00Z</dcterms:created>
  <dcterms:modified xsi:type="dcterms:W3CDTF">2019-06-21T17:17:00Z</dcterms:modified>
</cp:coreProperties>
</file>