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BA" w:rsidRDefault="00441BBA"/>
    <w:p w:rsidR="00FC3A01" w:rsidRDefault="007862DA" w:rsidP="00FC3A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SUPPLEMENTA</w:t>
      </w:r>
      <w:r>
        <w:rPr>
          <w:rFonts w:ascii="Times New Roman" w:hAnsi="Times New Roman" w:cs="Times New Roman"/>
          <w:b/>
          <w:sz w:val="28"/>
          <w:szCs w:val="24"/>
        </w:rPr>
        <w:t>RY</w:t>
      </w:r>
      <w:r w:rsidR="00FC3A01">
        <w:rPr>
          <w:rFonts w:ascii="Times New Roman" w:hAnsi="Times New Roman" w:cs="Times New Roman" w:hint="eastAsia"/>
          <w:b/>
          <w:sz w:val="28"/>
          <w:szCs w:val="24"/>
        </w:rPr>
        <w:t xml:space="preserve"> MATERIAL</w:t>
      </w:r>
    </w:p>
    <w:p w:rsidR="003117C9" w:rsidRDefault="003117C9" w:rsidP="003117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56C3">
        <w:rPr>
          <w:rFonts w:ascii="Times New Roman" w:hAnsi="Times New Roman" w:cs="Times New Roman"/>
          <w:b/>
          <w:sz w:val="28"/>
          <w:szCs w:val="24"/>
        </w:rPr>
        <w:t xml:space="preserve">Urinary Metals and Metal Mixtures in Midlife Women: </w:t>
      </w:r>
      <w:r w:rsidR="00D43535"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Pr="00B356C3">
        <w:rPr>
          <w:rFonts w:ascii="Times New Roman" w:hAnsi="Times New Roman" w:cs="Times New Roman"/>
          <w:b/>
          <w:sz w:val="28"/>
          <w:szCs w:val="24"/>
        </w:rPr>
        <w:t>Study of Women’s Health Across the Nation (SWAN)</w:t>
      </w:r>
    </w:p>
    <w:p w:rsidR="003117C9" w:rsidRDefault="003117C9" w:rsidP="00311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C64">
        <w:rPr>
          <w:rFonts w:ascii="Times New Roman" w:hAnsi="Times New Roman" w:cs="Times New Roman"/>
          <w:sz w:val="24"/>
          <w:szCs w:val="24"/>
        </w:rPr>
        <w:t>Xin Wang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87C64">
        <w:rPr>
          <w:rFonts w:ascii="Times New Roman" w:hAnsi="Times New Roman" w:cs="Times New Roman"/>
          <w:sz w:val="24"/>
          <w:szCs w:val="24"/>
        </w:rPr>
        <w:t>, Bhramar Mukherjee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87C64">
        <w:rPr>
          <w:rFonts w:ascii="Times New Roman" w:hAnsi="Times New Roman" w:cs="Times New Roman"/>
          <w:sz w:val="24"/>
          <w:szCs w:val="24"/>
        </w:rPr>
        <w:t>, Stuart Batterman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787C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17C9" w:rsidRPr="00787C64" w:rsidRDefault="003117C9" w:rsidP="00311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C64">
        <w:rPr>
          <w:rFonts w:ascii="Times New Roman" w:hAnsi="Times New Roman" w:cs="Times New Roman"/>
          <w:sz w:val="24"/>
          <w:szCs w:val="24"/>
        </w:rPr>
        <w:t>Siobán D. Harlow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87C64">
        <w:rPr>
          <w:rFonts w:ascii="Times New Roman" w:hAnsi="Times New Roman" w:cs="Times New Roman"/>
          <w:sz w:val="24"/>
          <w:szCs w:val="24"/>
        </w:rPr>
        <w:t>, Sung Kyun Park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87C6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</w:p>
    <w:p w:rsidR="003117C9" w:rsidRPr="0057465D" w:rsidRDefault="003117C9" w:rsidP="003117C9">
      <w:p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E655E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655E6">
        <w:rPr>
          <w:rFonts w:ascii="Times New Roman" w:hAnsi="Times New Roman"/>
          <w:sz w:val="24"/>
          <w:szCs w:val="24"/>
        </w:rPr>
        <w:t>Department of Epidemiology, School of Public Health, Univer</w:t>
      </w:r>
      <w:r>
        <w:rPr>
          <w:rFonts w:ascii="Times New Roman" w:hAnsi="Times New Roman"/>
          <w:sz w:val="24"/>
          <w:szCs w:val="24"/>
        </w:rPr>
        <w:t>sity of Michigan, Ann Arbor, MI</w:t>
      </w:r>
    </w:p>
    <w:p w:rsidR="003117C9" w:rsidRDefault="003117C9" w:rsidP="003117C9">
      <w:p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vertAlign w:val="superscript"/>
        </w:rPr>
        <w:t xml:space="preserve">b </w:t>
      </w:r>
      <w:r w:rsidRPr="001266C6">
        <w:rPr>
          <w:rFonts w:ascii="Times New Roman" w:eastAsia="SimSun" w:hAnsi="Times New Roman" w:cs="Times New Roman" w:hint="eastAsia"/>
          <w:sz w:val="24"/>
        </w:rPr>
        <w:t>Department of Biostatistics, School of Public Health, University of Michigan</w:t>
      </w:r>
      <w:r>
        <w:rPr>
          <w:rFonts w:ascii="Times New Roman" w:hAnsi="Times New Roman"/>
          <w:sz w:val="24"/>
          <w:szCs w:val="24"/>
        </w:rPr>
        <w:t>, Ann Arbor, MI</w:t>
      </w:r>
    </w:p>
    <w:p w:rsidR="003117C9" w:rsidRDefault="003117C9" w:rsidP="003117C9">
      <w:pPr>
        <w:spacing w:after="200" w:line="24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  <w:vertAlign w:val="superscript"/>
        </w:rPr>
        <w:t xml:space="preserve">c </w:t>
      </w:r>
      <w:r w:rsidRPr="001266C6">
        <w:rPr>
          <w:rFonts w:ascii="Times New Roman" w:eastAsia="SimSun" w:hAnsi="Times New Roman" w:cs="Times New Roman" w:hint="eastAsia"/>
          <w:sz w:val="24"/>
        </w:rPr>
        <w:t>Department of Environmental Health Sciences, School of Public Health, University of Michigan</w:t>
      </w:r>
      <w:r>
        <w:rPr>
          <w:rFonts w:ascii="Times New Roman" w:eastAsia="SimSun" w:hAnsi="Times New Roman" w:cs="Times New Roman"/>
          <w:sz w:val="24"/>
        </w:rPr>
        <w:t>, Ann Arbor, MI</w:t>
      </w:r>
    </w:p>
    <w:p w:rsidR="003117C9" w:rsidRDefault="003117C9" w:rsidP="003117C9">
      <w:pPr>
        <w:spacing w:after="200" w:line="240" w:lineRule="auto"/>
        <w:rPr>
          <w:rFonts w:ascii="Times New Roman" w:eastAsia="SimSun" w:hAnsi="Times New Roman" w:cs="Times New Roman"/>
          <w:sz w:val="24"/>
        </w:rPr>
      </w:pPr>
    </w:p>
    <w:p w:rsidR="003117C9" w:rsidRPr="00E655E6" w:rsidRDefault="003117C9" w:rsidP="003117C9">
      <w:pPr>
        <w:adjustRightInd w:val="0"/>
        <w:snapToGrid w:val="0"/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Correspond</w:t>
      </w:r>
      <w:r>
        <w:rPr>
          <w:rFonts w:ascii="Times New Roman" w:hAnsi="Times New Roman" w:hint="eastAsia"/>
          <w:b/>
          <w:sz w:val="24"/>
          <w:szCs w:val="24"/>
        </w:rPr>
        <w:t>ing author</w:t>
      </w:r>
      <w:r w:rsidRPr="00E655E6">
        <w:rPr>
          <w:rFonts w:ascii="Times New Roman" w:hAnsi="Times New Roman"/>
          <w:sz w:val="24"/>
          <w:szCs w:val="24"/>
        </w:rPr>
        <w:t>: Sung Kyun Park, Department of Epidemiology, University of Michigan, M5541 SPH II, 1415 Washington Heights, Ann Arbor, Michigan 48109-2029. Phone: (734)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5E6">
        <w:rPr>
          <w:rFonts w:ascii="Times New Roman" w:hAnsi="Times New Roman"/>
          <w:sz w:val="24"/>
          <w:szCs w:val="24"/>
        </w:rPr>
        <w:t xml:space="preserve">936-1719. E-mail: </w:t>
      </w:r>
      <w:hyperlink r:id="rId8" w:history="1">
        <w:r w:rsidRPr="00E655E6">
          <w:rPr>
            <w:rStyle w:val="Hyperlink"/>
            <w:rFonts w:ascii="Times New Roman" w:hAnsi="Times New Roman"/>
            <w:sz w:val="24"/>
            <w:szCs w:val="24"/>
          </w:rPr>
          <w:t>sungkyun@umich.edu</w:t>
        </w:r>
      </w:hyperlink>
      <w:r w:rsidRPr="00E655E6">
        <w:rPr>
          <w:rFonts w:ascii="Times New Roman" w:hAnsi="Times New Roman"/>
          <w:sz w:val="24"/>
          <w:szCs w:val="24"/>
        </w:rPr>
        <w:t xml:space="preserve">. </w:t>
      </w:r>
    </w:p>
    <w:p w:rsidR="00FC3A01" w:rsidRDefault="00FC3A01"/>
    <w:p w:rsidR="00FC3A01" w:rsidRDefault="00FC3A01"/>
    <w:p w:rsidR="0072571F" w:rsidRDefault="0072571F" w:rsidP="00FC3A01">
      <w:pPr>
        <w:jc w:val="center"/>
        <w:rPr>
          <w:rFonts w:ascii="Times New Roman" w:hAnsi="Times New Roman" w:cs="Times New Roman"/>
          <w:b/>
          <w:sz w:val="24"/>
        </w:rPr>
        <w:sectPr w:rsidR="0072571F" w:rsidSect="00C61F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3A01" w:rsidRDefault="00FC3A01" w:rsidP="00FC3A01">
      <w:pPr>
        <w:jc w:val="center"/>
        <w:rPr>
          <w:rFonts w:ascii="Times New Roman" w:hAnsi="Times New Roman" w:cs="Times New Roman"/>
          <w:b/>
          <w:sz w:val="24"/>
        </w:rPr>
      </w:pPr>
      <w:r w:rsidRPr="00745BD1">
        <w:rPr>
          <w:rFonts w:ascii="Times New Roman" w:hAnsi="Times New Roman" w:cs="Times New Roman"/>
          <w:b/>
          <w:sz w:val="24"/>
        </w:rPr>
        <w:lastRenderedPageBreak/>
        <w:t>TABLE OF CONTENTS</w:t>
      </w:r>
    </w:p>
    <w:p w:rsidR="00823A19" w:rsidRDefault="00823A19" w:rsidP="00823A19">
      <w:pPr>
        <w:rPr>
          <w:rFonts w:ascii="Times New Roman" w:eastAsia="SimSun" w:hAnsi="Times New Roman" w:cs="Times New Roman"/>
          <w:sz w:val="24"/>
        </w:rPr>
      </w:pPr>
      <w:r w:rsidRPr="00823A19">
        <w:rPr>
          <w:rFonts w:ascii="Times New Roman" w:eastAsia="SimSun" w:hAnsi="Times New Roman" w:cs="Times New Roman"/>
          <w:b/>
          <w:sz w:val="24"/>
        </w:rPr>
        <w:t>Figure S1.</w:t>
      </w:r>
      <w:r w:rsidRPr="00BE3652">
        <w:rPr>
          <w:rFonts w:ascii="Times New Roman" w:eastAsia="SimSun" w:hAnsi="Times New Roman" w:cs="Times New Roman"/>
          <w:sz w:val="24"/>
        </w:rPr>
        <w:t xml:space="preserve"> Schematic diagram of the SWAN Multi-Pollutant Study and analytic sample.</w:t>
      </w:r>
    </w:p>
    <w:p w:rsidR="00AC3912" w:rsidRDefault="00AC3912" w:rsidP="00823A19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iCs/>
          <w:sz w:val="24"/>
        </w:rPr>
        <w:t>Figure S2</w:t>
      </w:r>
      <w:r w:rsidRPr="00A103D7">
        <w:rPr>
          <w:rFonts w:ascii="Times New Roman" w:eastAsia="SimSun" w:hAnsi="Times New Roman" w:cs="Times New Roman"/>
          <w:iCs/>
          <w:sz w:val="24"/>
        </w:rPr>
        <w:t>. Determination of optimal number of clusters in k-means clustering.</w:t>
      </w:r>
    </w:p>
    <w:p w:rsidR="006D51CE" w:rsidRDefault="006D51CE" w:rsidP="006D51CE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Table S1</w:t>
      </w:r>
      <w:r w:rsidRPr="002145F7">
        <w:rPr>
          <w:rFonts w:ascii="Times New Roman" w:eastAsia="SimSun" w:hAnsi="Times New Roman" w:cs="Times New Roman"/>
          <w:sz w:val="24"/>
        </w:rPr>
        <w:t>. Unadjusted</w:t>
      </w:r>
      <w:r>
        <w:rPr>
          <w:rFonts w:ascii="Times New Roman" w:eastAsia="SimSun" w:hAnsi="Times New Roman" w:cs="Times New Roman"/>
          <w:sz w:val="24"/>
        </w:rPr>
        <w:t xml:space="preserve"> (</w:t>
      </w:r>
      <w:r w:rsidRPr="00A765B0">
        <w:rPr>
          <w:rFonts w:ascii="Times New Roman" w:eastAsia="Times New Roman" w:hAnsi="Times New Roman" w:cs="Times New Roman"/>
          <w:sz w:val="24"/>
          <w:szCs w:val="24"/>
        </w:rPr>
        <w:t>μg/L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5F7">
        <w:rPr>
          <w:rFonts w:ascii="Times New Roman" w:eastAsia="SimSun" w:hAnsi="Times New Roman" w:cs="Times New Roman"/>
          <w:sz w:val="24"/>
        </w:rPr>
        <w:t xml:space="preserve"> and ur</w:t>
      </w:r>
      <w:r>
        <w:rPr>
          <w:rFonts w:ascii="Times New Roman" w:eastAsia="SimSun" w:hAnsi="Times New Roman" w:cs="Times New Roman"/>
          <w:sz w:val="24"/>
        </w:rPr>
        <w:t>inary creatinine adjusted (</w:t>
      </w:r>
      <w:r>
        <w:rPr>
          <w:rFonts w:ascii="Times New Roman" w:eastAsia="Times New Roman" w:hAnsi="Times New Roman" w:cs="Times New Roman"/>
          <w:sz w:val="24"/>
          <w:szCs w:val="24"/>
        </w:rPr>
        <w:t>μg/g)</w:t>
      </w:r>
      <w:r>
        <w:rPr>
          <w:rFonts w:ascii="Times New Roman" w:eastAsia="SimSun" w:hAnsi="Times New Roman" w:cs="Times New Roman"/>
          <w:sz w:val="24"/>
        </w:rPr>
        <w:t xml:space="preserve"> </w:t>
      </w:r>
      <w:r w:rsidRPr="002145F7">
        <w:rPr>
          <w:rFonts w:ascii="Times New Roman" w:eastAsia="SimSun" w:hAnsi="Times New Roman" w:cs="Times New Roman"/>
          <w:sz w:val="24"/>
        </w:rPr>
        <w:t>metal concentrations</w:t>
      </w:r>
      <w:r>
        <w:rPr>
          <w:rFonts w:ascii="Times New Roman" w:eastAsia="SimSun" w:hAnsi="Times New Roman" w:cs="Times New Roman"/>
          <w:sz w:val="24"/>
        </w:rPr>
        <w:t xml:space="preserve"> in</w:t>
      </w:r>
      <w:r>
        <w:t xml:space="preserve"> </w:t>
      </w:r>
      <w:r w:rsidR="002E6336">
        <w:rPr>
          <w:rFonts w:ascii="Times New Roman" w:eastAsia="SimSun" w:hAnsi="Times New Roman" w:cs="Times New Roman"/>
          <w:sz w:val="24"/>
        </w:rPr>
        <w:t>SWAN participants.</w:t>
      </w:r>
    </w:p>
    <w:p w:rsidR="006B4A6A" w:rsidRDefault="006B4A6A" w:rsidP="006B4A6A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Table S2</w:t>
      </w:r>
      <w:r w:rsidRPr="008E1000">
        <w:rPr>
          <w:rFonts w:ascii="Times New Roman" w:eastAsia="SimSun" w:hAnsi="Times New Roman" w:cs="Times New Roman"/>
          <w:sz w:val="24"/>
        </w:rPr>
        <w:t xml:space="preserve">. Model adjusted least-squares geometric </w:t>
      </w:r>
      <w:r>
        <w:rPr>
          <w:rFonts w:ascii="Times New Roman" w:eastAsia="SimSun" w:hAnsi="Times New Roman" w:cs="Times New Roman"/>
          <w:sz w:val="24"/>
        </w:rPr>
        <w:t xml:space="preserve">mean concentrations (LSGMs, </w:t>
      </w:r>
      <w:r>
        <w:rPr>
          <w:rFonts w:ascii="Times New Roman" w:eastAsia="Times New Roman" w:hAnsi="Times New Roman" w:cs="Times New Roman"/>
          <w:sz w:val="24"/>
          <w:szCs w:val="24"/>
        </w:rPr>
        <w:t>μg/L</w:t>
      </w:r>
      <w:r w:rsidRPr="008E1000">
        <w:rPr>
          <w:rFonts w:ascii="Times New Roman" w:eastAsia="SimSun" w:hAnsi="Times New Roman" w:cs="Times New Roman"/>
          <w:sz w:val="24"/>
        </w:rPr>
        <w:t>)</w:t>
      </w:r>
      <w:r w:rsidR="007B2894">
        <w:rPr>
          <w:rFonts w:ascii="Times New Roman" w:eastAsia="SimSun" w:hAnsi="Times New Roman" w:cs="Times New Roman"/>
          <w:sz w:val="24"/>
        </w:rPr>
        <w:t xml:space="preserve"> and 95% confidence intervals</w:t>
      </w:r>
      <w:r w:rsidRPr="008E1000">
        <w:rPr>
          <w:rFonts w:ascii="Times New Roman" w:eastAsia="SimSun" w:hAnsi="Times New Roman" w:cs="Times New Roman"/>
          <w:sz w:val="24"/>
        </w:rPr>
        <w:t xml:space="preserve"> of urinary metals by characteristics of the SWAN participants</w:t>
      </w:r>
      <w:r w:rsidR="002E6336">
        <w:rPr>
          <w:rFonts w:ascii="Times New Roman" w:eastAsia="SimSun" w:hAnsi="Times New Roman" w:cs="Times New Roman"/>
          <w:sz w:val="24"/>
        </w:rPr>
        <w:t>.</w:t>
      </w:r>
    </w:p>
    <w:p w:rsidR="00293E3F" w:rsidRDefault="00293E3F" w:rsidP="00293E3F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Table S3</w:t>
      </w:r>
      <w:r w:rsidRPr="00187E19">
        <w:rPr>
          <w:rFonts w:ascii="Times New Roman" w:eastAsia="SimSun" w:hAnsi="Times New Roman" w:cs="Times New Roman"/>
          <w:sz w:val="24"/>
        </w:rPr>
        <w:t xml:space="preserve">. Model adjusted least-squares geometric mean concentrations (LSGMs, </w:t>
      </w:r>
      <w:r w:rsidRPr="00187E19">
        <w:rPr>
          <w:rFonts w:ascii="Times New Roman" w:eastAsia="Times New Roman" w:hAnsi="Times New Roman" w:cs="Times New Roman"/>
          <w:sz w:val="24"/>
          <w:szCs w:val="24"/>
        </w:rPr>
        <w:t>μg/L</w:t>
      </w:r>
      <w:r w:rsidRPr="00187E19">
        <w:rPr>
          <w:rFonts w:ascii="Times New Roman" w:eastAsia="SimSun" w:hAnsi="Times New Roman" w:cs="Times New Roman"/>
          <w:sz w:val="24"/>
        </w:rPr>
        <w:t>)</w:t>
      </w:r>
      <w:r w:rsidR="007B2894">
        <w:rPr>
          <w:rFonts w:ascii="Times New Roman" w:eastAsia="SimSun" w:hAnsi="Times New Roman" w:cs="Times New Roman"/>
          <w:sz w:val="24"/>
        </w:rPr>
        <w:t xml:space="preserve"> and 95% confidence intervals</w:t>
      </w:r>
      <w:r w:rsidRPr="00187E19">
        <w:rPr>
          <w:rFonts w:ascii="Times New Roman" w:eastAsia="SimSun" w:hAnsi="Times New Roman" w:cs="Times New Roman"/>
          <w:sz w:val="24"/>
        </w:rPr>
        <w:t xml:space="preserve"> of urinary metals</w:t>
      </w:r>
      <w:r>
        <w:rPr>
          <w:rFonts w:ascii="Times New Roman" w:eastAsia="SimSun" w:hAnsi="Times New Roman" w:cs="Times New Roman"/>
          <w:sz w:val="24"/>
        </w:rPr>
        <w:t xml:space="preserve"> between white and Chinese women within Oakland site, and between white and Japanese women within Los Angeles site.</w:t>
      </w:r>
    </w:p>
    <w:p w:rsidR="008703DE" w:rsidRDefault="008703DE" w:rsidP="008703DE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Table S4</w:t>
      </w:r>
      <w:r w:rsidRPr="00187E19">
        <w:rPr>
          <w:rFonts w:ascii="Times New Roman" w:eastAsia="SimSun" w:hAnsi="Times New Roman" w:cs="Times New Roman"/>
          <w:sz w:val="24"/>
        </w:rPr>
        <w:t xml:space="preserve">. </w:t>
      </w:r>
      <w:r>
        <w:rPr>
          <w:rFonts w:ascii="Times New Roman" w:eastAsia="SimSun" w:hAnsi="Times New Roman" w:cs="Times New Roman"/>
          <w:sz w:val="24"/>
        </w:rPr>
        <w:t xml:space="preserve">Ratios of geometric means for </w:t>
      </w:r>
      <w:r w:rsidRPr="00187E19">
        <w:rPr>
          <w:rFonts w:ascii="Times New Roman" w:eastAsia="SimSun" w:hAnsi="Times New Roman" w:cs="Times New Roman"/>
          <w:sz w:val="24"/>
        </w:rPr>
        <w:t>urinary metals</w:t>
      </w:r>
      <w:r>
        <w:rPr>
          <w:rFonts w:ascii="Times New Roman" w:eastAsia="SimSun" w:hAnsi="Times New Roman" w:cs="Times New Roman"/>
          <w:sz w:val="24"/>
        </w:rPr>
        <w:t xml:space="preserve"> </w:t>
      </w:r>
      <w:r w:rsidRPr="004D1348">
        <w:rPr>
          <w:rFonts w:ascii="Times New Roman" w:eastAsia="SimSun" w:hAnsi="Times New Roman" w:cs="Times New Roman"/>
          <w:sz w:val="24"/>
        </w:rPr>
        <w:t>from linear regression with backward elimination</w:t>
      </w:r>
      <w:r w:rsidR="00086AEF">
        <w:rPr>
          <w:rFonts w:ascii="Times New Roman" w:eastAsia="SimSun" w:hAnsi="Times New Roman" w:cs="Times New Roman"/>
          <w:sz w:val="24"/>
        </w:rPr>
        <w:t>.</w:t>
      </w:r>
    </w:p>
    <w:p w:rsidR="00CA6A9C" w:rsidRDefault="00CA6A9C" w:rsidP="00CA6A9C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Table S5</w:t>
      </w:r>
      <w:r>
        <w:rPr>
          <w:rFonts w:ascii="Times New Roman" w:eastAsia="SimSun" w:hAnsi="Times New Roman" w:cs="Times New Roman"/>
          <w:sz w:val="24"/>
        </w:rPr>
        <w:t>. G</w:t>
      </w:r>
      <w:r w:rsidRPr="008E1000">
        <w:rPr>
          <w:rFonts w:ascii="Times New Roman" w:eastAsia="SimSun" w:hAnsi="Times New Roman" w:cs="Times New Roman"/>
          <w:sz w:val="24"/>
        </w:rPr>
        <w:t xml:space="preserve">eometric </w:t>
      </w:r>
      <w:r>
        <w:rPr>
          <w:rFonts w:ascii="Times New Roman" w:eastAsia="SimSun" w:hAnsi="Times New Roman" w:cs="Times New Roman"/>
          <w:sz w:val="24"/>
        </w:rPr>
        <w:t xml:space="preserve">mean (GMs, </w:t>
      </w:r>
      <w:r>
        <w:rPr>
          <w:rFonts w:ascii="Times New Roman" w:eastAsia="Times New Roman" w:hAnsi="Times New Roman" w:cs="Times New Roman"/>
          <w:sz w:val="24"/>
          <w:szCs w:val="24"/>
        </w:rPr>
        <w:t>μg/g</w:t>
      </w:r>
      <w:r w:rsidRPr="008E1000">
        <w:rPr>
          <w:rFonts w:ascii="Times New Roman" w:eastAsia="SimSun" w:hAnsi="Times New Roman" w:cs="Times New Roman"/>
          <w:sz w:val="24"/>
        </w:rPr>
        <w:t>) of urina</w:t>
      </w:r>
      <w:r>
        <w:rPr>
          <w:rFonts w:ascii="Times New Roman" w:eastAsia="SimSun" w:hAnsi="Times New Roman" w:cs="Times New Roman"/>
          <w:sz w:val="24"/>
        </w:rPr>
        <w:t>ry creatinine adjusted metal concentrations by overall exposure patterns.</w:t>
      </w:r>
    </w:p>
    <w:p w:rsidR="00430104" w:rsidRDefault="00430104" w:rsidP="00430104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Table S6</w:t>
      </w:r>
      <w:r>
        <w:rPr>
          <w:rFonts w:ascii="Times New Roman" w:eastAsia="SimSun" w:hAnsi="Times New Roman" w:cs="Times New Roman"/>
          <w:sz w:val="24"/>
        </w:rPr>
        <w:t xml:space="preserve">. Estimated </w:t>
      </w:r>
      <w:r w:rsidRPr="00D37DEB">
        <w:rPr>
          <w:rFonts w:ascii="Times New Roman" w:eastAsia="SimSun" w:hAnsi="Times New Roman" w:cs="Times New Roman"/>
          <w:sz w:val="24"/>
        </w:rPr>
        <w:t>cumulative odds</w:t>
      </w:r>
      <w:r>
        <w:rPr>
          <w:rFonts w:ascii="Times New Roman" w:eastAsia="SimSun" w:hAnsi="Times New Roman" w:cs="Times New Roman"/>
          <w:sz w:val="24"/>
        </w:rPr>
        <w:t xml:space="preserve"> ratio</w:t>
      </w:r>
      <w:r w:rsidRPr="00D37DEB">
        <w:rPr>
          <w:rFonts w:ascii="Times New Roman" w:eastAsia="SimSun" w:hAnsi="Times New Roman" w:cs="Times New Roman"/>
          <w:sz w:val="24"/>
        </w:rPr>
        <w:t xml:space="preserve"> (95% confidence intervals) of</w:t>
      </w:r>
      <w:r>
        <w:rPr>
          <w:rFonts w:ascii="Times New Roman" w:eastAsia="SimSun" w:hAnsi="Times New Roman" w:cs="Times New Roman"/>
          <w:sz w:val="24"/>
        </w:rPr>
        <w:t xml:space="preserve"> being clustered into the</w:t>
      </w:r>
      <w:r w:rsidRPr="00D37DEB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“high”</w:t>
      </w:r>
      <w:r w:rsidRPr="00D37DEB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exposure pattern.</w:t>
      </w:r>
    </w:p>
    <w:p w:rsidR="0072571F" w:rsidRPr="00187E19" w:rsidRDefault="0072571F" w:rsidP="0072571F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t>Table S7</w:t>
      </w:r>
      <w:r w:rsidRPr="00187E19">
        <w:rPr>
          <w:rFonts w:ascii="Times New Roman" w:eastAsia="SimSun" w:hAnsi="Times New Roman" w:cs="Times New Roman"/>
          <w:sz w:val="24"/>
        </w:rPr>
        <w:t xml:space="preserve">. Model adjusted least-squares geometric mean concentrations (LSGMs, </w:t>
      </w:r>
      <w:r w:rsidRPr="00187E19">
        <w:rPr>
          <w:rFonts w:ascii="Times New Roman" w:eastAsia="Times New Roman" w:hAnsi="Times New Roman" w:cs="Times New Roman"/>
          <w:sz w:val="24"/>
          <w:szCs w:val="24"/>
        </w:rPr>
        <w:t>μg/L</w:t>
      </w:r>
      <w:r w:rsidRPr="00187E19">
        <w:rPr>
          <w:rFonts w:ascii="Times New Roman" w:eastAsia="SimSun" w:hAnsi="Times New Roman" w:cs="Times New Roman"/>
          <w:sz w:val="24"/>
        </w:rPr>
        <w:t>)</w:t>
      </w:r>
      <w:r w:rsidR="007B2894">
        <w:rPr>
          <w:rFonts w:ascii="Times New Roman" w:eastAsia="SimSun" w:hAnsi="Times New Roman" w:cs="Times New Roman"/>
          <w:sz w:val="24"/>
        </w:rPr>
        <w:t xml:space="preserve"> and 95% confidence intervals</w:t>
      </w:r>
      <w:r w:rsidRPr="00187E19">
        <w:rPr>
          <w:rFonts w:ascii="Times New Roman" w:eastAsia="SimSun" w:hAnsi="Times New Roman" w:cs="Times New Roman"/>
          <w:sz w:val="24"/>
        </w:rPr>
        <w:t xml:space="preserve"> of urinary metals by characteristics of the SWAN participants, including seafood and rice intake</w:t>
      </w:r>
      <w:r>
        <w:rPr>
          <w:rFonts w:ascii="Times New Roman" w:eastAsia="SimSun" w:hAnsi="Times New Roman" w:cs="Times New Roman"/>
          <w:sz w:val="24"/>
        </w:rPr>
        <w:t>, adjusting for specific gravity</w:t>
      </w:r>
      <w:r w:rsidRPr="00187E19">
        <w:rPr>
          <w:rFonts w:ascii="Times New Roman" w:eastAsia="SimSun" w:hAnsi="Times New Roman" w:cs="Times New Roman"/>
          <w:sz w:val="24"/>
        </w:rPr>
        <w:t>.</w:t>
      </w:r>
    </w:p>
    <w:p w:rsidR="0072571F" w:rsidRDefault="0072571F" w:rsidP="00430104">
      <w:pPr>
        <w:rPr>
          <w:rFonts w:ascii="Times New Roman" w:eastAsia="SimSun" w:hAnsi="Times New Roman" w:cs="Times New Roman"/>
          <w:sz w:val="24"/>
        </w:rPr>
      </w:pPr>
    </w:p>
    <w:p w:rsidR="00430104" w:rsidRDefault="00430104" w:rsidP="00CA6A9C">
      <w:pPr>
        <w:rPr>
          <w:rFonts w:ascii="Times New Roman" w:eastAsia="SimSun" w:hAnsi="Times New Roman" w:cs="Times New Roman"/>
          <w:sz w:val="24"/>
        </w:rPr>
      </w:pPr>
    </w:p>
    <w:p w:rsidR="00CA6A9C" w:rsidRPr="00086AEF" w:rsidRDefault="00CA6A9C" w:rsidP="008703DE">
      <w:pPr>
        <w:rPr>
          <w:rFonts w:ascii="Times New Roman" w:eastAsia="SimSun" w:hAnsi="Times New Roman" w:cs="Times New Roman"/>
          <w:sz w:val="24"/>
        </w:rPr>
      </w:pPr>
    </w:p>
    <w:p w:rsidR="006B4A6A" w:rsidRPr="00C709DE" w:rsidRDefault="006B4A6A" w:rsidP="006D51CE">
      <w:pPr>
        <w:rPr>
          <w:rFonts w:ascii="Times New Roman" w:eastAsia="SimSun" w:hAnsi="Times New Roman" w:cs="Times New Roman"/>
          <w:sz w:val="24"/>
        </w:rPr>
      </w:pPr>
    </w:p>
    <w:p w:rsidR="006D51CE" w:rsidRDefault="006D51CE" w:rsidP="00823A19">
      <w:pPr>
        <w:rPr>
          <w:rFonts w:ascii="Times New Roman" w:eastAsia="SimSun" w:hAnsi="Times New Roman" w:cs="Times New Roman"/>
          <w:sz w:val="24"/>
        </w:rPr>
      </w:pPr>
    </w:p>
    <w:p w:rsidR="00662A50" w:rsidRDefault="00662A50" w:rsidP="00662A50">
      <w:pPr>
        <w:spacing w:after="120" w:line="240" w:lineRule="auto"/>
        <w:rPr>
          <w:i/>
          <w:sz w:val="24"/>
        </w:rPr>
        <w:sectPr w:rsidR="00662A50" w:rsidSect="00823A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2A50" w:rsidRDefault="00662A50" w:rsidP="00662A50">
      <w:r w:rsidRPr="003B7791">
        <w:rPr>
          <w:rFonts w:ascii="Calibri" w:eastAsia="SimSun" w:hAnsi="Calibri" w:cs="Times New Roman"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9A310" wp14:editId="60518AF5">
                <wp:simplePos x="0" y="0"/>
                <wp:positionH relativeFrom="column">
                  <wp:posOffset>2743200</wp:posOffset>
                </wp:positionH>
                <wp:positionV relativeFrom="paragraph">
                  <wp:posOffset>4107180</wp:posOffset>
                </wp:positionV>
                <wp:extent cx="2461260" cy="411480"/>
                <wp:effectExtent l="0" t="0" r="15240" b="2667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 few urine vials in repository for metal measurements (n=648)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A310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margin-left:3in;margin-top:323.4pt;width:193.8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BLeGXAIAAJ0EAAAOAAAAZHJzL2Uyb0RvYy54bWysVM2O0zAQviPxDpbvNE2VLbtR09XSUoS0 /Ei7PMDUcZoIx2Nsb5PyAPAGnLhw57n6HIydbrdaEAdEDtbYM/5mvvk8mV32rWJbaV2DuuDpaMyZ 1ALLRm8K/uF29eycM+dBl6BQy4LvpOOX86dPZp3J5QRrVKW0jEC0yztT8Np7kyeJE7VswY3QSE3O Cm0LnrZ2k5QWOkJvVTIZj6dJh7Y0FoV0jk6Xg5PPI35VSeHfVZWTnqmCU20+rjau67Am8xnkGwum bsShDPiHKlpoNCU9Qi3BA7uzzW9QbSMsOqz8SGCbYFU1QkYOxCYdP2JzU4ORkQs1x5ljm9z/gxVv t+8ta0rS7oIzDS1ptP/2df/95/7HF0Zn1KDOuJzibgxF+v4F9hQcyTpzjeKjYxoXNeiNvLIWu1pC SQWm4WZycnXAcQFk3b3BkhLBnccI1Fe2Dd2jfjBCJ6F2R3Fk75mgw0k2TSdTcgnyZWmanUf1Esjv bxvr/CuJLQtGwS2JH9Fhe+18qAby+5CQzKFqylWjVNzs3EJZtgV6J/S8Suw4U+A8HRZ8Fb9I6NE1 pVlHpZ1l41AY0AOuFHgyW0MtdXrDGagNTYbwdmjZ35PeEtuTxOP4/SlxILIEVw8VRyohDPLQ/pe6 jLaHRg02UVc6uGWciUM/gjpBkEEa3697uhYO11juSCeLw7zQfJNRo/3MWUezQsw+3YGVVOlrTVpf pFkWhitusrPnE9rYU8/61ANaEFTBiehgLnwcyFCexit6E1UT5Xqo5PCSaAaiiod5DUN2uo9RD3+V +S8AAAD//wMAUEsDBBQABgAIAAAAIQB3AEJi4AAAAAsBAAAPAAAAZHJzL2Rvd25yZXYueG1sTI8x T8MwEIV3JP6DdUhs1HEbTAhxqoLExgClQ7td4yOOiO0QO23495gJxtM9vfd91Xq2PTvRGDrvFIhF Boxc43XnWgW79+ebAliI6DT23pGCbwqwri8vKiy1P7s3Om1jy1KJCyUqMDEOJeehMWQxLPxALv0+ /GgxpnNsuR7xnMptz5dZJrnFzqUFgwM9GWo+t5NV0E3FQeTC3L6uNrv9o3xBntGXUtdX8+YBWKQ5 /oXhFz+hQ52Yjn5yOrBeQb5aJpeoQOYyOaREIe4lsKOCOyEk8Lri/x3qHwAAAP//AwBQSwECLQAU AAYACAAAACEAtoM4kv4AAADhAQAAEwAAAAAAAAAAAAAAAAAAAAAAW0NvbnRlbnRfVHlwZXNdLnht bFBLAQItABQABgAIAAAAIQA4/SH/1gAAAJQBAAALAAAAAAAAAAAAAAAAAC8BAABfcmVscy8ucmVs c1BLAQItABQABgAIAAAAIQA9BLeGXAIAAJ0EAAAOAAAAAAAAAAAAAAAAAC4CAABkcnMvZTJvRG9j LnhtbFBLAQItABQABgAIAAAAIQB3AEJi4AAAAAsBAAAPAAAAAAAAAAAAAAAAALYEAABkcnMvZG93 bnJldi54bWxQSwUGAAAAAAQABADzAAAAwwUAAAAA " fillcolor="window" strokecolor="windowText" strokeweight="2pt">
                <v:textbox>
                  <w:txbxContent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Too few urine vials in repository for metal measurements (n=648)</w:t>
                      </w:r>
                    </w:p>
                  </w:txbxContent>
                </v:textbox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CB34B" wp14:editId="2087195E">
                <wp:simplePos x="0" y="0"/>
                <wp:positionH relativeFrom="column">
                  <wp:posOffset>2743200</wp:posOffset>
                </wp:positionH>
                <wp:positionV relativeFrom="paragraph">
                  <wp:posOffset>2499360</wp:posOffset>
                </wp:positionV>
                <wp:extent cx="2415540" cy="480060"/>
                <wp:effectExtent l="0" t="0" r="22860" b="1524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Urine sample not collected at Chicago (n=368) and Newark (n=278)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B34B" id="文本框 10" o:spid="_x0000_s1027" type="#_x0000_t202" style="position:absolute;margin-left:3in;margin-top:196.8pt;width:190.2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IFtTWwIAAKQEAAAOAAAAZHJzL2Uyb0RvYy54bWysVM1u1DAQviPxDpbvNLurLZSo2aq0FCGV H6nlAWYdZxPheILtbrI8ALwBJy7cea59Dj4723ZVEAdEDpbtGX/zzXwzOT4ZWiPW2vmGbSGnBxMp tFVcNnZVyA/XF0+OpPCBbEmGrS7kRnt5snj86Ljvcj3jmk2pnQCI9XnfFbIOocuzzKtat+QPuNMW xopdSwFHt8pKRz3QW5PNJpOnWc+u7Bwr7T1uz0ejXCT8qtIqvKsqr4MwhQS3kFaX1mVcs8Ux5StH Xd2oHQ36BxYtNRZB76DOKZC4cc1vUG2jHHuuwoHiNuOqapROOSCb6eRBNlc1dTrlguL47q5M/v/B qrfr9040JbRDeSy10Gj77ev2+8/tjy8CdyhQ3/kcflcdPMPwggc4p2R9d8nqoxeWz2qyK33qHPe1 phIEp/Fltvd0xPERZNm/4RKB6CZwAhoq18bqoR4C6GCyuRNHD0EoXM7m08PDOUwKtvkRtE/kMspv X3fOh1eaWxE3hXQQP6HT+tKHyIbyW5cYzLNpyovGmHTY+DPjxJrQJ2ivknspDPmAy0JepC8l9OCZ saIHNfCKxAgNXBkK2LYdSurtSgoyK0yGCm4s2d+DXiPbvcCT9P0pcEzknHw9Mk6pRDfKY/lf2jLt AzVm3CN1Y6NZp5nY1SOqEwUZpQnDchg7ISJF25LLDeRyPI4Nxhybmt1nKXqMDBL8dENOg/BrC8mf T+dRn5AO88NnMxzcvmW5byGrAFVI5Dtuz0Kay8jS8ilao2qSavdMdg2FUUhi7sY2ztr+OXnd/1wW vwAAAP//AwBQSwMEFAAGAAgAAAAhAIPSTzngAAAACwEAAA8AAABkcnMvZG93bnJldi54bWxMj81O wzAQhO9IvIO1SNyo80eUpnGqgsSNA5Qe4LZNtnFEvA6x04a3x5zgOJrRzDfVdjGDONPkessK4lUE grixbc+dgsPb010BwnnkFgfLpOCbHGzr66sKy9Ze+JXOe9+JUMKuRAXa+7GU0jWaDLqVHYmDd7KT QR/k1Ml2wksoN4NMoiiXBnsOCxpHetTUfO5no6Cfi484i/X9S7o7vD/kzygj+lLq9mbZbUB4Wvxf GH7xAzrUgeloZ26dGBRkaRK+eAXpOs1BhEQRJxmIY7DydQKyruT/D/UPAAAA//8DAFBLAQItABQA BgAIAAAAIQC2gziS/gAAAOEBAAATAAAAAAAAAAAAAAAAAAAAAABbQ29udGVudF9UeXBlc10ueG1s UEsBAi0AFAAGAAgAAAAhADj9If/WAAAAlAEAAAsAAAAAAAAAAAAAAAAALwEAAF9yZWxzLy5yZWxz UEsBAi0AFAAGAAgAAAAhAG8gW1NbAgAApAQAAA4AAAAAAAAAAAAAAAAALgIAAGRycy9lMm9Eb2Mu eG1sUEsBAi0AFAAGAAgAAAAhAIPSTzngAAAACwEAAA8AAAAAAAAAAAAAAAAAtQQAAGRycy9kb3du cmV2LnhtbFBLBQYAAAAABAAEAPMAAADCBQAAAAA= " fillcolor="window" strokecolor="windowText" strokeweight="2pt">
                <v:textbox>
                  <w:txbxContent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Urine sample not collected at Chicago (n=368) and Newark (n=278)</w:t>
                      </w:r>
                    </w:p>
                  </w:txbxContent>
                </v:textbox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4EBCF" wp14:editId="5E375B09">
                <wp:simplePos x="0" y="0"/>
                <wp:positionH relativeFrom="column">
                  <wp:posOffset>2019300</wp:posOffset>
                </wp:positionH>
                <wp:positionV relativeFrom="paragraph">
                  <wp:posOffset>2727960</wp:posOffset>
                </wp:positionV>
                <wp:extent cx="640080" cy="0"/>
                <wp:effectExtent l="0" t="76200" r="26670" b="1143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D9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margin-left:159pt;margin-top:214.8pt;width:5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OjRM8gEAAJsDAAAOAAAAZHJzL2Uyb0RvYy54bWysU8GO0zAQvSPxD5bvNGlFV6uq6R5alguC SiwfMOs4iSXHtmZM0/4EP4DECTgBp73zNbB8BmM3Wxa4IXJwZjKaN/OeX5YX+96KnUYy3lVyOiml 0E752ri2kq+uLh+dS0ERXA3WO13JgyZ5sXr4YDmEhZ75zttao2AQR4shVLKLMSyKglSne6CJD9px sfHYQ+QU26JGGBi9t8WsLM+KwWMd0CtNxF83x6JcZfym0Sq+aBrSUdhK8m4xn5jP63QWqyUsWoTQ GTWuAf+wRQ/G8dAT1AYiiNdo/oLqjUJPvokT5fvCN41ROnNgNtPyDzYvOwg6c2FxKJxkov8Hq57v tihMXcm5FA56vqLbtzff33y4/fL52/ubH1/fpfjTRzFPUg2BFtyxdlscMwpbTLz3DfbpzYzEPst7 OMmr91Eo/nj2uCzP+RLUXan41ReQ4lPte5GCSlJEMG0X1945vkOP06wu7J5R5MnceNeQhjp/aazN V2mdGCo5m/MoHgTsqMZC5LAPzJFcKwXYlq2qImZI8tbUqT0B0YHWFsUO2C1sstoPV7y8FBYocoEZ 5SdJwSv81pr22QB1x+ZcOporgrFPXC3iIbC4gOiHsd+6NFNnl468ksBHSVN07etDVrpIGTsgjx3d mix2P+f4/j+1+gkAAP//AwBQSwMEFAAGAAgAAAAhANS8wUfdAAAACwEAAA8AAABkcnMvZG93bnJl di54bWxMj8FOwzAMhu9IvENkJG4s7TaqUppOgMSFnVYQ56wxbVnjVEm2lrfHkybB0fav399XbmY7 iBP60DtSkC4SEEiNMz21Cj7eX+9yECFqMnpwhAp+MMCmur4qdWHcRDs81bEVXEKh0Aq6GMdCytB0 aHVYuBGJb1/OWx159K00Xk9cbge5TJJMWt0Tf+j0iC8dNof6aBV8vvlIWX3YJdvnacL7NnyvtkGp 25v56RFExDn+heGMz+hQMdPeHckEMShYpTm7RAXr5UMGghPrNGeZ/WUjq1L+d6h+AQAA//8DAFBL AQItABQABgAIAAAAIQC2gziS/gAAAOEBAAATAAAAAAAAAAAAAAAAAAAAAABbQ29udGVudF9UeXBl c10ueG1sUEsBAi0AFAAGAAgAAAAhADj9If/WAAAAlAEAAAsAAAAAAAAAAAAAAAAALwEAAF9yZWxz Ly5yZWxzUEsBAi0AFAAGAAgAAAAhAHw6NEzyAQAAmwMAAA4AAAAAAAAAAAAAAAAALgIAAGRycy9l Mm9Eb2MueG1sUEsBAi0AFAAGAAgAAAAhANS8wUfdAAAACwEAAA8AAAAAAAAAAAAAAAAATAQAAGRy cy9kb3ducmV2LnhtbFBLBQYAAAAABAAEAPMAAABWBQAAAAA= " strokecolor="windowText" strokeweight="2pt">
                <v:stroke endarrow="open"/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C4569" wp14:editId="47EF7827">
                <wp:simplePos x="0" y="0"/>
                <wp:positionH relativeFrom="column">
                  <wp:posOffset>1996440</wp:posOffset>
                </wp:positionH>
                <wp:positionV relativeFrom="paragraph">
                  <wp:posOffset>4305300</wp:posOffset>
                </wp:positionV>
                <wp:extent cx="640080" cy="0"/>
                <wp:effectExtent l="0" t="76200" r="26670" b="1143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8D19" id="直接箭头连接符 18" o:spid="_x0000_s1026" type="#_x0000_t32" style="position:absolute;margin-left:157.2pt;margin-top:339pt;width:50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6iq28wEAAJ0DAAAOAAAAZHJzL2Uyb0RvYy54bWysU81u00AQviPxDqu9EzsRVFVUp4eEckEQ ifIA0/XaXmn/NLPEyUvwAkicgBNw6r1PA+UxmN2kocAN4cN61qP5Zr5vPp+db50VG41kgm/kdFJL ob0KrfF9I19fXjw6lYIS+BZs8LqRO03yfPHwwdkY53oWhmBbjYJBPM3H2MghpTivKlKDdkCTELXn ZBfQQeIr9lWLMDK6s9Wsrk+qMWAbMShNxF9X+6RcFPyu0yq97DrSSdhG8mypnFjOq3xWizOY9whx MOowBvzDFA6M56ZHqBUkEG/Q/AXljMJAoUsTFVwVus4oXTgwm2n9B5tXA0RduLA4FI8y0f+DVS82 axSm5d3xpjw43tHtu+vvbz/efv3y7cP1j5v3Of78SXCexRojzblm6dd4uFFcY2a+7dDlN3MS2yLw 7iiw3iah+OPJ47o+5TWou1T1qy4ipWc6OJGDRlJCMP2QlsF73mLAadEXNs8pcWcuvCvITX24MNaW ZVovxkbOnnArbgTsqc5C4tBFZkm+lwJsz2ZVCQskBWvaXJ6BaEdLi2ID7Be2WRvGSx5eCguUOMGM ypOl4BF+K83zrICGfXFJ7e2VwNinvhVpF1ldQAzjod763FMXnx54ZYH3kuboKrS7onSVb+yB0vbg 12yy+3eO7/9Vi58AAAD//wMAUEsDBBQABgAIAAAAIQByOP483QAAAAsBAAAPAAAAZHJzL2Rvd25y ZXYueG1sTI/BTsMwDIbvSLxDZCRuLO3Wlak0nQCJCzutIM5ZY9qyxqmSbC1vj5GQ2NH2p9/fX25n O4gz+tA7UpAuEhBIjTM9tQre317uNiBC1GT04AgVfGOAbXV9VerCuIn2eK5jKziEQqEVdDGOhZSh 6dDqsHAjEt8+nbc68uhbabyeONwOcpkkubS6J/7Q6RGfO2yO9ckq+Hj1kfL6uE92T9OE6zZ8rXZB qdub+fEBRMQ5/sPwq8/qULHTwZ3IBDEoWKVZxqiC/H7DpZjI0vUSxOFvI6tSXnaofgAAAP//AwBQ SwECLQAUAAYACAAAACEAtoM4kv4AAADhAQAAEwAAAAAAAAAAAAAAAAAAAAAAW0NvbnRlbnRfVHlw ZXNdLnhtbFBLAQItABQABgAIAAAAIQA4/SH/1gAAAJQBAAALAAAAAAAAAAAAAAAAAC8BAABfcmVs cy8ucmVsc1BLAQItABQABgAIAAAAIQBA6iq28wEAAJ0DAAAOAAAAAAAAAAAAAAAAAC4CAABkcnMv ZTJvRG9jLnhtbFBLAQItABQABgAIAAAAIQByOP483QAAAAsBAAAPAAAAAAAAAAAAAAAAAE0EAABk cnMvZG93bnJldi54bWxQSwUGAAAAAAQABADzAAAAVwUAAAAA " strokecolor="windowText" strokeweight="2pt">
                <v:stroke endarrow="open"/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1540C" wp14:editId="07622F13">
                <wp:simplePos x="0" y="0"/>
                <wp:positionH relativeFrom="column">
                  <wp:posOffset>1943100</wp:posOffset>
                </wp:positionH>
                <wp:positionV relativeFrom="paragraph">
                  <wp:posOffset>3962400</wp:posOffset>
                </wp:positionV>
                <wp:extent cx="0" cy="731520"/>
                <wp:effectExtent l="95250" t="0" r="76200" b="4953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F639" id="直接箭头连接符 17" o:spid="_x0000_s1026" type="#_x0000_t32" style="position:absolute;margin-left:153pt;margin-top:312pt;width:0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4U1n9AEAAJ0DAAAOAAAAZHJzL2Uyb0RvYy54bWysU0uOEzEQ3SNxB8t70klgmFGUziwShg2C SAwHqHG7uy35pyqTTi7BBZBYAStgNXtOwwzHoOyEMMAOkYVTdqle1Xv1en6+dVZsNJIJvpaT0VgK 7VVojO9q+ery4sGZFJTAN2CD17XcaZLni/v35kOc6Wnog200CgbxNBtiLfuU4qyqSPXaAY1C1J6T bUAHia/YVQ3CwOjOVtPx+HE1BGwiBqWJ+HW1T8pFwW9brdKLtiWdhK0lz5bKieW8yme1mMOsQ4i9 UYcx4B+mcGA8Nz1CrSCBeI3mLyhnFAYKbRqp4KrQtkbpwoHZTMZ/sHnZQ9SFC4tD8SgT/T9Y9Xyz RmEa3t2pFB4c7+j27fXNmw+3Xz5/e3/9/eu7HH/6KDjPYg2RZlyz9Gs83CiuMTPftujyP3MS2yLw 7iiw3iah9o+KX08fTk6mRfvqV11ESk91cCIHtaSEYLo+LYP3vMWAk6IvbJ5R4s5c+LMgN/Xhwlhb lmm9GGo5PXk05n0rYE+1FhKHLjJL8p0UYDs2q0pYIClY0+TyDEQ7WloUG2C/sM2aMFzy8FJYoMQJ ZlR+WQoe4bfSPM8KqN8Xl9TeXgmMfeIbkXaR1QXEMBzqrc89dfHpgVcWeC9pjq5CsytKV/nGHiht D37NJrt75/juV7X4AQAA//8DAFBLAwQUAAYACAAAACEAXTtREt0AAAALAQAADwAAAGRycy9kb3du cmV2LnhtbEyPQU/DMAyF70j8h8hI3FhCCwVK3QmQuLDTCuKcNaYta5wqydby7wniADfb7+n5e9V6 saM4kg+DY4TLlQJB3DozcIfw9vp8cQsiRM1Gj44J4YsCrOvTk0qXxs28pWMTO5FCOJQaoY9xKqUM bU9Wh5WbiJP24bzVMa2+k8brOYXbUWZKFdLqgdOHXk/01FO7bw4W4f3FRy6a/VZtHueZrrvwmW8C 4vnZ8nAPItIS/8zwg5/QoU5MO3dgE8SIkKsidYkIRXaVhuT4vewQbvK7DGRdyf8d6m8AAAD//wMA UEsBAi0AFAAGAAgAAAAhALaDOJL+AAAA4QEAABMAAAAAAAAAAAAAAAAAAAAAAFtDb250ZW50X1R5 cGVzXS54bWxQSwECLQAUAAYACAAAACEAOP0h/9YAAACUAQAACwAAAAAAAAAAAAAAAAAvAQAAX3Jl bHMvLnJlbHNQSwECLQAUAAYACAAAACEAIOFNZ/QBAACdAwAADgAAAAAAAAAAAAAAAAAuAgAAZHJz L2Uyb0RvYy54bWxQSwECLQAUAAYACAAAACEAXTtREt0AAAALAQAADwAAAAAAAAAAAAAAAABOBAAA ZHJzL2Rvd25yZXYueG1sUEsFBgAAAAAEAAQA8wAAAFgFAAAAAA== " strokecolor="windowText" strokeweight="2pt">
                <v:stroke endarrow="open"/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48FCB" wp14:editId="15FD38D0">
                <wp:simplePos x="0" y="0"/>
                <wp:positionH relativeFrom="column">
                  <wp:posOffset>480060</wp:posOffset>
                </wp:positionH>
                <wp:positionV relativeFrom="paragraph">
                  <wp:posOffset>3192780</wp:posOffset>
                </wp:positionV>
                <wp:extent cx="2948940" cy="739140"/>
                <wp:effectExtent l="0" t="0" r="22860" b="2286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Eligible cohort at V03, 1999-2000, n=2,048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sites: Boston, Southeast Michigan, Los Angeles, Oakland, Pittsburgh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8FCB" id="文本框 16" o:spid="_x0000_s1028" type="#_x0000_t202" style="position:absolute;margin-left:37.8pt;margin-top:251.4pt;width:232.2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fWC3WwIAAKQEAAAOAAAAZHJzL2Uyb0RvYy54bWysVEuOEzEQ3SNxB8t70knIfNJKZzQkBCEN H2mGA1Tc7o9wu4ztpDscAG7Aig17zpVzUHZnMuEjFoheWFWu8qvPq+rZVdcotpXW1agzPhoMOZNa YF7rMuPv7lZPLjlzHnQOCrXM+E46fjV//GjWmlSOsUKVS8sIRLu0NRmvvDdpkjhRyQbcAI3UZCzQ NuBJtWWSW2gJvVHJeDg8T1q0ubEopHN0u+yNfB7xi0IK/6YonPRMZZxy8/G08VyHM5nPIC0tmKoW hzTgH7JooNYU9Ai1BA9sY+vfoJpaWHRY+IHAJsGiqIWMNVA1o+Ev1dxWYGSshZrjzLFN7v/Bitfb t5bVOXF3zpmGhjjaf/m8//p9/+0ToztqUGtcSn63hjx99ww7co7FOnOD4r1jGhcV6FJeW4ttJSGn BEfhZXLytMdxAWTdvsKcAsHGYwTqCtuE7lE/GKETUbsjObLzTNDleDq5nE7IJMh28XQ6IjmEgPT+ tbHOv5DYsCBk3BL5ER22N873rvcuIZhDVeerWqmo7NxCWbYFmhMarxxbzhQ4T5cZX8XvEO2nZ0qz llI7mwxDYkADXCjwJDaGWup0yRmokjZDeNu37O9B76jak8DD+P0pcChkCa7qM445BTdIQ/uf6zzK HmrVy9QlpYNZxp049COwEwjpqfHduouTMA5IwbbGfEd0WezXhtachArtR85aWhkq8MMGrKSEX2qi nCgJ/PioTM4uxqTYU8v61AJaEFTGqd5eXPi4lyFLjdc0GkUdWXvI5DBQtAqR98Pahl071aPXw89l /gMAAP//AwBQSwMEFAAGAAgAAAAhAGiEUz3fAAAACgEAAA8AAABkcnMvZG93bnJldi54bWxMjzFP wzAQhXck/oN1SGzUTmhCCblUBYmNAUqHdnOTI46I7RA7bfj3HBOMp3t67/vK9Wx7caIxdN4hJAsF glztm861CLv355sViBC1a3TvHSF8U4B1dXlR6qLxZ/dGp21sBZe4UGgEE+NQSBlqQ1aHhR/I8e/D j1ZHPsdWNqM+c7ntZapULq3uHC8YPdCTofpzO1mEblodkmVistfbzW7/mL9oqegL8fpq3jyAiDTH vzD84jM6VMx09JNrgugR7rKckwiZSlmBA9lSsdwRIU/uU5BVKf8rVD8AAAD//wMAUEsBAi0AFAAG AAgAAAAhALaDOJL+AAAA4QEAABMAAAAAAAAAAAAAAAAAAAAAAFtDb250ZW50X1R5cGVzXS54bWxQ SwECLQAUAAYACAAAACEAOP0h/9YAAACUAQAACwAAAAAAAAAAAAAAAAAvAQAAX3JlbHMvLnJlbHNQ SwECLQAUAAYACAAAACEA131gt1sCAACkBAAADgAAAAAAAAAAAAAAAAAuAgAAZHJzL2Uyb0RvYy54 bWxQSwECLQAUAAYACAAAACEAaIRTPd8AAAAKAQAADwAAAAAAAAAAAAAAAAC1BAAAZHJzL2Rvd25y ZXYueG1sUEsFBgAAAAAEAAQA8wAAAMEFAAAAAA== " fillcolor="window" strokecolor="windowText" strokeweight="2pt">
                <v:textbox>
                  <w:txbxContent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Eligible cohort at V03, 1999-2000, n=2,048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Study sites: Boston, Southeast Michigan, Los Angeles, Oakland, Pittsburgh</w:t>
                      </w:r>
                    </w:p>
                  </w:txbxContent>
                </v:textbox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943C7" wp14:editId="7D29F651">
                <wp:simplePos x="0" y="0"/>
                <wp:positionH relativeFrom="column">
                  <wp:posOffset>1950720</wp:posOffset>
                </wp:positionH>
                <wp:positionV relativeFrom="paragraph">
                  <wp:posOffset>2369820</wp:posOffset>
                </wp:positionV>
                <wp:extent cx="0" cy="731520"/>
                <wp:effectExtent l="95250" t="0" r="76200" b="495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C967" id="直接箭头连接符 3" o:spid="_x0000_s1026" type="#_x0000_t32" style="position:absolute;margin-left:153.6pt;margin-top:186.6pt;width:0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uQnr8wEAAJsDAAAOAAAAZHJzL2Uyb0RvYy54bWysU0uOEzEQ3SNxB8t70vkwgKJ0ZpEwbBBE YjhAjdvdbck/VZl0cgkugMQKWAGr2XMaGI5B2QlhgB0iC6fKVr2q9+r14nznrNhqJBN8LSejsRTa q9AY39Xy5eXFvUdSUALfgA1e13KvSZ4v795ZDHGup6EPttEoGMTTfIi17FOK86oi1WsHNApRe35s AzpInGJXNQgDoztbTcfjB9UQsIkYlCbi2/XhUS4LfttqlZ63LekkbC15tlROLOdVPqvlAuYdQuyN Oo4B/zCFA+O56QlqDQnEKzR/QTmjMFBo00gFV4W2NUoXDsxmMv6DzYseoi5cWByKJ5no/8GqZ9sN CtPUciaFB8crunlz/e31+5vPn76+u/7+5W2OP34QsyzVEGnOFSu/wWNGcYOZ965Fl/+ZkdgVefcn efUuCXW4VHz7cDY5mxblq191ESk90cGJHNSSEoLp+rQK3vMOA06KurB9Sok7c+HPgtzUhwtjbVml 9WKo5fTs/pi3rYAd1VpIHLrIHMl3UoDt2KoqYYGkYE2TyzMQ7WllUWyB3cIma8JwycNLYYESPzCj 8stS8Ai/leZ51kD9obg8HcyVwNjHvhFpH1lcQAzDsd763FMXlx55ZYEPkuboKjT7onSVM3ZAaXt0 a7bY7Zzj29/U8gcAAAD//wMAUEsDBBQABgAIAAAAIQAHFShn3AAAAAsBAAAPAAAAZHJzL2Rvd25y ZXYueG1sTI9BT8MwDIXvSPyHyEjcWMI6tqo0nQCJCzutIM5ZY9qyxqmSbC3/HiMOcHv2e3r+XG5n N4gzhth70nC7UCCQGm97ajW8vT7f5CBiMmTN4Ak1fGGEbXV5UZrC+on2eK5TK7iEYmE0dCmNhZSx 6dCZuPAjEnsfPjiTeAyttMFMXO4GuVRqLZ3piS90ZsSnDptjfXIa3l9ConV93Kvd4zThXRs/s13U +vpqfrgHkXBOf2H4wWd0qJjp4E9koxg0ZGqz5CiLTcaCE7+bg4ZVnq9AVqX8/0P1DQAA//8DAFBL AQItABQABgAIAAAAIQC2gziS/gAAAOEBAAATAAAAAAAAAAAAAAAAAAAAAABbQ29udGVudF9UeXBl c10ueG1sUEsBAi0AFAAGAAgAAAAhADj9If/WAAAAlAEAAAsAAAAAAAAAAAAAAAAALwEAAF9yZWxz Ly5yZWxzUEsBAi0AFAAGAAgAAAAhAFG5CevzAQAAmwMAAA4AAAAAAAAAAAAAAAAALgIAAGRycy9l Mm9Eb2MueG1sUEsBAi0AFAAGAAgAAAAhAAcVKGfcAAAACwEAAA8AAAAAAAAAAAAAAAAATQQAAGRy cy9kb3ducmV2LnhtbFBLBQYAAAAABAAEAPMAAABWBQAAAAA= " strokecolor="windowText" strokeweight="2pt">
                <v:stroke endarrow="open"/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B7723" wp14:editId="77766156">
                <wp:simplePos x="0" y="0"/>
                <wp:positionH relativeFrom="column">
                  <wp:posOffset>487680</wp:posOffset>
                </wp:positionH>
                <wp:positionV relativeFrom="paragraph">
                  <wp:posOffset>1607820</wp:posOffset>
                </wp:positionV>
                <wp:extent cx="2948940" cy="739140"/>
                <wp:effectExtent l="0" t="0" r="22860" b="228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SWAN cohort at V03, 1999-2000, n=2,694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sites: Boston, Southeast Michigan, Los Angeles, Oakland, Pittsburgh, Chicago, Newark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7723" id="文本框 2" o:spid="_x0000_s1029" type="#_x0000_t202" style="position:absolute;margin-left:38.4pt;margin-top:126.6pt;width:232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w8PRWwIAAKIEAAAOAAAAZHJzL2Uyb0RvYy54bWysVEuOEzEQ3SNxB8t70kkmw0xa6YyGhCCk 4SPNcICK2/0RbpexnXSHA8ANWLFhz7lyDsruTCZ8xALRC6vKVX71eVU9u+oaxbbSuhp1xkeDIWdS C8xrXWb83d3qySVnzoPOQaGWGd9Jx6/mjx/NWpPKMVaocmkZgWiXtibjlfcmTRInKtmAG6CRmowF 2gY8qbZMcgstoTcqGQ+HT5MWbW4sCukc3S57I59H/KKQwr8pCic9Uxmn3Hw8bTzX4UzmM0hLC6aq xSEN+IcsGqg1BT1CLcED29j6N6imFhYdFn4gsEmwKGohYw1UzWj4SzW3FRgZa6HmOHNsk/t/sOL1 9q1ldZ7xMWcaGqJo/+Xz/uv3/bdPbBza0xqXktetIT/fPcOOaI6lOnOD4r1jGhcV6FJeW4ttJSGn 9EbhZXLytMdxAWTdvsKc4sDGYwTqCtuE3lE3GKETTbsjNbLzTNDleDq5nE7IJMh2cTYdkRxCQHr/ 2ljnX0hsWBAybon6iA7bG+d713uXEMyhqvNVrVRUdm6hLNsCTQkNV44tZwqcp8uMr+J3iPbTM6VZ S6mdT4YhMaDxLRR4EhtDDXW65AxUSXshvO1b9vegd1TtSeBh/P4UOBSyBFf1Gcecghukof3PdR5l D7XqZeqS0sEs40Yc+hHYCYT01Phu3cU5OAtIwbbGfEd0WeyXhpachArtR85aWhgq8MMGrKSEX2qi nCgJ/PioTM4vxqTYU8v61AJaEFTGqd5eXPi4lSFLjdc0GkUdWXvI5DBQtAiR98PShk071aPXw69l /gMAAP//AwBQSwMEFAAGAAgAAAAhAGrhhmDgAAAACgEAAA8AAABkcnMvZG93bnJldi54bWxMj81O wzAQhO9IvIO1SNyo89OYNsSpChI3DrT0QG/beIkjYjvEThveHnOC2452NPNNtZlNz840+s5ZCeki AUa2caqzrYTD2/PdCpgPaBX2zpKEb/Kwqa+vKiyVu9gdnfehZTHE+hIl6BCGknPfaDLoF24gG38f bjQYohxbrka8xHDT8yxJBDfY2digcaAnTc3nfjISuml1TJepLl7z7eH9UbwgT+hLytubefsALNAc /szwix/RoY5MJzdZ5Vkv4V5E8iAhK/IMWDQUyzQeJwm5WAvgdcX/T6h/AAAA//8DAFBLAQItABQA BgAIAAAAIQC2gziS/gAAAOEBAAATAAAAAAAAAAAAAAAAAAAAAABbQ29udGVudF9UeXBlc10ueG1s UEsBAi0AFAAGAAgAAAAhADj9If/WAAAAlAEAAAsAAAAAAAAAAAAAAAAALwEAAF9yZWxzLy5yZWxz UEsBAi0AFAAGAAgAAAAhAJXDw9FbAgAAogQAAA4AAAAAAAAAAAAAAAAALgIAAGRycy9lMm9Eb2Mu eG1sUEsBAi0AFAAGAAgAAAAhAGrhhmDgAAAACgEAAA8AAAAAAAAAAAAAAAAAtQQAAGRycy9kb3du cmV2LnhtbFBLBQYAAAAABAAEAPMAAADCBQAAAAA= " fillcolor="window" strokecolor="windowText" strokeweight="2pt">
                <v:textbox>
                  <w:txbxContent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SWAN cohort at V03, 1999-2000, n=2,694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Study sites: Boston, Southeast Michigan, Los Angeles, Oakland, Pittsburgh, Chicago, Newark</w:t>
                      </w:r>
                    </w:p>
                  </w:txbxContent>
                </v:textbox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2877" wp14:editId="5CFA1965">
                <wp:simplePos x="0" y="0"/>
                <wp:positionH relativeFrom="column">
                  <wp:posOffset>2750820</wp:posOffset>
                </wp:positionH>
                <wp:positionV relativeFrom="paragraph">
                  <wp:posOffset>944880</wp:posOffset>
                </wp:positionV>
                <wp:extent cx="2141220" cy="411480"/>
                <wp:effectExtent l="0" t="0" r="11430" b="266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Dropout through V03, 1999-2000</w:t>
                            </w:r>
                          </w:p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(n=608)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2877" id="文本框 1" o:spid="_x0000_s1030" type="#_x0000_t202" style="position:absolute;margin-left:216.6pt;margin-top:74.4pt;width:168.6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40qSXwIAAKIEAAAOAAAAZHJzL2Uyb0RvYy54bWysVM2O0zAQviPxDpbvNE2VhSVqulpaipCW H2mXB5g6ThPheIztbVIeAN6AExfuPFefg7HTlojlhMjB8njGn7+Zbybzq75VbCeta1AXPJ1MOZNa YNnobcE/3K2fXHLmPOgSFGpZ8L10/Grx+NG8M7mcYY2qlJYRiHZ5Zwpee2/yJHGili24CRqpyVmh bcGTabdJaaEj9FYls+n0adKhLY1FIZ2j09Xg5IuIX1VS+HdV5aRnquDEzcfVxnUT1mQxh3xrwdSN ONKAf2DRQqPp0TPUCjywe9s8gGobYdFh5ScC2wSrqhEy5kDZpNM/srmtwciYCxXHmXOZ3P+DFW93 7y1rStKOMw0tSXT49vXw/efhxxeWhvJ0xuUUdWsozvcvsA+hIVVnblB8dEzjsga9ldfWYldLKIle vJmMrg44LoBsujdY0jtw7zEC9ZVtAyBVgxE6ybQ/SyN7zwQdztIsnc3IJciXpWl2GbVLID/dNtb5 VxJbFjYFtyR9RIfdjfOUB4WeQiJ7VE25bpSKxt4tlWU7oC6h5iqx40yB83RY8HX8QikIwo2vKc06 onaRTQMxoPatFHjatoYK6vSWM1Bbmgvh7VCy8W334NE7ynb08DR+f3s4JLICVw+MI6ehk0P5X+oy drWHRg174q10yFPGiTjWI6gTBBmk8f2mj32QnUTfYLknuSwOQ0NDTpsa7WfOOhoYSvDTPVhJhF9r kvx5mmVhwqKRXTwLYtmxZzP2gBYEVXDKd9gufZzKwFLjNbVG1UTVAsuBCdU/GDQIUYnj0IZJG9sx 6vevZfELAAD//wMAUEsDBBQABgAIAAAAIQBExBm74AAAAAsBAAAPAAAAZHJzL2Rvd25yZXYueG1s TI/LTsMwEEX3SPyDNUjsqJ0HaZTGqQoSOxZQuoCdG0/jiNgOsdOGv2dYwXJ0j+6cW28XO7AzTqH3 TkKyEsDQtV73rpNweHu6K4GFqJxWg3co4RsDbJvrq1pV2l/cK573sWNU4kKlJJgYx4rz0Bq0Kqz8 iI6yk5+sinROHdeTulC5HXgqRMGt6h19MGrER4Pt5362Evq5/EjyxNy/ZLvD+0PxrLjALylvb5bd BljEJf7B8KtP6tCQ09HPTgc2SMizLCWUgrykDUSs1yIHdpSQJlkBvKn5/w3NDwAAAP//AwBQSwEC LQAUAAYACAAAACEAtoM4kv4AAADhAQAAEwAAAAAAAAAAAAAAAAAAAAAAW0NvbnRlbnRfVHlwZXNd LnhtbFBLAQItABQABgAIAAAAIQA4/SH/1gAAAJQBAAALAAAAAAAAAAAAAAAAAC8BAABfcmVscy8u cmVsc1BLAQItABQABgAIAAAAIQB840qSXwIAAKIEAAAOAAAAAAAAAAAAAAAAAC4CAABkcnMvZTJv RG9jLnhtbFBLAQItABQABgAIAAAAIQBExBm74AAAAAsBAAAPAAAAAAAAAAAAAAAAALkEAABkcnMv ZG93bnJldi54bWxQSwUGAAAAAAQABADzAAAAxgUAAAAA " fillcolor="window" strokecolor="windowText" strokeweight="2pt">
                <v:textbox>
                  <w:txbxContent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Dropout through V03, 1999-2000</w:t>
                      </w:r>
                    </w:p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(n=608)</w:t>
                      </w:r>
                    </w:p>
                  </w:txbxContent>
                </v:textbox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D326E" wp14:editId="6C74474D">
                <wp:simplePos x="0" y="0"/>
                <wp:positionH relativeFrom="column">
                  <wp:posOffset>2034540</wp:posOffset>
                </wp:positionH>
                <wp:positionV relativeFrom="paragraph">
                  <wp:posOffset>1165860</wp:posOffset>
                </wp:positionV>
                <wp:extent cx="640080" cy="0"/>
                <wp:effectExtent l="0" t="76200" r="26670" b="1143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B955" id="直接箭头连接符 9" o:spid="_x0000_s1026" type="#_x0000_t32" style="position:absolute;margin-left:160.2pt;margin-top:91.8pt;width:5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c5KE8wEAAJsDAAAOAAAAZHJzL2Uyb0RvYy54bWysU8GO0zAQvSPxD5bvNGkFq92q6R5alguC SiwfMOs4iSXHtmZM0/4EP4DECTgBp73v18DyGYzdbFnghsjBmclo3sx7flmc73orthrJeFfJ6aSU Qjvla+PaSr6+vHh0KgVFcDVY73Ql95rk+fLhg8UQ5nrmO29rjYJBHM2HUMkuxjAvClKd7oEmPmjH xcZjD5FTbIsaYWD03hazsjwpBo91QK80EX9dH4pymfGbRqv4smlIR2ErybvFfGI+r9JZLBcwbxFC Z9S4BvzDFj0Yx0OPUGuIIN6g+QuqNwo9+SZOlO8L3zRG6cyB2UzLP9i86iDozIXFoXCUif4frHqx 3aAwdSXPpHDQ8xXdvrv+/vbj7dcv3z5c/7h5n+LPn8RZkmoINOeOldvgmFHYYOK9a7BPb2Ykdlne /VFevYtC8ceTx2V5ypeg7krFr76AFJ9p34sUVJIigmm7uPLO8R16nGZ1YfucIk/mxruGNNT5C2Nt vkrrxFDJ2RMexYOAHdVYiBz2gTmSa6UA27JVVcQMSd6aOrUnINrTyqLYAruFTVb74ZKXl8ICRS4w o/wkKXiF31rTPmug7tCcSwdzRTD2qatF3AcWFxD9MPZbl2bq7NKRVxL4IGmKrny9z0oXKWMH5LGj W5PF7ucc3/+nlj8BAAD//wMAUEsDBBQABgAIAAAAIQD8VHcO3AAAAAsBAAAPAAAAZHJzL2Rvd25y ZXYueG1sTI/BTsMwDIbvSLxD5EncWLJ2VFNpOgESF3ZahzhnjWm7NU7VZGt5e4yEBEf7//T7c7Gd XS+uOIbOk4bVUoFAqr3tqNHwfni934AI0ZA1vSfU8IUBtuXtTWFy6yfa47WKjeASCrnR0MY45FKG ukVnwtIPSJx9+tGZyOPYSDuaictdLxOlMulMR3yhNQO+tFifq4vT8PE2Rsqq817tnqcJH5pwSndB 67vF/PQIIuIc/2D40Wd1KNnp6C9kg+g1pIlaM8rBJs1AMLFOVgmI4+9GloX8/0P5DQAA//8DAFBL AQItABQABgAIAAAAIQC2gziS/gAAAOEBAAATAAAAAAAAAAAAAAAAAAAAAABbQ29udGVudF9UeXBl c10ueG1sUEsBAi0AFAAGAAgAAAAhADj9If/WAAAAlAEAAAsAAAAAAAAAAAAAAAAALwEAAF9yZWxz Ly5yZWxzUEsBAi0AFAAGAAgAAAAhAGhzkoTzAQAAmwMAAA4AAAAAAAAAAAAAAAAALgIAAGRycy9l Mm9Eb2MueG1sUEsBAi0AFAAGAAgAAAAhAPxUdw7cAAAACwEAAA8AAAAAAAAAAAAAAAAATQQAAGRy cy9kb3ducmV2LnhtbFBLBQYAAAAABAAEAPMAAABWBQAAAAA= " strokecolor="windowText" strokeweight="2pt">
                <v:stroke endarrow="open"/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04EA9" wp14:editId="0F36735A">
                <wp:simplePos x="0" y="0"/>
                <wp:positionH relativeFrom="column">
                  <wp:posOffset>1950720</wp:posOffset>
                </wp:positionH>
                <wp:positionV relativeFrom="paragraph">
                  <wp:posOffset>838200</wp:posOffset>
                </wp:positionV>
                <wp:extent cx="0" cy="731520"/>
                <wp:effectExtent l="95250" t="0" r="76200" b="4953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736D" id="直接箭头连接符 7" o:spid="_x0000_s1026" type="#_x0000_t32" style="position:absolute;margin-left:153.6pt;margin-top:66pt;width:0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fpSs8wEAAJsDAAAOAAAAZHJzL2Uyb0RvYy54bWysU0uOEzEQ3SNxB8t70klgCIrSmUXCsEEQ ieEANW53tyX/VGXSySW4ABIrYAWsZs9pYDgGZSeEAXaILJwqW/Wq3qvXi/Ods2KrkUzwtZyMxlJo r0JjfFfLl5cX9x5JQQl8AzZ4Xcu9Jnm+vHtnMcS5noY+2EajYBBP8yHWsk8pzquKVK8d0ChE7fmx DeggcYpd1SAMjO5sNR2PH1ZDwCZiUJqIb9eHR7ks+G2rVXretqSTsLXk2VI5sZxX+ayWC5h3CLE3 6jgG/MMUDoznpieoNSQQr9D8BeWMwkChTSMVXBXa1ihdODCbyfgPNi96iLpwYXEonmSi/wernm03 KExTy5kUHhyv6ObN9bfX728+f/r67vr7l7c5/vhBzLJUQ6Q5V6z8Bo8ZxQ1m3rsWXf5nRmJX5N2f 5NW7JNThUvHt7P7kbFqUr37VRaT0RAcnclBLSgim69MqeM87DDgp6sL2KSXuzIU/C3JTHy6MtWWV 1ouhltOzB2PetgJ2VGshcegicyTfSQG2Y6uqhAWSgjVNLs9AtKeVRbEFdgubrAnDJQ8vhQVK/MCM yi9LwSP8VprnWQP1h+LydDBXAmMf+0akfWRxATEMx3rrc09dXHrklQU+SJqjq9Dsi9JVztgBpe3R rdlit3OOb39Tyx8AAAD//wMAUEsDBBQABgAIAAAAIQDP5iXw2wAAAAsBAAAPAAAAZHJzL2Rvd25y ZXYueG1sTI/BTsMwEETvSPyDtUjcqE0CpQpxKkDiQk8NiLMbb5PQeB3ZbhP+nkUc6HFnRrNvyvXs BnHCEHtPGm4XCgRS421PrYaP99ebFYiYDFkzeEIN3xhhXV1elKawfqItnurUCi6hWBgNXUpjIWVs OnQmLvyIxN7eB2cSn6GVNpiJy90gM6WW0pme+ENnRnzpsDnUR6fh8y0kWtaHrdo8TxPet/Er30St r6/mp0cQCef0H4ZffEaHipl2/kg2ikFDrh4yjrKRZzyKE3/KTkN2x5asSnm+ofoBAAD//wMAUEsB Ai0AFAAGAAgAAAAhALaDOJL+AAAA4QEAABMAAAAAAAAAAAAAAAAAAAAAAFtDb250ZW50X1R5cGVz XS54bWxQSwECLQAUAAYACAAAACEAOP0h/9YAAACUAQAACwAAAAAAAAAAAAAAAAAvAQAAX3JlbHMv LnJlbHNQSwECLQAUAAYACAAAACEAXX6UrPMBAACbAwAADgAAAAAAAAAAAAAAAAAuAgAAZHJzL2Uy b0RvYy54bWxQSwECLQAUAAYACAAAACEAz+Yl8NsAAAALAQAADwAAAAAAAAAAAAAAAABNBAAAZHJz L2Rvd25yZXYueG1sUEsFBgAAAAAEAAQA8wAAAFUFAAAAAA== " strokecolor="windowText" strokeweight="2pt">
                <v:stroke endarrow="open"/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01E3" wp14:editId="49F9322A">
                <wp:simplePos x="0" y="0"/>
                <wp:positionH relativeFrom="column">
                  <wp:posOffset>480060</wp:posOffset>
                </wp:positionH>
                <wp:positionV relativeFrom="paragraph">
                  <wp:posOffset>53340</wp:posOffset>
                </wp:positionV>
                <wp:extent cx="2948940" cy="739140"/>
                <wp:effectExtent l="0" t="0" r="22860" b="2286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Baseline SWAN cohort, 1996-1997, n=3,302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sites: Boston, Southeast Michigan, Los Angeles, Oakland, Pittsburgh, Chicago, Newark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01E3" id="文本框 29" o:spid="_x0000_s1031" type="#_x0000_t202" style="position:absolute;margin-left:37.8pt;margin-top:4.2pt;width:232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VUUUXQIAAKQEAAAOAAAAZHJzL2Uyb0RvYy54bWysVM2O0zAQviPxDpbvNGlp2W3UdLW0FCEt P9IuDzB1nCbC8Rjb26Q8wPIGnLhw57n6HIydbrf8iAMiB2vGM/7m55vJ7KJrFNtK62rUOR8OUs6k FljUepPz9zerJ+ecOQ+6AIVa5nwnHb+YP340a00mR1ihKqRlBKJd1pqcV96bLEmcqGQDboBGajKW aBvwpNpNUlhoCb1RyShNnyUt2sJYFNI5ul32Rj6P+GUphX9blk56pnJOufl42niuw5nMZ5BtLJiq Foc04B+yaKDWFPQItQQP7NbWv0E1tbDosPQDgU2CZVkLGWugaobpL9VcV2BkrIWa48yxTe7/wYo3 23eW1UXOR1PONDTE0f7L5/3X7/tvd4zuqEGtcRn5XRvy9N1z7IjoWKwzVyg+OKZxUYHeyEtrsa0k FJTgMLxMTp72OC6ArNvXWFAguPUYgbrSNqF71A9G6ETU7kiO7DwTdDmajs+nYzIJsp09nQ5JDiEg u39trPMvJTYsCDm3RH5Eh+2V873rvUsI5lDVxapWKio7t1CWbYHmhMarwJYzBc7TZc5X8TtE++mZ 0qyl1CbjNCQGNMClAk9iY6ilTm84A7WhzRDe9i37e9AbqvYkcBq/PwUOhSzBVX3GMafgBllo/wtd RNlDrXqZuqR0MMu4E4d+BHYCIT01vlt3cRImASnY1ljsiC6L/drQmpNQof3EWUsrQwV+vAUrKeFX mignSgI/PirjydmIFHtqWZ9aQAuCyjnV24sLH/cyZKnxkkajrCNrD5kcBopWIfJ+WNuwa6d69Hr4 ucx/AAAA//8DAFBLAwQUAAYACAAAACEAXwkkWt0AAAAIAQAADwAAAGRycy9kb3ducmV2LnhtbEyP MU/DMBCFdyT+g3VIbNRJSUIU4lQFiY0BSgfY3PiII+JziJ02/HuOiY6n9+nd9+rN4gZxxCn0nhSk qwQEUutNT52C/dvTTQkiRE1GD55QwQ8G2DSXF7WujD/RKx53sRNcQqHSCmyMYyVlaC06HVZ+ROLs 009ORz6nTppJn7jcDXKdJIV0uif+YPWIjxbbr93sFPRz+ZFmqc1fbrf794fiWcsEv5W6vlq29yAi LvEfhj99VoeGnQ5+JhPEoOAuL5hUUGYgOM6zhKcdmFtnJcimlucDml8AAAD//wMAUEsBAi0AFAAG AAgAAAAhALaDOJL+AAAA4QEAABMAAAAAAAAAAAAAAAAAAAAAAFtDb250ZW50X1R5cGVzXS54bWxQ SwECLQAUAAYACAAAACEAOP0h/9YAAACUAQAACwAAAAAAAAAAAAAAAAAvAQAAX3JlbHMvLnJlbHNQ SwECLQAUAAYACAAAACEAEFVFFF0CAACkBAAADgAAAAAAAAAAAAAAAAAuAgAAZHJzL2Uyb0RvYy54 bWxQSwECLQAUAAYACAAAACEAXwkkWt0AAAAIAQAADwAAAAAAAAAAAAAAAAC3BAAAZHJzL2Rvd25y ZXYueG1sUEsFBgAAAAAEAAQA8wAAAMEFAAAAAA== " fillcolor="window" strokecolor="windowText" strokeweight="2pt">
                <v:textbox>
                  <w:txbxContent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Baseline SWAN cohort, 1996-1997, n=3,302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Study sites: Boston, Southeast Michigan, Los Angeles, Oakland, Pittsburgh, Chicago, Newark</w:t>
                      </w:r>
                    </w:p>
                  </w:txbxContent>
                </v:textbox>
              </v:shape>
            </w:pict>
          </mc:Fallback>
        </mc:AlternateContent>
      </w:r>
    </w:p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640C8" wp14:editId="22F03C75">
                <wp:simplePos x="0" y="0"/>
                <wp:positionH relativeFrom="column">
                  <wp:posOffset>350520</wp:posOffset>
                </wp:positionH>
                <wp:positionV relativeFrom="paragraph">
                  <wp:posOffset>192405</wp:posOffset>
                </wp:positionV>
                <wp:extent cx="3177540" cy="891540"/>
                <wp:effectExtent l="0" t="0" r="22860" b="2286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SWAN Multi-Pollutant Study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which metal concentrations were measured, 1999-2000, n=1400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sites: Boston, Southeast Michigan, Los Angeles, Oakland, Pittsburgh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40C8" id="文本框 20" o:spid="_x0000_s1032" type="#_x0000_t202" style="position:absolute;margin-left:27.6pt;margin-top:15.15pt;width:250.2pt;height:7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X5WEXAIAAKQEAAAOAAAAZHJzL2Uyb0RvYy54bWysVM2O0zAQviPxDpbvNE3pbnejpqulpQhp +ZF2eYCp4zQRjsfYbpPyAPAGnLhw57n6HIydbrf8iAMiB2vssb/55puZTK+6RrGttK5GnfN0MORM aoFFrdc5f3e3fHLBmfOgC1CoZc530vGr2eNH09ZkcoQVqkJaRiDaZa3JeeW9yZLEiUo24AZopCZn ibYBT1u7TgoLLaE3KhkNh+dJi7YwFoV0jk4XvZPPIn5ZSuHflKWTnqmcEzcfVxvXVViT2RSytQVT 1eJAA/6BRQO1pqBHqAV4YBtb/wbV1MKiw9IPBDYJlmUtZMyBskmHv2RzW4GRMRcSx5mjTO7/wYrX 27eW1UXORySPhoZqtP/yef/1+/7bJ0ZnJFBrXEb3bg3d9N0z7KjQMVlnblC8d0zjvAK9ltfWYltJ KIhgGl4mJ097HBdAVu0rLCgQbDxGoK60TVCP9GCETkx2x+LIzjNBh0/TyeRsTC5BvovLNNghBGT3 r411/oXEhgUj55aKH9Fhe+N8f/X+SgjmUNXFslYqbnZurizbAvUJtVeBLWcKnKfDnC/jd4j20zOl WUvSEZdADKiBSwWezMaQpE6vOQO1pskQ3vaS/T3oHWV7EngYvz8FDokswFU948gpXIMsyP9cF9H2 UKveJpWUDm4ZZ+KgR6hOKEhfGt+tutgJ5wEp+FZY7KhcFvuxoTEno0L7kbOWRoYS/LABK4nwS00l v0zHoT4+bsZnk9BR9tSzOvWAFgSVc8q3N+c+zmVgqfGaWqOsY9UemBwaikYh1v0wtmHWTvfx1sPP ZfYDAAD//wMAUEsDBBQABgAIAAAAIQDSNAYg3gAAAAkBAAAPAAAAZHJzL2Rvd25yZXYueG1sTI8x T8MwEIV3JP6DdUhs1E6D0yqNUxUkNgYoHWBz42scEZ9D7LTh32MmGE/v03vfVdvZ9eyMY+g8KcgW AhhS401HrYLD29PdGliImozuPaGCbwywra+vKl0af6FXPO9jy1IJhVIrsDEOJeehseh0WPgBKWUn Pzod0zm23Iz6kspdz5dCFNzpjtKC1QM+Wmw+95NT0E3rj+w+s/Il3x3eH4pnzQV+KXV7M+82wCLO 8Q+GX/2kDnVyOvqJTGC9AimXiVSQixxYyqWUBbBjAldiBbyu+P8P6h8AAAD//wMAUEsBAi0AFAAG AAgAAAAhALaDOJL+AAAA4QEAABMAAAAAAAAAAAAAAAAAAAAAAFtDb250ZW50X1R5cGVzXS54bWxQ SwECLQAUAAYACAAAACEAOP0h/9YAAACUAQAACwAAAAAAAAAAAAAAAAAvAQAAX3JlbHMvLnJlbHNQ SwECLQAUAAYACAAAACEAB1+VhFwCAACkBAAADgAAAAAAAAAAAAAAAAAuAgAAZHJzL2Uyb0RvYy54 bWxQSwECLQAUAAYACAAAACEA0jQGIN4AAAAJAQAADwAAAAAAAAAAAAAAAAC2BAAAZHJzL2Rvd25y ZXYueG1sUEsFBgAAAAAEAAQA8wAAAMEFAAAAAA== " fillcolor="window" strokecolor="windowText" strokeweight="2pt">
                <v:textbox>
                  <w:txbxContent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F8C">
                        <w:rPr>
                          <w:rFonts w:ascii="Arial" w:hAnsi="Arial" w:cs="Arial"/>
                          <w:sz w:val="20"/>
                          <w:szCs w:val="20"/>
                        </w:rPr>
                        <w:t>SWAN Multi-Pollutant Study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which metal concentrations were measured, 1999-2000, n=1400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Study sites: Boston, Southeast Michigan, Los Angeles, Oakland, Pittsburgh</w:t>
                      </w:r>
                    </w:p>
                  </w:txbxContent>
                </v:textbox>
              </v:shape>
            </w:pict>
          </mc:Fallback>
        </mc:AlternateContent>
      </w:r>
    </w:p>
    <w:p w:rsidR="00662A50" w:rsidRPr="007E21D7" w:rsidRDefault="00662A50" w:rsidP="00662A50"/>
    <w:p w:rsidR="00662A50" w:rsidRPr="007E21D7" w:rsidRDefault="00662A50" w:rsidP="00662A50"/>
    <w:p w:rsidR="00662A50" w:rsidRPr="007E21D7" w:rsidRDefault="00662A50" w:rsidP="00662A50"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C1B75" wp14:editId="03C6583C">
                <wp:simplePos x="0" y="0"/>
                <wp:positionH relativeFrom="column">
                  <wp:posOffset>1935480</wp:posOffset>
                </wp:positionH>
                <wp:positionV relativeFrom="paragraph">
                  <wp:posOffset>219710</wp:posOffset>
                </wp:positionV>
                <wp:extent cx="0" cy="640080"/>
                <wp:effectExtent l="95250" t="0" r="76200" b="647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1FBA" id="直接箭头连接符 21" o:spid="_x0000_s1026" type="#_x0000_t32" style="position:absolute;margin-left:152.4pt;margin-top:17.3pt;width:0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tMgj8gEAAJ0DAAAOAAAAZHJzL2Uyb0RvYy54bWysU0uOEzEQ3SNxB8t70p0IRqMonVkkDBsE kRgOUON2d1vyT1UmnVyCCyCxAlbAavacBoZjUHZCGGCHyMKpcqle1Xt+vbjYOSu2GskE38jppJZC exVa4/tGvry6fHAuBSXwLdjgdSP3muTF8v69xRjnehaGYFuNgkE8zcfYyCGlOK8qUoN2QJMQtedi F9BB4hT7qkUYGd3ZalbXZ9UYsI0YlCbi2/WhKJcFv+u0Ss+7jnQStpG8WyonlvM6n9VyAfMeIQ5G HdeAf9jCgfE89AS1hgTiFZq/oJxRGCh0aaKCq0LXGaULB2Yzrf9g82KAqAsXFofiSSb6f7Dq2XaD wrSNnE2l8OD4jW7f3Hx7/f7286ev726+f3mb448fBNdZrDHSnHtWfoPHjOIGM/Ndhy7/MyexKwLv TwLrXRLqcKn49uxhXZ8X7atffREpPdHBiRw0khKC6Ye0Ct7zKwacFn1h+5QST+bGnw15qA+Xxtry mNaLkdk84hlSKGBPdRYShy4yS/K9FGB7NqtKWCApWNPm9gxEe1pZFFtgv7DN2jBe8fJSWKDEBWZU flkKXuG31rzPGmg4NJfSwV4JjH3sW5H2kdUFxDAe+63PM3Xx6ZFXFvggaY6uQ7svSlc5Yw+UsUe/ ZpPdzTm++1UtfwAAAP//AwBQSwMEFAAGAAgAAAAhANFsBWnbAAAACgEAAA8AAABkcnMvZG93bnJl di54bWxMj01PwzAMhu9I/IfISNxYAu0qVJpOgMSFndYhzllj2rLGqZJsLf8eIw5w88ej14+rzeJG ccYQB08ablcKBFLr7UCdhrf9y809iJgMWTN6Qg1fGGFTX15UprR+ph2em9QJDqFYGg19SlMpZWx7 dCau/ITEuw8fnEnchk7aYGYOd6O8U6qQzgzEF3oz4XOP7bE5OQ3vryFR0Rx3avs0z7ju4me2jVpf Xy2PDyASLukPhh99VoeanQ7+RDaKUUOmclZPXOQFCAZ+Bwcms3UOsq7k/xfqbwAAAP//AwBQSwEC LQAUAAYACAAAACEAtoM4kv4AAADhAQAAEwAAAAAAAAAAAAAAAAAAAAAAW0NvbnRlbnRfVHlwZXNd LnhtbFBLAQItABQABgAIAAAAIQA4/SH/1gAAAJQBAAALAAAAAAAAAAAAAAAAAC8BAABfcmVscy8u cmVsc1BLAQItABQABgAIAAAAIQCrtMgj8gEAAJ0DAAAOAAAAAAAAAAAAAAAAAC4CAABkcnMvZTJv RG9jLnhtbFBLAQItABQABgAIAAAAIQDRbAVp2wAAAAoBAAAPAAAAAAAAAAAAAAAAAEwEAABkcnMv ZG93bnJldi54bWxQSwUGAAAAAAQABADzAAAAVAUAAAAA " strokecolor="windowText" strokeweight="2pt">
                <v:stroke endarrow="open"/>
              </v:shape>
            </w:pict>
          </mc:Fallback>
        </mc:AlternateContent>
      </w:r>
    </w:p>
    <w:p w:rsidR="00662A50" w:rsidRPr="007E21D7" w:rsidRDefault="00662A50" w:rsidP="00662A50"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3ABAB" wp14:editId="384DAFF7">
                <wp:simplePos x="0" y="0"/>
                <wp:positionH relativeFrom="column">
                  <wp:posOffset>2719387</wp:posOffset>
                </wp:positionH>
                <wp:positionV relativeFrom="paragraph">
                  <wp:posOffset>26035</wp:posOffset>
                </wp:positionV>
                <wp:extent cx="2657475" cy="528638"/>
                <wp:effectExtent l="0" t="0" r="28575" b="2413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28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Excluded due to missing information on covariates (n=63) and insufficient urine in vials to complete metal measures (n=2)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ABAB" id="文本框 25" o:spid="_x0000_s1033" type="#_x0000_t202" style="position:absolute;margin-left:214.1pt;margin-top:2.05pt;width:209.25pt;height:4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SYASYQIAAKQEAAAOAAAAZHJzL2Uyb0RvYy54bWysVM2O0zAQviPxDpbvNG1ptyVqulpaipCW H2mXB5g6ThPheIztNikPsLwBJy7cea4+B2On2y0/4oDIwRp77G++mW8ms8u2VmwnratQZ3zQ63Mm tcC80puMv79dPZly5jzoHBRqmfG9dPxy/vjRrDGpHGKJKpeWEYh2aWMyXnpv0iRxopQ1uB4aqclZ oK3B09ZuktxCQ+i1Sob9/kXSoM2NRSGdo9Nl5+TziF8UUvi3ReGkZyrjxM3H1cZ1HdZkPoN0Y8GU lTjSgH9gUUOlKegJagke2NZWv0HVlbDosPA9gXWCRVEJGXOgbAb9X7K5KcHImAsVx5lTmdz/gxVv du8sq/KMD8ecaahJo8OXz4ev3w/f7hidUYEa41K6d2Popm+fY0tCx2SduUbxwTGNixL0Rl5Zi00p ISeCg/AyOXva4bgAsm5eY06BYOsxArWFrUP1qB6M0Emo/Ukc2Xom6HB4MZ6MJkRSkG88nF48ncYQ kN6/Ntb5lxJrFoyMWxI/osPu2vnABtL7KyGYQ1Xlq0qpuNm7hbJsB9Qn1F45NpwpcJ4OM76K3zHa T8+UZk0o3ahPnAVQAxcKPJm1oZI6veEM1IYmQ3jblezvQW8p27PA/fj9KXBIZAmu7BhHTuEapKH8 L3QebQ+V6mxKXenglnEmjvUI6gRBOml8u25jJ0wCUvCtMd+TXBa7saExJ6NE+4mzhkaGEvy4BSuJ 8CtNkj8bjEZhxuJmNJ4MaWPPPetzD2hBUBmnfDtz4eNcBpYar6g1iiqq9sDk2FA0ClHM49iGWTvf x1sPP5f5DwAAAP//AwBQSwMEFAAGAAgAAAAhAEmY83TdAAAACAEAAA8AAABkcnMvZG93bnJldi54 bWxMj8FOwzAQRO9I/IO1SNyokxDSKMSpChI3DlB6gJsbL3FEvA6x04a/ZznR26xmNPum3ixuEEec Qu9JQbpKQCC13vTUKdi/Pd2UIELUZPTgCRX8YIBNc3lR68r4E73icRc7wSUUKq3AxjhWUobWotNh 5Uck9j795HTkc+qkmfSJy90gsyQppNM98QerR3y02H7tZqegn8uPNE/t3cvtdv/+UDxrmeC3UtdX y/YeRMQl/ofhD5/RoWGmg5/JBDEoyLMy4yiLFAT7ZV6sQRxYrHOQTS3PBzS/AAAA//8DAFBLAQIt ABQABgAIAAAAIQC2gziS/gAAAOEBAAATAAAAAAAAAAAAAAAAAAAAAABbQ29udGVudF9UeXBlc10u eG1sUEsBAi0AFAAGAAgAAAAhADj9If/WAAAAlAEAAAsAAAAAAAAAAAAAAAAALwEAAF9yZWxzLy5y ZWxzUEsBAi0AFAAGAAgAAAAhALhJgBJhAgAApAQAAA4AAAAAAAAAAAAAAAAALgIAAGRycy9lMm9E b2MueG1sUEsBAi0AFAAGAAgAAAAhAEmY83TdAAAACAEAAA8AAAAAAAAAAAAAAAAAuwQAAGRycy9k b3ducmV2LnhtbFBLBQYAAAAABAAEAPMAAADFBQAAAAA= " fillcolor="window" strokecolor="windowText" strokeweight="2pt">
                <v:textbox>
                  <w:txbxContent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Excluded due to missing information on covariates (n=63) and insufficient urine in vials to complete metal measures (n=2)</w:t>
                      </w:r>
                    </w:p>
                  </w:txbxContent>
                </v:textbox>
              </v:shape>
            </w:pict>
          </mc:Fallback>
        </mc:AlternateContent>
      </w:r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45F7D" wp14:editId="00B00034">
                <wp:simplePos x="0" y="0"/>
                <wp:positionH relativeFrom="column">
                  <wp:posOffset>1973580</wp:posOffset>
                </wp:positionH>
                <wp:positionV relativeFrom="paragraph">
                  <wp:posOffset>223520</wp:posOffset>
                </wp:positionV>
                <wp:extent cx="640080" cy="0"/>
                <wp:effectExtent l="0" t="76200" r="26670" b="1143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823D" id="直接箭头连接符 24" o:spid="_x0000_s1026" type="#_x0000_t32" style="position:absolute;margin-left:155.4pt;margin-top:17.6pt;width:50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ILt78wEAAJ0DAAAOAAAAZHJzL2Uyb0RvYy54bWysU81u00AQviPxDqu9EztRqaqoTg8J5YIg EuUBpuu1vdL+aWaJk5fgBZA4ASfg1DtPA+UxmN2kocAN4cN6xqP5Zr5vP59fbJ0VG41kgm/kdFJL ob0KrfF9I19dXT46k4IS+BZs8LqRO03yYvHwwfkY53oWhmBbjYJBPM3H2MghpTivKlKDdkCTELXn YhfQQeIU+6pFGBnd2WpW16fVGLCNGJQm4q+rfVEuCn7XaZVedB3pJGwjebdUTizndT6rxTnMe4Q4 GHVYA/5hCwfG89Aj1AoSiNdo/oJyRmGg0KWJCq4KXWeULhyYzbT+g83LAaIuXFgcikeZ6P/Bqueb NQrTNnJ2IoUHx3d0+/bm+5sPt18+f3t/8+Pruxx/+ii4zmKNkebcs/RrPGQU15iZbzt0+c2cxLYI vDsKrLdJKP54elLXZ3wN6q5U/eqLSOmpDk7koJGUEEw/pGXwnm8x4LToC5tnlHgyN9415KE+XBpr y2VaL0Zm85hH8SBgT3UWEocuMkvyvRRgezarSlggKVjT5vYMRDtaWhQbYL+wzdowXvHyUligxAVm VJ4sBa/wW2veZwU07JtLaW+vBMY+8a1Iu8jqAmIYD/3W55m6+PTAKwu8lzRH16HdFaWrnLEHytiD X7PJ7ucc3/+rFj8BAAD//wMAUEsDBBQABgAIAAAAIQBxl1RB3AAAAAkBAAAPAAAAZHJzL2Rvd25y ZXYueG1sTI9BT8MwDIXvSPyHyEjcWNKNVag0nQCJy3ZaQZyzxrRljVMl2dr9e4w4wM1+fnrvc7mZ 3SDOGGLvSUO2UCCQGm97ajW8v73ePYCIyZA1gyfUcMEIm+r6qjSF9RPt8VynVnAIxcJo6FIaCylj 06EzceFHJL59+uBM4jW00gYzcbgb5FKpXDrTEzd0ZsSXDptjfXIaPrYhUV4f92r3PE24buPXahe1 vr2Znx5BJJzTnxl+8BkdKmY6+BPZKAYNq0wxeuJhvQTBhvssy0EcfgVZlfL/B9U3AAAA//8DAFBL AQItABQABgAIAAAAIQC2gziS/gAAAOEBAAATAAAAAAAAAAAAAAAAAAAAAABbQ29udGVudF9UeXBl c10ueG1sUEsBAi0AFAAGAAgAAAAhADj9If/WAAAAlAEAAAsAAAAAAAAAAAAAAAAALwEAAF9yZWxz Ly5yZWxzUEsBAi0AFAAGAAgAAAAhALUgu3vzAQAAnQMAAA4AAAAAAAAAAAAAAAAALgIAAGRycy9l Mm9Eb2MueG1sUEsBAi0AFAAGAAgAAAAhAHGXVEHcAAAACQEAAA8AAAAAAAAAAAAAAAAATQQAAGRy cy9kb3ducmV2LnhtbFBLBQYAAAAABAAEAPMAAABWBQAAAAA= " strokecolor="windowText" strokeweight="2pt">
                <v:stroke endarrow="open"/>
              </v:shape>
            </w:pict>
          </mc:Fallback>
        </mc:AlternateContent>
      </w:r>
    </w:p>
    <w:p w:rsidR="00662A50" w:rsidRPr="007E21D7" w:rsidRDefault="00662A50" w:rsidP="00662A50"/>
    <w:p w:rsidR="00662A50" w:rsidRPr="007E21D7" w:rsidRDefault="00662A50" w:rsidP="00662A50">
      <w:r w:rsidRPr="003B7791">
        <w:rPr>
          <w:rFonts w:ascii="Calibri" w:eastAsia="SimSun" w:hAnsi="Calibri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46A6F" wp14:editId="73741038">
                <wp:simplePos x="0" y="0"/>
                <wp:positionH relativeFrom="column">
                  <wp:posOffset>714375</wp:posOffset>
                </wp:positionH>
                <wp:positionV relativeFrom="paragraph">
                  <wp:posOffset>40640</wp:posOffset>
                </wp:positionV>
                <wp:extent cx="2415540" cy="1276350"/>
                <wp:effectExtent l="0" t="0" r="22860" b="1905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Final analytical sample size (n=1,335)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site and racial/ethnic groups: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Boston: white and black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Southeast Michigan: white and black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 Angeles: white and Japanese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Oakland: white and Chinese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Pittsburgh: white and black</w:t>
                            </w:r>
                          </w:p>
                          <w:p w:rsidR="00662A50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2A50" w:rsidRPr="00D538C3" w:rsidRDefault="00662A50" w:rsidP="00662A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6A6F" id="文本框 27" o:spid="_x0000_s1034" type="#_x0000_t202" style="position:absolute;margin-left:56.25pt;margin-top:3.2pt;width:190.2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5zVPYAIAAKUEAAAOAAAAZHJzL2Uyb0RvYy54bWysVM2O0zAQviPxDpbvNE1pd5eo6WppKUJa fqRdHmDqOE2E4zG226Q8wPIGnLhw57n6HIydbrdaEAdEDtbYY38z33wzmV52jWJbaV2NOufpYMiZ 1AKLWq9z/vF2+eyCM+dBF6BQy5zvpOOXs6dPpq3J5AgrVIW0jEC0y1qT88p7kyWJE5VswA3QSE3O Em0DnrZ2nRQWWkJvVDIaDs+SFm1hLArpHJ0ueiefRfyylMK/L0snPVM5p9x8XG1cV2FNZlPI1hZM VYtDGvAPWTRQawp6hFqAB7ax9W9QTS0sOiz9QGCTYFnWQkYOxCYdPmJzU4GRkQsVx5ljmdz/gxXv th8sq4ucj84509CQRvtvX/fff+5/3DE6owK1xmV078bQTd+9xI6EjmSduUbxyTGN8wr0Wl5Zi20l oaAE0/AyOXna47gAsmrfYkGBYOMxAnWlbUL1qB6M0Emo3VEc2Xkm6HA0TieTMbkE+dLR+dnzSZQv gez+ubHOv5bYsGDk3JL6ER62186HdCC7vxKiOVR1sayVipudmyvLtkCNQv1VYMuZAufpMOfL+EVG j54pzVrKjRILmQF1cKnAk9kYqqnTa85ArWk0hLd9zf4e9JbongQexu9PgQORBbiqzzhSCdcgC/V/ pYtoe6hVbxN1pYNbxqE41CPIExTptfHdqoutcBGQgm+FxY70stjPDc05GRXaL5y1NDNE8PMGrKSE 32jS/EU6DgL5uBlPzke0saee1akHtCConBPf3pz7OJghS41X1BtlHVV7yOTQUTQLUczD3IZhO93H Ww9/l9kvAAAA//8DAFBLAwQUAAYACAAAACEAPF9Apt4AAAAJAQAADwAAAGRycy9kb3ducmV2Lnht bEyPMU/DMBSEdyT+g/WQ2KiTkIY2xKkKEhsDLR1ge40fcUT8HGKnDf8eM8F4utPdd9Vmtr040eg7 xwrSRQKCuHG641bB4fXpZgXCB2SNvWNS8E0eNvXlRYWldmfe0WkfWhFL2JeowIQwlFL6xpBFv3AD cfQ+3GgxRDm2Uo94juW2l1mSFNJix3HB4ECPhprP/WQVdNPqPc1Ts3y53R7eHopnlAl9KXV9NW/v QQSaw18YfvEjOtSR6egm1l70UafZMkYVFDmI6OfrbA3iqCBL7nKQdSX/P6h/AAAA//8DAFBLAQIt ABQABgAIAAAAIQC2gziS/gAAAOEBAAATAAAAAAAAAAAAAAAAAAAAAABbQ29udGVudF9UeXBlc10u eG1sUEsBAi0AFAAGAAgAAAAhADj9If/WAAAAlAEAAAsAAAAAAAAAAAAAAAAALwEAAF9yZWxzLy5y ZWxzUEsBAi0AFAAGAAgAAAAhADPnNU9gAgAApQQAAA4AAAAAAAAAAAAAAAAALgIAAGRycy9lMm9E b2MueG1sUEsBAi0AFAAGAAgAAAAhADxfQKbeAAAACQEAAA8AAAAAAAAAAAAAAAAAugQAAGRycy9k b3ducmV2LnhtbFBLBQYAAAAABAAEAPMAAADFBQAAAAA= " fillcolor="window" strokecolor="windowText" strokeweight="2pt">
                <v:textbox>
                  <w:txbxContent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Final analytical sample size (n=1,335)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Study site and racial/ethnic groups: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Boston: white and black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Southeast Michigan: white and black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 Angeles: white and Japanese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Oakland: white and Chinese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Pittsburgh: white and black</w:t>
                      </w:r>
                    </w:p>
                    <w:p w:rsidR="00662A50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2A50" w:rsidRPr="00D538C3" w:rsidRDefault="00662A50" w:rsidP="00662A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A50" w:rsidRDefault="00662A50" w:rsidP="00662A50">
      <w:pPr>
        <w:tabs>
          <w:tab w:val="left" w:pos="3204"/>
        </w:tabs>
      </w:pPr>
    </w:p>
    <w:p w:rsidR="00662A50" w:rsidRDefault="00662A50" w:rsidP="00662A50">
      <w:pPr>
        <w:rPr>
          <w:rFonts w:ascii="Times New Roman" w:eastAsia="SimSun" w:hAnsi="Times New Roman" w:cs="Times New Roman"/>
          <w:b/>
          <w:sz w:val="24"/>
        </w:rPr>
      </w:pPr>
    </w:p>
    <w:p w:rsidR="00662A50" w:rsidRDefault="00662A50" w:rsidP="00662A50">
      <w:pPr>
        <w:rPr>
          <w:rFonts w:ascii="Times New Roman" w:eastAsia="SimSun" w:hAnsi="Times New Roman" w:cs="Times New Roman"/>
          <w:b/>
          <w:sz w:val="24"/>
        </w:rPr>
      </w:pPr>
    </w:p>
    <w:p w:rsidR="00662A50" w:rsidRDefault="00662A50" w:rsidP="00662A50">
      <w:pPr>
        <w:rPr>
          <w:rFonts w:ascii="Times New Roman" w:eastAsia="SimSun" w:hAnsi="Times New Roman" w:cs="Times New Roman"/>
          <w:b/>
          <w:sz w:val="24"/>
        </w:rPr>
      </w:pPr>
    </w:p>
    <w:p w:rsidR="00662A50" w:rsidRDefault="00662A50" w:rsidP="00662A50">
      <w:pPr>
        <w:rPr>
          <w:rFonts w:ascii="Times New Roman" w:eastAsia="SimSun" w:hAnsi="Times New Roman" w:cs="Times New Roman"/>
          <w:sz w:val="24"/>
        </w:rPr>
      </w:pPr>
      <w:r w:rsidRPr="00823A19">
        <w:rPr>
          <w:rFonts w:ascii="Times New Roman" w:eastAsia="SimSun" w:hAnsi="Times New Roman" w:cs="Times New Roman"/>
          <w:b/>
          <w:sz w:val="24"/>
        </w:rPr>
        <w:t>Figure S1.</w:t>
      </w:r>
      <w:r w:rsidRPr="00BE3652">
        <w:rPr>
          <w:rFonts w:ascii="Times New Roman" w:eastAsia="SimSun" w:hAnsi="Times New Roman" w:cs="Times New Roman"/>
          <w:sz w:val="24"/>
        </w:rPr>
        <w:t xml:space="preserve"> Schematic diagram of the SWAN Multi-Pollutant Study and analytic sample.</w:t>
      </w:r>
    </w:p>
    <w:p w:rsidR="00AC3912" w:rsidRDefault="00AC3912" w:rsidP="00823A19">
      <w:pPr>
        <w:rPr>
          <w:rFonts w:ascii="Times New Roman" w:eastAsia="SimSun" w:hAnsi="Times New Roman" w:cs="Times New Roman"/>
          <w:sz w:val="24"/>
        </w:rPr>
        <w:sectPr w:rsidR="00AC3912" w:rsidSect="00823A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912" w:rsidRDefault="00AC3912" w:rsidP="00AC3912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noProof/>
          <w:sz w:val="24"/>
          <w:lang w:eastAsia="ko-KR"/>
        </w:rPr>
        <w:lastRenderedPageBreak/>
        <w:drawing>
          <wp:inline distT="0" distB="0" distL="0" distR="0" wp14:anchorId="64F54732" wp14:editId="30B941F3">
            <wp:extent cx="8390910" cy="3725333"/>
            <wp:effectExtent l="0" t="0" r="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21" cy="3739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912" w:rsidRPr="00A103D7" w:rsidRDefault="00AC3912" w:rsidP="00AC3912">
      <w:pPr>
        <w:rPr>
          <w:rFonts w:ascii="Times New Roman" w:eastAsia="SimSun" w:hAnsi="Times New Roman" w:cs="Times New Roman"/>
          <w:iCs/>
          <w:sz w:val="24"/>
        </w:rPr>
      </w:pPr>
      <w:r>
        <w:rPr>
          <w:rFonts w:ascii="Times New Roman" w:eastAsia="SimSun" w:hAnsi="Times New Roman" w:cs="Times New Roman"/>
          <w:b/>
          <w:iCs/>
          <w:sz w:val="24"/>
        </w:rPr>
        <w:t>Figure S2</w:t>
      </w:r>
      <w:r w:rsidRPr="00A103D7">
        <w:rPr>
          <w:rFonts w:ascii="Times New Roman" w:eastAsia="SimSun" w:hAnsi="Times New Roman" w:cs="Times New Roman"/>
          <w:iCs/>
          <w:sz w:val="24"/>
        </w:rPr>
        <w:t>. Determination of optimal number of clusters in k-means clustering.</w:t>
      </w:r>
      <w:r>
        <w:rPr>
          <w:rFonts w:ascii="Times New Roman" w:eastAsia="SimSun" w:hAnsi="Times New Roman" w:cs="Times New Roman"/>
          <w:iCs/>
          <w:sz w:val="24"/>
        </w:rPr>
        <w:t xml:space="preserve"> (A) Cubic clustering criterion. </w:t>
      </w:r>
      <w:r w:rsidRPr="00116F5E">
        <w:rPr>
          <w:rFonts w:ascii="Times New Roman" w:eastAsia="SimSun" w:hAnsi="Times New Roman" w:cs="Times New Roman"/>
          <w:iCs/>
          <w:sz w:val="24"/>
        </w:rPr>
        <w:t xml:space="preserve">This figure contains the </w:t>
      </w:r>
      <w:r>
        <w:rPr>
          <w:rFonts w:ascii="Times New Roman" w:eastAsia="SimSun" w:hAnsi="Times New Roman" w:cs="Times New Roman"/>
          <w:iCs/>
          <w:sz w:val="24"/>
        </w:rPr>
        <w:t>cubic clustering criterion values from k=2 to k=10. Note the local maxima at k=2, indicating two</w:t>
      </w:r>
      <w:r w:rsidRPr="00116F5E">
        <w:rPr>
          <w:rFonts w:ascii="Times New Roman" w:eastAsia="SimSun" w:hAnsi="Times New Roman" w:cs="Times New Roman"/>
          <w:iCs/>
          <w:sz w:val="24"/>
        </w:rPr>
        <w:t xml:space="preserve"> is </w:t>
      </w:r>
      <w:r>
        <w:rPr>
          <w:rFonts w:ascii="Times New Roman" w:eastAsia="SimSun" w:hAnsi="Times New Roman" w:cs="Times New Roman"/>
          <w:iCs/>
          <w:sz w:val="24"/>
        </w:rPr>
        <w:t>optimal</w:t>
      </w:r>
      <w:r w:rsidRPr="00116F5E">
        <w:rPr>
          <w:rFonts w:ascii="Times New Roman" w:eastAsia="SimSun" w:hAnsi="Times New Roman" w:cs="Times New Roman"/>
          <w:iCs/>
          <w:sz w:val="24"/>
        </w:rPr>
        <w:t xml:space="preserve"> estima</w:t>
      </w:r>
      <w:r>
        <w:rPr>
          <w:rFonts w:ascii="Times New Roman" w:eastAsia="SimSun" w:hAnsi="Times New Roman" w:cs="Times New Roman"/>
          <w:iCs/>
          <w:sz w:val="24"/>
        </w:rPr>
        <w:t>te for the number of clusters.</w:t>
      </w:r>
      <w:r w:rsidRPr="00A103D7">
        <w:rPr>
          <w:rFonts w:ascii="Times New Roman" w:eastAsia="SimSun" w:hAnsi="Times New Roman" w:cs="Times New Roman"/>
          <w:iCs/>
          <w:sz w:val="24"/>
        </w:rPr>
        <w:t xml:space="preserve"> </w:t>
      </w:r>
      <w:r>
        <w:rPr>
          <w:rFonts w:ascii="Times New Roman" w:eastAsia="SimSun" w:hAnsi="Times New Roman" w:cs="Times New Roman"/>
          <w:iCs/>
          <w:sz w:val="24"/>
        </w:rPr>
        <w:t>(B</w:t>
      </w:r>
      <w:r w:rsidRPr="00A103D7">
        <w:rPr>
          <w:rFonts w:ascii="Times New Roman" w:eastAsia="SimSun" w:hAnsi="Times New Roman" w:cs="Times New Roman"/>
          <w:iCs/>
          <w:sz w:val="24"/>
        </w:rPr>
        <w:t>) Elbow method. This figure plots the total within-cluster sum of square against number of clusters (1 to 10 in our case). The location of a bend (knee) in the plot is generally considered as an indicator of the ap</w:t>
      </w:r>
      <w:r>
        <w:rPr>
          <w:rFonts w:ascii="Times New Roman" w:eastAsia="SimSun" w:hAnsi="Times New Roman" w:cs="Times New Roman"/>
          <w:iCs/>
          <w:sz w:val="24"/>
        </w:rPr>
        <w:t>propriate number of clusters. (C) A</w:t>
      </w:r>
      <w:r w:rsidRPr="00A103D7">
        <w:rPr>
          <w:rFonts w:ascii="Times New Roman" w:eastAsia="SimSun" w:hAnsi="Times New Roman" w:cs="Times New Roman"/>
          <w:iCs/>
          <w:sz w:val="24"/>
        </w:rPr>
        <w:t>verage Silhouette method. This figure shows how well each participants lies within its cluster by average silhouette width. A high average silhouette width indicates a good clustering. The optimal number of clusters is the one that maximizes the average silhouette over a range of possible values (which from 1 to 10 in our case).</w:t>
      </w:r>
    </w:p>
    <w:p w:rsidR="006D51CE" w:rsidRDefault="006D51CE" w:rsidP="00823A19">
      <w:pPr>
        <w:rPr>
          <w:rFonts w:ascii="Times New Roman" w:eastAsia="SimSun" w:hAnsi="Times New Roman" w:cs="Times New Roman"/>
          <w:sz w:val="24"/>
        </w:rPr>
        <w:sectPr w:rsidR="006D51CE" w:rsidSect="00AC391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D51CE" w:rsidRPr="00C709DE" w:rsidRDefault="006D51CE" w:rsidP="006D51CE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lastRenderedPageBreak/>
        <w:t>Table S1</w:t>
      </w:r>
      <w:r w:rsidRPr="002145F7">
        <w:rPr>
          <w:rFonts w:ascii="Times New Roman" w:eastAsia="SimSun" w:hAnsi="Times New Roman" w:cs="Times New Roman"/>
          <w:sz w:val="24"/>
        </w:rPr>
        <w:t>. Unadjusted</w:t>
      </w:r>
      <w:r>
        <w:rPr>
          <w:rFonts w:ascii="Times New Roman" w:eastAsia="SimSun" w:hAnsi="Times New Roman" w:cs="Times New Roman"/>
          <w:sz w:val="24"/>
        </w:rPr>
        <w:t xml:space="preserve"> (</w:t>
      </w:r>
      <w:r w:rsidRPr="00A765B0">
        <w:rPr>
          <w:rFonts w:ascii="Times New Roman" w:eastAsia="Times New Roman" w:hAnsi="Times New Roman" w:cs="Times New Roman"/>
          <w:sz w:val="24"/>
          <w:szCs w:val="24"/>
        </w:rPr>
        <w:t>μg/L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5F7">
        <w:rPr>
          <w:rFonts w:ascii="Times New Roman" w:eastAsia="SimSun" w:hAnsi="Times New Roman" w:cs="Times New Roman"/>
          <w:sz w:val="24"/>
        </w:rPr>
        <w:t xml:space="preserve"> and ur</w:t>
      </w:r>
      <w:r>
        <w:rPr>
          <w:rFonts w:ascii="Times New Roman" w:eastAsia="SimSun" w:hAnsi="Times New Roman" w:cs="Times New Roman"/>
          <w:sz w:val="24"/>
        </w:rPr>
        <w:t>inary creatinine adjusted (</w:t>
      </w:r>
      <w:r>
        <w:rPr>
          <w:rFonts w:ascii="Times New Roman" w:eastAsia="Times New Roman" w:hAnsi="Times New Roman" w:cs="Times New Roman"/>
          <w:sz w:val="24"/>
          <w:szCs w:val="24"/>
        </w:rPr>
        <w:t>μg/g)</w:t>
      </w:r>
      <w:r>
        <w:rPr>
          <w:rFonts w:ascii="Times New Roman" w:eastAsia="SimSun" w:hAnsi="Times New Roman" w:cs="Times New Roman"/>
          <w:sz w:val="24"/>
        </w:rPr>
        <w:t xml:space="preserve"> </w:t>
      </w:r>
      <w:r w:rsidRPr="002145F7">
        <w:rPr>
          <w:rFonts w:ascii="Times New Roman" w:eastAsia="SimSun" w:hAnsi="Times New Roman" w:cs="Times New Roman"/>
          <w:sz w:val="24"/>
        </w:rPr>
        <w:t>metal concentrations</w:t>
      </w:r>
      <w:r>
        <w:rPr>
          <w:rFonts w:ascii="Times New Roman" w:eastAsia="SimSun" w:hAnsi="Times New Roman" w:cs="Times New Roman"/>
          <w:sz w:val="24"/>
        </w:rPr>
        <w:t xml:space="preserve"> in</w:t>
      </w:r>
      <w:r>
        <w:t xml:space="preserve"> </w:t>
      </w:r>
      <w:r w:rsidR="00CA6A9C">
        <w:rPr>
          <w:rFonts w:ascii="Times New Roman" w:eastAsia="SimSun" w:hAnsi="Times New Roman" w:cs="Times New Roman"/>
          <w:sz w:val="24"/>
        </w:rPr>
        <w:t>SWAN participants.</w:t>
      </w:r>
    </w:p>
    <w:tbl>
      <w:tblPr>
        <w:tblStyle w:val="TableGridLight"/>
        <w:tblW w:w="12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1350"/>
        <w:gridCol w:w="1710"/>
        <w:gridCol w:w="1230"/>
        <w:gridCol w:w="1230"/>
        <w:gridCol w:w="1230"/>
        <w:gridCol w:w="1230"/>
        <w:gridCol w:w="1230"/>
        <w:gridCol w:w="1230"/>
      </w:tblGrid>
      <w:tr w:rsidR="006D51CE" w:rsidRPr="00D534BD" w:rsidTr="009C2A70">
        <w:trPr>
          <w:trHeight w:val="20"/>
        </w:trPr>
        <w:tc>
          <w:tcPr>
            <w:tcW w:w="1435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Metals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LOD</w:t>
            </w:r>
            <w:r w:rsidRPr="00D534BD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% &gt; LOD</w:t>
            </w:r>
            <w:r w:rsidRPr="00D534BD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GM (GSD)</w:t>
            </w:r>
            <w:r w:rsidRPr="00D534BD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Selected percentiles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tcBorders>
              <w:bottom w:val="single" w:sz="4" w:space="0" w:color="auto"/>
            </w:tcBorders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3210B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3210B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3210B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Pr="003210B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Pr="003210B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6D51CE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Pr="003210B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tcBorders>
              <w:top w:val="single" w:sz="4" w:space="0" w:color="auto"/>
            </w:tcBorders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Arsenic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17.11 (3.58)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2.55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6.84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38.75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94.71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151.13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6D51CE" w:rsidRPr="00C04C3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04C3E">
              <w:rPr>
                <w:rFonts w:ascii="Times New Roman" w:eastAsia="Times New Roman" w:hAnsi="Times New Roman" w:cs="Times New Roman"/>
                <w:i/>
              </w:rPr>
              <w:t>20.23 (3.39)</w:t>
            </w:r>
            <w:r w:rsidRPr="00F97F4D">
              <w:rPr>
                <w:rFonts w:ascii="Times New Roman" w:eastAsia="Times New Roman" w:hAnsi="Times New Roman" w:cs="Times New Roman"/>
                <w:i/>
                <w:vertAlign w:val="superscript"/>
              </w:rPr>
              <w:t>d</w:t>
            </w:r>
          </w:p>
        </w:tc>
        <w:tc>
          <w:tcPr>
            <w:tcW w:w="1230" w:type="dxa"/>
          </w:tcPr>
          <w:p w:rsidR="006D51CE" w:rsidRPr="00C04C3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3.96</w:t>
            </w:r>
          </w:p>
        </w:tc>
        <w:tc>
          <w:tcPr>
            <w:tcW w:w="1230" w:type="dxa"/>
          </w:tcPr>
          <w:p w:rsidR="006D51CE" w:rsidRPr="00C04C3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8.03</w:t>
            </w:r>
          </w:p>
        </w:tc>
        <w:tc>
          <w:tcPr>
            <w:tcW w:w="1230" w:type="dxa"/>
          </w:tcPr>
          <w:p w:rsidR="006D51CE" w:rsidRPr="00C04C3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04C3E">
              <w:rPr>
                <w:rFonts w:ascii="Times New Roman" w:eastAsia="Times New Roman" w:hAnsi="Times New Roman" w:cs="Times New Roman"/>
                <w:i/>
              </w:rPr>
              <w:t>16.89</w:t>
            </w:r>
          </w:p>
        </w:tc>
        <w:tc>
          <w:tcPr>
            <w:tcW w:w="1230" w:type="dxa"/>
          </w:tcPr>
          <w:p w:rsidR="006D51CE" w:rsidRPr="00C04C3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43.73</w:t>
            </w:r>
          </w:p>
        </w:tc>
        <w:tc>
          <w:tcPr>
            <w:tcW w:w="1230" w:type="dxa"/>
          </w:tcPr>
          <w:p w:rsidR="006D51CE" w:rsidRPr="00C04C3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107.23</w:t>
            </w:r>
          </w:p>
        </w:tc>
        <w:tc>
          <w:tcPr>
            <w:tcW w:w="1230" w:type="dxa"/>
          </w:tcPr>
          <w:p w:rsidR="006D51CE" w:rsidRPr="00C04C3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04C3E">
              <w:rPr>
                <w:rFonts w:ascii="Times New Roman" w:eastAsia="Times New Roman" w:hAnsi="Times New Roman" w:cs="Times New Roman"/>
                <w:i/>
              </w:rPr>
              <w:t>184.35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Barium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99.5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1.72 (2.50)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1.78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2.97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5.02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7.31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9F736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F7365">
              <w:rPr>
                <w:rFonts w:ascii="Times New Roman" w:eastAsia="Times New Roman" w:hAnsi="Times New Roman" w:cs="Times New Roman"/>
                <w:i/>
              </w:rPr>
              <w:t>2.04 (2.38)</w:t>
            </w:r>
          </w:p>
        </w:tc>
        <w:tc>
          <w:tcPr>
            <w:tcW w:w="1230" w:type="dxa"/>
          </w:tcPr>
          <w:p w:rsidR="006D51CE" w:rsidRPr="009F736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0.53</w:t>
            </w:r>
          </w:p>
        </w:tc>
        <w:tc>
          <w:tcPr>
            <w:tcW w:w="1230" w:type="dxa"/>
          </w:tcPr>
          <w:p w:rsidR="006D51CE" w:rsidRPr="009F736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1.16</w:t>
            </w:r>
          </w:p>
        </w:tc>
        <w:tc>
          <w:tcPr>
            <w:tcW w:w="1230" w:type="dxa"/>
          </w:tcPr>
          <w:p w:rsidR="006D51CE" w:rsidRPr="009F736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F7365">
              <w:rPr>
                <w:rFonts w:ascii="Times New Roman" w:eastAsia="Times New Roman" w:hAnsi="Times New Roman" w:cs="Times New Roman"/>
                <w:i/>
              </w:rPr>
              <w:t>2.00</w:t>
            </w:r>
          </w:p>
        </w:tc>
        <w:tc>
          <w:tcPr>
            <w:tcW w:w="1230" w:type="dxa"/>
          </w:tcPr>
          <w:p w:rsidR="006D51CE" w:rsidRPr="009F736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3.47</w:t>
            </w:r>
          </w:p>
        </w:tc>
        <w:tc>
          <w:tcPr>
            <w:tcW w:w="1230" w:type="dxa"/>
          </w:tcPr>
          <w:p w:rsidR="006D51CE" w:rsidRPr="009F736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5.79</w:t>
            </w:r>
          </w:p>
        </w:tc>
        <w:tc>
          <w:tcPr>
            <w:tcW w:w="1230" w:type="dxa"/>
          </w:tcPr>
          <w:p w:rsidR="006D51CE" w:rsidRPr="009F736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F7365">
              <w:rPr>
                <w:rFonts w:ascii="Times New Roman" w:eastAsia="Times New Roman" w:hAnsi="Times New Roman" w:cs="Times New Roman"/>
                <w:i/>
              </w:rPr>
              <w:t>8.51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Beryllium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16.2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n.d.</w:t>
            </w:r>
            <w:r w:rsidRPr="00BC570C">
              <w:rPr>
                <w:rFonts w:ascii="Times New Roman" w:eastAsia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3346B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n.d.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3346B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0.12</w:t>
            </w:r>
          </w:p>
        </w:tc>
        <w:tc>
          <w:tcPr>
            <w:tcW w:w="1230" w:type="dxa"/>
          </w:tcPr>
          <w:p w:rsidR="006D51CE" w:rsidRPr="003346B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346B4">
              <w:rPr>
                <w:rFonts w:ascii="Times New Roman" w:eastAsia="Times New Roman" w:hAnsi="Times New Roman" w:cs="Times New Roman"/>
                <w:i/>
              </w:rPr>
              <w:t>0.19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Cadmium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94.5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0.41 (2.81)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1.98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9F1403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F1403">
              <w:rPr>
                <w:rFonts w:ascii="Times New Roman" w:eastAsia="Times New Roman" w:hAnsi="Times New Roman" w:cs="Times New Roman"/>
                <w:i/>
              </w:rPr>
              <w:t>0.48 (2.34)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9F1403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0.29</w:t>
            </w:r>
          </w:p>
        </w:tc>
        <w:tc>
          <w:tcPr>
            <w:tcW w:w="1230" w:type="dxa"/>
          </w:tcPr>
          <w:p w:rsidR="006D51CE" w:rsidRPr="009F1403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F1403">
              <w:rPr>
                <w:rFonts w:ascii="Times New Roman" w:eastAsia="Times New Roman" w:hAnsi="Times New Roman" w:cs="Times New Roman"/>
                <w:i/>
              </w:rPr>
              <w:t>0.49</w:t>
            </w:r>
          </w:p>
        </w:tc>
        <w:tc>
          <w:tcPr>
            <w:tcW w:w="1230" w:type="dxa"/>
          </w:tcPr>
          <w:p w:rsidR="006D51CE" w:rsidRPr="009F1403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0.84</w:t>
            </w:r>
          </w:p>
        </w:tc>
        <w:tc>
          <w:tcPr>
            <w:tcW w:w="1230" w:type="dxa"/>
          </w:tcPr>
          <w:p w:rsidR="006D51CE" w:rsidRPr="009F1403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1.32</w:t>
            </w:r>
          </w:p>
        </w:tc>
        <w:tc>
          <w:tcPr>
            <w:tcW w:w="1230" w:type="dxa"/>
          </w:tcPr>
          <w:p w:rsidR="006D51CE" w:rsidRPr="009F1403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F1403">
              <w:rPr>
                <w:rFonts w:ascii="Times New Roman" w:eastAsia="Times New Roman" w:hAnsi="Times New Roman" w:cs="Times New Roman"/>
                <w:i/>
              </w:rPr>
              <w:t>1.83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Cobalt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99.2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0.60 (2.28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1.70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2.27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742B">
              <w:rPr>
                <w:rFonts w:ascii="Times New Roman" w:eastAsia="Times New Roman" w:hAnsi="Times New Roman" w:cs="Times New Roman"/>
                <w:i/>
              </w:rPr>
              <w:t>0.71 (1.92)</w:t>
            </w:r>
          </w:p>
        </w:tc>
        <w:tc>
          <w:tcPr>
            <w:tcW w:w="123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0.27</w:t>
            </w:r>
          </w:p>
        </w:tc>
        <w:tc>
          <w:tcPr>
            <w:tcW w:w="123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0.46</w:t>
            </w:r>
          </w:p>
        </w:tc>
        <w:tc>
          <w:tcPr>
            <w:tcW w:w="123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742B">
              <w:rPr>
                <w:rFonts w:ascii="Times New Roman" w:eastAsia="Times New Roman" w:hAnsi="Times New Roman" w:cs="Times New Roman"/>
                <w:i/>
              </w:rPr>
              <w:t>0.67</w:t>
            </w:r>
          </w:p>
        </w:tc>
        <w:tc>
          <w:tcPr>
            <w:tcW w:w="123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1.05</w:t>
            </w:r>
          </w:p>
        </w:tc>
        <w:tc>
          <w:tcPr>
            <w:tcW w:w="123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1.68</w:t>
            </w:r>
          </w:p>
        </w:tc>
        <w:tc>
          <w:tcPr>
            <w:tcW w:w="123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742B">
              <w:rPr>
                <w:rFonts w:ascii="Times New Roman" w:eastAsia="Times New Roman" w:hAnsi="Times New Roman" w:cs="Times New Roman"/>
                <w:i/>
              </w:rPr>
              <w:t>2.30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Chromium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24.3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n.d.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1.58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n.d.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48128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1.38</w:t>
            </w:r>
          </w:p>
        </w:tc>
        <w:tc>
          <w:tcPr>
            <w:tcW w:w="1230" w:type="dxa"/>
          </w:tcPr>
          <w:p w:rsidR="006D51CE" w:rsidRPr="0037742B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742B">
              <w:rPr>
                <w:rFonts w:ascii="Times New Roman" w:eastAsia="Times New Roman" w:hAnsi="Times New Roman" w:cs="Times New Roman"/>
                <w:i/>
              </w:rPr>
              <w:t>2.50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Cesium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4.67 (2.02)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1.51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4.73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7.32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10.44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C9140C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140C">
              <w:rPr>
                <w:rFonts w:ascii="Times New Roman" w:eastAsia="Times New Roman" w:hAnsi="Times New Roman" w:cs="Times New Roman"/>
                <w:i/>
              </w:rPr>
              <w:t>5.52 (1.77)</w:t>
            </w:r>
          </w:p>
        </w:tc>
        <w:tc>
          <w:tcPr>
            <w:tcW w:w="1230" w:type="dxa"/>
          </w:tcPr>
          <w:p w:rsidR="006D51CE" w:rsidRPr="00C9140C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2.51</w:t>
            </w:r>
          </w:p>
        </w:tc>
        <w:tc>
          <w:tcPr>
            <w:tcW w:w="1230" w:type="dxa"/>
          </w:tcPr>
          <w:p w:rsidR="006D51CE" w:rsidRPr="00C9140C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3.97</w:t>
            </w:r>
          </w:p>
        </w:tc>
        <w:tc>
          <w:tcPr>
            <w:tcW w:w="1230" w:type="dxa"/>
          </w:tcPr>
          <w:p w:rsidR="006D51CE" w:rsidRPr="00C9140C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140C">
              <w:rPr>
                <w:rFonts w:ascii="Times New Roman" w:eastAsia="Times New Roman" w:hAnsi="Times New Roman" w:cs="Times New Roman"/>
                <w:i/>
              </w:rPr>
              <w:t>5.32</w:t>
            </w:r>
          </w:p>
        </w:tc>
        <w:tc>
          <w:tcPr>
            <w:tcW w:w="1230" w:type="dxa"/>
          </w:tcPr>
          <w:p w:rsidR="006D51CE" w:rsidRPr="00C9140C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7.50</w:t>
            </w:r>
          </w:p>
        </w:tc>
        <w:tc>
          <w:tcPr>
            <w:tcW w:w="1230" w:type="dxa"/>
          </w:tcPr>
          <w:p w:rsidR="006D51CE" w:rsidRPr="00C9140C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11.03</w:t>
            </w:r>
          </w:p>
        </w:tc>
        <w:tc>
          <w:tcPr>
            <w:tcW w:w="1230" w:type="dxa"/>
          </w:tcPr>
          <w:p w:rsidR="006D51CE" w:rsidRPr="00C9140C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140C">
              <w:rPr>
                <w:rFonts w:ascii="Times New Roman" w:eastAsia="Times New Roman" w:hAnsi="Times New Roman" w:cs="Times New Roman"/>
                <w:i/>
              </w:rPr>
              <w:t>14.20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Copper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96.6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9.45 (2.04)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2.99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6.07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14.47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21.75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29.36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FA225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225E">
              <w:rPr>
                <w:rFonts w:ascii="Times New Roman" w:eastAsia="Times New Roman" w:hAnsi="Times New Roman" w:cs="Times New Roman"/>
                <w:i/>
              </w:rPr>
              <w:t>11.18 (1.67)</w:t>
            </w:r>
          </w:p>
        </w:tc>
        <w:tc>
          <w:tcPr>
            <w:tcW w:w="1230" w:type="dxa"/>
          </w:tcPr>
          <w:p w:rsidR="006D51CE" w:rsidRPr="00FA225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5.96</w:t>
            </w:r>
          </w:p>
        </w:tc>
        <w:tc>
          <w:tcPr>
            <w:tcW w:w="1230" w:type="dxa"/>
          </w:tcPr>
          <w:p w:rsidR="006D51CE" w:rsidRPr="00FA225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8.35</w:t>
            </w:r>
          </w:p>
        </w:tc>
        <w:tc>
          <w:tcPr>
            <w:tcW w:w="1230" w:type="dxa"/>
          </w:tcPr>
          <w:p w:rsidR="006D51CE" w:rsidRPr="00FA225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225E">
              <w:rPr>
                <w:rFonts w:ascii="Times New Roman" w:eastAsia="Times New Roman" w:hAnsi="Times New Roman" w:cs="Times New Roman"/>
                <w:i/>
              </w:rPr>
              <w:t>10.45</w:t>
            </w:r>
          </w:p>
        </w:tc>
        <w:tc>
          <w:tcPr>
            <w:tcW w:w="1230" w:type="dxa"/>
          </w:tcPr>
          <w:p w:rsidR="006D51CE" w:rsidRPr="00FA225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13.54</w:t>
            </w:r>
          </w:p>
        </w:tc>
        <w:tc>
          <w:tcPr>
            <w:tcW w:w="1230" w:type="dxa"/>
          </w:tcPr>
          <w:p w:rsidR="006D51CE" w:rsidRPr="00FA225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19.12</w:t>
            </w:r>
          </w:p>
        </w:tc>
        <w:tc>
          <w:tcPr>
            <w:tcW w:w="1230" w:type="dxa"/>
          </w:tcPr>
          <w:p w:rsidR="006D51CE" w:rsidRPr="00FA225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225E">
              <w:rPr>
                <w:rFonts w:ascii="Times New Roman" w:eastAsia="Times New Roman" w:hAnsi="Times New Roman" w:cs="Times New Roman"/>
                <w:i/>
              </w:rPr>
              <w:t>27.01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Mercury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99.7</w:t>
            </w:r>
          </w:p>
        </w:tc>
        <w:tc>
          <w:tcPr>
            <w:tcW w:w="1710" w:type="dxa"/>
            <w:vAlign w:val="center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1.18 (2.57)</w:t>
            </w:r>
          </w:p>
        </w:tc>
        <w:tc>
          <w:tcPr>
            <w:tcW w:w="1230" w:type="dxa"/>
            <w:vAlign w:val="center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230" w:type="dxa"/>
            <w:vAlign w:val="center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1230" w:type="dxa"/>
            <w:vAlign w:val="center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1230" w:type="dxa"/>
            <w:vAlign w:val="center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2.37</w:t>
            </w:r>
          </w:p>
        </w:tc>
        <w:tc>
          <w:tcPr>
            <w:tcW w:w="1230" w:type="dxa"/>
            <w:vAlign w:val="center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5.22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6D708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7085">
              <w:rPr>
                <w:rFonts w:ascii="Times New Roman" w:eastAsia="Times New Roman" w:hAnsi="Times New Roman" w:cs="Times New Roman"/>
                <w:i/>
              </w:rPr>
              <w:t>1.40 (2.28)</w:t>
            </w:r>
          </w:p>
        </w:tc>
        <w:tc>
          <w:tcPr>
            <w:tcW w:w="1230" w:type="dxa"/>
          </w:tcPr>
          <w:p w:rsidR="006D51CE" w:rsidRPr="006D708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0.35</w:t>
            </w:r>
          </w:p>
        </w:tc>
        <w:tc>
          <w:tcPr>
            <w:tcW w:w="1230" w:type="dxa"/>
          </w:tcPr>
          <w:p w:rsidR="006D51CE" w:rsidRPr="006D708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0.87</w:t>
            </w:r>
          </w:p>
        </w:tc>
        <w:tc>
          <w:tcPr>
            <w:tcW w:w="1230" w:type="dxa"/>
          </w:tcPr>
          <w:p w:rsidR="006D51CE" w:rsidRPr="006D708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7085">
              <w:rPr>
                <w:rFonts w:ascii="Times New Roman" w:eastAsia="Times New Roman" w:hAnsi="Times New Roman" w:cs="Times New Roman"/>
                <w:i/>
              </w:rPr>
              <w:t>1.43</w:t>
            </w:r>
          </w:p>
        </w:tc>
        <w:tc>
          <w:tcPr>
            <w:tcW w:w="1230" w:type="dxa"/>
          </w:tcPr>
          <w:p w:rsidR="006D51CE" w:rsidRPr="006D708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2.47</w:t>
            </w:r>
          </w:p>
        </w:tc>
        <w:tc>
          <w:tcPr>
            <w:tcW w:w="1230" w:type="dxa"/>
          </w:tcPr>
          <w:p w:rsidR="006D51CE" w:rsidRPr="006D708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3.79</w:t>
            </w:r>
          </w:p>
        </w:tc>
        <w:tc>
          <w:tcPr>
            <w:tcW w:w="1230" w:type="dxa"/>
          </w:tcPr>
          <w:p w:rsidR="006D51CE" w:rsidRPr="006D7085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D7085">
              <w:rPr>
                <w:rFonts w:ascii="Times New Roman" w:eastAsia="Times New Roman" w:hAnsi="Times New Roman" w:cs="Times New Roman"/>
                <w:i/>
              </w:rPr>
              <w:t>5.02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Manganese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99.7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0.96 (2.14)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0.59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1.47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2.46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3.40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0A7CB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A7CBE">
              <w:rPr>
                <w:rFonts w:ascii="Times New Roman" w:eastAsia="Times New Roman" w:hAnsi="Times New Roman" w:cs="Times New Roman"/>
                <w:i/>
              </w:rPr>
              <w:t>1.14 (2.22)</w:t>
            </w:r>
          </w:p>
        </w:tc>
        <w:tc>
          <w:tcPr>
            <w:tcW w:w="1230" w:type="dxa"/>
          </w:tcPr>
          <w:p w:rsidR="006D51CE" w:rsidRPr="000A7CB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0.37</w:t>
            </w:r>
          </w:p>
        </w:tc>
        <w:tc>
          <w:tcPr>
            <w:tcW w:w="1230" w:type="dxa"/>
          </w:tcPr>
          <w:p w:rsidR="006D51CE" w:rsidRPr="000A7CB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0.67</w:t>
            </w:r>
          </w:p>
        </w:tc>
        <w:tc>
          <w:tcPr>
            <w:tcW w:w="1230" w:type="dxa"/>
          </w:tcPr>
          <w:p w:rsidR="006D51CE" w:rsidRPr="000A7CB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A7CBE">
              <w:rPr>
                <w:rFonts w:ascii="Times New Roman" w:eastAsia="Times New Roman" w:hAnsi="Times New Roman" w:cs="Times New Roman"/>
                <w:i/>
              </w:rPr>
              <w:t>1.03</w:t>
            </w:r>
          </w:p>
        </w:tc>
        <w:tc>
          <w:tcPr>
            <w:tcW w:w="1230" w:type="dxa"/>
          </w:tcPr>
          <w:p w:rsidR="006D51CE" w:rsidRPr="000A7CB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1.78</w:t>
            </w:r>
          </w:p>
        </w:tc>
        <w:tc>
          <w:tcPr>
            <w:tcW w:w="1230" w:type="dxa"/>
          </w:tcPr>
          <w:p w:rsidR="006D51CE" w:rsidRPr="000A7CB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3.15</w:t>
            </w:r>
          </w:p>
        </w:tc>
        <w:tc>
          <w:tcPr>
            <w:tcW w:w="1230" w:type="dxa"/>
          </w:tcPr>
          <w:p w:rsidR="006D51CE" w:rsidRPr="000A7CBE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A7CBE">
              <w:rPr>
                <w:rFonts w:ascii="Times New Roman" w:eastAsia="Times New Roman" w:hAnsi="Times New Roman" w:cs="Times New Roman"/>
                <w:i/>
              </w:rPr>
              <w:t>4.87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Molybdenum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41.76 (2.28)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9.86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24.92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43.88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71.73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113.74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144.31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FE315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E3157">
              <w:rPr>
                <w:rFonts w:ascii="Times New Roman" w:eastAsia="Times New Roman" w:hAnsi="Times New Roman" w:cs="Times New Roman"/>
                <w:i/>
              </w:rPr>
              <w:t>49.39 (1.92)</w:t>
            </w:r>
          </w:p>
        </w:tc>
        <w:tc>
          <w:tcPr>
            <w:tcW w:w="1230" w:type="dxa"/>
          </w:tcPr>
          <w:p w:rsidR="006D51CE" w:rsidRPr="00FE315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17.83</w:t>
            </w:r>
          </w:p>
        </w:tc>
        <w:tc>
          <w:tcPr>
            <w:tcW w:w="1230" w:type="dxa"/>
          </w:tcPr>
          <w:p w:rsidR="006D51CE" w:rsidRPr="00FE315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34.18</w:t>
            </w:r>
          </w:p>
        </w:tc>
        <w:tc>
          <w:tcPr>
            <w:tcW w:w="1230" w:type="dxa"/>
          </w:tcPr>
          <w:p w:rsidR="006D51CE" w:rsidRPr="00FE315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E3157">
              <w:rPr>
                <w:rFonts w:ascii="Times New Roman" w:eastAsia="Times New Roman" w:hAnsi="Times New Roman" w:cs="Times New Roman"/>
                <w:i/>
              </w:rPr>
              <w:t>48.65</w:t>
            </w:r>
          </w:p>
        </w:tc>
        <w:tc>
          <w:tcPr>
            <w:tcW w:w="1230" w:type="dxa"/>
          </w:tcPr>
          <w:p w:rsidR="006D51CE" w:rsidRPr="00FE315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70.75</w:t>
            </w:r>
          </w:p>
        </w:tc>
        <w:tc>
          <w:tcPr>
            <w:tcW w:w="1230" w:type="dxa"/>
          </w:tcPr>
          <w:p w:rsidR="006D51CE" w:rsidRPr="00FE315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105.28</w:t>
            </w:r>
          </w:p>
        </w:tc>
        <w:tc>
          <w:tcPr>
            <w:tcW w:w="1230" w:type="dxa"/>
          </w:tcPr>
          <w:p w:rsidR="006D51CE" w:rsidRPr="00FE315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E3157">
              <w:rPr>
                <w:rFonts w:ascii="Times New Roman" w:eastAsia="Times New Roman" w:hAnsi="Times New Roman" w:cs="Times New Roman"/>
                <w:i/>
              </w:rPr>
              <w:t>139.33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Nickel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95.9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3.56 (2.11)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0.89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2.35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3.77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5.85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8.49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10.66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6A3ED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A3ED7">
              <w:rPr>
                <w:rFonts w:ascii="Times New Roman" w:eastAsia="Times New Roman" w:hAnsi="Times New Roman" w:cs="Times New Roman"/>
                <w:i/>
              </w:rPr>
              <w:t>4.21 (1.83)</w:t>
            </w:r>
          </w:p>
        </w:tc>
        <w:tc>
          <w:tcPr>
            <w:tcW w:w="1230" w:type="dxa"/>
          </w:tcPr>
          <w:p w:rsidR="006D51CE" w:rsidRPr="006A3ED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1.56</w:t>
            </w:r>
          </w:p>
        </w:tc>
        <w:tc>
          <w:tcPr>
            <w:tcW w:w="1230" w:type="dxa"/>
          </w:tcPr>
          <w:p w:rsidR="006D51CE" w:rsidRPr="006A3ED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2.89</w:t>
            </w:r>
          </w:p>
        </w:tc>
        <w:tc>
          <w:tcPr>
            <w:tcW w:w="1230" w:type="dxa"/>
          </w:tcPr>
          <w:p w:rsidR="006D51CE" w:rsidRPr="006A3ED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A3ED7">
              <w:rPr>
                <w:rFonts w:ascii="Times New Roman" w:eastAsia="Times New Roman" w:hAnsi="Times New Roman" w:cs="Times New Roman"/>
                <w:i/>
              </w:rPr>
              <w:t>4.20</w:t>
            </w:r>
          </w:p>
        </w:tc>
        <w:tc>
          <w:tcPr>
            <w:tcW w:w="1230" w:type="dxa"/>
          </w:tcPr>
          <w:p w:rsidR="006D51CE" w:rsidRPr="006A3ED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6.10</w:t>
            </w:r>
          </w:p>
        </w:tc>
        <w:tc>
          <w:tcPr>
            <w:tcW w:w="1230" w:type="dxa"/>
          </w:tcPr>
          <w:p w:rsidR="006D51CE" w:rsidRPr="006A3ED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8.99</w:t>
            </w:r>
          </w:p>
        </w:tc>
        <w:tc>
          <w:tcPr>
            <w:tcW w:w="1230" w:type="dxa"/>
          </w:tcPr>
          <w:p w:rsidR="006D51CE" w:rsidRPr="006A3ED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A3ED7">
              <w:rPr>
                <w:rFonts w:ascii="Times New Roman" w:eastAsia="Times New Roman" w:hAnsi="Times New Roman" w:cs="Times New Roman"/>
                <w:i/>
              </w:rPr>
              <w:t>11.12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Lead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97.8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0.76 (2.35)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2.06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2.74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F565A0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565A0">
              <w:rPr>
                <w:rFonts w:ascii="Times New Roman" w:eastAsia="Times New Roman" w:hAnsi="Times New Roman" w:cs="Times New Roman"/>
                <w:i/>
              </w:rPr>
              <w:t>0.90 (2.05)</w:t>
            </w:r>
          </w:p>
        </w:tc>
        <w:tc>
          <w:tcPr>
            <w:tcW w:w="1230" w:type="dxa"/>
          </w:tcPr>
          <w:p w:rsidR="006D51CE" w:rsidRPr="00F565A0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0.32</w:t>
            </w:r>
          </w:p>
        </w:tc>
        <w:tc>
          <w:tcPr>
            <w:tcW w:w="1230" w:type="dxa"/>
          </w:tcPr>
          <w:p w:rsidR="006D51CE" w:rsidRPr="00F565A0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0.57</w:t>
            </w:r>
          </w:p>
        </w:tc>
        <w:tc>
          <w:tcPr>
            <w:tcW w:w="1230" w:type="dxa"/>
          </w:tcPr>
          <w:p w:rsidR="006D51CE" w:rsidRPr="00F565A0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565A0">
              <w:rPr>
                <w:rFonts w:ascii="Times New Roman" w:eastAsia="Times New Roman" w:hAnsi="Times New Roman" w:cs="Times New Roman"/>
                <w:i/>
              </w:rPr>
              <w:t>0.87</w:t>
            </w:r>
          </w:p>
        </w:tc>
        <w:tc>
          <w:tcPr>
            <w:tcW w:w="1230" w:type="dxa"/>
          </w:tcPr>
          <w:p w:rsidR="006D51CE" w:rsidRPr="00F565A0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1.33</w:t>
            </w:r>
          </w:p>
        </w:tc>
        <w:tc>
          <w:tcPr>
            <w:tcW w:w="1230" w:type="dxa"/>
          </w:tcPr>
          <w:p w:rsidR="006D51CE" w:rsidRPr="00F565A0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2.14</w:t>
            </w:r>
          </w:p>
        </w:tc>
        <w:tc>
          <w:tcPr>
            <w:tcW w:w="1230" w:type="dxa"/>
          </w:tcPr>
          <w:p w:rsidR="006D51CE" w:rsidRPr="00F565A0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565A0">
              <w:rPr>
                <w:rFonts w:ascii="Times New Roman" w:eastAsia="Times New Roman" w:hAnsi="Times New Roman" w:cs="Times New Roman"/>
                <w:i/>
              </w:rPr>
              <w:t>2.85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Platinum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n.d.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n.d.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D224F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D224F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Antimony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78.8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0.08 (2.20)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D224F">
              <w:rPr>
                <w:rFonts w:ascii="Times New Roman" w:eastAsia="Times New Roman" w:hAnsi="Times New Roman" w:cs="Times New Roman"/>
                <w:i/>
              </w:rPr>
              <w:t>0.09 (2.05)</w:t>
            </w:r>
          </w:p>
        </w:tc>
        <w:tc>
          <w:tcPr>
            <w:tcW w:w="1230" w:type="dxa"/>
          </w:tcPr>
          <w:p w:rsidR="006D51CE" w:rsidRPr="00ED7B14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D7B1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0.06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D224F">
              <w:rPr>
                <w:rFonts w:ascii="Times New Roman" w:eastAsia="Times New Roman" w:hAnsi="Times New Roman" w:cs="Times New Roman"/>
                <w:i/>
              </w:rPr>
              <w:t>0.09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0.14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0.21</w:t>
            </w:r>
          </w:p>
        </w:tc>
        <w:tc>
          <w:tcPr>
            <w:tcW w:w="1230" w:type="dxa"/>
          </w:tcPr>
          <w:p w:rsidR="006D51CE" w:rsidRPr="003D224F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D224F">
              <w:rPr>
                <w:rFonts w:ascii="Times New Roman" w:eastAsia="Times New Roman" w:hAnsi="Times New Roman" w:cs="Times New Roman"/>
                <w:i/>
              </w:rPr>
              <w:t>0.30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Tin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96.8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0.97 (3.00)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6.67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D26369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6369">
              <w:rPr>
                <w:rFonts w:ascii="Times New Roman" w:eastAsia="Times New Roman" w:hAnsi="Times New Roman" w:cs="Times New Roman"/>
                <w:i/>
              </w:rPr>
              <w:t>1.14 (2.57)</w:t>
            </w:r>
          </w:p>
        </w:tc>
        <w:tc>
          <w:tcPr>
            <w:tcW w:w="1230" w:type="dxa"/>
          </w:tcPr>
          <w:p w:rsidR="006D51CE" w:rsidRPr="00D26369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0.32</w:t>
            </w:r>
          </w:p>
        </w:tc>
        <w:tc>
          <w:tcPr>
            <w:tcW w:w="1230" w:type="dxa"/>
          </w:tcPr>
          <w:p w:rsidR="006D51CE" w:rsidRPr="00D26369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0.63</w:t>
            </w:r>
          </w:p>
        </w:tc>
        <w:tc>
          <w:tcPr>
            <w:tcW w:w="1230" w:type="dxa"/>
          </w:tcPr>
          <w:p w:rsidR="006D51CE" w:rsidRPr="00D26369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6369">
              <w:rPr>
                <w:rFonts w:ascii="Times New Roman" w:eastAsia="Times New Roman" w:hAnsi="Times New Roman" w:cs="Times New Roman"/>
                <w:i/>
              </w:rPr>
              <w:t>1.00</w:t>
            </w:r>
          </w:p>
        </w:tc>
        <w:tc>
          <w:tcPr>
            <w:tcW w:w="1230" w:type="dxa"/>
          </w:tcPr>
          <w:p w:rsidR="006D51CE" w:rsidRPr="00D26369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1.83</w:t>
            </w:r>
          </w:p>
        </w:tc>
        <w:tc>
          <w:tcPr>
            <w:tcW w:w="1230" w:type="dxa"/>
          </w:tcPr>
          <w:p w:rsidR="006D51CE" w:rsidRPr="00D26369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3.74</w:t>
            </w:r>
          </w:p>
        </w:tc>
        <w:tc>
          <w:tcPr>
            <w:tcW w:w="1230" w:type="dxa"/>
          </w:tcPr>
          <w:p w:rsidR="006D51CE" w:rsidRPr="00D26369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6369">
              <w:rPr>
                <w:rFonts w:ascii="Times New Roman" w:eastAsia="Times New Roman" w:hAnsi="Times New Roman" w:cs="Times New Roman"/>
                <w:i/>
              </w:rPr>
              <w:t>7.06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Thallium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92.2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0.13 (2.57)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0.15 (2.32)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0.10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0.16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0.23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0.36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0.48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Uranium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33.0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0.01 (1.97)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0.01 (2.44)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0.02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0.04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0.07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Vanadium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0.69 (2.14)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2.39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3.42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0.82 (2.56)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1.45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3.13</w:t>
            </w:r>
          </w:p>
        </w:tc>
        <w:tc>
          <w:tcPr>
            <w:tcW w:w="1230" w:type="dxa"/>
          </w:tcPr>
          <w:p w:rsidR="006D51CE" w:rsidRPr="00C62F97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2F97">
              <w:rPr>
                <w:rFonts w:ascii="Times New Roman" w:eastAsia="Times New Roman" w:hAnsi="Times New Roman" w:cs="Times New Roman"/>
                <w:i/>
              </w:rPr>
              <w:t>4.41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Tungsten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 w:themeColor="text1"/>
              </w:rPr>
              <w:t>29.6</w:t>
            </w:r>
          </w:p>
        </w:tc>
        <w:tc>
          <w:tcPr>
            <w:tcW w:w="17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n.d.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&lt; LOD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123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0.64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6D51CE" w:rsidRPr="00996C98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n.d.</w:t>
            </w:r>
          </w:p>
        </w:tc>
        <w:tc>
          <w:tcPr>
            <w:tcW w:w="1230" w:type="dxa"/>
          </w:tcPr>
          <w:p w:rsidR="006D51CE" w:rsidRPr="00996C98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996C98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</w:pPr>
            <w:r w:rsidRPr="00481284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996C98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96C98">
              <w:rPr>
                <w:rFonts w:ascii="Times New Roman" w:eastAsia="Times New Roman" w:hAnsi="Times New Roman" w:cs="Times New Roman"/>
                <w:i/>
              </w:rPr>
              <w:t>&lt; LOD</w:t>
            </w:r>
          </w:p>
        </w:tc>
        <w:tc>
          <w:tcPr>
            <w:tcW w:w="1230" w:type="dxa"/>
          </w:tcPr>
          <w:p w:rsidR="006D51CE" w:rsidRPr="00996C98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0.33</w:t>
            </w:r>
          </w:p>
        </w:tc>
        <w:tc>
          <w:tcPr>
            <w:tcW w:w="1230" w:type="dxa"/>
          </w:tcPr>
          <w:p w:rsidR="006D51CE" w:rsidRPr="00996C98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0.67</w:t>
            </w:r>
          </w:p>
        </w:tc>
        <w:tc>
          <w:tcPr>
            <w:tcW w:w="1230" w:type="dxa"/>
          </w:tcPr>
          <w:p w:rsidR="006D51CE" w:rsidRPr="00996C98" w:rsidRDefault="006D51CE" w:rsidP="009C2A7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96C98">
              <w:rPr>
                <w:rFonts w:ascii="Times New Roman" w:eastAsia="Times New Roman" w:hAnsi="Times New Roman" w:cs="Times New Roman"/>
                <w:i/>
              </w:rPr>
              <w:t>1.04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hideMark/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  <w:color w:val="000000"/>
                <w:kern w:val="24"/>
              </w:rPr>
              <w:t>Zinc</w:t>
            </w:r>
          </w:p>
        </w:tc>
        <w:tc>
          <w:tcPr>
            <w:tcW w:w="81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4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 (2</w:t>
            </w:r>
            <w:r w:rsidR="006D51CE" w:rsidRPr="00D534B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30" w:type="dxa"/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30" w:type="dxa"/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167</w:t>
            </w:r>
          </w:p>
        </w:tc>
        <w:tc>
          <w:tcPr>
            <w:tcW w:w="1230" w:type="dxa"/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230" w:type="dxa"/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230" w:type="dxa"/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30" w:type="dxa"/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1033</w:t>
            </w:r>
          </w:p>
        </w:tc>
      </w:tr>
      <w:tr w:rsidR="006D51CE" w:rsidRPr="00D534BD" w:rsidTr="009C2A70">
        <w:trPr>
          <w:trHeight w:val="20"/>
        </w:trPr>
        <w:tc>
          <w:tcPr>
            <w:tcW w:w="1435" w:type="dxa"/>
            <w:tcBorders>
              <w:bottom w:val="single" w:sz="4" w:space="0" w:color="auto"/>
            </w:tcBorders>
          </w:tcPr>
          <w:p w:rsidR="006D51CE" w:rsidRPr="00D534BD" w:rsidRDefault="006D51CE" w:rsidP="009C2A70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51CE" w:rsidRPr="00D534BD" w:rsidRDefault="006D51CE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 (2</w:t>
            </w:r>
            <w:r w:rsidR="006D51CE" w:rsidRPr="00D534B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228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51CE" w:rsidRPr="00D534BD" w:rsidRDefault="00DE4483" w:rsidP="009C2A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</w:t>
            </w:r>
          </w:p>
        </w:tc>
      </w:tr>
    </w:tbl>
    <w:p w:rsidR="006D51CE" w:rsidRPr="00D534BD" w:rsidRDefault="006D51CE" w:rsidP="006D51CE">
      <w:pPr>
        <w:spacing w:after="0" w:line="240" w:lineRule="auto"/>
        <w:rPr>
          <w:rFonts w:ascii="Times New Roman" w:eastAsia="SimSun" w:hAnsi="Times New Roman" w:cs="Times New Roman"/>
        </w:rPr>
      </w:pPr>
      <w:r w:rsidRPr="00D534BD">
        <w:rPr>
          <w:rFonts w:ascii="Times New Roman" w:eastAsia="SimSun" w:hAnsi="Times New Roman" w:cs="Times New Roman"/>
          <w:vertAlign w:val="superscript"/>
        </w:rPr>
        <w:t>a</w:t>
      </w:r>
      <w:r w:rsidRPr="00D534BD">
        <w:rPr>
          <w:rFonts w:ascii="Times New Roman" w:eastAsia="SimSun" w:hAnsi="Times New Roman" w:cs="Times New Roman"/>
        </w:rPr>
        <w:t xml:space="preserve"> LOD: limit of detection.</w:t>
      </w:r>
    </w:p>
    <w:p w:rsidR="006D51CE" w:rsidRPr="00D534BD" w:rsidRDefault="006D51CE" w:rsidP="006D51CE">
      <w:pPr>
        <w:spacing w:after="0" w:line="240" w:lineRule="auto"/>
        <w:rPr>
          <w:rFonts w:ascii="Times New Roman" w:eastAsia="SimSun" w:hAnsi="Times New Roman" w:cs="Times New Roman"/>
        </w:rPr>
      </w:pPr>
      <w:r w:rsidRPr="00D534BD">
        <w:rPr>
          <w:rFonts w:ascii="Times New Roman" w:eastAsia="SimSun" w:hAnsi="Times New Roman" w:cs="Times New Roman"/>
          <w:vertAlign w:val="superscript"/>
        </w:rPr>
        <w:t>b</w:t>
      </w:r>
      <w:r w:rsidRPr="00D534BD">
        <w:rPr>
          <w:rFonts w:ascii="Times New Roman" w:eastAsia="SimSun" w:hAnsi="Times New Roman" w:cs="Times New Roman"/>
        </w:rPr>
        <w:t xml:space="preserve"> % &gt; LOD: detection rate</w:t>
      </w:r>
    </w:p>
    <w:p w:rsidR="006D51CE" w:rsidRDefault="006D51CE" w:rsidP="006D51CE">
      <w:pPr>
        <w:spacing w:after="0" w:line="240" w:lineRule="auto"/>
        <w:rPr>
          <w:rFonts w:ascii="Times New Roman" w:eastAsia="SimSun" w:hAnsi="Times New Roman" w:cs="Times New Roman"/>
        </w:rPr>
      </w:pPr>
      <w:r w:rsidRPr="00D534BD">
        <w:rPr>
          <w:rFonts w:ascii="Times New Roman" w:eastAsia="SimSun" w:hAnsi="Times New Roman" w:cs="Times New Roman"/>
          <w:vertAlign w:val="superscript"/>
        </w:rPr>
        <w:t>c</w:t>
      </w:r>
      <w:r w:rsidRPr="00D534BD">
        <w:rPr>
          <w:rFonts w:ascii="Times New Roman" w:eastAsia="SimSun" w:hAnsi="Times New Roman" w:cs="Times New Roman"/>
        </w:rPr>
        <w:t xml:space="preserve"> GM: geometric mean; GSD: geometric standard deviation</w:t>
      </w:r>
    </w:p>
    <w:p w:rsidR="006D51CE" w:rsidRDefault="006D51CE" w:rsidP="006D51CE">
      <w:pPr>
        <w:spacing w:after="0" w:line="240" w:lineRule="auto"/>
        <w:rPr>
          <w:rFonts w:ascii="Times New Roman" w:eastAsia="SimSun" w:hAnsi="Times New Roman" w:cs="Times New Roman"/>
        </w:rPr>
      </w:pPr>
      <w:r w:rsidRPr="00D31F7E">
        <w:rPr>
          <w:rFonts w:ascii="Times New Roman" w:eastAsia="SimSun" w:hAnsi="Times New Roman" w:cs="Times New Roman"/>
          <w:vertAlign w:val="superscript"/>
        </w:rPr>
        <w:t>d</w:t>
      </w:r>
      <w:r>
        <w:rPr>
          <w:rFonts w:ascii="Times New Roman" w:eastAsia="SimSun" w:hAnsi="Times New Roman" w:cs="Times New Roman"/>
        </w:rPr>
        <w:t xml:space="preserve"> </w:t>
      </w:r>
      <w:r w:rsidRPr="00D31F7E">
        <w:rPr>
          <w:rFonts w:ascii="Times New Roman" w:eastAsia="SimSun" w:hAnsi="Times New Roman" w:cs="Times New Roman"/>
        </w:rPr>
        <w:t>Italic type denotes measure in μg/g creatinine</w:t>
      </w:r>
    </w:p>
    <w:p w:rsidR="006D51CE" w:rsidRDefault="006D51CE" w:rsidP="006D51CE">
      <w:pPr>
        <w:spacing w:after="0" w:line="240" w:lineRule="auto"/>
        <w:rPr>
          <w:rFonts w:ascii="Times New Roman" w:eastAsia="SimSun" w:hAnsi="Times New Roman" w:cs="Times New Roman"/>
        </w:rPr>
      </w:pPr>
      <w:r w:rsidRPr="002A5765">
        <w:rPr>
          <w:rFonts w:ascii="Times New Roman" w:eastAsia="SimSun" w:hAnsi="Times New Roman" w:cs="Times New Roman"/>
          <w:vertAlign w:val="superscript"/>
        </w:rPr>
        <w:t>e</w:t>
      </w:r>
      <w:r>
        <w:rPr>
          <w:rFonts w:ascii="Times New Roman" w:eastAsia="SimSun" w:hAnsi="Times New Roman" w:cs="Times New Roman"/>
        </w:rPr>
        <w:t xml:space="preserve"> n.d.: not determined </w:t>
      </w:r>
    </w:p>
    <w:p w:rsidR="006D51CE" w:rsidRDefault="006D51CE" w:rsidP="00823A19">
      <w:pPr>
        <w:rPr>
          <w:rFonts w:ascii="Times New Roman" w:eastAsia="SimSun" w:hAnsi="Times New Roman" w:cs="Times New Roman"/>
          <w:sz w:val="24"/>
        </w:rPr>
      </w:pPr>
    </w:p>
    <w:p w:rsidR="006B4A6A" w:rsidRDefault="006B4A6A" w:rsidP="00C61F2C">
      <w:pPr>
        <w:rPr>
          <w:rFonts w:ascii="Times New Roman" w:eastAsia="SimSun" w:hAnsi="Times New Roman" w:cs="Times New Roman"/>
          <w:iCs/>
          <w:sz w:val="24"/>
        </w:rPr>
        <w:sectPr w:rsidR="006B4A6A" w:rsidSect="006D51C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B4A6A" w:rsidRDefault="006B4A6A" w:rsidP="006B4A6A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lastRenderedPageBreak/>
        <w:t>Table S2</w:t>
      </w:r>
      <w:r w:rsidRPr="008E1000">
        <w:rPr>
          <w:rFonts w:ascii="Times New Roman" w:eastAsia="SimSun" w:hAnsi="Times New Roman" w:cs="Times New Roman"/>
          <w:sz w:val="24"/>
        </w:rPr>
        <w:t xml:space="preserve">. Model adjusted least-squares geometric </w:t>
      </w:r>
      <w:r>
        <w:rPr>
          <w:rFonts w:ascii="Times New Roman" w:eastAsia="SimSun" w:hAnsi="Times New Roman" w:cs="Times New Roman"/>
          <w:sz w:val="24"/>
        </w:rPr>
        <w:t>mean concentrations</w:t>
      </w:r>
      <w:r w:rsidRPr="004B1EBE">
        <w:rPr>
          <w:rFonts w:ascii="Times New Roman" w:eastAsia="SimSun" w:hAnsi="Times New Roman" w:cs="Times New Roman"/>
          <w:sz w:val="24"/>
          <w:vertAlign w:val="superscript"/>
        </w:rPr>
        <w:t>a</w:t>
      </w:r>
      <w:r>
        <w:rPr>
          <w:rFonts w:ascii="Times New Roman" w:eastAsia="SimSun" w:hAnsi="Times New Roman" w:cs="Times New Roman"/>
          <w:sz w:val="24"/>
        </w:rPr>
        <w:t xml:space="preserve"> (LSGMs, </w:t>
      </w:r>
      <w:r>
        <w:rPr>
          <w:rFonts w:ascii="Times New Roman" w:eastAsia="Times New Roman" w:hAnsi="Times New Roman" w:cs="Times New Roman"/>
          <w:sz w:val="24"/>
          <w:szCs w:val="24"/>
        </w:rPr>
        <w:t>μg/L</w:t>
      </w:r>
      <w:r w:rsidRPr="008E1000">
        <w:rPr>
          <w:rFonts w:ascii="Times New Roman" w:eastAsia="SimSun" w:hAnsi="Times New Roman" w:cs="Times New Roman"/>
          <w:sz w:val="24"/>
        </w:rPr>
        <w:t>)</w:t>
      </w:r>
      <w:r w:rsidR="00745CDB">
        <w:rPr>
          <w:rFonts w:ascii="Times New Roman" w:eastAsia="SimSun" w:hAnsi="Times New Roman" w:cs="Times New Roman"/>
          <w:sz w:val="24"/>
        </w:rPr>
        <w:t xml:space="preserve"> and 95% confidence intervals</w:t>
      </w:r>
      <w:r w:rsidRPr="008E1000">
        <w:rPr>
          <w:rFonts w:ascii="Times New Roman" w:eastAsia="SimSun" w:hAnsi="Times New Roman" w:cs="Times New Roman"/>
          <w:sz w:val="24"/>
        </w:rPr>
        <w:t xml:space="preserve"> of urinary metals by characteristics of the SWAN participants</w:t>
      </w:r>
      <w:r w:rsidR="00CA6A9C">
        <w:rPr>
          <w:rFonts w:ascii="Times New Roman" w:eastAsia="SimSun" w:hAnsi="Times New Roman" w:cs="Times New Roman"/>
          <w:sz w:val="24"/>
        </w:rPr>
        <w:t>.</w:t>
      </w:r>
    </w:p>
    <w:tbl>
      <w:tblPr>
        <w:tblStyle w:val="TableGrid"/>
        <w:tblW w:w="13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01"/>
        <w:gridCol w:w="801"/>
        <w:gridCol w:w="801"/>
        <w:gridCol w:w="801"/>
        <w:gridCol w:w="801"/>
        <w:gridCol w:w="801"/>
        <w:gridCol w:w="801"/>
        <w:gridCol w:w="683"/>
        <w:gridCol w:w="801"/>
        <w:gridCol w:w="801"/>
        <w:gridCol w:w="801"/>
        <w:gridCol w:w="683"/>
        <w:gridCol w:w="683"/>
        <w:gridCol w:w="766"/>
        <w:gridCol w:w="801"/>
      </w:tblGrid>
      <w:tr w:rsidR="006B4A6A" w:rsidTr="009C2A70">
        <w:trPr>
          <w:trHeight w:val="276"/>
          <w:tblHeader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460BE1" w:rsidRDefault="006B4A6A" w:rsidP="007E062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LS</w:t>
            </w:r>
            <w:r w:rsidR="007E0629">
              <w:rPr>
                <w:rFonts w:ascii="Times New Roman" w:eastAsia="SimSun" w:hAnsi="Times New Roman" w:cs="Times New Roman"/>
                <w:sz w:val="20"/>
                <w:szCs w:val="20"/>
              </w:rPr>
              <w:t>G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Ms</w:t>
            </w:r>
            <w:r w:rsidR="00D45565" w:rsidRPr="00D4556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60BE1">
              <w:rPr>
                <w:rFonts w:ascii="Times New Roman" w:eastAsia="Times New Roman" w:hAnsi="Times New Roman" w:cs="Times New Roman"/>
                <w:sz w:val="20"/>
                <w:szCs w:val="20"/>
              </w:rPr>
              <w:t>μg/L)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460BE1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Zn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  <w:tcBorders>
              <w:top w:val="single" w:sz="4" w:space="0" w:color="auto"/>
            </w:tcBorders>
          </w:tcPr>
          <w:p w:rsidR="006B4A6A" w:rsidRPr="00460BE1" w:rsidRDefault="008F00CC" w:rsidP="008F00CC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Race</w:t>
            </w:r>
            <w:r w:rsidR="007E0629">
              <w:rPr>
                <w:rFonts w:ascii="Times New Roman" w:eastAsia="SimSun" w:hAnsi="Times New Roman" w:cs="Times New Roman"/>
                <w:sz w:val="20"/>
                <w:szCs w:val="20"/>
              </w:rPr>
              <w:t>/ethnicity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460BE1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ED19E0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780" w:type="dxa"/>
          </w:tcPr>
          <w:p w:rsidR="006B4A6A" w:rsidRPr="00C2106E" w:rsidRDefault="00407125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12.3</w:t>
            </w:r>
          </w:p>
          <w:p w:rsidR="006B4A6A" w:rsidRPr="00C2106E" w:rsidRDefault="00407125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(10.9, 13.8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1.89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(1.73, 2.08)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0.42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(0.38, 0.46)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(0.55, 0.64)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4.75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(4.50, 5.02)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9.48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(8.96, 10.0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(0.98, 1.17)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(0.95, 1.11)</w:t>
            </w:r>
          </w:p>
        </w:tc>
        <w:tc>
          <w:tcPr>
            <w:tcW w:w="780" w:type="dxa"/>
          </w:tcPr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38.8</w:t>
            </w:r>
          </w:p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(36.2, 41.7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3.58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(3.36, 3.81)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(0.76, 0.88)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(0.92, 1.13)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(0.11, 0.13)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272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(252, 293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64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780" w:type="dxa"/>
          </w:tcPr>
          <w:p w:rsidR="006B4A6A" w:rsidRPr="00C2106E" w:rsidRDefault="00407125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11.5</w:t>
            </w:r>
          </w:p>
          <w:p w:rsidR="006B4A6A" w:rsidRPr="00C2106E" w:rsidRDefault="00407125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(9.79, 13.5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1.35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(1.19, 1.52)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0.42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(0.38, 0.47)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0.50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(0.45, 0.55)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3.58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(3.32, 3.85)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8.51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(7.88, 9.18)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(0.75, 0.95)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(0.83, 1.02)</w:t>
            </w:r>
          </w:p>
        </w:tc>
        <w:tc>
          <w:tcPr>
            <w:tcW w:w="780" w:type="dxa"/>
          </w:tcPr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30.7</w:t>
            </w:r>
          </w:p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(27.9, 33.8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2.59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(2.38, 2.81)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0.79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(0.71, 0.88)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(0.90, 1.19)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(0.10, 0.13)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342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(310, 378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780" w:type="dxa"/>
          </w:tcPr>
          <w:p w:rsidR="006B4A6A" w:rsidRPr="00C2106E" w:rsidRDefault="00407125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37.2</w:t>
            </w:r>
          </w:p>
          <w:p w:rsidR="006B4A6A" w:rsidRPr="00C2106E" w:rsidRDefault="00407125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(28.9, 48.0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1.92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(1.58, 2.34)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(0.67, 0.97)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0.77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(0.66, 0.91)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7.31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(6.50, 8.21)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12.1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(10.7, 13.6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1.42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(1.18, 1.72)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(0.86, 1.19)</w:t>
            </w:r>
          </w:p>
        </w:tc>
        <w:tc>
          <w:tcPr>
            <w:tcW w:w="780" w:type="dxa"/>
          </w:tcPr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54.8</w:t>
            </w:r>
          </w:p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(47.1, 63.8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4.44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(3.88, 5.07)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1.19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(1.01, 1.40)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(0.08, 0.12)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0.78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(0.63, 0.98)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(0.14, 0.20)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353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(302, 414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780" w:type="dxa"/>
          </w:tcPr>
          <w:p w:rsidR="006B4A6A" w:rsidRPr="00C2106E" w:rsidRDefault="00407125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32.1</w:t>
            </w:r>
          </w:p>
          <w:p w:rsidR="006B4A6A" w:rsidRPr="00C2106E" w:rsidRDefault="00407125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(25.4, 40.5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1.92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(1.61, 2.30)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(0.74, 1.03)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(0.54, 0.71)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4.38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(3.94, 4.88)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10.7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(9.59, 12.0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1.42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(1.20, 1.68)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(0.90, 1.21)</w:t>
            </w:r>
          </w:p>
        </w:tc>
        <w:tc>
          <w:tcPr>
            <w:tcW w:w="780" w:type="dxa"/>
          </w:tcPr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55.1</w:t>
            </w:r>
          </w:p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(47.9, 63.3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3.93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(3.47, 4.40)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(0.79, 1.07)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(0.78, 1.17)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(0.13, 0.18)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333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(288, 385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  <w:tcBorders>
              <w:bottom w:val="single" w:sz="4" w:space="0" w:color="auto"/>
            </w:tcBorders>
          </w:tcPr>
          <w:p w:rsidR="006B4A6A" w:rsidRPr="00B73802" w:rsidRDefault="006B4A6A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B73802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 xml:space="preserve"> P-value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  <w:tcBorders>
              <w:top w:val="single" w:sz="4" w:space="0" w:color="auto"/>
            </w:tcBorders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≤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H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igh school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18.9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(16.2, 22.1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1.72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(1.53, 1.95)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(0.56, 0.70)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(0.56, 0.68)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4.94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(4.60, 5.32)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10.2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(9.48, 11.0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(0.91, 1.15)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(0.92, 1.12)</w:t>
            </w:r>
          </w:p>
        </w:tc>
        <w:tc>
          <w:tcPr>
            <w:tcW w:w="780" w:type="dxa"/>
          </w:tcPr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43.3</w:t>
            </w:r>
          </w:p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(39.4, 47.5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3.56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(3.28, 3.87)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(0.82, 1.00)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(0.08, 0.11)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(0.77, 1.01)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(0.11, 0.15)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340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374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Some College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21.7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(18.9, 24.9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1.87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(1.68, 2.08)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(0.56, 0.69)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(0.56, 0.66)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4.75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(4.46, 5.06)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(9.49, 10.8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1.22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(1.11, 1.35)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(0.90, 1.07)</w:t>
            </w:r>
          </w:p>
        </w:tc>
        <w:tc>
          <w:tcPr>
            <w:tcW w:w="780" w:type="dxa"/>
          </w:tcPr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44.5</w:t>
            </w:r>
          </w:p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(41.0, 48.3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3.61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(3.36, 3.88)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(0.84, 1.00)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(0.90, 1.15)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(0.13, 0.16)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333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(305, 362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64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≥ College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20.2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(17.6, 23.3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1.66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(1.49, 1.86)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0.53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(0.48, 0.59)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4.80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(4.50, 5.12)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9.96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(9.32, 10.7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1.26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(1.13, 1.40)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(0.92, 1.10)</w:t>
            </w:r>
          </w:p>
        </w:tc>
        <w:tc>
          <w:tcPr>
            <w:tcW w:w="780" w:type="dxa"/>
          </w:tcPr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42.9</w:t>
            </w:r>
          </w:p>
          <w:p w:rsidR="006B4A6A" w:rsidRPr="00C2106E" w:rsidRDefault="00AE0AA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(39.5, 46.7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3.52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(3.27, 3.79)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(0.85, 1.02)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(0.82, 1.05)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299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(274, 327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64"/>
        </w:trPr>
        <w:tc>
          <w:tcPr>
            <w:tcW w:w="1794" w:type="dxa"/>
            <w:tcBorders>
              <w:bottom w:val="single" w:sz="4" w:space="0" w:color="auto"/>
            </w:tcBorders>
          </w:tcPr>
          <w:p w:rsidR="006B4A6A" w:rsidRPr="00B73802" w:rsidRDefault="006B4A6A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 xml:space="preserve">  P for trend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0.0004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0.0006</w:t>
            </w:r>
          </w:p>
        </w:tc>
      </w:tr>
      <w:tr w:rsidR="006B4A6A" w:rsidTr="009C2A70">
        <w:trPr>
          <w:trHeight w:val="276"/>
        </w:trPr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Financial hardship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9A6A5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Severe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19.0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14.9, 24.2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1.74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1.44, 2.10)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0.59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(0.50, 0.71)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(0.54, 0.73)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4.74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(4.24, 5.29)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10.3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(9.18, 11.6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(0.91, 1.29)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(0.86, 1.17)</w:t>
            </w:r>
          </w:p>
        </w:tc>
        <w:tc>
          <w:tcPr>
            <w:tcW w:w="780" w:type="dxa"/>
          </w:tcPr>
          <w:p w:rsidR="006B4A6A" w:rsidRPr="00C2106E" w:rsidRDefault="002D22E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44.0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(38.1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50.8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3.65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(3.21, 4.14)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(0.83, 1.12)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(0.73, 1.12)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(0.11, 0.16)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338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(291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392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9A6A5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F705B5">
              <w:rPr>
                <w:rFonts w:ascii="Times New Roman" w:eastAsia="SimSu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20.7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(18.1, 23.7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1.70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(1.53, 1.88)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(0.56, 0.69)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4.94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(4.64, 5.25)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10.3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(9.63, 11.0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1.17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(1.06, 1.29)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(0.95, 1.13)</w:t>
            </w:r>
          </w:p>
        </w:tc>
        <w:tc>
          <w:tcPr>
            <w:tcW w:w="780" w:type="dxa"/>
          </w:tcPr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43.1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(39.7, 46.7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3.55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(3.31, 3.82)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(0.85, 1.01)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(0.08, 0.09)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(0.87, 1.10)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(0.13, 0.15)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314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(289, 342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9A6A5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Minor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21.1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(19.0, 23.5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1.82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(1.68, 2.00)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0.56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(0.52, 0.61)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(0.56, 0.64)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4.82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(4.59, 5.06)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9.75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(9.27, 10.3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1.25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(1.16, 1.35)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(0.90, 1.03)</w:t>
            </w:r>
          </w:p>
        </w:tc>
        <w:tc>
          <w:tcPr>
            <w:tcW w:w="780" w:type="dxa"/>
          </w:tcPr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43.6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(40.9, 46.4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3.49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(3.30, 3.69)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(0.81, 0.93)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(0.08, 0.09)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(0.86, 1.03)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(0.12, 0.14)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319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(299, 341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  <w:tcBorders>
              <w:bottom w:val="single" w:sz="4" w:space="0" w:color="auto"/>
            </w:tcBorders>
          </w:tcPr>
          <w:p w:rsidR="006B4A6A" w:rsidRPr="00B73802" w:rsidRDefault="006B4A6A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0.87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  <w:tcBorders>
              <w:top w:val="single" w:sz="4" w:space="0" w:color="auto"/>
            </w:tcBorders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Smoking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Never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20.5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(18.3, 23.0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1.68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(1.54, 1.83)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0.46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(0.42, 0.50)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(0.62, 0.71)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4.74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(4.50, 5.00)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10.2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(9.64, 10.7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1.24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(1.14, 1.35)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(0.89, 1.03)</w:t>
            </w:r>
          </w:p>
        </w:tc>
        <w:tc>
          <w:tcPr>
            <w:tcW w:w="780" w:type="dxa"/>
          </w:tcPr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45.9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(42.9, 49.1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3.81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(3.58, 4.04)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(0.76, 0.88)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(0.87, 1.06)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(0.13, 0.15)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308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(287, 331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Former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20.6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(17.8, 23.8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1.73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(1.54, 1.93)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0.55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(0.49, 0.61)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4.93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(4.61, 5.28)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10.2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(9.52, 10.9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1.12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(1.00, 1.24)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(0.93, 1.13)</w:t>
            </w:r>
          </w:p>
        </w:tc>
        <w:tc>
          <w:tcPr>
            <w:tcW w:w="780" w:type="dxa"/>
          </w:tcPr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43.6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(40.0, 47.6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3.58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(3.32, 3.87)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(0.81, 0.98)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(0.73, 0.94)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322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(294, 353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460BE1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Current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19.7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(16.1, 24.1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1.86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(1.58, 2.17)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(0.71, 0.96)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0.57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(0.50, 0.64)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4.82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(4.39, 5.29)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9.93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(9.01, 10.9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1.14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(0.98, 1.32)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(0.89, 1.15)</w:t>
            </w:r>
          </w:p>
        </w:tc>
        <w:tc>
          <w:tcPr>
            <w:tcW w:w="780" w:type="dxa"/>
          </w:tcPr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41.3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(36.6, 46.6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3.32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(2.98, 3.70)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(0.93, 1.21)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(0.89, 1.27)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(0.11, 0.15)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341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(300, 387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  <w:tcBorders>
              <w:bottom w:val="single" w:sz="4" w:space="0" w:color="auto"/>
            </w:tcBorders>
          </w:tcPr>
          <w:p w:rsidR="006B4A6A" w:rsidRPr="00B73802" w:rsidRDefault="006B4A6A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0.12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0.67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0.09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  <w:tcBorders>
              <w:top w:val="single" w:sz="4" w:space="0" w:color="auto"/>
            </w:tcBorders>
          </w:tcPr>
          <w:p w:rsidR="006B4A6A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Secondhand smoking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524C46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0 hr/w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20.8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(18.1, 23.8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1.69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(1.52, 1.88)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(0.56, 0.68)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(0.55, 0.65)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4.82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(4.54, 5.13)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(9.43, 10.7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1.14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(1.03, 1.26)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1.05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(0.96, 1.14)</w:t>
            </w:r>
          </w:p>
        </w:tc>
        <w:tc>
          <w:tcPr>
            <w:tcW w:w="780" w:type="dxa"/>
          </w:tcPr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45.6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(42.1, 49.5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3.49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(3.25, 3.75)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0.88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(0.80, 0.95)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(0.83, 1.06)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(0.13, 0.16)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314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(289, 341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524C46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&lt;5 hrs/w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19.00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(16.3, 22.2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1.79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(1.59, 2.02)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0.57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(0.50, 0.63)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(0.57, 0.69)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4.77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(4.45, 5.12)</w:t>
            </w:r>
          </w:p>
        </w:tc>
        <w:tc>
          <w:tcPr>
            <w:tcW w:w="780" w:type="dxa"/>
          </w:tcPr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10.5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(9.73, 11.3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1.16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(1.03, 1.30)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(0.89, 1.09)</w:t>
            </w:r>
          </w:p>
        </w:tc>
        <w:tc>
          <w:tcPr>
            <w:tcW w:w="780" w:type="dxa"/>
          </w:tcPr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41.4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(37.7, 45.4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3.63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(3.34, 3.94)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(0.84, 1.03)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(0.83, 1.09)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317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(288, 349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</w:tcPr>
          <w:p w:rsidR="006B4A6A" w:rsidRPr="00524C46" w:rsidRDefault="006B4A6A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≥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 hs/w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80" w:type="dxa"/>
          </w:tcPr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21.1</w:t>
            </w:r>
          </w:p>
          <w:p w:rsidR="006B4A6A" w:rsidRPr="00C2106E" w:rsidRDefault="0002491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(18.2, 24.4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1.77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(1.58, 1.99)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(0.53, 0.66)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(0.56, 0.67)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4.89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(4.58, 5.24)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9.79</w:t>
            </w:r>
          </w:p>
          <w:p w:rsidR="006B4A6A" w:rsidRPr="00C2106E" w:rsidRDefault="00043A14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(9.13, 10.5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1.19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(1.07, 1.33)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(0.88, 1.06)</w:t>
            </w:r>
          </w:p>
        </w:tc>
        <w:tc>
          <w:tcPr>
            <w:tcW w:w="780" w:type="dxa"/>
          </w:tcPr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43.8</w:t>
            </w:r>
          </w:p>
          <w:p w:rsidR="006B4A6A" w:rsidRPr="00C2106E" w:rsidRDefault="00D52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(40.1, 47.8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3.57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(3.31, 3.86)</w:t>
            </w:r>
          </w:p>
        </w:tc>
        <w:tc>
          <w:tcPr>
            <w:tcW w:w="780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0.95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(0.87, 1.04)</w:t>
            </w:r>
          </w:p>
        </w:tc>
        <w:tc>
          <w:tcPr>
            <w:tcW w:w="666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665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(0.83, 1.07)</w:t>
            </w:r>
          </w:p>
        </w:tc>
        <w:tc>
          <w:tcPr>
            <w:tcW w:w="767" w:type="dxa"/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780" w:type="dxa"/>
          </w:tcPr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340</w:t>
            </w:r>
          </w:p>
          <w:p w:rsidR="006B4A6A" w:rsidRPr="00C2106E" w:rsidRDefault="00CC22CA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(311</w:t>
            </w:r>
            <w:r w:rsidR="0087716D">
              <w:rPr>
                <w:rFonts w:ascii="Times New Roman" w:eastAsia="SimSun" w:hAnsi="Times New Roman" w:cs="Times New Roman"/>
                <w:sz w:val="20"/>
                <w:szCs w:val="20"/>
              </w:rPr>
              <w:t>, 373</w:t>
            </w:r>
            <w:r w:rsidR="006B4A6A" w:rsidRPr="00C2106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6B4A6A" w:rsidTr="009C2A70">
        <w:trPr>
          <w:trHeight w:val="276"/>
        </w:trPr>
        <w:tc>
          <w:tcPr>
            <w:tcW w:w="1794" w:type="dxa"/>
            <w:tcBorders>
              <w:bottom w:val="single" w:sz="4" w:space="0" w:color="auto"/>
            </w:tcBorders>
          </w:tcPr>
          <w:p w:rsidR="006B4A6A" w:rsidRPr="00B73802" w:rsidRDefault="006B4A6A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0.32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B4A6A" w:rsidRPr="00C2106E" w:rsidRDefault="006B4A6A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C2106E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0.06</w:t>
            </w:r>
          </w:p>
        </w:tc>
      </w:tr>
    </w:tbl>
    <w:p w:rsidR="00D45565" w:rsidRDefault="006B4A6A" w:rsidP="00293E3F">
      <w:pPr>
        <w:spacing w:after="0" w:line="256" w:lineRule="auto"/>
        <w:rPr>
          <w:rFonts w:ascii="Times New Roman" w:eastAsia="SimSun" w:hAnsi="Times New Roman" w:cs="Times New Roman"/>
          <w:iCs/>
        </w:rPr>
      </w:pPr>
      <w:r w:rsidRPr="00FD7761">
        <w:rPr>
          <w:rFonts w:ascii="Times New Roman" w:eastAsia="SimSun" w:hAnsi="Times New Roman" w:cs="Times New Roman"/>
          <w:iCs/>
          <w:vertAlign w:val="superscript"/>
        </w:rPr>
        <w:t>a</w:t>
      </w:r>
      <w:r w:rsidRPr="00FD7761">
        <w:rPr>
          <w:rFonts w:ascii="Times New Roman" w:eastAsia="SimSun" w:hAnsi="Times New Roman" w:cs="Times New Roman"/>
          <w:iCs/>
        </w:rPr>
        <w:t xml:space="preserve"> All models were adjusted for </w:t>
      </w:r>
      <w:r>
        <w:rPr>
          <w:rFonts w:ascii="Times New Roman" w:eastAsia="SimSun" w:hAnsi="Times New Roman" w:cs="Times New Roman"/>
          <w:iCs/>
        </w:rPr>
        <w:t>age, race</w:t>
      </w:r>
      <w:r w:rsidR="007E0629">
        <w:rPr>
          <w:rFonts w:ascii="Times New Roman" w:eastAsia="SimSun" w:hAnsi="Times New Roman" w:cs="Times New Roman"/>
          <w:iCs/>
        </w:rPr>
        <w:t>/ethnicity</w:t>
      </w:r>
      <w:r>
        <w:rPr>
          <w:rFonts w:ascii="Times New Roman" w:eastAsia="SimSun" w:hAnsi="Times New Roman" w:cs="Times New Roman"/>
          <w:iCs/>
        </w:rPr>
        <w:t>, education, financial hardship, smoking, secondhand smoking, study sites</w:t>
      </w:r>
      <w:r w:rsidRPr="00FD7761">
        <w:rPr>
          <w:rFonts w:ascii="Times New Roman" w:eastAsia="SimSun" w:hAnsi="Times New Roman" w:cs="Times New Roman"/>
          <w:iCs/>
        </w:rPr>
        <w:t xml:space="preserve"> and urinary creatinine.</w:t>
      </w:r>
    </w:p>
    <w:p w:rsidR="00D45565" w:rsidRDefault="00D45565" w:rsidP="00D45565">
      <w:pPr>
        <w:spacing w:after="0" w:line="256" w:lineRule="auto"/>
        <w:rPr>
          <w:rFonts w:ascii="Times New Roman" w:eastAsia="SimSun" w:hAnsi="Times New Roman" w:cs="Times New Roman"/>
          <w:iCs/>
        </w:rPr>
      </w:pPr>
      <w:r w:rsidRPr="008E2F6C">
        <w:rPr>
          <w:rFonts w:ascii="Times New Roman" w:eastAsia="SimSun" w:hAnsi="Times New Roman" w:cs="Times New Roman"/>
          <w:iCs/>
          <w:vertAlign w:val="superscript"/>
        </w:rPr>
        <w:t>b</w:t>
      </w:r>
      <w:r>
        <w:rPr>
          <w:rFonts w:ascii="Times New Roman" w:eastAsia="SimSun" w:hAnsi="Times New Roman" w:cs="Times New Roman"/>
          <w:iCs/>
        </w:rPr>
        <w:t xml:space="preserve"> For values greater than 1, 3 significant figures were shown; for values less than 1, values were shown to 2 decimal places. </w:t>
      </w:r>
    </w:p>
    <w:p w:rsidR="0039174A" w:rsidRDefault="006B4A6A" w:rsidP="00293E3F">
      <w:pPr>
        <w:spacing w:after="0" w:line="256" w:lineRule="auto"/>
        <w:rPr>
          <w:rFonts w:ascii="Times New Roman" w:eastAsia="SimSun" w:hAnsi="Times New Roman" w:cs="Times New Roman"/>
          <w:iCs/>
        </w:rPr>
      </w:pPr>
      <w:r w:rsidRPr="00FD7761">
        <w:rPr>
          <w:rFonts w:ascii="Times New Roman" w:eastAsia="SimSun" w:hAnsi="Times New Roman" w:cs="Times New Roman"/>
          <w:iCs/>
        </w:rPr>
        <w:t xml:space="preserve"> </w:t>
      </w:r>
    </w:p>
    <w:p w:rsidR="00293E3F" w:rsidRDefault="00293E3F" w:rsidP="00293E3F">
      <w:pPr>
        <w:spacing w:after="0" w:line="256" w:lineRule="auto"/>
        <w:rPr>
          <w:rFonts w:ascii="Times New Roman" w:eastAsia="SimSun" w:hAnsi="Times New Roman" w:cs="Times New Roman"/>
          <w:iCs/>
        </w:rPr>
        <w:sectPr w:rsidR="00293E3F" w:rsidSect="007E0629">
          <w:pgSz w:w="15840" w:h="12240" w:orient="landscape"/>
          <w:pgMar w:top="1296" w:right="1440" w:bottom="1296" w:left="1440" w:header="720" w:footer="720" w:gutter="0"/>
          <w:cols w:space="720"/>
          <w:docGrid w:linePitch="360"/>
        </w:sectPr>
      </w:pPr>
    </w:p>
    <w:p w:rsidR="00293E3F" w:rsidRDefault="00293E3F" w:rsidP="00293E3F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lastRenderedPageBreak/>
        <w:t>Table S3</w:t>
      </w:r>
      <w:r w:rsidRPr="00187E19">
        <w:rPr>
          <w:rFonts w:ascii="Times New Roman" w:eastAsia="SimSun" w:hAnsi="Times New Roman" w:cs="Times New Roman"/>
          <w:sz w:val="24"/>
        </w:rPr>
        <w:t>. Model adjusted least-squares geometric mean concentrations</w:t>
      </w:r>
      <w:r w:rsidRPr="00807FFD">
        <w:rPr>
          <w:rFonts w:ascii="Times New Roman" w:eastAsia="SimSun" w:hAnsi="Times New Roman" w:cs="Times New Roman"/>
          <w:sz w:val="24"/>
          <w:vertAlign w:val="superscript"/>
        </w:rPr>
        <w:t>a</w:t>
      </w:r>
      <w:r w:rsidRPr="00187E19">
        <w:rPr>
          <w:rFonts w:ascii="Times New Roman" w:eastAsia="SimSun" w:hAnsi="Times New Roman" w:cs="Times New Roman"/>
          <w:sz w:val="24"/>
        </w:rPr>
        <w:t xml:space="preserve"> (LSGMs, </w:t>
      </w:r>
      <w:r w:rsidRPr="00187E19">
        <w:rPr>
          <w:rFonts w:ascii="Times New Roman" w:eastAsia="Times New Roman" w:hAnsi="Times New Roman" w:cs="Times New Roman"/>
          <w:sz w:val="24"/>
          <w:szCs w:val="24"/>
        </w:rPr>
        <w:t>μg/L</w:t>
      </w:r>
      <w:r w:rsidRPr="00187E19">
        <w:rPr>
          <w:rFonts w:ascii="Times New Roman" w:eastAsia="SimSun" w:hAnsi="Times New Roman" w:cs="Times New Roman"/>
          <w:sz w:val="24"/>
        </w:rPr>
        <w:t>)</w:t>
      </w:r>
      <w:r w:rsidR="00745CDB">
        <w:rPr>
          <w:rFonts w:ascii="Times New Roman" w:eastAsia="SimSun" w:hAnsi="Times New Roman" w:cs="Times New Roman"/>
          <w:sz w:val="24"/>
        </w:rPr>
        <w:t xml:space="preserve"> and 95% confidence intervals</w:t>
      </w:r>
      <w:r w:rsidRPr="00187E19">
        <w:rPr>
          <w:rFonts w:ascii="Times New Roman" w:eastAsia="SimSun" w:hAnsi="Times New Roman" w:cs="Times New Roman"/>
          <w:sz w:val="24"/>
        </w:rPr>
        <w:t xml:space="preserve"> of urinary metals</w:t>
      </w:r>
      <w:r>
        <w:rPr>
          <w:rFonts w:ascii="Times New Roman" w:eastAsia="SimSun" w:hAnsi="Times New Roman" w:cs="Times New Roman"/>
          <w:sz w:val="24"/>
        </w:rPr>
        <w:t xml:space="preserve"> between white and Chinese women within Oakland site, and between white and Japanese women within Los Angeles site.</w:t>
      </w:r>
    </w:p>
    <w:tbl>
      <w:tblPr>
        <w:tblStyle w:val="TableGrid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03"/>
        <w:gridCol w:w="804"/>
        <w:gridCol w:w="803"/>
        <w:gridCol w:w="804"/>
        <w:gridCol w:w="803"/>
        <w:gridCol w:w="804"/>
        <w:gridCol w:w="804"/>
        <w:gridCol w:w="803"/>
        <w:gridCol w:w="804"/>
        <w:gridCol w:w="803"/>
        <w:gridCol w:w="804"/>
        <w:gridCol w:w="803"/>
        <w:gridCol w:w="804"/>
        <w:gridCol w:w="804"/>
        <w:gridCol w:w="900"/>
      </w:tblGrid>
      <w:tr w:rsidR="00293E3F" w:rsidRPr="00D318C6" w:rsidTr="009C2A70">
        <w:trPr>
          <w:trHeight w:val="276"/>
          <w:tblHeader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7E062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LS</w:t>
            </w:r>
            <w:r w:rsidR="007E0629">
              <w:rPr>
                <w:rFonts w:ascii="Times New Roman" w:eastAsia="SimSun" w:hAnsi="Times New Roman" w:cs="Times New Roman"/>
                <w:sz w:val="20"/>
                <w:szCs w:val="20"/>
              </w:rPr>
              <w:t>G</w:t>
            </w: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Ms</w:t>
            </w:r>
            <w:r w:rsidRPr="00D318C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  <w:r w:rsidR="00D4556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,c</w:t>
            </w: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D318C6">
              <w:rPr>
                <w:rFonts w:ascii="Times New Roman" w:eastAsia="Times New Roman" w:hAnsi="Times New Roman" w:cs="Times New Roman"/>
                <w:sz w:val="20"/>
                <w:szCs w:val="20"/>
              </w:rPr>
              <w:t>μg/L)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Zn</w:t>
            </w:r>
          </w:p>
        </w:tc>
      </w:tr>
      <w:tr w:rsidR="00961C9B" w:rsidRPr="00D318C6" w:rsidTr="005442B2">
        <w:trPr>
          <w:trHeight w:val="276"/>
        </w:trPr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:rsidR="00961C9B" w:rsidRPr="00D318C6" w:rsidRDefault="00961C9B" w:rsidP="00961C9B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Oakland (n=300)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93E3F" w:rsidRPr="00D318C6" w:rsidTr="009C2A70">
        <w:trPr>
          <w:trHeight w:val="276"/>
        </w:trPr>
        <w:tc>
          <w:tcPr>
            <w:tcW w:w="1260" w:type="dxa"/>
          </w:tcPr>
          <w:p w:rsidR="00293E3F" w:rsidRPr="00D318C6" w:rsidRDefault="00293E3F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White (n=130)</w:t>
            </w:r>
          </w:p>
        </w:tc>
        <w:tc>
          <w:tcPr>
            <w:tcW w:w="803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13.9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(9.52, 20.4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1.91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(1.38, 2.63)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0.46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(0.34, 0.62)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0.40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(0.31, 0.53)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5.32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(4.10, 6.91)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7.71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(6.27, 9.48)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1.12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(0.84, 1.48)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0.91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(0.68, 1.20)</w:t>
            </w:r>
          </w:p>
        </w:tc>
        <w:tc>
          <w:tcPr>
            <w:tcW w:w="804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31.6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(25.0, 39.9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3.04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(2.49, 3.70)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0.71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(0.56, 0.89)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(0.07, 0.11)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0.72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(0.50, 1.02)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(0.11, 0.16)</w:t>
            </w:r>
          </w:p>
        </w:tc>
        <w:tc>
          <w:tcPr>
            <w:tcW w:w="900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219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(169, 284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293E3F" w:rsidRPr="00D318C6" w:rsidTr="009C2A70">
        <w:trPr>
          <w:trHeight w:val="264"/>
        </w:trPr>
        <w:tc>
          <w:tcPr>
            <w:tcW w:w="1260" w:type="dxa"/>
          </w:tcPr>
          <w:p w:rsidR="00293E3F" w:rsidRPr="00D318C6" w:rsidRDefault="00293E3F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Chinese (n=170)</w:t>
            </w:r>
          </w:p>
        </w:tc>
        <w:tc>
          <w:tcPr>
            <w:tcW w:w="803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32.0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(21.0, 48.7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1.89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(1.32, 2.70)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0.81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(0.59, 1.12)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0.46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(0.35, 0.62)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7.72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(5.78, 10.30)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9.32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(7.42, 11.7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1.34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(0.98, 1.84)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(0.61, 1.14)</w:t>
            </w:r>
          </w:p>
        </w:tc>
        <w:tc>
          <w:tcPr>
            <w:tcW w:w="804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39.0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(30.2, 50.5)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3.84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(3.09, 4.78)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(0.72, 1.21)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(0.07, 0.11)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0.52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(0.35, 0.77)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0.17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(0.14, 0.22)</w:t>
            </w:r>
          </w:p>
        </w:tc>
        <w:tc>
          <w:tcPr>
            <w:tcW w:w="900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297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(223, 396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293E3F" w:rsidRPr="00D318C6" w:rsidTr="009C2A70">
        <w:trPr>
          <w:trHeight w:val="276"/>
        </w:trPr>
        <w:tc>
          <w:tcPr>
            <w:tcW w:w="1260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318C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P-value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0.96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0.28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0.003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0.17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0.55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0.06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0.82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0.01</w:t>
            </w:r>
          </w:p>
        </w:tc>
      </w:tr>
      <w:tr w:rsidR="00961C9B" w:rsidRPr="00D318C6" w:rsidTr="00C244C8">
        <w:trPr>
          <w:trHeight w:val="276"/>
        </w:trPr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:rsidR="00961C9B" w:rsidRPr="00D318C6" w:rsidRDefault="00961C9B" w:rsidP="00961C9B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Los Angeles (n=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353</w:t>
            </w: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61C9B" w:rsidRPr="00D318C6" w:rsidRDefault="00961C9B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</w:tr>
      <w:tr w:rsidR="00293E3F" w:rsidRPr="00D318C6" w:rsidTr="009C2A70">
        <w:trPr>
          <w:trHeight w:val="276"/>
        </w:trPr>
        <w:tc>
          <w:tcPr>
            <w:tcW w:w="1260" w:type="dxa"/>
          </w:tcPr>
          <w:p w:rsidR="00293E3F" w:rsidRPr="00D318C6" w:rsidRDefault="00293E3F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White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(n=154)</w:t>
            </w:r>
          </w:p>
        </w:tc>
        <w:tc>
          <w:tcPr>
            <w:tcW w:w="803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16.0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(12.3, 20.8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1.90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(1.53, 2.35)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0.31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(0.25, 0.38)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(0.51, 0.73)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4.66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(4.16, 5.21)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8.24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(7.33, 9.25)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1.05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(0.87, 1.28)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0.86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(0.71, 1.05)</w:t>
            </w:r>
          </w:p>
        </w:tc>
        <w:tc>
          <w:tcPr>
            <w:tcW w:w="804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38.8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(33.0, 45.7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3.67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(3.14, 4.28)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0.67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(0.57, 0.80)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0.88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(0.68, 1.13)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0.10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(0.09, 0.12)</w:t>
            </w:r>
          </w:p>
        </w:tc>
        <w:tc>
          <w:tcPr>
            <w:tcW w:w="900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242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(203, 288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293E3F" w:rsidRPr="00D318C6" w:rsidTr="009C2A70">
        <w:trPr>
          <w:trHeight w:val="276"/>
        </w:trPr>
        <w:tc>
          <w:tcPr>
            <w:tcW w:w="1260" w:type="dxa"/>
          </w:tcPr>
          <w:p w:rsidR="00293E3F" w:rsidRPr="00D318C6" w:rsidRDefault="00293E3F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>Japanese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(n=199)</w:t>
            </w:r>
          </w:p>
        </w:tc>
        <w:tc>
          <w:tcPr>
            <w:tcW w:w="803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26.8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(20.1, 35.7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1.85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(1.47, 2.33)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0.55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(0.44, 0.69)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0.58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(0.48, 0.71)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4.24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(3.76, 4.79)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8.60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(7.58, 9.76)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1.25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(1.01, 1.55)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0.95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(0.76, 1.18)</w:t>
            </w:r>
          </w:p>
        </w:tc>
        <w:tc>
          <w:tcPr>
            <w:tcW w:w="804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49.5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(41.4, 59.1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3.50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(2.96, 4.13)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0.68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(0.55, 0.80)</w:t>
            </w:r>
          </w:p>
        </w:tc>
        <w:tc>
          <w:tcPr>
            <w:tcW w:w="803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(0.06, 0.09)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0.73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(0.55, 0.96)</w:t>
            </w:r>
          </w:p>
        </w:tc>
        <w:tc>
          <w:tcPr>
            <w:tcW w:w="804" w:type="dxa"/>
          </w:tcPr>
          <w:p w:rsidR="00293E3F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0.12</w:t>
            </w:r>
          </w:p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(0.10, 0.15)</w:t>
            </w:r>
          </w:p>
        </w:tc>
        <w:tc>
          <w:tcPr>
            <w:tcW w:w="900" w:type="dxa"/>
          </w:tcPr>
          <w:p w:rsidR="00293E3F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317</w:t>
            </w:r>
          </w:p>
          <w:p w:rsidR="00293E3F" w:rsidRPr="00D318C6" w:rsidRDefault="002B561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(262, 383</w:t>
            </w:r>
            <w:r w:rsidR="00293E3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293E3F" w:rsidRPr="00D318C6" w:rsidTr="009C2A70">
        <w:trPr>
          <w:trHeight w:val="276"/>
        </w:trPr>
        <w:tc>
          <w:tcPr>
            <w:tcW w:w="1260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D318C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318C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 xml:space="preserve"> P-value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0.0006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0.15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0.59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0.93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0.42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0.19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93E3F" w:rsidRPr="00D318C6" w:rsidRDefault="00293E3F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0.007</w:t>
            </w:r>
          </w:p>
        </w:tc>
      </w:tr>
    </w:tbl>
    <w:p w:rsidR="00293E3F" w:rsidRDefault="00293E3F" w:rsidP="00293E3F">
      <w:pPr>
        <w:spacing w:after="0" w:line="256" w:lineRule="auto"/>
        <w:rPr>
          <w:rFonts w:ascii="Times New Roman" w:eastAsia="SimSun" w:hAnsi="Times New Roman" w:cs="Times New Roman"/>
          <w:iCs/>
        </w:rPr>
      </w:pPr>
      <w:r w:rsidRPr="00FD7761">
        <w:rPr>
          <w:rFonts w:ascii="Times New Roman" w:eastAsia="SimSun" w:hAnsi="Times New Roman" w:cs="Times New Roman"/>
          <w:iCs/>
          <w:vertAlign w:val="superscript"/>
        </w:rPr>
        <w:t>a</w:t>
      </w:r>
      <w:r w:rsidRPr="00FD7761">
        <w:rPr>
          <w:rFonts w:ascii="Times New Roman" w:eastAsia="SimSun" w:hAnsi="Times New Roman" w:cs="Times New Roman"/>
          <w:iCs/>
        </w:rPr>
        <w:t xml:space="preserve"> All models were adjusted for </w:t>
      </w:r>
      <w:r>
        <w:rPr>
          <w:rFonts w:ascii="Times New Roman" w:eastAsia="SimSun" w:hAnsi="Times New Roman" w:cs="Times New Roman"/>
          <w:iCs/>
        </w:rPr>
        <w:t>age, education, financial hardship, smoking, secondhand smoking, seafood intake, rice intake, total energy intake, and urinary creatinine.</w:t>
      </w:r>
    </w:p>
    <w:p w:rsidR="00293E3F" w:rsidRDefault="00293E3F" w:rsidP="00293E3F">
      <w:pPr>
        <w:spacing w:after="0" w:line="256" w:lineRule="auto"/>
        <w:rPr>
          <w:rFonts w:ascii="Times New Roman" w:eastAsia="SimSun" w:hAnsi="Times New Roman" w:cs="Times New Roman"/>
          <w:iCs/>
        </w:rPr>
      </w:pPr>
      <w:r w:rsidRPr="00F4717F">
        <w:rPr>
          <w:rFonts w:ascii="Times New Roman" w:eastAsia="SimSun" w:hAnsi="Times New Roman" w:cs="Times New Roman"/>
          <w:iCs/>
          <w:vertAlign w:val="superscript"/>
        </w:rPr>
        <w:t>b</w:t>
      </w:r>
      <w:r>
        <w:rPr>
          <w:rFonts w:ascii="Times New Roman" w:eastAsia="SimSun" w:hAnsi="Times New Roman" w:cs="Times New Roman"/>
          <w:iCs/>
        </w:rPr>
        <w:t xml:space="preserve"> Chinese was only sampled in Oakland site and Japanese was only sampled in Los Angeles site by study design.</w:t>
      </w:r>
    </w:p>
    <w:p w:rsidR="00D45565" w:rsidRDefault="00D45565" w:rsidP="00D45565">
      <w:pPr>
        <w:spacing w:after="0" w:line="256" w:lineRule="auto"/>
        <w:rPr>
          <w:rFonts w:ascii="Times New Roman" w:eastAsia="SimSun" w:hAnsi="Times New Roman" w:cs="Times New Roman"/>
          <w:iCs/>
        </w:rPr>
      </w:pPr>
      <w:r>
        <w:rPr>
          <w:rFonts w:ascii="Times New Roman" w:eastAsia="SimSun" w:hAnsi="Times New Roman" w:cs="Times New Roman"/>
          <w:iCs/>
          <w:vertAlign w:val="superscript"/>
        </w:rPr>
        <w:t>c</w:t>
      </w:r>
      <w:r>
        <w:rPr>
          <w:rFonts w:ascii="Times New Roman" w:eastAsia="SimSun" w:hAnsi="Times New Roman" w:cs="Times New Roman"/>
          <w:iCs/>
        </w:rPr>
        <w:t xml:space="preserve"> For values greater than 1, 3 significant figures were shown; for values less than 1, values were shown to 2 decimal places. </w:t>
      </w:r>
    </w:p>
    <w:p w:rsidR="00D45565" w:rsidRDefault="00D45565" w:rsidP="00293E3F">
      <w:pPr>
        <w:spacing w:after="0" w:line="256" w:lineRule="auto"/>
        <w:rPr>
          <w:rFonts w:ascii="Times New Roman" w:eastAsia="SimSun" w:hAnsi="Times New Roman" w:cs="Times New Roman"/>
          <w:iCs/>
        </w:rPr>
      </w:pPr>
    </w:p>
    <w:p w:rsidR="00293E3F" w:rsidRDefault="00293E3F" w:rsidP="00293E3F">
      <w:pPr>
        <w:spacing w:after="0" w:line="256" w:lineRule="auto"/>
        <w:rPr>
          <w:rFonts w:ascii="Times New Roman" w:eastAsia="SimSun" w:hAnsi="Times New Roman" w:cs="Times New Roman"/>
          <w:iCs/>
        </w:rPr>
      </w:pPr>
    </w:p>
    <w:p w:rsidR="004D7967" w:rsidRDefault="004D7967" w:rsidP="00293E3F">
      <w:pPr>
        <w:spacing w:after="0" w:line="256" w:lineRule="auto"/>
        <w:rPr>
          <w:rFonts w:ascii="Times New Roman" w:eastAsia="SimSun" w:hAnsi="Times New Roman" w:cs="Times New Roman"/>
          <w:iCs/>
          <w:sz w:val="24"/>
        </w:rPr>
        <w:sectPr w:rsidR="004D7967" w:rsidSect="006D51C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D7967" w:rsidRDefault="004D7967" w:rsidP="004D7967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lastRenderedPageBreak/>
        <w:t>Table S4</w:t>
      </w:r>
      <w:r w:rsidRPr="00187E19">
        <w:rPr>
          <w:rFonts w:ascii="Times New Roman" w:eastAsia="SimSun" w:hAnsi="Times New Roman" w:cs="Times New Roman"/>
          <w:sz w:val="24"/>
        </w:rPr>
        <w:t xml:space="preserve">. </w:t>
      </w:r>
      <w:r>
        <w:rPr>
          <w:rFonts w:ascii="Times New Roman" w:eastAsia="SimSun" w:hAnsi="Times New Roman" w:cs="Times New Roman"/>
          <w:sz w:val="24"/>
        </w:rPr>
        <w:t xml:space="preserve">Ratios of geometric means for </w:t>
      </w:r>
      <w:r w:rsidRPr="00187E19">
        <w:rPr>
          <w:rFonts w:ascii="Times New Roman" w:eastAsia="SimSun" w:hAnsi="Times New Roman" w:cs="Times New Roman"/>
          <w:sz w:val="24"/>
        </w:rPr>
        <w:t>urinary metals</w:t>
      </w:r>
      <w:r>
        <w:rPr>
          <w:rFonts w:ascii="Times New Roman" w:eastAsia="SimSun" w:hAnsi="Times New Roman" w:cs="Times New Roman"/>
          <w:sz w:val="24"/>
        </w:rPr>
        <w:t xml:space="preserve"> </w:t>
      </w:r>
      <w:r w:rsidRPr="004D1348">
        <w:rPr>
          <w:rFonts w:ascii="Times New Roman" w:eastAsia="SimSun" w:hAnsi="Times New Roman" w:cs="Times New Roman"/>
          <w:sz w:val="24"/>
        </w:rPr>
        <w:t>from linear regression with backward elimination</w:t>
      </w:r>
      <w:r w:rsidRPr="004827C8">
        <w:rPr>
          <w:rFonts w:ascii="Times New Roman" w:eastAsia="SimSun" w:hAnsi="Times New Roman" w:cs="Times New Roman"/>
          <w:sz w:val="24"/>
          <w:vertAlign w:val="superscript"/>
        </w:rPr>
        <w:t>a</w:t>
      </w:r>
      <w:r>
        <w:rPr>
          <w:rFonts w:ascii="Times New Roman" w:eastAsia="SimSun" w:hAnsi="Times New Roman" w:cs="Times New Roman"/>
          <w:sz w:val="24"/>
        </w:rPr>
        <w:t>.</w:t>
      </w:r>
    </w:p>
    <w:tbl>
      <w:tblPr>
        <w:tblStyle w:val="TableGrid"/>
        <w:tblW w:w="13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1"/>
        <w:gridCol w:w="761"/>
        <w:gridCol w:w="801"/>
        <w:gridCol w:w="761"/>
        <w:gridCol w:w="761"/>
        <w:gridCol w:w="771"/>
        <w:gridCol w:w="777"/>
        <w:gridCol w:w="722"/>
        <w:gridCol w:w="783"/>
        <w:gridCol w:w="761"/>
        <w:gridCol w:w="801"/>
        <w:gridCol w:w="722"/>
        <w:gridCol w:w="722"/>
        <w:gridCol w:w="751"/>
        <w:gridCol w:w="883"/>
      </w:tblGrid>
      <w:tr w:rsidR="004D7967" w:rsidRPr="00ED19E0" w:rsidTr="009C2A70">
        <w:trPr>
          <w:trHeight w:val="276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Ratio</w:t>
            </w:r>
          </w:p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460BE1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Zn</w:t>
            </w:r>
          </w:p>
        </w:tc>
      </w:tr>
      <w:tr w:rsidR="004D7967" w:rsidRPr="00ED19E0" w:rsidTr="009C2A70">
        <w:trPr>
          <w:trHeight w:val="276"/>
        </w:trPr>
        <w:tc>
          <w:tcPr>
            <w:tcW w:w="1560" w:type="dxa"/>
            <w:tcBorders>
              <w:top w:val="single" w:sz="4" w:space="0" w:color="auto"/>
            </w:tcBorders>
          </w:tcPr>
          <w:p w:rsidR="004D7967" w:rsidRPr="00460BE1" w:rsidRDefault="004D7967" w:rsidP="008F00CC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Race</w:t>
            </w:r>
            <w:r w:rsidR="007E0629">
              <w:rPr>
                <w:rFonts w:ascii="Times New Roman" w:eastAsia="SimSun" w:hAnsi="Times New Roman" w:cs="Times New Roman"/>
                <w:sz w:val="20"/>
                <w:szCs w:val="20"/>
              </w:rPr>
              <w:t>/ethnicity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460BE1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D7967" w:rsidRPr="00ED19E0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7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22" w:type="dxa"/>
          </w:tcPr>
          <w:p w:rsidR="004D7967" w:rsidRPr="0037671C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883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0.88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(0.74, 1.05)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0.71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(0.63, 0.80)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(0.92, 1.16)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0.84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(0.76, 0.92)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0.75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(0.69, 0.81)</w:t>
            </w:r>
          </w:p>
        </w:tc>
        <w:tc>
          <w:tcPr>
            <w:tcW w:w="77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(0.83, 0.97)</w:t>
            </w: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(0.69, 0.87)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0.79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(0.71, 0.87)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0.72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(0.66, 0.78)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(0.87, 1.08)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(0.85, 1.10)</w:t>
            </w:r>
          </w:p>
        </w:tc>
        <w:tc>
          <w:tcPr>
            <w:tcW w:w="883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(1.15, 1.40)</w:t>
            </w: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1.93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(1.47, 2.55)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(0.82, 1.21)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1.93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(1.62, 2.31)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1.30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(1.11, 1.52)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1.38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(1.20, 1.58)</w:t>
            </w:r>
          </w:p>
        </w:tc>
        <w:tc>
          <w:tcPr>
            <w:tcW w:w="77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(1.02, 1.35)</w:t>
            </w: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(0.96, 1.43)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1.28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(1.09, 1.52)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1.15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(1.00, 1.32)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1.42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(1.21, 1.66)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1.43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(1.20, 1.71)</w:t>
            </w:r>
          </w:p>
        </w:tc>
        <w:tc>
          <w:tcPr>
            <w:tcW w:w="883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(1.09, 1.48)</w:t>
            </w: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bottom w:val="single" w:sz="4" w:space="0" w:color="auto"/>
            </w:tcBorders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1.73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(1.34, 2.44)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(0.85, 1.21)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2.10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(1.79, 2.45)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1.04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(0.91, 1.19)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(0.76, 0.96)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1.05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(0.93, 1.18)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1.15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(0.96, 1.37)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(1.09, 1.48)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(0.88, 1.15)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(0.95, 1.26)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1.28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(1.08, 1.52)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(1.08, 1.42)</w:t>
            </w: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top w:val="single" w:sz="4" w:space="0" w:color="auto"/>
            </w:tcBorders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≤ H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igh school</w:t>
            </w: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06942" w:rsidRDefault="00706942" w:rsidP="0070694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706942" w:rsidP="0070694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7671C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Some College</w:t>
            </w: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Default="0070694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0.99</w:t>
            </w:r>
          </w:p>
          <w:p w:rsidR="00706942" w:rsidRPr="003A500D" w:rsidRDefault="0070694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(0.88, 1.11)</w:t>
            </w: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1.21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(1.08, 1.36)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bottom w:val="single" w:sz="4" w:space="0" w:color="auto"/>
            </w:tcBorders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≥ College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70694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0.83</w:t>
            </w:r>
          </w:p>
          <w:p w:rsidR="00706942" w:rsidRPr="003A500D" w:rsidRDefault="00706942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(0.74, 0.93)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1.26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(1.12, 1.42)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top w:val="single" w:sz="4" w:space="0" w:color="auto"/>
            </w:tcBorders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Never</w:t>
            </w: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22" w:type="dxa"/>
          </w:tcPr>
          <w:p w:rsidR="004D7967" w:rsidRPr="0037671C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Former</w:t>
            </w: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1.19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(1.07, 1.31)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0.92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(0.85, 1.00)</w:t>
            </w: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(1.01, 1.18)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(0.80, 1.01)</w:t>
            </w: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bottom w:val="single" w:sz="4" w:space="0" w:color="auto"/>
            </w:tcBorders>
          </w:tcPr>
          <w:p w:rsidR="004D7967" w:rsidRPr="00460BE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Current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1.82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(1.59, 2.09)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0.85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(0.76, 0.96)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1.35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(1.19, 1.53)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(0.95, 1.35)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top w:val="single" w:sz="4" w:space="0" w:color="auto"/>
            </w:tcBorders>
          </w:tcPr>
          <w:p w:rsidR="004D7967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Secondhand smoking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524C46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0 hr/w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7671C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524C46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&lt;5 hrs/w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0.92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(0.85, 1.01)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bottom w:val="single" w:sz="4" w:space="0" w:color="auto"/>
            </w:tcBorders>
          </w:tcPr>
          <w:p w:rsidR="004D7967" w:rsidRPr="00524C46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≥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 hs/w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(1.00, 1.20)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top w:val="single" w:sz="4" w:space="0" w:color="auto"/>
            </w:tcBorders>
          </w:tcPr>
          <w:p w:rsidR="004D7967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Seafood intake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316C9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316C91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 /w</w:t>
            </w:r>
            <w:r w:rsidRPr="00316C91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7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22" w:type="dxa"/>
          </w:tcPr>
          <w:p w:rsidR="004D7967" w:rsidRPr="0037671C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316C9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1-1.9 /w</w:t>
            </w:r>
            <w:r w:rsidRPr="00316C91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(1.02, 1.35)</w:t>
            </w: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(1.03, 1.16)</w:t>
            </w:r>
          </w:p>
        </w:tc>
        <w:tc>
          <w:tcPr>
            <w:tcW w:w="77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1.14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(1.03, 1.26)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(0.92, 1.11)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bottom w:val="single" w:sz="4" w:space="0" w:color="auto"/>
            </w:tcBorders>
          </w:tcPr>
          <w:p w:rsidR="004D7967" w:rsidRPr="00316C91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≥2 /w</w:t>
            </w:r>
            <w:r w:rsidRPr="00316C91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1.55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(1.35, 1.78)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(1.01, 1.14)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1.21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(1.08, 1.36)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(1.01, 1.23)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top w:val="single" w:sz="4" w:space="0" w:color="auto"/>
            </w:tcBorders>
          </w:tcPr>
          <w:p w:rsidR="004D7967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Rice intake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266C83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&lt;1.5 /w</w:t>
            </w:r>
            <w:r w:rsidRPr="00266C83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7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(Ref)</w:t>
            </w: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7671C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</w:tcPr>
          <w:p w:rsidR="004D7967" w:rsidRPr="00266C83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1.5-3.4 /w</w:t>
            </w:r>
            <w:r w:rsidRPr="00266C83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(0.89, 1.17)</w:t>
            </w: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(0.94, 1.06)</w:t>
            </w:r>
          </w:p>
        </w:tc>
        <w:tc>
          <w:tcPr>
            <w:tcW w:w="77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(0.92, 1.03)</w:t>
            </w:r>
          </w:p>
        </w:tc>
        <w:tc>
          <w:tcPr>
            <w:tcW w:w="777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1.06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(0.96, 1.17)</w:t>
            </w: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(0.92, 1.08)</w:t>
            </w:r>
          </w:p>
        </w:tc>
        <w:tc>
          <w:tcPr>
            <w:tcW w:w="761" w:type="dxa"/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(0.91, 1.05)</w:t>
            </w:r>
          </w:p>
        </w:tc>
        <w:tc>
          <w:tcPr>
            <w:tcW w:w="80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7967" w:rsidRPr="003A500D" w:rsidTr="009C2A70">
        <w:trPr>
          <w:trHeight w:val="276"/>
        </w:trPr>
        <w:tc>
          <w:tcPr>
            <w:tcW w:w="1560" w:type="dxa"/>
            <w:tcBorders>
              <w:bottom w:val="single" w:sz="4" w:space="0" w:color="auto"/>
            </w:tcBorders>
          </w:tcPr>
          <w:p w:rsidR="004D7967" w:rsidRPr="00266C83" w:rsidRDefault="004D7967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≥3.5 /w</w:t>
            </w:r>
            <w:r w:rsidRPr="00266C83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1.67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(1.37, 2.03)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(1.02, 1.24)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(0.99, 1.21)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(1.05, 1.44)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1.19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(1.05, 1.34)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D7967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1.13</w:t>
            </w:r>
          </w:p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(1.01, 1.26)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D7967" w:rsidRPr="003A500D" w:rsidRDefault="004D7967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4D7967" w:rsidRPr="00D23EB2" w:rsidRDefault="004D7967" w:rsidP="004D7967">
      <w:pPr>
        <w:rPr>
          <w:rFonts w:ascii="Times New Roman" w:eastAsia="SimSun" w:hAnsi="Times New Roman" w:cs="Times New Roman"/>
          <w:sz w:val="24"/>
        </w:rPr>
      </w:pPr>
      <w:r w:rsidRPr="00106253">
        <w:rPr>
          <w:rFonts w:ascii="Times New Roman" w:eastAsia="SimSun" w:hAnsi="Times New Roman" w:cs="Times New Roman"/>
          <w:vertAlign w:val="superscript"/>
        </w:rPr>
        <w:t>a</w:t>
      </w:r>
      <w:r w:rsidRPr="00106253">
        <w:rPr>
          <w:rFonts w:ascii="Times New Roman" w:eastAsia="SimSun" w:hAnsi="Times New Roman" w:cs="Times New Roman"/>
          <w:i/>
        </w:rPr>
        <w:t xml:space="preserve"> P</w:t>
      </w:r>
      <w:r w:rsidRPr="00106253">
        <w:rPr>
          <w:rFonts w:ascii="Times New Roman" w:eastAsia="SimSun" w:hAnsi="Times New Roman" w:cs="Times New Roman"/>
        </w:rPr>
        <w:t xml:space="preserve"> &lt;0.05 </w:t>
      </w:r>
      <w:r w:rsidRPr="00106253">
        <w:rPr>
          <w:rFonts w:ascii="Times New Roman" w:eastAsia="SimSun" w:hAnsi="Times New Roman" w:cs="Times New Roman"/>
          <w:iCs/>
        </w:rPr>
        <w:t>for all selected variables in backward elimination. Age, study sites, total energy intake, and urinary creatinine were forced in model selection.</w:t>
      </w:r>
      <w:r w:rsidRPr="00D23EB2">
        <w:rPr>
          <w:rFonts w:ascii="Times New Roman" w:eastAsia="SimSun" w:hAnsi="Times New Roman" w:cs="Times New Roman"/>
          <w:sz w:val="24"/>
        </w:rPr>
        <w:t xml:space="preserve"> </w:t>
      </w:r>
    </w:p>
    <w:p w:rsidR="00CA6A9C" w:rsidRDefault="00CA6A9C" w:rsidP="00293E3F">
      <w:pPr>
        <w:spacing w:after="0" w:line="256" w:lineRule="auto"/>
        <w:rPr>
          <w:rFonts w:ascii="Times New Roman" w:eastAsia="SimSun" w:hAnsi="Times New Roman" w:cs="Times New Roman"/>
          <w:iCs/>
          <w:sz w:val="24"/>
        </w:rPr>
        <w:sectPr w:rsidR="00CA6A9C" w:rsidSect="006D51C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A6A9C" w:rsidRDefault="00CA6A9C" w:rsidP="00CA6A9C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lastRenderedPageBreak/>
        <w:t>Table S5</w:t>
      </w:r>
      <w:r>
        <w:rPr>
          <w:rFonts w:ascii="Times New Roman" w:eastAsia="SimSun" w:hAnsi="Times New Roman" w:cs="Times New Roman"/>
          <w:sz w:val="24"/>
        </w:rPr>
        <w:t>. G</w:t>
      </w:r>
      <w:r w:rsidRPr="008E1000">
        <w:rPr>
          <w:rFonts w:ascii="Times New Roman" w:eastAsia="SimSun" w:hAnsi="Times New Roman" w:cs="Times New Roman"/>
          <w:sz w:val="24"/>
        </w:rPr>
        <w:t xml:space="preserve">eometric </w:t>
      </w:r>
      <w:r>
        <w:rPr>
          <w:rFonts w:ascii="Times New Roman" w:eastAsia="SimSun" w:hAnsi="Times New Roman" w:cs="Times New Roman"/>
          <w:sz w:val="24"/>
        </w:rPr>
        <w:t xml:space="preserve">mean (GMs, </w:t>
      </w:r>
      <w:r>
        <w:rPr>
          <w:rFonts w:ascii="Times New Roman" w:eastAsia="Times New Roman" w:hAnsi="Times New Roman" w:cs="Times New Roman"/>
          <w:sz w:val="24"/>
          <w:szCs w:val="24"/>
        </w:rPr>
        <w:t>μg/g</w:t>
      </w:r>
      <w:r w:rsidRPr="008E1000">
        <w:rPr>
          <w:rFonts w:ascii="Times New Roman" w:eastAsia="SimSun" w:hAnsi="Times New Roman" w:cs="Times New Roman"/>
          <w:sz w:val="24"/>
        </w:rPr>
        <w:t>) of urina</w:t>
      </w:r>
      <w:r>
        <w:rPr>
          <w:rFonts w:ascii="Times New Roman" w:eastAsia="SimSun" w:hAnsi="Times New Roman" w:cs="Times New Roman"/>
          <w:sz w:val="24"/>
        </w:rPr>
        <w:t>ry creatinine adjusted metal concentrations by overall exposure patterns.</w:t>
      </w:r>
    </w:p>
    <w:tbl>
      <w:tblPr>
        <w:tblStyle w:val="TableGridLight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834"/>
      </w:tblGrid>
      <w:tr w:rsidR="00CA6A9C" w:rsidTr="009C2A70">
        <w:trPr>
          <w:trHeight w:val="27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460BE1" w:rsidRDefault="00CA6A9C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GM (GSD)</w:t>
            </w:r>
            <w:r w:rsidRPr="00C16C4C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460BE1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Zn</w:t>
            </w:r>
          </w:p>
        </w:tc>
      </w:tr>
      <w:tr w:rsidR="00CA6A9C" w:rsidTr="009C2A70">
        <w:trPr>
          <w:trHeight w:val="27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Low exposure pattern (n=773)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13.24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(2.75)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1.51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(2.19)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0.36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(2.14)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0.58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(1.84)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4.45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(1.65)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9.17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(1.50)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(2.27)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0.84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(1.88)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41.35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(1.85)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3.33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(1.71)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0.66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(1.80)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(2.00)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1.04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(2.47)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0.11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(2.16)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CA6A9C" w:rsidRDefault="00BD7811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305</w:t>
            </w:r>
          </w:p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(1.89)</w:t>
            </w:r>
          </w:p>
        </w:tc>
      </w:tr>
      <w:tr w:rsidR="00CA6A9C" w:rsidTr="009C2A70">
        <w:trPr>
          <w:trHeight w:val="276"/>
        </w:trPr>
        <w:tc>
          <w:tcPr>
            <w:tcW w:w="1620" w:type="dxa"/>
            <w:tcBorders>
              <w:bottom w:val="single" w:sz="4" w:space="0" w:color="auto"/>
            </w:tcBorders>
          </w:tcPr>
          <w:p w:rsidR="00CA6A9C" w:rsidRPr="00460BE1" w:rsidRDefault="00CA6A9C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High exposure pattern (n=562)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36.43</w:t>
            </w:r>
          </w:p>
          <w:p w:rsidR="00CA6A9C" w:rsidRPr="00460BE1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(3.46)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3.10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(2.23)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0.72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(2.22)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0.95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(1.81)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7.45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(1.70)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14.69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(1.69)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1.98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(2.01)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1.73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(2.25)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63.38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(1.85)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5.84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(1.70)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1.39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(1.93)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0.12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(1.98)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1.31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(2.67)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CA6A9C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0.22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(2.19)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CA6A9C" w:rsidRDefault="00BD7811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381</w:t>
            </w:r>
          </w:p>
          <w:p w:rsidR="00CA6A9C" w:rsidRPr="00ED19E0" w:rsidRDefault="00CA6A9C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(1.89)</w:t>
            </w:r>
          </w:p>
        </w:tc>
      </w:tr>
    </w:tbl>
    <w:p w:rsidR="00CA6A9C" w:rsidRDefault="00CA6A9C" w:rsidP="00CA6A9C">
      <w:pPr>
        <w:spacing w:after="0" w:line="24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vertAlign w:val="superscript"/>
        </w:rPr>
        <w:t>a</w:t>
      </w:r>
      <w:r w:rsidRPr="00D534BD">
        <w:rPr>
          <w:rFonts w:ascii="Times New Roman" w:eastAsia="SimSun" w:hAnsi="Times New Roman" w:cs="Times New Roman"/>
        </w:rPr>
        <w:t xml:space="preserve"> GM: geometric mean; GSD: geometric standard deviation</w:t>
      </w:r>
      <w:r w:rsidR="00430104">
        <w:rPr>
          <w:rFonts w:ascii="Times New Roman" w:eastAsia="SimSun" w:hAnsi="Times New Roman" w:cs="Times New Roman"/>
        </w:rPr>
        <w:t>.</w:t>
      </w:r>
    </w:p>
    <w:p w:rsidR="00322C92" w:rsidRDefault="00322C92" w:rsidP="00CA6A9C">
      <w:pPr>
        <w:spacing w:after="0" w:line="240" w:lineRule="auto"/>
        <w:rPr>
          <w:rFonts w:ascii="Times New Roman" w:eastAsia="SimSun" w:hAnsi="Times New Roman" w:cs="Times New Roman"/>
        </w:rPr>
      </w:pPr>
    </w:p>
    <w:p w:rsidR="00430104" w:rsidRDefault="00430104" w:rsidP="00CA6A9C">
      <w:pPr>
        <w:spacing w:after="0" w:line="240" w:lineRule="auto"/>
        <w:rPr>
          <w:rFonts w:ascii="Times New Roman" w:eastAsia="SimSun" w:hAnsi="Times New Roman" w:cs="Times New Roman"/>
        </w:rPr>
      </w:pPr>
    </w:p>
    <w:p w:rsidR="00430104" w:rsidRDefault="00430104" w:rsidP="00CA6A9C">
      <w:pPr>
        <w:spacing w:after="0" w:line="240" w:lineRule="auto"/>
        <w:rPr>
          <w:rFonts w:ascii="Times New Roman" w:eastAsia="SimSun" w:hAnsi="Times New Roman" w:cs="Times New Roman"/>
        </w:rPr>
        <w:sectPr w:rsidR="00430104" w:rsidSect="006D51C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30104" w:rsidRDefault="00430104" w:rsidP="00430104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lastRenderedPageBreak/>
        <w:t>Table S6</w:t>
      </w:r>
      <w:r>
        <w:rPr>
          <w:rFonts w:ascii="Times New Roman" w:eastAsia="SimSun" w:hAnsi="Times New Roman" w:cs="Times New Roman"/>
          <w:sz w:val="24"/>
        </w:rPr>
        <w:t xml:space="preserve">. Estimated </w:t>
      </w:r>
      <w:r w:rsidRPr="00D37DEB">
        <w:rPr>
          <w:rFonts w:ascii="Times New Roman" w:eastAsia="SimSun" w:hAnsi="Times New Roman" w:cs="Times New Roman"/>
          <w:sz w:val="24"/>
        </w:rPr>
        <w:t>cumulative odds</w:t>
      </w:r>
      <w:r>
        <w:rPr>
          <w:rFonts w:ascii="Times New Roman" w:eastAsia="SimSun" w:hAnsi="Times New Roman" w:cs="Times New Roman"/>
          <w:sz w:val="24"/>
        </w:rPr>
        <w:t xml:space="preserve"> ratio</w:t>
      </w:r>
      <w:r w:rsidRPr="00D37DEB">
        <w:rPr>
          <w:rFonts w:ascii="Times New Roman" w:eastAsia="SimSun" w:hAnsi="Times New Roman" w:cs="Times New Roman"/>
          <w:sz w:val="24"/>
        </w:rPr>
        <w:t xml:space="preserve"> (95% confidence intervals) of</w:t>
      </w:r>
      <w:r>
        <w:rPr>
          <w:rFonts w:ascii="Times New Roman" w:eastAsia="SimSun" w:hAnsi="Times New Roman" w:cs="Times New Roman"/>
          <w:sz w:val="24"/>
        </w:rPr>
        <w:t xml:space="preserve"> being clustered into the</w:t>
      </w:r>
      <w:r w:rsidRPr="00D37DEB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“high”</w:t>
      </w:r>
      <w:r w:rsidRPr="00D37DEB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eastAsia="SimSun" w:hAnsi="Times New Roman" w:cs="Times New Roman"/>
          <w:sz w:val="24"/>
        </w:rPr>
        <w:t>exposure pattern</w:t>
      </w:r>
      <w:r w:rsidRPr="00AB3222">
        <w:rPr>
          <w:rFonts w:ascii="Times New Roman" w:eastAsia="SimSun" w:hAnsi="Times New Roman" w:cs="Times New Roman"/>
          <w:sz w:val="24"/>
          <w:vertAlign w:val="superscript"/>
        </w:rPr>
        <w:t>a</w:t>
      </w:r>
      <w:r>
        <w:rPr>
          <w:rFonts w:ascii="Times New Roman" w:eastAsia="SimSun" w:hAnsi="Times New Roman" w:cs="Times New Roman"/>
          <w:sz w:val="24"/>
        </w:rPr>
        <w:t>.</w:t>
      </w:r>
    </w:p>
    <w:tbl>
      <w:tblPr>
        <w:tblStyle w:val="TableGridLight"/>
        <w:tblW w:w="4951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364"/>
        <w:gridCol w:w="1657"/>
        <w:gridCol w:w="1761"/>
      </w:tblGrid>
      <w:tr w:rsidR="00430104" w:rsidRPr="006E517B" w:rsidTr="009C2A70">
        <w:tc>
          <w:tcPr>
            <w:tcW w:w="2420" w:type="pct"/>
            <w:tcBorders>
              <w:top w:val="single" w:sz="4" w:space="0" w:color="auto"/>
              <w:bottom w:val="single" w:sz="4" w:space="0" w:color="auto"/>
            </w:tcBorders>
          </w:tcPr>
          <w:p w:rsidR="00430104" w:rsidRPr="0015091A" w:rsidRDefault="00430104" w:rsidP="009C2A70">
            <w:pPr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Covariate</w:t>
            </w:r>
            <w:r w:rsidRPr="0015091A">
              <w:rPr>
                <w:rFonts w:ascii="Times New Roman" w:hAnsi="Times New Roman" w:cs="Times New Roman"/>
                <w:iCs/>
                <w:szCs w:val="24"/>
              </w:rPr>
              <w:t>s</w:t>
            </w:r>
            <w:r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b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Odds ratio</w:t>
            </w:r>
            <w:r w:rsidRPr="0015091A">
              <w:rPr>
                <w:rFonts w:ascii="Times New Roman" w:hAnsi="Times New Roman" w:cs="Times New Roman" w:hint="eastAsia"/>
                <w:iCs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15091A">
              <w:rPr>
                <w:rFonts w:ascii="Times New Roman" w:hAnsi="Times New Roman" w:cs="Times New Roman"/>
                <w:iCs/>
                <w:szCs w:val="24"/>
              </w:rPr>
              <w:t>95% CI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15091A">
              <w:rPr>
                <w:rFonts w:ascii="Times New Roman" w:hAnsi="Times New Roman" w:cs="Times New Roman"/>
                <w:iCs/>
                <w:szCs w:val="24"/>
              </w:rPr>
              <w:t>P-value</w:t>
            </w:r>
          </w:p>
        </w:tc>
      </w:tr>
      <w:tr w:rsidR="00430104" w:rsidRPr="006E517B" w:rsidTr="009C2A70">
        <w:tc>
          <w:tcPr>
            <w:tcW w:w="2420" w:type="pct"/>
            <w:tcBorders>
              <w:top w:val="single" w:sz="4" w:space="0" w:color="auto"/>
            </w:tcBorders>
            <w:hideMark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Black vs. w</w:t>
            </w:r>
            <w:r w:rsidRPr="00BF2E08">
              <w:rPr>
                <w:rFonts w:ascii="Times New Roman" w:hAnsi="Times New Roman" w:cs="Times New Roman"/>
                <w:iCs/>
              </w:rPr>
              <w:t>hite</w:t>
            </w:r>
            <w:r>
              <w:rPr>
                <w:rFonts w:ascii="Times New Roman" w:hAnsi="Times New Roman" w:cs="Times New Roman"/>
                <w:iCs/>
              </w:rPr>
              <w:t xml:space="preserve"> women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0.38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0.26, 0.55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&lt;.0001</w:t>
            </w:r>
          </w:p>
        </w:tc>
      </w:tr>
      <w:tr w:rsidR="00430104" w:rsidRPr="006E517B" w:rsidTr="009C2A70">
        <w:tc>
          <w:tcPr>
            <w:tcW w:w="2420" w:type="pct"/>
            <w:hideMark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Chinese vs. w</w:t>
            </w:r>
            <w:r w:rsidRPr="00BF2E08">
              <w:rPr>
                <w:rFonts w:ascii="Times New Roman" w:hAnsi="Times New Roman" w:cs="Times New Roman"/>
                <w:iCs/>
              </w:rPr>
              <w:t>hite</w:t>
            </w:r>
            <w:r>
              <w:rPr>
                <w:rFonts w:ascii="Times New Roman" w:hAnsi="Times New Roman" w:cs="Times New Roman"/>
                <w:iCs/>
              </w:rPr>
              <w:t xml:space="preserve"> women</w:t>
            </w:r>
          </w:p>
        </w:tc>
        <w:tc>
          <w:tcPr>
            <w:tcW w:w="736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2.13</w:t>
            </w:r>
          </w:p>
        </w:tc>
        <w:tc>
          <w:tcPr>
            <w:tcW w:w="894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1.21, 3.77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0.009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Japanese vs. w</w:t>
            </w:r>
            <w:r w:rsidRPr="00BF2E08">
              <w:rPr>
                <w:rFonts w:ascii="Times New Roman" w:hAnsi="Times New Roman" w:cs="Times New Roman"/>
                <w:iCs/>
              </w:rPr>
              <w:t>hite</w:t>
            </w:r>
            <w:r>
              <w:rPr>
                <w:rFonts w:ascii="Times New Roman" w:hAnsi="Times New Roman" w:cs="Times New Roman"/>
                <w:iCs/>
              </w:rPr>
              <w:t xml:space="preserve"> women</w:t>
            </w:r>
          </w:p>
        </w:tc>
        <w:tc>
          <w:tcPr>
            <w:tcW w:w="736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2.33</w:t>
            </w:r>
          </w:p>
        </w:tc>
        <w:tc>
          <w:tcPr>
            <w:tcW w:w="894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1.39, 3.92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0.001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Some college vs. high school or less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0.91</w:t>
            </w:r>
          </w:p>
        </w:tc>
        <w:tc>
          <w:tcPr>
            <w:tcW w:w="894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0.62, 1.31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0.60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College and above vs. high school or less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0.97</w:t>
            </w:r>
          </w:p>
        </w:tc>
        <w:tc>
          <w:tcPr>
            <w:tcW w:w="894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0.67, 1.40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0.86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213C48" w:rsidRDefault="00430104" w:rsidP="009C2A70">
            <w:pPr>
              <w:rPr>
                <w:rFonts w:ascii="Times New Roman" w:hAnsi="Times New Roman" w:cs="Times New Roman"/>
                <w:iCs/>
              </w:rPr>
            </w:pPr>
            <w:r w:rsidRPr="00213C48">
              <w:rPr>
                <w:rFonts w:ascii="Times New Roman" w:hAnsi="Times New Roman" w:cs="Times New Roman"/>
                <w:iCs/>
              </w:rPr>
              <w:t>Fi</w:t>
            </w:r>
            <w:r>
              <w:rPr>
                <w:rFonts w:ascii="Times New Roman" w:hAnsi="Times New Roman" w:cs="Times New Roman"/>
                <w:iCs/>
              </w:rPr>
              <w:t>nancial hardship: moderate vs. severe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0.68</w:t>
            </w:r>
          </w:p>
        </w:tc>
        <w:tc>
          <w:tcPr>
            <w:tcW w:w="894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0.39, 1.19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0.17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213C48" w:rsidRDefault="00430104" w:rsidP="009C2A70">
            <w:pPr>
              <w:rPr>
                <w:rFonts w:ascii="Times New Roman" w:hAnsi="Times New Roman" w:cs="Times New Roman"/>
                <w:iCs/>
              </w:rPr>
            </w:pPr>
            <w:r w:rsidRPr="00213C48">
              <w:rPr>
                <w:rFonts w:ascii="Times New Roman" w:hAnsi="Times New Roman" w:cs="Times New Roman"/>
                <w:iCs/>
              </w:rPr>
              <w:t>Fi</w:t>
            </w:r>
            <w:r>
              <w:rPr>
                <w:rFonts w:ascii="Times New Roman" w:hAnsi="Times New Roman" w:cs="Times New Roman"/>
                <w:iCs/>
              </w:rPr>
              <w:t>nancial hardship: minor vs. severe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0.63</w:t>
            </w:r>
          </w:p>
        </w:tc>
        <w:tc>
          <w:tcPr>
            <w:tcW w:w="894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0.37, 1.07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0.09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 w:rsidRPr="00BF2E08">
              <w:rPr>
                <w:rFonts w:ascii="Times New Roman" w:hAnsi="Times New Roman" w:cs="Times New Roman"/>
                <w:iCs/>
              </w:rPr>
              <w:t>Former vs. never smoker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1.03</w:t>
            </w:r>
          </w:p>
        </w:tc>
        <w:tc>
          <w:tcPr>
            <w:tcW w:w="894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0.77, 1.36</w:t>
            </w:r>
          </w:p>
        </w:tc>
        <w:tc>
          <w:tcPr>
            <w:tcW w:w="950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0.86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 w:rsidRPr="00BF2E08">
              <w:rPr>
                <w:rFonts w:ascii="Times New Roman" w:hAnsi="Times New Roman" w:cs="Times New Roman"/>
                <w:iCs/>
              </w:rPr>
              <w:t>Current vs. never smoker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2.02</w:t>
            </w:r>
          </w:p>
        </w:tc>
        <w:tc>
          <w:tcPr>
            <w:tcW w:w="894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1.29, 3.17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0.002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8E121F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Secondhand</w:t>
            </w:r>
            <w:r w:rsidRPr="008E121F">
              <w:rPr>
                <w:rFonts w:ascii="Times New Roman" w:hAnsi="Times New Roman" w:cs="Times New Roman"/>
                <w:iCs/>
              </w:rPr>
              <w:t xml:space="preserve"> smoking &lt;5</w:t>
            </w:r>
            <w:r>
              <w:rPr>
                <w:rFonts w:ascii="Times New Roman" w:hAnsi="Times New Roman" w:cs="Times New Roman"/>
                <w:iCs/>
              </w:rPr>
              <w:t xml:space="preserve"> vs. 0</w:t>
            </w:r>
            <w:r w:rsidRPr="008E121F">
              <w:rPr>
                <w:rFonts w:ascii="Times New Roman" w:hAnsi="Times New Roman" w:cs="Times New Roman"/>
                <w:iCs/>
              </w:rPr>
              <w:t xml:space="preserve"> hrs/wk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1.29</w:t>
            </w:r>
          </w:p>
        </w:tc>
        <w:tc>
          <w:tcPr>
            <w:tcW w:w="894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0.96, 1.74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0.09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8E121F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Secondhand</w:t>
            </w:r>
            <w:r w:rsidRPr="008E121F">
              <w:rPr>
                <w:rFonts w:ascii="Times New Roman" w:hAnsi="Times New Roman" w:cs="Times New Roman"/>
                <w:iCs/>
              </w:rPr>
              <w:t xml:space="preserve"> smoking  ≥5</w:t>
            </w:r>
            <w:r>
              <w:rPr>
                <w:rFonts w:ascii="Times New Roman" w:hAnsi="Times New Roman" w:cs="Times New Roman"/>
                <w:iCs/>
              </w:rPr>
              <w:t xml:space="preserve"> vs. 0</w:t>
            </w:r>
            <w:r w:rsidRPr="008E121F">
              <w:rPr>
                <w:rFonts w:ascii="Times New Roman" w:hAnsi="Times New Roman" w:cs="Times New Roman"/>
                <w:iCs/>
              </w:rPr>
              <w:t xml:space="preserve"> h</w:t>
            </w:r>
            <w:r>
              <w:rPr>
                <w:rFonts w:ascii="Times New Roman" w:hAnsi="Times New Roman" w:cs="Times New Roman"/>
                <w:iCs/>
              </w:rPr>
              <w:t>r</w:t>
            </w:r>
            <w:r w:rsidRPr="008E121F">
              <w:rPr>
                <w:rFonts w:ascii="Times New Roman" w:hAnsi="Times New Roman" w:cs="Times New Roman"/>
                <w:iCs/>
              </w:rPr>
              <w:t>s/wk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1.33</w:t>
            </w:r>
          </w:p>
        </w:tc>
        <w:tc>
          <w:tcPr>
            <w:tcW w:w="894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0.94, 1.89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0.10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 w:rsidRPr="00BF2E08">
              <w:rPr>
                <w:rFonts w:ascii="Times New Roman" w:eastAsia="SimSun" w:hAnsi="Times New Roman" w:cs="Times New Roman"/>
              </w:rPr>
              <w:t xml:space="preserve">Seafood intake 1-1.9 /wk </w:t>
            </w:r>
            <w:r w:rsidRPr="00BF2E08">
              <w:rPr>
                <w:rFonts w:ascii="Times New Roman" w:hAnsi="Times New Roman" w:cs="Times New Roman"/>
                <w:iCs/>
              </w:rPr>
              <w:t>vs. &lt;1 time/wk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1.32</w:t>
            </w:r>
          </w:p>
        </w:tc>
        <w:tc>
          <w:tcPr>
            <w:tcW w:w="894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0.97, 1.80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0.08</w:t>
            </w:r>
          </w:p>
        </w:tc>
      </w:tr>
      <w:tr w:rsidR="00430104" w:rsidRPr="006E517B" w:rsidTr="009C2A70">
        <w:tc>
          <w:tcPr>
            <w:tcW w:w="2420" w:type="pct"/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 w:rsidRPr="00BF2E08">
              <w:rPr>
                <w:rFonts w:ascii="Times New Roman" w:hAnsi="Times New Roman" w:cs="Times New Roman"/>
                <w:iCs/>
              </w:rPr>
              <w:t>Seafood intake ≥2 vs. &lt;1 time/wk</w:t>
            </w:r>
          </w:p>
        </w:tc>
        <w:tc>
          <w:tcPr>
            <w:tcW w:w="736" w:type="pct"/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1.82</w:t>
            </w:r>
          </w:p>
        </w:tc>
        <w:tc>
          <w:tcPr>
            <w:tcW w:w="894" w:type="pct"/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1.33, 2.49</w:t>
            </w:r>
          </w:p>
        </w:tc>
        <w:tc>
          <w:tcPr>
            <w:tcW w:w="950" w:type="pct"/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0.0002</w:t>
            </w:r>
          </w:p>
        </w:tc>
      </w:tr>
      <w:tr w:rsidR="00430104" w:rsidRPr="006E517B" w:rsidTr="009C2A70">
        <w:tc>
          <w:tcPr>
            <w:tcW w:w="2420" w:type="pct"/>
            <w:tcBorders>
              <w:bottom w:val="nil"/>
            </w:tcBorders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 w:rsidRPr="00BF2E08">
              <w:rPr>
                <w:rFonts w:ascii="Times New Roman" w:eastAsia="SimSun" w:hAnsi="Times New Roman" w:cs="Times New Roman"/>
              </w:rPr>
              <w:t xml:space="preserve">Rice intake 1.5-3.4 /wk </w:t>
            </w:r>
            <w:r w:rsidRPr="00BF2E08">
              <w:rPr>
                <w:rFonts w:ascii="Times New Roman" w:hAnsi="Times New Roman" w:cs="Times New Roman"/>
                <w:iCs/>
              </w:rPr>
              <w:t>vs. &lt;1.5 times/wk</w:t>
            </w:r>
          </w:p>
        </w:tc>
        <w:tc>
          <w:tcPr>
            <w:tcW w:w="736" w:type="pct"/>
            <w:tcBorders>
              <w:bottom w:val="nil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1.10</w:t>
            </w:r>
          </w:p>
        </w:tc>
        <w:tc>
          <w:tcPr>
            <w:tcW w:w="894" w:type="pct"/>
            <w:tcBorders>
              <w:bottom w:val="nil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0.81, 1.48</w:t>
            </w:r>
          </w:p>
        </w:tc>
        <w:tc>
          <w:tcPr>
            <w:tcW w:w="950" w:type="pct"/>
            <w:tcBorders>
              <w:bottom w:val="nil"/>
            </w:tcBorders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0.55</w:t>
            </w:r>
          </w:p>
        </w:tc>
      </w:tr>
      <w:tr w:rsidR="00430104" w:rsidRPr="006E517B" w:rsidTr="009C2A70">
        <w:tc>
          <w:tcPr>
            <w:tcW w:w="2420" w:type="pct"/>
            <w:tcBorders>
              <w:top w:val="nil"/>
              <w:bottom w:val="nil"/>
            </w:tcBorders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 w:rsidRPr="00BF2E08">
              <w:rPr>
                <w:rFonts w:ascii="Times New Roman" w:hAnsi="Times New Roman" w:cs="Times New Roman"/>
                <w:iCs/>
              </w:rPr>
              <w:t>Rice intake ≥3.5 vs. &lt;1.5 times/wk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1.73</w:t>
            </w:r>
          </w:p>
        </w:tc>
        <w:tc>
          <w:tcPr>
            <w:tcW w:w="894" w:type="pct"/>
            <w:tcBorders>
              <w:top w:val="nil"/>
              <w:bottom w:val="nil"/>
            </w:tcBorders>
          </w:tcPr>
          <w:p w:rsidR="00430104" w:rsidRPr="0015091A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1.12, 2.67</w:t>
            </w:r>
          </w:p>
        </w:tc>
        <w:tc>
          <w:tcPr>
            <w:tcW w:w="950" w:type="pct"/>
            <w:tcBorders>
              <w:top w:val="nil"/>
              <w:bottom w:val="nil"/>
            </w:tcBorders>
          </w:tcPr>
          <w:p w:rsidR="00430104" w:rsidRPr="00803E78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0.01</w:t>
            </w:r>
          </w:p>
        </w:tc>
      </w:tr>
      <w:tr w:rsidR="00430104" w:rsidRPr="006E517B" w:rsidTr="009C2A70">
        <w:tc>
          <w:tcPr>
            <w:tcW w:w="2420" w:type="pct"/>
            <w:tcBorders>
              <w:top w:val="nil"/>
              <w:bottom w:val="nil"/>
            </w:tcBorders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Boston vs. Michigan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3.37</w:t>
            </w:r>
          </w:p>
        </w:tc>
        <w:tc>
          <w:tcPr>
            <w:tcW w:w="894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2.11, 5.34</w:t>
            </w:r>
          </w:p>
        </w:tc>
        <w:tc>
          <w:tcPr>
            <w:tcW w:w="950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&lt;.0001</w:t>
            </w:r>
          </w:p>
        </w:tc>
      </w:tr>
      <w:tr w:rsidR="00430104" w:rsidRPr="006E517B" w:rsidTr="009C2A70">
        <w:tc>
          <w:tcPr>
            <w:tcW w:w="2420" w:type="pct"/>
            <w:tcBorders>
              <w:top w:val="nil"/>
              <w:bottom w:val="nil"/>
            </w:tcBorders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Oakland vs. Michigan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2.65</w:t>
            </w:r>
          </w:p>
        </w:tc>
        <w:tc>
          <w:tcPr>
            <w:tcW w:w="894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1.52, 4.60</w:t>
            </w:r>
          </w:p>
        </w:tc>
        <w:tc>
          <w:tcPr>
            <w:tcW w:w="950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0.0006</w:t>
            </w:r>
          </w:p>
        </w:tc>
      </w:tr>
      <w:tr w:rsidR="00430104" w:rsidRPr="006E517B" w:rsidTr="009C2A70">
        <w:tc>
          <w:tcPr>
            <w:tcW w:w="2420" w:type="pct"/>
            <w:tcBorders>
              <w:top w:val="nil"/>
              <w:bottom w:val="nil"/>
            </w:tcBorders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Los Angeles vs. Michigan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1.84</w:t>
            </w:r>
          </w:p>
        </w:tc>
        <w:tc>
          <w:tcPr>
            <w:tcW w:w="894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1.07, 3.16</w:t>
            </w:r>
          </w:p>
        </w:tc>
        <w:tc>
          <w:tcPr>
            <w:tcW w:w="950" w:type="pct"/>
            <w:tcBorders>
              <w:top w:val="nil"/>
              <w:bottom w:val="nil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0.03</w:t>
            </w:r>
          </w:p>
        </w:tc>
      </w:tr>
      <w:tr w:rsidR="00430104" w:rsidRPr="006E517B" w:rsidTr="009C2A70">
        <w:tc>
          <w:tcPr>
            <w:tcW w:w="2420" w:type="pct"/>
            <w:tcBorders>
              <w:top w:val="nil"/>
              <w:bottom w:val="single" w:sz="4" w:space="0" w:color="auto"/>
            </w:tcBorders>
          </w:tcPr>
          <w:p w:rsidR="00430104" w:rsidRPr="00BF2E08" w:rsidRDefault="00430104" w:rsidP="009C2A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Pittsburgh vs. Michigan</w:t>
            </w:r>
          </w:p>
        </w:tc>
        <w:tc>
          <w:tcPr>
            <w:tcW w:w="736" w:type="pct"/>
            <w:tcBorders>
              <w:top w:val="nil"/>
              <w:bottom w:val="single" w:sz="4" w:space="0" w:color="auto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3.18</w:t>
            </w:r>
          </w:p>
        </w:tc>
        <w:tc>
          <w:tcPr>
            <w:tcW w:w="894" w:type="pct"/>
            <w:tcBorders>
              <w:top w:val="nil"/>
              <w:bottom w:val="single" w:sz="4" w:space="0" w:color="auto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1.99, 5.07</w:t>
            </w:r>
          </w:p>
        </w:tc>
        <w:tc>
          <w:tcPr>
            <w:tcW w:w="950" w:type="pct"/>
            <w:tcBorders>
              <w:top w:val="nil"/>
              <w:bottom w:val="single" w:sz="4" w:space="0" w:color="auto"/>
            </w:tcBorders>
          </w:tcPr>
          <w:p w:rsidR="00430104" w:rsidRDefault="00430104" w:rsidP="009C2A7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&lt;.0001</w:t>
            </w:r>
          </w:p>
        </w:tc>
      </w:tr>
    </w:tbl>
    <w:p w:rsidR="00430104" w:rsidRPr="00AB3222" w:rsidRDefault="00430104" w:rsidP="00430104">
      <w:pPr>
        <w:spacing w:after="0" w:line="256" w:lineRule="auto"/>
        <w:rPr>
          <w:rFonts w:ascii="Times New Roman" w:eastAsia="SimSun" w:hAnsi="Times New Roman" w:cs="Times New Roman"/>
          <w:iCs/>
        </w:rPr>
      </w:pPr>
      <w:r>
        <w:rPr>
          <w:rFonts w:ascii="Times New Roman" w:eastAsia="SimSun" w:hAnsi="Times New Roman" w:cs="Times New Roman"/>
          <w:iCs/>
          <w:vertAlign w:val="superscript"/>
        </w:rPr>
        <w:t xml:space="preserve">a </w:t>
      </w:r>
      <w:r>
        <w:rPr>
          <w:rFonts w:ascii="Times New Roman" w:eastAsia="SimSun" w:hAnsi="Times New Roman" w:cs="Times New Roman"/>
          <w:iCs/>
        </w:rPr>
        <w:t>Participants with “high” vs. “low” exposure patterns were clustered by k-means clustering method.</w:t>
      </w:r>
    </w:p>
    <w:p w:rsidR="00430104" w:rsidRDefault="00430104" w:rsidP="00430104">
      <w:pPr>
        <w:spacing w:after="0" w:line="256" w:lineRule="auto"/>
        <w:rPr>
          <w:rFonts w:ascii="Times New Roman" w:eastAsia="SimSun" w:hAnsi="Times New Roman" w:cs="Times New Roman"/>
          <w:iCs/>
        </w:rPr>
      </w:pPr>
      <w:r>
        <w:rPr>
          <w:rFonts w:ascii="Times New Roman" w:eastAsia="SimSun" w:hAnsi="Times New Roman" w:cs="Times New Roman"/>
          <w:iCs/>
          <w:vertAlign w:val="superscript"/>
        </w:rPr>
        <w:t xml:space="preserve">b </w:t>
      </w:r>
      <w:r>
        <w:rPr>
          <w:rFonts w:ascii="Times New Roman" w:eastAsia="SimSun" w:hAnsi="Times New Roman" w:cs="Times New Roman"/>
          <w:iCs/>
        </w:rPr>
        <w:t>Reference groups: race: white women; education: ≤ high school; financial hardship: severe; smoking: never smoker; secondhand smoking: 0 hours/week; seafood intake:</w:t>
      </w:r>
      <w:r w:rsidRPr="004A3FA9">
        <w:rPr>
          <w:rFonts w:ascii="Times New Roman" w:eastAsia="SimSun" w:hAnsi="Times New Roman" w:cs="Times New Roman"/>
          <w:iCs/>
        </w:rPr>
        <w:t xml:space="preserve">  &lt;1 time/week; rice intake: &lt;1.5 times/week; study sites: Michigan.</w:t>
      </w:r>
      <w:r>
        <w:rPr>
          <w:rFonts w:ascii="Times New Roman" w:eastAsia="SimSun" w:hAnsi="Times New Roman" w:cs="Times New Roman"/>
          <w:iCs/>
        </w:rPr>
        <w:t xml:space="preserve"> Age </w:t>
      </w:r>
      <w:r w:rsidRPr="004A3FA9">
        <w:rPr>
          <w:rFonts w:ascii="Times New Roman" w:eastAsia="SimSun" w:hAnsi="Times New Roman" w:cs="Times New Roman"/>
          <w:iCs/>
        </w:rPr>
        <w:t>and total energy intake were adjusted as continuous variables.</w:t>
      </w:r>
    </w:p>
    <w:p w:rsidR="00430104" w:rsidRDefault="00430104" w:rsidP="00CA6A9C">
      <w:pPr>
        <w:spacing w:after="0" w:line="240" w:lineRule="auto"/>
        <w:rPr>
          <w:rFonts w:ascii="Times New Roman" w:eastAsia="SimSun" w:hAnsi="Times New Roman" w:cs="Times New Roman"/>
        </w:rPr>
      </w:pPr>
    </w:p>
    <w:p w:rsidR="005C4616" w:rsidRDefault="005C4616" w:rsidP="00293E3F">
      <w:pPr>
        <w:spacing w:after="0" w:line="256" w:lineRule="auto"/>
        <w:rPr>
          <w:rFonts w:ascii="Times New Roman" w:eastAsia="SimSun" w:hAnsi="Times New Roman" w:cs="Times New Roman"/>
          <w:iCs/>
          <w:sz w:val="24"/>
        </w:rPr>
        <w:sectPr w:rsidR="005C4616" w:rsidSect="004301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4616" w:rsidRPr="00187E19" w:rsidRDefault="00225D2E" w:rsidP="005C4616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</w:rPr>
        <w:lastRenderedPageBreak/>
        <w:t>Table S7</w:t>
      </w:r>
      <w:r w:rsidR="005C4616" w:rsidRPr="00187E19">
        <w:rPr>
          <w:rFonts w:ascii="Times New Roman" w:eastAsia="SimSun" w:hAnsi="Times New Roman" w:cs="Times New Roman"/>
          <w:sz w:val="24"/>
        </w:rPr>
        <w:t>. Model adjusted least-squares geometric mean concentrations</w:t>
      </w:r>
      <w:r w:rsidR="005C4616" w:rsidRPr="006D59C1">
        <w:rPr>
          <w:rFonts w:ascii="Times New Roman" w:eastAsia="SimSun" w:hAnsi="Times New Roman" w:cs="Times New Roman"/>
          <w:sz w:val="24"/>
          <w:vertAlign w:val="superscript"/>
        </w:rPr>
        <w:t>a</w:t>
      </w:r>
      <w:r w:rsidR="005C4616" w:rsidRPr="00187E19">
        <w:rPr>
          <w:rFonts w:ascii="Times New Roman" w:eastAsia="SimSun" w:hAnsi="Times New Roman" w:cs="Times New Roman"/>
          <w:sz w:val="24"/>
        </w:rPr>
        <w:t xml:space="preserve"> (LSGMs, </w:t>
      </w:r>
      <w:r w:rsidR="005C4616" w:rsidRPr="00187E19">
        <w:rPr>
          <w:rFonts w:ascii="Times New Roman" w:eastAsia="Times New Roman" w:hAnsi="Times New Roman" w:cs="Times New Roman"/>
          <w:sz w:val="24"/>
          <w:szCs w:val="24"/>
        </w:rPr>
        <w:t>μg/L</w:t>
      </w:r>
      <w:r w:rsidR="005C4616" w:rsidRPr="00187E19">
        <w:rPr>
          <w:rFonts w:ascii="Times New Roman" w:eastAsia="SimSun" w:hAnsi="Times New Roman" w:cs="Times New Roman"/>
          <w:sz w:val="24"/>
        </w:rPr>
        <w:t>)</w:t>
      </w:r>
      <w:r w:rsidR="00745CDB">
        <w:rPr>
          <w:rFonts w:ascii="Times New Roman" w:eastAsia="SimSun" w:hAnsi="Times New Roman" w:cs="Times New Roman"/>
          <w:sz w:val="24"/>
        </w:rPr>
        <w:t xml:space="preserve"> and 95% confidence intervals</w:t>
      </w:r>
      <w:r w:rsidR="005C4616" w:rsidRPr="00187E19">
        <w:rPr>
          <w:rFonts w:ascii="Times New Roman" w:eastAsia="SimSun" w:hAnsi="Times New Roman" w:cs="Times New Roman"/>
          <w:sz w:val="24"/>
        </w:rPr>
        <w:t xml:space="preserve"> of urinary metals by characteristics of the SWAN participants, including seafood and rice intake</w:t>
      </w:r>
      <w:r w:rsidR="005C4616">
        <w:rPr>
          <w:rFonts w:ascii="Times New Roman" w:eastAsia="SimSun" w:hAnsi="Times New Roman" w:cs="Times New Roman"/>
          <w:sz w:val="24"/>
        </w:rPr>
        <w:t>, adjusting for specific gravity</w:t>
      </w:r>
      <w:r w:rsidR="005C4616" w:rsidRPr="00187E19">
        <w:rPr>
          <w:rFonts w:ascii="Times New Roman" w:eastAsia="SimSun" w:hAnsi="Times New Roman" w:cs="Times New Roman"/>
          <w:sz w:val="24"/>
        </w:rPr>
        <w:t>.</w:t>
      </w:r>
    </w:p>
    <w:tbl>
      <w:tblPr>
        <w:tblStyle w:val="TableGrid"/>
        <w:tblW w:w="13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801"/>
        <w:gridCol w:w="756"/>
        <w:gridCol w:w="801"/>
        <w:gridCol w:w="756"/>
        <w:gridCol w:w="801"/>
        <w:gridCol w:w="756"/>
        <w:gridCol w:w="777"/>
        <w:gridCol w:w="720"/>
        <w:gridCol w:w="779"/>
        <w:gridCol w:w="801"/>
        <w:gridCol w:w="801"/>
        <w:gridCol w:w="720"/>
        <w:gridCol w:w="719"/>
        <w:gridCol w:w="746"/>
        <w:gridCol w:w="863"/>
      </w:tblGrid>
      <w:tr w:rsidR="005C4616" w:rsidTr="0072571F">
        <w:trPr>
          <w:trHeight w:val="276"/>
          <w:tblHeader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460BE1" w:rsidRDefault="005C4616" w:rsidP="007E0629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LS</w:t>
            </w:r>
            <w:r w:rsidR="007E0629">
              <w:rPr>
                <w:rFonts w:ascii="Times New Roman" w:eastAsia="SimSun" w:hAnsi="Times New Roman" w:cs="Times New Roman"/>
                <w:sz w:val="20"/>
                <w:szCs w:val="20"/>
              </w:rPr>
              <w:t>G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Ms</w:t>
            </w:r>
            <w:r w:rsidR="00D45565" w:rsidRPr="00D45565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60BE1">
              <w:rPr>
                <w:rFonts w:ascii="Times New Roman" w:eastAsia="Times New Roman" w:hAnsi="Times New Roman" w:cs="Times New Roman"/>
                <w:sz w:val="20"/>
                <w:szCs w:val="20"/>
              </w:rPr>
              <w:t>μg/L)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460BE1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Zn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  <w:tcBorders>
              <w:top w:val="single" w:sz="4" w:space="0" w:color="auto"/>
            </w:tcBorders>
          </w:tcPr>
          <w:p w:rsidR="005C4616" w:rsidRPr="00460BE1" w:rsidRDefault="005C4616" w:rsidP="008F00CC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Race</w:t>
            </w:r>
            <w:r w:rsidR="007E0629">
              <w:rPr>
                <w:rFonts w:ascii="Times New Roman" w:eastAsia="SimSun" w:hAnsi="Times New Roman" w:cs="Times New Roman"/>
                <w:sz w:val="20"/>
                <w:szCs w:val="20"/>
              </w:rPr>
              <w:t>/ethnicity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460BE1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ED19E0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13.5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(11.9, 15.3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1.86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(1.69, 2.05)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0.41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(0.37, 0.45)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(0.54, 0.64)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(4.44, 5.01)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9.24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(8.69, 9.84)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(0.99, 1.20)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(0.92, 1.09)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38.9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(36.0, 42.1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3.53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(3.31, 3.76)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(0.73, 0.86)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7671C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(0.08, 0.09)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(0.91, 1.14)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(0.11, 0.13)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256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(237, 278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64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14.0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(12.0, 16.4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1.47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(1.30, 1.66)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0.49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(0.44, 0.56)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(0.51, 0.62)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4.10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(3.80, 4.42)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9.73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(9.00, 10.5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(0.88, 1.12)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(0.88, 1.08)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35.8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(32.5, 39.5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2.95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(2.72, 3.20)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(0.81, 0.99)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(1.05, 1.40)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(0.11, 0.14)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390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(353, 431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26.4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(20.4, 34.2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1.77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(1.45, 2.16)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0.71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(0.58, 0.87)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0.70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(0.60, 0.83)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6.58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(5.81, 7.44)</w:t>
            </w:r>
          </w:p>
        </w:tc>
        <w:tc>
          <w:tcPr>
            <w:tcW w:w="780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10.9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(9.56, 12.3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(1.01, 1.51)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(0.82, 1.15)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48.3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(41.2, 56.6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3.99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(3.50, 4.54)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(0.92, 1.29)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(0.08, 0.11)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0.70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(0.55, 0.88)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(0.12, 0.18)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342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(290, 403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24.0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(19.0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30.3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1.82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(1.52, 2.18)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(0.66, 0.96)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(0.50, 0.67)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(3.65, 4.58)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9.94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(8.84, 11.2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(1.07, 1.54)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(0.87, 1.19)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50.5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(43.7, 58.4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3.65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(3.24, 4.12)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(0.74, 1.01)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(0.06, 0.08)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(0.72, 1.11)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(0.12, 0.17)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334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(287, 388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  <w:tcBorders>
              <w:bottom w:val="single" w:sz="4" w:space="0" w:color="auto"/>
            </w:tcBorders>
          </w:tcPr>
          <w:p w:rsidR="005C4616" w:rsidRPr="00B73802" w:rsidRDefault="005C4616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B73802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 xml:space="preserve"> P-value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0.0007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  <w:tcBorders>
              <w:top w:val="single" w:sz="4" w:space="0" w:color="auto"/>
            </w:tcBorders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≤ H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igh school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17.1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(14.7, 19.9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1.68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(1.49, 1.89)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(0.53, 0.68)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(4.43, 5.13)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9.77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(9.07, 10.5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(0.87, 1.11)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(0.90, 1.10)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41.6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(37.9, 45.7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3.41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(3.16, 3.69)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(0.79, 0.96)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(0.08, 0.09)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(0.75, 0.98)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(0.11, 0.14)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333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(303, 367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Some College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20.0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(17.5, 22.9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1.84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(1.66, 2.04)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(4.43, 5.04)</w:t>
            </w:r>
          </w:p>
        </w:tc>
        <w:tc>
          <w:tcPr>
            <w:tcW w:w="780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10.0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(9.36, 10.7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(1.09, 1.35)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(0.89, 1.06)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44.1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(40.6, 47.9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3.57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(3.33, 3.82)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(0.83, 0.99)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(0.90, 1.15)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(0.13, 0.16)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339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(311, 369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64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460BE1">
              <w:rPr>
                <w:rFonts w:ascii="Times New Roman" w:eastAsia="SimSun" w:hAnsi="Times New Roman" w:cs="Times New Roman"/>
                <w:sz w:val="20"/>
                <w:szCs w:val="20"/>
              </w:rPr>
              <w:t>≥ College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18.8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(16.4, 21.6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1.66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(1.49, 1.85)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(0.48, 0.59)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(0.56, 0.67)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4.83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(4.52, 5.16)</w:t>
            </w:r>
          </w:p>
        </w:tc>
        <w:tc>
          <w:tcPr>
            <w:tcW w:w="780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10.0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(9.34, 10.7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(1.13, 1.40)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(0.91, 1.10)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43.2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(39.7, 47.1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3.55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(3.31, 3.80)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(0.85, 1.02)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(0.83, 1.07)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309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(283, 338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64"/>
        </w:trPr>
        <w:tc>
          <w:tcPr>
            <w:tcW w:w="1596" w:type="dxa"/>
            <w:tcBorders>
              <w:bottom w:val="single" w:sz="4" w:space="0" w:color="auto"/>
            </w:tcBorders>
          </w:tcPr>
          <w:p w:rsidR="005C4616" w:rsidRPr="00B73802" w:rsidRDefault="005C4616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B73802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0.0008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0.27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0.10</w:t>
            </w:r>
          </w:p>
        </w:tc>
      </w:tr>
      <w:tr w:rsidR="005C4616" w:rsidTr="009C2A70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Financial hardship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D1107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1107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Severe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17.0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(13.5, 21.5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1.69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(1.41, 2.02)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(0.47, 0.69)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(0.53, 0.72)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(4.20, 5.26)</w:t>
            </w:r>
          </w:p>
        </w:tc>
        <w:tc>
          <w:tcPr>
            <w:tcW w:w="780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10.0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(8.90, 11.2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(0.90, 1.29)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(0.85, 1.16)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43.6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(37.7, 50.4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3.56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(3.16, 4.01)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(0.80, 1.10)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(0.73, 1.13)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(0.11, 0.16)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343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(296, 399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D1107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1107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Moderate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19.1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(16.8, 21.8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1.68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(1.52, 1.86)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(0.56, 0.69)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(0.56, 0.66)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4.89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(4.59, 5.21)</w:t>
            </w:r>
          </w:p>
        </w:tc>
        <w:tc>
          <w:tcPr>
            <w:tcW w:w="780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10.2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(9.6, 10.9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1.15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(1.04, 1.28)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(0.94, 1.13)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42.5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(39.2, 46.2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3.53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(3.30, 3.77)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(0.84, 1.01)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(0.08, 0.09)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(0.86, 1.10)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320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(294, 348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D1107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Minor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19.7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(17.8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1.81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(1.67, 1.95)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(0.51, 0.60)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(0.55, 0.63)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(4.50, 4.97)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9.58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(9.11, 10.1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(1.12, 1.32)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(0.89, 1.02)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42.7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(40.1, 45.5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3.44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(3.26, 3.62)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(0.79, 0.91)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(0.85, 1.02)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(0.12, 0.14)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318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(298, 339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  <w:tcBorders>
              <w:bottom w:val="single" w:sz="4" w:space="0" w:color="auto"/>
            </w:tcBorders>
          </w:tcPr>
          <w:p w:rsidR="005C4616" w:rsidRPr="00B73802" w:rsidRDefault="005C4616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0.17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0.47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  <w:tcBorders>
              <w:top w:val="single" w:sz="4" w:space="0" w:color="auto"/>
            </w:tcBorders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Smoking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Never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18.3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(16.3, 20.4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1.63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(1.49, 1.78)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0.45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(0.41, 0.49)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(0.60, 0.69)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4.61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(4.37, 4.87)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9.87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(9.34, 10.4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(1.10, 1.31)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(0.87, 1.01)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44.4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(41.4, 47.5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3.69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(3.48, 3.90)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0.79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(0.73, 0.85)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(0.84, 1.03)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306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(285, 329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Former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18.5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(16.0, 21.3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1.67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(1.49, 1.86)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(0.47, 0.59)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(0.54, 0.65)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(4.45, 5.11)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9.82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(9.15, 10.5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(0.96, 1.20)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(0.91, 1.11)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41.9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(38.4, 45.8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3.45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(3.21, 3.71)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(0.78, 0.95)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(0.70, 0.91)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(0.11, 0.14)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318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(290, 348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</w:tcPr>
          <w:p w:rsidR="005C4616" w:rsidRPr="00460BE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Current</w:t>
            </w:r>
          </w:p>
        </w:tc>
        <w:tc>
          <w:tcPr>
            <w:tcW w:w="780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19.0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(15.6, 23.2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1.88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(1.62, 2.19)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(0.72, 0.98)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(0.51, 0.66)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4.94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(4.49, 5.43)</w:t>
            </w:r>
          </w:p>
        </w:tc>
        <w:tc>
          <w:tcPr>
            <w:tcW w:w="780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(9.16, 11.1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1.17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(1.00, 1.36)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(0.90, 1.17)</w:t>
            </w:r>
          </w:p>
        </w:tc>
        <w:tc>
          <w:tcPr>
            <w:tcW w:w="780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42.6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(37.7, 48.1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3.39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(3.07, 3.75)</w:t>
            </w:r>
          </w:p>
        </w:tc>
        <w:tc>
          <w:tcPr>
            <w:tcW w:w="78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(0.95, 1.23)</w:t>
            </w:r>
          </w:p>
        </w:tc>
        <w:tc>
          <w:tcPr>
            <w:tcW w:w="732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73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1.10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(0.92, 1.32)</w:t>
            </w:r>
          </w:p>
        </w:tc>
        <w:tc>
          <w:tcPr>
            <w:tcW w:w="76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(0.12, 0.16)</w:t>
            </w:r>
          </w:p>
        </w:tc>
        <w:tc>
          <w:tcPr>
            <w:tcW w:w="780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358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(316, 406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9C2A70">
        <w:trPr>
          <w:trHeight w:val="276"/>
        </w:trPr>
        <w:tc>
          <w:tcPr>
            <w:tcW w:w="1596" w:type="dxa"/>
            <w:tcBorders>
              <w:bottom w:val="single" w:sz="4" w:space="0" w:color="auto"/>
            </w:tcBorders>
          </w:tcPr>
          <w:p w:rsidR="005C4616" w:rsidRPr="00B73802" w:rsidRDefault="005C4616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0.06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0.98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0.02</w:t>
            </w:r>
          </w:p>
        </w:tc>
      </w:tr>
      <w:tr w:rsidR="0072571F" w:rsidTr="005E423B">
        <w:trPr>
          <w:trHeight w:val="276"/>
        </w:trPr>
        <w:tc>
          <w:tcPr>
            <w:tcW w:w="2336" w:type="dxa"/>
            <w:gridSpan w:val="2"/>
            <w:tcBorders>
              <w:top w:val="single" w:sz="4" w:space="0" w:color="auto"/>
            </w:tcBorders>
          </w:tcPr>
          <w:p w:rsidR="0072571F" w:rsidRPr="003A500D" w:rsidRDefault="0072571F" w:rsidP="0072571F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Secondhand smoking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72571F" w:rsidRPr="003A500D" w:rsidRDefault="0072571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524C4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0 hr/w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19.3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(16.9, 22.0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1.68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(1.52, 1.86)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(0.55, 0.68)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(0.55, 0.65)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4.80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(4.51, 5.11)</w:t>
            </w:r>
          </w:p>
        </w:tc>
        <w:tc>
          <w:tcPr>
            <w:tcW w:w="765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9.99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(9.36, 10.7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(1.02, 1.25)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(0.96, 1.15)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45.3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(41.8, 49.2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3.46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(3.24, 3.70)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(0.80, 0.95)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(0.08, 0.09)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(0.83, 1.06)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(0.13, 0.15)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320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(295, 348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524C4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&lt;5 hrs/w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17.8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(15.3, 20.6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1.78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(1.59, 2.00)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(0.50, 0.63)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(0.57, 0.69)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(4.43, 5.12)</w:t>
            </w:r>
          </w:p>
        </w:tc>
        <w:tc>
          <w:tcPr>
            <w:tcW w:w="765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10.4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(9.65, 11.2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1.15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(1.02, 1.29)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(0.89, 1.08)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41.2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(37.6, 45.2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3.61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(3.35, 3.90)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(0.84, 1.02)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(0.84, 1.10)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(0.12, 0.14)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322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(293, 355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524C4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≥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 hs/w</w:t>
            </w:r>
            <w:r w:rsidRPr="00524C46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18.8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(16.3, 21.6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1.71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(1.53, 1.91)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(0.51, 0.64)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(0.54, 0.64)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(4.44, 5.09)</w:t>
            </w:r>
          </w:p>
        </w:tc>
        <w:tc>
          <w:tcPr>
            <w:tcW w:w="765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9.43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(8.78, 10.1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1.16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(1.04, 1.29)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(0.86, 1.04)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42.4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(38.8, 46.3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3.45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(3.21, 3.71)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(0.83, 1.01)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(0.80, 1.04)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(0.11, 0.14)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339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(309, 371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  <w:tcBorders>
              <w:bottom w:val="single" w:sz="4" w:space="0" w:color="auto"/>
            </w:tcBorders>
          </w:tcPr>
          <w:p w:rsidR="005C4616" w:rsidRPr="00B73802" w:rsidRDefault="005C4616" w:rsidP="009C2A70">
            <w:pPr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0.62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0.45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0.96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0.74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0.43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0.75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0.17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0.79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0.23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  <w:tcBorders>
              <w:top w:val="single" w:sz="4" w:space="0" w:color="auto"/>
            </w:tcBorders>
          </w:tcPr>
          <w:p w:rsidR="005C461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Seafood intake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316C9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 w:rsidRPr="00316C91">
              <w:rPr>
                <w:rFonts w:ascii="Times New Roman" w:eastAsia="SimSu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 /w</w:t>
            </w:r>
            <w:r w:rsidRPr="00316C91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15.6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(13.5, 18.0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1.73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(1.55, 1.93)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(0.52, 0.65)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(0.57, 0.68)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4.65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(4.34, 4.98)</w:t>
            </w:r>
          </w:p>
        </w:tc>
        <w:tc>
          <w:tcPr>
            <w:tcW w:w="765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(9.39, 10.8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(0.95, 1.19)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(0.88, 1.07)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41.9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(38.4, 45.8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3.53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(3.28, 3.79)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(0.81, 0.98)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(0.08, 0.10)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(0.82, 1.07)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(0.11, 0.14)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336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(306, 367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316C9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1-1.9 /w</w:t>
            </w:r>
            <w:r w:rsidRPr="00316C91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17.7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(15.5, 20.3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1.63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(1.47, 1.81)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(0.50, 0.62)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(0.55, 0.65)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4.89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(4.58, 5.21)</w:t>
            </w:r>
          </w:p>
        </w:tc>
        <w:tc>
          <w:tcPr>
            <w:tcW w:w="765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9.64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(9.02, 10.3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1.16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(1.05, 1.29)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(0.88, 1.05)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43.2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(39.8, 47.0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3.45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(3.22, 3.70)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(0.80, 0.95)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(0.88, 1.12)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(0.12, 0.14)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326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(299, 355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316C91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≥2 /w</w:t>
            </w:r>
            <w:r w:rsidRPr="00316C91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23.2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(20.4, 26.4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1.81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(1.64, 2.00)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(0.54, 0.67)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(0.55, 0.65)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(4.49, 5.09)</w:t>
            </w:r>
          </w:p>
        </w:tc>
        <w:tc>
          <w:tcPr>
            <w:tcW w:w="765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10.1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(9.43, 10.7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(1.10, 1.35)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(0.95, 1.13)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43.7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(40.3, 47.4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3.55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(3.32, 3.79)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(0.87, 1.03)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(0.08, 0.09)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0.88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(0.78, 1.00)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319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(294, 347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  <w:tcBorders>
              <w:bottom w:val="single" w:sz="4" w:space="0" w:color="auto"/>
            </w:tcBorders>
          </w:tcPr>
          <w:p w:rsidR="005C461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&lt;.0001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0.39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0.57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0.55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0.48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0.98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0.02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0.18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0.86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0.21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0.29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0.23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0.30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  <w:tcBorders>
              <w:top w:val="single" w:sz="4" w:space="0" w:color="auto"/>
            </w:tcBorders>
          </w:tcPr>
          <w:p w:rsidR="005C461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Rice intake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266C83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&lt;1.5 /w</w:t>
            </w:r>
            <w:r w:rsidRPr="00266C83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16.0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(13.7, 18.7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1.72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(1.53, 1.94)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(0.51, 0.65)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(0.55, 0.67)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4.70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(4.37, 5.06)</w:t>
            </w:r>
          </w:p>
        </w:tc>
        <w:tc>
          <w:tcPr>
            <w:tcW w:w="765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10.0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(9.29, 10.8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(0.95, 1.21)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(0.91, 1.11)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42.2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(38.4, 46.4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3.50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(3.24, 3.79)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(0.81, 0.99)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(0.08, 0.09)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(0.78, 1.03)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(0.11, 0.14)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334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(303, 368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266C83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1.5-3.4 /w</w:t>
            </w:r>
            <w:r w:rsidRPr="00266C83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16.1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(13.9, 18.6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1.71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(1.52, 1.91)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0.57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(0.51, 0.65)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0.59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(0.53, 0.64)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4.67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(4.36, 5.01)</w:t>
            </w:r>
          </w:p>
        </w:tc>
        <w:tc>
          <w:tcPr>
            <w:tcW w:w="765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9.61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(8.94, 10.3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1.13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(1.01, 1.27)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1.00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(0.91, 1.10)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41.1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(37.6, 45.0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3.38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(3.14, 3.64)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0.90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(0.82, 1.00)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(0.08, 0.09)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0.92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(0.81, 1.05)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0.13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(0.12, 0.15)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344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(314, 377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</w:tcPr>
          <w:p w:rsidR="005C4616" w:rsidRPr="00266C83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 xml:space="preserve">   ≥3.5 /w</w:t>
            </w:r>
            <w:r w:rsidRPr="00266C83">
              <w:rPr>
                <w:rFonts w:ascii="Times New Roman" w:eastAsia="SimSu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01" w:type="dxa"/>
          </w:tcPr>
          <w:p w:rsidR="005C4616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24.9</w:t>
            </w:r>
          </w:p>
          <w:p w:rsidR="005C4616" w:rsidRPr="003A500D" w:rsidRDefault="004C3A9B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(21.4, 29.0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1.74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(1.55, 1.96)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0.59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(0.52, 0.67)</w:t>
            </w:r>
          </w:p>
        </w:tc>
        <w:tc>
          <w:tcPr>
            <w:tcW w:w="750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0.62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(0.57, 0.69)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4.95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(4.60, 5.32)</w:t>
            </w:r>
          </w:p>
        </w:tc>
        <w:tc>
          <w:tcPr>
            <w:tcW w:w="765" w:type="dxa"/>
          </w:tcPr>
          <w:p w:rsidR="005C4616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10.2</w:t>
            </w:r>
          </w:p>
          <w:p w:rsidR="005C4616" w:rsidRPr="003A500D" w:rsidRDefault="00F004EF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(9.42, 11.0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1.24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(1.10, 1.40)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(0.87, 1.07)</w:t>
            </w:r>
          </w:p>
        </w:tc>
        <w:tc>
          <w:tcPr>
            <w:tcW w:w="783" w:type="dxa"/>
          </w:tcPr>
          <w:p w:rsidR="005C4616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45.6</w:t>
            </w:r>
          </w:p>
          <w:p w:rsidR="005C4616" w:rsidRPr="003A500D" w:rsidRDefault="00E35189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(41.5, 50.1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3.65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(3.38, 3.94)</w:t>
            </w:r>
          </w:p>
        </w:tc>
        <w:tc>
          <w:tcPr>
            <w:tcW w:w="80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0.91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(0.82, 1.00)</w:t>
            </w:r>
          </w:p>
        </w:tc>
        <w:tc>
          <w:tcPr>
            <w:tcW w:w="717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(0.07, 0.09)</w:t>
            </w:r>
          </w:p>
        </w:tc>
        <w:tc>
          <w:tcPr>
            <w:tcW w:w="716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0.99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(0.86, 1.14)</w:t>
            </w:r>
          </w:p>
        </w:tc>
        <w:tc>
          <w:tcPr>
            <w:tcW w:w="741" w:type="dxa"/>
          </w:tcPr>
          <w:p w:rsidR="005C4616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</w:p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(0.12, 0.15)</w:t>
            </w:r>
          </w:p>
        </w:tc>
        <w:tc>
          <w:tcPr>
            <w:tcW w:w="883" w:type="dxa"/>
          </w:tcPr>
          <w:p w:rsidR="005C4616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304</w:t>
            </w:r>
          </w:p>
          <w:p w:rsidR="005C4616" w:rsidRPr="003A500D" w:rsidRDefault="003427E3" w:rsidP="009C2A7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(276, 355</w:t>
            </w:r>
            <w:r w:rsidR="005C46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  <w:tr w:rsidR="005C4616" w:rsidTr="0072571F">
        <w:trPr>
          <w:trHeight w:val="276"/>
        </w:trPr>
        <w:tc>
          <w:tcPr>
            <w:tcW w:w="1535" w:type="dxa"/>
            <w:tcBorders>
              <w:bottom w:val="single" w:sz="4" w:space="0" w:color="auto"/>
            </w:tcBorders>
          </w:tcPr>
          <w:p w:rsidR="005C4616" w:rsidRDefault="005C4616" w:rsidP="009C2A70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0.0004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0.63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0.99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0.48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0.05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0.69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0.79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0.82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0.96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0.37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0.42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C4616" w:rsidRPr="003A500D" w:rsidRDefault="005C4616" w:rsidP="009C2A70">
            <w:pPr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3A500D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0.39</w:t>
            </w:r>
          </w:p>
        </w:tc>
      </w:tr>
    </w:tbl>
    <w:p w:rsidR="005C4616" w:rsidRDefault="005C4616" w:rsidP="005C4616">
      <w:pPr>
        <w:spacing w:after="0" w:line="256" w:lineRule="auto"/>
        <w:rPr>
          <w:rFonts w:ascii="Times New Roman" w:eastAsia="SimSun" w:hAnsi="Times New Roman" w:cs="Times New Roman"/>
          <w:iCs/>
        </w:rPr>
      </w:pPr>
      <w:r w:rsidRPr="00FD7761">
        <w:rPr>
          <w:rFonts w:ascii="Times New Roman" w:eastAsia="SimSun" w:hAnsi="Times New Roman" w:cs="Times New Roman"/>
          <w:iCs/>
          <w:vertAlign w:val="superscript"/>
        </w:rPr>
        <w:t>a</w:t>
      </w:r>
      <w:r w:rsidRPr="00FD7761">
        <w:rPr>
          <w:rFonts w:ascii="Times New Roman" w:eastAsia="SimSun" w:hAnsi="Times New Roman" w:cs="Times New Roman"/>
          <w:iCs/>
        </w:rPr>
        <w:t xml:space="preserve"> All models were adjusted for </w:t>
      </w:r>
      <w:r w:rsidR="008F00CC">
        <w:rPr>
          <w:rFonts w:ascii="Times New Roman" w:eastAsia="SimSun" w:hAnsi="Times New Roman" w:cs="Times New Roman"/>
          <w:iCs/>
        </w:rPr>
        <w:t>age, race</w:t>
      </w:r>
      <w:r w:rsidR="007E0629">
        <w:rPr>
          <w:rFonts w:ascii="Times New Roman" w:eastAsia="SimSun" w:hAnsi="Times New Roman" w:cs="Times New Roman"/>
          <w:iCs/>
        </w:rPr>
        <w:t>/ethnicity</w:t>
      </w:r>
      <w:bookmarkStart w:id="0" w:name="_GoBack"/>
      <w:bookmarkEnd w:id="0"/>
      <w:r>
        <w:rPr>
          <w:rFonts w:ascii="Times New Roman" w:eastAsia="SimSun" w:hAnsi="Times New Roman" w:cs="Times New Roman"/>
          <w:iCs/>
        </w:rPr>
        <w:t>, education, financial hardship, smoking, secondhand smoking, seafood intake, rice intake, total energy intake, study sites and specific gravity.</w:t>
      </w:r>
    </w:p>
    <w:p w:rsidR="00D45565" w:rsidRDefault="00D45565" w:rsidP="00D45565">
      <w:pPr>
        <w:spacing w:after="0" w:line="256" w:lineRule="auto"/>
        <w:rPr>
          <w:rFonts w:ascii="Times New Roman" w:eastAsia="SimSun" w:hAnsi="Times New Roman" w:cs="Times New Roman"/>
          <w:iCs/>
        </w:rPr>
      </w:pPr>
      <w:r w:rsidRPr="008E2F6C">
        <w:rPr>
          <w:rFonts w:ascii="Times New Roman" w:eastAsia="SimSun" w:hAnsi="Times New Roman" w:cs="Times New Roman"/>
          <w:iCs/>
          <w:vertAlign w:val="superscript"/>
        </w:rPr>
        <w:t>b</w:t>
      </w:r>
      <w:r>
        <w:rPr>
          <w:rFonts w:ascii="Times New Roman" w:eastAsia="SimSun" w:hAnsi="Times New Roman" w:cs="Times New Roman"/>
          <w:iCs/>
        </w:rPr>
        <w:t xml:space="preserve"> For values greater than 1, 3 significant figures were shown; for values less than 1, values were shown to 2 decimal places. </w:t>
      </w:r>
    </w:p>
    <w:p w:rsidR="00D45565" w:rsidRDefault="00D45565" w:rsidP="005C4616">
      <w:pPr>
        <w:spacing w:after="0" w:line="256" w:lineRule="auto"/>
        <w:rPr>
          <w:rFonts w:ascii="Times New Roman" w:eastAsia="SimSun" w:hAnsi="Times New Roman" w:cs="Times New Roman"/>
          <w:iCs/>
        </w:rPr>
      </w:pPr>
    </w:p>
    <w:p w:rsidR="005C4616" w:rsidRDefault="005C4616" w:rsidP="005C4616">
      <w:pPr>
        <w:spacing w:after="0" w:line="256" w:lineRule="auto"/>
        <w:rPr>
          <w:rFonts w:ascii="Times New Roman" w:eastAsia="SimSun" w:hAnsi="Times New Roman" w:cs="Times New Roman"/>
          <w:iCs/>
        </w:rPr>
      </w:pPr>
    </w:p>
    <w:p w:rsidR="00293E3F" w:rsidRPr="00A103D7" w:rsidRDefault="00293E3F" w:rsidP="00293E3F">
      <w:pPr>
        <w:spacing w:after="0" w:line="256" w:lineRule="auto"/>
        <w:rPr>
          <w:rFonts w:ascii="Times New Roman" w:eastAsia="SimSun" w:hAnsi="Times New Roman" w:cs="Times New Roman"/>
          <w:iCs/>
          <w:sz w:val="24"/>
        </w:rPr>
      </w:pPr>
    </w:p>
    <w:sectPr w:rsidR="00293E3F" w:rsidRPr="00A103D7" w:rsidSect="007E0629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43" w:rsidRDefault="003A7243" w:rsidP="00DA0F20">
      <w:pPr>
        <w:spacing w:after="0" w:line="240" w:lineRule="auto"/>
      </w:pPr>
      <w:r>
        <w:separator/>
      </w:r>
    </w:p>
  </w:endnote>
  <w:endnote w:type="continuationSeparator" w:id="0">
    <w:p w:rsidR="003A7243" w:rsidRDefault="003A7243" w:rsidP="00D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43" w:rsidRDefault="003A7243" w:rsidP="00DA0F20">
      <w:pPr>
        <w:spacing w:after="0" w:line="240" w:lineRule="auto"/>
      </w:pPr>
      <w:r>
        <w:separator/>
      </w:r>
    </w:p>
  </w:footnote>
  <w:footnote w:type="continuationSeparator" w:id="0">
    <w:p w:rsidR="003A7243" w:rsidRDefault="003A7243" w:rsidP="00DA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777"/>
    <w:multiLevelType w:val="hybridMultilevel"/>
    <w:tmpl w:val="BFD4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tzQ3MjM3MzIwtbRU0lEKTi0uzszPAykwNKgFANk/ixktAAAA"/>
  </w:docVars>
  <w:rsids>
    <w:rsidRoot w:val="00527D65"/>
    <w:rsid w:val="00011EFB"/>
    <w:rsid w:val="00024912"/>
    <w:rsid w:val="00040E78"/>
    <w:rsid w:val="00043A14"/>
    <w:rsid w:val="000701AE"/>
    <w:rsid w:val="00076F94"/>
    <w:rsid w:val="00086AEF"/>
    <w:rsid w:val="000D2040"/>
    <w:rsid w:val="000E2EDB"/>
    <w:rsid w:val="000F23FC"/>
    <w:rsid w:val="0016189E"/>
    <w:rsid w:val="001E1034"/>
    <w:rsid w:val="001E188E"/>
    <w:rsid w:val="001F56BD"/>
    <w:rsid w:val="001F6391"/>
    <w:rsid w:val="00225D2E"/>
    <w:rsid w:val="002512BA"/>
    <w:rsid w:val="0028239B"/>
    <w:rsid w:val="00293E3F"/>
    <w:rsid w:val="002B165B"/>
    <w:rsid w:val="002B5617"/>
    <w:rsid w:val="002C40A2"/>
    <w:rsid w:val="002C5199"/>
    <w:rsid w:val="002D22EB"/>
    <w:rsid w:val="002E6336"/>
    <w:rsid w:val="003117C9"/>
    <w:rsid w:val="00322C92"/>
    <w:rsid w:val="003427E3"/>
    <w:rsid w:val="00365942"/>
    <w:rsid w:val="0039174A"/>
    <w:rsid w:val="003A2031"/>
    <w:rsid w:val="003A33A4"/>
    <w:rsid w:val="003A7243"/>
    <w:rsid w:val="003B0FDE"/>
    <w:rsid w:val="003B5212"/>
    <w:rsid w:val="003C2F59"/>
    <w:rsid w:val="00407125"/>
    <w:rsid w:val="0042761B"/>
    <w:rsid w:val="00430104"/>
    <w:rsid w:val="004317E1"/>
    <w:rsid w:val="00441BBA"/>
    <w:rsid w:val="004605C8"/>
    <w:rsid w:val="00463BB7"/>
    <w:rsid w:val="004908F7"/>
    <w:rsid w:val="00497E45"/>
    <w:rsid w:val="00497FE6"/>
    <w:rsid w:val="004A3031"/>
    <w:rsid w:val="004A7DFA"/>
    <w:rsid w:val="004C3A9B"/>
    <w:rsid w:val="004D7967"/>
    <w:rsid w:val="004F30A2"/>
    <w:rsid w:val="0052168F"/>
    <w:rsid w:val="00527D65"/>
    <w:rsid w:val="00570AB2"/>
    <w:rsid w:val="005C4616"/>
    <w:rsid w:val="005D0822"/>
    <w:rsid w:val="005F4011"/>
    <w:rsid w:val="00602B41"/>
    <w:rsid w:val="00604759"/>
    <w:rsid w:val="006171D5"/>
    <w:rsid w:val="0063294C"/>
    <w:rsid w:val="00640E56"/>
    <w:rsid w:val="00651F08"/>
    <w:rsid w:val="0065495B"/>
    <w:rsid w:val="00657B76"/>
    <w:rsid w:val="00662A50"/>
    <w:rsid w:val="0069646E"/>
    <w:rsid w:val="006B26F2"/>
    <w:rsid w:val="006B4A6A"/>
    <w:rsid w:val="006B6182"/>
    <w:rsid w:val="006D51CE"/>
    <w:rsid w:val="00706942"/>
    <w:rsid w:val="00720804"/>
    <w:rsid w:val="0072571F"/>
    <w:rsid w:val="00745CDB"/>
    <w:rsid w:val="0078480F"/>
    <w:rsid w:val="007862DA"/>
    <w:rsid w:val="00787AB7"/>
    <w:rsid w:val="0079434D"/>
    <w:rsid w:val="007A3DEF"/>
    <w:rsid w:val="007B2894"/>
    <w:rsid w:val="007E0629"/>
    <w:rsid w:val="00806FEF"/>
    <w:rsid w:val="00817D8A"/>
    <w:rsid w:val="00823A19"/>
    <w:rsid w:val="00852175"/>
    <w:rsid w:val="008703DE"/>
    <w:rsid w:val="0087716D"/>
    <w:rsid w:val="00883A0C"/>
    <w:rsid w:val="008E0B93"/>
    <w:rsid w:val="008E121F"/>
    <w:rsid w:val="008F00CC"/>
    <w:rsid w:val="00910227"/>
    <w:rsid w:val="00912F89"/>
    <w:rsid w:val="00921937"/>
    <w:rsid w:val="00936F49"/>
    <w:rsid w:val="00961C9B"/>
    <w:rsid w:val="009D59EA"/>
    <w:rsid w:val="009E274D"/>
    <w:rsid w:val="009F2B27"/>
    <w:rsid w:val="00A103D7"/>
    <w:rsid w:val="00A10C2C"/>
    <w:rsid w:val="00A12BFE"/>
    <w:rsid w:val="00A278EB"/>
    <w:rsid w:val="00A6086D"/>
    <w:rsid w:val="00AC0F93"/>
    <w:rsid w:val="00AC3912"/>
    <w:rsid w:val="00AD4B70"/>
    <w:rsid w:val="00AE0AAA"/>
    <w:rsid w:val="00AF7705"/>
    <w:rsid w:val="00B004D6"/>
    <w:rsid w:val="00B271FA"/>
    <w:rsid w:val="00B33052"/>
    <w:rsid w:val="00B44271"/>
    <w:rsid w:val="00BB0299"/>
    <w:rsid w:val="00BD7811"/>
    <w:rsid w:val="00BE585D"/>
    <w:rsid w:val="00BF058E"/>
    <w:rsid w:val="00C00246"/>
    <w:rsid w:val="00C16C4C"/>
    <w:rsid w:val="00C61F2C"/>
    <w:rsid w:val="00C76326"/>
    <w:rsid w:val="00C83B9C"/>
    <w:rsid w:val="00C84D73"/>
    <w:rsid w:val="00C92166"/>
    <w:rsid w:val="00C93279"/>
    <w:rsid w:val="00C94A0F"/>
    <w:rsid w:val="00CA6A9C"/>
    <w:rsid w:val="00CC22CA"/>
    <w:rsid w:val="00CD7CA5"/>
    <w:rsid w:val="00CF5076"/>
    <w:rsid w:val="00D20DC4"/>
    <w:rsid w:val="00D211B1"/>
    <w:rsid w:val="00D43535"/>
    <w:rsid w:val="00D45565"/>
    <w:rsid w:val="00D52C9B"/>
    <w:rsid w:val="00D7187E"/>
    <w:rsid w:val="00D757AC"/>
    <w:rsid w:val="00D76E76"/>
    <w:rsid w:val="00D9404E"/>
    <w:rsid w:val="00DA0F20"/>
    <w:rsid w:val="00DB2B36"/>
    <w:rsid w:val="00DC2168"/>
    <w:rsid w:val="00DD21AE"/>
    <w:rsid w:val="00DD7074"/>
    <w:rsid w:val="00DE4483"/>
    <w:rsid w:val="00DF3068"/>
    <w:rsid w:val="00DF3DD7"/>
    <w:rsid w:val="00E11294"/>
    <w:rsid w:val="00E35189"/>
    <w:rsid w:val="00E40D1F"/>
    <w:rsid w:val="00E42A99"/>
    <w:rsid w:val="00EA1B06"/>
    <w:rsid w:val="00ED3BE2"/>
    <w:rsid w:val="00F004EF"/>
    <w:rsid w:val="00F1744B"/>
    <w:rsid w:val="00F23D06"/>
    <w:rsid w:val="00F37ACB"/>
    <w:rsid w:val="00F527B8"/>
    <w:rsid w:val="00F6417C"/>
    <w:rsid w:val="00F80E73"/>
    <w:rsid w:val="00FA508A"/>
    <w:rsid w:val="00FB6E87"/>
    <w:rsid w:val="00FC3A01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FF3F7-BD7E-4EA4-80A4-84973402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20"/>
  </w:style>
  <w:style w:type="paragraph" w:styleId="Heading1">
    <w:name w:val="heading 1"/>
    <w:basedOn w:val="Normal"/>
    <w:next w:val="Normal"/>
    <w:link w:val="Heading1Char"/>
    <w:uiPriority w:val="9"/>
    <w:qFormat/>
    <w:rsid w:val="005C4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4616"/>
    <w:pPr>
      <w:keepNext/>
      <w:spacing w:before="240" w:after="60" w:line="276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20"/>
  </w:style>
  <w:style w:type="paragraph" w:styleId="Footer">
    <w:name w:val="footer"/>
    <w:basedOn w:val="Normal"/>
    <w:link w:val="FooterChar"/>
    <w:uiPriority w:val="99"/>
    <w:unhideWhenUsed/>
    <w:rsid w:val="00DA0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20"/>
  </w:style>
  <w:style w:type="table" w:styleId="TableGrid">
    <w:name w:val="Table Grid"/>
    <w:basedOn w:val="TableNormal"/>
    <w:uiPriority w:val="59"/>
    <w:rsid w:val="00DA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78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D3BE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4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61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C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16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16"/>
    <w:rPr>
      <w:rFonts w:ascii="Microsoft YaHei UI" w:eastAsia="Microsoft YaHei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616"/>
    <w:pPr>
      <w:ind w:left="720"/>
      <w:contextualSpacing/>
    </w:pPr>
  </w:style>
  <w:style w:type="paragraph" w:customStyle="1" w:styleId="1">
    <w:name w:val="标题1"/>
    <w:basedOn w:val="Normal"/>
    <w:rsid w:val="005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sc">
    <w:name w:val="desc"/>
    <w:basedOn w:val="Normal"/>
    <w:rsid w:val="005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tails">
    <w:name w:val="details"/>
    <w:basedOn w:val="Normal"/>
    <w:rsid w:val="005C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jrnl">
    <w:name w:val="jrnl"/>
    <w:basedOn w:val="DefaultParagraphFont"/>
    <w:rsid w:val="005C4616"/>
  </w:style>
  <w:style w:type="character" w:styleId="LineNumber">
    <w:name w:val="line number"/>
    <w:basedOn w:val="DefaultParagraphFont"/>
    <w:uiPriority w:val="99"/>
    <w:semiHidden/>
    <w:unhideWhenUsed/>
    <w:rsid w:val="005C4616"/>
  </w:style>
  <w:style w:type="character" w:styleId="FollowedHyperlink">
    <w:name w:val="FollowedHyperlink"/>
    <w:basedOn w:val="DefaultParagraphFont"/>
    <w:uiPriority w:val="99"/>
    <w:semiHidden/>
    <w:unhideWhenUsed/>
    <w:rsid w:val="005C461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C4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77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fontTable" Target="fontTable.xml"/>
   <Relationship Id="rId11" Type="http://schemas.openxmlformats.org/officeDocument/2006/relationships/theme" Target="theme/theme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otnotes" Target="footnotes.xml"/>
   <Relationship Id="rId7" Type="http://schemas.openxmlformats.org/officeDocument/2006/relationships/endnotes" Target="endnotes.xml"/>
   <Relationship Id="rId8" Type="http://schemas.openxmlformats.org/officeDocument/2006/relationships/hyperlink" TargetMode="External" Target="mailto:sungkyun@umich.edu"/>
   <Relationship Id="rId9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367A-C5CE-4AA3-BC07-50163D11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Pages>16</Pages>
  <Words>3845</Words>
  <Characters>21922</Characters>
  <Application>Microsoft Office Word</Application>
  <DocSecurity>0</DocSecurity>
  <Lines>182</Lines>
  <Paragraphs>51</Paragraphs>
  <ScaleCrop>false</ScaleCrop>
  <Company/>
  <LinksUpToDate>false</LinksUpToDate>
  <CharactersWithSpaces>25716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