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E490B" w14:textId="7C35A0FB" w:rsidR="009678CB" w:rsidRPr="00317923" w:rsidRDefault="00317923" w:rsidP="003179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17923">
        <w:rPr>
          <w:sz w:val="24"/>
          <w:szCs w:val="24"/>
        </w:rPr>
        <w:t xml:space="preserve">   </w:t>
      </w:r>
      <w:r w:rsidR="009678CB" w:rsidRPr="00317923">
        <w:rPr>
          <w:rFonts w:ascii="Times New Roman" w:hAnsi="Times New Roman" w:cs="Times New Roman"/>
          <w:sz w:val="24"/>
          <w:szCs w:val="24"/>
        </w:rPr>
        <w:t xml:space="preserve">Supplemental Digital Content, </w:t>
      </w:r>
      <w:r w:rsidR="007611FC" w:rsidRPr="00317923">
        <w:rPr>
          <w:rFonts w:ascii="Times New Roman" w:hAnsi="Times New Roman" w:cs="Times New Roman"/>
          <w:sz w:val="24"/>
          <w:szCs w:val="24"/>
        </w:rPr>
        <w:t>Table 2</w:t>
      </w:r>
      <w:r w:rsidR="00F876A6" w:rsidRPr="003179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7CFFE5" w14:textId="2821F0CB" w:rsidR="00317923" w:rsidRPr="00317923" w:rsidRDefault="009678CB" w:rsidP="003179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17923">
        <w:rPr>
          <w:rFonts w:ascii="Times New Roman" w:hAnsi="Times New Roman" w:cs="Times New Roman"/>
          <w:sz w:val="24"/>
          <w:szCs w:val="24"/>
        </w:rPr>
        <w:t xml:space="preserve">   </w:t>
      </w:r>
      <w:r w:rsidR="00F876A6" w:rsidRPr="00317923">
        <w:rPr>
          <w:rFonts w:ascii="Times New Roman" w:hAnsi="Times New Roman" w:cs="Times New Roman"/>
          <w:sz w:val="24"/>
          <w:szCs w:val="24"/>
        </w:rPr>
        <w:t>Regression Results of Missed Nursing Care Predictors of Adverse Events</w:t>
      </w:r>
      <w:r w:rsidRPr="00317923">
        <w:rPr>
          <w:rFonts w:ascii="Times New Roman" w:hAnsi="Times New Roman" w:cs="Times New Roman"/>
          <w:sz w:val="24"/>
          <w:szCs w:val="24"/>
        </w:rPr>
        <w:t xml:space="preserve"> </w:t>
      </w:r>
      <w:r w:rsidR="00F876A6" w:rsidRPr="00317923">
        <w:rPr>
          <w:rFonts w:ascii="Times New Roman" w:hAnsi="Times New Roman" w:cs="Times New Roman"/>
          <w:sz w:val="24"/>
          <w:szCs w:val="24"/>
        </w:rPr>
        <w:t>(</w:t>
      </w:r>
      <w:r w:rsidR="00F876A6" w:rsidRPr="00317923">
        <w:rPr>
          <w:rFonts w:ascii="Times New Roman" w:hAnsi="Times New Roman" w:cs="Times New Roman"/>
          <w:i/>
          <w:sz w:val="24"/>
          <w:szCs w:val="24"/>
        </w:rPr>
        <w:t xml:space="preserve">N </w:t>
      </w:r>
      <w:r w:rsidR="00F876A6" w:rsidRPr="00317923">
        <w:rPr>
          <w:rFonts w:ascii="Times New Roman" w:hAnsi="Times New Roman" w:cs="Times New Roman"/>
          <w:sz w:val="24"/>
          <w:szCs w:val="24"/>
        </w:rPr>
        <w:t>= 29 units)</w:t>
      </w:r>
    </w:p>
    <w:tbl>
      <w:tblPr>
        <w:tblStyle w:val="TableGrid"/>
        <w:tblW w:w="7627" w:type="dxa"/>
        <w:tblInd w:w="198" w:type="dxa"/>
        <w:tblLook w:val="04A0" w:firstRow="1" w:lastRow="0" w:firstColumn="1" w:lastColumn="0" w:noHBand="0" w:noVBand="1"/>
      </w:tblPr>
      <w:tblGrid>
        <w:gridCol w:w="2242"/>
        <w:gridCol w:w="1965"/>
        <w:gridCol w:w="1898"/>
        <w:gridCol w:w="1522"/>
      </w:tblGrid>
      <w:tr w:rsidR="007611FC" w:rsidRPr="00317923" w14:paraId="0758E744" w14:textId="77777777" w:rsidTr="007611FC">
        <w:trPr>
          <w:trHeight w:hRule="exact" w:val="504"/>
        </w:trPr>
        <w:tc>
          <w:tcPr>
            <w:tcW w:w="2242" w:type="dxa"/>
          </w:tcPr>
          <w:p w14:paraId="59CA9BC1" w14:textId="77777777" w:rsidR="00F876A6" w:rsidRPr="00317923" w:rsidRDefault="00F876A6" w:rsidP="00317923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Adverse patient safety event </w:t>
            </w:r>
          </w:p>
        </w:tc>
        <w:tc>
          <w:tcPr>
            <w:tcW w:w="1965" w:type="dxa"/>
          </w:tcPr>
          <w:p w14:paraId="4CC627C2" w14:textId="77777777" w:rsidR="00F876A6" w:rsidRPr="00317923" w:rsidRDefault="00F876A6" w:rsidP="00317923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923"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r w:rsidRPr="003179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17923">
              <w:rPr>
                <w:rFonts w:ascii="Times New Roman" w:hAnsi="Times New Roman" w:cs="Times New Roman"/>
                <w:b/>
                <w:sz w:val="24"/>
                <w:szCs w:val="24"/>
              </w:rPr>
              <w:t>(SD</w:t>
            </w:r>
            <w:r w:rsidRPr="003179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317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/1,000 patient days</w:t>
            </w:r>
          </w:p>
        </w:tc>
        <w:tc>
          <w:tcPr>
            <w:tcW w:w="1898" w:type="dxa"/>
          </w:tcPr>
          <w:p w14:paraId="68F025D9" w14:textId="360D0836" w:rsidR="00F876A6" w:rsidRPr="00317923" w:rsidRDefault="00F876A6" w:rsidP="00317923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317923">
              <w:rPr>
                <w:rFonts w:ascii="Times New Roman" w:hAnsi="Times New Roman" w:cs="Times New Roman"/>
                <w:b/>
                <w:sz w:val="24"/>
                <w:szCs w:val="24"/>
              </w:rPr>
              <w:t>Unadjusted</w:t>
            </w:r>
            <w:r w:rsidRPr="003179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R</w:t>
            </w:r>
            <w:r w:rsidRPr="0031792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 </w:t>
            </w:r>
            <w:r w:rsidRPr="0031792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179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  <w:r w:rsidR="00E0643A" w:rsidRPr="0031792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3179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17923">
              <w:rPr>
                <w:rFonts w:ascii="Times New Roman" w:hAnsi="Times New Roman" w:cs="Times New Roman"/>
                <w:b/>
                <w:sz w:val="24"/>
                <w:szCs w:val="24"/>
              </w:rPr>
              <w:t>value)</w:t>
            </w:r>
          </w:p>
        </w:tc>
        <w:tc>
          <w:tcPr>
            <w:tcW w:w="1522" w:type="dxa"/>
          </w:tcPr>
          <w:p w14:paraId="5FE8F702" w14:textId="2D00DC3B" w:rsidR="00F876A6" w:rsidRPr="00317923" w:rsidRDefault="00F876A6" w:rsidP="00317923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317923">
              <w:rPr>
                <w:rFonts w:ascii="Times New Roman" w:hAnsi="Times New Roman" w:cs="Times New Roman"/>
                <w:b/>
                <w:sz w:val="24"/>
                <w:szCs w:val="24"/>
              </w:rPr>
              <w:t>Adjusted</w:t>
            </w:r>
            <w:r w:rsidRPr="003179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R</w:t>
            </w:r>
            <w:r w:rsidRPr="0031792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 </w:t>
            </w:r>
            <w:r w:rsidRPr="0031792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179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  <w:r w:rsidR="00E0643A" w:rsidRPr="0031792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3179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17923">
              <w:rPr>
                <w:rFonts w:ascii="Times New Roman" w:hAnsi="Times New Roman" w:cs="Times New Roman"/>
                <w:b/>
                <w:sz w:val="24"/>
                <w:szCs w:val="24"/>
              </w:rPr>
              <w:t>value)</w:t>
            </w:r>
          </w:p>
        </w:tc>
      </w:tr>
      <w:tr w:rsidR="007611FC" w:rsidRPr="00317923" w14:paraId="7E7B8B05" w14:textId="77777777" w:rsidTr="007611FC">
        <w:trPr>
          <w:trHeight w:hRule="exact" w:val="288"/>
        </w:trPr>
        <w:tc>
          <w:tcPr>
            <w:tcW w:w="2242" w:type="dxa"/>
          </w:tcPr>
          <w:p w14:paraId="78ACBF84" w14:textId="77777777" w:rsidR="00F876A6" w:rsidRPr="00317923" w:rsidRDefault="00F876A6" w:rsidP="0031792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3">
              <w:rPr>
                <w:rFonts w:ascii="Times New Roman" w:hAnsi="Times New Roman" w:cs="Times New Roman"/>
                <w:sz w:val="24"/>
                <w:szCs w:val="24"/>
              </w:rPr>
              <w:t>Patient Falls</w:t>
            </w:r>
          </w:p>
        </w:tc>
        <w:tc>
          <w:tcPr>
            <w:tcW w:w="1965" w:type="dxa"/>
          </w:tcPr>
          <w:p w14:paraId="163C246A" w14:textId="77777777" w:rsidR="00F876A6" w:rsidRPr="00317923" w:rsidRDefault="00F876A6" w:rsidP="0031792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3">
              <w:rPr>
                <w:rFonts w:ascii="Times New Roman" w:hAnsi="Times New Roman" w:cs="Times New Roman"/>
                <w:sz w:val="24"/>
                <w:szCs w:val="24"/>
              </w:rPr>
              <w:t>2.74 (1.1)</w:t>
            </w:r>
          </w:p>
        </w:tc>
        <w:tc>
          <w:tcPr>
            <w:tcW w:w="1898" w:type="dxa"/>
          </w:tcPr>
          <w:p w14:paraId="1C4DBAEB" w14:textId="34605B88" w:rsidR="00F876A6" w:rsidRPr="00317923" w:rsidRDefault="0047291C" w:rsidP="0031792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3">
              <w:rPr>
                <w:rFonts w:ascii="Times New Roman" w:hAnsi="Times New Roman" w:cs="Times New Roman"/>
                <w:sz w:val="24"/>
                <w:szCs w:val="24"/>
              </w:rPr>
              <w:t>0.13 (</w:t>
            </w:r>
            <w:r w:rsidR="00F876A6" w:rsidRPr="00317923">
              <w:rPr>
                <w:rFonts w:ascii="Times New Roman" w:hAnsi="Times New Roman" w:cs="Times New Roman"/>
                <w:sz w:val="24"/>
                <w:szCs w:val="24"/>
              </w:rPr>
              <w:t xml:space="preserve">.03) </w:t>
            </w:r>
          </w:p>
        </w:tc>
        <w:tc>
          <w:tcPr>
            <w:tcW w:w="1522" w:type="dxa"/>
          </w:tcPr>
          <w:p w14:paraId="6D089CFD" w14:textId="1AC07E8D" w:rsidR="00F876A6" w:rsidRPr="00317923" w:rsidRDefault="007611FC" w:rsidP="0031792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3">
              <w:rPr>
                <w:rFonts w:ascii="Times New Roman" w:hAnsi="Times New Roman" w:cs="Times New Roman"/>
                <w:sz w:val="24"/>
                <w:szCs w:val="24"/>
              </w:rPr>
              <w:t>0.15 (</w:t>
            </w:r>
            <w:r w:rsidR="00F876A6" w:rsidRPr="00317923">
              <w:rPr>
                <w:rFonts w:ascii="Times New Roman" w:hAnsi="Times New Roman" w:cs="Times New Roman"/>
                <w:sz w:val="24"/>
                <w:szCs w:val="24"/>
              </w:rPr>
              <w:t>.09)</w:t>
            </w:r>
          </w:p>
        </w:tc>
      </w:tr>
      <w:tr w:rsidR="007611FC" w:rsidRPr="00317923" w14:paraId="4B87B358" w14:textId="77777777" w:rsidTr="007611FC">
        <w:trPr>
          <w:trHeight w:hRule="exact" w:val="288"/>
        </w:trPr>
        <w:tc>
          <w:tcPr>
            <w:tcW w:w="2242" w:type="dxa"/>
          </w:tcPr>
          <w:p w14:paraId="64913B6C" w14:textId="77777777" w:rsidR="00F876A6" w:rsidRPr="00317923" w:rsidRDefault="00F876A6" w:rsidP="0031792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3">
              <w:rPr>
                <w:rFonts w:ascii="Times New Roman" w:hAnsi="Times New Roman" w:cs="Times New Roman"/>
                <w:sz w:val="24"/>
                <w:szCs w:val="24"/>
              </w:rPr>
              <w:t xml:space="preserve">Vascular Access Device </w:t>
            </w:r>
          </w:p>
        </w:tc>
        <w:tc>
          <w:tcPr>
            <w:tcW w:w="1965" w:type="dxa"/>
          </w:tcPr>
          <w:p w14:paraId="32A17AC6" w14:textId="77777777" w:rsidR="00F876A6" w:rsidRPr="00317923" w:rsidRDefault="00F876A6" w:rsidP="0031792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3">
              <w:rPr>
                <w:rFonts w:ascii="Times New Roman" w:hAnsi="Times New Roman" w:cs="Times New Roman"/>
                <w:sz w:val="24"/>
                <w:szCs w:val="24"/>
              </w:rPr>
              <w:t>3.14 (2.03)</w:t>
            </w:r>
          </w:p>
        </w:tc>
        <w:tc>
          <w:tcPr>
            <w:tcW w:w="1898" w:type="dxa"/>
          </w:tcPr>
          <w:p w14:paraId="77EFBDEA" w14:textId="1C964203" w:rsidR="00F876A6" w:rsidRPr="00317923" w:rsidRDefault="007611FC" w:rsidP="0031792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3">
              <w:rPr>
                <w:rFonts w:ascii="Times New Roman" w:hAnsi="Times New Roman" w:cs="Times New Roman"/>
                <w:sz w:val="24"/>
                <w:szCs w:val="24"/>
              </w:rPr>
              <w:t>0.13 (</w:t>
            </w:r>
            <w:r w:rsidR="00F876A6" w:rsidRPr="00317923">
              <w:rPr>
                <w:rFonts w:ascii="Times New Roman" w:hAnsi="Times New Roman" w:cs="Times New Roman"/>
                <w:sz w:val="24"/>
                <w:szCs w:val="24"/>
              </w:rPr>
              <w:t>.10)</w:t>
            </w:r>
          </w:p>
        </w:tc>
        <w:tc>
          <w:tcPr>
            <w:tcW w:w="1522" w:type="dxa"/>
          </w:tcPr>
          <w:p w14:paraId="4355BEDB" w14:textId="392AA5D6" w:rsidR="00F876A6" w:rsidRPr="00317923" w:rsidRDefault="007611FC" w:rsidP="0031792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3">
              <w:rPr>
                <w:rFonts w:ascii="Times New Roman" w:hAnsi="Times New Roman" w:cs="Times New Roman"/>
                <w:sz w:val="24"/>
                <w:szCs w:val="24"/>
              </w:rPr>
              <w:t>0.13 (.</w:t>
            </w:r>
            <w:r w:rsidR="00F876A6" w:rsidRPr="00317923">
              <w:rPr>
                <w:rFonts w:ascii="Times New Roman" w:hAnsi="Times New Roman" w:cs="Times New Roman"/>
                <w:sz w:val="24"/>
                <w:szCs w:val="24"/>
              </w:rPr>
              <w:t>22)</w:t>
            </w:r>
          </w:p>
        </w:tc>
      </w:tr>
      <w:tr w:rsidR="007611FC" w:rsidRPr="00317923" w14:paraId="43F8E400" w14:textId="77777777" w:rsidTr="007611FC">
        <w:trPr>
          <w:trHeight w:hRule="exact" w:val="288"/>
        </w:trPr>
        <w:tc>
          <w:tcPr>
            <w:tcW w:w="2242" w:type="dxa"/>
          </w:tcPr>
          <w:p w14:paraId="2FF8245E" w14:textId="77777777" w:rsidR="00F876A6" w:rsidRPr="00317923" w:rsidRDefault="00F876A6" w:rsidP="0031792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3">
              <w:rPr>
                <w:rFonts w:ascii="Times New Roman" w:hAnsi="Times New Roman" w:cs="Times New Roman"/>
                <w:sz w:val="24"/>
                <w:szCs w:val="24"/>
              </w:rPr>
              <w:t>Medication Variance</w:t>
            </w:r>
          </w:p>
        </w:tc>
        <w:tc>
          <w:tcPr>
            <w:tcW w:w="1965" w:type="dxa"/>
          </w:tcPr>
          <w:p w14:paraId="5D97E51E" w14:textId="77777777" w:rsidR="00F876A6" w:rsidRPr="00317923" w:rsidRDefault="00F876A6" w:rsidP="0031792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3">
              <w:rPr>
                <w:rFonts w:ascii="Times New Roman" w:hAnsi="Times New Roman" w:cs="Times New Roman"/>
                <w:sz w:val="24"/>
                <w:szCs w:val="24"/>
              </w:rPr>
              <w:t>5.46 (4.50)</w:t>
            </w:r>
          </w:p>
        </w:tc>
        <w:tc>
          <w:tcPr>
            <w:tcW w:w="1898" w:type="dxa"/>
          </w:tcPr>
          <w:p w14:paraId="273D87DE" w14:textId="03F5ED2F" w:rsidR="00F876A6" w:rsidRPr="00317923" w:rsidRDefault="007611FC" w:rsidP="0031792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3">
              <w:rPr>
                <w:rFonts w:ascii="Times New Roman" w:hAnsi="Times New Roman" w:cs="Times New Roman"/>
                <w:sz w:val="24"/>
                <w:szCs w:val="24"/>
              </w:rPr>
              <w:t>0.04 (</w:t>
            </w:r>
            <w:r w:rsidR="00F876A6" w:rsidRPr="00317923">
              <w:rPr>
                <w:rFonts w:ascii="Times New Roman" w:hAnsi="Times New Roman" w:cs="Times New Roman"/>
                <w:sz w:val="24"/>
                <w:szCs w:val="24"/>
              </w:rPr>
              <w:t>.06)</w:t>
            </w:r>
          </w:p>
        </w:tc>
        <w:tc>
          <w:tcPr>
            <w:tcW w:w="1522" w:type="dxa"/>
          </w:tcPr>
          <w:p w14:paraId="7E920C90" w14:textId="005C62EC" w:rsidR="00F876A6" w:rsidRPr="00317923" w:rsidRDefault="007611FC" w:rsidP="0031792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3">
              <w:rPr>
                <w:rFonts w:ascii="Times New Roman" w:hAnsi="Times New Roman" w:cs="Times New Roman"/>
                <w:sz w:val="24"/>
                <w:szCs w:val="24"/>
              </w:rPr>
              <w:t>0.04 (</w:t>
            </w:r>
            <w:r w:rsidR="00F876A6" w:rsidRPr="00317923">
              <w:rPr>
                <w:rFonts w:ascii="Times New Roman" w:hAnsi="Times New Roman" w:cs="Times New Roman"/>
                <w:sz w:val="24"/>
                <w:szCs w:val="24"/>
              </w:rPr>
              <w:t>.13)</w:t>
            </w:r>
          </w:p>
        </w:tc>
      </w:tr>
      <w:tr w:rsidR="007611FC" w:rsidRPr="00317923" w14:paraId="5E75E9D5" w14:textId="77777777" w:rsidTr="007611FC">
        <w:trPr>
          <w:trHeight w:hRule="exact" w:val="288"/>
        </w:trPr>
        <w:tc>
          <w:tcPr>
            <w:tcW w:w="2242" w:type="dxa"/>
          </w:tcPr>
          <w:p w14:paraId="3E4FBF39" w14:textId="77777777" w:rsidR="00F876A6" w:rsidRPr="00317923" w:rsidRDefault="00F876A6" w:rsidP="0031792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3">
              <w:rPr>
                <w:rFonts w:ascii="Times New Roman" w:hAnsi="Times New Roman" w:cs="Times New Roman"/>
                <w:sz w:val="24"/>
                <w:szCs w:val="24"/>
              </w:rPr>
              <w:t>Quality of Care Concerns</w:t>
            </w:r>
          </w:p>
        </w:tc>
        <w:tc>
          <w:tcPr>
            <w:tcW w:w="1965" w:type="dxa"/>
          </w:tcPr>
          <w:p w14:paraId="1467C4C7" w14:textId="77777777" w:rsidR="00F876A6" w:rsidRPr="00317923" w:rsidRDefault="00F876A6" w:rsidP="0031792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3">
              <w:rPr>
                <w:rFonts w:ascii="Times New Roman" w:hAnsi="Times New Roman" w:cs="Times New Roman"/>
                <w:sz w:val="24"/>
                <w:szCs w:val="24"/>
              </w:rPr>
              <w:t>6.35 (4.85)</w:t>
            </w:r>
          </w:p>
        </w:tc>
        <w:tc>
          <w:tcPr>
            <w:tcW w:w="1898" w:type="dxa"/>
          </w:tcPr>
          <w:p w14:paraId="6BF4BC50" w14:textId="5F24A74C" w:rsidR="00F876A6" w:rsidRPr="00317923" w:rsidRDefault="007611FC" w:rsidP="0031792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3">
              <w:rPr>
                <w:rFonts w:ascii="Times New Roman" w:hAnsi="Times New Roman" w:cs="Times New Roman"/>
                <w:sz w:val="24"/>
                <w:szCs w:val="24"/>
              </w:rPr>
              <w:t>0.00 (</w:t>
            </w:r>
            <w:r w:rsidR="00F876A6" w:rsidRPr="00317923">
              <w:rPr>
                <w:rFonts w:ascii="Times New Roman" w:hAnsi="Times New Roman" w:cs="Times New Roman"/>
                <w:sz w:val="24"/>
                <w:szCs w:val="24"/>
              </w:rPr>
              <w:t>.79)</w:t>
            </w:r>
          </w:p>
        </w:tc>
        <w:tc>
          <w:tcPr>
            <w:tcW w:w="1522" w:type="dxa"/>
          </w:tcPr>
          <w:p w14:paraId="26E947D8" w14:textId="6AFA93B1" w:rsidR="00F876A6" w:rsidRPr="00317923" w:rsidRDefault="007611FC" w:rsidP="0031792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3">
              <w:rPr>
                <w:rFonts w:ascii="Times New Roman" w:hAnsi="Times New Roman" w:cs="Times New Roman"/>
                <w:sz w:val="24"/>
                <w:szCs w:val="24"/>
              </w:rPr>
              <w:t>0.01 (</w:t>
            </w:r>
            <w:r w:rsidR="00F876A6" w:rsidRPr="00317923">
              <w:rPr>
                <w:rFonts w:ascii="Times New Roman" w:hAnsi="Times New Roman" w:cs="Times New Roman"/>
                <w:sz w:val="24"/>
                <w:szCs w:val="24"/>
              </w:rPr>
              <w:t>.89)</w:t>
            </w:r>
          </w:p>
        </w:tc>
      </w:tr>
    </w:tbl>
    <w:p w14:paraId="6C986B57" w14:textId="6FA433C4" w:rsidR="00F876A6" w:rsidRPr="00F876A6" w:rsidRDefault="00F876A6" w:rsidP="00317923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17923">
        <w:rPr>
          <w:rFonts w:ascii="Times New Roman" w:hAnsi="Times New Roman" w:cs="Times New Roman"/>
          <w:sz w:val="24"/>
          <w:szCs w:val="24"/>
        </w:rPr>
        <w:t xml:space="preserve">   Note</w:t>
      </w:r>
      <w:bookmarkStart w:id="0" w:name="_GoBack"/>
      <w:bookmarkEnd w:id="0"/>
      <w:r w:rsidRPr="00317923">
        <w:rPr>
          <w:rFonts w:ascii="Times New Roman" w:hAnsi="Times New Roman" w:cs="Times New Roman"/>
          <w:sz w:val="24"/>
          <w:szCs w:val="24"/>
        </w:rPr>
        <w:t>s: Models adjusted for unit proportion nurse specialty certification</w:t>
      </w:r>
      <w:r w:rsidRPr="00F876A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E5AD614" w14:textId="77777777" w:rsidR="00F876A6" w:rsidRPr="00A93526" w:rsidRDefault="00F876A6" w:rsidP="00F876A6">
      <w:pPr>
        <w:rPr>
          <w:rFonts w:ascii="Times New Roman" w:hAnsi="Times New Roman" w:cs="Times New Roman"/>
          <w:sz w:val="24"/>
          <w:szCs w:val="24"/>
        </w:rPr>
      </w:pPr>
    </w:p>
    <w:p w14:paraId="6DD37F46" w14:textId="77777777" w:rsidR="00F876A6" w:rsidRPr="00F876A6" w:rsidRDefault="00F876A6">
      <w:pPr>
        <w:rPr>
          <w:rFonts w:ascii="Times New Roman" w:hAnsi="Times New Roman" w:cs="Times New Roman"/>
          <w:sz w:val="20"/>
          <w:szCs w:val="20"/>
        </w:rPr>
      </w:pPr>
    </w:p>
    <w:sectPr w:rsidR="00F876A6" w:rsidRPr="00F876A6" w:rsidSect="00A12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6A6"/>
    <w:rsid w:val="000200BB"/>
    <w:rsid w:val="000520D7"/>
    <w:rsid w:val="00061121"/>
    <w:rsid w:val="00065015"/>
    <w:rsid w:val="00095342"/>
    <w:rsid w:val="000A3D52"/>
    <w:rsid w:val="000C1A52"/>
    <w:rsid w:val="000D1F00"/>
    <w:rsid w:val="000F0CA8"/>
    <w:rsid w:val="000F7363"/>
    <w:rsid w:val="0010385B"/>
    <w:rsid w:val="00105DD5"/>
    <w:rsid w:val="001178E7"/>
    <w:rsid w:val="001318E0"/>
    <w:rsid w:val="00141256"/>
    <w:rsid w:val="0014599E"/>
    <w:rsid w:val="00155D31"/>
    <w:rsid w:val="00157C7D"/>
    <w:rsid w:val="00164FA2"/>
    <w:rsid w:val="00187EB2"/>
    <w:rsid w:val="00193117"/>
    <w:rsid w:val="001E795D"/>
    <w:rsid w:val="001F098A"/>
    <w:rsid w:val="001F5486"/>
    <w:rsid w:val="001F6114"/>
    <w:rsid w:val="00223576"/>
    <w:rsid w:val="002370CD"/>
    <w:rsid w:val="002419E8"/>
    <w:rsid w:val="002700A4"/>
    <w:rsid w:val="00270351"/>
    <w:rsid w:val="00280058"/>
    <w:rsid w:val="002D2CAF"/>
    <w:rsid w:val="00316276"/>
    <w:rsid w:val="003173D6"/>
    <w:rsid w:val="00317923"/>
    <w:rsid w:val="00320958"/>
    <w:rsid w:val="003237F9"/>
    <w:rsid w:val="003275BE"/>
    <w:rsid w:val="00327A5A"/>
    <w:rsid w:val="00351075"/>
    <w:rsid w:val="00355773"/>
    <w:rsid w:val="00365FD3"/>
    <w:rsid w:val="00395C5D"/>
    <w:rsid w:val="003A032D"/>
    <w:rsid w:val="003B5C7A"/>
    <w:rsid w:val="003E3945"/>
    <w:rsid w:val="00423FAF"/>
    <w:rsid w:val="004323B4"/>
    <w:rsid w:val="00436C31"/>
    <w:rsid w:val="004455AA"/>
    <w:rsid w:val="0047291C"/>
    <w:rsid w:val="00483227"/>
    <w:rsid w:val="00483E4A"/>
    <w:rsid w:val="004A2C8D"/>
    <w:rsid w:val="004D3991"/>
    <w:rsid w:val="004F0788"/>
    <w:rsid w:val="00503C98"/>
    <w:rsid w:val="005120F3"/>
    <w:rsid w:val="005253B0"/>
    <w:rsid w:val="00526153"/>
    <w:rsid w:val="00535CAD"/>
    <w:rsid w:val="00557BE0"/>
    <w:rsid w:val="0057487C"/>
    <w:rsid w:val="00592DFA"/>
    <w:rsid w:val="005A0358"/>
    <w:rsid w:val="005B6A49"/>
    <w:rsid w:val="005D0A56"/>
    <w:rsid w:val="005E31B6"/>
    <w:rsid w:val="005E757A"/>
    <w:rsid w:val="0061538A"/>
    <w:rsid w:val="00633142"/>
    <w:rsid w:val="0066175B"/>
    <w:rsid w:val="006818CE"/>
    <w:rsid w:val="0069369C"/>
    <w:rsid w:val="007300AA"/>
    <w:rsid w:val="007414C3"/>
    <w:rsid w:val="007611FC"/>
    <w:rsid w:val="00787101"/>
    <w:rsid w:val="00790A94"/>
    <w:rsid w:val="00794553"/>
    <w:rsid w:val="007C288F"/>
    <w:rsid w:val="007E3994"/>
    <w:rsid w:val="00821FD5"/>
    <w:rsid w:val="00845D9E"/>
    <w:rsid w:val="00854F21"/>
    <w:rsid w:val="00876D0B"/>
    <w:rsid w:val="008B5788"/>
    <w:rsid w:val="008E0C2F"/>
    <w:rsid w:val="008F02CF"/>
    <w:rsid w:val="008F50F7"/>
    <w:rsid w:val="00900AF1"/>
    <w:rsid w:val="009020D8"/>
    <w:rsid w:val="00905689"/>
    <w:rsid w:val="00956C31"/>
    <w:rsid w:val="009678CB"/>
    <w:rsid w:val="009775C7"/>
    <w:rsid w:val="0098594A"/>
    <w:rsid w:val="00992660"/>
    <w:rsid w:val="009D253E"/>
    <w:rsid w:val="009E1DB9"/>
    <w:rsid w:val="00A059FB"/>
    <w:rsid w:val="00A12605"/>
    <w:rsid w:val="00A549C1"/>
    <w:rsid w:val="00A71A7A"/>
    <w:rsid w:val="00AB399D"/>
    <w:rsid w:val="00AB5E6F"/>
    <w:rsid w:val="00B05279"/>
    <w:rsid w:val="00B130BF"/>
    <w:rsid w:val="00B20993"/>
    <w:rsid w:val="00B31328"/>
    <w:rsid w:val="00B31FCC"/>
    <w:rsid w:val="00B53441"/>
    <w:rsid w:val="00B660D0"/>
    <w:rsid w:val="00BA6111"/>
    <w:rsid w:val="00BA6E40"/>
    <w:rsid w:val="00BB7748"/>
    <w:rsid w:val="00BC0BD4"/>
    <w:rsid w:val="00BD31A5"/>
    <w:rsid w:val="00BE2EC2"/>
    <w:rsid w:val="00C04C7D"/>
    <w:rsid w:val="00C07EFC"/>
    <w:rsid w:val="00C16A70"/>
    <w:rsid w:val="00C235C3"/>
    <w:rsid w:val="00C24814"/>
    <w:rsid w:val="00C46453"/>
    <w:rsid w:val="00C67827"/>
    <w:rsid w:val="00C743F3"/>
    <w:rsid w:val="00C86ADC"/>
    <w:rsid w:val="00CD2E2C"/>
    <w:rsid w:val="00CE06A6"/>
    <w:rsid w:val="00CE3F3F"/>
    <w:rsid w:val="00D47D7C"/>
    <w:rsid w:val="00D6618C"/>
    <w:rsid w:val="00DC1A29"/>
    <w:rsid w:val="00DD1494"/>
    <w:rsid w:val="00DF0478"/>
    <w:rsid w:val="00E0643A"/>
    <w:rsid w:val="00E14B42"/>
    <w:rsid w:val="00E2640B"/>
    <w:rsid w:val="00E91E74"/>
    <w:rsid w:val="00EA0A83"/>
    <w:rsid w:val="00EA3AED"/>
    <w:rsid w:val="00EF1850"/>
    <w:rsid w:val="00EF76E8"/>
    <w:rsid w:val="00EF79B7"/>
    <w:rsid w:val="00F24440"/>
    <w:rsid w:val="00F24E31"/>
    <w:rsid w:val="00F4187E"/>
    <w:rsid w:val="00F41D34"/>
    <w:rsid w:val="00F67154"/>
    <w:rsid w:val="00F86C0D"/>
    <w:rsid w:val="00F876A6"/>
    <w:rsid w:val="00FC3242"/>
    <w:rsid w:val="00FC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898A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6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Hessels</dc:creator>
  <cp:keywords/>
  <dc:description/>
  <cp:lastModifiedBy>Marilyn Oermann, Ph.D.</cp:lastModifiedBy>
  <cp:revision>2</cp:revision>
  <dcterms:created xsi:type="dcterms:W3CDTF">2018-10-12T22:02:00Z</dcterms:created>
  <dcterms:modified xsi:type="dcterms:W3CDTF">2018-10-12T22:02:00Z</dcterms:modified>
</cp:coreProperties>
</file>