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B8" w:rsidRPr="003114CC" w:rsidRDefault="000016B8" w:rsidP="000016B8">
      <w:pPr>
        <w:spacing w:line="240" w:lineRule="auto"/>
        <w:rPr>
          <w:szCs w:val="24"/>
        </w:rPr>
      </w:pPr>
      <w:bookmarkStart w:id="0" w:name="_GoBack"/>
      <w:bookmarkEnd w:id="0"/>
      <w:r>
        <w:rPr>
          <w:b/>
          <w:szCs w:val="24"/>
        </w:rPr>
        <w:t>Table S1</w:t>
      </w:r>
      <w:r w:rsidRPr="003114CC">
        <w:rPr>
          <w:b/>
          <w:szCs w:val="24"/>
        </w:rPr>
        <w:t xml:space="preserve">. </w:t>
      </w:r>
      <w:r w:rsidRPr="003114CC">
        <w:rPr>
          <w:szCs w:val="24"/>
        </w:rPr>
        <w:t xml:space="preserve">Spearman correlation coefficients of </w:t>
      </w:r>
      <w:r w:rsidRPr="0045016A">
        <w:rPr>
          <w:szCs w:val="24"/>
        </w:rPr>
        <w:t xml:space="preserve">maternal </w:t>
      </w:r>
      <w:r>
        <w:rPr>
          <w:szCs w:val="24"/>
        </w:rPr>
        <w:t xml:space="preserve">serum </w:t>
      </w:r>
      <w:r w:rsidRPr="0045016A">
        <w:rPr>
          <w:szCs w:val="24"/>
        </w:rPr>
        <w:t xml:space="preserve">PFAS concentrations </w:t>
      </w:r>
      <w:r w:rsidRPr="003114CC">
        <w:t xml:space="preserve">(ng/mL) among mothers </w:t>
      </w:r>
      <w:r w:rsidRPr="003114CC">
        <w:rPr>
          <w:szCs w:val="24"/>
        </w:rPr>
        <w:t>in the Avon Longitudinal Study of Parents and Children sub-study population (n=457).</w:t>
      </w:r>
    </w:p>
    <w:tbl>
      <w:tblPr>
        <w:tblStyle w:val="TableGrid"/>
        <w:tblpPr w:leftFromText="180" w:rightFromText="180" w:vertAnchor="page" w:horzAnchor="margin" w:tblpY="2671"/>
        <w:tblW w:w="530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65"/>
        <w:gridCol w:w="965"/>
        <w:gridCol w:w="965"/>
        <w:gridCol w:w="965"/>
      </w:tblGrid>
      <w:tr w:rsidR="000016B8" w:rsidRPr="003114CC" w:rsidTr="001465C7">
        <w:trPr>
          <w:trHeight w:val="384"/>
        </w:trPr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PFOA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PFOS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proofErr w:type="spellStart"/>
            <w:r w:rsidRPr="003114CC">
              <w:rPr>
                <w:sz w:val="22"/>
              </w:rPr>
              <w:t>PFHxS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>PFNA</w:t>
            </w:r>
          </w:p>
        </w:tc>
      </w:tr>
      <w:tr w:rsidR="000016B8" w:rsidRPr="003114CC" w:rsidTr="001465C7">
        <w:trPr>
          <w:trHeight w:val="350"/>
        </w:trPr>
        <w:tc>
          <w:tcPr>
            <w:tcW w:w="144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>PFOA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 xml:space="preserve">  p-value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>PFOS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 xml:space="preserve">  p-value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proofErr w:type="spellStart"/>
            <w:r w:rsidRPr="003114CC">
              <w:rPr>
                <w:sz w:val="22"/>
              </w:rPr>
              <w:t>PFHxS</w:t>
            </w:r>
            <w:proofErr w:type="spellEnd"/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 xml:space="preserve">  p-value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>PFNA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  <w:r w:rsidRPr="003114CC">
              <w:rPr>
                <w:sz w:val="22"/>
              </w:rPr>
              <w:t xml:space="preserve">  p-value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--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0.63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0.49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0.59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--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0.51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0.60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--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0.41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&lt;0.0001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jc w:val="center"/>
              <w:rPr>
                <w:sz w:val="22"/>
              </w:rPr>
            </w:pPr>
            <w:r w:rsidRPr="003114CC">
              <w:rPr>
                <w:sz w:val="22"/>
              </w:rPr>
              <w:t>--</w:t>
            </w:r>
          </w:p>
          <w:p w:rsidR="000016B8" w:rsidRPr="003114CC" w:rsidRDefault="000016B8" w:rsidP="001465C7">
            <w:pPr>
              <w:tabs>
                <w:tab w:val="left" w:pos="8550"/>
              </w:tabs>
              <w:spacing w:after="0"/>
              <w:rPr>
                <w:sz w:val="22"/>
              </w:rPr>
            </w:pPr>
          </w:p>
        </w:tc>
      </w:tr>
    </w:tbl>
    <w:p w:rsidR="000016B8" w:rsidRDefault="000016B8" w:rsidP="000016B8"/>
    <w:p w:rsidR="000016B8" w:rsidRDefault="000016B8" w:rsidP="000016B8">
      <w:pPr>
        <w:spacing w:after="160" w:line="259" w:lineRule="auto"/>
      </w:pPr>
      <w:r>
        <w:br w:type="page"/>
      </w:r>
    </w:p>
    <w:p w:rsidR="00CC4926" w:rsidRDefault="00CC4926">
      <w:pPr>
        <w:sectPr w:rsidR="00CC4926" w:rsidSect="001465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C4926" w:rsidRPr="0045016A" w:rsidRDefault="00CC4926" w:rsidP="00CC4926">
      <w:pPr>
        <w:spacing w:after="0" w:line="240" w:lineRule="auto"/>
        <w:rPr>
          <w:szCs w:val="24"/>
        </w:rPr>
      </w:pPr>
      <w:r>
        <w:rPr>
          <w:b/>
          <w:szCs w:val="24"/>
        </w:rPr>
        <w:lastRenderedPageBreak/>
        <w:t xml:space="preserve">Table </w:t>
      </w:r>
      <w:r w:rsidR="00BD0FF1">
        <w:rPr>
          <w:b/>
          <w:szCs w:val="24"/>
        </w:rPr>
        <w:t>S</w:t>
      </w:r>
      <w:r>
        <w:rPr>
          <w:b/>
          <w:szCs w:val="24"/>
        </w:rPr>
        <w:t>2</w:t>
      </w:r>
      <w:r w:rsidRPr="0045016A">
        <w:rPr>
          <w:b/>
          <w:szCs w:val="24"/>
        </w:rPr>
        <w:t>.</w:t>
      </w:r>
      <w:r w:rsidRPr="0045016A">
        <w:rPr>
          <w:szCs w:val="24"/>
        </w:rPr>
        <w:t xml:space="preserve"> Regression coefficients (β)</w:t>
      </w:r>
      <w:r>
        <w:rPr>
          <w:szCs w:val="24"/>
        </w:rPr>
        <w:t xml:space="preserve"> and 95% confidence intervals</w:t>
      </w:r>
      <w:r w:rsidRPr="0045016A">
        <w:rPr>
          <w:szCs w:val="24"/>
        </w:rPr>
        <w:t xml:space="preserve"> for the association between </w:t>
      </w:r>
      <w:r>
        <w:rPr>
          <w:szCs w:val="24"/>
        </w:rPr>
        <w:t xml:space="preserve">quintiles of </w:t>
      </w:r>
      <w:r w:rsidRPr="0045016A">
        <w:rPr>
          <w:szCs w:val="24"/>
        </w:rPr>
        <w:t xml:space="preserve">maternal </w:t>
      </w:r>
      <w:r>
        <w:rPr>
          <w:szCs w:val="24"/>
        </w:rPr>
        <w:t xml:space="preserve">serum </w:t>
      </w:r>
      <w:r w:rsidRPr="0045016A">
        <w:rPr>
          <w:szCs w:val="24"/>
        </w:rPr>
        <w:t>PFAS concentrations (ng/mL)</w:t>
      </w:r>
      <w:r>
        <w:rPr>
          <w:szCs w:val="24"/>
        </w:rPr>
        <w:t xml:space="preserve"> </w:t>
      </w:r>
      <w:r w:rsidRPr="0045016A">
        <w:rPr>
          <w:szCs w:val="24"/>
        </w:rPr>
        <w:t>and birth weight (g), crown to heel length (cm), and head circumference (cm)</w:t>
      </w:r>
      <w:r>
        <w:rPr>
          <w:szCs w:val="24"/>
        </w:rPr>
        <w:t xml:space="preserve">. </w:t>
      </w:r>
    </w:p>
    <w:tbl>
      <w:tblPr>
        <w:tblStyle w:val="TableGrid1"/>
        <w:tblW w:w="12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94"/>
        <w:gridCol w:w="1801"/>
        <w:gridCol w:w="35"/>
        <w:gridCol w:w="38"/>
        <w:gridCol w:w="1690"/>
        <w:gridCol w:w="38"/>
        <w:gridCol w:w="1728"/>
        <w:gridCol w:w="1728"/>
        <w:gridCol w:w="16"/>
        <w:gridCol w:w="1712"/>
        <w:gridCol w:w="1708"/>
        <w:gridCol w:w="20"/>
      </w:tblGrid>
      <w:tr w:rsidR="00CC4926" w:rsidRPr="0045016A" w:rsidTr="001465C7">
        <w:trPr>
          <w:gridAfter w:val="1"/>
          <w:wAfter w:w="20" w:type="dxa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926" w:rsidRPr="0045016A" w:rsidRDefault="00CC4926" w:rsidP="001465C7">
            <w:pPr>
              <w:spacing w:after="160" w:line="259" w:lineRule="auto"/>
              <w:rPr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Default="00CC4926" w:rsidP="001465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5016A">
              <w:rPr>
                <w:b/>
                <w:szCs w:val="24"/>
              </w:rPr>
              <w:t xml:space="preserve">Birth </w:t>
            </w:r>
            <w:proofErr w:type="spellStart"/>
            <w:r w:rsidRPr="0045016A">
              <w:rPr>
                <w:b/>
                <w:szCs w:val="24"/>
              </w:rPr>
              <w:t>Weight</w:t>
            </w:r>
            <w:r w:rsidRPr="0045016A">
              <w:rPr>
                <w:b/>
                <w:szCs w:val="24"/>
                <w:vertAlign w:val="superscript"/>
              </w:rPr>
              <w:t>a</w:t>
            </w:r>
            <w:proofErr w:type="spellEnd"/>
          </w:p>
          <w:p w:rsidR="00CC4926" w:rsidRPr="0038772E" w:rsidRDefault="00CC4926" w:rsidP="001465C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n=447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Default="00CC4926" w:rsidP="001465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5016A">
              <w:rPr>
                <w:b/>
                <w:szCs w:val="24"/>
              </w:rPr>
              <w:t xml:space="preserve">Crown to Heel </w:t>
            </w:r>
            <w:proofErr w:type="spellStart"/>
            <w:r w:rsidRPr="0045016A">
              <w:rPr>
                <w:b/>
                <w:szCs w:val="24"/>
              </w:rPr>
              <w:t>Length</w:t>
            </w:r>
            <w:r w:rsidRPr="0045016A">
              <w:rPr>
                <w:b/>
                <w:szCs w:val="24"/>
                <w:vertAlign w:val="superscript"/>
              </w:rPr>
              <w:t>b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>n=412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Default="00CC4926" w:rsidP="001465C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5016A">
              <w:rPr>
                <w:b/>
                <w:szCs w:val="24"/>
              </w:rPr>
              <w:t xml:space="preserve">Head </w:t>
            </w:r>
            <w:proofErr w:type="spellStart"/>
            <w:r w:rsidRPr="0045016A">
              <w:rPr>
                <w:b/>
                <w:szCs w:val="24"/>
              </w:rPr>
              <w:t>Circumference</w:t>
            </w:r>
            <w:r w:rsidRPr="0045016A">
              <w:rPr>
                <w:b/>
                <w:szCs w:val="24"/>
                <w:vertAlign w:val="superscript"/>
              </w:rPr>
              <w:t>b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Cs w:val="24"/>
                <w:vertAlign w:val="superscript"/>
              </w:rPr>
            </w:pPr>
            <w:r>
              <w:rPr>
                <w:b/>
                <w:szCs w:val="24"/>
              </w:rPr>
              <w:t>n=416</w:t>
            </w:r>
          </w:p>
        </w:tc>
      </w:tr>
      <w:tr w:rsidR="00CC4926" w:rsidRPr="0045016A" w:rsidTr="001465C7"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Quintile</w:t>
            </w:r>
            <w:r w:rsidRPr="0045016A">
              <w:rPr>
                <w:b/>
                <w:sz w:val="22"/>
                <w:szCs w:val="24"/>
              </w:rPr>
              <w:t xml:space="preserve"> Range (ng/mL)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Unadjusted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Unadjusted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Unadjusted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45016A">
              <w:rPr>
                <w:b/>
                <w:sz w:val="22"/>
                <w:szCs w:val="24"/>
              </w:rPr>
              <w:t>Adjusted</w:t>
            </w:r>
            <w:r>
              <w:rPr>
                <w:b/>
                <w:sz w:val="22"/>
                <w:szCs w:val="24"/>
              </w:rPr>
              <w:br/>
            </w:r>
            <w:r w:rsidRPr="00800E19">
              <w:rPr>
                <w:sz w:val="22"/>
                <w:szCs w:val="24"/>
              </w:rPr>
              <w:t>β</w:t>
            </w:r>
            <w:r>
              <w:rPr>
                <w:sz w:val="22"/>
                <w:szCs w:val="24"/>
              </w:rPr>
              <w:t xml:space="preserve"> (95%</w:t>
            </w:r>
            <w:r w:rsidRPr="00800E19">
              <w:rPr>
                <w:sz w:val="22"/>
                <w:szCs w:val="24"/>
              </w:rPr>
              <w:t xml:space="preserve"> CI)</w:t>
            </w:r>
          </w:p>
        </w:tc>
      </w:tr>
      <w:tr w:rsidR="00CC4926" w:rsidRPr="0045016A" w:rsidTr="001465C7">
        <w:tc>
          <w:tcPr>
            <w:tcW w:w="900" w:type="dxa"/>
            <w:vAlign w:val="center"/>
          </w:tcPr>
          <w:p w:rsidR="00CC4926" w:rsidRPr="00B06A85" w:rsidRDefault="00CC4926" w:rsidP="001465C7">
            <w:pPr>
              <w:spacing w:after="0" w:line="240" w:lineRule="auto"/>
              <w:rPr>
                <w:b/>
                <w:sz w:val="22"/>
                <w:szCs w:val="20"/>
              </w:rPr>
            </w:pPr>
            <w:r w:rsidRPr="00B06A85">
              <w:rPr>
                <w:b/>
                <w:sz w:val="22"/>
                <w:szCs w:val="20"/>
              </w:rPr>
              <w:t>PFOS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:rsidR="00CC4926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4926" w:rsidRPr="0045016A" w:rsidTr="001465C7">
        <w:tc>
          <w:tcPr>
            <w:tcW w:w="900" w:type="dxa"/>
            <w:vAlign w:val="center"/>
          </w:tcPr>
          <w:p w:rsidR="00CC4926" w:rsidRPr="0045016A" w:rsidRDefault="00CC4926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1</w:t>
            </w:r>
            <w:r w:rsidRPr="0045016A">
              <w:rPr>
                <w:sz w:val="22"/>
                <w:szCs w:val="20"/>
                <w:vertAlign w:val="superscript"/>
              </w:rPr>
              <w:t>c</w:t>
            </w:r>
          </w:p>
        </w:tc>
        <w:tc>
          <w:tcPr>
            <w:tcW w:w="1494" w:type="dxa"/>
          </w:tcPr>
          <w:p w:rsidR="00CC4926" w:rsidRPr="0045016A" w:rsidRDefault="000622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4.7-10.4</w:t>
            </w:r>
          </w:p>
        </w:tc>
        <w:tc>
          <w:tcPr>
            <w:tcW w:w="3602" w:type="dxa"/>
            <w:gridSpan w:val="5"/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2"/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4"/>
            <w:vAlign w:val="center"/>
          </w:tcPr>
          <w:p w:rsidR="00CC4926" w:rsidRPr="0045016A" w:rsidRDefault="00CC4926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2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10.5-12.7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-129.28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(-285.83, 27.26)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-121.48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-280.39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37.44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(-1.11, 0.26)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-1.13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(-0.64, 0.18)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0F92">
              <w:rPr>
                <w:sz w:val="20"/>
                <w:szCs w:val="20"/>
              </w:rPr>
              <w:t>-0.65</w:t>
            </w:r>
            <w:r>
              <w:rPr>
                <w:sz w:val="20"/>
                <w:szCs w:val="20"/>
              </w:rPr>
              <w:t xml:space="preserve">, </w:t>
            </w:r>
            <w:r w:rsidR="006E0F92">
              <w:rPr>
                <w:sz w:val="20"/>
                <w:szCs w:val="20"/>
              </w:rPr>
              <w:t>0.21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3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12.8-14.8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-203.13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(-357.90, -48.37)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-54.73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-209.63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100.17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(-0.97, 0.41)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-0.77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0.62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(-0.61, 0.22)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0F92">
              <w:rPr>
                <w:sz w:val="20"/>
                <w:szCs w:val="20"/>
              </w:rPr>
              <w:t>-0.47</w:t>
            </w:r>
            <w:r>
              <w:rPr>
                <w:sz w:val="20"/>
                <w:szCs w:val="20"/>
              </w:rPr>
              <w:t xml:space="preserve">, </w:t>
            </w:r>
            <w:r w:rsidR="006E0F92">
              <w:rPr>
                <w:sz w:val="20"/>
                <w:szCs w:val="20"/>
              </w:rPr>
              <w:t>0.38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Q4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14.9-18.8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-197.29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(-351.64, -42.95)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-132.98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-286.81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20.84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(-1.33, 0.05)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-1.23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(-0.79, 0.02)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0F92">
              <w:rPr>
                <w:sz w:val="20"/>
                <w:szCs w:val="20"/>
              </w:rPr>
              <w:t>-0.75</w:t>
            </w:r>
            <w:r>
              <w:rPr>
                <w:sz w:val="20"/>
                <w:szCs w:val="20"/>
              </w:rPr>
              <w:t xml:space="preserve">, </w:t>
            </w:r>
            <w:r w:rsidR="006E0F92">
              <w:rPr>
                <w:sz w:val="20"/>
                <w:szCs w:val="20"/>
              </w:rPr>
              <w:t>0.09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Q5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18.9-49.1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-220.03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(-374.37, -65.69)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-140.18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-290.42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10.05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(-1.38, -0.01)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-1.29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(-0.82, -0.01)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E0F92">
              <w:rPr>
                <w:sz w:val="20"/>
                <w:szCs w:val="20"/>
              </w:rPr>
              <w:t>-0.73</w:t>
            </w:r>
            <w:r>
              <w:rPr>
                <w:sz w:val="20"/>
                <w:szCs w:val="20"/>
              </w:rPr>
              <w:t xml:space="preserve">, </w:t>
            </w:r>
            <w:r w:rsidR="006E0F92">
              <w:rPr>
                <w:sz w:val="20"/>
                <w:szCs w:val="20"/>
              </w:rPr>
              <w:t>0.09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 w:rsidRPr="0045016A">
              <w:rPr>
                <w:sz w:val="22"/>
                <w:szCs w:val="20"/>
              </w:rPr>
              <w:t>p-trend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728" w:type="dxa"/>
            <w:vAlign w:val="center"/>
          </w:tcPr>
          <w:p w:rsidR="001465C7" w:rsidRPr="0045016A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b/>
                <w:sz w:val="22"/>
                <w:szCs w:val="20"/>
              </w:rPr>
            </w:pPr>
            <w:r w:rsidRPr="0045016A">
              <w:rPr>
                <w:b/>
                <w:sz w:val="22"/>
                <w:szCs w:val="20"/>
              </w:rPr>
              <w:t>PFOA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1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1.2-2.1</w:t>
            </w:r>
          </w:p>
        </w:tc>
        <w:tc>
          <w:tcPr>
            <w:tcW w:w="3602" w:type="dxa"/>
            <w:gridSpan w:val="5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2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2.2-2.6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-47.94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(-206.08, 110.20)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-139.50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175.29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(-1.18, 0.21)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-0.80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0.61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(-0.53, 0.31)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-0.36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0.50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3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2.7-3.2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-9.84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(-169.25, 149.57)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-153.20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172.41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(-0.53, 0.87)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-0.54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0.91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(-0.40, 0.45)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-0.41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0.48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Q4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3.3-4.0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-188.73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(-345.28, -32.18)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-56.63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-215.17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101.92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(-1.20, 0.21)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-0.82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0.63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-0.27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(-0.69, 0.15)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-0.51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0.37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Q5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4.1-12.4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-96.02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(-254.15, 62.12)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0AD0">
              <w:rPr>
                <w:sz w:val="20"/>
                <w:szCs w:val="20"/>
              </w:rPr>
              <w:t>-156.46</w:t>
            </w:r>
            <w:r>
              <w:rPr>
                <w:sz w:val="20"/>
                <w:szCs w:val="20"/>
              </w:rPr>
              <w:t xml:space="preserve">, </w:t>
            </w:r>
            <w:r w:rsidR="00290AD0">
              <w:rPr>
                <w:sz w:val="20"/>
                <w:szCs w:val="20"/>
              </w:rPr>
              <w:t>160.46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(-1.18, 0.22)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-0.94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0.48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(-0.44, 0.39)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-0.34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0.52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 w:rsidRPr="0045016A">
              <w:rPr>
                <w:sz w:val="22"/>
                <w:szCs w:val="20"/>
              </w:rPr>
              <w:t>p-trend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290AD0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  <w:tc>
          <w:tcPr>
            <w:tcW w:w="1728" w:type="dxa"/>
            <w:vAlign w:val="center"/>
          </w:tcPr>
          <w:p w:rsidR="001465C7" w:rsidRPr="0045016A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B06A85" w:rsidRDefault="001465C7" w:rsidP="001465C7">
            <w:pPr>
              <w:spacing w:after="0" w:line="240" w:lineRule="auto"/>
              <w:rPr>
                <w:b/>
                <w:sz w:val="22"/>
                <w:szCs w:val="20"/>
              </w:rPr>
            </w:pPr>
            <w:proofErr w:type="spellStart"/>
            <w:r w:rsidRPr="00B06A85">
              <w:rPr>
                <w:b/>
                <w:sz w:val="22"/>
                <w:szCs w:val="20"/>
              </w:rPr>
              <w:t>PFHxS</w:t>
            </w:r>
            <w:proofErr w:type="spellEnd"/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1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0.5-1.2</w:t>
            </w:r>
          </w:p>
        </w:tc>
        <w:tc>
          <w:tcPr>
            <w:tcW w:w="3602" w:type="dxa"/>
            <w:gridSpan w:val="5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2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1.3-1.6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-153.81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(-313.35, 5.74)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-100.08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-257.17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57.00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(-1.26, 0.16)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-1.06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0.35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(-0.66, 0.18)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-0.53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0.33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3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1.7-1.9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-78.94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(-245.06, 87.19)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-55.58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-222.37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111.21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(-1.33, 0.16)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-1.07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(-0.76, 0.13)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-0.58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0.34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Q4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2.0-2.5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-123.71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(-276.54, 29.12)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-71.49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="00277991">
              <w:rPr>
                <w:sz w:val="20"/>
                <w:szCs w:val="20"/>
              </w:rPr>
              <w:t>-221.52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78.54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-0.73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(-1.43, -0.04)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-0.58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="000C78E5">
              <w:rPr>
                <w:sz w:val="20"/>
                <w:szCs w:val="20"/>
              </w:rPr>
              <w:t>-1.27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-0.26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(-0.68, 0.15)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-0.19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 w:rsidR="007E22CE">
              <w:rPr>
                <w:sz w:val="20"/>
                <w:szCs w:val="20"/>
              </w:rPr>
              <w:t>-0.61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0.23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Q5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2.6-74.2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-106.21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(-262.88, 50.46)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-69.00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-223.11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85.12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-0.74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(-1.45, -0.03)</w:t>
            </w:r>
            <w:r w:rsidRPr="0045016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-0.56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-1.26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0.14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(-0.64, 0.20)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-0.07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-0.49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0.36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 w:rsidRPr="0045016A">
              <w:rPr>
                <w:sz w:val="22"/>
                <w:szCs w:val="20"/>
              </w:rPr>
              <w:t>p-trend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728" w:type="dxa"/>
            <w:vAlign w:val="center"/>
          </w:tcPr>
          <w:p w:rsidR="001465C7" w:rsidRPr="0045016A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PFNA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1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3602" w:type="dxa"/>
            <w:gridSpan w:val="5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2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  <w:tc>
          <w:tcPr>
            <w:tcW w:w="3456" w:type="dxa"/>
            <w:gridSpan w:val="4"/>
            <w:vAlign w:val="center"/>
          </w:tcPr>
          <w:p w:rsidR="001465C7" w:rsidRPr="0045016A" w:rsidRDefault="001465C7" w:rsidP="001465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5016A">
              <w:rPr>
                <w:sz w:val="20"/>
                <w:szCs w:val="20"/>
              </w:rPr>
              <w:t>Reference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2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-22.32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(-405.18, 360.54)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82.96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-294.38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460.31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(-1.47, 2.03)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-1.25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2.28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-0.12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(-1.18, 0.93)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-0.87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1.30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</w:t>
            </w:r>
            <w:r w:rsidRPr="0045016A">
              <w:rPr>
                <w:sz w:val="22"/>
                <w:szCs w:val="20"/>
              </w:rPr>
              <w:t>3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-155.98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(-533.34, 221.38)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-20.55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-391.38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350.28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(-1.86, 1.59)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-1.54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1.93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-0.26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(-1.30, 0.78)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-0.96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1.17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Q4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-185.84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(-564.19, 192.50)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-26.14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-398.79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346.52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(-1.54, 1.92)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-1.29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2.20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-0.20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(-1.25, 0.84)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-1.03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1.11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Q5</w:t>
            </w:r>
          </w:p>
        </w:tc>
        <w:tc>
          <w:tcPr>
            <w:tcW w:w="1494" w:type="dxa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0.5-1.6</w:t>
            </w:r>
          </w:p>
        </w:tc>
        <w:tc>
          <w:tcPr>
            <w:tcW w:w="1874" w:type="dxa"/>
            <w:gridSpan w:val="3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-262.29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(-640.64, 116.05)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-88.68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77991">
              <w:rPr>
                <w:sz w:val="20"/>
                <w:szCs w:val="20"/>
              </w:rPr>
              <w:t>-460.74</w:t>
            </w:r>
            <w:r>
              <w:rPr>
                <w:sz w:val="20"/>
                <w:szCs w:val="20"/>
              </w:rPr>
              <w:t xml:space="preserve">, </w:t>
            </w:r>
            <w:r w:rsidR="00277991">
              <w:rPr>
                <w:sz w:val="20"/>
                <w:szCs w:val="20"/>
              </w:rPr>
              <w:t>283.38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-0.40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(-2.13, 1.34)</w:t>
            </w:r>
          </w:p>
        </w:tc>
        <w:tc>
          <w:tcPr>
            <w:tcW w:w="1728" w:type="dxa"/>
            <w:vAlign w:val="center"/>
          </w:tcPr>
          <w:p w:rsidR="001465C7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-0.11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C78E5">
              <w:rPr>
                <w:sz w:val="20"/>
                <w:szCs w:val="20"/>
              </w:rPr>
              <w:t>-1.86</w:t>
            </w:r>
            <w:r>
              <w:rPr>
                <w:sz w:val="20"/>
                <w:szCs w:val="20"/>
              </w:rPr>
              <w:t xml:space="preserve">, </w:t>
            </w:r>
            <w:r w:rsidR="000C78E5">
              <w:rPr>
                <w:sz w:val="20"/>
                <w:szCs w:val="20"/>
              </w:rPr>
              <w:t>1.63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-0.35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D0A54">
              <w:rPr>
                <w:sz w:val="20"/>
                <w:szCs w:val="20"/>
              </w:rPr>
              <w:t>-1.39</w:t>
            </w:r>
            <w:r>
              <w:rPr>
                <w:sz w:val="20"/>
                <w:szCs w:val="20"/>
              </w:rPr>
              <w:t xml:space="preserve">, </w:t>
            </w:r>
            <w:r w:rsidR="006D0A54">
              <w:rPr>
                <w:sz w:val="20"/>
                <w:szCs w:val="20"/>
              </w:rPr>
              <w:t>0.69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28" w:type="dxa"/>
            <w:gridSpan w:val="2"/>
            <w:vAlign w:val="center"/>
          </w:tcPr>
          <w:p w:rsidR="001465C7" w:rsidRDefault="007E22C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-0.05</w:t>
            </w:r>
          </w:p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E22CE">
              <w:rPr>
                <w:sz w:val="20"/>
                <w:szCs w:val="20"/>
              </w:rPr>
              <w:t>-1.12</w:t>
            </w:r>
            <w:r>
              <w:rPr>
                <w:sz w:val="20"/>
                <w:szCs w:val="20"/>
              </w:rPr>
              <w:t xml:space="preserve">, </w:t>
            </w:r>
            <w:r w:rsidR="007E22CE">
              <w:rPr>
                <w:sz w:val="20"/>
                <w:szCs w:val="20"/>
              </w:rPr>
              <w:t>1.02</w:t>
            </w:r>
            <w:r>
              <w:rPr>
                <w:sz w:val="20"/>
                <w:szCs w:val="20"/>
              </w:rPr>
              <w:t>)</w:t>
            </w:r>
          </w:p>
        </w:tc>
      </w:tr>
      <w:tr w:rsidR="001465C7" w:rsidRPr="0045016A" w:rsidTr="001465C7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2"/>
                <w:szCs w:val="20"/>
              </w:rPr>
            </w:pPr>
            <w:r w:rsidRPr="0045016A">
              <w:rPr>
                <w:sz w:val="22"/>
                <w:szCs w:val="20"/>
              </w:rPr>
              <w:t>p-trend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465C7" w:rsidRPr="0045016A" w:rsidRDefault="00277991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465C7" w:rsidRPr="0045016A" w:rsidRDefault="001465C7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465C7" w:rsidRPr="0045016A" w:rsidRDefault="000C78E5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0.17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465C7" w:rsidRPr="0045016A" w:rsidRDefault="00342C0E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465C7" w:rsidRPr="0045016A" w:rsidRDefault="006E0F92" w:rsidP="00146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</w:tr>
    </w:tbl>
    <w:p w:rsidR="00CC4926" w:rsidRPr="00800E19" w:rsidRDefault="00CC4926" w:rsidP="00CC4926">
      <w:pPr>
        <w:spacing w:after="0" w:line="240" w:lineRule="auto"/>
        <w:rPr>
          <w:szCs w:val="24"/>
        </w:rPr>
      </w:pPr>
      <w:r w:rsidRPr="00800E19">
        <w:rPr>
          <w:sz w:val="22"/>
          <w:szCs w:val="20"/>
        </w:rPr>
        <w:t xml:space="preserve">Abbreviations: PFOS </w:t>
      </w:r>
      <w:proofErr w:type="spellStart"/>
      <w:r w:rsidRPr="00800E19">
        <w:rPr>
          <w:sz w:val="22"/>
          <w:szCs w:val="20"/>
        </w:rPr>
        <w:t>perfluorooctane</w:t>
      </w:r>
      <w:proofErr w:type="spellEnd"/>
      <w:r w:rsidRPr="00800E19">
        <w:rPr>
          <w:sz w:val="22"/>
          <w:szCs w:val="20"/>
        </w:rPr>
        <w:t xml:space="preserve"> sulfonic acid; PFOA </w:t>
      </w:r>
      <w:proofErr w:type="spellStart"/>
      <w:r w:rsidRPr="00800E19">
        <w:rPr>
          <w:sz w:val="22"/>
          <w:szCs w:val="20"/>
        </w:rPr>
        <w:t>perfluorooctanoic</w:t>
      </w:r>
      <w:proofErr w:type="spellEnd"/>
      <w:r w:rsidRPr="00800E19">
        <w:rPr>
          <w:sz w:val="22"/>
          <w:szCs w:val="20"/>
        </w:rPr>
        <w:t xml:space="preserve"> acid; </w:t>
      </w:r>
      <w:proofErr w:type="spellStart"/>
      <w:r w:rsidRPr="00800E19">
        <w:rPr>
          <w:sz w:val="22"/>
          <w:szCs w:val="20"/>
        </w:rPr>
        <w:t>PFHxS</w:t>
      </w:r>
      <w:proofErr w:type="spellEnd"/>
      <w:r w:rsidRPr="00800E19">
        <w:rPr>
          <w:sz w:val="22"/>
          <w:szCs w:val="20"/>
        </w:rPr>
        <w:t xml:space="preserve"> </w:t>
      </w:r>
      <w:proofErr w:type="spellStart"/>
      <w:r w:rsidRPr="00800E19">
        <w:rPr>
          <w:sz w:val="22"/>
          <w:szCs w:val="20"/>
        </w:rPr>
        <w:t>perfluorohexane</w:t>
      </w:r>
      <w:proofErr w:type="spellEnd"/>
      <w:r w:rsidRPr="00800E19">
        <w:rPr>
          <w:sz w:val="22"/>
          <w:szCs w:val="20"/>
        </w:rPr>
        <w:t xml:space="preserve"> sulfonic acid; PFNA </w:t>
      </w:r>
      <w:proofErr w:type="spellStart"/>
      <w:r w:rsidRPr="00800E19">
        <w:rPr>
          <w:sz w:val="22"/>
          <w:szCs w:val="20"/>
        </w:rPr>
        <w:t>perfluorononanoic</w:t>
      </w:r>
      <w:proofErr w:type="spellEnd"/>
      <w:r w:rsidRPr="00800E19">
        <w:rPr>
          <w:sz w:val="22"/>
          <w:szCs w:val="20"/>
        </w:rPr>
        <w:t xml:space="preserve"> acid; </w:t>
      </w:r>
      <w:r>
        <w:rPr>
          <w:sz w:val="22"/>
          <w:szCs w:val="20"/>
        </w:rPr>
        <w:t>95% CI 95% confidence interval</w:t>
      </w:r>
      <w:r w:rsidR="00C52F01">
        <w:rPr>
          <w:sz w:val="22"/>
          <w:szCs w:val="20"/>
        </w:rPr>
        <w:t>;</w:t>
      </w:r>
      <w:r>
        <w:rPr>
          <w:sz w:val="22"/>
          <w:szCs w:val="20"/>
        </w:rPr>
        <w:t xml:space="preserve"> Q1 quintile 1; Q2 quintile 2; Q3 quintile 3; Q4 quintile 4; Q5 quintile 5</w:t>
      </w:r>
    </w:p>
    <w:p w:rsidR="00CC4926" w:rsidRPr="0045016A" w:rsidRDefault="00CC4926" w:rsidP="00CC4926">
      <w:pPr>
        <w:spacing w:after="0" w:line="240" w:lineRule="auto"/>
        <w:rPr>
          <w:sz w:val="22"/>
          <w:szCs w:val="24"/>
        </w:rPr>
      </w:pPr>
      <w:proofErr w:type="spellStart"/>
      <w:r w:rsidRPr="0045016A">
        <w:rPr>
          <w:sz w:val="22"/>
          <w:szCs w:val="24"/>
          <w:vertAlign w:val="superscript"/>
        </w:rPr>
        <w:t>a</w:t>
      </w:r>
      <w:proofErr w:type="spellEnd"/>
      <w:r w:rsidRPr="0045016A">
        <w:rPr>
          <w:sz w:val="22"/>
          <w:szCs w:val="24"/>
        </w:rPr>
        <w:t xml:space="preserve"> In adjusted models, controlling for maternal age, maternal pre-pregnancy BMI, folic acid use, smoking during pregnancy, alcohol use during pregnancy, parity, and gestational age at sample collection. </w:t>
      </w:r>
    </w:p>
    <w:p w:rsidR="00CC4926" w:rsidRPr="0045016A" w:rsidRDefault="00CC4926" w:rsidP="00CC4926">
      <w:pPr>
        <w:spacing w:after="0" w:line="240" w:lineRule="auto"/>
        <w:rPr>
          <w:sz w:val="22"/>
          <w:szCs w:val="24"/>
        </w:rPr>
      </w:pPr>
      <w:proofErr w:type="gramStart"/>
      <w:r w:rsidRPr="0045016A">
        <w:rPr>
          <w:sz w:val="22"/>
          <w:szCs w:val="24"/>
          <w:vertAlign w:val="superscript"/>
        </w:rPr>
        <w:t>b</w:t>
      </w:r>
      <w:proofErr w:type="gramEnd"/>
      <w:r w:rsidRPr="0045016A">
        <w:rPr>
          <w:sz w:val="22"/>
          <w:szCs w:val="24"/>
        </w:rPr>
        <w:t xml:space="preserve"> In adjusted models, controlling for maternal pre-pregnancy BMI, folic acid use, smoking during pregnancy, parity, and gestational age at sample collection. </w:t>
      </w:r>
      <w:r w:rsidRPr="0045016A">
        <w:rPr>
          <w:sz w:val="22"/>
          <w:szCs w:val="24"/>
        </w:rPr>
        <w:br/>
      </w:r>
      <w:proofErr w:type="gramStart"/>
      <w:r w:rsidRPr="0045016A">
        <w:rPr>
          <w:sz w:val="22"/>
          <w:szCs w:val="24"/>
          <w:vertAlign w:val="superscript"/>
        </w:rPr>
        <w:t>c</w:t>
      </w:r>
      <w:proofErr w:type="gramEnd"/>
      <w:r w:rsidRPr="0045016A">
        <w:rPr>
          <w:sz w:val="22"/>
          <w:szCs w:val="24"/>
        </w:rPr>
        <w:t xml:space="preserve"> </w:t>
      </w:r>
      <w:r>
        <w:rPr>
          <w:sz w:val="22"/>
          <w:szCs w:val="24"/>
        </w:rPr>
        <w:t>Q2, Q</w:t>
      </w:r>
      <w:r w:rsidRPr="0045016A">
        <w:rPr>
          <w:sz w:val="22"/>
          <w:szCs w:val="24"/>
        </w:rPr>
        <w:t>3</w:t>
      </w:r>
      <w:r>
        <w:rPr>
          <w:sz w:val="22"/>
          <w:szCs w:val="24"/>
        </w:rPr>
        <w:t>, Q4, and Q5</w:t>
      </w:r>
      <w:r w:rsidRPr="0045016A">
        <w:rPr>
          <w:sz w:val="22"/>
          <w:szCs w:val="24"/>
        </w:rPr>
        <w:t xml:space="preserve"> represent </w:t>
      </w:r>
      <w:r>
        <w:rPr>
          <w:sz w:val="22"/>
          <w:szCs w:val="24"/>
        </w:rPr>
        <w:t>quintiles 2, 3, 4, and 5</w:t>
      </w:r>
      <w:r w:rsidRPr="0045016A">
        <w:rPr>
          <w:sz w:val="22"/>
          <w:szCs w:val="24"/>
        </w:rPr>
        <w:t xml:space="preserve">, where </w:t>
      </w:r>
      <w:r>
        <w:rPr>
          <w:sz w:val="22"/>
          <w:szCs w:val="24"/>
        </w:rPr>
        <w:t>Q5</w:t>
      </w:r>
      <w:r w:rsidRPr="0045016A">
        <w:rPr>
          <w:sz w:val="22"/>
          <w:szCs w:val="24"/>
        </w:rPr>
        <w:t xml:space="preserve"> is the highest category of exposure. </w:t>
      </w:r>
      <w:r>
        <w:rPr>
          <w:sz w:val="22"/>
          <w:szCs w:val="24"/>
        </w:rPr>
        <w:t>Quin</w:t>
      </w:r>
      <w:r w:rsidRPr="0045016A">
        <w:rPr>
          <w:sz w:val="22"/>
          <w:szCs w:val="24"/>
        </w:rPr>
        <w:t>tile 1 (lowest category of exposure) is the reference group.</w:t>
      </w:r>
    </w:p>
    <w:p w:rsidR="005D75B4" w:rsidRDefault="00CC4926">
      <w:pPr>
        <w:rPr>
          <w:sz w:val="22"/>
          <w:szCs w:val="24"/>
        </w:rPr>
        <w:sectPr w:rsidR="005D75B4" w:rsidSect="00CC492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5016A">
        <w:rPr>
          <w:sz w:val="22"/>
          <w:szCs w:val="24"/>
        </w:rPr>
        <w:t xml:space="preserve">*Indicates </w:t>
      </w:r>
      <w:r>
        <w:rPr>
          <w:sz w:val="22"/>
          <w:szCs w:val="24"/>
        </w:rPr>
        <w:t>p&lt;0.05</w:t>
      </w:r>
    </w:p>
    <w:p w:rsidR="005D75B4" w:rsidRPr="003114CC" w:rsidRDefault="005D75B4" w:rsidP="005D75B4">
      <w:pPr>
        <w:spacing w:line="240" w:lineRule="auto"/>
        <w:rPr>
          <w:szCs w:val="24"/>
        </w:rPr>
      </w:pPr>
      <w:r>
        <w:rPr>
          <w:b/>
          <w:szCs w:val="24"/>
        </w:rPr>
        <w:lastRenderedPageBreak/>
        <w:t>Table S3</w:t>
      </w:r>
      <w:r w:rsidRPr="003114CC">
        <w:rPr>
          <w:b/>
          <w:szCs w:val="24"/>
        </w:rPr>
        <w:t xml:space="preserve">. </w:t>
      </w:r>
      <w:r>
        <w:rPr>
          <w:szCs w:val="24"/>
        </w:rPr>
        <w:t xml:space="preserve">Comparison of geometric means (95% CI) of ALSPAC serum </w:t>
      </w:r>
      <w:proofErr w:type="spellStart"/>
      <w:r>
        <w:rPr>
          <w:szCs w:val="24"/>
        </w:rPr>
        <w:t>perfluoroalkyl</w:t>
      </w:r>
      <w:proofErr w:type="spellEnd"/>
      <w:r>
        <w:rPr>
          <w:szCs w:val="24"/>
        </w:rPr>
        <w:t xml:space="preserve"> substance (PFAS) concentrations among pregnant women to other population- or cohort-level data from North America, Europe, and </w:t>
      </w:r>
      <w:proofErr w:type="spellStart"/>
      <w:r>
        <w:rPr>
          <w:szCs w:val="24"/>
        </w:rPr>
        <w:t>Asia</w:t>
      </w:r>
      <w:r w:rsidRPr="0038772E">
        <w:rPr>
          <w:sz w:val="22"/>
          <w:vertAlign w:val="superscript"/>
        </w:rPr>
        <w:t>a</w:t>
      </w:r>
      <w:proofErr w:type="spellEnd"/>
    </w:p>
    <w:tbl>
      <w:tblPr>
        <w:tblStyle w:val="TableGrid"/>
        <w:tblW w:w="10430" w:type="dxa"/>
        <w:tblLook w:val="04A0" w:firstRow="1" w:lastRow="0" w:firstColumn="1" w:lastColumn="0" w:noHBand="0" w:noVBand="1"/>
      </w:tblPr>
      <w:tblGrid>
        <w:gridCol w:w="1179"/>
        <w:gridCol w:w="1133"/>
        <w:gridCol w:w="984"/>
        <w:gridCol w:w="1254"/>
        <w:gridCol w:w="1471"/>
        <w:gridCol w:w="1463"/>
        <w:gridCol w:w="1477"/>
        <w:gridCol w:w="1469"/>
      </w:tblGrid>
      <w:tr w:rsidR="005D75B4" w:rsidTr="00007A50"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Study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Country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>
              <w:rPr>
                <w:b/>
              </w:rPr>
              <w:t>Sample Size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Year(s) of collection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PFOA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PFOS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proofErr w:type="spellStart"/>
            <w:r w:rsidRPr="0038772E">
              <w:rPr>
                <w:b/>
              </w:rPr>
              <w:t>PFHxS</w:t>
            </w:r>
            <w:proofErr w:type="spellEnd"/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b/>
              </w:rPr>
            </w:pPr>
            <w:r w:rsidRPr="0038772E">
              <w:rPr>
                <w:b/>
              </w:rPr>
              <w:t>PFNA</w:t>
            </w:r>
          </w:p>
        </w:tc>
      </w:tr>
      <w:tr w:rsidR="005D75B4" w:rsidTr="00007A50"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ALSPAC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UK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1991-1992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2.97</w:t>
            </w:r>
            <w:r w:rsidRPr="0038772E">
              <w:rPr>
                <w:sz w:val="22"/>
              </w:rPr>
              <w:br/>
              <w:t>(2.87, 3.07)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14.07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(13.60, 14.56)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1.93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(1.83, 2.03)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0.35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(0.34, 0.37)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proofErr w:type="spellStart"/>
            <w:r w:rsidRPr="0038772E">
              <w:rPr>
                <w:sz w:val="22"/>
              </w:rPr>
              <w:t>NHANES</w:t>
            </w:r>
            <w:r>
              <w:rPr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1999-2000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4.80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(4.32, 5.34)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28.0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(24.6, 31.8)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1.79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(1.56, 2.06)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0.51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(0.4</w:t>
            </w:r>
            <w:r>
              <w:rPr>
                <w:sz w:val="22"/>
              </w:rPr>
              <w:t>1</w:t>
            </w:r>
            <w:r w:rsidRPr="00AF17AC">
              <w:rPr>
                <w:sz w:val="22"/>
              </w:rPr>
              <w:t>, 0.63)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proofErr w:type="spellStart"/>
            <w:r w:rsidRPr="0038772E">
              <w:rPr>
                <w:sz w:val="22"/>
              </w:rPr>
              <w:t>NHANES</w:t>
            </w:r>
            <w:r>
              <w:rPr>
                <w:sz w:val="22"/>
                <w:vertAlign w:val="superscript"/>
              </w:rPr>
              <w:t>b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38772E">
              <w:rPr>
                <w:sz w:val="22"/>
              </w:rPr>
              <w:t>201</w:t>
            </w:r>
            <w:r>
              <w:rPr>
                <w:sz w:val="22"/>
              </w:rPr>
              <w:t>5</w:t>
            </w:r>
            <w:r w:rsidRPr="0038772E">
              <w:rPr>
                <w:sz w:val="22"/>
              </w:rPr>
              <w:t>-201</w:t>
            </w:r>
            <w:r>
              <w:rPr>
                <w:sz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1.36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(1.</w:t>
            </w:r>
            <w:r>
              <w:rPr>
                <w:sz w:val="22"/>
              </w:rPr>
              <w:t>29, 1.45</w:t>
            </w:r>
            <w:r w:rsidRPr="00AF17AC">
              <w:rPr>
                <w:sz w:val="22"/>
              </w:rPr>
              <w:t>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3.67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</w:t>
            </w:r>
            <w:r>
              <w:rPr>
                <w:sz w:val="22"/>
              </w:rPr>
              <w:t>3.34, 4.03</w:t>
            </w:r>
            <w:r w:rsidRPr="00AF17AC">
              <w:rPr>
                <w:sz w:val="22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0.88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(0.78</w:t>
            </w:r>
            <w:r w:rsidRPr="00AF17AC">
              <w:rPr>
                <w:sz w:val="22"/>
              </w:rPr>
              <w:t xml:space="preserve">, </w:t>
            </w:r>
            <w:r>
              <w:rPr>
                <w:sz w:val="22"/>
              </w:rPr>
              <w:t>0</w:t>
            </w:r>
            <w:r w:rsidRPr="00AF17AC">
              <w:rPr>
                <w:sz w:val="22"/>
              </w:rPr>
              <w:t>.</w:t>
            </w:r>
            <w:r>
              <w:rPr>
                <w:sz w:val="22"/>
              </w:rPr>
              <w:t>99</w:t>
            </w:r>
            <w:r w:rsidRPr="00AF17AC">
              <w:rPr>
                <w:sz w:val="22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0.53</w:t>
            </w:r>
          </w:p>
          <w:p w:rsidR="005D75B4" w:rsidRPr="0038772E" w:rsidRDefault="005D75B4" w:rsidP="00007A50">
            <w:pPr>
              <w:spacing w:after="0"/>
              <w:rPr>
                <w:sz w:val="22"/>
              </w:rPr>
            </w:pPr>
            <w:r w:rsidRPr="00AF17AC">
              <w:rPr>
                <w:sz w:val="22"/>
              </w:rPr>
              <w:t>(0.</w:t>
            </w:r>
            <w:r>
              <w:rPr>
                <w:sz w:val="22"/>
              </w:rPr>
              <w:t>49</w:t>
            </w:r>
            <w:r w:rsidRPr="00AF17AC">
              <w:rPr>
                <w:sz w:val="22"/>
              </w:rPr>
              <w:t>, 0.</w:t>
            </w:r>
            <w:r>
              <w:rPr>
                <w:sz w:val="22"/>
              </w:rPr>
              <w:t>57</w:t>
            </w:r>
            <w:r w:rsidRPr="00AF17AC">
              <w:rPr>
                <w:sz w:val="22"/>
              </w:rPr>
              <w:t>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DNBC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Denmark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1996-2002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(4.2, 4.4)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28.3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(27.7, 29.0)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1.06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(1.03, 1.09)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0.45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(0.44, 0.46)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MISA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Norway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2007-2009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1.6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(1.6, 1.7)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8.0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(7.7, 8.4)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0.47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(0.45, 0.50)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0.60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(0.58, 0.63)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ABC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Denmark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2008-2013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1.8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(1.8, 1.9)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7.7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(7.5, 7.9)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0.44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(0.43, 0.45)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0.73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(0.71, 0.75)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ACCEPT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Greenland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2010-2013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(1.2, 1.4)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10.9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(10.3, 11.7)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0.79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(0.73, 0.84)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1.39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(1.31, 1.47)</w:t>
            </w:r>
          </w:p>
        </w:tc>
      </w:tr>
      <w:tr w:rsidR="005D75B4" w:rsidTr="00007A50"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SBC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Shanghai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Pr="0038772E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2013-2015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10.7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(10.2, 11.1)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8.0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(7.6, 8.3)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0.58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(0.55, 0.61)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1.51</w:t>
            </w:r>
          </w:p>
          <w:p w:rsidR="005D75B4" w:rsidRDefault="005D75B4" w:rsidP="00007A50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(1.45, 1.58)</w:t>
            </w:r>
          </w:p>
        </w:tc>
      </w:tr>
    </w:tbl>
    <w:p w:rsidR="005D75B4" w:rsidRPr="0038772E" w:rsidRDefault="005D75B4" w:rsidP="005D75B4">
      <w:pPr>
        <w:spacing w:after="0" w:line="240" w:lineRule="auto"/>
        <w:rPr>
          <w:sz w:val="22"/>
        </w:rPr>
      </w:pPr>
      <w:proofErr w:type="gramStart"/>
      <w:r w:rsidRPr="008E62C0">
        <w:rPr>
          <w:sz w:val="22"/>
        </w:rPr>
        <w:t xml:space="preserve">Abbreviations: PFOA </w:t>
      </w:r>
      <w:proofErr w:type="spellStart"/>
      <w:r w:rsidRPr="008E62C0">
        <w:rPr>
          <w:sz w:val="22"/>
        </w:rPr>
        <w:t>perfluorooctanoic</w:t>
      </w:r>
      <w:proofErr w:type="spellEnd"/>
      <w:r w:rsidRPr="008E62C0">
        <w:rPr>
          <w:sz w:val="22"/>
        </w:rPr>
        <w:t xml:space="preserve"> acid; </w:t>
      </w:r>
      <w:r w:rsidRPr="00B524CE">
        <w:rPr>
          <w:sz w:val="22"/>
        </w:rPr>
        <w:t xml:space="preserve">PFOS </w:t>
      </w:r>
      <w:proofErr w:type="spellStart"/>
      <w:r w:rsidRPr="00B524CE">
        <w:rPr>
          <w:sz w:val="22"/>
        </w:rPr>
        <w:t>perfluorooctane</w:t>
      </w:r>
      <w:proofErr w:type="spellEnd"/>
      <w:r w:rsidRPr="00B524CE">
        <w:rPr>
          <w:sz w:val="22"/>
        </w:rPr>
        <w:t xml:space="preserve"> sulfonic acid; </w:t>
      </w:r>
      <w:proofErr w:type="spellStart"/>
      <w:r w:rsidRPr="008460BC">
        <w:rPr>
          <w:sz w:val="22"/>
        </w:rPr>
        <w:t>PFHxS</w:t>
      </w:r>
      <w:proofErr w:type="spellEnd"/>
      <w:r w:rsidRPr="008460BC">
        <w:rPr>
          <w:sz w:val="22"/>
        </w:rPr>
        <w:t xml:space="preserve"> </w:t>
      </w:r>
      <w:proofErr w:type="spellStart"/>
      <w:r w:rsidRPr="008460BC">
        <w:rPr>
          <w:sz w:val="22"/>
        </w:rPr>
        <w:t>perfluorohexane</w:t>
      </w:r>
      <w:proofErr w:type="spellEnd"/>
      <w:r w:rsidRPr="008460BC">
        <w:rPr>
          <w:sz w:val="22"/>
        </w:rPr>
        <w:t xml:space="preserve"> sulfonic acid; PFNA </w:t>
      </w:r>
      <w:proofErr w:type="spellStart"/>
      <w:r w:rsidRPr="008460BC">
        <w:rPr>
          <w:sz w:val="22"/>
        </w:rPr>
        <w:t>perfluorononanoic</w:t>
      </w:r>
      <w:proofErr w:type="spellEnd"/>
      <w:r w:rsidRPr="008460BC">
        <w:rPr>
          <w:sz w:val="22"/>
        </w:rPr>
        <w:t xml:space="preserve"> acid; 95% CI 95% confidence interval; </w:t>
      </w:r>
      <w:r w:rsidRPr="0053764A">
        <w:rPr>
          <w:sz w:val="22"/>
        </w:rPr>
        <w:t>UK United Kingdom; US United States of America</w:t>
      </w:r>
      <w:r>
        <w:rPr>
          <w:sz w:val="22"/>
        </w:rPr>
        <w:t>; ALSPAC Avon Longitudinal Study of Parents and Children; NHANES National Health and Nutrition Examination Survey; DNBC Danish National Birth Cohort; MISA The northern Norway Mother-Child Contaminant Cohort; ABC Aarhus Birth Cohort; ACCEPT The Greenlandic Birth Cohort; SBC Shanghai Birth Cohort</w:t>
      </w:r>
      <w:proofErr w:type="gramEnd"/>
    </w:p>
    <w:p w:rsidR="005D75B4" w:rsidRPr="00007A50" w:rsidRDefault="005D75B4" w:rsidP="005D75B4">
      <w:pPr>
        <w:spacing w:after="0" w:line="240" w:lineRule="auto"/>
        <w:rPr>
          <w:sz w:val="22"/>
        </w:rPr>
      </w:pPr>
      <w:proofErr w:type="spellStart"/>
      <w:proofErr w:type="gramStart"/>
      <w:r w:rsidRPr="0038772E">
        <w:rPr>
          <w:sz w:val="22"/>
          <w:vertAlign w:val="superscript"/>
        </w:rPr>
        <w:t>a</w:t>
      </w:r>
      <w:proofErr w:type="spellEnd"/>
      <w:proofErr w:type="gramEnd"/>
      <w:r>
        <w:rPr>
          <w:sz w:val="22"/>
        </w:rPr>
        <w:t xml:space="preserve"> Adapted from </w:t>
      </w:r>
      <w:proofErr w:type="spellStart"/>
      <w:r w:rsidRPr="00CF27ED">
        <w:rPr>
          <w:sz w:val="22"/>
        </w:rPr>
        <w:t>Bjerregaard-Olesen</w:t>
      </w:r>
      <w:proofErr w:type="spellEnd"/>
      <w:r w:rsidRPr="00CF27ED">
        <w:rPr>
          <w:sz w:val="22"/>
        </w:rPr>
        <w:t xml:space="preserve"> et al., 2017</w:t>
      </w:r>
      <w:r>
        <w:rPr>
          <w:sz w:val="22"/>
        </w:rPr>
        <w:t>, table 2</w:t>
      </w:r>
    </w:p>
    <w:p w:rsidR="005D75B4" w:rsidRPr="0038772E" w:rsidRDefault="005D75B4" w:rsidP="005D75B4">
      <w:pPr>
        <w:spacing w:after="0" w:line="240" w:lineRule="auto"/>
        <w:rPr>
          <w:b/>
          <w:sz w:val="22"/>
          <w:vertAlign w:val="superscript"/>
        </w:rPr>
      </w:pPr>
      <w:proofErr w:type="gramStart"/>
      <w:r>
        <w:rPr>
          <w:sz w:val="22"/>
          <w:vertAlign w:val="superscript"/>
        </w:rPr>
        <w:t>b</w:t>
      </w:r>
      <w:proofErr w:type="gramEnd"/>
      <w:r w:rsidRPr="0038772E">
        <w:rPr>
          <w:sz w:val="22"/>
          <w:vertAlign w:val="superscript"/>
        </w:rPr>
        <w:t xml:space="preserve"> </w:t>
      </w:r>
      <w:r w:rsidRPr="0038772E">
        <w:rPr>
          <w:sz w:val="22"/>
        </w:rPr>
        <w:t>Among total female NHANES population</w:t>
      </w:r>
      <w:r>
        <w:rPr>
          <w:sz w:val="22"/>
        </w:rPr>
        <w:t xml:space="preserve"> (pregnant and </w:t>
      </w:r>
      <w:proofErr w:type="spellStart"/>
      <w:r>
        <w:rPr>
          <w:sz w:val="22"/>
        </w:rPr>
        <w:t>nonpregnant</w:t>
      </w:r>
      <w:proofErr w:type="spellEnd"/>
      <w:r>
        <w:rPr>
          <w:sz w:val="22"/>
        </w:rPr>
        <w:t>)</w:t>
      </w:r>
    </w:p>
    <w:p w:rsidR="001465C7" w:rsidRDefault="001465C7"/>
    <w:sectPr w:rsidR="001465C7" w:rsidSect="00CC49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B8"/>
    <w:rsid w:val="000016B8"/>
    <w:rsid w:val="0001669C"/>
    <w:rsid w:val="000622E5"/>
    <w:rsid w:val="000C78E5"/>
    <w:rsid w:val="001465C7"/>
    <w:rsid w:val="00277991"/>
    <w:rsid w:val="00290AD0"/>
    <w:rsid w:val="00342C0E"/>
    <w:rsid w:val="005D75B4"/>
    <w:rsid w:val="006556AD"/>
    <w:rsid w:val="006D0A54"/>
    <w:rsid w:val="006E0F92"/>
    <w:rsid w:val="006E27F2"/>
    <w:rsid w:val="007E22CE"/>
    <w:rsid w:val="009D7DC7"/>
    <w:rsid w:val="00BD0FF1"/>
    <w:rsid w:val="00C1675A"/>
    <w:rsid w:val="00C52F01"/>
    <w:rsid w:val="00CC4926"/>
    <w:rsid w:val="00D60EF2"/>
    <w:rsid w:val="00EB1814"/>
    <w:rsid w:val="00E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0FC4-B2D0-42A7-88C0-57B1B8C6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B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Kristin</dc:creator>
  <cp:keywords/>
  <dc:description/>
  <cp:lastModifiedBy>Marks, Kristin Jean (CDC/ONDIEH/NCEH)</cp:lastModifiedBy>
  <cp:revision>2</cp:revision>
  <dcterms:created xsi:type="dcterms:W3CDTF">2019-04-23T13:36:00Z</dcterms:created>
  <dcterms:modified xsi:type="dcterms:W3CDTF">2019-04-23T13:36:00Z</dcterms:modified>
</cp:coreProperties>
</file>