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8C" w:rsidRPr="0087141E" w:rsidRDefault="008E008C">
      <w:pPr>
        <w:rPr>
          <w:rFonts w:asciiTheme="minorHAnsi" w:hAnsiTheme="minorHAnsi"/>
        </w:rPr>
      </w:pPr>
      <w:r w:rsidRPr="0087141E">
        <w:rPr>
          <w:rFonts w:asciiTheme="minorHAnsi" w:hAnsiTheme="minorHAnsi"/>
        </w:rPr>
        <w:t xml:space="preserve">Supplemental Table 1: </w:t>
      </w:r>
      <w:r w:rsidR="0087141E" w:rsidRPr="0087141E">
        <w:rPr>
          <w:rFonts w:asciiTheme="minorHAnsi" w:hAnsiTheme="minorHAnsi"/>
        </w:rPr>
        <w:t>ICD-9-CM</w:t>
      </w:r>
      <w:r w:rsidR="0087141E" w:rsidRPr="0087141E">
        <w:rPr>
          <w:rFonts w:asciiTheme="minorHAnsi" w:hAnsiTheme="minorHAnsi"/>
        </w:rPr>
        <w:t xml:space="preserve"> (2015) </w:t>
      </w:r>
      <w:r w:rsidR="0087141E" w:rsidRPr="0087141E">
        <w:rPr>
          <w:rFonts w:asciiTheme="minorHAnsi" w:hAnsiTheme="minorHAnsi"/>
        </w:rPr>
        <w:t xml:space="preserve">diagnostic codes </w:t>
      </w:r>
      <w:r w:rsidR="0087141E" w:rsidRPr="0087141E">
        <w:rPr>
          <w:rFonts w:asciiTheme="minorHAnsi" w:hAnsiTheme="minorHAnsi"/>
        </w:rPr>
        <w:t xml:space="preserve">used for exclusion criteria </w:t>
      </w:r>
    </w:p>
    <w:p w:rsidR="0087141E" w:rsidRPr="008E008C" w:rsidRDefault="0087141E">
      <w:pPr>
        <w:rPr>
          <w:i/>
        </w:rPr>
      </w:pPr>
    </w:p>
    <w:tbl>
      <w:tblPr>
        <w:tblW w:w="797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74"/>
      </w:tblGrid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b/>
                <w:color w:val="000000"/>
              </w:rPr>
            </w:pPr>
            <w:r w:rsidRPr="0087141E">
              <w:rPr>
                <w:rFonts w:ascii="Calibri" w:hAnsi="Calibri"/>
                <w:b/>
                <w:color w:val="000000"/>
              </w:rPr>
              <w:t xml:space="preserve">ICD-9 </w:t>
            </w:r>
            <w:proofErr w:type="spellStart"/>
            <w:r w:rsidRPr="0087141E">
              <w:rPr>
                <w:rFonts w:ascii="Calibri" w:hAnsi="Calibri"/>
                <w:b/>
                <w:color w:val="000000"/>
              </w:rPr>
              <w:t>Dx</w:t>
            </w:r>
            <w:proofErr w:type="spellEnd"/>
            <w:r w:rsidRPr="0087141E">
              <w:rPr>
                <w:rFonts w:ascii="Calibri" w:hAnsi="Calibri"/>
                <w:b/>
                <w:color w:val="000000"/>
              </w:rPr>
              <w:t xml:space="preserve"> code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b/>
                <w:color w:val="000000"/>
              </w:rPr>
            </w:pPr>
            <w:r w:rsidRPr="0087141E">
              <w:rPr>
                <w:rFonts w:ascii="Calibri" w:hAnsi="Calibri"/>
                <w:b/>
                <w:color w:val="000000"/>
              </w:rPr>
              <w:t>Description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239.6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Neoplasm of unspecified nature of brain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Infantile cerebral palsy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772.1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 xml:space="preserve">Intraventricular hemorrhage of fetus or newborn 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Bacterial meningitis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Meningitis due to other organisms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Meningitis of unspecified cause</w:t>
            </w:r>
          </w:p>
        </w:tc>
        <w:bookmarkStart w:id="0" w:name="_GoBack"/>
        <w:bookmarkEnd w:id="0"/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Encephalitis myelitis and encephalomyelitis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Epilepsy and recurrent seizures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Concussion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851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Cerebral laceration and contusion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852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Subarachnoid subdural and extradural hemorrhage following injury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853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Other and unspecified intracranial hemorrhage following injury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854.0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 xml:space="preserve">Intracranial injury of other and unspecified nature without mention of open intracranial wound 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854.1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 xml:space="preserve">Intracranial injury of other and unspecified nature with open intracranial wound </w:t>
            </w:r>
          </w:p>
        </w:tc>
      </w:tr>
      <w:tr w:rsidR="0087141E" w:rsidRPr="00A6121E" w:rsidTr="0087141E">
        <w:trPr>
          <w:trHeight w:val="300"/>
        </w:trPr>
        <w:tc>
          <w:tcPr>
            <w:tcW w:w="1800" w:type="dxa"/>
            <w:shd w:val="clear" w:color="auto" w:fill="auto"/>
            <w:noWrap/>
            <w:tcMar>
              <w:top w:w="29" w:type="dxa"/>
              <w:left w:w="288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87141E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959.01</w:t>
            </w:r>
          </w:p>
        </w:tc>
        <w:tc>
          <w:tcPr>
            <w:tcW w:w="6174" w:type="dxa"/>
            <w:shd w:val="clear" w:color="auto" w:fill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bottom"/>
            <w:hideMark/>
          </w:tcPr>
          <w:p w:rsidR="0087141E" w:rsidRPr="0087141E" w:rsidRDefault="0087141E" w:rsidP="00760113">
            <w:pPr>
              <w:rPr>
                <w:rFonts w:ascii="Calibri" w:hAnsi="Calibri"/>
                <w:color w:val="000000"/>
              </w:rPr>
            </w:pPr>
            <w:r w:rsidRPr="0087141E">
              <w:rPr>
                <w:rFonts w:ascii="Calibri" w:hAnsi="Calibri"/>
                <w:color w:val="000000"/>
              </w:rPr>
              <w:t>Head injury, unspecified</w:t>
            </w:r>
          </w:p>
        </w:tc>
      </w:tr>
    </w:tbl>
    <w:p w:rsidR="00DB0EE5" w:rsidRDefault="00DB0EE5"/>
    <w:sectPr w:rsidR="00DB0EE5" w:rsidSect="0087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9AE"/>
    <w:multiLevelType w:val="hybridMultilevel"/>
    <w:tmpl w:val="6F2EA104"/>
    <w:lvl w:ilvl="0" w:tplc="EED63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6"/>
    <w:rsid w:val="00023783"/>
    <w:rsid w:val="00025971"/>
    <w:rsid w:val="00197803"/>
    <w:rsid w:val="001A54B8"/>
    <w:rsid w:val="001B451D"/>
    <w:rsid w:val="002D1563"/>
    <w:rsid w:val="002F51DD"/>
    <w:rsid w:val="00335D5A"/>
    <w:rsid w:val="00417921"/>
    <w:rsid w:val="006C3201"/>
    <w:rsid w:val="006C7D11"/>
    <w:rsid w:val="007C4596"/>
    <w:rsid w:val="00824055"/>
    <w:rsid w:val="0087141E"/>
    <w:rsid w:val="0088173B"/>
    <w:rsid w:val="008E008C"/>
    <w:rsid w:val="009403C4"/>
    <w:rsid w:val="009F1023"/>
    <w:rsid w:val="00A716E5"/>
    <w:rsid w:val="00A728E4"/>
    <w:rsid w:val="00AE74CA"/>
    <w:rsid w:val="00BD3F79"/>
    <w:rsid w:val="00CD764B"/>
    <w:rsid w:val="00DB0EE5"/>
    <w:rsid w:val="00E64C06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18543821.dotm</Template>
  <TotalTime>11</TotalTime>
  <Pages>1</Pages>
  <Words>110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Elizabeth R</dc:creator>
  <cp:lastModifiedBy>McClure, David L</cp:lastModifiedBy>
  <cp:revision>3</cp:revision>
  <dcterms:created xsi:type="dcterms:W3CDTF">2017-03-29T21:46:00Z</dcterms:created>
  <dcterms:modified xsi:type="dcterms:W3CDTF">2018-09-28T14:39:00Z</dcterms:modified>
</cp:coreProperties>
</file>