
<file path=[Content_Types].xml><?xml version="1.0" encoding="utf-8"?>
<Types xmlns="http://schemas.openxmlformats.org/package/2006/content-types">
  <Default Extension="bin" ContentType="application/vnd.openxmlformats-officedocument.wordprocessingml.printerSetting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9113B" w14:textId="77777777" w:rsidR="008F2911" w:rsidRPr="00A01F70" w:rsidRDefault="008F2911" w:rsidP="008F2911">
      <w:pPr>
        <w:rPr>
          <w:b/>
          <w:sz w:val="22"/>
          <w:szCs w:val="22"/>
        </w:rPr>
      </w:pPr>
      <w:r w:rsidRPr="00A01F70">
        <w:rPr>
          <w:b/>
          <w:sz w:val="22"/>
          <w:szCs w:val="22"/>
        </w:rPr>
        <w:t>Supplementa</w:t>
      </w:r>
      <w:r>
        <w:rPr>
          <w:b/>
          <w:sz w:val="22"/>
          <w:szCs w:val="22"/>
        </w:rPr>
        <w:t>l Tables</w:t>
      </w:r>
    </w:p>
    <w:p w14:paraId="3286D31C" w14:textId="77777777" w:rsidR="008F2911" w:rsidRPr="00A01F70" w:rsidRDefault="008F2911" w:rsidP="008F2911">
      <w:pPr>
        <w:rPr>
          <w:sz w:val="22"/>
          <w:szCs w:val="22"/>
        </w:rPr>
      </w:pPr>
    </w:p>
    <w:p w14:paraId="795DA85E" w14:textId="77777777" w:rsidR="008F2911" w:rsidRPr="00A01F70" w:rsidRDefault="008F2911" w:rsidP="008F2911">
      <w:pPr>
        <w:rPr>
          <w:sz w:val="22"/>
          <w:szCs w:val="22"/>
        </w:rPr>
      </w:pPr>
      <w:r w:rsidRPr="00A01F70">
        <w:rPr>
          <w:sz w:val="22"/>
          <w:szCs w:val="22"/>
        </w:rPr>
        <w:t>Ferguson KK, Meeker JD, Cantonwine DE, Mukherjee B, Pace GG, Weller D, McElrath TF. Environmental phenol associations with ultrasound and delivery indices of fetal growth.</w:t>
      </w:r>
    </w:p>
    <w:p w14:paraId="19111E21" w14:textId="77777777" w:rsidR="008F2911" w:rsidRPr="001D44B7" w:rsidRDefault="008F2911" w:rsidP="008F2911">
      <w:pPr>
        <w:spacing w:line="480" w:lineRule="auto"/>
        <w:rPr>
          <w:b/>
          <w:sz w:val="22"/>
          <w:szCs w:val="22"/>
        </w:rPr>
      </w:pPr>
    </w:p>
    <w:p w14:paraId="40BD94C1" w14:textId="77777777" w:rsidR="008F2911" w:rsidRPr="00453BDF" w:rsidRDefault="008F2911" w:rsidP="008F2911">
      <w:pPr>
        <w:spacing w:line="480" w:lineRule="auto"/>
        <w:rPr>
          <w:rFonts w:eastAsia="Times New Roman"/>
          <w:color w:val="000000"/>
          <w:sz w:val="22"/>
          <w:szCs w:val="22"/>
        </w:rPr>
      </w:pPr>
      <w:r w:rsidRPr="00453BDF">
        <w:rPr>
          <w:rFonts w:eastAsia="Times New Roman"/>
          <w:color w:val="000000"/>
          <w:sz w:val="22"/>
          <w:szCs w:val="22"/>
        </w:rPr>
        <w:t>Supplemental Table 1. Geometric mean (geometric standard deviation) urinary phenol averages by demographic factors.</w:t>
      </w:r>
    </w:p>
    <w:p w14:paraId="440095DE" w14:textId="32D6DDE3" w:rsidR="008F2911" w:rsidRDefault="008F2911" w:rsidP="008F2911">
      <w:pPr>
        <w:spacing w:line="480" w:lineRule="auto"/>
        <w:rPr>
          <w:rFonts w:eastAsia="Times New Roman"/>
          <w:color w:val="000000"/>
          <w:sz w:val="22"/>
          <w:szCs w:val="22"/>
        </w:rPr>
      </w:pPr>
      <w:r w:rsidRPr="00453BDF">
        <w:rPr>
          <w:rFonts w:eastAsia="Times New Roman"/>
          <w:color w:val="000000"/>
          <w:sz w:val="22"/>
          <w:szCs w:val="22"/>
        </w:rPr>
        <w:t xml:space="preserve">Supplemental </w:t>
      </w:r>
      <w:r w:rsidR="00BF5384">
        <w:rPr>
          <w:rFonts w:eastAsia="Times New Roman"/>
          <w:color w:val="000000"/>
          <w:sz w:val="22"/>
          <w:szCs w:val="22"/>
        </w:rPr>
        <w:t xml:space="preserve">Table </w:t>
      </w:r>
      <w:r w:rsidRPr="00453BDF">
        <w:rPr>
          <w:rFonts w:eastAsia="Times New Roman"/>
          <w:color w:val="000000"/>
          <w:sz w:val="22"/>
          <w:szCs w:val="22"/>
        </w:rPr>
        <w:t>2. Percent detection (ever vs. never) of bisphenol-S and triclocarban by demographic factors.</w:t>
      </w:r>
    </w:p>
    <w:p w14:paraId="491C8E7E" w14:textId="58D9D804" w:rsidR="000D6332" w:rsidRPr="00453BDF" w:rsidRDefault="000D6332" w:rsidP="008F2911">
      <w:pPr>
        <w:spacing w:line="480" w:lineRule="auto"/>
        <w:rPr>
          <w:rFonts w:eastAsia="Times New Roman"/>
          <w:color w:val="000000"/>
          <w:sz w:val="22"/>
          <w:szCs w:val="22"/>
        </w:rPr>
      </w:pPr>
      <w:r>
        <w:rPr>
          <w:rFonts w:eastAsia="Times New Roman"/>
          <w:color w:val="000000"/>
          <w:sz w:val="22"/>
          <w:szCs w:val="22"/>
        </w:rPr>
        <w:t xml:space="preserve">Supplemental Table 3. Spearman correlation coefficients for specific gravity-corrected phenol averages. </w:t>
      </w:r>
    </w:p>
    <w:p w14:paraId="658232BF" w14:textId="2F331B0A" w:rsidR="008F2911" w:rsidRPr="00453BDF" w:rsidRDefault="000D6332" w:rsidP="008F2911">
      <w:pPr>
        <w:rPr>
          <w:rFonts w:eastAsia="Times New Roman"/>
          <w:color w:val="000000"/>
          <w:sz w:val="22"/>
          <w:szCs w:val="22"/>
          <w:vertAlign w:val="superscript"/>
        </w:rPr>
      </w:pPr>
      <w:r>
        <w:rPr>
          <w:sz w:val="22"/>
          <w:szCs w:val="22"/>
        </w:rPr>
        <w:t>Supplemental Table 4</w:t>
      </w:r>
      <w:r w:rsidR="008F2911" w:rsidRPr="00453BDF">
        <w:rPr>
          <w:sz w:val="22"/>
          <w:szCs w:val="22"/>
        </w:rPr>
        <w:t>. Weighted unit change (95% confidence intervals) in birth length or placental weight in association with an interquartile range increase in subject-specific specific gravity-corrected phenol average. Sex-stratified.</w:t>
      </w:r>
    </w:p>
    <w:p w14:paraId="4B27AFD3" w14:textId="17C0D99D" w:rsidR="001D44B7" w:rsidRDefault="001D44B7" w:rsidP="008F2911">
      <w:pPr>
        <w:pStyle w:val="EndNoteBibliography"/>
        <w:spacing w:after="120"/>
        <w:ind w:left="720" w:hanging="720"/>
        <w:rPr>
          <w:sz w:val="22"/>
          <w:szCs w:val="22"/>
        </w:rPr>
      </w:pPr>
      <w:r w:rsidRPr="002C6C69">
        <w:rPr>
          <w:sz w:val="22"/>
          <w:szCs w:val="22"/>
        </w:rPr>
        <w:fldChar w:fldCharType="begin"/>
      </w:r>
      <w:r w:rsidRPr="002C6C69">
        <w:rPr>
          <w:sz w:val="22"/>
          <w:szCs w:val="22"/>
        </w:rPr>
        <w:instrText xml:space="preserve"> ADDIN EN.REFLIST </w:instrText>
      </w:r>
      <w:r w:rsidRPr="002C6C69">
        <w:rPr>
          <w:sz w:val="22"/>
          <w:szCs w:val="22"/>
        </w:rPr>
        <w:fldChar w:fldCharType="separate"/>
      </w:r>
    </w:p>
    <w:p w14:paraId="32013E38" w14:textId="77777777" w:rsidR="001D44B7" w:rsidRDefault="001D44B7" w:rsidP="001D44B7">
      <w:pPr>
        <w:pStyle w:val="EndNoteBibliography"/>
        <w:spacing w:after="120"/>
        <w:ind w:left="720" w:hanging="720"/>
        <w:rPr>
          <w:sz w:val="22"/>
          <w:szCs w:val="22"/>
        </w:rPr>
      </w:pPr>
    </w:p>
    <w:p w14:paraId="74BCA742" w14:textId="77777777" w:rsidR="001D44B7" w:rsidRDefault="001D44B7" w:rsidP="001D44B7">
      <w:pPr>
        <w:pStyle w:val="EndNoteBibliography"/>
        <w:spacing w:after="120"/>
        <w:ind w:left="720" w:hanging="720"/>
        <w:rPr>
          <w:sz w:val="22"/>
          <w:szCs w:val="22"/>
        </w:rPr>
      </w:pPr>
    </w:p>
    <w:p w14:paraId="046982AB" w14:textId="5EC69EFB" w:rsidR="001D44B7" w:rsidRDefault="001D44B7">
      <w:pPr>
        <w:rPr>
          <w:sz w:val="22"/>
          <w:szCs w:val="22"/>
        </w:rPr>
      </w:pPr>
      <w:r>
        <w:rPr>
          <w:sz w:val="22"/>
          <w:szCs w:val="22"/>
        </w:rPr>
        <w:br w:type="page"/>
      </w:r>
    </w:p>
    <w:p w14:paraId="141A5548" w14:textId="77777777" w:rsidR="001D44B7" w:rsidRDefault="001D44B7" w:rsidP="006A2E0F">
      <w:pPr>
        <w:rPr>
          <w:rFonts w:eastAsia="Times New Roman"/>
          <w:color w:val="000000"/>
          <w:sz w:val="20"/>
          <w:szCs w:val="20"/>
        </w:rPr>
        <w:sectPr w:rsidR="001D44B7" w:rsidSect="00A01F70">
          <w:pgSz w:w="12240" w:h="15840"/>
          <w:pgMar w:top="720" w:right="720" w:bottom="720" w:left="720" w:header="720" w:footer="720" w:gutter="0"/>
          <w:cols w:space="720"/>
          <w:docGrid w:linePitch="360"/>
        </w:sectPr>
      </w:pPr>
      <w:bookmarkStart w:id="0" w:name="_GoBack"/>
      <w:bookmarkEnd w:id="0"/>
    </w:p>
    <w:tbl>
      <w:tblPr>
        <w:tblW w:w="5000" w:type="pct"/>
        <w:tblLook w:val="04A0" w:firstRow="1" w:lastRow="0" w:firstColumn="1" w:lastColumn="0" w:noHBand="0" w:noVBand="1"/>
      </w:tblPr>
      <w:tblGrid>
        <w:gridCol w:w="1421"/>
        <w:gridCol w:w="1431"/>
        <w:gridCol w:w="1302"/>
        <w:gridCol w:w="1359"/>
        <w:gridCol w:w="1538"/>
        <w:gridCol w:w="1457"/>
        <w:gridCol w:w="1423"/>
        <w:gridCol w:w="1604"/>
        <w:gridCol w:w="1555"/>
        <w:gridCol w:w="1310"/>
      </w:tblGrid>
      <w:tr w:rsidR="001D44B7" w:rsidRPr="00A01F70" w14:paraId="2CF136A2" w14:textId="77777777" w:rsidTr="006A2E0F">
        <w:trPr>
          <w:trHeight w:val="320"/>
        </w:trPr>
        <w:tc>
          <w:tcPr>
            <w:tcW w:w="5000" w:type="pct"/>
            <w:gridSpan w:val="10"/>
            <w:tcBorders>
              <w:top w:val="nil"/>
              <w:left w:val="nil"/>
              <w:bottom w:val="single" w:sz="4" w:space="0" w:color="auto"/>
              <w:right w:val="nil"/>
            </w:tcBorders>
            <w:shd w:val="clear" w:color="auto" w:fill="auto"/>
            <w:noWrap/>
            <w:vAlign w:val="center"/>
          </w:tcPr>
          <w:p w14:paraId="683AA5A2" w14:textId="121122D0" w:rsidR="001D44B7" w:rsidRPr="00A01F70" w:rsidRDefault="00AB6685" w:rsidP="006A2E0F">
            <w:pPr>
              <w:rPr>
                <w:rFonts w:eastAsia="Times New Roman"/>
                <w:color w:val="000000"/>
                <w:sz w:val="20"/>
                <w:szCs w:val="20"/>
                <w:vertAlign w:val="superscript"/>
              </w:rPr>
            </w:pPr>
            <w:r>
              <w:rPr>
                <w:rFonts w:eastAsia="Times New Roman"/>
                <w:color w:val="000000"/>
                <w:sz w:val="20"/>
                <w:szCs w:val="20"/>
              </w:rPr>
              <w:lastRenderedPageBreak/>
              <w:t>Supplemental Table</w:t>
            </w:r>
            <w:r w:rsidR="001D44B7" w:rsidRPr="00A01F70">
              <w:rPr>
                <w:rFonts w:eastAsia="Times New Roman"/>
                <w:color w:val="000000"/>
                <w:sz w:val="20"/>
                <w:szCs w:val="20"/>
              </w:rPr>
              <w:t xml:space="preserve"> 1. Geometric mean (geometric standard deviation) urinary phenol averages by demographic factors</w:t>
            </w:r>
            <w:r w:rsidR="00A541F6">
              <w:rPr>
                <w:rFonts w:eastAsia="Times New Roman"/>
                <w:color w:val="000000"/>
                <w:sz w:val="20"/>
                <w:szCs w:val="20"/>
              </w:rPr>
              <w:t xml:space="preserve"> in </w:t>
            </w:r>
            <w:r w:rsidR="00A541F6" w:rsidRPr="00A541F6">
              <w:rPr>
                <w:rFonts w:eastAsia="Times New Roman"/>
                <w:color w:val="000000"/>
                <w:sz w:val="20"/>
                <w:szCs w:val="20"/>
              </w:rPr>
              <w:t>µg/L</w:t>
            </w:r>
            <w:r w:rsidR="001D44B7" w:rsidRPr="00A01F70">
              <w:rPr>
                <w:rFonts w:eastAsia="Times New Roman"/>
                <w:color w:val="000000"/>
                <w:sz w:val="20"/>
                <w:szCs w:val="20"/>
              </w:rPr>
              <w:t>.</w:t>
            </w:r>
            <w:r w:rsidR="001D44B7" w:rsidRPr="00A01F70">
              <w:rPr>
                <w:rFonts w:eastAsia="Times New Roman"/>
                <w:color w:val="000000"/>
                <w:sz w:val="20"/>
                <w:szCs w:val="20"/>
                <w:vertAlign w:val="superscript"/>
              </w:rPr>
              <w:t>1</w:t>
            </w:r>
          </w:p>
        </w:tc>
      </w:tr>
      <w:tr w:rsidR="001D44B7" w:rsidRPr="00A01F70" w14:paraId="6CAC760F" w14:textId="77777777" w:rsidTr="006A2E0F">
        <w:trPr>
          <w:trHeight w:val="288"/>
        </w:trPr>
        <w:tc>
          <w:tcPr>
            <w:tcW w:w="493" w:type="pct"/>
            <w:tcBorders>
              <w:top w:val="single" w:sz="4" w:space="0" w:color="auto"/>
              <w:left w:val="nil"/>
              <w:bottom w:val="single" w:sz="4" w:space="0" w:color="auto"/>
              <w:right w:val="nil"/>
            </w:tcBorders>
            <w:shd w:val="clear" w:color="auto" w:fill="auto"/>
            <w:noWrap/>
            <w:vAlign w:val="bottom"/>
            <w:hideMark/>
          </w:tcPr>
          <w:p w14:paraId="3CC9A537" w14:textId="77777777" w:rsidR="001D44B7" w:rsidRPr="00A01F70" w:rsidRDefault="001D44B7" w:rsidP="006A2E0F">
            <w:pPr>
              <w:jc w:val="center"/>
              <w:rPr>
                <w:rFonts w:eastAsia="Times New Roman"/>
                <w:color w:val="000000"/>
                <w:sz w:val="20"/>
                <w:szCs w:val="20"/>
              </w:rPr>
            </w:pPr>
          </w:p>
        </w:tc>
        <w:tc>
          <w:tcPr>
            <w:tcW w:w="497" w:type="pct"/>
            <w:tcBorders>
              <w:top w:val="single" w:sz="4" w:space="0" w:color="auto"/>
              <w:left w:val="nil"/>
              <w:bottom w:val="single" w:sz="4" w:space="0" w:color="auto"/>
              <w:right w:val="nil"/>
            </w:tcBorders>
            <w:shd w:val="clear" w:color="auto" w:fill="auto"/>
            <w:noWrap/>
            <w:vAlign w:val="bottom"/>
            <w:hideMark/>
          </w:tcPr>
          <w:p w14:paraId="1ED409F2" w14:textId="77777777" w:rsidR="001D44B7" w:rsidRPr="00A01F70" w:rsidRDefault="001D44B7" w:rsidP="006A2E0F">
            <w:pPr>
              <w:rPr>
                <w:rFonts w:eastAsia="Times New Roman"/>
                <w:sz w:val="20"/>
                <w:szCs w:val="20"/>
              </w:rPr>
            </w:pPr>
          </w:p>
        </w:tc>
        <w:tc>
          <w:tcPr>
            <w:tcW w:w="452" w:type="pct"/>
            <w:tcBorders>
              <w:top w:val="single" w:sz="4" w:space="0" w:color="auto"/>
              <w:left w:val="nil"/>
              <w:bottom w:val="single" w:sz="4" w:space="0" w:color="auto"/>
              <w:right w:val="nil"/>
            </w:tcBorders>
            <w:shd w:val="clear" w:color="auto" w:fill="auto"/>
            <w:noWrap/>
            <w:vAlign w:val="center"/>
            <w:hideMark/>
          </w:tcPr>
          <w:p w14:paraId="478E5005"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2,4-DCP</w:t>
            </w:r>
          </w:p>
        </w:tc>
        <w:tc>
          <w:tcPr>
            <w:tcW w:w="472" w:type="pct"/>
            <w:tcBorders>
              <w:top w:val="single" w:sz="4" w:space="0" w:color="auto"/>
              <w:left w:val="nil"/>
              <w:bottom w:val="single" w:sz="4" w:space="0" w:color="auto"/>
              <w:right w:val="nil"/>
            </w:tcBorders>
            <w:shd w:val="clear" w:color="auto" w:fill="auto"/>
            <w:noWrap/>
            <w:vAlign w:val="center"/>
            <w:hideMark/>
          </w:tcPr>
          <w:p w14:paraId="39A0B81E"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2,5-DCP</w:t>
            </w:r>
          </w:p>
        </w:tc>
        <w:tc>
          <w:tcPr>
            <w:tcW w:w="534" w:type="pct"/>
            <w:tcBorders>
              <w:top w:val="single" w:sz="4" w:space="0" w:color="auto"/>
              <w:left w:val="nil"/>
              <w:bottom w:val="single" w:sz="4" w:space="0" w:color="auto"/>
              <w:right w:val="nil"/>
            </w:tcBorders>
            <w:shd w:val="clear" w:color="auto" w:fill="auto"/>
            <w:noWrap/>
            <w:vAlign w:val="center"/>
            <w:hideMark/>
          </w:tcPr>
          <w:p w14:paraId="65C42ABE"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BP3</w:t>
            </w:r>
          </w:p>
        </w:tc>
        <w:tc>
          <w:tcPr>
            <w:tcW w:w="506" w:type="pct"/>
            <w:tcBorders>
              <w:top w:val="single" w:sz="4" w:space="0" w:color="auto"/>
              <w:left w:val="nil"/>
              <w:bottom w:val="single" w:sz="4" w:space="0" w:color="auto"/>
              <w:right w:val="nil"/>
            </w:tcBorders>
            <w:shd w:val="clear" w:color="auto" w:fill="auto"/>
            <w:noWrap/>
            <w:vAlign w:val="center"/>
            <w:hideMark/>
          </w:tcPr>
          <w:p w14:paraId="31A89EAE"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Butyl paraben</w:t>
            </w:r>
          </w:p>
        </w:tc>
        <w:tc>
          <w:tcPr>
            <w:tcW w:w="494" w:type="pct"/>
            <w:tcBorders>
              <w:top w:val="single" w:sz="4" w:space="0" w:color="auto"/>
              <w:left w:val="nil"/>
              <w:bottom w:val="single" w:sz="4" w:space="0" w:color="auto"/>
              <w:right w:val="nil"/>
            </w:tcBorders>
            <w:shd w:val="clear" w:color="auto" w:fill="auto"/>
            <w:noWrap/>
            <w:vAlign w:val="center"/>
            <w:hideMark/>
          </w:tcPr>
          <w:p w14:paraId="2CDC4304"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Ethyl</w:t>
            </w:r>
          </w:p>
          <w:p w14:paraId="1903C713"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paraben</w:t>
            </w:r>
          </w:p>
        </w:tc>
        <w:tc>
          <w:tcPr>
            <w:tcW w:w="557" w:type="pct"/>
            <w:tcBorders>
              <w:top w:val="single" w:sz="4" w:space="0" w:color="auto"/>
              <w:left w:val="nil"/>
              <w:bottom w:val="single" w:sz="4" w:space="0" w:color="auto"/>
              <w:right w:val="nil"/>
            </w:tcBorders>
            <w:shd w:val="clear" w:color="auto" w:fill="auto"/>
            <w:noWrap/>
            <w:vAlign w:val="center"/>
            <w:hideMark/>
          </w:tcPr>
          <w:p w14:paraId="40F8D67B"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Methyl paraben</w:t>
            </w:r>
          </w:p>
        </w:tc>
        <w:tc>
          <w:tcPr>
            <w:tcW w:w="540" w:type="pct"/>
            <w:tcBorders>
              <w:top w:val="single" w:sz="4" w:space="0" w:color="auto"/>
              <w:left w:val="nil"/>
              <w:bottom w:val="single" w:sz="4" w:space="0" w:color="auto"/>
              <w:right w:val="nil"/>
            </w:tcBorders>
            <w:shd w:val="clear" w:color="auto" w:fill="auto"/>
            <w:noWrap/>
            <w:vAlign w:val="center"/>
            <w:hideMark/>
          </w:tcPr>
          <w:p w14:paraId="2548F777"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Propyl paraben</w:t>
            </w:r>
          </w:p>
        </w:tc>
        <w:tc>
          <w:tcPr>
            <w:tcW w:w="456" w:type="pct"/>
            <w:tcBorders>
              <w:top w:val="single" w:sz="4" w:space="0" w:color="auto"/>
              <w:left w:val="nil"/>
              <w:bottom w:val="single" w:sz="4" w:space="0" w:color="auto"/>
              <w:right w:val="nil"/>
            </w:tcBorders>
            <w:shd w:val="clear" w:color="auto" w:fill="auto"/>
            <w:noWrap/>
            <w:vAlign w:val="center"/>
            <w:hideMark/>
          </w:tcPr>
          <w:p w14:paraId="7B4A4E58"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Triclosan</w:t>
            </w:r>
          </w:p>
        </w:tc>
      </w:tr>
      <w:tr w:rsidR="001D44B7" w:rsidRPr="00A01F70" w14:paraId="325B7CF9" w14:textId="77777777" w:rsidTr="006A2E0F">
        <w:trPr>
          <w:trHeight w:val="320"/>
        </w:trPr>
        <w:tc>
          <w:tcPr>
            <w:tcW w:w="493" w:type="pct"/>
            <w:vMerge w:val="restart"/>
            <w:tcBorders>
              <w:top w:val="single" w:sz="4" w:space="0" w:color="auto"/>
            </w:tcBorders>
            <w:shd w:val="clear" w:color="auto" w:fill="auto"/>
            <w:vAlign w:val="center"/>
            <w:hideMark/>
          </w:tcPr>
          <w:p w14:paraId="2F3A1376"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Age</w:t>
            </w:r>
          </w:p>
        </w:tc>
        <w:tc>
          <w:tcPr>
            <w:tcW w:w="497" w:type="pct"/>
            <w:tcBorders>
              <w:top w:val="single" w:sz="4" w:space="0" w:color="auto"/>
            </w:tcBorders>
            <w:shd w:val="clear" w:color="auto" w:fill="auto"/>
            <w:vAlign w:val="center"/>
            <w:hideMark/>
          </w:tcPr>
          <w:p w14:paraId="62097300"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&lt;25</w:t>
            </w:r>
          </w:p>
        </w:tc>
        <w:tc>
          <w:tcPr>
            <w:tcW w:w="452" w:type="pct"/>
            <w:tcBorders>
              <w:top w:val="single" w:sz="4" w:space="0" w:color="auto"/>
            </w:tcBorders>
            <w:shd w:val="clear" w:color="auto" w:fill="auto"/>
            <w:noWrap/>
            <w:vAlign w:val="center"/>
            <w:hideMark/>
          </w:tcPr>
          <w:p w14:paraId="1F8DBEBD"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1.94 (4.59)</w:t>
            </w:r>
          </w:p>
        </w:tc>
        <w:tc>
          <w:tcPr>
            <w:tcW w:w="472" w:type="pct"/>
            <w:tcBorders>
              <w:top w:val="single" w:sz="4" w:space="0" w:color="auto"/>
            </w:tcBorders>
            <w:shd w:val="clear" w:color="auto" w:fill="auto"/>
            <w:noWrap/>
            <w:vAlign w:val="center"/>
            <w:hideMark/>
          </w:tcPr>
          <w:p w14:paraId="1BDB162E"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23.6 (6.51)</w:t>
            </w:r>
          </w:p>
        </w:tc>
        <w:tc>
          <w:tcPr>
            <w:tcW w:w="534" w:type="pct"/>
            <w:tcBorders>
              <w:top w:val="single" w:sz="4" w:space="0" w:color="auto"/>
            </w:tcBorders>
            <w:shd w:val="clear" w:color="auto" w:fill="auto"/>
            <w:noWrap/>
            <w:vAlign w:val="center"/>
            <w:hideMark/>
          </w:tcPr>
          <w:p w14:paraId="3EEE9B0F"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18.5 (3.85)</w:t>
            </w:r>
          </w:p>
        </w:tc>
        <w:tc>
          <w:tcPr>
            <w:tcW w:w="506" w:type="pct"/>
            <w:tcBorders>
              <w:top w:val="single" w:sz="4" w:space="0" w:color="auto"/>
            </w:tcBorders>
            <w:shd w:val="clear" w:color="auto" w:fill="auto"/>
            <w:noWrap/>
            <w:vAlign w:val="center"/>
            <w:hideMark/>
          </w:tcPr>
          <w:p w14:paraId="62BF58B4"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0.61 (5.38)</w:t>
            </w:r>
          </w:p>
        </w:tc>
        <w:tc>
          <w:tcPr>
            <w:tcW w:w="494" w:type="pct"/>
            <w:tcBorders>
              <w:top w:val="single" w:sz="4" w:space="0" w:color="auto"/>
            </w:tcBorders>
            <w:shd w:val="clear" w:color="auto" w:fill="auto"/>
            <w:noWrap/>
            <w:vAlign w:val="center"/>
            <w:hideMark/>
          </w:tcPr>
          <w:p w14:paraId="61BACB74"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2.56 (4.93)</w:t>
            </w:r>
          </w:p>
        </w:tc>
        <w:tc>
          <w:tcPr>
            <w:tcW w:w="557" w:type="pct"/>
            <w:tcBorders>
              <w:top w:val="single" w:sz="4" w:space="0" w:color="auto"/>
            </w:tcBorders>
            <w:shd w:val="clear" w:color="auto" w:fill="auto"/>
            <w:noWrap/>
            <w:vAlign w:val="center"/>
            <w:hideMark/>
          </w:tcPr>
          <w:p w14:paraId="561C07B7"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254 (4.21)</w:t>
            </w:r>
          </w:p>
        </w:tc>
        <w:tc>
          <w:tcPr>
            <w:tcW w:w="540" w:type="pct"/>
            <w:tcBorders>
              <w:top w:val="single" w:sz="4" w:space="0" w:color="auto"/>
            </w:tcBorders>
            <w:shd w:val="clear" w:color="auto" w:fill="auto"/>
            <w:noWrap/>
            <w:vAlign w:val="center"/>
            <w:hideMark/>
          </w:tcPr>
          <w:p w14:paraId="0C60EAE0"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50.0 (3.90)</w:t>
            </w:r>
          </w:p>
        </w:tc>
        <w:tc>
          <w:tcPr>
            <w:tcW w:w="456" w:type="pct"/>
            <w:tcBorders>
              <w:top w:val="single" w:sz="4" w:space="0" w:color="auto"/>
              <w:right w:val="nil"/>
            </w:tcBorders>
            <w:shd w:val="clear" w:color="auto" w:fill="auto"/>
            <w:noWrap/>
            <w:vAlign w:val="center"/>
            <w:hideMark/>
          </w:tcPr>
          <w:p w14:paraId="7D1F3C5B"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16.8 (4.90)</w:t>
            </w:r>
          </w:p>
        </w:tc>
      </w:tr>
      <w:tr w:rsidR="001D44B7" w:rsidRPr="00A01F70" w14:paraId="49190FB4" w14:textId="77777777" w:rsidTr="006A2E0F">
        <w:trPr>
          <w:trHeight w:val="320"/>
        </w:trPr>
        <w:tc>
          <w:tcPr>
            <w:tcW w:w="493" w:type="pct"/>
            <w:vMerge/>
            <w:vAlign w:val="center"/>
            <w:hideMark/>
          </w:tcPr>
          <w:p w14:paraId="7AD6377E" w14:textId="77777777" w:rsidR="001D44B7" w:rsidRPr="00A01F70" w:rsidRDefault="001D44B7" w:rsidP="006A2E0F">
            <w:pPr>
              <w:rPr>
                <w:rFonts w:eastAsia="Times New Roman"/>
                <w:color w:val="000000"/>
                <w:sz w:val="20"/>
                <w:szCs w:val="20"/>
              </w:rPr>
            </w:pPr>
          </w:p>
        </w:tc>
        <w:tc>
          <w:tcPr>
            <w:tcW w:w="497" w:type="pct"/>
            <w:shd w:val="clear" w:color="auto" w:fill="auto"/>
            <w:vAlign w:val="center"/>
            <w:hideMark/>
          </w:tcPr>
          <w:p w14:paraId="071BD137"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25-30</w:t>
            </w:r>
          </w:p>
        </w:tc>
        <w:tc>
          <w:tcPr>
            <w:tcW w:w="452" w:type="pct"/>
            <w:shd w:val="clear" w:color="auto" w:fill="auto"/>
            <w:noWrap/>
            <w:vAlign w:val="center"/>
            <w:hideMark/>
          </w:tcPr>
          <w:p w14:paraId="5135E8F2"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1.06 (2.65)*</w:t>
            </w:r>
          </w:p>
        </w:tc>
        <w:tc>
          <w:tcPr>
            <w:tcW w:w="472" w:type="pct"/>
            <w:shd w:val="clear" w:color="auto" w:fill="auto"/>
            <w:noWrap/>
            <w:vAlign w:val="center"/>
            <w:hideMark/>
          </w:tcPr>
          <w:p w14:paraId="1C366E13"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6.02 (5.46)*</w:t>
            </w:r>
          </w:p>
        </w:tc>
        <w:tc>
          <w:tcPr>
            <w:tcW w:w="534" w:type="pct"/>
            <w:shd w:val="clear" w:color="auto" w:fill="auto"/>
            <w:noWrap/>
            <w:vAlign w:val="center"/>
            <w:hideMark/>
          </w:tcPr>
          <w:p w14:paraId="6F29806D"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43.7 (6.20)*</w:t>
            </w:r>
          </w:p>
        </w:tc>
        <w:tc>
          <w:tcPr>
            <w:tcW w:w="506" w:type="pct"/>
            <w:shd w:val="clear" w:color="auto" w:fill="auto"/>
            <w:noWrap/>
            <w:vAlign w:val="center"/>
            <w:hideMark/>
          </w:tcPr>
          <w:p w14:paraId="2630D846"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1.23 (4.97)*</w:t>
            </w:r>
          </w:p>
        </w:tc>
        <w:tc>
          <w:tcPr>
            <w:tcW w:w="494" w:type="pct"/>
            <w:shd w:val="clear" w:color="auto" w:fill="auto"/>
            <w:noWrap/>
            <w:vAlign w:val="center"/>
            <w:hideMark/>
          </w:tcPr>
          <w:p w14:paraId="3AE5C6E1"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3.15 (4.75)</w:t>
            </w:r>
          </w:p>
        </w:tc>
        <w:tc>
          <w:tcPr>
            <w:tcW w:w="557" w:type="pct"/>
            <w:shd w:val="clear" w:color="auto" w:fill="auto"/>
            <w:noWrap/>
            <w:vAlign w:val="center"/>
            <w:hideMark/>
          </w:tcPr>
          <w:p w14:paraId="1C0B6A3A"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187 (3.40)</w:t>
            </w:r>
          </w:p>
        </w:tc>
        <w:tc>
          <w:tcPr>
            <w:tcW w:w="540" w:type="pct"/>
            <w:shd w:val="clear" w:color="auto" w:fill="auto"/>
            <w:noWrap/>
            <w:vAlign w:val="center"/>
            <w:hideMark/>
          </w:tcPr>
          <w:p w14:paraId="7CF6E74B"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39.9 (4.49)</w:t>
            </w:r>
          </w:p>
        </w:tc>
        <w:tc>
          <w:tcPr>
            <w:tcW w:w="456" w:type="pct"/>
            <w:tcBorders>
              <w:right w:val="nil"/>
            </w:tcBorders>
            <w:shd w:val="clear" w:color="auto" w:fill="auto"/>
            <w:noWrap/>
            <w:vAlign w:val="center"/>
            <w:hideMark/>
          </w:tcPr>
          <w:p w14:paraId="2714193D"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15.3 (4.70)</w:t>
            </w:r>
          </w:p>
        </w:tc>
      </w:tr>
      <w:tr w:rsidR="001D44B7" w:rsidRPr="00A01F70" w14:paraId="2397E728" w14:textId="77777777" w:rsidTr="006A2E0F">
        <w:trPr>
          <w:trHeight w:val="320"/>
        </w:trPr>
        <w:tc>
          <w:tcPr>
            <w:tcW w:w="493" w:type="pct"/>
            <w:vMerge/>
            <w:vAlign w:val="center"/>
            <w:hideMark/>
          </w:tcPr>
          <w:p w14:paraId="617C3E5C" w14:textId="77777777" w:rsidR="001D44B7" w:rsidRPr="00A01F70" w:rsidRDefault="001D44B7" w:rsidP="006A2E0F">
            <w:pPr>
              <w:rPr>
                <w:rFonts w:eastAsia="Times New Roman"/>
                <w:color w:val="000000"/>
                <w:sz w:val="20"/>
                <w:szCs w:val="20"/>
              </w:rPr>
            </w:pPr>
          </w:p>
        </w:tc>
        <w:tc>
          <w:tcPr>
            <w:tcW w:w="497" w:type="pct"/>
            <w:shd w:val="clear" w:color="auto" w:fill="auto"/>
            <w:vAlign w:val="center"/>
            <w:hideMark/>
          </w:tcPr>
          <w:p w14:paraId="767144AF"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30-35</w:t>
            </w:r>
          </w:p>
        </w:tc>
        <w:tc>
          <w:tcPr>
            <w:tcW w:w="452" w:type="pct"/>
            <w:shd w:val="clear" w:color="auto" w:fill="auto"/>
            <w:noWrap/>
            <w:vAlign w:val="center"/>
            <w:hideMark/>
          </w:tcPr>
          <w:p w14:paraId="7264D1AD"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0.81 (2.65)*</w:t>
            </w:r>
          </w:p>
        </w:tc>
        <w:tc>
          <w:tcPr>
            <w:tcW w:w="472" w:type="pct"/>
            <w:shd w:val="clear" w:color="auto" w:fill="auto"/>
            <w:noWrap/>
            <w:vAlign w:val="center"/>
            <w:hideMark/>
          </w:tcPr>
          <w:p w14:paraId="20CCCD77"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3.88 (4.62)*</w:t>
            </w:r>
          </w:p>
        </w:tc>
        <w:tc>
          <w:tcPr>
            <w:tcW w:w="534" w:type="pct"/>
            <w:shd w:val="clear" w:color="auto" w:fill="auto"/>
            <w:noWrap/>
            <w:vAlign w:val="center"/>
            <w:hideMark/>
          </w:tcPr>
          <w:p w14:paraId="6BF30C32"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68.5 (6.96)*</w:t>
            </w:r>
          </w:p>
        </w:tc>
        <w:tc>
          <w:tcPr>
            <w:tcW w:w="506" w:type="pct"/>
            <w:shd w:val="clear" w:color="auto" w:fill="auto"/>
            <w:noWrap/>
            <w:vAlign w:val="center"/>
            <w:hideMark/>
          </w:tcPr>
          <w:p w14:paraId="6627BC51"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1.68 (5.43)*</w:t>
            </w:r>
          </w:p>
        </w:tc>
        <w:tc>
          <w:tcPr>
            <w:tcW w:w="494" w:type="pct"/>
            <w:shd w:val="clear" w:color="auto" w:fill="auto"/>
            <w:noWrap/>
            <w:vAlign w:val="center"/>
            <w:hideMark/>
          </w:tcPr>
          <w:p w14:paraId="1D706DD5"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4.58 (4.68)*</w:t>
            </w:r>
          </w:p>
        </w:tc>
        <w:tc>
          <w:tcPr>
            <w:tcW w:w="557" w:type="pct"/>
            <w:shd w:val="clear" w:color="auto" w:fill="auto"/>
            <w:noWrap/>
            <w:vAlign w:val="center"/>
            <w:hideMark/>
          </w:tcPr>
          <w:p w14:paraId="7D324843"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167 (3.17)*</w:t>
            </w:r>
          </w:p>
        </w:tc>
        <w:tc>
          <w:tcPr>
            <w:tcW w:w="540" w:type="pct"/>
            <w:shd w:val="clear" w:color="auto" w:fill="auto"/>
            <w:noWrap/>
            <w:vAlign w:val="center"/>
            <w:hideMark/>
          </w:tcPr>
          <w:p w14:paraId="0D0B21E9"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43.1 (3.73)</w:t>
            </w:r>
          </w:p>
        </w:tc>
        <w:tc>
          <w:tcPr>
            <w:tcW w:w="456" w:type="pct"/>
            <w:tcBorders>
              <w:right w:val="nil"/>
            </w:tcBorders>
            <w:shd w:val="clear" w:color="auto" w:fill="auto"/>
            <w:noWrap/>
            <w:vAlign w:val="center"/>
            <w:hideMark/>
          </w:tcPr>
          <w:p w14:paraId="7F20ACF3"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16.0 (4.89)</w:t>
            </w:r>
          </w:p>
        </w:tc>
      </w:tr>
      <w:tr w:rsidR="001D44B7" w:rsidRPr="00A01F70" w14:paraId="7372AFFB" w14:textId="77777777" w:rsidTr="006A2E0F">
        <w:trPr>
          <w:trHeight w:val="320"/>
        </w:trPr>
        <w:tc>
          <w:tcPr>
            <w:tcW w:w="493" w:type="pct"/>
            <w:vMerge/>
            <w:tcBorders>
              <w:bottom w:val="single" w:sz="4" w:space="0" w:color="auto"/>
            </w:tcBorders>
            <w:vAlign w:val="center"/>
            <w:hideMark/>
          </w:tcPr>
          <w:p w14:paraId="158BAD32" w14:textId="77777777" w:rsidR="001D44B7" w:rsidRPr="00A01F70" w:rsidRDefault="001D44B7" w:rsidP="006A2E0F">
            <w:pPr>
              <w:rPr>
                <w:rFonts w:eastAsia="Times New Roman"/>
                <w:color w:val="000000"/>
                <w:sz w:val="20"/>
                <w:szCs w:val="20"/>
              </w:rPr>
            </w:pPr>
          </w:p>
        </w:tc>
        <w:tc>
          <w:tcPr>
            <w:tcW w:w="497" w:type="pct"/>
            <w:tcBorders>
              <w:bottom w:val="single" w:sz="4" w:space="0" w:color="auto"/>
            </w:tcBorders>
            <w:shd w:val="clear" w:color="auto" w:fill="auto"/>
            <w:vAlign w:val="center"/>
            <w:hideMark/>
          </w:tcPr>
          <w:p w14:paraId="2A800B77"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&gt;35</w:t>
            </w:r>
          </w:p>
        </w:tc>
        <w:tc>
          <w:tcPr>
            <w:tcW w:w="452" w:type="pct"/>
            <w:tcBorders>
              <w:bottom w:val="single" w:sz="4" w:space="0" w:color="auto"/>
            </w:tcBorders>
            <w:shd w:val="clear" w:color="auto" w:fill="auto"/>
            <w:noWrap/>
            <w:vAlign w:val="center"/>
            <w:hideMark/>
          </w:tcPr>
          <w:p w14:paraId="0D44A5D5"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0.65 (2.43)*</w:t>
            </w:r>
          </w:p>
        </w:tc>
        <w:tc>
          <w:tcPr>
            <w:tcW w:w="472" w:type="pct"/>
            <w:tcBorders>
              <w:bottom w:val="single" w:sz="4" w:space="0" w:color="auto"/>
            </w:tcBorders>
            <w:shd w:val="clear" w:color="auto" w:fill="auto"/>
            <w:noWrap/>
            <w:vAlign w:val="center"/>
            <w:hideMark/>
          </w:tcPr>
          <w:p w14:paraId="1D9A8870"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3.38 (4.54)*</w:t>
            </w:r>
          </w:p>
        </w:tc>
        <w:tc>
          <w:tcPr>
            <w:tcW w:w="534" w:type="pct"/>
            <w:tcBorders>
              <w:bottom w:val="single" w:sz="4" w:space="0" w:color="auto"/>
            </w:tcBorders>
            <w:shd w:val="clear" w:color="auto" w:fill="auto"/>
            <w:noWrap/>
            <w:vAlign w:val="center"/>
            <w:hideMark/>
          </w:tcPr>
          <w:p w14:paraId="4C710309"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82.4 (6.17)*</w:t>
            </w:r>
          </w:p>
        </w:tc>
        <w:tc>
          <w:tcPr>
            <w:tcW w:w="506" w:type="pct"/>
            <w:tcBorders>
              <w:bottom w:val="single" w:sz="4" w:space="0" w:color="auto"/>
            </w:tcBorders>
            <w:shd w:val="clear" w:color="auto" w:fill="auto"/>
            <w:noWrap/>
            <w:vAlign w:val="center"/>
            <w:hideMark/>
          </w:tcPr>
          <w:p w14:paraId="268E3BA6"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1.27 (4.80)*</w:t>
            </w:r>
          </w:p>
        </w:tc>
        <w:tc>
          <w:tcPr>
            <w:tcW w:w="494" w:type="pct"/>
            <w:tcBorders>
              <w:bottom w:val="single" w:sz="4" w:space="0" w:color="auto"/>
            </w:tcBorders>
            <w:shd w:val="clear" w:color="auto" w:fill="auto"/>
            <w:noWrap/>
            <w:vAlign w:val="center"/>
            <w:hideMark/>
          </w:tcPr>
          <w:p w14:paraId="39931ECE"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4.08 (4.26)</w:t>
            </w:r>
          </w:p>
        </w:tc>
        <w:tc>
          <w:tcPr>
            <w:tcW w:w="557" w:type="pct"/>
            <w:tcBorders>
              <w:bottom w:val="single" w:sz="4" w:space="0" w:color="auto"/>
            </w:tcBorders>
            <w:shd w:val="clear" w:color="auto" w:fill="auto"/>
            <w:noWrap/>
            <w:vAlign w:val="center"/>
            <w:hideMark/>
          </w:tcPr>
          <w:p w14:paraId="5C1193F5"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127 (3.08)*</w:t>
            </w:r>
          </w:p>
        </w:tc>
        <w:tc>
          <w:tcPr>
            <w:tcW w:w="540" w:type="pct"/>
            <w:tcBorders>
              <w:bottom w:val="single" w:sz="4" w:space="0" w:color="auto"/>
            </w:tcBorders>
            <w:shd w:val="clear" w:color="auto" w:fill="auto"/>
            <w:noWrap/>
            <w:vAlign w:val="center"/>
            <w:hideMark/>
          </w:tcPr>
          <w:p w14:paraId="29661704"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27.5 (4.34)*</w:t>
            </w:r>
          </w:p>
        </w:tc>
        <w:tc>
          <w:tcPr>
            <w:tcW w:w="456" w:type="pct"/>
            <w:tcBorders>
              <w:bottom w:val="single" w:sz="4" w:space="0" w:color="auto"/>
              <w:right w:val="nil"/>
            </w:tcBorders>
            <w:shd w:val="clear" w:color="auto" w:fill="auto"/>
            <w:noWrap/>
            <w:vAlign w:val="center"/>
            <w:hideMark/>
          </w:tcPr>
          <w:p w14:paraId="4C8DB557"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15.3 (5.66)</w:t>
            </w:r>
          </w:p>
        </w:tc>
      </w:tr>
      <w:tr w:rsidR="001D44B7" w:rsidRPr="00A01F70" w14:paraId="0E650882" w14:textId="77777777" w:rsidTr="006A2E0F">
        <w:trPr>
          <w:trHeight w:val="320"/>
        </w:trPr>
        <w:tc>
          <w:tcPr>
            <w:tcW w:w="493" w:type="pct"/>
            <w:vMerge w:val="restart"/>
            <w:tcBorders>
              <w:top w:val="single" w:sz="4" w:space="0" w:color="auto"/>
            </w:tcBorders>
            <w:shd w:val="clear" w:color="auto" w:fill="auto"/>
            <w:vAlign w:val="center"/>
            <w:hideMark/>
          </w:tcPr>
          <w:p w14:paraId="11D6272C"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Race/</w:t>
            </w:r>
          </w:p>
          <w:p w14:paraId="5FA9878B"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ethnicity</w:t>
            </w:r>
          </w:p>
        </w:tc>
        <w:tc>
          <w:tcPr>
            <w:tcW w:w="497" w:type="pct"/>
            <w:tcBorders>
              <w:top w:val="single" w:sz="4" w:space="0" w:color="auto"/>
            </w:tcBorders>
            <w:shd w:val="clear" w:color="auto" w:fill="auto"/>
            <w:vAlign w:val="center"/>
            <w:hideMark/>
          </w:tcPr>
          <w:p w14:paraId="05C1C10E"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White</w:t>
            </w:r>
          </w:p>
        </w:tc>
        <w:tc>
          <w:tcPr>
            <w:tcW w:w="452" w:type="pct"/>
            <w:tcBorders>
              <w:top w:val="single" w:sz="4" w:space="0" w:color="auto"/>
            </w:tcBorders>
            <w:shd w:val="clear" w:color="auto" w:fill="auto"/>
            <w:noWrap/>
            <w:vAlign w:val="center"/>
            <w:hideMark/>
          </w:tcPr>
          <w:p w14:paraId="7517FC97"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0.66 (2.15)</w:t>
            </w:r>
          </w:p>
        </w:tc>
        <w:tc>
          <w:tcPr>
            <w:tcW w:w="472" w:type="pct"/>
            <w:tcBorders>
              <w:top w:val="single" w:sz="4" w:space="0" w:color="auto"/>
            </w:tcBorders>
            <w:shd w:val="clear" w:color="auto" w:fill="auto"/>
            <w:noWrap/>
            <w:vAlign w:val="center"/>
            <w:hideMark/>
          </w:tcPr>
          <w:p w14:paraId="34422A23"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2.51 (3.08)</w:t>
            </w:r>
          </w:p>
        </w:tc>
        <w:tc>
          <w:tcPr>
            <w:tcW w:w="534" w:type="pct"/>
            <w:tcBorders>
              <w:top w:val="single" w:sz="4" w:space="0" w:color="auto"/>
            </w:tcBorders>
            <w:shd w:val="clear" w:color="auto" w:fill="auto"/>
            <w:noWrap/>
            <w:vAlign w:val="center"/>
            <w:hideMark/>
          </w:tcPr>
          <w:p w14:paraId="69574F2A"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102 (5.88)</w:t>
            </w:r>
          </w:p>
        </w:tc>
        <w:tc>
          <w:tcPr>
            <w:tcW w:w="506" w:type="pct"/>
            <w:tcBorders>
              <w:top w:val="single" w:sz="4" w:space="0" w:color="auto"/>
            </w:tcBorders>
            <w:shd w:val="clear" w:color="auto" w:fill="auto"/>
            <w:noWrap/>
            <w:vAlign w:val="center"/>
            <w:hideMark/>
          </w:tcPr>
          <w:p w14:paraId="5584DEEA"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1.80 (5.03)</w:t>
            </w:r>
          </w:p>
        </w:tc>
        <w:tc>
          <w:tcPr>
            <w:tcW w:w="494" w:type="pct"/>
            <w:tcBorders>
              <w:top w:val="single" w:sz="4" w:space="0" w:color="auto"/>
            </w:tcBorders>
            <w:shd w:val="clear" w:color="auto" w:fill="auto"/>
            <w:noWrap/>
            <w:vAlign w:val="center"/>
            <w:hideMark/>
          </w:tcPr>
          <w:p w14:paraId="65689CFC"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4.48 (4.28)</w:t>
            </w:r>
          </w:p>
        </w:tc>
        <w:tc>
          <w:tcPr>
            <w:tcW w:w="557" w:type="pct"/>
            <w:tcBorders>
              <w:top w:val="single" w:sz="4" w:space="0" w:color="auto"/>
            </w:tcBorders>
            <w:shd w:val="clear" w:color="auto" w:fill="auto"/>
            <w:noWrap/>
            <w:vAlign w:val="center"/>
            <w:hideMark/>
          </w:tcPr>
          <w:p w14:paraId="795B518D"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135 (3.15)</w:t>
            </w:r>
          </w:p>
        </w:tc>
        <w:tc>
          <w:tcPr>
            <w:tcW w:w="540" w:type="pct"/>
            <w:tcBorders>
              <w:top w:val="single" w:sz="4" w:space="0" w:color="auto"/>
            </w:tcBorders>
            <w:shd w:val="clear" w:color="auto" w:fill="auto"/>
            <w:noWrap/>
            <w:vAlign w:val="center"/>
            <w:hideMark/>
          </w:tcPr>
          <w:p w14:paraId="3F547E8A"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33.5 (4.16)</w:t>
            </w:r>
          </w:p>
        </w:tc>
        <w:tc>
          <w:tcPr>
            <w:tcW w:w="456" w:type="pct"/>
            <w:tcBorders>
              <w:top w:val="single" w:sz="4" w:space="0" w:color="auto"/>
              <w:right w:val="nil"/>
            </w:tcBorders>
            <w:shd w:val="clear" w:color="auto" w:fill="auto"/>
            <w:noWrap/>
            <w:vAlign w:val="center"/>
            <w:hideMark/>
          </w:tcPr>
          <w:p w14:paraId="278758C3"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17.4 (5.28)</w:t>
            </w:r>
          </w:p>
        </w:tc>
      </w:tr>
      <w:tr w:rsidR="001D44B7" w:rsidRPr="00A01F70" w14:paraId="02644281" w14:textId="77777777" w:rsidTr="006A2E0F">
        <w:trPr>
          <w:trHeight w:val="320"/>
        </w:trPr>
        <w:tc>
          <w:tcPr>
            <w:tcW w:w="493" w:type="pct"/>
            <w:vMerge/>
            <w:tcBorders>
              <w:top w:val="nil"/>
            </w:tcBorders>
            <w:vAlign w:val="center"/>
            <w:hideMark/>
          </w:tcPr>
          <w:p w14:paraId="55042AA2" w14:textId="77777777" w:rsidR="001D44B7" w:rsidRPr="00A01F70" w:rsidRDefault="001D44B7" w:rsidP="006A2E0F">
            <w:pPr>
              <w:rPr>
                <w:rFonts w:eastAsia="Times New Roman"/>
                <w:color w:val="000000"/>
                <w:sz w:val="20"/>
                <w:szCs w:val="20"/>
              </w:rPr>
            </w:pPr>
          </w:p>
        </w:tc>
        <w:tc>
          <w:tcPr>
            <w:tcW w:w="497" w:type="pct"/>
            <w:tcBorders>
              <w:top w:val="nil"/>
            </w:tcBorders>
            <w:shd w:val="clear" w:color="auto" w:fill="auto"/>
            <w:vAlign w:val="center"/>
            <w:hideMark/>
          </w:tcPr>
          <w:p w14:paraId="1BE466AA"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Black</w:t>
            </w:r>
          </w:p>
        </w:tc>
        <w:tc>
          <w:tcPr>
            <w:tcW w:w="452" w:type="pct"/>
            <w:tcBorders>
              <w:top w:val="nil"/>
            </w:tcBorders>
            <w:shd w:val="clear" w:color="auto" w:fill="auto"/>
            <w:noWrap/>
            <w:vAlign w:val="center"/>
            <w:hideMark/>
          </w:tcPr>
          <w:p w14:paraId="24434B1F"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1.36 (3.29)*</w:t>
            </w:r>
          </w:p>
        </w:tc>
        <w:tc>
          <w:tcPr>
            <w:tcW w:w="472" w:type="pct"/>
            <w:tcBorders>
              <w:top w:val="nil"/>
            </w:tcBorders>
            <w:shd w:val="clear" w:color="auto" w:fill="auto"/>
            <w:noWrap/>
            <w:vAlign w:val="center"/>
            <w:hideMark/>
          </w:tcPr>
          <w:p w14:paraId="44A5A30D"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15.7 (4.73)*</w:t>
            </w:r>
          </w:p>
        </w:tc>
        <w:tc>
          <w:tcPr>
            <w:tcW w:w="534" w:type="pct"/>
            <w:tcBorders>
              <w:top w:val="nil"/>
            </w:tcBorders>
            <w:shd w:val="clear" w:color="auto" w:fill="auto"/>
            <w:noWrap/>
            <w:vAlign w:val="center"/>
            <w:hideMark/>
          </w:tcPr>
          <w:p w14:paraId="216D0BCE"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20.1 (5.30)*</w:t>
            </w:r>
          </w:p>
        </w:tc>
        <w:tc>
          <w:tcPr>
            <w:tcW w:w="506" w:type="pct"/>
            <w:tcBorders>
              <w:top w:val="nil"/>
            </w:tcBorders>
            <w:shd w:val="clear" w:color="auto" w:fill="auto"/>
            <w:noWrap/>
            <w:vAlign w:val="center"/>
            <w:hideMark/>
          </w:tcPr>
          <w:p w14:paraId="6F6AAEC2"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0.58 (4.52)*</w:t>
            </w:r>
          </w:p>
        </w:tc>
        <w:tc>
          <w:tcPr>
            <w:tcW w:w="494" w:type="pct"/>
            <w:tcBorders>
              <w:top w:val="nil"/>
            </w:tcBorders>
            <w:shd w:val="clear" w:color="auto" w:fill="auto"/>
            <w:noWrap/>
            <w:vAlign w:val="center"/>
            <w:hideMark/>
          </w:tcPr>
          <w:p w14:paraId="6ABF28E8"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2.47 (4.69)*</w:t>
            </w:r>
          </w:p>
        </w:tc>
        <w:tc>
          <w:tcPr>
            <w:tcW w:w="557" w:type="pct"/>
            <w:tcBorders>
              <w:top w:val="nil"/>
            </w:tcBorders>
            <w:shd w:val="clear" w:color="auto" w:fill="auto"/>
            <w:noWrap/>
            <w:vAlign w:val="center"/>
            <w:hideMark/>
          </w:tcPr>
          <w:p w14:paraId="429143CB"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319 (3.77)*</w:t>
            </w:r>
          </w:p>
        </w:tc>
        <w:tc>
          <w:tcPr>
            <w:tcW w:w="540" w:type="pct"/>
            <w:tcBorders>
              <w:top w:val="nil"/>
            </w:tcBorders>
            <w:shd w:val="clear" w:color="auto" w:fill="auto"/>
            <w:noWrap/>
            <w:vAlign w:val="center"/>
            <w:hideMark/>
          </w:tcPr>
          <w:p w14:paraId="59E291B8"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64.7 (3.91)*</w:t>
            </w:r>
          </w:p>
        </w:tc>
        <w:tc>
          <w:tcPr>
            <w:tcW w:w="456" w:type="pct"/>
            <w:tcBorders>
              <w:top w:val="nil"/>
              <w:right w:val="nil"/>
            </w:tcBorders>
            <w:shd w:val="clear" w:color="auto" w:fill="auto"/>
            <w:noWrap/>
            <w:vAlign w:val="center"/>
            <w:hideMark/>
          </w:tcPr>
          <w:p w14:paraId="63FD2AEA"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10.6 (4.51)*</w:t>
            </w:r>
          </w:p>
        </w:tc>
      </w:tr>
      <w:tr w:rsidR="001D44B7" w:rsidRPr="00A01F70" w14:paraId="7F50C739" w14:textId="77777777" w:rsidTr="006A2E0F">
        <w:trPr>
          <w:trHeight w:val="320"/>
        </w:trPr>
        <w:tc>
          <w:tcPr>
            <w:tcW w:w="493" w:type="pct"/>
            <w:vMerge/>
            <w:tcBorders>
              <w:top w:val="nil"/>
              <w:bottom w:val="single" w:sz="4" w:space="0" w:color="auto"/>
            </w:tcBorders>
            <w:vAlign w:val="center"/>
            <w:hideMark/>
          </w:tcPr>
          <w:p w14:paraId="5B580D21" w14:textId="77777777" w:rsidR="001D44B7" w:rsidRPr="00A01F70" w:rsidRDefault="001D44B7" w:rsidP="006A2E0F">
            <w:pPr>
              <w:rPr>
                <w:rFonts w:eastAsia="Times New Roman"/>
                <w:color w:val="000000"/>
                <w:sz w:val="20"/>
                <w:szCs w:val="20"/>
              </w:rPr>
            </w:pPr>
          </w:p>
        </w:tc>
        <w:tc>
          <w:tcPr>
            <w:tcW w:w="497" w:type="pct"/>
            <w:tcBorders>
              <w:top w:val="nil"/>
              <w:bottom w:val="single" w:sz="4" w:space="0" w:color="auto"/>
            </w:tcBorders>
            <w:shd w:val="clear" w:color="auto" w:fill="auto"/>
            <w:vAlign w:val="center"/>
            <w:hideMark/>
          </w:tcPr>
          <w:p w14:paraId="5BFC82A8"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Other</w:t>
            </w:r>
          </w:p>
        </w:tc>
        <w:tc>
          <w:tcPr>
            <w:tcW w:w="452" w:type="pct"/>
            <w:tcBorders>
              <w:top w:val="nil"/>
              <w:bottom w:val="single" w:sz="4" w:space="0" w:color="auto"/>
            </w:tcBorders>
            <w:shd w:val="clear" w:color="auto" w:fill="auto"/>
            <w:noWrap/>
            <w:vAlign w:val="center"/>
            <w:hideMark/>
          </w:tcPr>
          <w:p w14:paraId="012D4572"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1.36 (3.94)*</w:t>
            </w:r>
          </w:p>
        </w:tc>
        <w:tc>
          <w:tcPr>
            <w:tcW w:w="472" w:type="pct"/>
            <w:tcBorders>
              <w:top w:val="nil"/>
              <w:bottom w:val="single" w:sz="4" w:space="0" w:color="auto"/>
            </w:tcBorders>
            <w:shd w:val="clear" w:color="auto" w:fill="auto"/>
            <w:noWrap/>
            <w:vAlign w:val="center"/>
            <w:hideMark/>
          </w:tcPr>
          <w:p w14:paraId="40CDD4CC"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12.5 (8.03)*</w:t>
            </w:r>
          </w:p>
        </w:tc>
        <w:tc>
          <w:tcPr>
            <w:tcW w:w="534" w:type="pct"/>
            <w:tcBorders>
              <w:top w:val="nil"/>
              <w:bottom w:val="single" w:sz="4" w:space="0" w:color="auto"/>
            </w:tcBorders>
            <w:shd w:val="clear" w:color="auto" w:fill="auto"/>
            <w:noWrap/>
            <w:vAlign w:val="center"/>
            <w:hideMark/>
          </w:tcPr>
          <w:p w14:paraId="33695A4C"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27.8 (5.55)*</w:t>
            </w:r>
          </w:p>
        </w:tc>
        <w:tc>
          <w:tcPr>
            <w:tcW w:w="506" w:type="pct"/>
            <w:tcBorders>
              <w:top w:val="nil"/>
              <w:bottom w:val="single" w:sz="4" w:space="0" w:color="auto"/>
            </w:tcBorders>
            <w:shd w:val="clear" w:color="auto" w:fill="auto"/>
            <w:noWrap/>
            <w:vAlign w:val="center"/>
            <w:hideMark/>
          </w:tcPr>
          <w:p w14:paraId="6BB9DFC9"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0.97 (5.24)*</w:t>
            </w:r>
          </w:p>
        </w:tc>
        <w:tc>
          <w:tcPr>
            <w:tcW w:w="494" w:type="pct"/>
            <w:tcBorders>
              <w:top w:val="nil"/>
              <w:bottom w:val="single" w:sz="4" w:space="0" w:color="auto"/>
            </w:tcBorders>
            <w:shd w:val="clear" w:color="auto" w:fill="auto"/>
            <w:noWrap/>
            <w:vAlign w:val="center"/>
            <w:hideMark/>
          </w:tcPr>
          <w:p w14:paraId="54CB1B7A"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3.52 (5.27)</w:t>
            </w:r>
          </w:p>
        </w:tc>
        <w:tc>
          <w:tcPr>
            <w:tcW w:w="557" w:type="pct"/>
            <w:tcBorders>
              <w:top w:val="nil"/>
              <w:bottom w:val="single" w:sz="4" w:space="0" w:color="auto"/>
            </w:tcBorders>
            <w:shd w:val="clear" w:color="auto" w:fill="auto"/>
            <w:noWrap/>
            <w:vAlign w:val="center"/>
            <w:hideMark/>
          </w:tcPr>
          <w:p w14:paraId="0EEA0219"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178 (3.13)*</w:t>
            </w:r>
          </w:p>
        </w:tc>
        <w:tc>
          <w:tcPr>
            <w:tcW w:w="540" w:type="pct"/>
            <w:tcBorders>
              <w:top w:val="nil"/>
              <w:bottom w:val="single" w:sz="4" w:space="0" w:color="auto"/>
            </w:tcBorders>
            <w:shd w:val="clear" w:color="auto" w:fill="auto"/>
            <w:noWrap/>
            <w:vAlign w:val="center"/>
            <w:hideMark/>
          </w:tcPr>
          <w:p w14:paraId="425F2657"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36.1 (3.94)</w:t>
            </w:r>
          </w:p>
        </w:tc>
        <w:tc>
          <w:tcPr>
            <w:tcW w:w="456" w:type="pct"/>
            <w:tcBorders>
              <w:top w:val="nil"/>
              <w:bottom w:val="single" w:sz="4" w:space="0" w:color="auto"/>
              <w:right w:val="nil"/>
            </w:tcBorders>
            <w:shd w:val="clear" w:color="auto" w:fill="auto"/>
            <w:noWrap/>
            <w:vAlign w:val="center"/>
            <w:hideMark/>
          </w:tcPr>
          <w:p w14:paraId="574EA65B"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16.0 (4.77)</w:t>
            </w:r>
          </w:p>
        </w:tc>
      </w:tr>
      <w:tr w:rsidR="001D44B7" w:rsidRPr="00A01F70" w14:paraId="5C2E3E69" w14:textId="77777777" w:rsidTr="006A2E0F">
        <w:trPr>
          <w:trHeight w:val="320"/>
        </w:trPr>
        <w:tc>
          <w:tcPr>
            <w:tcW w:w="493" w:type="pct"/>
            <w:vMerge w:val="restart"/>
            <w:tcBorders>
              <w:top w:val="single" w:sz="4" w:space="0" w:color="auto"/>
            </w:tcBorders>
            <w:shd w:val="clear" w:color="auto" w:fill="auto"/>
            <w:vAlign w:val="center"/>
            <w:hideMark/>
          </w:tcPr>
          <w:p w14:paraId="58F7D190"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BMI</w:t>
            </w:r>
          </w:p>
        </w:tc>
        <w:tc>
          <w:tcPr>
            <w:tcW w:w="497" w:type="pct"/>
            <w:tcBorders>
              <w:top w:val="single" w:sz="4" w:space="0" w:color="auto"/>
            </w:tcBorders>
            <w:shd w:val="clear" w:color="auto" w:fill="auto"/>
            <w:vAlign w:val="center"/>
            <w:hideMark/>
          </w:tcPr>
          <w:p w14:paraId="362F64E5"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&lt; 25 kg/m</w:t>
            </w:r>
            <w:r w:rsidRPr="00A01F70">
              <w:rPr>
                <w:rFonts w:eastAsia="Times New Roman"/>
                <w:color w:val="000000"/>
                <w:sz w:val="20"/>
                <w:szCs w:val="20"/>
                <w:vertAlign w:val="superscript"/>
              </w:rPr>
              <w:t>2</w:t>
            </w:r>
          </w:p>
        </w:tc>
        <w:tc>
          <w:tcPr>
            <w:tcW w:w="452" w:type="pct"/>
            <w:tcBorders>
              <w:top w:val="single" w:sz="4" w:space="0" w:color="auto"/>
            </w:tcBorders>
            <w:shd w:val="clear" w:color="auto" w:fill="auto"/>
            <w:noWrap/>
            <w:vAlign w:val="center"/>
            <w:hideMark/>
          </w:tcPr>
          <w:p w14:paraId="533E6807"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0.79 (2.63)</w:t>
            </w:r>
          </w:p>
        </w:tc>
        <w:tc>
          <w:tcPr>
            <w:tcW w:w="472" w:type="pct"/>
            <w:tcBorders>
              <w:top w:val="single" w:sz="4" w:space="0" w:color="auto"/>
            </w:tcBorders>
            <w:shd w:val="clear" w:color="auto" w:fill="auto"/>
            <w:noWrap/>
            <w:vAlign w:val="center"/>
            <w:hideMark/>
          </w:tcPr>
          <w:p w14:paraId="1C29AF49"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3.42 (4.42)</w:t>
            </w:r>
          </w:p>
        </w:tc>
        <w:tc>
          <w:tcPr>
            <w:tcW w:w="534" w:type="pct"/>
            <w:tcBorders>
              <w:top w:val="single" w:sz="4" w:space="0" w:color="auto"/>
            </w:tcBorders>
            <w:shd w:val="clear" w:color="auto" w:fill="auto"/>
            <w:noWrap/>
            <w:vAlign w:val="center"/>
            <w:hideMark/>
          </w:tcPr>
          <w:p w14:paraId="063635BA"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77.9 (7.07)</w:t>
            </w:r>
          </w:p>
        </w:tc>
        <w:tc>
          <w:tcPr>
            <w:tcW w:w="506" w:type="pct"/>
            <w:tcBorders>
              <w:top w:val="single" w:sz="4" w:space="0" w:color="auto"/>
            </w:tcBorders>
            <w:shd w:val="clear" w:color="auto" w:fill="auto"/>
            <w:noWrap/>
            <w:vAlign w:val="center"/>
            <w:hideMark/>
          </w:tcPr>
          <w:p w14:paraId="68B7C881"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1.78 (5.17)</w:t>
            </w:r>
          </w:p>
        </w:tc>
        <w:tc>
          <w:tcPr>
            <w:tcW w:w="494" w:type="pct"/>
            <w:tcBorders>
              <w:top w:val="single" w:sz="4" w:space="0" w:color="auto"/>
            </w:tcBorders>
            <w:shd w:val="clear" w:color="auto" w:fill="auto"/>
            <w:noWrap/>
            <w:vAlign w:val="center"/>
            <w:hideMark/>
          </w:tcPr>
          <w:p w14:paraId="6D93F5F2"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5.12 (4.92)</w:t>
            </w:r>
          </w:p>
        </w:tc>
        <w:tc>
          <w:tcPr>
            <w:tcW w:w="557" w:type="pct"/>
            <w:tcBorders>
              <w:top w:val="single" w:sz="4" w:space="0" w:color="auto"/>
            </w:tcBorders>
            <w:shd w:val="clear" w:color="auto" w:fill="auto"/>
            <w:noWrap/>
            <w:vAlign w:val="center"/>
            <w:hideMark/>
          </w:tcPr>
          <w:p w14:paraId="604F3322"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171 (3.19)</w:t>
            </w:r>
          </w:p>
        </w:tc>
        <w:tc>
          <w:tcPr>
            <w:tcW w:w="540" w:type="pct"/>
            <w:tcBorders>
              <w:top w:val="single" w:sz="4" w:space="0" w:color="auto"/>
            </w:tcBorders>
            <w:shd w:val="clear" w:color="auto" w:fill="auto"/>
            <w:noWrap/>
            <w:vAlign w:val="center"/>
            <w:hideMark/>
          </w:tcPr>
          <w:p w14:paraId="596980AF"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40.4 (3.88)</w:t>
            </w:r>
          </w:p>
        </w:tc>
        <w:tc>
          <w:tcPr>
            <w:tcW w:w="456" w:type="pct"/>
            <w:tcBorders>
              <w:top w:val="single" w:sz="4" w:space="0" w:color="auto"/>
              <w:right w:val="nil"/>
            </w:tcBorders>
            <w:shd w:val="clear" w:color="auto" w:fill="auto"/>
            <w:noWrap/>
            <w:vAlign w:val="center"/>
            <w:hideMark/>
          </w:tcPr>
          <w:p w14:paraId="3F7A918A"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16.5 (5.05)</w:t>
            </w:r>
          </w:p>
        </w:tc>
      </w:tr>
      <w:tr w:rsidR="001D44B7" w:rsidRPr="00A01F70" w14:paraId="07045669" w14:textId="77777777" w:rsidTr="006A2E0F">
        <w:trPr>
          <w:trHeight w:val="320"/>
        </w:trPr>
        <w:tc>
          <w:tcPr>
            <w:tcW w:w="493" w:type="pct"/>
            <w:vMerge/>
            <w:tcBorders>
              <w:top w:val="nil"/>
            </w:tcBorders>
            <w:vAlign w:val="center"/>
            <w:hideMark/>
          </w:tcPr>
          <w:p w14:paraId="751D35D5" w14:textId="77777777" w:rsidR="001D44B7" w:rsidRPr="00A01F70" w:rsidRDefault="001D44B7" w:rsidP="006A2E0F">
            <w:pPr>
              <w:rPr>
                <w:rFonts w:eastAsia="Times New Roman"/>
                <w:color w:val="000000"/>
                <w:sz w:val="20"/>
                <w:szCs w:val="20"/>
              </w:rPr>
            </w:pPr>
          </w:p>
        </w:tc>
        <w:tc>
          <w:tcPr>
            <w:tcW w:w="497" w:type="pct"/>
            <w:tcBorders>
              <w:top w:val="nil"/>
            </w:tcBorders>
            <w:shd w:val="clear" w:color="auto" w:fill="auto"/>
            <w:vAlign w:val="center"/>
            <w:hideMark/>
          </w:tcPr>
          <w:p w14:paraId="7CA71799"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25-30 kg/m</w:t>
            </w:r>
            <w:r w:rsidRPr="00A01F70">
              <w:rPr>
                <w:rFonts w:eastAsia="Times New Roman"/>
                <w:color w:val="000000"/>
                <w:sz w:val="20"/>
                <w:szCs w:val="20"/>
                <w:vertAlign w:val="superscript"/>
              </w:rPr>
              <w:t>2</w:t>
            </w:r>
          </w:p>
        </w:tc>
        <w:tc>
          <w:tcPr>
            <w:tcW w:w="452" w:type="pct"/>
            <w:tcBorders>
              <w:top w:val="nil"/>
            </w:tcBorders>
            <w:shd w:val="clear" w:color="auto" w:fill="auto"/>
            <w:noWrap/>
            <w:vAlign w:val="center"/>
            <w:hideMark/>
          </w:tcPr>
          <w:p w14:paraId="31414617"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0.95 (3.54)</w:t>
            </w:r>
          </w:p>
        </w:tc>
        <w:tc>
          <w:tcPr>
            <w:tcW w:w="472" w:type="pct"/>
            <w:tcBorders>
              <w:top w:val="nil"/>
            </w:tcBorders>
            <w:shd w:val="clear" w:color="auto" w:fill="auto"/>
            <w:noWrap/>
            <w:vAlign w:val="center"/>
            <w:hideMark/>
          </w:tcPr>
          <w:p w14:paraId="302A9D6C"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6.53 (6.42)*</w:t>
            </w:r>
          </w:p>
        </w:tc>
        <w:tc>
          <w:tcPr>
            <w:tcW w:w="534" w:type="pct"/>
            <w:tcBorders>
              <w:top w:val="nil"/>
            </w:tcBorders>
            <w:shd w:val="clear" w:color="auto" w:fill="auto"/>
            <w:noWrap/>
            <w:vAlign w:val="center"/>
            <w:hideMark/>
          </w:tcPr>
          <w:p w14:paraId="6DE6137F"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44.9 (5.52)*</w:t>
            </w:r>
          </w:p>
        </w:tc>
        <w:tc>
          <w:tcPr>
            <w:tcW w:w="506" w:type="pct"/>
            <w:tcBorders>
              <w:top w:val="nil"/>
            </w:tcBorders>
            <w:shd w:val="clear" w:color="auto" w:fill="auto"/>
            <w:noWrap/>
            <w:vAlign w:val="center"/>
            <w:hideMark/>
          </w:tcPr>
          <w:p w14:paraId="2E86D21E"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1.05 (5.33)*</w:t>
            </w:r>
          </w:p>
        </w:tc>
        <w:tc>
          <w:tcPr>
            <w:tcW w:w="494" w:type="pct"/>
            <w:tcBorders>
              <w:top w:val="nil"/>
            </w:tcBorders>
            <w:shd w:val="clear" w:color="auto" w:fill="auto"/>
            <w:noWrap/>
            <w:vAlign w:val="center"/>
            <w:hideMark/>
          </w:tcPr>
          <w:p w14:paraId="0537A0CB"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3.42 (4.11)*</w:t>
            </w:r>
          </w:p>
        </w:tc>
        <w:tc>
          <w:tcPr>
            <w:tcW w:w="557" w:type="pct"/>
            <w:tcBorders>
              <w:top w:val="nil"/>
            </w:tcBorders>
            <w:shd w:val="clear" w:color="auto" w:fill="auto"/>
            <w:noWrap/>
            <w:vAlign w:val="center"/>
            <w:hideMark/>
          </w:tcPr>
          <w:p w14:paraId="422041B2"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187 (3.51)</w:t>
            </w:r>
          </w:p>
        </w:tc>
        <w:tc>
          <w:tcPr>
            <w:tcW w:w="540" w:type="pct"/>
            <w:tcBorders>
              <w:top w:val="nil"/>
            </w:tcBorders>
            <w:shd w:val="clear" w:color="auto" w:fill="auto"/>
            <w:noWrap/>
            <w:vAlign w:val="center"/>
            <w:hideMark/>
          </w:tcPr>
          <w:p w14:paraId="6A851B1C"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40.5 (4.31)</w:t>
            </w:r>
          </w:p>
        </w:tc>
        <w:tc>
          <w:tcPr>
            <w:tcW w:w="456" w:type="pct"/>
            <w:tcBorders>
              <w:top w:val="nil"/>
              <w:right w:val="nil"/>
            </w:tcBorders>
            <w:shd w:val="clear" w:color="auto" w:fill="auto"/>
            <w:noWrap/>
            <w:vAlign w:val="center"/>
            <w:hideMark/>
          </w:tcPr>
          <w:p w14:paraId="0F6DEC06"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16.6 (5.13)</w:t>
            </w:r>
          </w:p>
        </w:tc>
      </w:tr>
      <w:tr w:rsidR="001D44B7" w:rsidRPr="00A01F70" w14:paraId="2AA899F6" w14:textId="77777777" w:rsidTr="006A2E0F">
        <w:trPr>
          <w:trHeight w:val="320"/>
        </w:trPr>
        <w:tc>
          <w:tcPr>
            <w:tcW w:w="493" w:type="pct"/>
            <w:vMerge/>
            <w:tcBorders>
              <w:top w:val="nil"/>
              <w:bottom w:val="single" w:sz="4" w:space="0" w:color="auto"/>
            </w:tcBorders>
            <w:vAlign w:val="center"/>
            <w:hideMark/>
          </w:tcPr>
          <w:p w14:paraId="4C739E69" w14:textId="77777777" w:rsidR="001D44B7" w:rsidRPr="00A01F70" w:rsidRDefault="001D44B7" w:rsidP="006A2E0F">
            <w:pPr>
              <w:rPr>
                <w:rFonts w:eastAsia="Times New Roman"/>
                <w:color w:val="000000"/>
                <w:sz w:val="20"/>
                <w:szCs w:val="20"/>
              </w:rPr>
            </w:pPr>
          </w:p>
        </w:tc>
        <w:tc>
          <w:tcPr>
            <w:tcW w:w="497" w:type="pct"/>
            <w:tcBorders>
              <w:top w:val="nil"/>
              <w:bottom w:val="single" w:sz="4" w:space="0" w:color="auto"/>
            </w:tcBorders>
            <w:shd w:val="clear" w:color="auto" w:fill="auto"/>
            <w:vAlign w:val="center"/>
            <w:hideMark/>
          </w:tcPr>
          <w:p w14:paraId="0A90F8B1"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&gt;30 kg/m</w:t>
            </w:r>
            <w:r w:rsidRPr="00A01F70">
              <w:rPr>
                <w:rFonts w:eastAsia="Times New Roman"/>
                <w:color w:val="000000"/>
                <w:sz w:val="20"/>
                <w:szCs w:val="20"/>
                <w:vertAlign w:val="superscript"/>
              </w:rPr>
              <w:t>2</w:t>
            </w:r>
          </w:p>
        </w:tc>
        <w:tc>
          <w:tcPr>
            <w:tcW w:w="452" w:type="pct"/>
            <w:tcBorders>
              <w:top w:val="nil"/>
              <w:bottom w:val="single" w:sz="4" w:space="0" w:color="auto"/>
            </w:tcBorders>
            <w:shd w:val="clear" w:color="auto" w:fill="auto"/>
            <w:noWrap/>
            <w:vAlign w:val="center"/>
            <w:hideMark/>
          </w:tcPr>
          <w:p w14:paraId="76A149E8"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1.19 (3.08)*</w:t>
            </w:r>
          </w:p>
        </w:tc>
        <w:tc>
          <w:tcPr>
            <w:tcW w:w="472" w:type="pct"/>
            <w:tcBorders>
              <w:top w:val="nil"/>
              <w:bottom w:val="single" w:sz="4" w:space="0" w:color="auto"/>
            </w:tcBorders>
            <w:shd w:val="clear" w:color="auto" w:fill="auto"/>
            <w:noWrap/>
            <w:vAlign w:val="center"/>
            <w:hideMark/>
          </w:tcPr>
          <w:p w14:paraId="249D3E8C"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12.4 (6.05)*</w:t>
            </w:r>
          </w:p>
        </w:tc>
        <w:tc>
          <w:tcPr>
            <w:tcW w:w="534" w:type="pct"/>
            <w:tcBorders>
              <w:top w:val="nil"/>
              <w:bottom w:val="single" w:sz="4" w:space="0" w:color="auto"/>
            </w:tcBorders>
            <w:shd w:val="clear" w:color="auto" w:fill="auto"/>
            <w:noWrap/>
            <w:vAlign w:val="center"/>
            <w:hideMark/>
          </w:tcPr>
          <w:p w14:paraId="3F753EAD"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28.2 (5.31)*</w:t>
            </w:r>
          </w:p>
        </w:tc>
        <w:tc>
          <w:tcPr>
            <w:tcW w:w="506" w:type="pct"/>
            <w:tcBorders>
              <w:top w:val="nil"/>
              <w:bottom w:val="single" w:sz="4" w:space="0" w:color="auto"/>
            </w:tcBorders>
            <w:shd w:val="clear" w:color="auto" w:fill="auto"/>
            <w:noWrap/>
            <w:vAlign w:val="center"/>
            <w:hideMark/>
          </w:tcPr>
          <w:p w14:paraId="0FF24712"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0.64 (4.55)*</w:t>
            </w:r>
          </w:p>
        </w:tc>
        <w:tc>
          <w:tcPr>
            <w:tcW w:w="494" w:type="pct"/>
            <w:tcBorders>
              <w:top w:val="nil"/>
              <w:bottom w:val="single" w:sz="4" w:space="0" w:color="auto"/>
            </w:tcBorders>
            <w:shd w:val="clear" w:color="auto" w:fill="auto"/>
            <w:noWrap/>
            <w:vAlign w:val="center"/>
            <w:hideMark/>
          </w:tcPr>
          <w:p w14:paraId="5C9D374F"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1.99 (3.83)*</w:t>
            </w:r>
          </w:p>
        </w:tc>
        <w:tc>
          <w:tcPr>
            <w:tcW w:w="557" w:type="pct"/>
            <w:tcBorders>
              <w:top w:val="nil"/>
              <w:bottom w:val="single" w:sz="4" w:space="0" w:color="auto"/>
            </w:tcBorders>
            <w:shd w:val="clear" w:color="auto" w:fill="auto"/>
            <w:noWrap/>
            <w:vAlign w:val="center"/>
            <w:hideMark/>
          </w:tcPr>
          <w:p w14:paraId="165FAD44"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132 (3.66)</w:t>
            </w:r>
          </w:p>
        </w:tc>
        <w:tc>
          <w:tcPr>
            <w:tcW w:w="540" w:type="pct"/>
            <w:tcBorders>
              <w:top w:val="nil"/>
              <w:bottom w:val="single" w:sz="4" w:space="0" w:color="auto"/>
            </w:tcBorders>
            <w:shd w:val="clear" w:color="auto" w:fill="auto"/>
            <w:noWrap/>
            <w:vAlign w:val="center"/>
            <w:hideMark/>
          </w:tcPr>
          <w:p w14:paraId="6F86BBD4"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29.6 (4.62)</w:t>
            </w:r>
          </w:p>
        </w:tc>
        <w:tc>
          <w:tcPr>
            <w:tcW w:w="456" w:type="pct"/>
            <w:tcBorders>
              <w:top w:val="nil"/>
              <w:bottom w:val="single" w:sz="4" w:space="0" w:color="auto"/>
              <w:right w:val="nil"/>
            </w:tcBorders>
            <w:shd w:val="clear" w:color="auto" w:fill="auto"/>
            <w:noWrap/>
            <w:vAlign w:val="center"/>
            <w:hideMark/>
          </w:tcPr>
          <w:p w14:paraId="1EE0A1B7"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12.8 (4.97)</w:t>
            </w:r>
          </w:p>
        </w:tc>
      </w:tr>
      <w:tr w:rsidR="001D44B7" w:rsidRPr="00A01F70" w14:paraId="61716CCF" w14:textId="77777777" w:rsidTr="006A2E0F">
        <w:trPr>
          <w:trHeight w:val="320"/>
        </w:trPr>
        <w:tc>
          <w:tcPr>
            <w:tcW w:w="493" w:type="pct"/>
            <w:vMerge w:val="restart"/>
            <w:tcBorders>
              <w:top w:val="single" w:sz="4" w:space="0" w:color="auto"/>
            </w:tcBorders>
            <w:shd w:val="clear" w:color="auto" w:fill="auto"/>
            <w:vAlign w:val="center"/>
            <w:hideMark/>
          </w:tcPr>
          <w:p w14:paraId="212739DA"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 xml:space="preserve">Health insurance </w:t>
            </w:r>
          </w:p>
        </w:tc>
        <w:tc>
          <w:tcPr>
            <w:tcW w:w="497" w:type="pct"/>
            <w:tcBorders>
              <w:top w:val="single" w:sz="4" w:space="0" w:color="auto"/>
            </w:tcBorders>
            <w:shd w:val="clear" w:color="auto" w:fill="auto"/>
            <w:vAlign w:val="center"/>
            <w:hideMark/>
          </w:tcPr>
          <w:p w14:paraId="78E31E9C"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Private</w:t>
            </w:r>
          </w:p>
        </w:tc>
        <w:tc>
          <w:tcPr>
            <w:tcW w:w="452" w:type="pct"/>
            <w:tcBorders>
              <w:top w:val="single" w:sz="4" w:space="0" w:color="auto"/>
            </w:tcBorders>
            <w:shd w:val="clear" w:color="auto" w:fill="auto"/>
            <w:noWrap/>
            <w:vAlign w:val="center"/>
            <w:hideMark/>
          </w:tcPr>
          <w:p w14:paraId="3C1A2C46"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0.74 (2.53)</w:t>
            </w:r>
          </w:p>
        </w:tc>
        <w:tc>
          <w:tcPr>
            <w:tcW w:w="472" w:type="pct"/>
            <w:tcBorders>
              <w:top w:val="single" w:sz="4" w:space="0" w:color="auto"/>
            </w:tcBorders>
            <w:shd w:val="clear" w:color="auto" w:fill="auto"/>
            <w:noWrap/>
            <w:vAlign w:val="center"/>
            <w:hideMark/>
          </w:tcPr>
          <w:p w14:paraId="53215EF5"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3.60 (4.50)</w:t>
            </w:r>
          </w:p>
        </w:tc>
        <w:tc>
          <w:tcPr>
            <w:tcW w:w="534" w:type="pct"/>
            <w:tcBorders>
              <w:top w:val="single" w:sz="4" w:space="0" w:color="auto"/>
            </w:tcBorders>
            <w:shd w:val="clear" w:color="auto" w:fill="auto"/>
            <w:noWrap/>
            <w:vAlign w:val="center"/>
            <w:hideMark/>
          </w:tcPr>
          <w:p w14:paraId="4244BB90"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75.9 (6.45)</w:t>
            </w:r>
          </w:p>
        </w:tc>
        <w:tc>
          <w:tcPr>
            <w:tcW w:w="506" w:type="pct"/>
            <w:tcBorders>
              <w:top w:val="single" w:sz="4" w:space="0" w:color="auto"/>
            </w:tcBorders>
            <w:shd w:val="clear" w:color="auto" w:fill="auto"/>
            <w:noWrap/>
            <w:vAlign w:val="center"/>
            <w:hideMark/>
          </w:tcPr>
          <w:p w14:paraId="61DC65FE"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1.44 (5.22)</w:t>
            </w:r>
          </w:p>
        </w:tc>
        <w:tc>
          <w:tcPr>
            <w:tcW w:w="494" w:type="pct"/>
            <w:tcBorders>
              <w:top w:val="single" w:sz="4" w:space="0" w:color="auto"/>
            </w:tcBorders>
            <w:shd w:val="clear" w:color="auto" w:fill="auto"/>
            <w:noWrap/>
            <w:vAlign w:val="center"/>
            <w:hideMark/>
          </w:tcPr>
          <w:p w14:paraId="5F41A394"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4.23 (4.46)</w:t>
            </w:r>
          </w:p>
        </w:tc>
        <w:tc>
          <w:tcPr>
            <w:tcW w:w="557" w:type="pct"/>
            <w:tcBorders>
              <w:top w:val="single" w:sz="4" w:space="0" w:color="auto"/>
            </w:tcBorders>
            <w:shd w:val="clear" w:color="auto" w:fill="auto"/>
            <w:noWrap/>
            <w:vAlign w:val="center"/>
            <w:hideMark/>
          </w:tcPr>
          <w:p w14:paraId="742D4A97"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154 (3.27)</w:t>
            </w:r>
          </w:p>
        </w:tc>
        <w:tc>
          <w:tcPr>
            <w:tcW w:w="540" w:type="pct"/>
            <w:tcBorders>
              <w:top w:val="single" w:sz="4" w:space="0" w:color="auto"/>
            </w:tcBorders>
            <w:shd w:val="clear" w:color="auto" w:fill="auto"/>
            <w:noWrap/>
            <w:vAlign w:val="center"/>
            <w:hideMark/>
          </w:tcPr>
          <w:p w14:paraId="08937D4B"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36.4 (4.04)</w:t>
            </w:r>
          </w:p>
        </w:tc>
        <w:tc>
          <w:tcPr>
            <w:tcW w:w="456" w:type="pct"/>
            <w:tcBorders>
              <w:top w:val="single" w:sz="4" w:space="0" w:color="auto"/>
              <w:right w:val="nil"/>
            </w:tcBorders>
            <w:shd w:val="clear" w:color="auto" w:fill="auto"/>
            <w:noWrap/>
            <w:vAlign w:val="center"/>
            <w:hideMark/>
          </w:tcPr>
          <w:p w14:paraId="1D3A523B"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17.0 (5.20)</w:t>
            </w:r>
          </w:p>
        </w:tc>
      </w:tr>
      <w:tr w:rsidR="001D44B7" w:rsidRPr="00A01F70" w14:paraId="495B2B37" w14:textId="77777777" w:rsidTr="006A2E0F">
        <w:trPr>
          <w:trHeight w:val="320"/>
        </w:trPr>
        <w:tc>
          <w:tcPr>
            <w:tcW w:w="493" w:type="pct"/>
            <w:vMerge/>
            <w:tcBorders>
              <w:top w:val="nil"/>
              <w:bottom w:val="single" w:sz="4" w:space="0" w:color="auto"/>
            </w:tcBorders>
            <w:vAlign w:val="center"/>
            <w:hideMark/>
          </w:tcPr>
          <w:p w14:paraId="5768370F" w14:textId="77777777" w:rsidR="001D44B7" w:rsidRPr="00A01F70" w:rsidRDefault="001D44B7" w:rsidP="006A2E0F">
            <w:pPr>
              <w:rPr>
                <w:rFonts w:eastAsia="Times New Roman"/>
                <w:color w:val="000000"/>
                <w:sz w:val="20"/>
                <w:szCs w:val="20"/>
              </w:rPr>
            </w:pPr>
          </w:p>
        </w:tc>
        <w:tc>
          <w:tcPr>
            <w:tcW w:w="497" w:type="pct"/>
            <w:tcBorders>
              <w:top w:val="nil"/>
              <w:bottom w:val="single" w:sz="4" w:space="0" w:color="auto"/>
            </w:tcBorders>
            <w:shd w:val="clear" w:color="auto" w:fill="auto"/>
            <w:vAlign w:val="center"/>
            <w:hideMark/>
          </w:tcPr>
          <w:p w14:paraId="54152FF0"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Public</w:t>
            </w:r>
          </w:p>
        </w:tc>
        <w:tc>
          <w:tcPr>
            <w:tcW w:w="452" w:type="pct"/>
            <w:tcBorders>
              <w:top w:val="nil"/>
              <w:bottom w:val="single" w:sz="4" w:space="0" w:color="auto"/>
            </w:tcBorders>
            <w:shd w:val="clear" w:color="auto" w:fill="auto"/>
            <w:noWrap/>
            <w:vAlign w:val="center"/>
            <w:hideMark/>
          </w:tcPr>
          <w:p w14:paraId="4BDCDCD5"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1.87 (3.75)*</w:t>
            </w:r>
          </w:p>
        </w:tc>
        <w:tc>
          <w:tcPr>
            <w:tcW w:w="472" w:type="pct"/>
            <w:tcBorders>
              <w:top w:val="nil"/>
              <w:bottom w:val="single" w:sz="4" w:space="0" w:color="auto"/>
            </w:tcBorders>
            <w:shd w:val="clear" w:color="auto" w:fill="auto"/>
            <w:noWrap/>
            <w:vAlign w:val="center"/>
            <w:hideMark/>
          </w:tcPr>
          <w:p w14:paraId="7310BEA1"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20.7 (5.98)*</w:t>
            </w:r>
          </w:p>
        </w:tc>
        <w:tc>
          <w:tcPr>
            <w:tcW w:w="534" w:type="pct"/>
            <w:tcBorders>
              <w:top w:val="nil"/>
              <w:bottom w:val="single" w:sz="4" w:space="0" w:color="auto"/>
            </w:tcBorders>
            <w:shd w:val="clear" w:color="auto" w:fill="auto"/>
            <w:noWrap/>
            <w:vAlign w:val="center"/>
            <w:hideMark/>
          </w:tcPr>
          <w:p w14:paraId="646E0BDD"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17.4 (4.05)*</w:t>
            </w:r>
          </w:p>
        </w:tc>
        <w:tc>
          <w:tcPr>
            <w:tcW w:w="506" w:type="pct"/>
            <w:tcBorders>
              <w:top w:val="nil"/>
              <w:bottom w:val="single" w:sz="4" w:space="0" w:color="auto"/>
            </w:tcBorders>
            <w:shd w:val="clear" w:color="auto" w:fill="auto"/>
            <w:noWrap/>
            <w:vAlign w:val="center"/>
            <w:hideMark/>
          </w:tcPr>
          <w:p w14:paraId="6CCA1458"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0.80 (5.43)*</w:t>
            </w:r>
          </w:p>
        </w:tc>
        <w:tc>
          <w:tcPr>
            <w:tcW w:w="494" w:type="pct"/>
            <w:tcBorders>
              <w:top w:val="nil"/>
              <w:bottom w:val="single" w:sz="4" w:space="0" w:color="auto"/>
            </w:tcBorders>
            <w:shd w:val="clear" w:color="auto" w:fill="auto"/>
            <w:noWrap/>
            <w:vAlign w:val="center"/>
            <w:hideMark/>
          </w:tcPr>
          <w:p w14:paraId="1F7B65DD"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2.72 (5.26)*</w:t>
            </w:r>
          </w:p>
        </w:tc>
        <w:tc>
          <w:tcPr>
            <w:tcW w:w="557" w:type="pct"/>
            <w:tcBorders>
              <w:top w:val="nil"/>
              <w:bottom w:val="single" w:sz="4" w:space="0" w:color="auto"/>
            </w:tcBorders>
            <w:shd w:val="clear" w:color="auto" w:fill="auto"/>
            <w:noWrap/>
            <w:vAlign w:val="center"/>
            <w:hideMark/>
          </w:tcPr>
          <w:p w14:paraId="5BFF865B"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229 (3.70)*</w:t>
            </w:r>
          </w:p>
        </w:tc>
        <w:tc>
          <w:tcPr>
            <w:tcW w:w="540" w:type="pct"/>
            <w:tcBorders>
              <w:top w:val="nil"/>
              <w:bottom w:val="single" w:sz="4" w:space="0" w:color="auto"/>
            </w:tcBorders>
            <w:shd w:val="clear" w:color="auto" w:fill="auto"/>
            <w:noWrap/>
            <w:vAlign w:val="center"/>
            <w:hideMark/>
          </w:tcPr>
          <w:p w14:paraId="74D23E4D"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45.8 (4.55)</w:t>
            </w:r>
          </w:p>
        </w:tc>
        <w:tc>
          <w:tcPr>
            <w:tcW w:w="456" w:type="pct"/>
            <w:tcBorders>
              <w:top w:val="nil"/>
              <w:bottom w:val="single" w:sz="4" w:space="0" w:color="auto"/>
              <w:right w:val="nil"/>
            </w:tcBorders>
            <w:shd w:val="clear" w:color="auto" w:fill="auto"/>
            <w:noWrap/>
            <w:vAlign w:val="center"/>
            <w:hideMark/>
          </w:tcPr>
          <w:p w14:paraId="40AD09BB"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11.5 (4.61)*</w:t>
            </w:r>
          </w:p>
        </w:tc>
      </w:tr>
      <w:tr w:rsidR="001D44B7" w:rsidRPr="00A01F70" w14:paraId="53304741" w14:textId="77777777" w:rsidTr="006A2E0F">
        <w:trPr>
          <w:trHeight w:val="320"/>
        </w:trPr>
        <w:tc>
          <w:tcPr>
            <w:tcW w:w="493" w:type="pct"/>
            <w:vMerge w:val="restart"/>
            <w:tcBorders>
              <w:top w:val="single" w:sz="4" w:space="0" w:color="auto"/>
            </w:tcBorders>
            <w:shd w:val="clear" w:color="auto" w:fill="auto"/>
            <w:vAlign w:val="center"/>
            <w:hideMark/>
          </w:tcPr>
          <w:p w14:paraId="4995C67B"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Education</w:t>
            </w:r>
          </w:p>
        </w:tc>
        <w:tc>
          <w:tcPr>
            <w:tcW w:w="497" w:type="pct"/>
            <w:tcBorders>
              <w:top w:val="single" w:sz="4" w:space="0" w:color="auto"/>
            </w:tcBorders>
            <w:shd w:val="clear" w:color="auto" w:fill="auto"/>
            <w:vAlign w:val="center"/>
            <w:hideMark/>
          </w:tcPr>
          <w:p w14:paraId="11EC2CEF"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High school</w:t>
            </w:r>
          </w:p>
        </w:tc>
        <w:tc>
          <w:tcPr>
            <w:tcW w:w="452" w:type="pct"/>
            <w:tcBorders>
              <w:top w:val="single" w:sz="4" w:space="0" w:color="auto"/>
            </w:tcBorders>
            <w:shd w:val="clear" w:color="auto" w:fill="auto"/>
            <w:noWrap/>
            <w:vAlign w:val="center"/>
            <w:hideMark/>
          </w:tcPr>
          <w:p w14:paraId="2C8494E8"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1.97 (4.49)</w:t>
            </w:r>
          </w:p>
        </w:tc>
        <w:tc>
          <w:tcPr>
            <w:tcW w:w="472" w:type="pct"/>
            <w:tcBorders>
              <w:top w:val="single" w:sz="4" w:space="0" w:color="auto"/>
            </w:tcBorders>
            <w:shd w:val="clear" w:color="auto" w:fill="auto"/>
            <w:noWrap/>
            <w:vAlign w:val="center"/>
            <w:hideMark/>
          </w:tcPr>
          <w:p w14:paraId="75515814"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21.8 (7.02)</w:t>
            </w:r>
          </w:p>
        </w:tc>
        <w:tc>
          <w:tcPr>
            <w:tcW w:w="534" w:type="pct"/>
            <w:tcBorders>
              <w:top w:val="single" w:sz="4" w:space="0" w:color="auto"/>
            </w:tcBorders>
            <w:shd w:val="clear" w:color="auto" w:fill="auto"/>
            <w:noWrap/>
            <w:vAlign w:val="center"/>
            <w:hideMark/>
          </w:tcPr>
          <w:p w14:paraId="4CACE243"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13.2 (3.79)</w:t>
            </w:r>
          </w:p>
        </w:tc>
        <w:tc>
          <w:tcPr>
            <w:tcW w:w="506" w:type="pct"/>
            <w:tcBorders>
              <w:top w:val="single" w:sz="4" w:space="0" w:color="auto"/>
            </w:tcBorders>
            <w:shd w:val="clear" w:color="auto" w:fill="auto"/>
            <w:noWrap/>
            <w:vAlign w:val="center"/>
            <w:hideMark/>
          </w:tcPr>
          <w:p w14:paraId="1F710CDE"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0.80 (6.37)</w:t>
            </w:r>
          </w:p>
        </w:tc>
        <w:tc>
          <w:tcPr>
            <w:tcW w:w="494" w:type="pct"/>
            <w:tcBorders>
              <w:top w:val="single" w:sz="4" w:space="0" w:color="auto"/>
            </w:tcBorders>
            <w:shd w:val="clear" w:color="auto" w:fill="auto"/>
            <w:noWrap/>
            <w:vAlign w:val="center"/>
            <w:hideMark/>
          </w:tcPr>
          <w:p w14:paraId="4F076309"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2.8 (5.06)</w:t>
            </w:r>
          </w:p>
        </w:tc>
        <w:tc>
          <w:tcPr>
            <w:tcW w:w="557" w:type="pct"/>
            <w:tcBorders>
              <w:top w:val="single" w:sz="4" w:space="0" w:color="auto"/>
            </w:tcBorders>
            <w:shd w:val="clear" w:color="auto" w:fill="auto"/>
            <w:noWrap/>
            <w:vAlign w:val="center"/>
            <w:hideMark/>
          </w:tcPr>
          <w:p w14:paraId="696F278F"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215 (3.99)</w:t>
            </w:r>
          </w:p>
        </w:tc>
        <w:tc>
          <w:tcPr>
            <w:tcW w:w="540" w:type="pct"/>
            <w:tcBorders>
              <w:top w:val="single" w:sz="4" w:space="0" w:color="auto"/>
            </w:tcBorders>
            <w:shd w:val="clear" w:color="auto" w:fill="auto"/>
            <w:noWrap/>
            <w:vAlign w:val="center"/>
            <w:hideMark/>
          </w:tcPr>
          <w:p w14:paraId="684D8A3D"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45.1 (4.81)</w:t>
            </w:r>
          </w:p>
        </w:tc>
        <w:tc>
          <w:tcPr>
            <w:tcW w:w="456" w:type="pct"/>
            <w:tcBorders>
              <w:top w:val="single" w:sz="4" w:space="0" w:color="auto"/>
              <w:right w:val="nil"/>
            </w:tcBorders>
            <w:shd w:val="clear" w:color="auto" w:fill="auto"/>
            <w:noWrap/>
            <w:vAlign w:val="center"/>
            <w:hideMark/>
          </w:tcPr>
          <w:p w14:paraId="01BD3894"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15.4 (5.68)</w:t>
            </w:r>
          </w:p>
        </w:tc>
      </w:tr>
      <w:tr w:rsidR="001D44B7" w:rsidRPr="00A01F70" w14:paraId="09536599" w14:textId="77777777" w:rsidTr="006A2E0F">
        <w:trPr>
          <w:trHeight w:val="320"/>
        </w:trPr>
        <w:tc>
          <w:tcPr>
            <w:tcW w:w="493" w:type="pct"/>
            <w:vMerge/>
            <w:tcBorders>
              <w:top w:val="nil"/>
            </w:tcBorders>
            <w:vAlign w:val="center"/>
            <w:hideMark/>
          </w:tcPr>
          <w:p w14:paraId="7E2A5903" w14:textId="77777777" w:rsidR="001D44B7" w:rsidRPr="00A01F70" w:rsidRDefault="001D44B7" w:rsidP="006A2E0F">
            <w:pPr>
              <w:rPr>
                <w:rFonts w:eastAsia="Times New Roman"/>
                <w:color w:val="000000"/>
                <w:sz w:val="20"/>
                <w:szCs w:val="20"/>
              </w:rPr>
            </w:pPr>
          </w:p>
        </w:tc>
        <w:tc>
          <w:tcPr>
            <w:tcW w:w="497" w:type="pct"/>
            <w:tcBorders>
              <w:top w:val="nil"/>
            </w:tcBorders>
            <w:shd w:val="clear" w:color="auto" w:fill="auto"/>
            <w:vAlign w:val="center"/>
            <w:hideMark/>
          </w:tcPr>
          <w:p w14:paraId="39A5B51C"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Technical</w:t>
            </w:r>
          </w:p>
        </w:tc>
        <w:tc>
          <w:tcPr>
            <w:tcW w:w="452" w:type="pct"/>
            <w:tcBorders>
              <w:top w:val="nil"/>
            </w:tcBorders>
            <w:shd w:val="clear" w:color="auto" w:fill="auto"/>
            <w:noWrap/>
            <w:vAlign w:val="center"/>
            <w:hideMark/>
          </w:tcPr>
          <w:p w14:paraId="2521D81A"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1.09 (3.09)*</w:t>
            </w:r>
          </w:p>
        </w:tc>
        <w:tc>
          <w:tcPr>
            <w:tcW w:w="472" w:type="pct"/>
            <w:tcBorders>
              <w:top w:val="nil"/>
            </w:tcBorders>
            <w:shd w:val="clear" w:color="auto" w:fill="auto"/>
            <w:noWrap/>
            <w:vAlign w:val="center"/>
            <w:hideMark/>
          </w:tcPr>
          <w:p w14:paraId="1E6C2AA0"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9.53 (6.24)*</w:t>
            </w:r>
          </w:p>
        </w:tc>
        <w:tc>
          <w:tcPr>
            <w:tcW w:w="534" w:type="pct"/>
            <w:tcBorders>
              <w:top w:val="nil"/>
            </w:tcBorders>
            <w:shd w:val="clear" w:color="auto" w:fill="auto"/>
            <w:noWrap/>
            <w:vAlign w:val="center"/>
            <w:hideMark/>
          </w:tcPr>
          <w:p w14:paraId="36ABF30C"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32.6 (5.68)*</w:t>
            </w:r>
          </w:p>
        </w:tc>
        <w:tc>
          <w:tcPr>
            <w:tcW w:w="506" w:type="pct"/>
            <w:tcBorders>
              <w:top w:val="nil"/>
            </w:tcBorders>
            <w:shd w:val="clear" w:color="auto" w:fill="auto"/>
            <w:noWrap/>
            <w:vAlign w:val="center"/>
            <w:hideMark/>
          </w:tcPr>
          <w:p w14:paraId="7D97F2AA"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0.78 (5.17)</w:t>
            </w:r>
          </w:p>
        </w:tc>
        <w:tc>
          <w:tcPr>
            <w:tcW w:w="494" w:type="pct"/>
            <w:tcBorders>
              <w:top w:val="nil"/>
            </w:tcBorders>
            <w:shd w:val="clear" w:color="auto" w:fill="auto"/>
            <w:noWrap/>
            <w:vAlign w:val="center"/>
            <w:hideMark/>
          </w:tcPr>
          <w:p w14:paraId="494565C2"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2.29 (4.34)</w:t>
            </w:r>
          </w:p>
        </w:tc>
        <w:tc>
          <w:tcPr>
            <w:tcW w:w="557" w:type="pct"/>
            <w:tcBorders>
              <w:top w:val="nil"/>
            </w:tcBorders>
            <w:shd w:val="clear" w:color="auto" w:fill="auto"/>
            <w:noWrap/>
            <w:vAlign w:val="center"/>
            <w:hideMark/>
          </w:tcPr>
          <w:p w14:paraId="065DA304"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227 (3.56)</w:t>
            </w:r>
          </w:p>
        </w:tc>
        <w:tc>
          <w:tcPr>
            <w:tcW w:w="540" w:type="pct"/>
            <w:tcBorders>
              <w:top w:val="nil"/>
            </w:tcBorders>
            <w:shd w:val="clear" w:color="auto" w:fill="auto"/>
            <w:noWrap/>
            <w:vAlign w:val="center"/>
            <w:hideMark/>
          </w:tcPr>
          <w:p w14:paraId="51437445"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49.4 (4.05)</w:t>
            </w:r>
          </w:p>
        </w:tc>
        <w:tc>
          <w:tcPr>
            <w:tcW w:w="456" w:type="pct"/>
            <w:tcBorders>
              <w:top w:val="nil"/>
              <w:right w:val="nil"/>
            </w:tcBorders>
            <w:shd w:val="clear" w:color="auto" w:fill="auto"/>
            <w:noWrap/>
            <w:vAlign w:val="center"/>
            <w:hideMark/>
          </w:tcPr>
          <w:p w14:paraId="23D04E2A"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11.3 (4.16)</w:t>
            </w:r>
          </w:p>
        </w:tc>
      </w:tr>
      <w:tr w:rsidR="001D44B7" w:rsidRPr="00A01F70" w14:paraId="0F08ABD6" w14:textId="77777777" w:rsidTr="006A2E0F">
        <w:trPr>
          <w:trHeight w:val="320"/>
        </w:trPr>
        <w:tc>
          <w:tcPr>
            <w:tcW w:w="493" w:type="pct"/>
            <w:vMerge/>
            <w:tcBorders>
              <w:top w:val="nil"/>
            </w:tcBorders>
            <w:vAlign w:val="center"/>
            <w:hideMark/>
          </w:tcPr>
          <w:p w14:paraId="5F6D44DE" w14:textId="77777777" w:rsidR="001D44B7" w:rsidRPr="00A01F70" w:rsidRDefault="001D44B7" w:rsidP="006A2E0F">
            <w:pPr>
              <w:rPr>
                <w:rFonts w:eastAsia="Times New Roman"/>
                <w:color w:val="000000"/>
                <w:sz w:val="20"/>
                <w:szCs w:val="20"/>
              </w:rPr>
            </w:pPr>
          </w:p>
        </w:tc>
        <w:tc>
          <w:tcPr>
            <w:tcW w:w="497" w:type="pct"/>
            <w:tcBorders>
              <w:top w:val="nil"/>
            </w:tcBorders>
            <w:shd w:val="clear" w:color="auto" w:fill="auto"/>
            <w:vAlign w:val="center"/>
            <w:hideMark/>
          </w:tcPr>
          <w:p w14:paraId="7DF7F1E1"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Some college</w:t>
            </w:r>
          </w:p>
        </w:tc>
        <w:tc>
          <w:tcPr>
            <w:tcW w:w="452" w:type="pct"/>
            <w:tcBorders>
              <w:top w:val="nil"/>
            </w:tcBorders>
            <w:shd w:val="clear" w:color="auto" w:fill="auto"/>
            <w:noWrap/>
            <w:vAlign w:val="center"/>
            <w:hideMark/>
          </w:tcPr>
          <w:p w14:paraId="2C0740E5"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0.85 (2.56)*</w:t>
            </w:r>
          </w:p>
        </w:tc>
        <w:tc>
          <w:tcPr>
            <w:tcW w:w="472" w:type="pct"/>
            <w:tcBorders>
              <w:top w:val="nil"/>
            </w:tcBorders>
            <w:shd w:val="clear" w:color="auto" w:fill="auto"/>
            <w:noWrap/>
            <w:vAlign w:val="center"/>
            <w:hideMark/>
          </w:tcPr>
          <w:p w14:paraId="2D516A48"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4.26 (4.96)*</w:t>
            </w:r>
          </w:p>
        </w:tc>
        <w:tc>
          <w:tcPr>
            <w:tcW w:w="534" w:type="pct"/>
            <w:tcBorders>
              <w:top w:val="nil"/>
            </w:tcBorders>
            <w:shd w:val="clear" w:color="auto" w:fill="auto"/>
            <w:noWrap/>
            <w:vAlign w:val="center"/>
            <w:hideMark/>
          </w:tcPr>
          <w:p w14:paraId="276724E0"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62.3 (6.08)*</w:t>
            </w:r>
          </w:p>
        </w:tc>
        <w:tc>
          <w:tcPr>
            <w:tcW w:w="506" w:type="pct"/>
            <w:tcBorders>
              <w:top w:val="nil"/>
            </w:tcBorders>
            <w:shd w:val="clear" w:color="auto" w:fill="auto"/>
            <w:noWrap/>
            <w:vAlign w:val="center"/>
            <w:hideMark/>
          </w:tcPr>
          <w:p w14:paraId="3AFE5B40"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1.68 (4.81)*</w:t>
            </w:r>
          </w:p>
        </w:tc>
        <w:tc>
          <w:tcPr>
            <w:tcW w:w="494" w:type="pct"/>
            <w:tcBorders>
              <w:top w:val="nil"/>
            </w:tcBorders>
            <w:shd w:val="clear" w:color="auto" w:fill="auto"/>
            <w:noWrap/>
            <w:vAlign w:val="center"/>
            <w:hideMark/>
          </w:tcPr>
          <w:p w14:paraId="4AFF70BA"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4.56 (4.54)*</w:t>
            </w:r>
          </w:p>
        </w:tc>
        <w:tc>
          <w:tcPr>
            <w:tcW w:w="557" w:type="pct"/>
            <w:tcBorders>
              <w:top w:val="nil"/>
            </w:tcBorders>
            <w:shd w:val="clear" w:color="auto" w:fill="auto"/>
            <w:noWrap/>
            <w:vAlign w:val="center"/>
            <w:hideMark/>
          </w:tcPr>
          <w:p w14:paraId="44947E8A"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171 (3.01)</w:t>
            </w:r>
          </w:p>
        </w:tc>
        <w:tc>
          <w:tcPr>
            <w:tcW w:w="540" w:type="pct"/>
            <w:tcBorders>
              <w:top w:val="nil"/>
            </w:tcBorders>
            <w:shd w:val="clear" w:color="auto" w:fill="auto"/>
            <w:noWrap/>
            <w:vAlign w:val="center"/>
            <w:hideMark/>
          </w:tcPr>
          <w:p w14:paraId="0FC74E5A"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41.4 (3.53)</w:t>
            </w:r>
          </w:p>
        </w:tc>
        <w:tc>
          <w:tcPr>
            <w:tcW w:w="456" w:type="pct"/>
            <w:tcBorders>
              <w:top w:val="nil"/>
              <w:right w:val="nil"/>
            </w:tcBorders>
            <w:shd w:val="clear" w:color="auto" w:fill="auto"/>
            <w:noWrap/>
            <w:vAlign w:val="center"/>
            <w:hideMark/>
          </w:tcPr>
          <w:p w14:paraId="6C157A7B"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16.8 (4.59)</w:t>
            </w:r>
          </w:p>
        </w:tc>
      </w:tr>
      <w:tr w:rsidR="001D44B7" w:rsidRPr="00A01F70" w14:paraId="55DB1A4D" w14:textId="77777777" w:rsidTr="006A2E0F">
        <w:trPr>
          <w:trHeight w:val="320"/>
        </w:trPr>
        <w:tc>
          <w:tcPr>
            <w:tcW w:w="493" w:type="pct"/>
            <w:vMerge/>
            <w:tcBorders>
              <w:top w:val="nil"/>
              <w:bottom w:val="single" w:sz="4" w:space="0" w:color="auto"/>
            </w:tcBorders>
            <w:vAlign w:val="center"/>
            <w:hideMark/>
          </w:tcPr>
          <w:p w14:paraId="5AB4DAA0" w14:textId="77777777" w:rsidR="001D44B7" w:rsidRPr="00A01F70" w:rsidRDefault="001D44B7" w:rsidP="006A2E0F">
            <w:pPr>
              <w:rPr>
                <w:rFonts w:eastAsia="Times New Roman"/>
                <w:color w:val="000000"/>
                <w:sz w:val="20"/>
                <w:szCs w:val="20"/>
              </w:rPr>
            </w:pPr>
          </w:p>
        </w:tc>
        <w:tc>
          <w:tcPr>
            <w:tcW w:w="497" w:type="pct"/>
            <w:tcBorders>
              <w:top w:val="nil"/>
              <w:bottom w:val="single" w:sz="4" w:space="0" w:color="auto"/>
            </w:tcBorders>
            <w:shd w:val="clear" w:color="auto" w:fill="auto"/>
            <w:vAlign w:val="center"/>
            <w:hideMark/>
          </w:tcPr>
          <w:p w14:paraId="67341A91"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College grad</w:t>
            </w:r>
          </w:p>
        </w:tc>
        <w:tc>
          <w:tcPr>
            <w:tcW w:w="452" w:type="pct"/>
            <w:tcBorders>
              <w:top w:val="nil"/>
              <w:bottom w:val="single" w:sz="4" w:space="0" w:color="auto"/>
            </w:tcBorders>
            <w:shd w:val="clear" w:color="auto" w:fill="auto"/>
            <w:noWrap/>
            <w:vAlign w:val="center"/>
            <w:hideMark/>
          </w:tcPr>
          <w:p w14:paraId="54EC22D6"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0.64 (2.26)*</w:t>
            </w:r>
          </w:p>
        </w:tc>
        <w:tc>
          <w:tcPr>
            <w:tcW w:w="472" w:type="pct"/>
            <w:tcBorders>
              <w:top w:val="nil"/>
              <w:bottom w:val="single" w:sz="4" w:space="0" w:color="auto"/>
            </w:tcBorders>
            <w:shd w:val="clear" w:color="auto" w:fill="auto"/>
            <w:noWrap/>
            <w:vAlign w:val="center"/>
            <w:hideMark/>
          </w:tcPr>
          <w:p w14:paraId="020156BE"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2.66 (3.38)*</w:t>
            </w:r>
          </w:p>
        </w:tc>
        <w:tc>
          <w:tcPr>
            <w:tcW w:w="534" w:type="pct"/>
            <w:tcBorders>
              <w:top w:val="nil"/>
              <w:bottom w:val="single" w:sz="4" w:space="0" w:color="auto"/>
            </w:tcBorders>
            <w:shd w:val="clear" w:color="auto" w:fill="auto"/>
            <w:noWrap/>
            <w:vAlign w:val="center"/>
            <w:hideMark/>
          </w:tcPr>
          <w:p w14:paraId="08697930"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112 (6.12)*</w:t>
            </w:r>
          </w:p>
        </w:tc>
        <w:tc>
          <w:tcPr>
            <w:tcW w:w="506" w:type="pct"/>
            <w:tcBorders>
              <w:top w:val="nil"/>
              <w:bottom w:val="single" w:sz="4" w:space="0" w:color="auto"/>
            </w:tcBorders>
            <w:shd w:val="clear" w:color="auto" w:fill="auto"/>
            <w:noWrap/>
            <w:vAlign w:val="center"/>
            <w:hideMark/>
          </w:tcPr>
          <w:p w14:paraId="515AE8D3"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1.59 (5.09)*</w:t>
            </w:r>
          </w:p>
        </w:tc>
        <w:tc>
          <w:tcPr>
            <w:tcW w:w="494" w:type="pct"/>
            <w:tcBorders>
              <w:top w:val="nil"/>
              <w:bottom w:val="single" w:sz="4" w:space="0" w:color="auto"/>
            </w:tcBorders>
            <w:shd w:val="clear" w:color="auto" w:fill="auto"/>
            <w:noWrap/>
            <w:vAlign w:val="center"/>
            <w:hideMark/>
          </w:tcPr>
          <w:p w14:paraId="27A2D4F0"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4.91 (4.48)*</w:t>
            </w:r>
          </w:p>
        </w:tc>
        <w:tc>
          <w:tcPr>
            <w:tcW w:w="557" w:type="pct"/>
            <w:tcBorders>
              <w:top w:val="nil"/>
              <w:bottom w:val="single" w:sz="4" w:space="0" w:color="auto"/>
            </w:tcBorders>
            <w:shd w:val="clear" w:color="auto" w:fill="auto"/>
            <w:noWrap/>
            <w:vAlign w:val="center"/>
            <w:hideMark/>
          </w:tcPr>
          <w:p w14:paraId="2CCFD421"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130 (3.16)*</w:t>
            </w:r>
          </w:p>
        </w:tc>
        <w:tc>
          <w:tcPr>
            <w:tcW w:w="540" w:type="pct"/>
            <w:tcBorders>
              <w:top w:val="nil"/>
              <w:bottom w:val="single" w:sz="4" w:space="0" w:color="auto"/>
            </w:tcBorders>
            <w:shd w:val="clear" w:color="auto" w:fill="auto"/>
            <w:noWrap/>
            <w:vAlign w:val="center"/>
            <w:hideMark/>
          </w:tcPr>
          <w:p w14:paraId="3C09C0C4"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30.4 (4.25)</w:t>
            </w:r>
          </w:p>
        </w:tc>
        <w:tc>
          <w:tcPr>
            <w:tcW w:w="456" w:type="pct"/>
            <w:tcBorders>
              <w:top w:val="nil"/>
              <w:bottom w:val="single" w:sz="4" w:space="0" w:color="auto"/>
              <w:right w:val="nil"/>
            </w:tcBorders>
            <w:shd w:val="clear" w:color="auto" w:fill="auto"/>
            <w:noWrap/>
            <w:vAlign w:val="center"/>
            <w:hideMark/>
          </w:tcPr>
          <w:p w14:paraId="5D3503AE"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17.4 (5.50)</w:t>
            </w:r>
          </w:p>
        </w:tc>
      </w:tr>
      <w:tr w:rsidR="001D44B7" w:rsidRPr="00A01F70" w14:paraId="35490754" w14:textId="77777777" w:rsidTr="006A2E0F">
        <w:trPr>
          <w:trHeight w:val="320"/>
        </w:trPr>
        <w:tc>
          <w:tcPr>
            <w:tcW w:w="493" w:type="pct"/>
            <w:vMerge w:val="restart"/>
            <w:tcBorders>
              <w:top w:val="single" w:sz="4" w:space="0" w:color="auto"/>
            </w:tcBorders>
            <w:shd w:val="clear" w:color="auto" w:fill="auto"/>
            <w:vAlign w:val="center"/>
            <w:hideMark/>
          </w:tcPr>
          <w:p w14:paraId="518CF1FC"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Fetal sex</w:t>
            </w:r>
          </w:p>
        </w:tc>
        <w:tc>
          <w:tcPr>
            <w:tcW w:w="497" w:type="pct"/>
            <w:tcBorders>
              <w:top w:val="single" w:sz="4" w:space="0" w:color="auto"/>
            </w:tcBorders>
            <w:shd w:val="clear" w:color="auto" w:fill="auto"/>
            <w:vAlign w:val="center"/>
            <w:hideMark/>
          </w:tcPr>
          <w:p w14:paraId="272C2D9C"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Male</w:t>
            </w:r>
          </w:p>
        </w:tc>
        <w:tc>
          <w:tcPr>
            <w:tcW w:w="452" w:type="pct"/>
            <w:tcBorders>
              <w:top w:val="single" w:sz="4" w:space="0" w:color="auto"/>
            </w:tcBorders>
            <w:shd w:val="clear" w:color="auto" w:fill="auto"/>
            <w:noWrap/>
            <w:vAlign w:val="center"/>
            <w:hideMark/>
          </w:tcPr>
          <w:p w14:paraId="64DE8413"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0.98 (3.06)</w:t>
            </w:r>
          </w:p>
        </w:tc>
        <w:tc>
          <w:tcPr>
            <w:tcW w:w="472" w:type="pct"/>
            <w:tcBorders>
              <w:top w:val="single" w:sz="4" w:space="0" w:color="auto"/>
            </w:tcBorders>
            <w:shd w:val="clear" w:color="auto" w:fill="auto"/>
            <w:noWrap/>
            <w:vAlign w:val="center"/>
            <w:hideMark/>
          </w:tcPr>
          <w:p w14:paraId="477DB4E7"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5.53 (5.96)</w:t>
            </w:r>
          </w:p>
        </w:tc>
        <w:tc>
          <w:tcPr>
            <w:tcW w:w="534" w:type="pct"/>
            <w:tcBorders>
              <w:top w:val="single" w:sz="4" w:space="0" w:color="auto"/>
            </w:tcBorders>
            <w:shd w:val="clear" w:color="auto" w:fill="auto"/>
            <w:noWrap/>
            <w:vAlign w:val="center"/>
            <w:hideMark/>
          </w:tcPr>
          <w:p w14:paraId="3C91E041"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51.9 (6.64)</w:t>
            </w:r>
          </w:p>
        </w:tc>
        <w:tc>
          <w:tcPr>
            <w:tcW w:w="506" w:type="pct"/>
            <w:tcBorders>
              <w:top w:val="single" w:sz="4" w:space="0" w:color="auto"/>
            </w:tcBorders>
            <w:shd w:val="clear" w:color="auto" w:fill="auto"/>
            <w:noWrap/>
            <w:vAlign w:val="center"/>
            <w:hideMark/>
          </w:tcPr>
          <w:p w14:paraId="4354EB64"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1.18 (5.66)</w:t>
            </w:r>
          </w:p>
        </w:tc>
        <w:tc>
          <w:tcPr>
            <w:tcW w:w="494" w:type="pct"/>
            <w:tcBorders>
              <w:top w:val="single" w:sz="4" w:space="0" w:color="auto"/>
            </w:tcBorders>
            <w:shd w:val="clear" w:color="auto" w:fill="auto"/>
            <w:noWrap/>
            <w:vAlign w:val="center"/>
            <w:hideMark/>
          </w:tcPr>
          <w:p w14:paraId="2BD723A3"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3.24 (4.31)</w:t>
            </w:r>
          </w:p>
        </w:tc>
        <w:tc>
          <w:tcPr>
            <w:tcW w:w="557" w:type="pct"/>
            <w:tcBorders>
              <w:top w:val="single" w:sz="4" w:space="0" w:color="auto"/>
            </w:tcBorders>
            <w:shd w:val="clear" w:color="auto" w:fill="auto"/>
            <w:noWrap/>
            <w:vAlign w:val="center"/>
            <w:hideMark/>
          </w:tcPr>
          <w:p w14:paraId="777EE28D"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155 (3.57)</w:t>
            </w:r>
          </w:p>
        </w:tc>
        <w:tc>
          <w:tcPr>
            <w:tcW w:w="540" w:type="pct"/>
            <w:tcBorders>
              <w:top w:val="single" w:sz="4" w:space="0" w:color="auto"/>
            </w:tcBorders>
            <w:shd w:val="clear" w:color="auto" w:fill="auto"/>
            <w:noWrap/>
            <w:vAlign w:val="center"/>
            <w:hideMark/>
          </w:tcPr>
          <w:p w14:paraId="59C64038"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36.5 (4.16)</w:t>
            </w:r>
          </w:p>
        </w:tc>
        <w:tc>
          <w:tcPr>
            <w:tcW w:w="456" w:type="pct"/>
            <w:tcBorders>
              <w:top w:val="single" w:sz="4" w:space="0" w:color="auto"/>
              <w:right w:val="nil"/>
            </w:tcBorders>
            <w:shd w:val="clear" w:color="auto" w:fill="auto"/>
            <w:noWrap/>
            <w:vAlign w:val="center"/>
            <w:hideMark/>
          </w:tcPr>
          <w:p w14:paraId="259A8E12"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15.8 (5.10)</w:t>
            </w:r>
          </w:p>
        </w:tc>
      </w:tr>
      <w:tr w:rsidR="001D44B7" w:rsidRPr="00A01F70" w14:paraId="2776E2B5" w14:textId="77777777" w:rsidTr="006A2E0F">
        <w:trPr>
          <w:trHeight w:val="320"/>
        </w:trPr>
        <w:tc>
          <w:tcPr>
            <w:tcW w:w="493" w:type="pct"/>
            <w:vMerge/>
            <w:tcBorders>
              <w:top w:val="nil"/>
              <w:bottom w:val="single" w:sz="4" w:space="0" w:color="auto"/>
            </w:tcBorders>
            <w:vAlign w:val="center"/>
            <w:hideMark/>
          </w:tcPr>
          <w:p w14:paraId="4DAB0399" w14:textId="77777777" w:rsidR="001D44B7" w:rsidRPr="00A01F70" w:rsidRDefault="001D44B7" w:rsidP="006A2E0F">
            <w:pPr>
              <w:rPr>
                <w:rFonts w:eastAsia="Times New Roman"/>
                <w:color w:val="000000"/>
                <w:sz w:val="20"/>
                <w:szCs w:val="20"/>
              </w:rPr>
            </w:pPr>
          </w:p>
        </w:tc>
        <w:tc>
          <w:tcPr>
            <w:tcW w:w="497" w:type="pct"/>
            <w:tcBorders>
              <w:top w:val="nil"/>
              <w:bottom w:val="single" w:sz="4" w:space="0" w:color="auto"/>
            </w:tcBorders>
            <w:shd w:val="clear" w:color="auto" w:fill="auto"/>
            <w:vAlign w:val="center"/>
            <w:hideMark/>
          </w:tcPr>
          <w:p w14:paraId="34B5D581"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Female</w:t>
            </w:r>
          </w:p>
        </w:tc>
        <w:tc>
          <w:tcPr>
            <w:tcW w:w="452" w:type="pct"/>
            <w:tcBorders>
              <w:top w:val="nil"/>
              <w:bottom w:val="single" w:sz="4" w:space="0" w:color="auto"/>
            </w:tcBorders>
            <w:shd w:val="clear" w:color="auto" w:fill="auto"/>
            <w:noWrap/>
            <w:vAlign w:val="center"/>
            <w:hideMark/>
          </w:tcPr>
          <w:p w14:paraId="3ECC964C"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0.82 (2.84)</w:t>
            </w:r>
          </w:p>
        </w:tc>
        <w:tc>
          <w:tcPr>
            <w:tcW w:w="472" w:type="pct"/>
            <w:tcBorders>
              <w:top w:val="nil"/>
              <w:bottom w:val="single" w:sz="4" w:space="0" w:color="auto"/>
            </w:tcBorders>
            <w:shd w:val="clear" w:color="auto" w:fill="auto"/>
            <w:noWrap/>
            <w:vAlign w:val="center"/>
            <w:hideMark/>
          </w:tcPr>
          <w:p w14:paraId="49AEB2AE"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4.65 (5.17)</w:t>
            </w:r>
          </w:p>
        </w:tc>
        <w:tc>
          <w:tcPr>
            <w:tcW w:w="534" w:type="pct"/>
            <w:tcBorders>
              <w:top w:val="nil"/>
              <w:bottom w:val="single" w:sz="4" w:space="0" w:color="auto"/>
            </w:tcBorders>
            <w:shd w:val="clear" w:color="auto" w:fill="auto"/>
            <w:noWrap/>
            <w:vAlign w:val="center"/>
            <w:hideMark/>
          </w:tcPr>
          <w:p w14:paraId="4E09AB94"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61.0 (6.44)</w:t>
            </w:r>
          </w:p>
        </w:tc>
        <w:tc>
          <w:tcPr>
            <w:tcW w:w="506" w:type="pct"/>
            <w:tcBorders>
              <w:top w:val="nil"/>
              <w:bottom w:val="single" w:sz="4" w:space="0" w:color="auto"/>
            </w:tcBorders>
            <w:shd w:val="clear" w:color="auto" w:fill="auto"/>
            <w:noWrap/>
            <w:vAlign w:val="center"/>
            <w:hideMark/>
          </w:tcPr>
          <w:p w14:paraId="64083BF5"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1.39 (4.98)</w:t>
            </w:r>
          </w:p>
        </w:tc>
        <w:tc>
          <w:tcPr>
            <w:tcW w:w="494" w:type="pct"/>
            <w:tcBorders>
              <w:top w:val="nil"/>
              <w:bottom w:val="single" w:sz="4" w:space="0" w:color="auto"/>
            </w:tcBorders>
            <w:shd w:val="clear" w:color="auto" w:fill="auto"/>
            <w:noWrap/>
            <w:vAlign w:val="center"/>
            <w:hideMark/>
          </w:tcPr>
          <w:p w14:paraId="2AF11520"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4.4 (4.87)</w:t>
            </w:r>
          </w:p>
        </w:tc>
        <w:tc>
          <w:tcPr>
            <w:tcW w:w="557" w:type="pct"/>
            <w:tcBorders>
              <w:top w:val="nil"/>
              <w:bottom w:val="single" w:sz="4" w:space="0" w:color="auto"/>
            </w:tcBorders>
            <w:shd w:val="clear" w:color="auto" w:fill="auto"/>
            <w:noWrap/>
            <w:vAlign w:val="center"/>
            <w:hideMark/>
          </w:tcPr>
          <w:p w14:paraId="7DC42E69"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174 (3.20)</w:t>
            </w:r>
          </w:p>
        </w:tc>
        <w:tc>
          <w:tcPr>
            <w:tcW w:w="540" w:type="pct"/>
            <w:tcBorders>
              <w:top w:val="nil"/>
              <w:bottom w:val="single" w:sz="4" w:space="0" w:color="auto"/>
            </w:tcBorders>
            <w:shd w:val="clear" w:color="auto" w:fill="auto"/>
            <w:noWrap/>
            <w:vAlign w:val="center"/>
            <w:hideMark/>
          </w:tcPr>
          <w:p w14:paraId="6A355E6A"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38.9 (4.12)</w:t>
            </w:r>
          </w:p>
        </w:tc>
        <w:tc>
          <w:tcPr>
            <w:tcW w:w="456" w:type="pct"/>
            <w:tcBorders>
              <w:top w:val="nil"/>
              <w:bottom w:val="single" w:sz="4" w:space="0" w:color="auto"/>
              <w:right w:val="nil"/>
            </w:tcBorders>
            <w:shd w:val="clear" w:color="auto" w:fill="auto"/>
            <w:noWrap/>
            <w:vAlign w:val="center"/>
            <w:hideMark/>
          </w:tcPr>
          <w:p w14:paraId="1C73F47B"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15.7 (5.05)</w:t>
            </w:r>
          </w:p>
        </w:tc>
      </w:tr>
      <w:tr w:rsidR="001D44B7" w:rsidRPr="00A01F70" w14:paraId="797CE6E4" w14:textId="77777777" w:rsidTr="006A2E0F">
        <w:trPr>
          <w:trHeight w:val="320"/>
        </w:trPr>
        <w:tc>
          <w:tcPr>
            <w:tcW w:w="493" w:type="pct"/>
            <w:vMerge w:val="restart"/>
            <w:tcBorders>
              <w:top w:val="single" w:sz="4" w:space="0" w:color="auto"/>
            </w:tcBorders>
            <w:shd w:val="clear" w:color="auto" w:fill="auto"/>
            <w:vAlign w:val="center"/>
            <w:hideMark/>
          </w:tcPr>
          <w:p w14:paraId="16E4134C"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ART</w:t>
            </w:r>
          </w:p>
        </w:tc>
        <w:tc>
          <w:tcPr>
            <w:tcW w:w="497" w:type="pct"/>
            <w:tcBorders>
              <w:top w:val="single" w:sz="4" w:space="0" w:color="auto"/>
            </w:tcBorders>
            <w:shd w:val="clear" w:color="auto" w:fill="auto"/>
            <w:vAlign w:val="center"/>
            <w:hideMark/>
          </w:tcPr>
          <w:p w14:paraId="46C50068"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No</w:t>
            </w:r>
          </w:p>
        </w:tc>
        <w:tc>
          <w:tcPr>
            <w:tcW w:w="452" w:type="pct"/>
            <w:tcBorders>
              <w:top w:val="single" w:sz="4" w:space="0" w:color="auto"/>
            </w:tcBorders>
            <w:shd w:val="clear" w:color="auto" w:fill="auto"/>
            <w:noWrap/>
            <w:vAlign w:val="center"/>
            <w:hideMark/>
          </w:tcPr>
          <w:p w14:paraId="0EAD7FA9"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0.91 (3.02)</w:t>
            </w:r>
          </w:p>
        </w:tc>
        <w:tc>
          <w:tcPr>
            <w:tcW w:w="472" w:type="pct"/>
            <w:tcBorders>
              <w:top w:val="single" w:sz="4" w:space="0" w:color="auto"/>
            </w:tcBorders>
            <w:shd w:val="clear" w:color="auto" w:fill="auto"/>
            <w:noWrap/>
            <w:vAlign w:val="center"/>
            <w:hideMark/>
          </w:tcPr>
          <w:p w14:paraId="31071CC2"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5.30 (5.73)</w:t>
            </w:r>
          </w:p>
        </w:tc>
        <w:tc>
          <w:tcPr>
            <w:tcW w:w="534" w:type="pct"/>
            <w:tcBorders>
              <w:top w:val="single" w:sz="4" w:space="0" w:color="auto"/>
            </w:tcBorders>
            <w:shd w:val="clear" w:color="auto" w:fill="auto"/>
            <w:noWrap/>
            <w:vAlign w:val="center"/>
            <w:hideMark/>
          </w:tcPr>
          <w:p w14:paraId="78E71850"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54.6 (6.46)</w:t>
            </w:r>
          </w:p>
        </w:tc>
        <w:tc>
          <w:tcPr>
            <w:tcW w:w="506" w:type="pct"/>
            <w:tcBorders>
              <w:top w:val="single" w:sz="4" w:space="0" w:color="auto"/>
            </w:tcBorders>
            <w:shd w:val="clear" w:color="auto" w:fill="auto"/>
            <w:noWrap/>
            <w:vAlign w:val="center"/>
            <w:hideMark/>
          </w:tcPr>
          <w:p w14:paraId="549CAD19"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1.22 (5.36)</w:t>
            </w:r>
          </w:p>
        </w:tc>
        <w:tc>
          <w:tcPr>
            <w:tcW w:w="494" w:type="pct"/>
            <w:tcBorders>
              <w:top w:val="single" w:sz="4" w:space="0" w:color="auto"/>
            </w:tcBorders>
            <w:shd w:val="clear" w:color="auto" w:fill="auto"/>
            <w:noWrap/>
            <w:vAlign w:val="center"/>
            <w:hideMark/>
          </w:tcPr>
          <w:p w14:paraId="19A971A0"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3.73 (4.66)</w:t>
            </w:r>
          </w:p>
        </w:tc>
        <w:tc>
          <w:tcPr>
            <w:tcW w:w="557" w:type="pct"/>
            <w:tcBorders>
              <w:top w:val="single" w:sz="4" w:space="0" w:color="auto"/>
            </w:tcBorders>
            <w:shd w:val="clear" w:color="auto" w:fill="auto"/>
            <w:noWrap/>
            <w:vAlign w:val="center"/>
            <w:hideMark/>
          </w:tcPr>
          <w:p w14:paraId="1478BCED"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164 (3.40)</w:t>
            </w:r>
          </w:p>
        </w:tc>
        <w:tc>
          <w:tcPr>
            <w:tcW w:w="540" w:type="pct"/>
            <w:tcBorders>
              <w:top w:val="single" w:sz="4" w:space="0" w:color="auto"/>
            </w:tcBorders>
            <w:shd w:val="clear" w:color="auto" w:fill="auto"/>
            <w:noWrap/>
            <w:vAlign w:val="center"/>
            <w:hideMark/>
          </w:tcPr>
          <w:p w14:paraId="76F4939B"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38.0 (4.11)</w:t>
            </w:r>
          </w:p>
        </w:tc>
        <w:tc>
          <w:tcPr>
            <w:tcW w:w="456" w:type="pct"/>
            <w:tcBorders>
              <w:top w:val="single" w:sz="4" w:space="0" w:color="auto"/>
              <w:right w:val="nil"/>
            </w:tcBorders>
            <w:shd w:val="clear" w:color="auto" w:fill="auto"/>
            <w:noWrap/>
            <w:vAlign w:val="center"/>
            <w:hideMark/>
          </w:tcPr>
          <w:p w14:paraId="1FCF9467"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15.0 (4.87)</w:t>
            </w:r>
          </w:p>
        </w:tc>
      </w:tr>
      <w:tr w:rsidR="001D44B7" w:rsidRPr="00A01F70" w14:paraId="46D7059E" w14:textId="77777777" w:rsidTr="006A2E0F">
        <w:trPr>
          <w:trHeight w:val="320"/>
        </w:trPr>
        <w:tc>
          <w:tcPr>
            <w:tcW w:w="493" w:type="pct"/>
            <w:vMerge/>
            <w:tcBorders>
              <w:top w:val="nil"/>
              <w:bottom w:val="single" w:sz="4" w:space="0" w:color="auto"/>
            </w:tcBorders>
            <w:vAlign w:val="center"/>
            <w:hideMark/>
          </w:tcPr>
          <w:p w14:paraId="47B2B0DD" w14:textId="77777777" w:rsidR="001D44B7" w:rsidRPr="00A01F70" w:rsidRDefault="001D44B7" w:rsidP="006A2E0F">
            <w:pPr>
              <w:rPr>
                <w:rFonts w:eastAsia="Times New Roman"/>
                <w:color w:val="000000"/>
                <w:sz w:val="20"/>
                <w:szCs w:val="20"/>
              </w:rPr>
            </w:pPr>
          </w:p>
        </w:tc>
        <w:tc>
          <w:tcPr>
            <w:tcW w:w="497" w:type="pct"/>
            <w:tcBorders>
              <w:top w:val="nil"/>
              <w:bottom w:val="single" w:sz="4" w:space="0" w:color="auto"/>
            </w:tcBorders>
            <w:shd w:val="clear" w:color="auto" w:fill="auto"/>
            <w:vAlign w:val="center"/>
            <w:hideMark/>
          </w:tcPr>
          <w:p w14:paraId="2D37E7D3"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Yes</w:t>
            </w:r>
          </w:p>
        </w:tc>
        <w:tc>
          <w:tcPr>
            <w:tcW w:w="452" w:type="pct"/>
            <w:tcBorders>
              <w:top w:val="nil"/>
              <w:bottom w:val="single" w:sz="4" w:space="0" w:color="auto"/>
            </w:tcBorders>
            <w:shd w:val="clear" w:color="auto" w:fill="auto"/>
            <w:noWrap/>
            <w:vAlign w:val="center"/>
            <w:hideMark/>
          </w:tcPr>
          <w:p w14:paraId="54C565D0"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0.71 (2.31)</w:t>
            </w:r>
          </w:p>
        </w:tc>
        <w:tc>
          <w:tcPr>
            <w:tcW w:w="472" w:type="pct"/>
            <w:tcBorders>
              <w:top w:val="nil"/>
              <w:bottom w:val="single" w:sz="4" w:space="0" w:color="auto"/>
            </w:tcBorders>
            <w:shd w:val="clear" w:color="auto" w:fill="auto"/>
            <w:noWrap/>
            <w:vAlign w:val="center"/>
            <w:hideMark/>
          </w:tcPr>
          <w:p w14:paraId="33DFC670"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3.16 (3.60)*</w:t>
            </w:r>
          </w:p>
        </w:tc>
        <w:tc>
          <w:tcPr>
            <w:tcW w:w="534" w:type="pct"/>
            <w:tcBorders>
              <w:top w:val="nil"/>
              <w:bottom w:val="single" w:sz="4" w:space="0" w:color="auto"/>
            </w:tcBorders>
            <w:shd w:val="clear" w:color="auto" w:fill="auto"/>
            <w:noWrap/>
            <w:vAlign w:val="center"/>
            <w:hideMark/>
          </w:tcPr>
          <w:p w14:paraId="2ACC836A"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79.2 (7.03)</w:t>
            </w:r>
          </w:p>
        </w:tc>
        <w:tc>
          <w:tcPr>
            <w:tcW w:w="506" w:type="pct"/>
            <w:tcBorders>
              <w:top w:val="nil"/>
              <w:bottom w:val="single" w:sz="4" w:space="0" w:color="auto"/>
            </w:tcBorders>
            <w:shd w:val="clear" w:color="auto" w:fill="auto"/>
            <w:noWrap/>
            <w:vAlign w:val="center"/>
            <w:hideMark/>
          </w:tcPr>
          <w:p w14:paraId="02DA535A"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2.15 (4.27)*</w:t>
            </w:r>
          </w:p>
        </w:tc>
        <w:tc>
          <w:tcPr>
            <w:tcW w:w="494" w:type="pct"/>
            <w:tcBorders>
              <w:top w:val="nil"/>
              <w:bottom w:val="single" w:sz="4" w:space="0" w:color="auto"/>
            </w:tcBorders>
            <w:shd w:val="clear" w:color="auto" w:fill="auto"/>
            <w:noWrap/>
            <w:vAlign w:val="center"/>
            <w:hideMark/>
          </w:tcPr>
          <w:p w14:paraId="0CBC4F02"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4.89 (4.54)</w:t>
            </w:r>
          </w:p>
        </w:tc>
        <w:tc>
          <w:tcPr>
            <w:tcW w:w="557" w:type="pct"/>
            <w:tcBorders>
              <w:top w:val="nil"/>
              <w:bottom w:val="single" w:sz="4" w:space="0" w:color="auto"/>
            </w:tcBorders>
            <w:shd w:val="clear" w:color="auto" w:fill="auto"/>
            <w:noWrap/>
            <w:vAlign w:val="center"/>
            <w:hideMark/>
          </w:tcPr>
          <w:p w14:paraId="2F2FB2C2"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183 (3.06)</w:t>
            </w:r>
          </w:p>
        </w:tc>
        <w:tc>
          <w:tcPr>
            <w:tcW w:w="540" w:type="pct"/>
            <w:tcBorders>
              <w:top w:val="nil"/>
              <w:bottom w:val="single" w:sz="4" w:space="0" w:color="auto"/>
            </w:tcBorders>
            <w:shd w:val="clear" w:color="auto" w:fill="auto"/>
            <w:noWrap/>
            <w:vAlign w:val="center"/>
            <w:hideMark/>
          </w:tcPr>
          <w:p w14:paraId="53E97B55"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36.0 (4.34)</w:t>
            </w:r>
          </w:p>
        </w:tc>
        <w:tc>
          <w:tcPr>
            <w:tcW w:w="456" w:type="pct"/>
            <w:tcBorders>
              <w:top w:val="nil"/>
              <w:bottom w:val="single" w:sz="4" w:space="0" w:color="auto"/>
              <w:right w:val="nil"/>
            </w:tcBorders>
            <w:shd w:val="clear" w:color="auto" w:fill="auto"/>
            <w:noWrap/>
            <w:vAlign w:val="center"/>
            <w:hideMark/>
          </w:tcPr>
          <w:p w14:paraId="3F2D45AE"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23.1 (6.62)</w:t>
            </w:r>
          </w:p>
        </w:tc>
      </w:tr>
      <w:tr w:rsidR="001D44B7" w:rsidRPr="00A01F70" w14:paraId="7E235438" w14:textId="77777777" w:rsidTr="006A2E0F">
        <w:trPr>
          <w:trHeight w:val="320"/>
        </w:trPr>
        <w:tc>
          <w:tcPr>
            <w:tcW w:w="493" w:type="pct"/>
            <w:vMerge w:val="restart"/>
            <w:tcBorders>
              <w:top w:val="single" w:sz="4" w:space="0" w:color="auto"/>
              <w:bottom w:val="single" w:sz="4" w:space="0" w:color="auto"/>
            </w:tcBorders>
            <w:shd w:val="clear" w:color="auto" w:fill="auto"/>
            <w:vAlign w:val="center"/>
            <w:hideMark/>
          </w:tcPr>
          <w:p w14:paraId="41FF5D55"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IVF</w:t>
            </w:r>
          </w:p>
        </w:tc>
        <w:tc>
          <w:tcPr>
            <w:tcW w:w="497" w:type="pct"/>
            <w:tcBorders>
              <w:top w:val="single" w:sz="4" w:space="0" w:color="auto"/>
            </w:tcBorders>
            <w:shd w:val="clear" w:color="auto" w:fill="auto"/>
            <w:vAlign w:val="center"/>
            <w:hideMark/>
          </w:tcPr>
          <w:p w14:paraId="7CAC6509"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No</w:t>
            </w:r>
          </w:p>
        </w:tc>
        <w:tc>
          <w:tcPr>
            <w:tcW w:w="452" w:type="pct"/>
            <w:tcBorders>
              <w:top w:val="single" w:sz="4" w:space="0" w:color="auto"/>
            </w:tcBorders>
            <w:shd w:val="clear" w:color="auto" w:fill="auto"/>
            <w:noWrap/>
            <w:vAlign w:val="center"/>
            <w:hideMark/>
          </w:tcPr>
          <w:p w14:paraId="7CACFE55"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0.89 (2.99)</w:t>
            </w:r>
          </w:p>
        </w:tc>
        <w:tc>
          <w:tcPr>
            <w:tcW w:w="472" w:type="pct"/>
            <w:tcBorders>
              <w:top w:val="single" w:sz="4" w:space="0" w:color="auto"/>
            </w:tcBorders>
            <w:shd w:val="clear" w:color="auto" w:fill="auto"/>
            <w:noWrap/>
            <w:vAlign w:val="center"/>
            <w:hideMark/>
          </w:tcPr>
          <w:p w14:paraId="13A5EAA8"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5.12 (5.66)</w:t>
            </w:r>
          </w:p>
        </w:tc>
        <w:tc>
          <w:tcPr>
            <w:tcW w:w="534" w:type="pct"/>
            <w:tcBorders>
              <w:top w:val="single" w:sz="4" w:space="0" w:color="auto"/>
            </w:tcBorders>
            <w:shd w:val="clear" w:color="auto" w:fill="auto"/>
            <w:noWrap/>
            <w:vAlign w:val="center"/>
            <w:hideMark/>
          </w:tcPr>
          <w:p w14:paraId="5F27F889"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55.4 (6.54)</w:t>
            </w:r>
          </w:p>
        </w:tc>
        <w:tc>
          <w:tcPr>
            <w:tcW w:w="506" w:type="pct"/>
            <w:tcBorders>
              <w:top w:val="single" w:sz="4" w:space="0" w:color="auto"/>
            </w:tcBorders>
            <w:shd w:val="clear" w:color="auto" w:fill="auto"/>
            <w:noWrap/>
            <w:vAlign w:val="center"/>
            <w:hideMark/>
          </w:tcPr>
          <w:p w14:paraId="1B7680E1"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1.26 (5.37)</w:t>
            </w:r>
          </w:p>
        </w:tc>
        <w:tc>
          <w:tcPr>
            <w:tcW w:w="494" w:type="pct"/>
            <w:tcBorders>
              <w:top w:val="single" w:sz="4" w:space="0" w:color="auto"/>
            </w:tcBorders>
            <w:shd w:val="clear" w:color="auto" w:fill="auto"/>
            <w:noWrap/>
            <w:vAlign w:val="center"/>
            <w:hideMark/>
          </w:tcPr>
          <w:p w14:paraId="2C3AFACD"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3.75 (4.63)</w:t>
            </w:r>
          </w:p>
        </w:tc>
        <w:tc>
          <w:tcPr>
            <w:tcW w:w="557" w:type="pct"/>
            <w:tcBorders>
              <w:top w:val="single" w:sz="4" w:space="0" w:color="auto"/>
            </w:tcBorders>
            <w:shd w:val="clear" w:color="auto" w:fill="auto"/>
            <w:noWrap/>
            <w:vAlign w:val="center"/>
            <w:hideMark/>
          </w:tcPr>
          <w:p w14:paraId="6DB453C0"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164 (3.39)</w:t>
            </w:r>
          </w:p>
        </w:tc>
        <w:tc>
          <w:tcPr>
            <w:tcW w:w="540" w:type="pct"/>
            <w:tcBorders>
              <w:top w:val="single" w:sz="4" w:space="0" w:color="auto"/>
            </w:tcBorders>
            <w:shd w:val="clear" w:color="auto" w:fill="auto"/>
            <w:noWrap/>
            <w:vAlign w:val="center"/>
            <w:hideMark/>
          </w:tcPr>
          <w:p w14:paraId="39FDDF51"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37.7 (4.12)</w:t>
            </w:r>
          </w:p>
        </w:tc>
        <w:tc>
          <w:tcPr>
            <w:tcW w:w="456" w:type="pct"/>
            <w:tcBorders>
              <w:top w:val="single" w:sz="4" w:space="0" w:color="auto"/>
              <w:right w:val="nil"/>
            </w:tcBorders>
            <w:shd w:val="clear" w:color="auto" w:fill="auto"/>
            <w:noWrap/>
            <w:vAlign w:val="center"/>
            <w:hideMark/>
          </w:tcPr>
          <w:p w14:paraId="5B6CF5EC"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15.6 (4.99)</w:t>
            </w:r>
          </w:p>
        </w:tc>
      </w:tr>
      <w:tr w:rsidR="001D44B7" w:rsidRPr="00A01F70" w14:paraId="0BABFC26" w14:textId="77777777" w:rsidTr="006A2E0F">
        <w:trPr>
          <w:trHeight w:val="320"/>
        </w:trPr>
        <w:tc>
          <w:tcPr>
            <w:tcW w:w="493" w:type="pct"/>
            <w:vMerge/>
            <w:tcBorders>
              <w:top w:val="nil"/>
              <w:bottom w:val="single" w:sz="4" w:space="0" w:color="auto"/>
            </w:tcBorders>
            <w:vAlign w:val="center"/>
            <w:hideMark/>
          </w:tcPr>
          <w:p w14:paraId="2C62E15B" w14:textId="77777777" w:rsidR="001D44B7" w:rsidRPr="00A01F70" w:rsidRDefault="001D44B7" w:rsidP="006A2E0F">
            <w:pPr>
              <w:rPr>
                <w:rFonts w:eastAsia="Times New Roman"/>
                <w:color w:val="000000"/>
                <w:sz w:val="20"/>
                <w:szCs w:val="20"/>
              </w:rPr>
            </w:pPr>
          </w:p>
        </w:tc>
        <w:tc>
          <w:tcPr>
            <w:tcW w:w="497" w:type="pct"/>
            <w:tcBorders>
              <w:top w:val="nil"/>
              <w:bottom w:val="single" w:sz="4" w:space="0" w:color="auto"/>
            </w:tcBorders>
            <w:shd w:val="clear" w:color="auto" w:fill="auto"/>
            <w:vAlign w:val="center"/>
            <w:hideMark/>
          </w:tcPr>
          <w:p w14:paraId="686C2105"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Yes</w:t>
            </w:r>
          </w:p>
        </w:tc>
        <w:tc>
          <w:tcPr>
            <w:tcW w:w="452" w:type="pct"/>
            <w:tcBorders>
              <w:top w:val="nil"/>
              <w:bottom w:val="single" w:sz="4" w:space="0" w:color="auto"/>
            </w:tcBorders>
            <w:shd w:val="clear" w:color="auto" w:fill="auto"/>
            <w:noWrap/>
            <w:vAlign w:val="center"/>
            <w:hideMark/>
          </w:tcPr>
          <w:p w14:paraId="173BA92A"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0.91 (2.32)</w:t>
            </w:r>
          </w:p>
        </w:tc>
        <w:tc>
          <w:tcPr>
            <w:tcW w:w="472" w:type="pct"/>
            <w:tcBorders>
              <w:top w:val="nil"/>
              <w:bottom w:val="single" w:sz="4" w:space="0" w:color="auto"/>
            </w:tcBorders>
            <w:shd w:val="clear" w:color="auto" w:fill="auto"/>
            <w:noWrap/>
            <w:vAlign w:val="center"/>
            <w:hideMark/>
          </w:tcPr>
          <w:p w14:paraId="66D57CC2"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3.68 (3.39)</w:t>
            </w:r>
          </w:p>
        </w:tc>
        <w:tc>
          <w:tcPr>
            <w:tcW w:w="534" w:type="pct"/>
            <w:tcBorders>
              <w:top w:val="nil"/>
              <w:bottom w:val="single" w:sz="4" w:space="0" w:color="auto"/>
            </w:tcBorders>
            <w:shd w:val="clear" w:color="auto" w:fill="auto"/>
            <w:noWrap/>
            <w:vAlign w:val="center"/>
            <w:hideMark/>
          </w:tcPr>
          <w:p w14:paraId="272009C7"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82.6 (6.36)</w:t>
            </w:r>
          </w:p>
        </w:tc>
        <w:tc>
          <w:tcPr>
            <w:tcW w:w="506" w:type="pct"/>
            <w:tcBorders>
              <w:top w:val="nil"/>
              <w:bottom w:val="single" w:sz="4" w:space="0" w:color="auto"/>
            </w:tcBorders>
            <w:shd w:val="clear" w:color="auto" w:fill="auto"/>
            <w:noWrap/>
            <w:vAlign w:val="center"/>
            <w:hideMark/>
          </w:tcPr>
          <w:p w14:paraId="1323CEF8"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1.97 (3.75)</w:t>
            </w:r>
          </w:p>
        </w:tc>
        <w:tc>
          <w:tcPr>
            <w:tcW w:w="494" w:type="pct"/>
            <w:tcBorders>
              <w:top w:val="nil"/>
              <w:bottom w:val="single" w:sz="4" w:space="0" w:color="auto"/>
            </w:tcBorders>
            <w:shd w:val="clear" w:color="auto" w:fill="auto"/>
            <w:noWrap/>
            <w:vAlign w:val="center"/>
            <w:hideMark/>
          </w:tcPr>
          <w:p w14:paraId="5FC7B1FF"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5.56 (4.83)</w:t>
            </w:r>
          </w:p>
        </w:tc>
        <w:tc>
          <w:tcPr>
            <w:tcW w:w="557" w:type="pct"/>
            <w:tcBorders>
              <w:top w:val="nil"/>
              <w:bottom w:val="single" w:sz="4" w:space="0" w:color="auto"/>
            </w:tcBorders>
            <w:shd w:val="clear" w:color="auto" w:fill="auto"/>
            <w:noWrap/>
            <w:vAlign w:val="center"/>
            <w:hideMark/>
          </w:tcPr>
          <w:p w14:paraId="0B045C6E"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203 (2.94)</w:t>
            </w:r>
          </w:p>
        </w:tc>
        <w:tc>
          <w:tcPr>
            <w:tcW w:w="540" w:type="pct"/>
            <w:tcBorders>
              <w:top w:val="nil"/>
              <w:bottom w:val="single" w:sz="4" w:space="0" w:color="auto"/>
            </w:tcBorders>
            <w:shd w:val="clear" w:color="auto" w:fill="auto"/>
            <w:noWrap/>
            <w:vAlign w:val="center"/>
            <w:hideMark/>
          </w:tcPr>
          <w:p w14:paraId="415AA4CE"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39.7 (4.37)</w:t>
            </w:r>
          </w:p>
        </w:tc>
        <w:tc>
          <w:tcPr>
            <w:tcW w:w="456" w:type="pct"/>
            <w:tcBorders>
              <w:top w:val="nil"/>
              <w:bottom w:val="single" w:sz="4" w:space="0" w:color="auto"/>
              <w:right w:val="nil"/>
            </w:tcBorders>
            <w:shd w:val="clear" w:color="auto" w:fill="auto"/>
            <w:noWrap/>
            <w:vAlign w:val="center"/>
            <w:hideMark/>
          </w:tcPr>
          <w:p w14:paraId="4D713931"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17.4 (6.46)</w:t>
            </w:r>
          </w:p>
        </w:tc>
      </w:tr>
      <w:tr w:rsidR="001D44B7" w:rsidRPr="00A01F70" w14:paraId="08C14F51" w14:textId="77777777" w:rsidTr="006A2E0F">
        <w:trPr>
          <w:trHeight w:val="320"/>
        </w:trPr>
        <w:tc>
          <w:tcPr>
            <w:tcW w:w="493" w:type="pct"/>
            <w:vMerge w:val="restart"/>
            <w:tcBorders>
              <w:top w:val="single" w:sz="4" w:space="0" w:color="auto"/>
            </w:tcBorders>
            <w:shd w:val="clear" w:color="auto" w:fill="auto"/>
            <w:vAlign w:val="center"/>
            <w:hideMark/>
          </w:tcPr>
          <w:p w14:paraId="5FF4EE22"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Nulliparous</w:t>
            </w:r>
          </w:p>
        </w:tc>
        <w:tc>
          <w:tcPr>
            <w:tcW w:w="497" w:type="pct"/>
            <w:tcBorders>
              <w:top w:val="single" w:sz="4" w:space="0" w:color="auto"/>
            </w:tcBorders>
            <w:shd w:val="clear" w:color="auto" w:fill="auto"/>
            <w:vAlign w:val="center"/>
            <w:hideMark/>
          </w:tcPr>
          <w:p w14:paraId="52606E42"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No</w:t>
            </w:r>
          </w:p>
        </w:tc>
        <w:tc>
          <w:tcPr>
            <w:tcW w:w="452" w:type="pct"/>
            <w:tcBorders>
              <w:top w:val="single" w:sz="4" w:space="0" w:color="auto"/>
            </w:tcBorders>
            <w:shd w:val="clear" w:color="auto" w:fill="auto"/>
            <w:noWrap/>
            <w:vAlign w:val="center"/>
            <w:hideMark/>
          </w:tcPr>
          <w:p w14:paraId="5872C6FF"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0.88 (2.8)</w:t>
            </w:r>
          </w:p>
        </w:tc>
        <w:tc>
          <w:tcPr>
            <w:tcW w:w="472" w:type="pct"/>
            <w:tcBorders>
              <w:top w:val="single" w:sz="4" w:space="0" w:color="auto"/>
            </w:tcBorders>
            <w:shd w:val="clear" w:color="auto" w:fill="auto"/>
            <w:noWrap/>
            <w:vAlign w:val="center"/>
            <w:hideMark/>
          </w:tcPr>
          <w:p w14:paraId="4649097D"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5.00 (5.68)</w:t>
            </w:r>
          </w:p>
        </w:tc>
        <w:tc>
          <w:tcPr>
            <w:tcW w:w="534" w:type="pct"/>
            <w:tcBorders>
              <w:top w:val="single" w:sz="4" w:space="0" w:color="auto"/>
            </w:tcBorders>
            <w:shd w:val="clear" w:color="auto" w:fill="auto"/>
            <w:noWrap/>
            <w:vAlign w:val="center"/>
            <w:hideMark/>
          </w:tcPr>
          <w:p w14:paraId="7AFDECFA"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52.0 (6.74)</w:t>
            </w:r>
          </w:p>
        </w:tc>
        <w:tc>
          <w:tcPr>
            <w:tcW w:w="506" w:type="pct"/>
            <w:tcBorders>
              <w:top w:val="single" w:sz="4" w:space="0" w:color="auto"/>
            </w:tcBorders>
            <w:shd w:val="clear" w:color="auto" w:fill="auto"/>
            <w:noWrap/>
            <w:vAlign w:val="center"/>
            <w:hideMark/>
          </w:tcPr>
          <w:p w14:paraId="7A793A96"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1.20 (4.78)</w:t>
            </w:r>
          </w:p>
        </w:tc>
        <w:tc>
          <w:tcPr>
            <w:tcW w:w="494" w:type="pct"/>
            <w:tcBorders>
              <w:top w:val="single" w:sz="4" w:space="0" w:color="auto"/>
            </w:tcBorders>
            <w:shd w:val="clear" w:color="auto" w:fill="auto"/>
            <w:noWrap/>
            <w:vAlign w:val="center"/>
            <w:hideMark/>
          </w:tcPr>
          <w:p w14:paraId="17C991CB"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3.58 (4.49)</w:t>
            </w:r>
          </w:p>
        </w:tc>
        <w:tc>
          <w:tcPr>
            <w:tcW w:w="557" w:type="pct"/>
            <w:tcBorders>
              <w:top w:val="single" w:sz="4" w:space="0" w:color="auto"/>
            </w:tcBorders>
            <w:shd w:val="clear" w:color="auto" w:fill="auto"/>
            <w:noWrap/>
            <w:vAlign w:val="center"/>
            <w:hideMark/>
          </w:tcPr>
          <w:p w14:paraId="2AEAD19E"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156 (3.38)</w:t>
            </w:r>
          </w:p>
        </w:tc>
        <w:tc>
          <w:tcPr>
            <w:tcW w:w="540" w:type="pct"/>
            <w:tcBorders>
              <w:top w:val="single" w:sz="4" w:space="0" w:color="auto"/>
            </w:tcBorders>
            <w:shd w:val="clear" w:color="auto" w:fill="auto"/>
            <w:noWrap/>
            <w:vAlign w:val="center"/>
            <w:hideMark/>
          </w:tcPr>
          <w:p w14:paraId="0D786F12"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34.1 (4.33)</w:t>
            </w:r>
          </w:p>
        </w:tc>
        <w:tc>
          <w:tcPr>
            <w:tcW w:w="456" w:type="pct"/>
            <w:tcBorders>
              <w:top w:val="single" w:sz="4" w:space="0" w:color="auto"/>
              <w:right w:val="nil"/>
            </w:tcBorders>
            <w:shd w:val="clear" w:color="auto" w:fill="auto"/>
            <w:noWrap/>
            <w:vAlign w:val="center"/>
            <w:hideMark/>
          </w:tcPr>
          <w:p w14:paraId="6049C2C1"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14.3 (5.24)</w:t>
            </w:r>
          </w:p>
        </w:tc>
      </w:tr>
      <w:tr w:rsidR="001D44B7" w:rsidRPr="00A01F70" w14:paraId="2184EB09" w14:textId="77777777" w:rsidTr="006A2E0F">
        <w:trPr>
          <w:trHeight w:val="320"/>
        </w:trPr>
        <w:tc>
          <w:tcPr>
            <w:tcW w:w="493" w:type="pct"/>
            <w:vMerge/>
            <w:tcBorders>
              <w:top w:val="nil"/>
              <w:bottom w:val="single" w:sz="4" w:space="0" w:color="auto"/>
            </w:tcBorders>
            <w:vAlign w:val="center"/>
            <w:hideMark/>
          </w:tcPr>
          <w:p w14:paraId="7B0C8ACC" w14:textId="77777777" w:rsidR="001D44B7" w:rsidRPr="00A01F70" w:rsidRDefault="001D44B7" w:rsidP="006A2E0F">
            <w:pPr>
              <w:rPr>
                <w:rFonts w:eastAsia="Times New Roman"/>
                <w:color w:val="000000"/>
                <w:sz w:val="20"/>
                <w:szCs w:val="20"/>
              </w:rPr>
            </w:pPr>
          </w:p>
        </w:tc>
        <w:tc>
          <w:tcPr>
            <w:tcW w:w="497" w:type="pct"/>
            <w:tcBorders>
              <w:top w:val="nil"/>
              <w:bottom w:val="single" w:sz="4" w:space="0" w:color="auto"/>
            </w:tcBorders>
            <w:shd w:val="clear" w:color="auto" w:fill="auto"/>
            <w:vAlign w:val="center"/>
            <w:hideMark/>
          </w:tcPr>
          <w:p w14:paraId="2B35B30A"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Yes</w:t>
            </w:r>
          </w:p>
        </w:tc>
        <w:tc>
          <w:tcPr>
            <w:tcW w:w="452" w:type="pct"/>
            <w:tcBorders>
              <w:top w:val="nil"/>
              <w:bottom w:val="single" w:sz="4" w:space="0" w:color="auto"/>
            </w:tcBorders>
            <w:shd w:val="clear" w:color="auto" w:fill="auto"/>
            <w:noWrap/>
            <w:vAlign w:val="center"/>
            <w:hideMark/>
          </w:tcPr>
          <w:p w14:paraId="46225515"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0.89 (3.14)</w:t>
            </w:r>
          </w:p>
        </w:tc>
        <w:tc>
          <w:tcPr>
            <w:tcW w:w="472" w:type="pct"/>
            <w:tcBorders>
              <w:top w:val="nil"/>
              <w:bottom w:val="single" w:sz="4" w:space="0" w:color="auto"/>
            </w:tcBorders>
            <w:shd w:val="clear" w:color="auto" w:fill="auto"/>
            <w:noWrap/>
            <w:vAlign w:val="center"/>
            <w:hideMark/>
          </w:tcPr>
          <w:p w14:paraId="2E26E74A"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5.05 (5.34)</w:t>
            </w:r>
          </w:p>
        </w:tc>
        <w:tc>
          <w:tcPr>
            <w:tcW w:w="534" w:type="pct"/>
            <w:tcBorders>
              <w:top w:val="nil"/>
              <w:bottom w:val="single" w:sz="4" w:space="0" w:color="auto"/>
            </w:tcBorders>
            <w:shd w:val="clear" w:color="auto" w:fill="auto"/>
            <w:noWrap/>
            <w:vAlign w:val="center"/>
            <w:hideMark/>
          </w:tcPr>
          <w:p w14:paraId="2583C180"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63.3 (6.26)</w:t>
            </w:r>
          </w:p>
        </w:tc>
        <w:tc>
          <w:tcPr>
            <w:tcW w:w="506" w:type="pct"/>
            <w:tcBorders>
              <w:top w:val="nil"/>
              <w:bottom w:val="single" w:sz="4" w:space="0" w:color="auto"/>
            </w:tcBorders>
            <w:shd w:val="clear" w:color="auto" w:fill="auto"/>
            <w:noWrap/>
            <w:vAlign w:val="center"/>
            <w:hideMark/>
          </w:tcPr>
          <w:p w14:paraId="4AA30725"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1.42 (5.92)</w:t>
            </w:r>
          </w:p>
        </w:tc>
        <w:tc>
          <w:tcPr>
            <w:tcW w:w="494" w:type="pct"/>
            <w:tcBorders>
              <w:top w:val="nil"/>
              <w:bottom w:val="single" w:sz="4" w:space="0" w:color="auto"/>
            </w:tcBorders>
            <w:shd w:val="clear" w:color="auto" w:fill="auto"/>
            <w:noWrap/>
            <w:vAlign w:val="center"/>
            <w:hideMark/>
          </w:tcPr>
          <w:p w14:paraId="6B55E065"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4.19 (4.84)</w:t>
            </w:r>
          </w:p>
        </w:tc>
        <w:tc>
          <w:tcPr>
            <w:tcW w:w="557" w:type="pct"/>
            <w:tcBorders>
              <w:top w:val="nil"/>
              <w:bottom w:val="single" w:sz="4" w:space="0" w:color="auto"/>
            </w:tcBorders>
            <w:shd w:val="clear" w:color="auto" w:fill="auto"/>
            <w:noWrap/>
            <w:vAlign w:val="center"/>
            <w:hideMark/>
          </w:tcPr>
          <w:p w14:paraId="588E673E"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179 (3.34)</w:t>
            </w:r>
          </w:p>
        </w:tc>
        <w:tc>
          <w:tcPr>
            <w:tcW w:w="540" w:type="pct"/>
            <w:tcBorders>
              <w:top w:val="nil"/>
              <w:bottom w:val="single" w:sz="4" w:space="0" w:color="auto"/>
            </w:tcBorders>
            <w:shd w:val="clear" w:color="auto" w:fill="auto"/>
            <w:noWrap/>
            <w:vAlign w:val="center"/>
            <w:hideMark/>
          </w:tcPr>
          <w:p w14:paraId="6A1BACBB"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43.1 (3.86)</w:t>
            </w:r>
          </w:p>
        </w:tc>
        <w:tc>
          <w:tcPr>
            <w:tcW w:w="456" w:type="pct"/>
            <w:tcBorders>
              <w:top w:val="nil"/>
              <w:bottom w:val="single" w:sz="4" w:space="0" w:color="auto"/>
              <w:right w:val="nil"/>
            </w:tcBorders>
            <w:shd w:val="clear" w:color="auto" w:fill="auto"/>
            <w:noWrap/>
            <w:vAlign w:val="center"/>
            <w:hideMark/>
          </w:tcPr>
          <w:p w14:paraId="42BE81C3"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17.7 (4.82)</w:t>
            </w:r>
          </w:p>
        </w:tc>
      </w:tr>
      <w:tr w:rsidR="001D44B7" w:rsidRPr="00A01F70" w14:paraId="3005F234" w14:textId="77777777" w:rsidTr="006A2E0F">
        <w:trPr>
          <w:trHeight w:val="320"/>
        </w:trPr>
        <w:tc>
          <w:tcPr>
            <w:tcW w:w="493" w:type="pct"/>
            <w:vMerge w:val="restart"/>
            <w:tcBorders>
              <w:top w:val="single" w:sz="4" w:space="0" w:color="auto"/>
            </w:tcBorders>
            <w:shd w:val="clear" w:color="auto" w:fill="auto"/>
            <w:vAlign w:val="center"/>
            <w:hideMark/>
          </w:tcPr>
          <w:p w14:paraId="03397FE8"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Gravid</w:t>
            </w:r>
          </w:p>
        </w:tc>
        <w:tc>
          <w:tcPr>
            <w:tcW w:w="497" w:type="pct"/>
            <w:tcBorders>
              <w:top w:val="single" w:sz="4" w:space="0" w:color="auto"/>
            </w:tcBorders>
            <w:shd w:val="clear" w:color="auto" w:fill="auto"/>
            <w:vAlign w:val="center"/>
            <w:hideMark/>
          </w:tcPr>
          <w:p w14:paraId="4FEC8D45"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No</w:t>
            </w:r>
          </w:p>
        </w:tc>
        <w:tc>
          <w:tcPr>
            <w:tcW w:w="452" w:type="pct"/>
            <w:tcBorders>
              <w:top w:val="single" w:sz="4" w:space="0" w:color="auto"/>
            </w:tcBorders>
            <w:shd w:val="clear" w:color="auto" w:fill="auto"/>
            <w:noWrap/>
            <w:vAlign w:val="center"/>
            <w:hideMark/>
          </w:tcPr>
          <w:p w14:paraId="40F46D6E"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0.85 (2.86)</w:t>
            </w:r>
          </w:p>
        </w:tc>
        <w:tc>
          <w:tcPr>
            <w:tcW w:w="472" w:type="pct"/>
            <w:tcBorders>
              <w:top w:val="single" w:sz="4" w:space="0" w:color="auto"/>
            </w:tcBorders>
            <w:shd w:val="clear" w:color="auto" w:fill="auto"/>
            <w:noWrap/>
            <w:vAlign w:val="center"/>
            <w:hideMark/>
          </w:tcPr>
          <w:p w14:paraId="7C16EBE0"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4.56 (4.81)</w:t>
            </w:r>
          </w:p>
        </w:tc>
        <w:tc>
          <w:tcPr>
            <w:tcW w:w="534" w:type="pct"/>
            <w:tcBorders>
              <w:top w:val="single" w:sz="4" w:space="0" w:color="auto"/>
            </w:tcBorders>
            <w:shd w:val="clear" w:color="auto" w:fill="auto"/>
            <w:noWrap/>
            <w:vAlign w:val="center"/>
            <w:hideMark/>
          </w:tcPr>
          <w:p w14:paraId="1663E531"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74.0 (6.12)</w:t>
            </w:r>
          </w:p>
        </w:tc>
        <w:tc>
          <w:tcPr>
            <w:tcW w:w="506" w:type="pct"/>
            <w:tcBorders>
              <w:top w:val="single" w:sz="4" w:space="0" w:color="auto"/>
            </w:tcBorders>
            <w:shd w:val="clear" w:color="auto" w:fill="auto"/>
            <w:noWrap/>
            <w:vAlign w:val="center"/>
            <w:hideMark/>
          </w:tcPr>
          <w:p w14:paraId="115C432C"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1.53 (5.76)</w:t>
            </w:r>
          </w:p>
        </w:tc>
        <w:tc>
          <w:tcPr>
            <w:tcW w:w="494" w:type="pct"/>
            <w:tcBorders>
              <w:top w:val="single" w:sz="4" w:space="0" w:color="auto"/>
            </w:tcBorders>
            <w:shd w:val="clear" w:color="auto" w:fill="auto"/>
            <w:noWrap/>
            <w:vAlign w:val="center"/>
            <w:hideMark/>
          </w:tcPr>
          <w:p w14:paraId="1B89B592"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4.31 (4.88)</w:t>
            </w:r>
          </w:p>
        </w:tc>
        <w:tc>
          <w:tcPr>
            <w:tcW w:w="557" w:type="pct"/>
            <w:tcBorders>
              <w:top w:val="single" w:sz="4" w:space="0" w:color="auto"/>
            </w:tcBorders>
            <w:shd w:val="clear" w:color="auto" w:fill="auto"/>
            <w:noWrap/>
            <w:vAlign w:val="center"/>
            <w:hideMark/>
          </w:tcPr>
          <w:p w14:paraId="0D075990"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179 (3.29)</w:t>
            </w:r>
          </w:p>
        </w:tc>
        <w:tc>
          <w:tcPr>
            <w:tcW w:w="540" w:type="pct"/>
            <w:tcBorders>
              <w:top w:val="single" w:sz="4" w:space="0" w:color="auto"/>
            </w:tcBorders>
            <w:shd w:val="clear" w:color="auto" w:fill="auto"/>
            <w:noWrap/>
            <w:vAlign w:val="center"/>
            <w:hideMark/>
          </w:tcPr>
          <w:p w14:paraId="6E03B3A4"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41.3 (4.00)</w:t>
            </w:r>
          </w:p>
        </w:tc>
        <w:tc>
          <w:tcPr>
            <w:tcW w:w="456" w:type="pct"/>
            <w:tcBorders>
              <w:top w:val="single" w:sz="4" w:space="0" w:color="auto"/>
              <w:right w:val="nil"/>
            </w:tcBorders>
            <w:shd w:val="clear" w:color="auto" w:fill="auto"/>
            <w:noWrap/>
            <w:vAlign w:val="center"/>
            <w:hideMark/>
          </w:tcPr>
          <w:p w14:paraId="1F0F7B9D"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19.2 (4.75)</w:t>
            </w:r>
          </w:p>
        </w:tc>
      </w:tr>
      <w:tr w:rsidR="001D44B7" w:rsidRPr="00A01F70" w14:paraId="06511DCC" w14:textId="77777777" w:rsidTr="006A2E0F">
        <w:trPr>
          <w:trHeight w:val="320"/>
        </w:trPr>
        <w:tc>
          <w:tcPr>
            <w:tcW w:w="493" w:type="pct"/>
            <w:vMerge/>
            <w:tcBorders>
              <w:top w:val="nil"/>
              <w:bottom w:val="single" w:sz="4" w:space="0" w:color="auto"/>
            </w:tcBorders>
            <w:vAlign w:val="center"/>
            <w:hideMark/>
          </w:tcPr>
          <w:p w14:paraId="6F298942" w14:textId="77777777" w:rsidR="001D44B7" w:rsidRPr="00A01F70" w:rsidRDefault="001D44B7" w:rsidP="006A2E0F">
            <w:pPr>
              <w:rPr>
                <w:rFonts w:eastAsia="Times New Roman"/>
                <w:color w:val="000000"/>
                <w:sz w:val="20"/>
                <w:szCs w:val="20"/>
              </w:rPr>
            </w:pPr>
          </w:p>
        </w:tc>
        <w:tc>
          <w:tcPr>
            <w:tcW w:w="497" w:type="pct"/>
            <w:tcBorders>
              <w:top w:val="nil"/>
              <w:bottom w:val="single" w:sz="4" w:space="0" w:color="auto"/>
            </w:tcBorders>
            <w:shd w:val="clear" w:color="auto" w:fill="auto"/>
            <w:vAlign w:val="center"/>
            <w:hideMark/>
          </w:tcPr>
          <w:p w14:paraId="2783970C"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Yes</w:t>
            </w:r>
          </w:p>
        </w:tc>
        <w:tc>
          <w:tcPr>
            <w:tcW w:w="452" w:type="pct"/>
            <w:tcBorders>
              <w:top w:val="nil"/>
              <w:bottom w:val="single" w:sz="4" w:space="0" w:color="auto"/>
            </w:tcBorders>
            <w:shd w:val="clear" w:color="auto" w:fill="auto"/>
            <w:noWrap/>
            <w:vAlign w:val="center"/>
            <w:hideMark/>
          </w:tcPr>
          <w:p w14:paraId="7E467AC0"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0.90 (2.99)</w:t>
            </w:r>
          </w:p>
        </w:tc>
        <w:tc>
          <w:tcPr>
            <w:tcW w:w="472" w:type="pct"/>
            <w:tcBorders>
              <w:top w:val="nil"/>
              <w:bottom w:val="single" w:sz="4" w:space="0" w:color="auto"/>
            </w:tcBorders>
            <w:shd w:val="clear" w:color="auto" w:fill="auto"/>
            <w:noWrap/>
            <w:vAlign w:val="center"/>
            <w:hideMark/>
          </w:tcPr>
          <w:p w14:paraId="70E01E52"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5.24 (5.84)</w:t>
            </w:r>
          </w:p>
        </w:tc>
        <w:tc>
          <w:tcPr>
            <w:tcW w:w="534" w:type="pct"/>
            <w:tcBorders>
              <w:top w:val="nil"/>
              <w:bottom w:val="single" w:sz="4" w:space="0" w:color="auto"/>
            </w:tcBorders>
            <w:shd w:val="clear" w:color="auto" w:fill="auto"/>
            <w:noWrap/>
            <w:vAlign w:val="center"/>
            <w:hideMark/>
          </w:tcPr>
          <w:p w14:paraId="60F81251"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50.6 (6.65)</w:t>
            </w:r>
          </w:p>
        </w:tc>
        <w:tc>
          <w:tcPr>
            <w:tcW w:w="506" w:type="pct"/>
            <w:tcBorders>
              <w:top w:val="nil"/>
              <w:bottom w:val="single" w:sz="4" w:space="0" w:color="auto"/>
            </w:tcBorders>
            <w:shd w:val="clear" w:color="auto" w:fill="auto"/>
            <w:noWrap/>
            <w:vAlign w:val="center"/>
            <w:hideMark/>
          </w:tcPr>
          <w:p w14:paraId="27E3A83C"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1.20 (5.06)</w:t>
            </w:r>
          </w:p>
        </w:tc>
        <w:tc>
          <w:tcPr>
            <w:tcW w:w="494" w:type="pct"/>
            <w:tcBorders>
              <w:top w:val="nil"/>
              <w:bottom w:val="single" w:sz="4" w:space="0" w:color="auto"/>
            </w:tcBorders>
            <w:shd w:val="clear" w:color="auto" w:fill="auto"/>
            <w:noWrap/>
            <w:vAlign w:val="center"/>
            <w:hideMark/>
          </w:tcPr>
          <w:p w14:paraId="63B9D478"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3.65 (4.54)</w:t>
            </w:r>
          </w:p>
        </w:tc>
        <w:tc>
          <w:tcPr>
            <w:tcW w:w="557" w:type="pct"/>
            <w:tcBorders>
              <w:top w:val="nil"/>
              <w:bottom w:val="single" w:sz="4" w:space="0" w:color="auto"/>
            </w:tcBorders>
            <w:shd w:val="clear" w:color="auto" w:fill="auto"/>
            <w:noWrap/>
            <w:vAlign w:val="center"/>
            <w:hideMark/>
          </w:tcPr>
          <w:p w14:paraId="6B18F527"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160 (3.40)</w:t>
            </w:r>
          </w:p>
        </w:tc>
        <w:tc>
          <w:tcPr>
            <w:tcW w:w="540" w:type="pct"/>
            <w:tcBorders>
              <w:top w:val="nil"/>
              <w:bottom w:val="single" w:sz="4" w:space="0" w:color="auto"/>
            </w:tcBorders>
            <w:shd w:val="clear" w:color="auto" w:fill="auto"/>
            <w:noWrap/>
            <w:vAlign w:val="center"/>
            <w:hideMark/>
          </w:tcPr>
          <w:p w14:paraId="3781D925"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36.4 (4.19)</w:t>
            </w:r>
          </w:p>
        </w:tc>
        <w:tc>
          <w:tcPr>
            <w:tcW w:w="456" w:type="pct"/>
            <w:tcBorders>
              <w:top w:val="nil"/>
              <w:bottom w:val="single" w:sz="4" w:space="0" w:color="auto"/>
              <w:right w:val="nil"/>
            </w:tcBorders>
            <w:shd w:val="clear" w:color="auto" w:fill="auto"/>
            <w:noWrap/>
            <w:vAlign w:val="center"/>
            <w:hideMark/>
          </w:tcPr>
          <w:p w14:paraId="0B744393"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14.4 (5.17)</w:t>
            </w:r>
          </w:p>
        </w:tc>
      </w:tr>
      <w:tr w:rsidR="001D44B7" w:rsidRPr="00A01F70" w14:paraId="7B04213E" w14:textId="77777777" w:rsidTr="006A2E0F">
        <w:trPr>
          <w:trHeight w:val="320"/>
        </w:trPr>
        <w:tc>
          <w:tcPr>
            <w:tcW w:w="493" w:type="pct"/>
            <w:vMerge w:val="restart"/>
            <w:tcBorders>
              <w:top w:val="single" w:sz="4" w:space="0" w:color="auto"/>
            </w:tcBorders>
            <w:shd w:val="clear" w:color="auto" w:fill="auto"/>
            <w:vAlign w:val="center"/>
            <w:hideMark/>
          </w:tcPr>
          <w:p w14:paraId="70F0C1D8"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Tobacco use</w:t>
            </w:r>
          </w:p>
        </w:tc>
        <w:tc>
          <w:tcPr>
            <w:tcW w:w="497" w:type="pct"/>
            <w:tcBorders>
              <w:top w:val="single" w:sz="4" w:space="0" w:color="auto"/>
            </w:tcBorders>
            <w:shd w:val="clear" w:color="auto" w:fill="auto"/>
            <w:vAlign w:val="center"/>
            <w:hideMark/>
          </w:tcPr>
          <w:p w14:paraId="5F497826"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No</w:t>
            </w:r>
          </w:p>
        </w:tc>
        <w:tc>
          <w:tcPr>
            <w:tcW w:w="452" w:type="pct"/>
            <w:tcBorders>
              <w:top w:val="single" w:sz="4" w:space="0" w:color="auto"/>
            </w:tcBorders>
            <w:shd w:val="clear" w:color="auto" w:fill="auto"/>
            <w:noWrap/>
            <w:vAlign w:val="center"/>
            <w:hideMark/>
          </w:tcPr>
          <w:p w14:paraId="20932D3D"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0.88 (2.94)</w:t>
            </w:r>
          </w:p>
        </w:tc>
        <w:tc>
          <w:tcPr>
            <w:tcW w:w="472" w:type="pct"/>
            <w:tcBorders>
              <w:top w:val="single" w:sz="4" w:space="0" w:color="auto"/>
            </w:tcBorders>
            <w:shd w:val="clear" w:color="auto" w:fill="auto"/>
            <w:noWrap/>
            <w:vAlign w:val="center"/>
            <w:hideMark/>
          </w:tcPr>
          <w:p w14:paraId="493B320F"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4.97 (5.56)</w:t>
            </w:r>
          </w:p>
        </w:tc>
        <w:tc>
          <w:tcPr>
            <w:tcW w:w="534" w:type="pct"/>
            <w:tcBorders>
              <w:top w:val="single" w:sz="4" w:space="0" w:color="auto"/>
            </w:tcBorders>
            <w:shd w:val="clear" w:color="auto" w:fill="auto"/>
            <w:noWrap/>
            <w:vAlign w:val="center"/>
            <w:hideMark/>
          </w:tcPr>
          <w:p w14:paraId="7EFC4C6D"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58.3 (6.56)</w:t>
            </w:r>
          </w:p>
        </w:tc>
        <w:tc>
          <w:tcPr>
            <w:tcW w:w="506" w:type="pct"/>
            <w:tcBorders>
              <w:top w:val="single" w:sz="4" w:space="0" w:color="auto"/>
            </w:tcBorders>
            <w:shd w:val="clear" w:color="auto" w:fill="auto"/>
            <w:noWrap/>
            <w:vAlign w:val="center"/>
            <w:hideMark/>
          </w:tcPr>
          <w:p w14:paraId="300CEFC7"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1.30 (5.23)</w:t>
            </w:r>
          </w:p>
        </w:tc>
        <w:tc>
          <w:tcPr>
            <w:tcW w:w="494" w:type="pct"/>
            <w:tcBorders>
              <w:top w:val="single" w:sz="4" w:space="0" w:color="auto"/>
            </w:tcBorders>
            <w:shd w:val="clear" w:color="auto" w:fill="auto"/>
            <w:noWrap/>
            <w:vAlign w:val="center"/>
            <w:hideMark/>
          </w:tcPr>
          <w:p w14:paraId="7B577AA2"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3.85 (4.68)</w:t>
            </w:r>
          </w:p>
        </w:tc>
        <w:tc>
          <w:tcPr>
            <w:tcW w:w="557" w:type="pct"/>
            <w:tcBorders>
              <w:top w:val="single" w:sz="4" w:space="0" w:color="auto"/>
            </w:tcBorders>
            <w:shd w:val="clear" w:color="auto" w:fill="auto"/>
            <w:noWrap/>
            <w:vAlign w:val="center"/>
            <w:hideMark/>
          </w:tcPr>
          <w:p w14:paraId="660894C8"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164 (3.32)</w:t>
            </w:r>
          </w:p>
        </w:tc>
        <w:tc>
          <w:tcPr>
            <w:tcW w:w="540" w:type="pct"/>
            <w:tcBorders>
              <w:top w:val="single" w:sz="4" w:space="0" w:color="auto"/>
            </w:tcBorders>
            <w:shd w:val="clear" w:color="auto" w:fill="auto"/>
            <w:noWrap/>
            <w:vAlign w:val="center"/>
            <w:hideMark/>
          </w:tcPr>
          <w:p w14:paraId="7240A747"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38.2 (4.06)</w:t>
            </w:r>
          </w:p>
        </w:tc>
        <w:tc>
          <w:tcPr>
            <w:tcW w:w="456" w:type="pct"/>
            <w:tcBorders>
              <w:top w:val="single" w:sz="4" w:space="0" w:color="auto"/>
              <w:right w:val="nil"/>
            </w:tcBorders>
            <w:shd w:val="clear" w:color="auto" w:fill="auto"/>
            <w:noWrap/>
            <w:vAlign w:val="center"/>
            <w:hideMark/>
          </w:tcPr>
          <w:p w14:paraId="355E3AD7"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15.6 (5.05)</w:t>
            </w:r>
          </w:p>
        </w:tc>
      </w:tr>
      <w:tr w:rsidR="001D44B7" w:rsidRPr="00A01F70" w14:paraId="65EBF342" w14:textId="77777777" w:rsidTr="006A2E0F">
        <w:trPr>
          <w:trHeight w:val="320"/>
        </w:trPr>
        <w:tc>
          <w:tcPr>
            <w:tcW w:w="493" w:type="pct"/>
            <w:vMerge/>
            <w:tcBorders>
              <w:top w:val="nil"/>
              <w:bottom w:val="single" w:sz="4" w:space="0" w:color="auto"/>
            </w:tcBorders>
            <w:vAlign w:val="center"/>
            <w:hideMark/>
          </w:tcPr>
          <w:p w14:paraId="687C513D" w14:textId="77777777" w:rsidR="001D44B7" w:rsidRPr="00A01F70" w:rsidRDefault="001D44B7" w:rsidP="006A2E0F">
            <w:pPr>
              <w:rPr>
                <w:rFonts w:eastAsia="Times New Roman"/>
                <w:color w:val="000000"/>
                <w:sz w:val="20"/>
                <w:szCs w:val="20"/>
              </w:rPr>
            </w:pPr>
          </w:p>
        </w:tc>
        <w:tc>
          <w:tcPr>
            <w:tcW w:w="497" w:type="pct"/>
            <w:tcBorders>
              <w:top w:val="nil"/>
              <w:bottom w:val="single" w:sz="4" w:space="0" w:color="auto"/>
            </w:tcBorders>
            <w:shd w:val="clear" w:color="auto" w:fill="auto"/>
            <w:vAlign w:val="center"/>
            <w:hideMark/>
          </w:tcPr>
          <w:p w14:paraId="04458BF9"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Yes</w:t>
            </w:r>
          </w:p>
        </w:tc>
        <w:tc>
          <w:tcPr>
            <w:tcW w:w="452" w:type="pct"/>
            <w:tcBorders>
              <w:top w:val="nil"/>
              <w:bottom w:val="single" w:sz="4" w:space="0" w:color="auto"/>
            </w:tcBorders>
            <w:shd w:val="clear" w:color="auto" w:fill="auto"/>
            <w:noWrap/>
            <w:vAlign w:val="center"/>
            <w:hideMark/>
          </w:tcPr>
          <w:p w14:paraId="7B1777C4"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1.03 (3.04)</w:t>
            </w:r>
          </w:p>
        </w:tc>
        <w:tc>
          <w:tcPr>
            <w:tcW w:w="472" w:type="pct"/>
            <w:tcBorders>
              <w:top w:val="nil"/>
              <w:bottom w:val="single" w:sz="4" w:space="0" w:color="auto"/>
            </w:tcBorders>
            <w:shd w:val="clear" w:color="auto" w:fill="auto"/>
            <w:noWrap/>
            <w:vAlign w:val="center"/>
            <w:hideMark/>
          </w:tcPr>
          <w:p w14:paraId="4E5A8FC4"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5.94 (4.94)</w:t>
            </w:r>
          </w:p>
        </w:tc>
        <w:tc>
          <w:tcPr>
            <w:tcW w:w="534" w:type="pct"/>
            <w:tcBorders>
              <w:top w:val="nil"/>
              <w:bottom w:val="single" w:sz="4" w:space="0" w:color="auto"/>
            </w:tcBorders>
            <w:shd w:val="clear" w:color="auto" w:fill="auto"/>
            <w:noWrap/>
            <w:vAlign w:val="center"/>
            <w:hideMark/>
          </w:tcPr>
          <w:p w14:paraId="034A2BE5"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35.8 (5.78)</w:t>
            </w:r>
          </w:p>
        </w:tc>
        <w:tc>
          <w:tcPr>
            <w:tcW w:w="506" w:type="pct"/>
            <w:tcBorders>
              <w:top w:val="nil"/>
              <w:bottom w:val="single" w:sz="4" w:space="0" w:color="auto"/>
            </w:tcBorders>
            <w:shd w:val="clear" w:color="auto" w:fill="auto"/>
            <w:noWrap/>
            <w:vAlign w:val="center"/>
            <w:hideMark/>
          </w:tcPr>
          <w:p w14:paraId="4F82B3ED"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1.24 (6.28)</w:t>
            </w:r>
          </w:p>
        </w:tc>
        <w:tc>
          <w:tcPr>
            <w:tcW w:w="494" w:type="pct"/>
            <w:tcBorders>
              <w:top w:val="nil"/>
              <w:bottom w:val="single" w:sz="4" w:space="0" w:color="auto"/>
            </w:tcBorders>
            <w:shd w:val="clear" w:color="auto" w:fill="auto"/>
            <w:noWrap/>
            <w:vAlign w:val="center"/>
            <w:hideMark/>
          </w:tcPr>
          <w:p w14:paraId="643D6CBB"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3.61 (4.24)</w:t>
            </w:r>
          </w:p>
        </w:tc>
        <w:tc>
          <w:tcPr>
            <w:tcW w:w="557" w:type="pct"/>
            <w:tcBorders>
              <w:top w:val="nil"/>
              <w:bottom w:val="single" w:sz="4" w:space="0" w:color="auto"/>
            </w:tcBorders>
            <w:shd w:val="clear" w:color="auto" w:fill="auto"/>
            <w:noWrap/>
            <w:vAlign w:val="center"/>
            <w:hideMark/>
          </w:tcPr>
          <w:p w14:paraId="2381266A"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190 (4.19)</w:t>
            </w:r>
          </w:p>
        </w:tc>
        <w:tc>
          <w:tcPr>
            <w:tcW w:w="540" w:type="pct"/>
            <w:tcBorders>
              <w:top w:val="nil"/>
              <w:bottom w:val="single" w:sz="4" w:space="0" w:color="auto"/>
            </w:tcBorders>
            <w:shd w:val="clear" w:color="auto" w:fill="auto"/>
            <w:noWrap/>
            <w:vAlign w:val="center"/>
            <w:hideMark/>
          </w:tcPr>
          <w:p w14:paraId="2CAB7A3D"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32.1 (5.50)</w:t>
            </w:r>
          </w:p>
        </w:tc>
        <w:tc>
          <w:tcPr>
            <w:tcW w:w="456" w:type="pct"/>
            <w:tcBorders>
              <w:top w:val="nil"/>
              <w:bottom w:val="single" w:sz="4" w:space="0" w:color="auto"/>
              <w:right w:val="nil"/>
            </w:tcBorders>
            <w:shd w:val="clear" w:color="auto" w:fill="auto"/>
            <w:noWrap/>
            <w:vAlign w:val="center"/>
            <w:hideMark/>
          </w:tcPr>
          <w:p w14:paraId="497D45CF"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17.3 (5.33)</w:t>
            </w:r>
          </w:p>
        </w:tc>
      </w:tr>
      <w:tr w:rsidR="001D44B7" w:rsidRPr="00A01F70" w14:paraId="7A900B6F" w14:textId="77777777" w:rsidTr="006A2E0F">
        <w:trPr>
          <w:trHeight w:val="320"/>
        </w:trPr>
        <w:tc>
          <w:tcPr>
            <w:tcW w:w="493" w:type="pct"/>
            <w:vMerge w:val="restart"/>
            <w:tcBorders>
              <w:top w:val="single" w:sz="4" w:space="0" w:color="auto"/>
            </w:tcBorders>
            <w:shd w:val="clear" w:color="auto" w:fill="auto"/>
            <w:vAlign w:val="center"/>
            <w:hideMark/>
          </w:tcPr>
          <w:p w14:paraId="27E01BBF"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Alcohol use</w:t>
            </w:r>
          </w:p>
        </w:tc>
        <w:tc>
          <w:tcPr>
            <w:tcW w:w="497" w:type="pct"/>
            <w:tcBorders>
              <w:top w:val="single" w:sz="4" w:space="0" w:color="auto"/>
            </w:tcBorders>
            <w:shd w:val="clear" w:color="auto" w:fill="auto"/>
            <w:vAlign w:val="center"/>
            <w:hideMark/>
          </w:tcPr>
          <w:p w14:paraId="5B953006"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No</w:t>
            </w:r>
          </w:p>
        </w:tc>
        <w:tc>
          <w:tcPr>
            <w:tcW w:w="452" w:type="pct"/>
            <w:tcBorders>
              <w:top w:val="single" w:sz="4" w:space="0" w:color="auto"/>
            </w:tcBorders>
            <w:shd w:val="clear" w:color="auto" w:fill="auto"/>
            <w:noWrap/>
            <w:vAlign w:val="center"/>
            <w:hideMark/>
          </w:tcPr>
          <w:p w14:paraId="05603485"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0.89 (3.02)</w:t>
            </w:r>
          </w:p>
        </w:tc>
        <w:tc>
          <w:tcPr>
            <w:tcW w:w="472" w:type="pct"/>
            <w:tcBorders>
              <w:top w:val="single" w:sz="4" w:space="0" w:color="auto"/>
            </w:tcBorders>
            <w:shd w:val="clear" w:color="auto" w:fill="auto"/>
            <w:noWrap/>
            <w:vAlign w:val="center"/>
            <w:hideMark/>
          </w:tcPr>
          <w:p w14:paraId="56CB79BA"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5.04 (5.70)</w:t>
            </w:r>
          </w:p>
        </w:tc>
        <w:tc>
          <w:tcPr>
            <w:tcW w:w="534" w:type="pct"/>
            <w:tcBorders>
              <w:top w:val="single" w:sz="4" w:space="0" w:color="auto"/>
            </w:tcBorders>
            <w:shd w:val="clear" w:color="auto" w:fill="auto"/>
            <w:noWrap/>
            <w:vAlign w:val="center"/>
            <w:hideMark/>
          </w:tcPr>
          <w:p w14:paraId="5709C33D"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55.0 (6.50)</w:t>
            </w:r>
          </w:p>
        </w:tc>
        <w:tc>
          <w:tcPr>
            <w:tcW w:w="506" w:type="pct"/>
            <w:tcBorders>
              <w:top w:val="single" w:sz="4" w:space="0" w:color="auto"/>
            </w:tcBorders>
            <w:shd w:val="clear" w:color="auto" w:fill="auto"/>
            <w:noWrap/>
            <w:vAlign w:val="center"/>
            <w:hideMark/>
          </w:tcPr>
          <w:p w14:paraId="2C93DFDE"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1.27 (5.27)</w:t>
            </w:r>
          </w:p>
        </w:tc>
        <w:tc>
          <w:tcPr>
            <w:tcW w:w="494" w:type="pct"/>
            <w:tcBorders>
              <w:top w:val="single" w:sz="4" w:space="0" w:color="auto"/>
            </w:tcBorders>
            <w:shd w:val="clear" w:color="auto" w:fill="auto"/>
            <w:noWrap/>
            <w:vAlign w:val="center"/>
            <w:hideMark/>
          </w:tcPr>
          <w:p w14:paraId="3FFFFFEB"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3.77 (4.55)</w:t>
            </w:r>
          </w:p>
        </w:tc>
        <w:tc>
          <w:tcPr>
            <w:tcW w:w="557" w:type="pct"/>
            <w:tcBorders>
              <w:top w:val="single" w:sz="4" w:space="0" w:color="auto"/>
            </w:tcBorders>
            <w:shd w:val="clear" w:color="auto" w:fill="auto"/>
            <w:noWrap/>
            <w:vAlign w:val="center"/>
            <w:hideMark/>
          </w:tcPr>
          <w:p w14:paraId="5B09C405"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167 (3.37)</w:t>
            </w:r>
          </w:p>
        </w:tc>
        <w:tc>
          <w:tcPr>
            <w:tcW w:w="540" w:type="pct"/>
            <w:tcBorders>
              <w:top w:val="single" w:sz="4" w:space="0" w:color="auto"/>
            </w:tcBorders>
            <w:shd w:val="clear" w:color="auto" w:fill="auto"/>
            <w:noWrap/>
            <w:vAlign w:val="center"/>
            <w:hideMark/>
          </w:tcPr>
          <w:p w14:paraId="20B1D201"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38.2 (4.15)</w:t>
            </w:r>
          </w:p>
        </w:tc>
        <w:tc>
          <w:tcPr>
            <w:tcW w:w="456" w:type="pct"/>
            <w:tcBorders>
              <w:top w:val="single" w:sz="4" w:space="0" w:color="auto"/>
              <w:right w:val="nil"/>
            </w:tcBorders>
            <w:shd w:val="clear" w:color="auto" w:fill="auto"/>
            <w:noWrap/>
            <w:vAlign w:val="center"/>
            <w:hideMark/>
          </w:tcPr>
          <w:p w14:paraId="60D23033"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15.9 (5.13)</w:t>
            </w:r>
          </w:p>
        </w:tc>
      </w:tr>
      <w:tr w:rsidR="001D44B7" w:rsidRPr="00A01F70" w14:paraId="22C39862" w14:textId="77777777" w:rsidTr="006A2E0F">
        <w:trPr>
          <w:trHeight w:val="295"/>
        </w:trPr>
        <w:tc>
          <w:tcPr>
            <w:tcW w:w="493" w:type="pct"/>
            <w:vMerge/>
            <w:tcBorders>
              <w:top w:val="nil"/>
              <w:bottom w:val="single" w:sz="4" w:space="0" w:color="auto"/>
            </w:tcBorders>
            <w:vAlign w:val="center"/>
            <w:hideMark/>
          </w:tcPr>
          <w:p w14:paraId="0313ABA5" w14:textId="77777777" w:rsidR="001D44B7" w:rsidRPr="00A01F70" w:rsidRDefault="001D44B7" w:rsidP="006A2E0F">
            <w:pPr>
              <w:rPr>
                <w:rFonts w:eastAsia="Times New Roman"/>
                <w:color w:val="000000"/>
                <w:sz w:val="20"/>
                <w:szCs w:val="20"/>
              </w:rPr>
            </w:pPr>
          </w:p>
        </w:tc>
        <w:tc>
          <w:tcPr>
            <w:tcW w:w="497" w:type="pct"/>
            <w:tcBorders>
              <w:top w:val="nil"/>
              <w:bottom w:val="single" w:sz="4" w:space="0" w:color="auto"/>
            </w:tcBorders>
            <w:shd w:val="clear" w:color="auto" w:fill="auto"/>
            <w:vAlign w:val="center"/>
            <w:hideMark/>
          </w:tcPr>
          <w:p w14:paraId="24AC9868" w14:textId="77777777" w:rsidR="001D44B7" w:rsidRPr="00A01F70" w:rsidRDefault="001D44B7" w:rsidP="006A2E0F">
            <w:pPr>
              <w:rPr>
                <w:rFonts w:eastAsia="Times New Roman"/>
                <w:color w:val="000000"/>
                <w:sz w:val="20"/>
                <w:szCs w:val="20"/>
              </w:rPr>
            </w:pPr>
            <w:r w:rsidRPr="00A01F70">
              <w:rPr>
                <w:rFonts w:eastAsia="Times New Roman"/>
                <w:color w:val="000000"/>
                <w:sz w:val="20"/>
                <w:szCs w:val="20"/>
              </w:rPr>
              <w:t>Yes</w:t>
            </w:r>
          </w:p>
        </w:tc>
        <w:tc>
          <w:tcPr>
            <w:tcW w:w="452" w:type="pct"/>
            <w:tcBorders>
              <w:top w:val="nil"/>
              <w:bottom w:val="single" w:sz="4" w:space="0" w:color="auto"/>
            </w:tcBorders>
            <w:shd w:val="clear" w:color="auto" w:fill="auto"/>
            <w:noWrap/>
            <w:vAlign w:val="center"/>
            <w:hideMark/>
          </w:tcPr>
          <w:p w14:paraId="0C5FA1DB"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0.93 (1.96)</w:t>
            </w:r>
          </w:p>
        </w:tc>
        <w:tc>
          <w:tcPr>
            <w:tcW w:w="472" w:type="pct"/>
            <w:tcBorders>
              <w:top w:val="nil"/>
              <w:bottom w:val="single" w:sz="4" w:space="0" w:color="auto"/>
            </w:tcBorders>
            <w:shd w:val="clear" w:color="auto" w:fill="auto"/>
            <w:noWrap/>
            <w:vAlign w:val="center"/>
            <w:hideMark/>
          </w:tcPr>
          <w:p w14:paraId="4BD11165"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5.77 (3.52)</w:t>
            </w:r>
          </w:p>
        </w:tc>
        <w:tc>
          <w:tcPr>
            <w:tcW w:w="534" w:type="pct"/>
            <w:tcBorders>
              <w:top w:val="nil"/>
              <w:bottom w:val="single" w:sz="4" w:space="0" w:color="auto"/>
            </w:tcBorders>
            <w:shd w:val="clear" w:color="auto" w:fill="auto"/>
            <w:noWrap/>
            <w:vAlign w:val="center"/>
            <w:hideMark/>
          </w:tcPr>
          <w:p w14:paraId="2E952A6E"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88.4 (8.50)</w:t>
            </w:r>
          </w:p>
        </w:tc>
        <w:tc>
          <w:tcPr>
            <w:tcW w:w="506" w:type="pct"/>
            <w:tcBorders>
              <w:top w:val="nil"/>
              <w:bottom w:val="single" w:sz="4" w:space="0" w:color="auto"/>
            </w:tcBorders>
            <w:shd w:val="clear" w:color="auto" w:fill="auto"/>
            <w:noWrap/>
            <w:vAlign w:val="center"/>
            <w:hideMark/>
          </w:tcPr>
          <w:p w14:paraId="2B899687"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1.94 (6.97)</w:t>
            </w:r>
          </w:p>
        </w:tc>
        <w:tc>
          <w:tcPr>
            <w:tcW w:w="494" w:type="pct"/>
            <w:tcBorders>
              <w:top w:val="nil"/>
              <w:bottom w:val="single" w:sz="4" w:space="0" w:color="auto"/>
            </w:tcBorders>
            <w:shd w:val="clear" w:color="auto" w:fill="auto"/>
            <w:noWrap/>
            <w:vAlign w:val="center"/>
            <w:hideMark/>
          </w:tcPr>
          <w:p w14:paraId="58608758"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6.25 (6.38)</w:t>
            </w:r>
          </w:p>
        </w:tc>
        <w:tc>
          <w:tcPr>
            <w:tcW w:w="557" w:type="pct"/>
            <w:tcBorders>
              <w:top w:val="nil"/>
              <w:bottom w:val="single" w:sz="4" w:space="0" w:color="auto"/>
            </w:tcBorders>
            <w:shd w:val="clear" w:color="auto" w:fill="auto"/>
            <w:noWrap/>
            <w:vAlign w:val="center"/>
            <w:hideMark/>
          </w:tcPr>
          <w:p w14:paraId="0A350DB1"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182 (3.61)</w:t>
            </w:r>
          </w:p>
        </w:tc>
        <w:tc>
          <w:tcPr>
            <w:tcW w:w="540" w:type="pct"/>
            <w:tcBorders>
              <w:top w:val="nil"/>
              <w:bottom w:val="single" w:sz="4" w:space="0" w:color="auto"/>
            </w:tcBorders>
            <w:shd w:val="clear" w:color="auto" w:fill="auto"/>
            <w:noWrap/>
            <w:vAlign w:val="center"/>
            <w:hideMark/>
          </w:tcPr>
          <w:p w14:paraId="305B0729"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40.6 (4.09)</w:t>
            </w:r>
          </w:p>
        </w:tc>
        <w:tc>
          <w:tcPr>
            <w:tcW w:w="456" w:type="pct"/>
            <w:tcBorders>
              <w:top w:val="nil"/>
              <w:bottom w:val="single" w:sz="4" w:space="0" w:color="auto"/>
              <w:right w:val="nil"/>
            </w:tcBorders>
            <w:shd w:val="clear" w:color="auto" w:fill="auto"/>
            <w:noWrap/>
            <w:vAlign w:val="center"/>
            <w:hideMark/>
          </w:tcPr>
          <w:p w14:paraId="2F2E6ACA" w14:textId="77777777" w:rsidR="001D44B7" w:rsidRPr="00A01F70" w:rsidRDefault="001D44B7" w:rsidP="006A2E0F">
            <w:pPr>
              <w:jc w:val="center"/>
              <w:rPr>
                <w:rFonts w:eastAsia="Times New Roman"/>
                <w:color w:val="000000"/>
                <w:sz w:val="20"/>
                <w:szCs w:val="20"/>
              </w:rPr>
            </w:pPr>
            <w:r w:rsidRPr="00A01F70">
              <w:rPr>
                <w:rFonts w:eastAsia="Times New Roman"/>
                <w:color w:val="000000"/>
                <w:sz w:val="20"/>
                <w:szCs w:val="20"/>
              </w:rPr>
              <w:t>16.4 (4.42)</w:t>
            </w:r>
          </w:p>
        </w:tc>
      </w:tr>
      <w:tr w:rsidR="001D44B7" w:rsidRPr="00A01F70" w14:paraId="21876888" w14:textId="77777777" w:rsidTr="006A2E0F">
        <w:trPr>
          <w:trHeight w:val="593"/>
        </w:trPr>
        <w:tc>
          <w:tcPr>
            <w:tcW w:w="5000" w:type="pct"/>
            <w:gridSpan w:val="10"/>
            <w:tcBorders>
              <w:top w:val="single" w:sz="4" w:space="0" w:color="auto"/>
            </w:tcBorders>
            <w:vAlign w:val="center"/>
          </w:tcPr>
          <w:p w14:paraId="44B9A8A4" w14:textId="77777777" w:rsidR="001D44B7" w:rsidRPr="00A01F70" w:rsidRDefault="001D44B7" w:rsidP="006A2E0F">
            <w:pPr>
              <w:spacing w:before="120"/>
              <w:rPr>
                <w:rFonts w:eastAsia="Times New Roman"/>
                <w:color w:val="000000"/>
                <w:sz w:val="20"/>
                <w:szCs w:val="20"/>
              </w:rPr>
            </w:pPr>
            <w:r w:rsidRPr="00A01F70">
              <w:rPr>
                <w:rFonts w:eastAsia="Times New Roman"/>
                <w:color w:val="000000"/>
                <w:sz w:val="20"/>
                <w:szCs w:val="20"/>
                <w:vertAlign w:val="superscript"/>
              </w:rPr>
              <w:lastRenderedPageBreak/>
              <w:t>1</w:t>
            </w:r>
            <w:r w:rsidRPr="00A01F70">
              <w:rPr>
                <w:rFonts w:eastAsia="Times New Roman"/>
                <w:color w:val="000000"/>
                <w:sz w:val="20"/>
                <w:szCs w:val="20"/>
              </w:rPr>
              <w:t>Estimates weighted for study design and corrected for urinary specific gravity. *Denotes p&lt;0.05 difference in average urinary phenol concentration from reference (first category) from generalized linear model. Abbreviations: 2,4-DCP, 2,4-dichlorophenol; 2,5-DCP, 2,5-dichlorophenol; BP3, benzophenone 3; BMI, pre-pregnancy body mass index; ART, assisted reproductive technology; IVF, in vitro fertilization.</w:t>
            </w:r>
          </w:p>
        </w:tc>
      </w:tr>
    </w:tbl>
    <w:p w14:paraId="14A35346" w14:textId="77777777" w:rsidR="001D44B7" w:rsidRDefault="001D44B7" w:rsidP="001D44B7">
      <w:pPr>
        <w:pStyle w:val="EndNoteBibliography"/>
        <w:spacing w:after="120"/>
        <w:ind w:left="720" w:hanging="720"/>
        <w:rPr>
          <w:sz w:val="22"/>
          <w:szCs w:val="22"/>
        </w:rPr>
        <w:sectPr w:rsidR="001D44B7" w:rsidSect="001D44B7">
          <w:pgSz w:w="15840" w:h="12240" w:orient="landscape"/>
          <w:pgMar w:top="720" w:right="720" w:bottom="720" w:left="720" w:header="720" w:footer="720" w:gutter="0"/>
          <w:cols w:space="720"/>
          <w:docGrid w:linePitch="360"/>
        </w:sectPr>
      </w:pPr>
    </w:p>
    <w:tbl>
      <w:tblPr>
        <w:tblW w:w="5000" w:type="pct"/>
        <w:tblLook w:val="04A0" w:firstRow="1" w:lastRow="0" w:firstColumn="1" w:lastColumn="0" w:noHBand="0" w:noVBand="1"/>
      </w:tblPr>
      <w:tblGrid>
        <w:gridCol w:w="2877"/>
        <w:gridCol w:w="2484"/>
        <w:gridCol w:w="2722"/>
        <w:gridCol w:w="2717"/>
      </w:tblGrid>
      <w:tr w:rsidR="001D44B7" w:rsidRPr="00641349" w14:paraId="32EA4F39" w14:textId="77777777" w:rsidTr="006A2E0F">
        <w:trPr>
          <w:trHeight w:val="320"/>
        </w:trPr>
        <w:tc>
          <w:tcPr>
            <w:tcW w:w="5000" w:type="pct"/>
            <w:gridSpan w:val="4"/>
            <w:tcBorders>
              <w:top w:val="nil"/>
              <w:left w:val="nil"/>
              <w:bottom w:val="single" w:sz="4" w:space="0" w:color="auto"/>
              <w:right w:val="nil"/>
            </w:tcBorders>
            <w:shd w:val="clear" w:color="auto" w:fill="auto"/>
            <w:noWrap/>
            <w:vAlign w:val="center"/>
          </w:tcPr>
          <w:p w14:paraId="2D47B4A8" w14:textId="324A9068" w:rsidR="001D44B7" w:rsidRPr="006B6586" w:rsidRDefault="00AB6685" w:rsidP="001D44B7">
            <w:pPr>
              <w:rPr>
                <w:rFonts w:eastAsia="Times New Roman"/>
                <w:color w:val="000000"/>
                <w:sz w:val="22"/>
                <w:szCs w:val="22"/>
                <w:vertAlign w:val="superscript"/>
              </w:rPr>
            </w:pPr>
            <w:r>
              <w:rPr>
                <w:rFonts w:eastAsia="Times New Roman"/>
                <w:color w:val="000000"/>
                <w:sz w:val="22"/>
                <w:szCs w:val="22"/>
              </w:rPr>
              <w:lastRenderedPageBreak/>
              <w:t>Supplemental Table</w:t>
            </w:r>
            <w:r w:rsidR="001D44B7">
              <w:rPr>
                <w:rFonts w:eastAsia="Times New Roman"/>
                <w:color w:val="000000"/>
                <w:sz w:val="22"/>
                <w:szCs w:val="22"/>
              </w:rPr>
              <w:t xml:space="preserve"> 2. Percent detection (ever vs. never) of bisphenol-S and triclocarban by demographic factors.</w:t>
            </w:r>
            <w:r w:rsidR="001D44B7">
              <w:rPr>
                <w:rFonts w:eastAsia="Times New Roman"/>
                <w:color w:val="000000"/>
                <w:sz w:val="22"/>
                <w:szCs w:val="22"/>
                <w:vertAlign w:val="superscript"/>
              </w:rPr>
              <w:t>1</w:t>
            </w:r>
          </w:p>
        </w:tc>
      </w:tr>
      <w:tr w:rsidR="001D44B7" w:rsidRPr="00641349" w14:paraId="0E0838FB" w14:textId="77777777" w:rsidTr="006A2E0F">
        <w:trPr>
          <w:trHeight w:val="288"/>
        </w:trPr>
        <w:tc>
          <w:tcPr>
            <w:tcW w:w="1332" w:type="pct"/>
            <w:tcBorders>
              <w:top w:val="single" w:sz="4" w:space="0" w:color="auto"/>
              <w:left w:val="nil"/>
              <w:bottom w:val="single" w:sz="4" w:space="0" w:color="auto"/>
              <w:right w:val="nil"/>
            </w:tcBorders>
            <w:shd w:val="clear" w:color="auto" w:fill="auto"/>
            <w:noWrap/>
            <w:vAlign w:val="bottom"/>
            <w:hideMark/>
          </w:tcPr>
          <w:p w14:paraId="61EE0E67" w14:textId="77777777" w:rsidR="001D44B7" w:rsidRPr="00641349" w:rsidRDefault="001D44B7" w:rsidP="006A2E0F">
            <w:pPr>
              <w:jc w:val="center"/>
              <w:rPr>
                <w:rFonts w:eastAsia="Times New Roman"/>
                <w:color w:val="000000"/>
                <w:sz w:val="22"/>
                <w:szCs w:val="22"/>
              </w:rPr>
            </w:pPr>
          </w:p>
        </w:tc>
        <w:tc>
          <w:tcPr>
            <w:tcW w:w="1150" w:type="pct"/>
            <w:tcBorders>
              <w:top w:val="single" w:sz="4" w:space="0" w:color="auto"/>
              <w:left w:val="nil"/>
              <w:bottom w:val="single" w:sz="4" w:space="0" w:color="auto"/>
              <w:right w:val="nil"/>
            </w:tcBorders>
            <w:shd w:val="clear" w:color="auto" w:fill="auto"/>
            <w:noWrap/>
            <w:vAlign w:val="bottom"/>
            <w:hideMark/>
          </w:tcPr>
          <w:p w14:paraId="04AB7750" w14:textId="77777777" w:rsidR="001D44B7" w:rsidRPr="00641349" w:rsidRDefault="001D44B7" w:rsidP="006A2E0F">
            <w:pPr>
              <w:rPr>
                <w:rFonts w:eastAsia="Times New Roman"/>
                <w:sz w:val="22"/>
                <w:szCs w:val="22"/>
              </w:rPr>
            </w:pPr>
          </w:p>
        </w:tc>
        <w:tc>
          <w:tcPr>
            <w:tcW w:w="1260" w:type="pct"/>
            <w:tcBorders>
              <w:top w:val="single" w:sz="4" w:space="0" w:color="auto"/>
              <w:left w:val="nil"/>
              <w:bottom w:val="single" w:sz="4" w:space="0" w:color="auto"/>
              <w:right w:val="nil"/>
            </w:tcBorders>
            <w:shd w:val="clear" w:color="auto" w:fill="auto"/>
            <w:noWrap/>
            <w:vAlign w:val="center"/>
            <w:hideMark/>
          </w:tcPr>
          <w:p w14:paraId="410CEF23" w14:textId="77777777" w:rsidR="001D44B7" w:rsidRPr="00641349" w:rsidRDefault="001D44B7" w:rsidP="006A2E0F">
            <w:pPr>
              <w:jc w:val="center"/>
              <w:rPr>
                <w:rFonts w:eastAsia="Times New Roman"/>
                <w:color w:val="000000"/>
                <w:sz w:val="22"/>
                <w:szCs w:val="22"/>
              </w:rPr>
            </w:pPr>
            <w:r>
              <w:rPr>
                <w:rFonts w:eastAsia="Times New Roman"/>
                <w:color w:val="000000"/>
                <w:sz w:val="22"/>
                <w:szCs w:val="22"/>
              </w:rPr>
              <w:t>Bisphenol-S</w:t>
            </w:r>
          </w:p>
        </w:tc>
        <w:tc>
          <w:tcPr>
            <w:tcW w:w="1258" w:type="pct"/>
            <w:tcBorders>
              <w:top w:val="single" w:sz="4" w:space="0" w:color="auto"/>
              <w:left w:val="nil"/>
              <w:bottom w:val="single" w:sz="4" w:space="0" w:color="auto"/>
              <w:right w:val="nil"/>
            </w:tcBorders>
            <w:shd w:val="clear" w:color="auto" w:fill="auto"/>
            <w:noWrap/>
            <w:vAlign w:val="center"/>
            <w:hideMark/>
          </w:tcPr>
          <w:p w14:paraId="283ED899" w14:textId="77777777" w:rsidR="001D44B7" w:rsidRPr="00641349" w:rsidRDefault="001D44B7" w:rsidP="006A2E0F">
            <w:pPr>
              <w:jc w:val="center"/>
              <w:rPr>
                <w:rFonts w:eastAsia="Times New Roman"/>
                <w:color w:val="000000"/>
                <w:sz w:val="22"/>
                <w:szCs w:val="22"/>
              </w:rPr>
            </w:pPr>
            <w:r>
              <w:rPr>
                <w:rFonts w:eastAsia="Times New Roman"/>
                <w:color w:val="000000"/>
                <w:sz w:val="22"/>
                <w:szCs w:val="22"/>
              </w:rPr>
              <w:t>Triclocarban</w:t>
            </w:r>
          </w:p>
        </w:tc>
      </w:tr>
      <w:tr w:rsidR="001D44B7" w:rsidRPr="000D5F3B" w14:paraId="0CE5EBEE" w14:textId="77777777" w:rsidTr="006A2E0F">
        <w:trPr>
          <w:trHeight w:val="320"/>
        </w:trPr>
        <w:tc>
          <w:tcPr>
            <w:tcW w:w="1332" w:type="pct"/>
            <w:vMerge w:val="restart"/>
            <w:tcBorders>
              <w:top w:val="single" w:sz="4" w:space="0" w:color="auto"/>
            </w:tcBorders>
            <w:shd w:val="clear" w:color="auto" w:fill="auto"/>
            <w:vAlign w:val="center"/>
            <w:hideMark/>
          </w:tcPr>
          <w:p w14:paraId="6C7EAF07"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Age</w:t>
            </w:r>
          </w:p>
        </w:tc>
        <w:tc>
          <w:tcPr>
            <w:tcW w:w="1150" w:type="pct"/>
            <w:tcBorders>
              <w:top w:val="single" w:sz="4" w:space="0" w:color="auto"/>
            </w:tcBorders>
            <w:shd w:val="clear" w:color="auto" w:fill="auto"/>
            <w:vAlign w:val="center"/>
            <w:hideMark/>
          </w:tcPr>
          <w:p w14:paraId="530D8213"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&lt;25</w:t>
            </w:r>
          </w:p>
        </w:tc>
        <w:tc>
          <w:tcPr>
            <w:tcW w:w="1260" w:type="pct"/>
            <w:tcBorders>
              <w:top w:val="single" w:sz="4" w:space="0" w:color="auto"/>
            </w:tcBorders>
            <w:shd w:val="clear" w:color="auto" w:fill="auto"/>
            <w:noWrap/>
            <w:vAlign w:val="center"/>
          </w:tcPr>
          <w:p w14:paraId="4843E759"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48.5</w:t>
            </w:r>
          </w:p>
        </w:tc>
        <w:tc>
          <w:tcPr>
            <w:tcW w:w="1258" w:type="pct"/>
            <w:tcBorders>
              <w:top w:val="single" w:sz="4" w:space="0" w:color="auto"/>
            </w:tcBorders>
            <w:shd w:val="clear" w:color="auto" w:fill="auto"/>
            <w:noWrap/>
            <w:vAlign w:val="center"/>
          </w:tcPr>
          <w:p w14:paraId="700F1001"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18.9</w:t>
            </w:r>
          </w:p>
        </w:tc>
      </w:tr>
      <w:tr w:rsidR="001D44B7" w:rsidRPr="000D5F3B" w14:paraId="74C96FE5" w14:textId="77777777" w:rsidTr="006A2E0F">
        <w:trPr>
          <w:trHeight w:val="320"/>
        </w:trPr>
        <w:tc>
          <w:tcPr>
            <w:tcW w:w="1332" w:type="pct"/>
            <w:vMerge/>
            <w:vAlign w:val="center"/>
            <w:hideMark/>
          </w:tcPr>
          <w:p w14:paraId="6B98BCC9" w14:textId="77777777" w:rsidR="001D44B7" w:rsidRPr="00641349" w:rsidRDefault="001D44B7" w:rsidP="006A2E0F">
            <w:pPr>
              <w:rPr>
                <w:rFonts w:eastAsia="Times New Roman"/>
                <w:color w:val="000000"/>
                <w:sz w:val="22"/>
                <w:szCs w:val="22"/>
              </w:rPr>
            </w:pPr>
          </w:p>
        </w:tc>
        <w:tc>
          <w:tcPr>
            <w:tcW w:w="1150" w:type="pct"/>
            <w:shd w:val="clear" w:color="auto" w:fill="auto"/>
            <w:vAlign w:val="center"/>
            <w:hideMark/>
          </w:tcPr>
          <w:p w14:paraId="5D8F551E"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25-30</w:t>
            </w:r>
          </w:p>
        </w:tc>
        <w:tc>
          <w:tcPr>
            <w:tcW w:w="1260" w:type="pct"/>
            <w:shd w:val="clear" w:color="auto" w:fill="auto"/>
            <w:noWrap/>
            <w:vAlign w:val="center"/>
          </w:tcPr>
          <w:p w14:paraId="5EC14187"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47.2</w:t>
            </w:r>
          </w:p>
        </w:tc>
        <w:tc>
          <w:tcPr>
            <w:tcW w:w="1258" w:type="pct"/>
            <w:shd w:val="clear" w:color="auto" w:fill="auto"/>
            <w:noWrap/>
            <w:vAlign w:val="center"/>
          </w:tcPr>
          <w:p w14:paraId="36FBCBE2"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18.4</w:t>
            </w:r>
          </w:p>
        </w:tc>
      </w:tr>
      <w:tr w:rsidR="001D44B7" w:rsidRPr="000D5F3B" w14:paraId="50BFE6CD" w14:textId="77777777" w:rsidTr="006A2E0F">
        <w:trPr>
          <w:trHeight w:val="320"/>
        </w:trPr>
        <w:tc>
          <w:tcPr>
            <w:tcW w:w="1332" w:type="pct"/>
            <w:vMerge/>
            <w:vAlign w:val="center"/>
            <w:hideMark/>
          </w:tcPr>
          <w:p w14:paraId="6ED69960" w14:textId="77777777" w:rsidR="001D44B7" w:rsidRPr="00641349" w:rsidRDefault="001D44B7" w:rsidP="006A2E0F">
            <w:pPr>
              <w:rPr>
                <w:rFonts w:eastAsia="Times New Roman"/>
                <w:color w:val="000000"/>
                <w:sz w:val="22"/>
                <w:szCs w:val="22"/>
              </w:rPr>
            </w:pPr>
          </w:p>
        </w:tc>
        <w:tc>
          <w:tcPr>
            <w:tcW w:w="1150" w:type="pct"/>
            <w:shd w:val="clear" w:color="auto" w:fill="auto"/>
            <w:vAlign w:val="center"/>
            <w:hideMark/>
          </w:tcPr>
          <w:p w14:paraId="39C6FB60"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30-35</w:t>
            </w:r>
          </w:p>
        </w:tc>
        <w:tc>
          <w:tcPr>
            <w:tcW w:w="1260" w:type="pct"/>
            <w:shd w:val="clear" w:color="auto" w:fill="auto"/>
            <w:noWrap/>
            <w:vAlign w:val="center"/>
          </w:tcPr>
          <w:p w14:paraId="21A66353"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38.7</w:t>
            </w:r>
          </w:p>
        </w:tc>
        <w:tc>
          <w:tcPr>
            <w:tcW w:w="1258" w:type="pct"/>
            <w:shd w:val="clear" w:color="auto" w:fill="auto"/>
            <w:noWrap/>
            <w:vAlign w:val="center"/>
          </w:tcPr>
          <w:p w14:paraId="073D2BA4"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14.2</w:t>
            </w:r>
          </w:p>
        </w:tc>
      </w:tr>
      <w:tr w:rsidR="001D44B7" w:rsidRPr="000D5F3B" w14:paraId="39BF3EEC" w14:textId="77777777" w:rsidTr="006A2E0F">
        <w:trPr>
          <w:trHeight w:val="320"/>
        </w:trPr>
        <w:tc>
          <w:tcPr>
            <w:tcW w:w="1332" w:type="pct"/>
            <w:vMerge/>
            <w:tcBorders>
              <w:bottom w:val="single" w:sz="4" w:space="0" w:color="auto"/>
            </w:tcBorders>
            <w:vAlign w:val="center"/>
            <w:hideMark/>
          </w:tcPr>
          <w:p w14:paraId="6D063776" w14:textId="77777777" w:rsidR="001D44B7" w:rsidRPr="00641349" w:rsidRDefault="001D44B7" w:rsidP="006A2E0F">
            <w:pPr>
              <w:rPr>
                <w:rFonts w:eastAsia="Times New Roman"/>
                <w:color w:val="000000"/>
                <w:sz w:val="22"/>
                <w:szCs w:val="22"/>
              </w:rPr>
            </w:pPr>
          </w:p>
        </w:tc>
        <w:tc>
          <w:tcPr>
            <w:tcW w:w="1150" w:type="pct"/>
            <w:tcBorders>
              <w:bottom w:val="single" w:sz="4" w:space="0" w:color="auto"/>
            </w:tcBorders>
            <w:shd w:val="clear" w:color="auto" w:fill="auto"/>
            <w:vAlign w:val="center"/>
            <w:hideMark/>
          </w:tcPr>
          <w:p w14:paraId="228AA6C6"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&gt;35</w:t>
            </w:r>
          </w:p>
        </w:tc>
        <w:tc>
          <w:tcPr>
            <w:tcW w:w="1260" w:type="pct"/>
            <w:tcBorders>
              <w:bottom w:val="single" w:sz="4" w:space="0" w:color="auto"/>
            </w:tcBorders>
            <w:shd w:val="clear" w:color="auto" w:fill="auto"/>
            <w:noWrap/>
            <w:vAlign w:val="center"/>
          </w:tcPr>
          <w:p w14:paraId="3C2CCBFA"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35.8</w:t>
            </w:r>
          </w:p>
        </w:tc>
        <w:tc>
          <w:tcPr>
            <w:tcW w:w="1258" w:type="pct"/>
            <w:tcBorders>
              <w:bottom w:val="single" w:sz="4" w:space="0" w:color="auto"/>
            </w:tcBorders>
            <w:shd w:val="clear" w:color="auto" w:fill="auto"/>
            <w:noWrap/>
            <w:vAlign w:val="center"/>
          </w:tcPr>
          <w:p w14:paraId="1D9A0BB1"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7.9</w:t>
            </w:r>
            <w:r>
              <w:rPr>
                <w:rFonts w:eastAsia="Times New Roman"/>
                <w:color w:val="000000"/>
                <w:sz w:val="22"/>
                <w:szCs w:val="22"/>
              </w:rPr>
              <w:t>0*</w:t>
            </w:r>
          </w:p>
        </w:tc>
      </w:tr>
      <w:tr w:rsidR="001D44B7" w:rsidRPr="000D5F3B" w14:paraId="1F3C8A97" w14:textId="77777777" w:rsidTr="006A2E0F">
        <w:trPr>
          <w:trHeight w:val="320"/>
        </w:trPr>
        <w:tc>
          <w:tcPr>
            <w:tcW w:w="1332" w:type="pct"/>
            <w:vMerge w:val="restart"/>
            <w:tcBorders>
              <w:top w:val="single" w:sz="4" w:space="0" w:color="auto"/>
            </w:tcBorders>
            <w:shd w:val="clear" w:color="auto" w:fill="auto"/>
            <w:vAlign w:val="center"/>
            <w:hideMark/>
          </w:tcPr>
          <w:p w14:paraId="78DDB15B" w14:textId="77777777" w:rsidR="001D44B7" w:rsidRDefault="001D44B7" w:rsidP="006A2E0F">
            <w:pPr>
              <w:rPr>
                <w:rFonts w:eastAsia="Times New Roman"/>
                <w:color w:val="000000"/>
                <w:sz w:val="22"/>
                <w:szCs w:val="22"/>
              </w:rPr>
            </w:pPr>
            <w:r w:rsidRPr="00641349">
              <w:rPr>
                <w:rFonts w:eastAsia="Times New Roman"/>
                <w:color w:val="000000"/>
                <w:sz w:val="22"/>
                <w:szCs w:val="22"/>
              </w:rPr>
              <w:t>Race/</w:t>
            </w:r>
          </w:p>
          <w:p w14:paraId="6BE9F727"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ethnicity</w:t>
            </w:r>
          </w:p>
        </w:tc>
        <w:tc>
          <w:tcPr>
            <w:tcW w:w="1150" w:type="pct"/>
            <w:tcBorders>
              <w:top w:val="single" w:sz="4" w:space="0" w:color="auto"/>
            </w:tcBorders>
            <w:shd w:val="clear" w:color="auto" w:fill="auto"/>
            <w:vAlign w:val="center"/>
            <w:hideMark/>
          </w:tcPr>
          <w:p w14:paraId="09BB8031"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White</w:t>
            </w:r>
          </w:p>
        </w:tc>
        <w:tc>
          <w:tcPr>
            <w:tcW w:w="1260" w:type="pct"/>
            <w:tcBorders>
              <w:top w:val="single" w:sz="4" w:space="0" w:color="auto"/>
            </w:tcBorders>
            <w:shd w:val="clear" w:color="auto" w:fill="auto"/>
            <w:noWrap/>
            <w:vAlign w:val="center"/>
          </w:tcPr>
          <w:p w14:paraId="7931965D"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32.8</w:t>
            </w:r>
          </w:p>
        </w:tc>
        <w:tc>
          <w:tcPr>
            <w:tcW w:w="1258" w:type="pct"/>
            <w:tcBorders>
              <w:top w:val="single" w:sz="4" w:space="0" w:color="auto"/>
            </w:tcBorders>
            <w:shd w:val="clear" w:color="auto" w:fill="auto"/>
            <w:noWrap/>
            <w:vAlign w:val="center"/>
          </w:tcPr>
          <w:p w14:paraId="7E626152"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7.9</w:t>
            </w:r>
            <w:r>
              <w:rPr>
                <w:rFonts w:eastAsia="Times New Roman"/>
                <w:color w:val="000000"/>
                <w:sz w:val="22"/>
                <w:szCs w:val="22"/>
              </w:rPr>
              <w:t>0</w:t>
            </w:r>
          </w:p>
        </w:tc>
      </w:tr>
      <w:tr w:rsidR="001D44B7" w:rsidRPr="000D5F3B" w14:paraId="7085ACF6" w14:textId="77777777" w:rsidTr="006A2E0F">
        <w:trPr>
          <w:trHeight w:val="320"/>
        </w:trPr>
        <w:tc>
          <w:tcPr>
            <w:tcW w:w="1332" w:type="pct"/>
            <w:vMerge/>
            <w:tcBorders>
              <w:top w:val="nil"/>
            </w:tcBorders>
            <w:vAlign w:val="center"/>
            <w:hideMark/>
          </w:tcPr>
          <w:p w14:paraId="709D89CF" w14:textId="77777777" w:rsidR="001D44B7" w:rsidRPr="00641349" w:rsidRDefault="001D44B7" w:rsidP="006A2E0F">
            <w:pPr>
              <w:rPr>
                <w:rFonts w:eastAsia="Times New Roman"/>
                <w:color w:val="000000"/>
                <w:sz w:val="22"/>
                <w:szCs w:val="22"/>
              </w:rPr>
            </w:pPr>
          </w:p>
        </w:tc>
        <w:tc>
          <w:tcPr>
            <w:tcW w:w="1150" w:type="pct"/>
            <w:tcBorders>
              <w:top w:val="nil"/>
            </w:tcBorders>
            <w:shd w:val="clear" w:color="auto" w:fill="auto"/>
            <w:vAlign w:val="center"/>
            <w:hideMark/>
          </w:tcPr>
          <w:p w14:paraId="66BCCAED" w14:textId="77777777" w:rsidR="001D44B7" w:rsidRPr="00641349" w:rsidRDefault="001D44B7" w:rsidP="006A2E0F">
            <w:pPr>
              <w:rPr>
                <w:rFonts w:eastAsia="Times New Roman"/>
                <w:color w:val="000000"/>
                <w:sz w:val="22"/>
                <w:szCs w:val="22"/>
              </w:rPr>
            </w:pPr>
            <w:r>
              <w:rPr>
                <w:rFonts w:eastAsia="Times New Roman"/>
                <w:color w:val="000000"/>
                <w:sz w:val="22"/>
                <w:szCs w:val="22"/>
              </w:rPr>
              <w:t>Black</w:t>
            </w:r>
          </w:p>
        </w:tc>
        <w:tc>
          <w:tcPr>
            <w:tcW w:w="1260" w:type="pct"/>
            <w:tcBorders>
              <w:top w:val="nil"/>
            </w:tcBorders>
            <w:shd w:val="clear" w:color="auto" w:fill="auto"/>
            <w:noWrap/>
            <w:vAlign w:val="center"/>
          </w:tcPr>
          <w:p w14:paraId="73C1C255"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62.3</w:t>
            </w:r>
            <w:r>
              <w:rPr>
                <w:rFonts w:eastAsia="Times New Roman"/>
                <w:color w:val="000000"/>
                <w:sz w:val="22"/>
                <w:szCs w:val="22"/>
              </w:rPr>
              <w:t>*</w:t>
            </w:r>
          </w:p>
        </w:tc>
        <w:tc>
          <w:tcPr>
            <w:tcW w:w="1258" w:type="pct"/>
            <w:tcBorders>
              <w:top w:val="nil"/>
            </w:tcBorders>
            <w:shd w:val="clear" w:color="auto" w:fill="auto"/>
            <w:noWrap/>
            <w:vAlign w:val="center"/>
          </w:tcPr>
          <w:p w14:paraId="6B4927B8"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29.2</w:t>
            </w:r>
            <w:r>
              <w:rPr>
                <w:rFonts w:eastAsia="Times New Roman"/>
                <w:color w:val="000000"/>
                <w:sz w:val="22"/>
                <w:szCs w:val="22"/>
              </w:rPr>
              <w:t>*</w:t>
            </w:r>
          </w:p>
        </w:tc>
      </w:tr>
      <w:tr w:rsidR="001D44B7" w:rsidRPr="000D5F3B" w14:paraId="07BF4705" w14:textId="77777777" w:rsidTr="006A2E0F">
        <w:trPr>
          <w:trHeight w:val="320"/>
        </w:trPr>
        <w:tc>
          <w:tcPr>
            <w:tcW w:w="1332" w:type="pct"/>
            <w:vMerge/>
            <w:tcBorders>
              <w:top w:val="nil"/>
              <w:bottom w:val="single" w:sz="4" w:space="0" w:color="auto"/>
            </w:tcBorders>
            <w:vAlign w:val="center"/>
            <w:hideMark/>
          </w:tcPr>
          <w:p w14:paraId="53494197" w14:textId="77777777" w:rsidR="001D44B7" w:rsidRPr="00641349" w:rsidRDefault="001D44B7" w:rsidP="006A2E0F">
            <w:pPr>
              <w:rPr>
                <w:rFonts w:eastAsia="Times New Roman"/>
                <w:color w:val="000000"/>
                <w:sz w:val="22"/>
                <w:szCs w:val="22"/>
              </w:rPr>
            </w:pPr>
          </w:p>
        </w:tc>
        <w:tc>
          <w:tcPr>
            <w:tcW w:w="1150" w:type="pct"/>
            <w:tcBorders>
              <w:top w:val="nil"/>
              <w:bottom w:val="single" w:sz="4" w:space="0" w:color="auto"/>
            </w:tcBorders>
            <w:shd w:val="clear" w:color="auto" w:fill="auto"/>
            <w:vAlign w:val="center"/>
            <w:hideMark/>
          </w:tcPr>
          <w:p w14:paraId="3C66312C"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Other</w:t>
            </w:r>
          </w:p>
        </w:tc>
        <w:tc>
          <w:tcPr>
            <w:tcW w:w="1260" w:type="pct"/>
            <w:tcBorders>
              <w:top w:val="nil"/>
              <w:bottom w:val="single" w:sz="4" w:space="0" w:color="auto"/>
            </w:tcBorders>
            <w:shd w:val="clear" w:color="auto" w:fill="auto"/>
            <w:noWrap/>
            <w:vAlign w:val="center"/>
          </w:tcPr>
          <w:p w14:paraId="37792D5E"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45.5</w:t>
            </w:r>
            <w:r>
              <w:rPr>
                <w:rFonts w:eastAsia="Times New Roman"/>
                <w:color w:val="000000"/>
                <w:sz w:val="22"/>
                <w:szCs w:val="22"/>
              </w:rPr>
              <w:t>*</w:t>
            </w:r>
          </w:p>
        </w:tc>
        <w:tc>
          <w:tcPr>
            <w:tcW w:w="1258" w:type="pct"/>
            <w:tcBorders>
              <w:top w:val="nil"/>
              <w:bottom w:val="single" w:sz="4" w:space="0" w:color="auto"/>
            </w:tcBorders>
            <w:shd w:val="clear" w:color="auto" w:fill="auto"/>
            <w:noWrap/>
            <w:vAlign w:val="center"/>
          </w:tcPr>
          <w:p w14:paraId="3ECE3475"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17.8</w:t>
            </w:r>
            <w:r>
              <w:rPr>
                <w:rFonts w:eastAsia="Times New Roman"/>
                <w:color w:val="000000"/>
                <w:sz w:val="22"/>
                <w:szCs w:val="22"/>
              </w:rPr>
              <w:t>*</w:t>
            </w:r>
          </w:p>
        </w:tc>
      </w:tr>
      <w:tr w:rsidR="001D44B7" w:rsidRPr="000D5F3B" w14:paraId="34810EA2" w14:textId="77777777" w:rsidTr="006A2E0F">
        <w:trPr>
          <w:trHeight w:val="320"/>
        </w:trPr>
        <w:tc>
          <w:tcPr>
            <w:tcW w:w="1332" w:type="pct"/>
            <w:vMerge w:val="restart"/>
            <w:tcBorders>
              <w:top w:val="single" w:sz="4" w:space="0" w:color="auto"/>
            </w:tcBorders>
            <w:shd w:val="clear" w:color="auto" w:fill="auto"/>
            <w:vAlign w:val="center"/>
            <w:hideMark/>
          </w:tcPr>
          <w:p w14:paraId="50144E7A" w14:textId="77777777" w:rsidR="001D44B7" w:rsidRPr="00641349" w:rsidRDefault="001D44B7" w:rsidP="006A2E0F">
            <w:pPr>
              <w:rPr>
                <w:rFonts w:eastAsia="Times New Roman"/>
                <w:color w:val="000000"/>
                <w:sz w:val="22"/>
                <w:szCs w:val="22"/>
              </w:rPr>
            </w:pPr>
            <w:r>
              <w:rPr>
                <w:rFonts w:eastAsia="Times New Roman"/>
                <w:color w:val="000000"/>
                <w:sz w:val="22"/>
                <w:szCs w:val="22"/>
              </w:rPr>
              <w:t>BMI</w:t>
            </w:r>
          </w:p>
        </w:tc>
        <w:tc>
          <w:tcPr>
            <w:tcW w:w="1150" w:type="pct"/>
            <w:tcBorders>
              <w:top w:val="single" w:sz="4" w:space="0" w:color="auto"/>
            </w:tcBorders>
            <w:shd w:val="clear" w:color="auto" w:fill="auto"/>
            <w:vAlign w:val="center"/>
            <w:hideMark/>
          </w:tcPr>
          <w:p w14:paraId="361378FC"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&lt; 25 kg/m</w:t>
            </w:r>
            <w:r w:rsidRPr="00641349">
              <w:rPr>
                <w:rFonts w:eastAsia="Times New Roman"/>
                <w:color w:val="000000"/>
                <w:sz w:val="22"/>
                <w:szCs w:val="22"/>
                <w:vertAlign w:val="superscript"/>
              </w:rPr>
              <w:t>2</w:t>
            </w:r>
          </w:p>
        </w:tc>
        <w:tc>
          <w:tcPr>
            <w:tcW w:w="1260" w:type="pct"/>
            <w:tcBorders>
              <w:top w:val="single" w:sz="4" w:space="0" w:color="auto"/>
            </w:tcBorders>
            <w:shd w:val="clear" w:color="auto" w:fill="auto"/>
            <w:noWrap/>
            <w:vAlign w:val="center"/>
          </w:tcPr>
          <w:p w14:paraId="24152D25"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39</w:t>
            </w:r>
            <w:r>
              <w:rPr>
                <w:rFonts w:eastAsia="Times New Roman"/>
                <w:color w:val="000000"/>
                <w:sz w:val="22"/>
                <w:szCs w:val="22"/>
              </w:rPr>
              <w:t>.0</w:t>
            </w:r>
          </w:p>
        </w:tc>
        <w:tc>
          <w:tcPr>
            <w:tcW w:w="1258" w:type="pct"/>
            <w:tcBorders>
              <w:top w:val="single" w:sz="4" w:space="0" w:color="auto"/>
            </w:tcBorders>
            <w:shd w:val="clear" w:color="auto" w:fill="auto"/>
            <w:noWrap/>
            <w:vAlign w:val="center"/>
          </w:tcPr>
          <w:p w14:paraId="5B71B6DC"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13.3</w:t>
            </w:r>
          </w:p>
        </w:tc>
      </w:tr>
      <w:tr w:rsidR="001D44B7" w:rsidRPr="000D5F3B" w14:paraId="26EACDFD" w14:textId="77777777" w:rsidTr="006A2E0F">
        <w:trPr>
          <w:trHeight w:val="320"/>
        </w:trPr>
        <w:tc>
          <w:tcPr>
            <w:tcW w:w="1332" w:type="pct"/>
            <w:vMerge/>
            <w:tcBorders>
              <w:top w:val="nil"/>
            </w:tcBorders>
            <w:vAlign w:val="center"/>
            <w:hideMark/>
          </w:tcPr>
          <w:p w14:paraId="561B283A" w14:textId="77777777" w:rsidR="001D44B7" w:rsidRPr="00641349" w:rsidRDefault="001D44B7" w:rsidP="006A2E0F">
            <w:pPr>
              <w:rPr>
                <w:rFonts w:eastAsia="Times New Roman"/>
                <w:color w:val="000000"/>
                <w:sz w:val="22"/>
                <w:szCs w:val="22"/>
              </w:rPr>
            </w:pPr>
          </w:p>
        </w:tc>
        <w:tc>
          <w:tcPr>
            <w:tcW w:w="1150" w:type="pct"/>
            <w:tcBorders>
              <w:top w:val="nil"/>
            </w:tcBorders>
            <w:shd w:val="clear" w:color="auto" w:fill="auto"/>
            <w:vAlign w:val="center"/>
            <w:hideMark/>
          </w:tcPr>
          <w:p w14:paraId="6AE32EEE"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25-30 kg/m</w:t>
            </w:r>
            <w:r w:rsidRPr="00641349">
              <w:rPr>
                <w:rFonts w:eastAsia="Times New Roman"/>
                <w:color w:val="000000"/>
                <w:sz w:val="22"/>
                <w:szCs w:val="22"/>
                <w:vertAlign w:val="superscript"/>
              </w:rPr>
              <w:t>2</w:t>
            </w:r>
          </w:p>
        </w:tc>
        <w:tc>
          <w:tcPr>
            <w:tcW w:w="1260" w:type="pct"/>
            <w:tcBorders>
              <w:top w:val="nil"/>
            </w:tcBorders>
            <w:shd w:val="clear" w:color="auto" w:fill="auto"/>
            <w:noWrap/>
            <w:vAlign w:val="center"/>
          </w:tcPr>
          <w:p w14:paraId="288C55F3"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36.2</w:t>
            </w:r>
          </w:p>
        </w:tc>
        <w:tc>
          <w:tcPr>
            <w:tcW w:w="1258" w:type="pct"/>
            <w:tcBorders>
              <w:top w:val="nil"/>
            </w:tcBorders>
            <w:shd w:val="clear" w:color="auto" w:fill="auto"/>
            <w:noWrap/>
            <w:vAlign w:val="center"/>
          </w:tcPr>
          <w:p w14:paraId="2ACA1DED"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14.9</w:t>
            </w:r>
          </w:p>
        </w:tc>
      </w:tr>
      <w:tr w:rsidR="001D44B7" w:rsidRPr="000D5F3B" w14:paraId="2086F95A" w14:textId="77777777" w:rsidTr="006A2E0F">
        <w:trPr>
          <w:trHeight w:val="320"/>
        </w:trPr>
        <w:tc>
          <w:tcPr>
            <w:tcW w:w="1332" w:type="pct"/>
            <w:vMerge/>
            <w:tcBorders>
              <w:top w:val="nil"/>
              <w:bottom w:val="single" w:sz="4" w:space="0" w:color="auto"/>
            </w:tcBorders>
            <w:vAlign w:val="center"/>
            <w:hideMark/>
          </w:tcPr>
          <w:p w14:paraId="18ED21ED" w14:textId="77777777" w:rsidR="001D44B7" w:rsidRPr="00641349" w:rsidRDefault="001D44B7" w:rsidP="006A2E0F">
            <w:pPr>
              <w:rPr>
                <w:rFonts w:eastAsia="Times New Roman"/>
                <w:color w:val="000000"/>
                <w:sz w:val="22"/>
                <w:szCs w:val="22"/>
              </w:rPr>
            </w:pPr>
          </w:p>
        </w:tc>
        <w:tc>
          <w:tcPr>
            <w:tcW w:w="1150" w:type="pct"/>
            <w:tcBorders>
              <w:top w:val="nil"/>
              <w:bottom w:val="single" w:sz="4" w:space="0" w:color="auto"/>
            </w:tcBorders>
            <w:shd w:val="clear" w:color="auto" w:fill="auto"/>
            <w:vAlign w:val="center"/>
            <w:hideMark/>
          </w:tcPr>
          <w:p w14:paraId="5C3B51B8"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&gt;30 kg/m</w:t>
            </w:r>
            <w:r w:rsidRPr="00641349">
              <w:rPr>
                <w:rFonts w:eastAsia="Times New Roman"/>
                <w:color w:val="000000"/>
                <w:sz w:val="22"/>
                <w:szCs w:val="22"/>
                <w:vertAlign w:val="superscript"/>
              </w:rPr>
              <w:t>2</w:t>
            </w:r>
          </w:p>
        </w:tc>
        <w:tc>
          <w:tcPr>
            <w:tcW w:w="1260" w:type="pct"/>
            <w:tcBorders>
              <w:top w:val="nil"/>
              <w:bottom w:val="single" w:sz="4" w:space="0" w:color="auto"/>
            </w:tcBorders>
            <w:shd w:val="clear" w:color="auto" w:fill="auto"/>
            <w:noWrap/>
            <w:vAlign w:val="center"/>
          </w:tcPr>
          <w:p w14:paraId="6ABAEAC4"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55.5</w:t>
            </w:r>
            <w:r>
              <w:rPr>
                <w:rFonts w:eastAsia="Times New Roman"/>
                <w:color w:val="000000"/>
                <w:sz w:val="22"/>
                <w:szCs w:val="22"/>
              </w:rPr>
              <w:t>*</w:t>
            </w:r>
          </w:p>
        </w:tc>
        <w:tc>
          <w:tcPr>
            <w:tcW w:w="1258" w:type="pct"/>
            <w:tcBorders>
              <w:top w:val="nil"/>
              <w:bottom w:val="single" w:sz="4" w:space="0" w:color="auto"/>
            </w:tcBorders>
            <w:shd w:val="clear" w:color="auto" w:fill="auto"/>
            <w:noWrap/>
            <w:vAlign w:val="center"/>
          </w:tcPr>
          <w:p w14:paraId="1FCD42C3"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13.5</w:t>
            </w:r>
          </w:p>
        </w:tc>
      </w:tr>
      <w:tr w:rsidR="001D44B7" w:rsidRPr="000D5F3B" w14:paraId="6B2D761E" w14:textId="77777777" w:rsidTr="006A2E0F">
        <w:trPr>
          <w:trHeight w:val="320"/>
        </w:trPr>
        <w:tc>
          <w:tcPr>
            <w:tcW w:w="1332" w:type="pct"/>
            <w:vMerge w:val="restart"/>
            <w:tcBorders>
              <w:top w:val="single" w:sz="4" w:space="0" w:color="auto"/>
            </w:tcBorders>
            <w:shd w:val="clear" w:color="auto" w:fill="auto"/>
            <w:vAlign w:val="center"/>
            <w:hideMark/>
          </w:tcPr>
          <w:p w14:paraId="7518A23F"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 xml:space="preserve">Health insurance </w:t>
            </w:r>
          </w:p>
        </w:tc>
        <w:tc>
          <w:tcPr>
            <w:tcW w:w="1150" w:type="pct"/>
            <w:tcBorders>
              <w:top w:val="single" w:sz="4" w:space="0" w:color="auto"/>
            </w:tcBorders>
            <w:shd w:val="clear" w:color="auto" w:fill="auto"/>
            <w:vAlign w:val="center"/>
            <w:hideMark/>
          </w:tcPr>
          <w:p w14:paraId="4D153FB3" w14:textId="77777777" w:rsidR="001D44B7" w:rsidRPr="00641349" w:rsidRDefault="001D44B7" w:rsidP="006A2E0F">
            <w:pPr>
              <w:rPr>
                <w:rFonts w:eastAsia="Times New Roman"/>
                <w:color w:val="000000"/>
                <w:sz w:val="22"/>
                <w:szCs w:val="22"/>
              </w:rPr>
            </w:pPr>
            <w:r>
              <w:rPr>
                <w:rFonts w:eastAsia="Times New Roman"/>
                <w:color w:val="000000"/>
                <w:sz w:val="22"/>
                <w:szCs w:val="22"/>
              </w:rPr>
              <w:t>Private</w:t>
            </w:r>
          </w:p>
        </w:tc>
        <w:tc>
          <w:tcPr>
            <w:tcW w:w="1260" w:type="pct"/>
            <w:tcBorders>
              <w:top w:val="single" w:sz="4" w:space="0" w:color="auto"/>
            </w:tcBorders>
            <w:shd w:val="clear" w:color="auto" w:fill="auto"/>
            <w:noWrap/>
            <w:vAlign w:val="center"/>
          </w:tcPr>
          <w:p w14:paraId="433996C3"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34.7</w:t>
            </w:r>
          </w:p>
        </w:tc>
        <w:tc>
          <w:tcPr>
            <w:tcW w:w="1258" w:type="pct"/>
            <w:tcBorders>
              <w:top w:val="single" w:sz="4" w:space="0" w:color="auto"/>
            </w:tcBorders>
            <w:shd w:val="clear" w:color="auto" w:fill="auto"/>
            <w:noWrap/>
            <w:vAlign w:val="center"/>
          </w:tcPr>
          <w:p w14:paraId="13597D6D"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10.6</w:t>
            </w:r>
          </w:p>
        </w:tc>
      </w:tr>
      <w:tr w:rsidR="001D44B7" w:rsidRPr="000D5F3B" w14:paraId="17B0A18C" w14:textId="77777777" w:rsidTr="006A2E0F">
        <w:trPr>
          <w:trHeight w:val="320"/>
        </w:trPr>
        <w:tc>
          <w:tcPr>
            <w:tcW w:w="1332" w:type="pct"/>
            <w:vMerge/>
            <w:tcBorders>
              <w:top w:val="nil"/>
              <w:bottom w:val="single" w:sz="4" w:space="0" w:color="auto"/>
            </w:tcBorders>
            <w:vAlign w:val="center"/>
            <w:hideMark/>
          </w:tcPr>
          <w:p w14:paraId="4A194D97" w14:textId="77777777" w:rsidR="001D44B7" w:rsidRPr="00641349" w:rsidRDefault="001D44B7" w:rsidP="006A2E0F">
            <w:pPr>
              <w:rPr>
                <w:rFonts w:eastAsia="Times New Roman"/>
                <w:color w:val="000000"/>
                <w:sz w:val="22"/>
                <w:szCs w:val="22"/>
              </w:rPr>
            </w:pPr>
          </w:p>
        </w:tc>
        <w:tc>
          <w:tcPr>
            <w:tcW w:w="1150" w:type="pct"/>
            <w:tcBorders>
              <w:top w:val="nil"/>
              <w:bottom w:val="single" w:sz="4" w:space="0" w:color="auto"/>
            </w:tcBorders>
            <w:shd w:val="clear" w:color="auto" w:fill="auto"/>
            <w:vAlign w:val="center"/>
            <w:hideMark/>
          </w:tcPr>
          <w:p w14:paraId="47C27AE3" w14:textId="77777777" w:rsidR="001D44B7" w:rsidRPr="00641349" w:rsidRDefault="001D44B7" w:rsidP="006A2E0F">
            <w:pPr>
              <w:rPr>
                <w:rFonts w:eastAsia="Times New Roman"/>
                <w:color w:val="000000"/>
                <w:sz w:val="22"/>
                <w:szCs w:val="22"/>
              </w:rPr>
            </w:pPr>
            <w:r>
              <w:rPr>
                <w:rFonts w:eastAsia="Times New Roman"/>
                <w:color w:val="000000"/>
                <w:sz w:val="22"/>
                <w:szCs w:val="22"/>
              </w:rPr>
              <w:t>Public</w:t>
            </w:r>
          </w:p>
        </w:tc>
        <w:tc>
          <w:tcPr>
            <w:tcW w:w="1260" w:type="pct"/>
            <w:tcBorders>
              <w:top w:val="nil"/>
              <w:bottom w:val="single" w:sz="4" w:space="0" w:color="auto"/>
            </w:tcBorders>
            <w:shd w:val="clear" w:color="auto" w:fill="auto"/>
            <w:noWrap/>
            <w:vAlign w:val="center"/>
          </w:tcPr>
          <w:p w14:paraId="0AF138ED"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64.2</w:t>
            </w:r>
            <w:r>
              <w:rPr>
                <w:rFonts w:eastAsia="Times New Roman"/>
                <w:color w:val="000000"/>
                <w:sz w:val="22"/>
                <w:szCs w:val="22"/>
              </w:rPr>
              <w:t>*</w:t>
            </w:r>
          </w:p>
        </w:tc>
        <w:tc>
          <w:tcPr>
            <w:tcW w:w="1258" w:type="pct"/>
            <w:tcBorders>
              <w:top w:val="nil"/>
              <w:bottom w:val="single" w:sz="4" w:space="0" w:color="auto"/>
            </w:tcBorders>
            <w:shd w:val="clear" w:color="auto" w:fill="auto"/>
            <w:noWrap/>
            <w:vAlign w:val="center"/>
          </w:tcPr>
          <w:p w14:paraId="63218322"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24.2</w:t>
            </w:r>
            <w:r>
              <w:rPr>
                <w:rFonts w:eastAsia="Times New Roman"/>
                <w:color w:val="000000"/>
                <w:sz w:val="22"/>
                <w:szCs w:val="22"/>
              </w:rPr>
              <w:t>*</w:t>
            </w:r>
          </w:p>
        </w:tc>
      </w:tr>
      <w:tr w:rsidR="001D44B7" w:rsidRPr="000D5F3B" w14:paraId="6738B7BE" w14:textId="77777777" w:rsidTr="006A2E0F">
        <w:trPr>
          <w:trHeight w:val="320"/>
        </w:trPr>
        <w:tc>
          <w:tcPr>
            <w:tcW w:w="1332" w:type="pct"/>
            <w:vMerge w:val="restart"/>
            <w:tcBorders>
              <w:top w:val="single" w:sz="4" w:space="0" w:color="auto"/>
            </w:tcBorders>
            <w:shd w:val="clear" w:color="auto" w:fill="auto"/>
            <w:vAlign w:val="center"/>
            <w:hideMark/>
          </w:tcPr>
          <w:p w14:paraId="6E322470"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Education</w:t>
            </w:r>
          </w:p>
        </w:tc>
        <w:tc>
          <w:tcPr>
            <w:tcW w:w="1150" w:type="pct"/>
            <w:tcBorders>
              <w:top w:val="single" w:sz="4" w:space="0" w:color="auto"/>
            </w:tcBorders>
            <w:shd w:val="clear" w:color="auto" w:fill="auto"/>
            <w:vAlign w:val="center"/>
            <w:hideMark/>
          </w:tcPr>
          <w:p w14:paraId="14ACDFD1"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High school</w:t>
            </w:r>
          </w:p>
        </w:tc>
        <w:tc>
          <w:tcPr>
            <w:tcW w:w="1260" w:type="pct"/>
            <w:tcBorders>
              <w:top w:val="single" w:sz="4" w:space="0" w:color="auto"/>
            </w:tcBorders>
            <w:shd w:val="clear" w:color="auto" w:fill="auto"/>
            <w:noWrap/>
            <w:vAlign w:val="center"/>
          </w:tcPr>
          <w:p w14:paraId="4713039B"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50.9</w:t>
            </w:r>
          </w:p>
        </w:tc>
        <w:tc>
          <w:tcPr>
            <w:tcW w:w="1258" w:type="pct"/>
            <w:tcBorders>
              <w:top w:val="single" w:sz="4" w:space="0" w:color="auto"/>
            </w:tcBorders>
            <w:shd w:val="clear" w:color="auto" w:fill="auto"/>
            <w:noWrap/>
            <w:vAlign w:val="center"/>
          </w:tcPr>
          <w:p w14:paraId="3F7E315E"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27.8</w:t>
            </w:r>
          </w:p>
        </w:tc>
      </w:tr>
      <w:tr w:rsidR="001D44B7" w:rsidRPr="000D5F3B" w14:paraId="7CAC6BC6" w14:textId="77777777" w:rsidTr="006A2E0F">
        <w:trPr>
          <w:trHeight w:val="320"/>
        </w:trPr>
        <w:tc>
          <w:tcPr>
            <w:tcW w:w="1332" w:type="pct"/>
            <w:vMerge/>
            <w:tcBorders>
              <w:top w:val="nil"/>
            </w:tcBorders>
            <w:vAlign w:val="center"/>
            <w:hideMark/>
          </w:tcPr>
          <w:p w14:paraId="05EDD0A4" w14:textId="77777777" w:rsidR="001D44B7" w:rsidRPr="00641349" w:rsidRDefault="001D44B7" w:rsidP="006A2E0F">
            <w:pPr>
              <w:rPr>
                <w:rFonts w:eastAsia="Times New Roman"/>
                <w:color w:val="000000"/>
                <w:sz w:val="22"/>
                <w:szCs w:val="22"/>
              </w:rPr>
            </w:pPr>
          </w:p>
        </w:tc>
        <w:tc>
          <w:tcPr>
            <w:tcW w:w="1150" w:type="pct"/>
            <w:tcBorders>
              <w:top w:val="nil"/>
            </w:tcBorders>
            <w:shd w:val="clear" w:color="auto" w:fill="auto"/>
            <w:vAlign w:val="center"/>
            <w:hideMark/>
          </w:tcPr>
          <w:p w14:paraId="0F69C42D" w14:textId="77777777" w:rsidR="001D44B7" w:rsidRPr="00641349" w:rsidRDefault="001D44B7" w:rsidP="006A2E0F">
            <w:pPr>
              <w:rPr>
                <w:rFonts w:eastAsia="Times New Roman"/>
                <w:color w:val="000000"/>
                <w:sz w:val="22"/>
                <w:szCs w:val="22"/>
              </w:rPr>
            </w:pPr>
            <w:r>
              <w:rPr>
                <w:rFonts w:eastAsia="Times New Roman"/>
                <w:color w:val="000000"/>
                <w:sz w:val="22"/>
                <w:szCs w:val="22"/>
              </w:rPr>
              <w:t>Technical</w:t>
            </w:r>
          </w:p>
        </w:tc>
        <w:tc>
          <w:tcPr>
            <w:tcW w:w="1260" w:type="pct"/>
            <w:tcBorders>
              <w:top w:val="nil"/>
            </w:tcBorders>
            <w:shd w:val="clear" w:color="auto" w:fill="auto"/>
            <w:noWrap/>
            <w:vAlign w:val="center"/>
          </w:tcPr>
          <w:p w14:paraId="6797A659"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49.7</w:t>
            </w:r>
          </w:p>
        </w:tc>
        <w:tc>
          <w:tcPr>
            <w:tcW w:w="1258" w:type="pct"/>
            <w:tcBorders>
              <w:top w:val="nil"/>
            </w:tcBorders>
            <w:shd w:val="clear" w:color="auto" w:fill="auto"/>
            <w:noWrap/>
            <w:vAlign w:val="center"/>
          </w:tcPr>
          <w:p w14:paraId="3FD5806B"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13.8</w:t>
            </w:r>
            <w:r>
              <w:rPr>
                <w:rFonts w:eastAsia="Times New Roman"/>
                <w:color w:val="000000"/>
                <w:sz w:val="22"/>
                <w:szCs w:val="22"/>
              </w:rPr>
              <w:t>*</w:t>
            </w:r>
          </w:p>
        </w:tc>
      </w:tr>
      <w:tr w:rsidR="001D44B7" w:rsidRPr="000D5F3B" w14:paraId="590D5945" w14:textId="77777777" w:rsidTr="006A2E0F">
        <w:trPr>
          <w:trHeight w:val="320"/>
        </w:trPr>
        <w:tc>
          <w:tcPr>
            <w:tcW w:w="1332" w:type="pct"/>
            <w:vMerge/>
            <w:tcBorders>
              <w:top w:val="nil"/>
            </w:tcBorders>
            <w:vAlign w:val="center"/>
            <w:hideMark/>
          </w:tcPr>
          <w:p w14:paraId="7DAF8223" w14:textId="77777777" w:rsidR="001D44B7" w:rsidRPr="00641349" w:rsidRDefault="001D44B7" w:rsidP="006A2E0F">
            <w:pPr>
              <w:rPr>
                <w:rFonts w:eastAsia="Times New Roman"/>
                <w:color w:val="000000"/>
                <w:sz w:val="22"/>
                <w:szCs w:val="22"/>
              </w:rPr>
            </w:pPr>
          </w:p>
        </w:tc>
        <w:tc>
          <w:tcPr>
            <w:tcW w:w="1150" w:type="pct"/>
            <w:tcBorders>
              <w:top w:val="nil"/>
            </w:tcBorders>
            <w:shd w:val="clear" w:color="auto" w:fill="auto"/>
            <w:vAlign w:val="center"/>
            <w:hideMark/>
          </w:tcPr>
          <w:p w14:paraId="5120789E" w14:textId="77777777" w:rsidR="001D44B7" w:rsidRPr="00641349" w:rsidRDefault="001D44B7" w:rsidP="006A2E0F">
            <w:pPr>
              <w:rPr>
                <w:rFonts w:eastAsia="Times New Roman"/>
                <w:color w:val="000000"/>
                <w:sz w:val="22"/>
                <w:szCs w:val="22"/>
              </w:rPr>
            </w:pPr>
            <w:r>
              <w:rPr>
                <w:rFonts w:eastAsia="Times New Roman"/>
                <w:color w:val="000000"/>
                <w:sz w:val="22"/>
                <w:szCs w:val="22"/>
              </w:rPr>
              <w:t>Some college</w:t>
            </w:r>
          </w:p>
        </w:tc>
        <w:tc>
          <w:tcPr>
            <w:tcW w:w="1260" w:type="pct"/>
            <w:tcBorders>
              <w:top w:val="nil"/>
            </w:tcBorders>
            <w:shd w:val="clear" w:color="auto" w:fill="auto"/>
            <w:noWrap/>
            <w:vAlign w:val="center"/>
          </w:tcPr>
          <w:p w14:paraId="65C021A2"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36.5</w:t>
            </w:r>
          </w:p>
        </w:tc>
        <w:tc>
          <w:tcPr>
            <w:tcW w:w="1258" w:type="pct"/>
            <w:tcBorders>
              <w:top w:val="nil"/>
            </w:tcBorders>
            <w:shd w:val="clear" w:color="auto" w:fill="auto"/>
            <w:noWrap/>
            <w:vAlign w:val="center"/>
          </w:tcPr>
          <w:p w14:paraId="16D734B2"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15.7</w:t>
            </w:r>
            <w:r>
              <w:rPr>
                <w:rFonts w:eastAsia="Times New Roman"/>
                <w:color w:val="000000"/>
                <w:sz w:val="22"/>
                <w:szCs w:val="22"/>
              </w:rPr>
              <w:t>*</w:t>
            </w:r>
          </w:p>
        </w:tc>
      </w:tr>
      <w:tr w:rsidR="001D44B7" w:rsidRPr="000D5F3B" w14:paraId="301297FE" w14:textId="77777777" w:rsidTr="006A2E0F">
        <w:trPr>
          <w:trHeight w:val="320"/>
        </w:trPr>
        <w:tc>
          <w:tcPr>
            <w:tcW w:w="1332" w:type="pct"/>
            <w:vMerge/>
            <w:tcBorders>
              <w:top w:val="nil"/>
              <w:bottom w:val="single" w:sz="4" w:space="0" w:color="auto"/>
            </w:tcBorders>
            <w:vAlign w:val="center"/>
            <w:hideMark/>
          </w:tcPr>
          <w:p w14:paraId="70268647" w14:textId="77777777" w:rsidR="001D44B7" w:rsidRPr="00641349" w:rsidRDefault="001D44B7" w:rsidP="006A2E0F">
            <w:pPr>
              <w:rPr>
                <w:rFonts w:eastAsia="Times New Roman"/>
                <w:color w:val="000000"/>
                <w:sz w:val="22"/>
                <w:szCs w:val="22"/>
              </w:rPr>
            </w:pPr>
          </w:p>
        </w:tc>
        <w:tc>
          <w:tcPr>
            <w:tcW w:w="1150" w:type="pct"/>
            <w:tcBorders>
              <w:top w:val="nil"/>
              <w:bottom w:val="single" w:sz="4" w:space="0" w:color="auto"/>
            </w:tcBorders>
            <w:shd w:val="clear" w:color="auto" w:fill="auto"/>
            <w:vAlign w:val="center"/>
            <w:hideMark/>
          </w:tcPr>
          <w:p w14:paraId="10FA464F" w14:textId="77777777" w:rsidR="001D44B7" w:rsidRPr="00641349" w:rsidRDefault="001D44B7" w:rsidP="006A2E0F">
            <w:pPr>
              <w:rPr>
                <w:rFonts w:eastAsia="Times New Roman"/>
                <w:color w:val="000000"/>
                <w:sz w:val="22"/>
                <w:szCs w:val="22"/>
              </w:rPr>
            </w:pPr>
            <w:r>
              <w:rPr>
                <w:rFonts w:eastAsia="Times New Roman"/>
                <w:color w:val="000000"/>
                <w:sz w:val="22"/>
                <w:szCs w:val="22"/>
              </w:rPr>
              <w:t>College grad</w:t>
            </w:r>
          </w:p>
        </w:tc>
        <w:tc>
          <w:tcPr>
            <w:tcW w:w="1260" w:type="pct"/>
            <w:tcBorders>
              <w:top w:val="nil"/>
              <w:bottom w:val="single" w:sz="4" w:space="0" w:color="auto"/>
            </w:tcBorders>
            <w:shd w:val="clear" w:color="auto" w:fill="auto"/>
            <w:noWrap/>
            <w:vAlign w:val="center"/>
          </w:tcPr>
          <w:p w14:paraId="6C68098E"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35.8</w:t>
            </w:r>
            <w:r>
              <w:rPr>
                <w:rFonts w:eastAsia="Times New Roman"/>
                <w:color w:val="000000"/>
                <w:sz w:val="22"/>
                <w:szCs w:val="22"/>
              </w:rPr>
              <w:t>*</w:t>
            </w:r>
          </w:p>
        </w:tc>
        <w:tc>
          <w:tcPr>
            <w:tcW w:w="1258" w:type="pct"/>
            <w:tcBorders>
              <w:top w:val="nil"/>
              <w:bottom w:val="single" w:sz="4" w:space="0" w:color="auto"/>
            </w:tcBorders>
            <w:shd w:val="clear" w:color="auto" w:fill="auto"/>
            <w:noWrap/>
            <w:vAlign w:val="center"/>
          </w:tcPr>
          <w:p w14:paraId="6E438A03"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7.6</w:t>
            </w:r>
            <w:r>
              <w:rPr>
                <w:rFonts w:eastAsia="Times New Roman"/>
                <w:color w:val="000000"/>
                <w:sz w:val="22"/>
                <w:szCs w:val="22"/>
              </w:rPr>
              <w:t>0*</w:t>
            </w:r>
          </w:p>
        </w:tc>
      </w:tr>
      <w:tr w:rsidR="001D44B7" w:rsidRPr="000D5F3B" w14:paraId="3D2F7F71" w14:textId="77777777" w:rsidTr="006A2E0F">
        <w:trPr>
          <w:trHeight w:val="320"/>
        </w:trPr>
        <w:tc>
          <w:tcPr>
            <w:tcW w:w="1332" w:type="pct"/>
            <w:vMerge w:val="restart"/>
            <w:tcBorders>
              <w:top w:val="single" w:sz="4" w:space="0" w:color="auto"/>
            </w:tcBorders>
            <w:shd w:val="clear" w:color="auto" w:fill="auto"/>
            <w:vAlign w:val="center"/>
            <w:hideMark/>
          </w:tcPr>
          <w:p w14:paraId="545DAB56"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Fetal sex</w:t>
            </w:r>
          </w:p>
        </w:tc>
        <w:tc>
          <w:tcPr>
            <w:tcW w:w="1150" w:type="pct"/>
            <w:tcBorders>
              <w:top w:val="single" w:sz="4" w:space="0" w:color="auto"/>
            </w:tcBorders>
            <w:shd w:val="clear" w:color="auto" w:fill="auto"/>
            <w:vAlign w:val="center"/>
            <w:hideMark/>
          </w:tcPr>
          <w:p w14:paraId="2882E7B2"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Male</w:t>
            </w:r>
          </w:p>
        </w:tc>
        <w:tc>
          <w:tcPr>
            <w:tcW w:w="1260" w:type="pct"/>
            <w:tcBorders>
              <w:top w:val="single" w:sz="4" w:space="0" w:color="auto"/>
            </w:tcBorders>
            <w:shd w:val="clear" w:color="auto" w:fill="auto"/>
            <w:noWrap/>
            <w:vAlign w:val="center"/>
          </w:tcPr>
          <w:p w14:paraId="40FF6F41"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41.7</w:t>
            </w:r>
          </w:p>
        </w:tc>
        <w:tc>
          <w:tcPr>
            <w:tcW w:w="1258" w:type="pct"/>
            <w:tcBorders>
              <w:top w:val="single" w:sz="4" w:space="0" w:color="auto"/>
            </w:tcBorders>
            <w:shd w:val="clear" w:color="auto" w:fill="auto"/>
            <w:noWrap/>
            <w:vAlign w:val="center"/>
          </w:tcPr>
          <w:p w14:paraId="225BF76B"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14.5</w:t>
            </w:r>
          </w:p>
        </w:tc>
      </w:tr>
      <w:tr w:rsidR="001D44B7" w:rsidRPr="000D5F3B" w14:paraId="2095084C" w14:textId="77777777" w:rsidTr="006A2E0F">
        <w:trPr>
          <w:trHeight w:val="320"/>
        </w:trPr>
        <w:tc>
          <w:tcPr>
            <w:tcW w:w="1332" w:type="pct"/>
            <w:vMerge/>
            <w:tcBorders>
              <w:top w:val="nil"/>
              <w:bottom w:val="single" w:sz="4" w:space="0" w:color="auto"/>
            </w:tcBorders>
            <w:vAlign w:val="center"/>
            <w:hideMark/>
          </w:tcPr>
          <w:p w14:paraId="6238D509" w14:textId="77777777" w:rsidR="001D44B7" w:rsidRPr="00641349" w:rsidRDefault="001D44B7" w:rsidP="006A2E0F">
            <w:pPr>
              <w:rPr>
                <w:rFonts w:eastAsia="Times New Roman"/>
                <w:color w:val="000000"/>
                <w:sz w:val="22"/>
                <w:szCs w:val="22"/>
              </w:rPr>
            </w:pPr>
          </w:p>
        </w:tc>
        <w:tc>
          <w:tcPr>
            <w:tcW w:w="1150" w:type="pct"/>
            <w:tcBorders>
              <w:top w:val="nil"/>
              <w:bottom w:val="single" w:sz="4" w:space="0" w:color="auto"/>
            </w:tcBorders>
            <w:shd w:val="clear" w:color="auto" w:fill="auto"/>
            <w:vAlign w:val="center"/>
            <w:hideMark/>
          </w:tcPr>
          <w:p w14:paraId="3951A2F2"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Female</w:t>
            </w:r>
          </w:p>
        </w:tc>
        <w:tc>
          <w:tcPr>
            <w:tcW w:w="1260" w:type="pct"/>
            <w:tcBorders>
              <w:top w:val="nil"/>
              <w:bottom w:val="single" w:sz="4" w:space="0" w:color="auto"/>
            </w:tcBorders>
            <w:shd w:val="clear" w:color="auto" w:fill="auto"/>
            <w:noWrap/>
            <w:vAlign w:val="center"/>
          </w:tcPr>
          <w:p w14:paraId="0BE4EE3E"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39.8</w:t>
            </w:r>
          </w:p>
        </w:tc>
        <w:tc>
          <w:tcPr>
            <w:tcW w:w="1258" w:type="pct"/>
            <w:tcBorders>
              <w:top w:val="nil"/>
              <w:bottom w:val="single" w:sz="4" w:space="0" w:color="auto"/>
            </w:tcBorders>
            <w:shd w:val="clear" w:color="auto" w:fill="auto"/>
            <w:noWrap/>
            <w:vAlign w:val="center"/>
          </w:tcPr>
          <w:p w14:paraId="68946935"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13.1</w:t>
            </w:r>
          </w:p>
        </w:tc>
      </w:tr>
      <w:tr w:rsidR="001D44B7" w:rsidRPr="000D5F3B" w14:paraId="08E64603" w14:textId="77777777" w:rsidTr="006A2E0F">
        <w:trPr>
          <w:trHeight w:val="320"/>
        </w:trPr>
        <w:tc>
          <w:tcPr>
            <w:tcW w:w="1332" w:type="pct"/>
            <w:vMerge w:val="restart"/>
            <w:tcBorders>
              <w:top w:val="single" w:sz="4" w:space="0" w:color="auto"/>
            </w:tcBorders>
            <w:shd w:val="clear" w:color="auto" w:fill="auto"/>
            <w:vAlign w:val="center"/>
            <w:hideMark/>
          </w:tcPr>
          <w:p w14:paraId="106C109F"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ART</w:t>
            </w:r>
          </w:p>
        </w:tc>
        <w:tc>
          <w:tcPr>
            <w:tcW w:w="1150" w:type="pct"/>
            <w:tcBorders>
              <w:top w:val="single" w:sz="4" w:space="0" w:color="auto"/>
            </w:tcBorders>
            <w:shd w:val="clear" w:color="auto" w:fill="auto"/>
            <w:vAlign w:val="center"/>
            <w:hideMark/>
          </w:tcPr>
          <w:p w14:paraId="1CC66267"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No</w:t>
            </w:r>
          </w:p>
        </w:tc>
        <w:tc>
          <w:tcPr>
            <w:tcW w:w="1260" w:type="pct"/>
            <w:tcBorders>
              <w:top w:val="single" w:sz="4" w:space="0" w:color="auto"/>
            </w:tcBorders>
            <w:shd w:val="clear" w:color="auto" w:fill="auto"/>
            <w:noWrap/>
            <w:vAlign w:val="center"/>
          </w:tcPr>
          <w:p w14:paraId="01B9DD91"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41.6</w:t>
            </w:r>
          </w:p>
        </w:tc>
        <w:tc>
          <w:tcPr>
            <w:tcW w:w="1258" w:type="pct"/>
            <w:tcBorders>
              <w:top w:val="single" w:sz="4" w:space="0" w:color="auto"/>
            </w:tcBorders>
            <w:shd w:val="clear" w:color="auto" w:fill="auto"/>
            <w:noWrap/>
            <w:vAlign w:val="center"/>
          </w:tcPr>
          <w:p w14:paraId="5275B67A"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14.7</w:t>
            </w:r>
          </w:p>
        </w:tc>
      </w:tr>
      <w:tr w:rsidR="001D44B7" w:rsidRPr="000D5F3B" w14:paraId="388C1FF2" w14:textId="77777777" w:rsidTr="006A2E0F">
        <w:trPr>
          <w:trHeight w:val="320"/>
        </w:trPr>
        <w:tc>
          <w:tcPr>
            <w:tcW w:w="1332" w:type="pct"/>
            <w:vMerge/>
            <w:tcBorders>
              <w:top w:val="nil"/>
              <w:bottom w:val="single" w:sz="4" w:space="0" w:color="auto"/>
            </w:tcBorders>
            <w:vAlign w:val="center"/>
            <w:hideMark/>
          </w:tcPr>
          <w:p w14:paraId="0518837C" w14:textId="77777777" w:rsidR="001D44B7" w:rsidRPr="00641349" w:rsidRDefault="001D44B7" w:rsidP="006A2E0F">
            <w:pPr>
              <w:rPr>
                <w:rFonts w:eastAsia="Times New Roman"/>
                <w:color w:val="000000"/>
                <w:sz w:val="22"/>
                <w:szCs w:val="22"/>
              </w:rPr>
            </w:pPr>
          </w:p>
        </w:tc>
        <w:tc>
          <w:tcPr>
            <w:tcW w:w="1150" w:type="pct"/>
            <w:tcBorders>
              <w:top w:val="nil"/>
              <w:bottom w:val="single" w:sz="4" w:space="0" w:color="auto"/>
            </w:tcBorders>
            <w:shd w:val="clear" w:color="auto" w:fill="auto"/>
            <w:vAlign w:val="center"/>
            <w:hideMark/>
          </w:tcPr>
          <w:p w14:paraId="1878EDD6"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Yes</w:t>
            </w:r>
          </w:p>
        </w:tc>
        <w:tc>
          <w:tcPr>
            <w:tcW w:w="1260" w:type="pct"/>
            <w:tcBorders>
              <w:top w:val="nil"/>
              <w:bottom w:val="single" w:sz="4" w:space="0" w:color="auto"/>
            </w:tcBorders>
            <w:shd w:val="clear" w:color="auto" w:fill="auto"/>
            <w:noWrap/>
            <w:vAlign w:val="center"/>
          </w:tcPr>
          <w:p w14:paraId="7248F0A6"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33.1</w:t>
            </w:r>
          </w:p>
        </w:tc>
        <w:tc>
          <w:tcPr>
            <w:tcW w:w="1258" w:type="pct"/>
            <w:tcBorders>
              <w:top w:val="nil"/>
              <w:bottom w:val="single" w:sz="4" w:space="0" w:color="auto"/>
            </w:tcBorders>
            <w:shd w:val="clear" w:color="auto" w:fill="auto"/>
            <w:noWrap/>
            <w:vAlign w:val="center"/>
          </w:tcPr>
          <w:p w14:paraId="7344FC33"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5.7</w:t>
            </w:r>
            <w:r>
              <w:rPr>
                <w:rFonts w:eastAsia="Times New Roman"/>
                <w:color w:val="000000"/>
                <w:sz w:val="22"/>
                <w:szCs w:val="22"/>
              </w:rPr>
              <w:t>0</w:t>
            </w:r>
          </w:p>
        </w:tc>
      </w:tr>
      <w:tr w:rsidR="001D44B7" w:rsidRPr="000D5F3B" w14:paraId="4EBB8662" w14:textId="77777777" w:rsidTr="006A2E0F">
        <w:trPr>
          <w:trHeight w:val="320"/>
        </w:trPr>
        <w:tc>
          <w:tcPr>
            <w:tcW w:w="1332" w:type="pct"/>
            <w:vMerge w:val="restart"/>
            <w:tcBorders>
              <w:top w:val="single" w:sz="4" w:space="0" w:color="auto"/>
              <w:bottom w:val="single" w:sz="4" w:space="0" w:color="auto"/>
            </w:tcBorders>
            <w:shd w:val="clear" w:color="auto" w:fill="auto"/>
            <w:vAlign w:val="center"/>
            <w:hideMark/>
          </w:tcPr>
          <w:p w14:paraId="72B264A6"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IVF</w:t>
            </w:r>
          </w:p>
        </w:tc>
        <w:tc>
          <w:tcPr>
            <w:tcW w:w="1150" w:type="pct"/>
            <w:tcBorders>
              <w:top w:val="single" w:sz="4" w:space="0" w:color="auto"/>
            </w:tcBorders>
            <w:shd w:val="clear" w:color="auto" w:fill="auto"/>
            <w:vAlign w:val="center"/>
            <w:hideMark/>
          </w:tcPr>
          <w:p w14:paraId="40CC170F"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No</w:t>
            </w:r>
          </w:p>
        </w:tc>
        <w:tc>
          <w:tcPr>
            <w:tcW w:w="1260" w:type="pct"/>
            <w:tcBorders>
              <w:top w:val="single" w:sz="4" w:space="0" w:color="auto"/>
            </w:tcBorders>
            <w:shd w:val="clear" w:color="auto" w:fill="auto"/>
            <w:noWrap/>
            <w:vAlign w:val="center"/>
          </w:tcPr>
          <w:p w14:paraId="709D83DF"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40.7</w:t>
            </w:r>
          </w:p>
        </w:tc>
        <w:tc>
          <w:tcPr>
            <w:tcW w:w="1258" w:type="pct"/>
            <w:tcBorders>
              <w:top w:val="single" w:sz="4" w:space="0" w:color="auto"/>
            </w:tcBorders>
            <w:shd w:val="clear" w:color="auto" w:fill="auto"/>
            <w:noWrap/>
            <w:vAlign w:val="center"/>
          </w:tcPr>
          <w:p w14:paraId="65D8F1A7"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14.3</w:t>
            </w:r>
          </w:p>
        </w:tc>
      </w:tr>
      <w:tr w:rsidR="001D44B7" w:rsidRPr="000D5F3B" w14:paraId="3A46935F" w14:textId="77777777" w:rsidTr="006A2E0F">
        <w:trPr>
          <w:trHeight w:val="320"/>
        </w:trPr>
        <w:tc>
          <w:tcPr>
            <w:tcW w:w="1332" w:type="pct"/>
            <w:vMerge/>
            <w:tcBorders>
              <w:top w:val="nil"/>
              <w:bottom w:val="single" w:sz="4" w:space="0" w:color="auto"/>
            </w:tcBorders>
            <w:vAlign w:val="center"/>
            <w:hideMark/>
          </w:tcPr>
          <w:p w14:paraId="0B1F3AF7" w14:textId="77777777" w:rsidR="001D44B7" w:rsidRPr="00641349" w:rsidRDefault="001D44B7" w:rsidP="006A2E0F">
            <w:pPr>
              <w:rPr>
                <w:rFonts w:eastAsia="Times New Roman"/>
                <w:color w:val="000000"/>
                <w:sz w:val="22"/>
                <w:szCs w:val="22"/>
              </w:rPr>
            </w:pPr>
          </w:p>
        </w:tc>
        <w:tc>
          <w:tcPr>
            <w:tcW w:w="1150" w:type="pct"/>
            <w:tcBorders>
              <w:top w:val="nil"/>
              <w:bottom w:val="single" w:sz="4" w:space="0" w:color="auto"/>
            </w:tcBorders>
            <w:shd w:val="clear" w:color="auto" w:fill="auto"/>
            <w:vAlign w:val="center"/>
            <w:hideMark/>
          </w:tcPr>
          <w:p w14:paraId="4825D5A5"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Yes</w:t>
            </w:r>
          </w:p>
        </w:tc>
        <w:tc>
          <w:tcPr>
            <w:tcW w:w="1260" w:type="pct"/>
            <w:tcBorders>
              <w:top w:val="nil"/>
              <w:bottom w:val="single" w:sz="4" w:space="0" w:color="auto"/>
            </w:tcBorders>
            <w:shd w:val="clear" w:color="auto" w:fill="auto"/>
            <w:noWrap/>
            <w:vAlign w:val="center"/>
          </w:tcPr>
          <w:p w14:paraId="6E81F275"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40</w:t>
            </w:r>
            <w:r>
              <w:rPr>
                <w:rFonts w:eastAsia="Times New Roman"/>
                <w:color w:val="000000"/>
                <w:sz w:val="22"/>
                <w:szCs w:val="22"/>
              </w:rPr>
              <w:t>.0</w:t>
            </w:r>
          </w:p>
        </w:tc>
        <w:tc>
          <w:tcPr>
            <w:tcW w:w="1258" w:type="pct"/>
            <w:tcBorders>
              <w:top w:val="nil"/>
              <w:bottom w:val="single" w:sz="4" w:space="0" w:color="auto"/>
            </w:tcBorders>
            <w:shd w:val="clear" w:color="auto" w:fill="auto"/>
            <w:noWrap/>
            <w:vAlign w:val="center"/>
          </w:tcPr>
          <w:p w14:paraId="0A3F5257"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4.2</w:t>
            </w:r>
            <w:r>
              <w:rPr>
                <w:rFonts w:eastAsia="Times New Roman"/>
                <w:color w:val="000000"/>
                <w:sz w:val="22"/>
                <w:szCs w:val="22"/>
              </w:rPr>
              <w:t>0</w:t>
            </w:r>
          </w:p>
        </w:tc>
      </w:tr>
      <w:tr w:rsidR="001D44B7" w:rsidRPr="000D5F3B" w14:paraId="22A34C1B" w14:textId="77777777" w:rsidTr="006A2E0F">
        <w:trPr>
          <w:trHeight w:val="320"/>
        </w:trPr>
        <w:tc>
          <w:tcPr>
            <w:tcW w:w="1332" w:type="pct"/>
            <w:vMerge w:val="restart"/>
            <w:tcBorders>
              <w:top w:val="single" w:sz="4" w:space="0" w:color="auto"/>
            </w:tcBorders>
            <w:shd w:val="clear" w:color="auto" w:fill="auto"/>
            <w:vAlign w:val="center"/>
            <w:hideMark/>
          </w:tcPr>
          <w:p w14:paraId="40906D17"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Nulliparous</w:t>
            </w:r>
          </w:p>
        </w:tc>
        <w:tc>
          <w:tcPr>
            <w:tcW w:w="1150" w:type="pct"/>
            <w:tcBorders>
              <w:top w:val="single" w:sz="4" w:space="0" w:color="auto"/>
            </w:tcBorders>
            <w:shd w:val="clear" w:color="auto" w:fill="auto"/>
            <w:vAlign w:val="center"/>
            <w:hideMark/>
          </w:tcPr>
          <w:p w14:paraId="7FB5F36D"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No</w:t>
            </w:r>
          </w:p>
        </w:tc>
        <w:tc>
          <w:tcPr>
            <w:tcW w:w="1260" w:type="pct"/>
            <w:tcBorders>
              <w:top w:val="single" w:sz="4" w:space="0" w:color="auto"/>
            </w:tcBorders>
            <w:shd w:val="clear" w:color="auto" w:fill="auto"/>
            <w:noWrap/>
            <w:vAlign w:val="center"/>
          </w:tcPr>
          <w:p w14:paraId="0248A845"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45.4</w:t>
            </w:r>
          </w:p>
        </w:tc>
        <w:tc>
          <w:tcPr>
            <w:tcW w:w="1258" w:type="pct"/>
            <w:tcBorders>
              <w:top w:val="single" w:sz="4" w:space="0" w:color="auto"/>
            </w:tcBorders>
            <w:shd w:val="clear" w:color="auto" w:fill="auto"/>
            <w:noWrap/>
            <w:vAlign w:val="center"/>
          </w:tcPr>
          <w:p w14:paraId="386C025C"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16.8</w:t>
            </w:r>
          </w:p>
        </w:tc>
      </w:tr>
      <w:tr w:rsidR="001D44B7" w:rsidRPr="000D5F3B" w14:paraId="6B4F56C7" w14:textId="77777777" w:rsidTr="006A2E0F">
        <w:trPr>
          <w:trHeight w:val="320"/>
        </w:trPr>
        <w:tc>
          <w:tcPr>
            <w:tcW w:w="1332" w:type="pct"/>
            <w:vMerge/>
            <w:tcBorders>
              <w:top w:val="nil"/>
              <w:bottom w:val="single" w:sz="4" w:space="0" w:color="auto"/>
            </w:tcBorders>
            <w:vAlign w:val="center"/>
            <w:hideMark/>
          </w:tcPr>
          <w:p w14:paraId="6DAB79A1" w14:textId="77777777" w:rsidR="001D44B7" w:rsidRPr="00641349" w:rsidRDefault="001D44B7" w:rsidP="006A2E0F">
            <w:pPr>
              <w:rPr>
                <w:rFonts w:eastAsia="Times New Roman"/>
                <w:color w:val="000000"/>
                <w:sz w:val="22"/>
                <w:szCs w:val="22"/>
              </w:rPr>
            </w:pPr>
          </w:p>
        </w:tc>
        <w:tc>
          <w:tcPr>
            <w:tcW w:w="1150" w:type="pct"/>
            <w:tcBorders>
              <w:top w:val="nil"/>
              <w:bottom w:val="single" w:sz="4" w:space="0" w:color="auto"/>
            </w:tcBorders>
            <w:shd w:val="clear" w:color="auto" w:fill="auto"/>
            <w:vAlign w:val="center"/>
            <w:hideMark/>
          </w:tcPr>
          <w:p w14:paraId="6665FCD0"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Yes</w:t>
            </w:r>
          </w:p>
        </w:tc>
        <w:tc>
          <w:tcPr>
            <w:tcW w:w="1260" w:type="pct"/>
            <w:tcBorders>
              <w:top w:val="nil"/>
              <w:bottom w:val="single" w:sz="4" w:space="0" w:color="auto"/>
            </w:tcBorders>
            <w:shd w:val="clear" w:color="auto" w:fill="auto"/>
            <w:noWrap/>
            <w:vAlign w:val="center"/>
          </w:tcPr>
          <w:p w14:paraId="71A0A3FB"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34.7</w:t>
            </w:r>
            <w:r>
              <w:rPr>
                <w:rFonts w:eastAsia="Times New Roman"/>
                <w:color w:val="000000"/>
                <w:sz w:val="22"/>
                <w:szCs w:val="22"/>
              </w:rPr>
              <w:t>*</w:t>
            </w:r>
          </w:p>
        </w:tc>
        <w:tc>
          <w:tcPr>
            <w:tcW w:w="1258" w:type="pct"/>
            <w:tcBorders>
              <w:top w:val="nil"/>
              <w:bottom w:val="single" w:sz="4" w:space="0" w:color="auto"/>
            </w:tcBorders>
            <w:shd w:val="clear" w:color="auto" w:fill="auto"/>
            <w:noWrap/>
            <w:vAlign w:val="center"/>
          </w:tcPr>
          <w:p w14:paraId="3ABFCE05"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9.9</w:t>
            </w:r>
            <w:r>
              <w:rPr>
                <w:rFonts w:eastAsia="Times New Roman"/>
                <w:color w:val="000000"/>
                <w:sz w:val="22"/>
                <w:szCs w:val="22"/>
              </w:rPr>
              <w:t>0*</w:t>
            </w:r>
          </w:p>
        </w:tc>
      </w:tr>
      <w:tr w:rsidR="001D44B7" w:rsidRPr="000D5F3B" w14:paraId="3A0F8F01" w14:textId="77777777" w:rsidTr="006A2E0F">
        <w:trPr>
          <w:trHeight w:val="320"/>
        </w:trPr>
        <w:tc>
          <w:tcPr>
            <w:tcW w:w="1332" w:type="pct"/>
            <w:vMerge w:val="restart"/>
            <w:tcBorders>
              <w:top w:val="single" w:sz="4" w:space="0" w:color="auto"/>
            </w:tcBorders>
            <w:shd w:val="clear" w:color="auto" w:fill="auto"/>
            <w:vAlign w:val="center"/>
            <w:hideMark/>
          </w:tcPr>
          <w:p w14:paraId="5DC0FCA3"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Gravid</w:t>
            </w:r>
          </w:p>
        </w:tc>
        <w:tc>
          <w:tcPr>
            <w:tcW w:w="1150" w:type="pct"/>
            <w:tcBorders>
              <w:top w:val="single" w:sz="4" w:space="0" w:color="auto"/>
            </w:tcBorders>
            <w:shd w:val="clear" w:color="auto" w:fill="auto"/>
            <w:vAlign w:val="center"/>
            <w:hideMark/>
          </w:tcPr>
          <w:p w14:paraId="4FA8EC3B"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No</w:t>
            </w:r>
          </w:p>
        </w:tc>
        <w:tc>
          <w:tcPr>
            <w:tcW w:w="1260" w:type="pct"/>
            <w:tcBorders>
              <w:top w:val="single" w:sz="4" w:space="0" w:color="auto"/>
            </w:tcBorders>
            <w:shd w:val="clear" w:color="auto" w:fill="auto"/>
            <w:noWrap/>
            <w:vAlign w:val="center"/>
          </w:tcPr>
          <w:p w14:paraId="1E7B664F"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32.4</w:t>
            </w:r>
          </w:p>
        </w:tc>
        <w:tc>
          <w:tcPr>
            <w:tcW w:w="1258" w:type="pct"/>
            <w:tcBorders>
              <w:top w:val="single" w:sz="4" w:space="0" w:color="auto"/>
            </w:tcBorders>
            <w:shd w:val="clear" w:color="auto" w:fill="auto"/>
            <w:noWrap/>
            <w:vAlign w:val="center"/>
          </w:tcPr>
          <w:p w14:paraId="7F109420"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9.5</w:t>
            </w:r>
            <w:r>
              <w:rPr>
                <w:rFonts w:eastAsia="Times New Roman"/>
                <w:color w:val="000000"/>
                <w:sz w:val="22"/>
                <w:szCs w:val="22"/>
              </w:rPr>
              <w:t>0</w:t>
            </w:r>
          </w:p>
        </w:tc>
      </w:tr>
      <w:tr w:rsidR="001D44B7" w:rsidRPr="000D5F3B" w14:paraId="088964AD" w14:textId="77777777" w:rsidTr="006A2E0F">
        <w:trPr>
          <w:trHeight w:val="320"/>
        </w:trPr>
        <w:tc>
          <w:tcPr>
            <w:tcW w:w="1332" w:type="pct"/>
            <w:vMerge/>
            <w:tcBorders>
              <w:top w:val="nil"/>
              <w:bottom w:val="single" w:sz="4" w:space="0" w:color="auto"/>
            </w:tcBorders>
            <w:vAlign w:val="center"/>
            <w:hideMark/>
          </w:tcPr>
          <w:p w14:paraId="01EDEB1D" w14:textId="77777777" w:rsidR="001D44B7" w:rsidRPr="00641349" w:rsidRDefault="001D44B7" w:rsidP="006A2E0F">
            <w:pPr>
              <w:rPr>
                <w:rFonts w:eastAsia="Times New Roman"/>
                <w:color w:val="000000"/>
                <w:sz w:val="22"/>
                <w:szCs w:val="22"/>
              </w:rPr>
            </w:pPr>
          </w:p>
        </w:tc>
        <w:tc>
          <w:tcPr>
            <w:tcW w:w="1150" w:type="pct"/>
            <w:tcBorders>
              <w:top w:val="nil"/>
              <w:bottom w:val="single" w:sz="4" w:space="0" w:color="auto"/>
            </w:tcBorders>
            <w:shd w:val="clear" w:color="auto" w:fill="auto"/>
            <w:vAlign w:val="center"/>
            <w:hideMark/>
          </w:tcPr>
          <w:p w14:paraId="1F617188"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Yes</w:t>
            </w:r>
          </w:p>
        </w:tc>
        <w:tc>
          <w:tcPr>
            <w:tcW w:w="1260" w:type="pct"/>
            <w:tcBorders>
              <w:top w:val="nil"/>
              <w:bottom w:val="single" w:sz="4" w:space="0" w:color="auto"/>
            </w:tcBorders>
            <w:shd w:val="clear" w:color="auto" w:fill="auto"/>
            <w:noWrap/>
            <w:vAlign w:val="center"/>
          </w:tcPr>
          <w:p w14:paraId="784D3882"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44.3</w:t>
            </w:r>
            <w:r>
              <w:rPr>
                <w:rFonts w:eastAsia="Times New Roman"/>
                <w:color w:val="000000"/>
                <w:sz w:val="22"/>
                <w:szCs w:val="22"/>
              </w:rPr>
              <w:t>*</w:t>
            </w:r>
          </w:p>
        </w:tc>
        <w:tc>
          <w:tcPr>
            <w:tcW w:w="1258" w:type="pct"/>
            <w:tcBorders>
              <w:top w:val="nil"/>
              <w:bottom w:val="single" w:sz="4" w:space="0" w:color="auto"/>
            </w:tcBorders>
            <w:shd w:val="clear" w:color="auto" w:fill="auto"/>
            <w:noWrap/>
            <w:vAlign w:val="center"/>
          </w:tcPr>
          <w:p w14:paraId="457DDCB8"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15.6</w:t>
            </w:r>
          </w:p>
        </w:tc>
      </w:tr>
      <w:tr w:rsidR="001D44B7" w:rsidRPr="000D5F3B" w14:paraId="177F640D" w14:textId="77777777" w:rsidTr="006A2E0F">
        <w:trPr>
          <w:trHeight w:val="320"/>
        </w:trPr>
        <w:tc>
          <w:tcPr>
            <w:tcW w:w="1332" w:type="pct"/>
            <w:vMerge w:val="restart"/>
            <w:tcBorders>
              <w:top w:val="single" w:sz="4" w:space="0" w:color="auto"/>
            </w:tcBorders>
            <w:shd w:val="clear" w:color="auto" w:fill="auto"/>
            <w:vAlign w:val="center"/>
            <w:hideMark/>
          </w:tcPr>
          <w:p w14:paraId="19E7EE8E"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Tobacco use</w:t>
            </w:r>
          </w:p>
        </w:tc>
        <w:tc>
          <w:tcPr>
            <w:tcW w:w="1150" w:type="pct"/>
            <w:tcBorders>
              <w:top w:val="single" w:sz="4" w:space="0" w:color="auto"/>
            </w:tcBorders>
            <w:shd w:val="clear" w:color="auto" w:fill="auto"/>
            <w:vAlign w:val="center"/>
            <w:hideMark/>
          </w:tcPr>
          <w:p w14:paraId="71B78FC8"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No</w:t>
            </w:r>
          </w:p>
        </w:tc>
        <w:tc>
          <w:tcPr>
            <w:tcW w:w="1260" w:type="pct"/>
            <w:tcBorders>
              <w:top w:val="single" w:sz="4" w:space="0" w:color="auto"/>
            </w:tcBorders>
            <w:shd w:val="clear" w:color="auto" w:fill="auto"/>
            <w:noWrap/>
            <w:vAlign w:val="center"/>
          </w:tcPr>
          <w:p w14:paraId="2A13CF76"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39.4</w:t>
            </w:r>
          </w:p>
        </w:tc>
        <w:tc>
          <w:tcPr>
            <w:tcW w:w="1258" w:type="pct"/>
            <w:tcBorders>
              <w:top w:val="single" w:sz="4" w:space="0" w:color="auto"/>
            </w:tcBorders>
            <w:shd w:val="clear" w:color="auto" w:fill="auto"/>
            <w:noWrap/>
            <w:vAlign w:val="center"/>
          </w:tcPr>
          <w:p w14:paraId="550AB99B"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13.8</w:t>
            </w:r>
          </w:p>
        </w:tc>
      </w:tr>
      <w:tr w:rsidR="001D44B7" w:rsidRPr="000D5F3B" w14:paraId="7D2668BE" w14:textId="77777777" w:rsidTr="006A2E0F">
        <w:trPr>
          <w:trHeight w:val="320"/>
        </w:trPr>
        <w:tc>
          <w:tcPr>
            <w:tcW w:w="1332" w:type="pct"/>
            <w:vMerge/>
            <w:tcBorders>
              <w:top w:val="nil"/>
              <w:bottom w:val="single" w:sz="4" w:space="0" w:color="auto"/>
            </w:tcBorders>
            <w:vAlign w:val="center"/>
            <w:hideMark/>
          </w:tcPr>
          <w:p w14:paraId="0D2DFA0D" w14:textId="77777777" w:rsidR="001D44B7" w:rsidRPr="00641349" w:rsidRDefault="001D44B7" w:rsidP="006A2E0F">
            <w:pPr>
              <w:rPr>
                <w:rFonts w:eastAsia="Times New Roman"/>
                <w:color w:val="000000"/>
                <w:sz w:val="22"/>
                <w:szCs w:val="22"/>
              </w:rPr>
            </w:pPr>
          </w:p>
        </w:tc>
        <w:tc>
          <w:tcPr>
            <w:tcW w:w="1150" w:type="pct"/>
            <w:tcBorders>
              <w:top w:val="nil"/>
              <w:bottom w:val="single" w:sz="4" w:space="0" w:color="auto"/>
            </w:tcBorders>
            <w:shd w:val="clear" w:color="auto" w:fill="auto"/>
            <w:vAlign w:val="center"/>
            <w:hideMark/>
          </w:tcPr>
          <w:p w14:paraId="37DE8875"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Yes</w:t>
            </w:r>
          </w:p>
        </w:tc>
        <w:tc>
          <w:tcPr>
            <w:tcW w:w="1260" w:type="pct"/>
            <w:tcBorders>
              <w:top w:val="nil"/>
              <w:bottom w:val="single" w:sz="4" w:space="0" w:color="auto"/>
            </w:tcBorders>
            <w:shd w:val="clear" w:color="auto" w:fill="auto"/>
            <w:noWrap/>
            <w:vAlign w:val="center"/>
          </w:tcPr>
          <w:p w14:paraId="6F25D222"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62.1</w:t>
            </w:r>
            <w:r>
              <w:rPr>
                <w:rFonts w:eastAsia="Times New Roman"/>
                <w:color w:val="000000"/>
                <w:sz w:val="22"/>
                <w:szCs w:val="22"/>
              </w:rPr>
              <w:t>*</w:t>
            </w:r>
          </w:p>
        </w:tc>
        <w:tc>
          <w:tcPr>
            <w:tcW w:w="1258" w:type="pct"/>
            <w:tcBorders>
              <w:top w:val="nil"/>
              <w:bottom w:val="single" w:sz="4" w:space="0" w:color="auto"/>
            </w:tcBorders>
            <w:shd w:val="clear" w:color="auto" w:fill="auto"/>
            <w:noWrap/>
            <w:vAlign w:val="center"/>
          </w:tcPr>
          <w:p w14:paraId="18FB5632"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12.6</w:t>
            </w:r>
          </w:p>
        </w:tc>
      </w:tr>
      <w:tr w:rsidR="001D44B7" w:rsidRPr="000D5F3B" w14:paraId="7B3E54D8" w14:textId="77777777" w:rsidTr="006A2E0F">
        <w:trPr>
          <w:trHeight w:val="320"/>
        </w:trPr>
        <w:tc>
          <w:tcPr>
            <w:tcW w:w="1332" w:type="pct"/>
            <w:vMerge w:val="restart"/>
            <w:tcBorders>
              <w:top w:val="single" w:sz="4" w:space="0" w:color="auto"/>
            </w:tcBorders>
            <w:shd w:val="clear" w:color="auto" w:fill="auto"/>
            <w:vAlign w:val="center"/>
            <w:hideMark/>
          </w:tcPr>
          <w:p w14:paraId="458D4426"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Alcohol use</w:t>
            </w:r>
          </w:p>
        </w:tc>
        <w:tc>
          <w:tcPr>
            <w:tcW w:w="1150" w:type="pct"/>
            <w:tcBorders>
              <w:top w:val="single" w:sz="4" w:space="0" w:color="auto"/>
            </w:tcBorders>
            <w:shd w:val="clear" w:color="auto" w:fill="auto"/>
            <w:vAlign w:val="center"/>
            <w:hideMark/>
          </w:tcPr>
          <w:p w14:paraId="577C3AD9"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No</w:t>
            </w:r>
          </w:p>
        </w:tc>
        <w:tc>
          <w:tcPr>
            <w:tcW w:w="1260" w:type="pct"/>
            <w:tcBorders>
              <w:top w:val="single" w:sz="4" w:space="0" w:color="auto"/>
            </w:tcBorders>
            <w:shd w:val="clear" w:color="auto" w:fill="auto"/>
            <w:noWrap/>
            <w:vAlign w:val="center"/>
          </w:tcPr>
          <w:p w14:paraId="53EA76E4"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40.6</w:t>
            </w:r>
          </w:p>
        </w:tc>
        <w:tc>
          <w:tcPr>
            <w:tcW w:w="1258" w:type="pct"/>
            <w:tcBorders>
              <w:top w:val="single" w:sz="4" w:space="0" w:color="auto"/>
            </w:tcBorders>
            <w:shd w:val="clear" w:color="auto" w:fill="auto"/>
            <w:noWrap/>
            <w:vAlign w:val="center"/>
          </w:tcPr>
          <w:p w14:paraId="64DFDD6C"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13.4</w:t>
            </w:r>
          </w:p>
        </w:tc>
      </w:tr>
      <w:tr w:rsidR="001D44B7" w:rsidRPr="000D5F3B" w14:paraId="5051E069" w14:textId="77777777" w:rsidTr="006A2E0F">
        <w:trPr>
          <w:trHeight w:val="295"/>
        </w:trPr>
        <w:tc>
          <w:tcPr>
            <w:tcW w:w="1332" w:type="pct"/>
            <w:vMerge/>
            <w:tcBorders>
              <w:top w:val="nil"/>
              <w:bottom w:val="single" w:sz="4" w:space="0" w:color="auto"/>
            </w:tcBorders>
            <w:vAlign w:val="center"/>
            <w:hideMark/>
          </w:tcPr>
          <w:p w14:paraId="2149CFCB" w14:textId="77777777" w:rsidR="001D44B7" w:rsidRPr="00641349" w:rsidRDefault="001D44B7" w:rsidP="006A2E0F">
            <w:pPr>
              <w:rPr>
                <w:rFonts w:eastAsia="Times New Roman"/>
                <w:color w:val="000000"/>
                <w:sz w:val="22"/>
                <w:szCs w:val="22"/>
              </w:rPr>
            </w:pPr>
          </w:p>
        </w:tc>
        <w:tc>
          <w:tcPr>
            <w:tcW w:w="1150" w:type="pct"/>
            <w:tcBorders>
              <w:top w:val="nil"/>
              <w:bottom w:val="single" w:sz="4" w:space="0" w:color="auto"/>
            </w:tcBorders>
            <w:shd w:val="clear" w:color="auto" w:fill="auto"/>
            <w:vAlign w:val="center"/>
            <w:hideMark/>
          </w:tcPr>
          <w:p w14:paraId="27B552D3" w14:textId="77777777" w:rsidR="001D44B7" w:rsidRPr="00641349" w:rsidRDefault="001D44B7" w:rsidP="006A2E0F">
            <w:pPr>
              <w:rPr>
                <w:rFonts w:eastAsia="Times New Roman"/>
                <w:color w:val="000000"/>
                <w:sz w:val="22"/>
                <w:szCs w:val="22"/>
              </w:rPr>
            </w:pPr>
            <w:r w:rsidRPr="00641349">
              <w:rPr>
                <w:rFonts w:eastAsia="Times New Roman"/>
                <w:color w:val="000000"/>
                <w:sz w:val="22"/>
                <w:szCs w:val="22"/>
              </w:rPr>
              <w:t>Yes</w:t>
            </w:r>
          </w:p>
        </w:tc>
        <w:tc>
          <w:tcPr>
            <w:tcW w:w="1260" w:type="pct"/>
            <w:tcBorders>
              <w:top w:val="nil"/>
              <w:bottom w:val="single" w:sz="4" w:space="0" w:color="auto"/>
            </w:tcBorders>
            <w:shd w:val="clear" w:color="auto" w:fill="auto"/>
            <w:noWrap/>
            <w:vAlign w:val="center"/>
          </w:tcPr>
          <w:p w14:paraId="72372557"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49</w:t>
            </w:r>
            <w:r>
              <w:rPr>
                <w:rFonts w:eastAsia="Times New Roman"/>
                <w:color w:val="000000"/>
                <w:sz w:val="22"/>
                <w:szCs w:val="22"/>
              </w:rPr>
              <w:t>.0</w:t>
            </w:r>
          </w:p>
        </w:tc>
        <w:tc>
          <w:tcPr>
            <w:tcW w:w="1258" w:type="pct"/>
            <w:tcBorders>
              <w:top w:val="nil"/>
              <w:bottom w:val="single" w:sz="4" w:space="0" w:color="auto"/>
            </w:tcBorders>
            <w:shd w:val="clear" w:color="auto" w:fill="auto"/>
            <w:noWrap/>
            <w:vAlign w:val="center"/>
          </w:tcPr>
          <w:p w14:paraId="48A07FC1" w14:textId="77777777" w:rsidR="001D44B7" w:rsidRPr="000D5F3B" w:rsidRDefault="001D44B7" w:rsidP="006A2E0F">
            <w:pPr>
              <w:jc w:val="center"/>
              <w:rPr>
                <w:rFonts w:eastAsia="Times New Roman"/>
                <w:color w:val="000000"/>
                <w:sz w:val="22"/>
                <w:szCs w:val="22"/>
              </w:rPr>
            </w:pPr>
            <w:r w:rsidRPr="000D5F3B">
              <w:rPr>
                <w:rFonts w:eastAsia="Times New Roman"/>
                <w:color w:val="000000"/>
                <w:sz w:val="22"/>
                <w:szCs w:val="22"/>
              </w:rPr>
              <w:t>21.8</w:t>
            </w:r>
          </w:p>
        </w:tc>
      </w:tr>
      <w:tr w:rsidR="001D44B7" w:rsidRPr="00812F2A" w14:paraId="55D170EA" w14:textId="77777777" w:rsidTr="006A2E0F">
        <w:trPr>
          <w:trHeight w:val="315"/>
        </w:trPr>
        <w:tc>
          <w:tcPr>
            <w:tcW w:w="5000" w:type="pct"/>
            <w:gridSpan w:val="4"/>
            <w:tcBorders>
              <w:top w:val="single" w:sz="4" w:space="0" w:color="auto"/>
            </w:tcBorders>
            <w:vAlign w:val="center"/>
          </w:tcPr>
          <w:p w14:paraId="701AF90E" w14:textId="77777777" w:rsidR="001D44B7" w:rsidRPr="00812F2A" w:rsidRDefault="001D44B7" w:rsidP="006A2E0F">
            <w:pPr>
              <w:spacing w:before="120"/>
              <w:rPr>
                <w:rFonts w:eastAsia="Times New Roman"/>
                <w:color w:val="000000"/>
                <w:sz w:val="20"/>
                <w:szCs w:val="20"/>
              </w:rPr>
            </w:pPr>
            <w:r w:rsidRPr="00812F2A">
              <w:rPr>
                <w:rFonts w:eastAsia="Times New Roman"/>
                <w:color w:val="000000"/>
                <w:sz w:val="20"/>
                <w:szCs w:val="20"/>
                <w:vertAlign w:val="superscript"/>
              </w:rPr>
              <w:t>1</w:t>
            </w:r>
            <w:r w:rsidRPr="00812F2A">
              <w:rPr>
                <w:rFonts w:eastAsia="Times New Roman"/>
                <w:color w:val="000000"/>
                <w:sz w:val="20"/>
                <w:szCs w:val="20"/>
              </w:rPr>
              <w:t xml:space="preserve">Ever vs. never detection from the first three study visits. *Denotes p&lt;0.05 difference in average urinary phenol concentration from reference (first category) from generalized linear model. Abbreviations: BMI, pre-pregnancy body mass index; ART, assisted reproductive technology; IVF, in vitro fertilization. </w:t>
            </w:r>
          </w:p>
        </w:tc>
      </w:tr>
    </w:tbl>
    <w:p w14:paraId="04CDDA41" w14:textId="4C6772E8" w:rsidR="001D44B7" w:rsidRDefault="001D44B7" w:rsidP="001D44B7">
      <w:pPr>
        <w:pStyle w:val="EndNoteBibliography"/>
        <w:spacing w:after="120"/>
        <w:ind w:left="720" w:hanging="720"/>
        <w:rPr>
          <w:sz w:val="22"/>
          <w:szCs w:val="22"/>
        </w:rPr>
      </w:pPr>
    </w:p>
    <w:p w14:paraId="37B005B9" w14:textId="77777777" w:rsidR="001D44B7" w:rsidRDefault="001D44B7">
      <w:pPr>
        <w:rPr>
          <w:sz w:val="22"/>
          <w:szCs w:val="22"/>
        </w:rPr>
      </w:pPr>
      <w:r>
        <w:rPr>
          <w:sz w:val="22"/>
          <w:szCs w:val="22"/>
        </w:rPr>
        <w:br w:type="page"/>
      </w:r>
    </w:p>
    <w:p w14:paraId="6EC8E98B" w14:textId="77777777" w:rsidR="000D6332" w:rsidRDefault="000D6332" w:rsidP="000D6332">
      <w:pPr>
        <w:rPr>
          <w:rFonts w:eastAsia="Times New Roman"/>
          <w:sz w:val="22"/>
          <w:szCs w:val="22"/>
        </w:rPr>
        <w:sectPr w:rsidR="000D6332" w:rsidSect="00A01F70">
          <w:pgSz w:w="12240" w:h="15840"/>
          <w:pgMar w:top="720" w:right="720" w:bottom="720" w:left="720" w:header="720" w:footer="720" w:gutter="0"/>
          <w:cols w:space="720"/>
          <w:docGrid w:linePitch="360"/>
        </w:sectPr>
      </w:pPr>
    </w:p>
    <w:tbl>
      <w:tblPr>
        <w:tblW w:w="5000" w:type="pct"/>
        <w:tblLook w:val="04A0" w:firstRow="1" w:lastRow="0" w:firstColumn="1" w:lastColumn="0" w:noHBand="0" w:noVBand="1"/>
      </w:tblPr>
      <w:tblGrid>
        <w:gridCol w:w="2127"/>
        <w:gridCol w:w="1351"/>
        <w:gridCol w:w="1351"/>
        <w:gridCol w:w="1457"/>
        <w:gridCol w:w="1351"/>
        <w:gridCol w:w="1351"/>
        <w:gridCol w:w="1351"/>
        <w:gridCol w:w="1351"/>
        <w:gridCol w:w="1351"/>
        <w:gridCol w:w="1359"/>
      </w:tblGrid>
      <w:tr w:rsidR="000D6332" w:rsidRPr="000D6332" w14:paraId="6D1192FC" w14:textId="0FBE1054" w:rsidTr="00A71496">
        <w:trPr>
          <w:trHeight w:val="288"/>
        </w:trPr>
        <w:tc>
          <w:tcPr>
            <w:tcW w:w="5000" w:type="pct"/>
            <w:gridSpan w:val="10"/>
            <w:tcBorders>
              <w:bottom w:val="single" w:sz="4" w:space="0" w:color="auto"/>
            </w:tcBorders>
            <w:vAlign w:val="center"/>
          </w:tcPr>
          <w:p w14:paraId="611B3D75" w14:textId="37B9D263" w:rsidR="000D6332" w:rsidRPr="000D6332" w:rsidRDefault="000D6332" w:rsidP="000D6332">
            <w:pPr>
              <w:rPr>
                <w:rFonts w:eastAsia="Times New Roman"/>
                <w:sz w:val="22"/>
                <w:szCs w:val="22"/>
              </w:rPr>
            </w:pPr>
            <w:r>
              <w:rPr>
                <w:rFonts w:eastAsia="Times New Roman"/>
                <w:sz w:val="22"/>
                <w:szCs w:val="22"/>
              </w:rPr>
              <w:lastRenderedPageBreak/>
              <w:t xml:space="preserve">Supplemental Table 3. Spearman correlation coefficients for specific gravity-corrected phenol averages. </w:t>
            </w:r>
          </w:p>
        </w:tc>
      </w:tr>
      <w:tr w:rsidR="000D6332" w:rsidRPr="000D6332" w14:paraId="6632A595" w14:textId="513A82D8" w:rsidTr="00A71496">
        <w:trPr>
          <w:trHeight w:val="288"/>
        </w:trPr>
        <w:tc>
          <w:tcPr>
            <w:tcW w:w="739" w:type="pct"/>
            <w:tcBorders>
              <w:top w:val="single" w:sz="4" w:space="0" w:color="auto"/>
              <w:bottom w:val="single" w:sz="4" w:space="0" w:color="auto"/>
            </w:tcBorders>
            <w:shd w:val="clear" w:color="auto" w:fill="auto"/>
            <w:noWrap/>
            <w:vAlign w:val="center"/>
          </w:tcPr>
          <w:p w14:paraId="5640B373" w14:textId="77777777" w:rsidR="000D6332" w:rsidRPr="000D6332" w:rsidRDefault="000D6332" w:rsidP="006A2E0F">
            <w:pPr>
              <w:jc w:val="center"/>
              <w:rPr>
                <w:rFonts w:eastAsia="Times New Roman"/>
                <w:sz w:val="22"/>
                <w:szCs w:val="22"/>
              </w:rPr>
            </w:pPr>
          </w:p>
        </w:tc>
        <w:tc>
          <w:tcPr>
            <w:tcW w:w="469" w:type="pct"/>
            <w:tcBorders>
              <w:top w:val="single" w:sz="4" w:space="0" w:color="auto"/>
              <w:bottom w:val="single" w:sz="4" w:space="0" w:color="auto"/>
            </w:tcBorders>
            <w:shd w:val="clear" w:color="auto" w:fill="auto"/>
            <w:vAlign w:val="center"/>
          </w:tcPr>
          <w:p w14:paraId="0B311DD2" w14:textId="77777777" w:rsidR="000D6332" w:rsidRPr="000D6332" w:rsidRDefault="000D6332" w:rsidP="006A2E0F">
            <w:pPr>
              <w:jc w:val="center"/>
              <w:rPr>
                <w:rFonts w:eastAsia="Times New Roman"/>
                <w:sz w:val="22"/>
                <w:szCs w:val="22"/>
              </w:rPr>
            </w:pPr>
            <w:r w:rsidRPr="000D6332">
              <w:rPr>
                <w:sz w:val="22"/>
                <w:szCs w:val="22"/>
              </w:rPr>
              <w:t>2,5-DCP</w:t>
            </w:r>
          </w:p>
        </w:tc>
        <w:tc>
          <w:tcPr>
            <w:tcW w:w="469" w:type="pct"/>
            <w:tcBorders>
              <w:top w:val="single" w:sz="4" w:space="0" w:color="auto"/>
              <w:bottom w:val="single" w:sz="4" w:space="0" w:color="auto"/>
            </w:tcBorders>
            <w:shd w:val="clear" w:color="auto" w:fill="auto"/>
            <w:vAlign w:val="center"/>
          </w:tcPr>
          <w:p w14:paraId="7651A900" w14:textId="77777777" w:rsidR="000D6332" w:rsidRPr="000D6332" w:rsidRDefault="000D6332" w:rsidP="006A2E0F">
            <w:pPr>
              <w:jc w:val="center"/>
              <w:rPr>
                <w:rFonts w:eastAsia="Times New Roman"/>
                <w:sz w:val="22"/>
                <w:szCs w:val="22"/>
              </w:rPr>
            </w:pPr>
            <w:r w:rsidRPr="000D6332">
              <w:rPr>
                <w:sz w:val="22"/>
                <w:szCs w:val="22"/>
              </w:rPr>
              <w:t>BP3</w:t>
            </w:r>
          </w:p>
        </w:tc>
        <w:tc>
          <w:tcPr>
            <w:tcW w:w="506" w:type="pct"/>
            <w:tcBorders>
              <w:top w:val="single" w:sz="4" w:space="0" w:color="auto"/>
              <w:bottom w:val="single" w:sz="4" w:space="0" w:color="auto"/>
            </w:tcBorders>
            <w:shd w:val="clear" w:color="auto" w:fill="auto"/>
            <w:noWrap/>
            <w:vAlign w:val="center"/>
          </w:tcPr>
          <w:p w14:paraId="35CD492E" w14:textId="4F2E9268" w:rsidR="000D6332" w:rsidRPr="000D6332" w:rsidRDefault="000D6332" w:rsidP="006A2E0F">
            <w:pPr>
              <w:jc w:val="center"/>
              <w:rPr>
                <w:rFonts w:eastAsia="Times New Roman"/>
                <w:sz w:val="22"/>
                <w:szCs w:val="22"/>
              </w:rPr>
            </w:pPr>
            <w:r>
              <w:rPr>
                <w:rFonts w:eastAsia="Times New Roman"/>
                <w:sz w:val="22"/>
                <w:szCs w:val="22"/>
              </w:rPr>
              <w:t>Butyl paraben</w:t>
            </w:r>
          </w:p>
        </w:tc>
        <w:tc>
          <w:tcPr>
            <w:tcW w:w="469" w:type="pct"/>
            <w:tcBorders>
              <w:top w:val="single" w:sz="4" w:space="0" w:color="auto"/>
              <w:bottom w:val="single" w:sz="4" w:space="0" w:color="auto"/>
            </w:tcBorders>
            <w:vAlign w:val="center"/>
          </w:tcPr>
          <w:p w14:paraId="1F7D3E02" w14:textId="2A2DA4D6" w:rsidR="000D6332" w:rsidRPr="000D6332" w:rsidRDefault="000D6332" w:rsidP="006A2E0F">
            <w:pPr>
              <w:jc w:val="center"/>
              <w:rPr>
                <w:rFonts w:eastAsia="Times New Roman"/>
                <w:sz w:val="22"/>
                <w:szCs w:val="22"/>
              </w:rPr>
            </w:pPr>
            <w:r>
              <w:rPr>
                <w:sz w:val="22"/>
                <w:szCs w:val="22"/>
              </w:rPr>
              <w:t>Ethyl paraben</w:t>
            </w:r>
          </w:p>
        </w:tc>
        <w:tc>
          <w:tcPr>
            <w:tcW w:w="469" w:type="pct"/>
            <w:tcBorders>
              <w:top w:val="single" w:sz="4" w:space="0" w:color="auto"/>
              <w:bottom w:val="single" w:sz="4" w:space="0" w:color="auto"/>
            </w:tcBorders>
            <w:vAlign w:val="center"/>
          </w:tcPr>
          <w:p w14:paraId="22C09377" w14:textId="51882591" w:rsidR="000D6332" w:rsidRPr="000D6332" w:rsidRDefault="000D6332" w:rsidP="006A2E0F">
            <w:pPr>
              <w:jc w:val="center"/>
              <w:rPr>
                <w:rFonts w:eastAsia="Times New Roman"/>
                <w:sz w:val="22"/>
                <w:szCs w:val="22"/>
              </w:rPr>
            </w:pPr>
            <w:r>
              <w:rPr>
                <w:sz w:val="22"/>
                <w:szCs w:val="22"/>
              </w:rPr>
              <w:t>Methyl paraben</w:t>
            </w:r>
          </w:p>
        </w:tc>
        <w:tc>
          <w:tcPr>
            <w:tcW w:w="469" w:type="pct"/>
            <w:tcBorders>
              <w:top w:val="single" w:sz="4" w:space="0" w:color="auto"/>
              <w:bottom w:val="single" w:sz="4" w:space="0" w:color="auto"/>
            </w:tcBorders>
            <w:vAlign w:val="center"/>
          </w:tcPr>
          <w:p w14:paraId="50E613AC" w14:textId="3C9BF694" w:rsidR="000D6332" w:rsidRPr="000D6332" w:rsidRDefault="000D6332" w:rsidP="006A2E0F">
            <w:pPr>
              <w:jc w:val="center"/>
              <w:rPr>
                <w:rFonts w:eastAsia="Times New Roman"/>
                <w:sz w:val="22"/>
                <w:szCs w:val="22"/>
              </w:rPr>
            </w:pPr>
            <w:r>
              <w:rPr>
                <w:sz w:val="22"/>
                <w:szCs w:val="22"/>
              </w:rPr>
              <w:t>Propyl paraben</w:t>
            </w:r>
          </w:p>
        </w:tc>
        <w:tc>
          <w:tcPr>
            <w:tcW w:w="469" w:type="pct"/>
            <w:tcBorders>
              <w:top w:val="single" w:sz="4" w:space="0" w:color="auto"/>
              <w:bottom w:val="single" w:sz="4" w:space="0" w:color="auto"/>
            </w:tcBorders>
            <w:vAlign w:val="center"/>
          </w:tcPr>
          <w:p w14:paraId="258D865A" w14:textId="70EDE67A" w:rsidR="000D6332" w:rsidRPr="000D6332" w:rsidRDefault="000D6332" w:rsidP="006A2E0F">
            <w:pPr>
              <w:jc w:val="center"/>
              <w:rPr>
                <w:rFonts w:eastAsia="Times New Roman"/>
                <w:sz w:val="22"/>
                <w:szCs w:val="22"/>
              </w:rPr>
            </w:pPr>
            <w:r>
              <w:rPr>
                <w:sz w:val="22"/>
                <w:szCs w:val="22"/>
              </w:rPr>
              <w:t>Triclosan</w:t>
            </w:r>
          </w:p>
        </w:tc>
        <w:tc>
          <w:tcPr>
            <w:tcW w:w="469" w:type="pct"/>
            <w:tcBorders>
              <w:top w:val="single" w:sz="4" w:space="0" w:color="auto"/>
              <w:bottom w:val="single" w:sz="4" w:space="0" w:color="auto"/>
            </w:tcBorders>
            <w:vAlign w:val="center"/>
          </w:tcPr>
          <w:p w14:paraId="4167EE81" w14:textId="7DBAD2FB" w:rsidR="000D6332" w:rsidRPr="000D6332" w:rsidRDefault="000D6332" w:rsidP="006A2E0F">
            <w:pPr>
              <w:jc w:val="center"/>
              <w:rPr>
                <w:rFonts w:eastAsia="Times New Roman"/>
                <w:sz w:val="22"/>
                <w:szCs w:val="22"/>
              </w:rPr>
            </w:pPr>
            <w:r>
              <w:rPr>
                <w:sz w:val="22"/>
                <w:szCs w:val="22"/>
              </w:rPr>
              <w:t>Bisphenol-S</w:t>
            </w:r>
          </w:p>
        </w:tc>
        <w:tc>
          <w:tcPr>
            <w:tcW w:w="472" w:type="pct"/>
            <w:tcBorders>
              <w:top w:val="single" w:sz="4" w:space="0" w:color="auto"/>
              <w:bottom w:val="single" w:sz="4" w:space="0" w:color="auto"/>
            </w:tcBorders>
            <w:vAlign w:val="center"/>
          </w:tcPr>
          <w:p w14:paraId="4B35B376" w14:textId="519F9D0F" w:rsidR="000D6332" w:rsidRPr="000D6332" w:rsidRDefault="000D6332" w:rsidP="006A2E0F">
            <w:pPr>
              <w:jc w:val="center"/>
              <w:rPr>
                <w:rFonts w:eastAsia="Times New Roman"/>
                <w:sz w:val="22"/>
                <w:szCs w:val="22"/>
              </w:rPr>
            </w:pPr>
            <w:r>
              <w:rPr>
                <w:sz w:val="22"/>
                <w:szCs w:val="22"/>
              </w:rPr>
              <w:t>Triclocarban</w:t>
            </w:r>
          </w:p>
        </w:tc>
      </w:tr>
      <w:tr w:rsidR="000D6332" w:rsidRPr="000D6332" w14:paraId="530C7827" w14:textId="27025AE9" w:rsidTr="00A71496">
        <w:trPr>
          <w:trHeight w:val="288"/>
        </w:trPr>
        <w:tc>
          <w:tcPr>
            <w:tcW w:w="739" w:type="pct"/>
            <w:tcBorders>
              <w:top w:val="single" w:sz="4" w:space="0" w:color="auto"/>
            </w:tcBorders>
            <w:shd w:val="clear" w:color="auto" w:fill="auto"/>
            <w:noWrap/>
            <w:vAlign w:val="center"/>
          </w:tcPr>
          <w:p w14:paraId="40073EAA" w14:textId="77777777" w:rsidR="000D6332" w:rsidRPr="000D6332" w:rsidRDefault="000D6332" w:rsidP="000D6332">
            <w:pPr>
              <w:rPr>
                <w:rFonts w:eastAsia="Times New Roman"/>
                <w:sz w:val="22"/>
                <w:szCs w:val="22"/>
              </w:rPr>
            </w:pPr>
            <w:r w:rsidRPr="000D6332">
              <w:rPr>
                <w:sz w:val="22"/>
                <w:szCs w:val="22"/>
              </w:rPr>
              <w:t>2,4-DCP</w:t>
            </w:r>
          </w:p>
        </w:tc>
        <w:tc>
          <w:tcPr>
            <w:tcW w:w="469" w:type="pct"/>
            <w:tcBorders>
              <w:top w:val="single" w:sz="4" w:space="0" w:color="auto"/>
            </w:tcBorders>
            <w:shd w:val="clear" w:color="auto" w:fill="auto"/>
            <w:vAlign w:val="bottom"/>
          </w:tcPr>
          <w:p w14:paraId="70FBCB0F" w14:textId="77777777" w:rsidR="000D6332" w:rsidRPr="000D6332" w:rsidRDefault="000D6332" w:rsidP="006A2E0F">
            <w:pPr>
              <w:jc w:val="center"/>
              <w:rPr>
                <w:rFonts w:eastAsia="Times New Roman"/>
                <w:color w:val="000000" w:themeColor="text1"/>
                <w:sz w:val="22"/>
                <w:szCs w:val="22"/>
              </w:rPr>
            </w:pPr>
            <w:r w:rsidRPr="000D6332">
              <w:rPr>
                <w:color w:val="000000"/>
                <w:sz w:val="22"/>
                <w:szCs w:val="22"/>
              </w:rPr>
              <w:t>0.65</w:t>
            </w:r>
          </w:p>
        </w:tc>
        <w:tc>
          <w:tcPr>
            <w:tcW w:w="469" w:type="pct"/>
            <w:tcBorders>
              <w:top w:val="single" w:sz="4" w:space="0" w:color="auto"/>
            </w:tcBorders>
            <w:shd w:val="clear" w:color="auto" w:fill="auto"/>
            <w:vAlign w:val="bottom"/>
          </w:tcPr>
          <w:p w14:paraId="06A9ED59" w14:textId="77777777" w:rsidR="000D6332" w:rsidRPr="000D6332" w:rsidRDefault="000D6332" w:rsidP="006A2E0F">
            <w:pPr>
              <w:jc w:val="center"/>
              <w:rPr>
                <w:rFonts w:eastAsia="Times New Roman"/>
                <w:color w:val="000000" w:themeColor="text1"/>
                <w:sz w:val="22"/>
                <w:szCs w:val="22"/>
              </w:rPr>
            </w:pPr>
            <w:r w:rsidRPr="000D6332">
              <w:rPr>
                <w:color w:val="000000"/>
                <w:sz w:val="22"/>
                <w:szCs w:val="22"/>
              </w:rPr>
              <w:t>-0.13</w:t>
            </w:r>
          </w:p>
        </w:tc>
        <w:tc>
          <w:tcPr>
            <w:tcW w:w="506" w:type="pct"/>
            <w:tcBorders>
              <w:top w:val="single" w:sz="4" w:space="0" w:color="auto"/>
            </w:tcBorders>
            <w:shd w:val="clear" w:color="auto" w:fill="auto"/>
            <w:noWrap/>
            <w:vAlign w:val="bottom"/>
          </w:tcPr>
          <w:p w14:paraId="40031C37" w14:textId="4F47E2B9" w:rsidR="000D6332" w:rsidRPr="000D6332" w:rsidRDefault="000D6332" w:rsidP="006A2E0F">
            <w:pPr>
              <w:jc w:val="center"/>
              <w:rPr>
                <w:rFonts w:eastAsia="Times New Roman"/>
                <w:color w:val="000000" w:themeColor="text1"/>
                <w:sz w:val="22"/>
                <w:szCs w:val="22"/>
              </w:rPr>
            </w:pPr>
            <w:r w:rsidRPr="000D6332">
              <w:rPr>
                <w:color w:val="000000"/>
                <w:sz w:val="22"/>
                <w:szCs w:val="22"/>
              </w:rPr>
              <w:t>-0.05</w:t>
            </w:r>
          </w:p>
        </w:tc>
        <w:tc>
          <w:tcPr>
            <w:tcW w:w="469" w:type="pct"/>
            <w:tcBorders>
              <w:top w:val="single" w:sz="4" w:space="0" w:color="auto"/>
            </w:tcBorders>
            <w:vAlign w:val="bottom"/>
          </w:tcPr>
          <w:p w14:paraId="525E3C40" w14:textId="13D1AE8C" w:rsidR="000D6332" w:rsidRPr="000D6332" w:rsidRDefault="000D6332" w:rsidP="006A2E0F">
            <w:pPr>
              <w:jc w:val="center"/>
              <w:rPr>
                <w:rFonts w:eastAsia="Times New Roman"/>
                <w:color w:val="000000" w:themeColor="text1"/>
                <w:sz w:val="22"/>
                <w:szCs w:val="22"/>
              </w:rPr>
            </w:pPr>
            <w:r w:rsidRPr="000D6332">
              <w:rPr>
                <w:color w:val="000000"/>
                <w:sz w:val="22"/>
                <w:szCs w:val="22"/>
              </w:rPr>
              <w:t>-0.01</w:t>
            </w:r>
          </w:p>
        </w:tc>
        <w:tc>
          <w:tcPr>
            <w:tcW w:w="469" w:type="pct"/>
            <w:tcBorders>
              <w:top w:val="single" w:sz="4" w:space="0" w:color="auto"/>
            </w:tcBorders>
            <w:vAlign w:val="bottom"/>
          </w:tcPr>
          <w:p w14:paraId="043A4E07" w14:textId="6E21F471" w:rsidR="000D6332" w:rsidRPr="000D6332" w:rsidRDefault="000D6332" w:rsidP="006A2E0F">
            <w:pPr>
              <w:jc w:val="center"/>
              <w:rPr>
                <w:rFonts w:eastAsia="Times New Roman"/>
                <w:color w:val="000000" w:themeColor="text1"/>
                <w:sz w:val="22"/>
                <w:szCs w:val="22"/>
              </w:rPr>
            </w:pPr>
            <w:r w:rsidRPr="000D6332">
              <w:rPr>
                <w:color w:val="000000"/>
                <w:sz w:val="22"/>
                <w:szCs w:val="22"/>
              </w:rPr>
              <w:t>0.20</w:t>
            </w:r>
          </w:p>
        </w:tc>
        <w:tc>
          <w:tcPr>
            <w:tcW w:w="469" w:type="pct"/>
            <w:tcBorders>
              <w:top w:val="single" w:sz="4" w:space="0" w:color="auto"/>
            </w:tcBorders>
            <w:vAlign w:val="bottom"/>
          </w:tcPr>
          <w:p w14:paraId="4BD00FCD" w14:textId="27AB8D1C" w:rsidR="000D6332" w:rsidRPr="000D6332" w:rsidRDefault="000D6332" w:rsidP="006A2E0F">
            <w:pPr>
              <w:jc w:val="center"/>
              <w:rPr>
                <w:rFonts w:eastAsia="Times New Roman"/>
                <w:color w:val="000000" w:themeColor="text1"/>
                <w:sz w:val="22"/>
                <w:szCs w:val="22"/>
              </w:rPr>
            </w:pPr>
            <w:r w:rsidRPr="000D6332">
              <w:rPr>
                <w:color w:val="000000"/>
                <w:sz w:val="22"/>
                <w:szCs w:val="22"/>
              </w:rPr>
              <w:t>0.17</w:t>
            </w:r>
          </w:p>
        </w:tc>
        <w:tc>
          <w:tcPr>
            <w:tcW w:w="469" w:type="pct"/>
            <w:tcBorders>
              <w:top w:val="single" w:sz="4" w:space="0" w:color="auto"/>
            </w:tcBorders>
            <w:vAlign w:val="bottom"/>
          </w:tcPr>
          <w:p w14:paraId="07FAFA3A" w14:textId="16F022F8" w:rsidR="000D6332" w:rsidRPr="000D6332" w:rsidRDefault="000D6332" w:rsidP="006A2E0F">
            <w:pPr>
              <w:jc w:val="center"/>
              <w:rPr>
                <w:rFonts w:eastAsia="Times New Roman"/>
                <w:color w:val="000000" w:themeColor="text1"/>
                <w:sz w:val="22"/>
                <w:szCs w:val="22"/>
              </w:rPr>
            </w:pPr>
            <w:r w:rsidRPr="000D6332">
              <w:rPr>
                <w:color w:val="000000"/>
                <w:sz w:val="22"/>
                <w:szCs w:val="22"/>
              </w:rPr>
              <w:t>0.29</w:t>
            </w:r>
          </w:p>
        </w:tc>
        <w:tc>
          <w:tcPr>
            <w:tcW w:w="469" w:type="pct"/>
            <w:tcBorders>
              <w:top w:val="single" w:sz="4" w:space="0" w:color="auto"/>
            </w:tcBorders>
            <w:vAlign w:val="bottom"/>
          </w:tcPr>
          <w:p w14:paraId="425E32E0" w14:textId="1C4676CF" w:rsidR="000D6332" w:rsidRPr="000D6332" w:rsidRDefault="000D6332" w:rsidP="006A2E0F">
            <w:pPr>
              <w:jc w:val="center"/>
              <w:rPr>
                <w:rFonts w:eastAsia="Times New Roman"/>
                <w:color w:val="000000" w:themeColor="text1"/>
                <w:sz w:val="22"/>
                <w:szCs w:val="22"/>
              </w:rPr>
            </w:pPr>
            <w:r w:rsidRPr="000D6332">
              <w:rPr>
                <w:color w:val="000000"/>
                <w:sz w:val="22"/>
                <w:szCs w:val="22"/>
              </w:rPr>
              <w:t>0.14</w:t>
            </w:r>
          </w:p>
        </w:tc>
        <w:tc>
          <w:tcPr>
            <w:tcW w:w="472" w:type="pct"/>
            <w:tcBorders>
              <w:top w:val="single" w:sz="4" w:space="0" w:color="auto"/>
            </w:tcBorders>
            <w:vAlign w:val="bottom"/>
          </w:tcPr>
          <w:p w14:paraId="32D290DF" w14:textId="1F1B599A" w:rsidR="000D6332" w:rsidRPr="000D6332" w:rsidRDefault="000D6332" w:rsidP="006A2E0F">
            <w:pPr>
              <w:jc w:val="center"/>
              <w:rPr>
                <w:rFonts w:eastAsia="Times New Roman"/>
                <w:color w:val="000000" w:themeColor="text1"/>
                <w:sz w:val="22"/>
                <w:szCs w:val="22"/>
              </w:rPr>
            </w:pPr>
            <w:r w:rsidRPr="000D6332">
              <w:rPr>
                <w:color w:val="000000"/>
                <w:sz w:val="22"/>
                <w:szCs w:val="22"/>
              </w:rPr>
              <w:t>0.02</w:t>
            </w:r>
          </w:p>
        </w:tc>
      </w:tr>
      <w:tr w:rsidR="000D6332" w:rsidRPr="000D6332" w14:paraId="12255C38" w14:textId="108F81C4" w:rsidTr="006A2E0F">
        <w:trPr>
          <w:trHeight w:val="288"/>
        </w:trPr>
        <w:tc>
          <w:tcPr>
            <w:tcW w:w="739" w:type="pct"/>
            <w:shd w:val="clear" w:color="auto" w:fill="auto"/>
            <w:noWrap/>
            <w:vAlign w:val="center"/>
          </w:tcPr>
          <w:p w14:paraId="206A5267" w14:textId="77777777" w:rsidR="000D6332" w:rsidRPr="000D6332" w:rsidRDefault="000D6332" w:rsidP="000D6332">
            <w:pPr>
              <w:rPr>
                <w:rFonts w:eastAsia="Times New Roman"/>
                <w:sz w:val="22"/>
                <w:szCs w:val="22"/>
              </w:rPr>
            </w:pPr>
            <w:r w:rsidRPr="000D6332">
              <w:rPr>
                <w:sz w:val="22"/>
                <w:szCs w:val="22"/>
              </w:rPr>
              <w:t>2,5-DCP</w:t>
            </w:r>
          </w:p>
        </w:tc>
        <w:tc>
          <w:tcPr>
            <w:tcW w:w="469" w:type="pct"/>
            <w:shd w:val="clear" w:color="auto" w:fill="auto"/>
            <w:vAlign w:val="bottom"/>
          </w:tcPr>
          <w:p w14:paraId="29E7F1EA" w14:textId="7F4E44F3" w:rsidR="000D6332" w:rsidRPr="000D6332" w:rsidRDefault="000D6332" w:rsidP="006A2E0F">
            <w:pPr>
              <w:jc w:val="center"/>
              <w:rPr>
                <w:rFonts w:eastAsia="Times New Roman"/>
                <w:color w:val="000000" w:themeColor="text1"/>
                <w:sz w:val="22"/>
                <w:szCs w:val="22"/>
              </w:rPr>
            </w:pPr>
          </w:p>
        </w:tc>
        <w:tc>
          <w:tcPr>
            <w:tcW w:w="469" w:type="pct"/>
            <w:shd w:val="clear" w:color="auto" w:fill="auto"/>
            <w:vAlign w:val="bottom"/>
          </w:tcPr>
          <w:p w14:paraId="42387633" w14:textId="77777777" w:rsidR="000D6332" w:rsidRPr="000D6332" w:rsidRDefault="000D6332" w:rsidP="006A2E0F">
            <w:pPr>
              <w:jc w:val="center"/>
              <w:rPr>
                <w:rFonts w:eastAsia="Times New Roman"/>
                <w:color w:val="000000" w:themeColor="text1"/>
                <w:sz w:val="22"/>
                <w:szCs w:val="22"/>
              </w:rPr>
            </w:pPr>
            <w:r w:rsidRPr="000D6332">
              <w:rPr>
                <w:color w:val="000000"/>
                <w:sz w:val="22"/>
                <w:szCs w:val="22"/>
              </w:rPr>
              <w:t>-0.23</w:t>
            </w:r>
          </w:p>
        </w:tc>
        <w:tc>
          <w:tcPr>
            <w:tcW w:w="506" w:type="pct"/>
            <w:shd w:val="clear" w:color="auto" w:fill="auto"/>
            <w:noWrap/>
            <w:vAlign w:val="bottom"/>
          </w:tcPr>
          <w:p w14:paraId="0B1B545A" w14:textId="7B5140F6" w:rsidR="000D6332" w:rsidRPr="000D6332" w:rsidRDefault="000D6332" w:rsidP="006A2E0F">
            <w:pPr>
              <w:jc w:val="center"/>
              <w:rPr>
                <w:rFonts w:eastAsia="Times New Roman"/>
                <w:color w:val="000000" w:themeColor="text1"/>
                <w:sz w:val="22"/>
                <w:szCs w:val="22"/>
              </w:rPr>
            </w:pPr>
            <w:r w:rsidRPr="000D6332">
              <w:rPr>
                <w:color w:val="000000"/>
                <w:sz w:val="22"/>
                <w:szCs w:val="22"/>
              </w:rPr>
              <w:t>-0.22</w:t>
            </w:r>
          </w:p>
        </w:tc>
        <w:tc>
          <w:tcPr>
            <w:tcW w:w="469" w:type="pct"/>
            <w:vAlign w:val="bottom"/>
          </w:tcPr>
          <w:p w14:paraId="327FC1A9" w14:textId="77361CBE" w:rsidR="000D6332" w:rsidRPr="000D6332" w:rsidRDefault="000D6332" w:rsidP="006A2E0F">
            <w:pPr>
              <w:jc w:val="center"/>
              <w:rPr>
                <w:rFonts w:eastAsia="Times New Roman"/>
                <w:color w:val="000000" w:themeColor="text1"/>
                <w:sz w:val="22"/>
                <w:szCs w:val="22"/>
              </w:rPr>
            </w:pPr>
            <w:r w:rsidRPr="000D6332">
              <w:rPr>
                <w:color w:val="000000"/>
                <w:sz w:val="22"/>
                <w:szCs w:val="22"/>
              </w:rPr>
              <w:t>-0.16</w:t>
            </w:r>
          </w:p>
        </w:tc>
        <w:tc>
          <w:tcPr>
            <w:tcW w:w="469" w:type="pct"/>
            <w:vAlign w:val="bottom"/>
          </w:tcPr>
          <w:p w14:paraId="6A353660" w14:textId="71F99D21" w:rsidR="000D6332" w:rsidRPr="000D6332" w:rsidRDefault="000D6332" w:rsidP="006A2E0F">
            <w:pPr>
              <w:jc w:val="center"/>
              <w:rPr>
                <w:rFonts w:eastAsia="Times New Roman"/>
                <w:color w:val="000000" w:themeColor="text1"/>
                <w:sz w:val="22"/>
                <w:szCs w:val="22"/>
              </w:rPr>
            </w:pPr>
            <w:r w:rsidRPr="000D6332">
              <w:rPr>
                <w:color w:val="000000"/>
                <w:sz w:val="22"/>
                <w:szCs w:val="22"/>
              </w:rPr>
              <w:t>0.17</w:t>
            </w:r>
          </w:p>
        </w:tc>
        <w:tc>
          <w:tcPr>
            <w:tcW w:w="469" w:type="pct"/>
            <w:vAlign w:val="bottom"/>
          </w:tcPr>
          <w:p w14:paraId="1673F3BE" w14:textId="100E01CA" w:rsidR="000D6332" w:rsidRPr="000D6332" w:rsidRDefault="000D6332" w:rsidP="006A2E0F">
            <w:pPr>
              <w:jc w:val="center"/>
              <w:rPr>
                <w:rFonts w:eastAsia="Times New Roman"/>
                <w:color w:val="000000" w:themeColor="text1"/>
                <w:sz w:val="22"/>
                <w:szCs w:val="22"/>
              </w:rPr>
            </w:pPr>
            <w:r w:rsidRPr="000D6332">
              <w:rPr>
                <w:color w:val="000000"/>
                <w:sz w:val="22"/>
                <w:szCs w:val="22"/>
              </w:rPr>
              <w:t>0.12</w:t>
            </w:r>
          </w:p>
        </w:tc>
        <w:tc>
          <w:tcPr>
            <w:tcW w:w="469" w:type="pct"/>
            <w:vAlign w:val="bottom"/>
          </w:tcPr>
          <w:p w14:paraId="795A84F4" w14:textId="157A46B5" w:rsidR="000D6332" w:rsidRPr="000D6332" w:rsidRDefault="000D6332" w:rsidP="006A2E0F">
            <w:pPr>
              <w:jc w:val="center"/>
              <w:rPr>
                <w:rFonts w:eastAsia="Times New Roman"/>
                <w:color w:val="000000" w:themeColor="text1"/>
                <w:sz w:val="22"/>
                <w:szCs w:val="22"/>
              </w:rPr>
            </w:pPr>
            <w:r w:rsidRPr="000D6332">
              <w:rPr>
                <w:color w:val="000000"/>
                <w:sz w:val="22"/>
                <w:szCs w:val="22"/>
              </w:rPr>
              <w:t>-0.04</w:t>
            </w:r>
          </w:p>
        </w:tc>
        <w:tc>
          <w:tcPr>
            <w:tcW w:w="469" w:type="pct"/>
            <w:vAlign w:val="bottom"/>
          </w:tcPr>
          <w:p w14:paraId="20AB890B" w14:textId="56489F11" w:rsidR="000D6332" w:rsidRPr="000D6332" w:rsidRDefault="000D6332" w:rsidP="006A2E0F">
            <w:pPr>
              <w:jc w:val="center"/>
              <w:rPr>
                <w:rFonts w:eastAsia="Times New Roman"/>
                <w:color w:val="000000" w:themeColor="text1"/>
                <w:sz w:val="22"/>
                <w:szCs w:val="22"/>
              </w:rPr>
            </w:pPr>
            <w:r w:rsidRPr="000D6332">
              <w:rPr>
                <w:color w:val="000000"/>
                <w:sz w:val="22"/>
                <w:szCs w:val="22"/>
              </w:rPr>
              <w:t>-0.07</w:t>
            </w:r>
          </w:p>
        </w:tc>
        <w:tc>
          <w:tcPr>
            <w:tcW w:w="472" w:type="pct"/>
            <w:vAlign w:val="bottom"/>
          </w:tcPr>
          <w:p w14:paraId="6FB51CF8" w14:textId="774919F2" w:rsidR="000D6332" w:rsidRPr="000D6332" w:rsidRDefault="000D6332" w:rsidP="006A2E0F">
            <w:pPr>
              <w:jc w:val="center"/>
              <w:rPr>
                <w:rFonts w:eastAsia="Times New Roman"/>
                <w:color w:val="000000" w:themeColor="text1"/>
                <w:sz w:val="22"/>
                <w:szCs w:val="22"/>
              </w:rPr>
            </w:pPr>
            <w:r w:rsidRPr="000D6332">
              <w:rPr>
                <w:color w:val="000000"/>
                <w:sz w:val="22"/>
                <w:szCs w:val="22"/>
              </w:rPr>
              <w:t>-0.17</w:t>
            </w:r>
          </w:p>
        </w:tc>
      </w:tr>
      <w:tr w:rsidR="000D6332" w:rsidRPr="000D6332" w14:paraId="5BC36926" w14:textId="683E8C50" w:rsidTr="006A2E0F">
        <w:trPr>
          <w:trHeight w:val="288"/>
        </w:trPr>
        <w:tc>
          <w:tcPr>
            <w:tcW w:w="739" w:type="pct"/>
            <w:shd w:val="clear" w:color="auto" w:fill="auto"/>
            <w:noWrap/>
            <w:vAlign w:val="center"/>
          </w:tcPr>
          <w:p w14:paraId="3E4F8937" w14:textId="77777777" w:rsidR="000D6332" w:rsidRPr="000D6332" w:rsidRDefault="000D6332" w:rsidP="000D6332">
            <w:pPr>
              <w:rPr>
                <w:rFonts w:eastAsia="Times New Roman"/>
                <w:sz w:val="22"/>
                <w:szCs w:val="22"/>
              </w:rPr>
            </w:pPr>
            <w:r w:rsidRPr="000D6332">
              <w:rPr>
                <w:sz w:val="22"/>
                <w:szCs w:val="22"/>
              </w:rPr>
              <w:t>BP3</w:t>
            </w:r>
          </w:p>
        </w:tc>
        <w:tc>
          <w:tcPr>
            <w:tcW w:w="469" w:type="pct"/>
            <w:shd w:val="clear" w:color="auto" w:fill="auto"/>
            <w:vAlign w:val="bottom"/>
          </w:tcPr>
          <w:p w14:paraId="0C4FD7A7" w14:textId="78B8255F" w:rsidR="000D6332" w:rsidRPr="000D6332" w:rsidRDefault="000D6332" w:rsidP="006A2E0F">
            <w:pPr>
              <w:jc w:val="center"/>
              <w:rPr>
                <w:rFonts w:eastAsia="Times New Roman"/>
                <w:color w:val="000000" w:themeColor="text1"/>
                <w:sz w:val="22"/>
                <w:szCs w:val="22"/>
              </w:rPr>
            </w:pPr>
          </w:p>
        </w:tc>
        <w:tc>
          <w:tcPr>
            <w:tcW w:w="469" w:type="pct"/>
            <w:shd w:val="clear" w:color="auto" w:fill="auto"/>
            <w:vAlign w:val="bottom"/>
          </w:tcPr>
          <w:p w14:paraId="6E10DEE2" w14:textId="2CDD3851" w:rsidR="000D6332" w:rsidRPr="000D6332" w:rsidRDefault="000D6332" w:rsidP="006A2E0F">
            <w:pPr>
              <w:jc w:val="center"/>
              <w:rPr>
                <w:rFonts w:eastAsia="Times New Roman"/>
                <w:color w:val="000000" w:themeColor="text1"/>
                <w:sz w:val="22"/>
                <w:szCs w:val="22"/>
              </w:rPr>
            </w:pPr>
          </w:p>
        </w:tc>
        <w:tc>
          <w:tcPr>
            <w:tcW w:w="506" w:type="pct"/>
            <w:shd w:val="clear" w:color="auto" w:fill="auto"/>
            <w:noWrap/>
            <w:vAlign w:val="bottom"/>
          </w:tcPr>
          <w:p w14:paraId="18436D4E" w14:textId="04674D2C" w:rsidR="000D6332" w:rsidRPr="000D6332" w:rsidRDefault="000D6332" w:rsidP="006A2E0F">
            <w:pPr>
              <w:jc w:val="center"/>
              <w:rPr>
                <w:rFonts w:eastAsia="Times New Roman"/>
                <w:color w:val="000000" w:themeColor="text1"/>
                <w:sz w:val="22"/>
                <w:szCs w:val="22"/>
              </w:rPr>
            </w:pPr>
            <w:r w:rsidRPr="000D6332">
              <w:rPr>
                <w:color w:val="000000"/>
                <w:sz w:val="22"/>
                <w:szCs w:val="22"/>
              </w:rPr>
              <w:t>0.24</w:t>
            </w:r>
          </w:p>
        </w:tc>
        <w:tc>
          <w:tcPr>
            <w:tcW w:w="469" w:type="pct"/>
            <w:vAlign w:val="bottom"/>
          </w:tcPr>
          <w:p w14:paraId="6DC4FDB5" w14:textId="0A083999" w:rsidR="000D6332" w:rsidRPr="000D6332" w:rsidRDefault="000D6332" w:rsidP="006A2E0F">
            <w:pPr>
              <w:jc w:val="center"/>
              <w:rPr>
                <w:rFonts w:eastAsia="Times New Roman"/>
                <w:color w:val="000000" w:themeColor="text1"/>
                <w:sz w:val="22"/>
                <w:szCs w:val="22"/>
              </w:rPr>
            </w:pPr>
            <w:r w:rsidRPr="000D6332">
              <w:rPr>
                <w:color w:val="000000"/>
                <w:sz w:val="22"/>
                <w:szCs w:val="22"/>
              </w:rPr>
              <w:t>0.29</w:t>
            </w:r>
          </w:p>
        </w:tc>
        <w:tc>
          <w:tcPr>
            <w:tcW w:w="469" w:type="pct"/>
            <w:vAlign w:val="bottom"/>
          </w:tcPr>
          <w:p w14:paraId="394607AF" w14:textId="7896674A" w:rsidR="000D6332" w:rsidRPr="000D6332" w:rsidRDefault="000D6332" w:rsidP="006A2E0F">
            <w:pPr>
              <w:jc w:val="center"/>
              <w:rPr>
                <w:rFonts w:eastAsia="Times New Roman"/>
                <w:color w:val="000000" w:themeColor="text1"/>
                <w:sz w:val="22"/>
                <w:szCs w:val="22"/>
              </w:rPr>
            </w:pPr>
            <w:r w:rsidRPr="000D6332">
              <w:rPr>
                <w:color w:val="000000"/>
                <w:sz w:val="22"/>
                <w:szCs w:val="22"/>
              </w:rPr>
              <w:t>0.07</w:t>
            </w:r>
          </w:p>
        </w:tc>
        <w:tc>
          <w:tcPr>
            <w:tcW w:w="469" w:type="pct"/>
            <w:vAlign w:val="bottom"/>
          </w:tcPr>
          <w:p w14:paraId="4EA19306" w14:textId="3D057160" w:rsidR="000D6332" w:rsidRPr="000D6332" w:rsidRDefault="000D6332" w:rsidP="006A2E0F">
            <w:pPr>
              <w:jc w:val="center"/>
              <w:rPr>
                <w:rFonts w:eastAsia="Times New Roman"/>
                <w:color w:val="000000" w:themeColor="text1"/>
                <w:sz w:val="22"/>
                <w:szCs w:val="22"/>
              </w:rPr>
            </w:pPr>
            <w:r w:rsidRPr="000D6332">
              <w:rPr>
                <w:color w:val="000000"/>
                <w:sz w:val="22"/>
                <w:szCs w:val="22"/>
              </w:rPr>
              <w:t>0.11</w:t>
            </w:r>
          </w:p>
        </w:tc>
        <w:tc>
          <w:tcPr>
            <w:tcW w:w="469" w:type="pct"/>
            <w:vAlign w:val="bottom"/>
          </w:tcPr>
          <w:p w14:paraId="27922DD7" w14:textId="0EF75397" w:rsidR="000D6332" w:rsidRPr="000D6332" w:rsidRDefault="000D6332" w:rsidP="006A2E0F">
            <w:pPr>
              <w:jc w:val="center"/>
              <w:rPr>
                <w:rFonts w:eastAsia="Times New Roman"/>
                <w:color w:val="000000" w:themeColor="text1"/>
                <w:sz w:val="22"/>
                <w:szCs w:val="22"/>
              </w:rPr>
            </w:pPr>
            <w:r w:rsidRPr="000D6332">
              <w:rPr>
                <w:color w:val="000000"/>
                <w:sz w:val="22"/>
                <w:szCs w:val="22"/>
              </w:rPr>
              <w:t>0.11</w:t>
            </w:r>
          </w:p>
        </w:tc>
        <w:tc>
          <w:tcPr>
            <w:tcW w:w="469" w:type="pct"/>
            <w:vAlign w:val="bottom"/>
          </w:tcPr>
          <w:p w14:paraId="2DF550B9" w14:textId="3B0B2E09" w:rsidR="000D6332" w:rsidRPr="000D6332" w:rsidRDefault="000D6332" w:rsidP="006A2E0F">
            <w:pPr>
              <w:jc w:val="center"/>
              <w:rPr>
                <w:rFonts w:eastAsia="Times New Roman"/>
                <w:color w:val="000000" w:themeColor="text1"/>
                <w:sz w:val="22"/>
                <w:szCs w:val="22"/>
              </w:rPr>
            </w:pPr>
            <w:r w:rsidRPr="000D6332">
              <w:rPr>
                <w:color w:val="000000"/>
                <w:sz w:val="22"/>
                <w:szCs w:val="22"/>
              </w:rPr>
              <w:t>0.15</w:t>
            </w:r>
          </w:p>
        </w:tc>
        <w:tc>
          <w:tcPr>
            <w:tcW w:w="472" w:type="pct"/>
            <w:vAlign w:val="bottom"/>
          </w:tcPr>
          <w:p w14:paraId="372684DA" w14:textId="4A75512C" w:rsidR="000D6332" w:rsidRPr="000D6332" w:rsidRDefault="000D6332" w:rsidP="006A2E0F">
            <w:pPr>
              <w:jc w:val="center"/>
              <w:rPr>
                <w:rFonts w:eastAsia="Times New Roman"/>
                <w:color w:val="000000" w:themeColor="text1"/>
                <w:sz w:val="22"/>
                <w:szCs w:val="22"/>
              </w:rPr>
            </w:pPr>
            <w:r w:rsidRPr="000D6332">
              <w:rPr>
                <w:color w:val="000000"/>
                <w:sz w:val="22"/>
                <w:szCs w:val="22"/>
              </w:rPr>
              <w:t>0.15</w:t>
            </w:r>
          </w:p>
        </w:tc>
      </w:tr>
      <w:tr w:rsidR="000D6332" w:rsidRPr="000D6332" w14:paraId="7C48FB2F" w14:textId="22F759F7" w:rsidTr="006A2E0F">
        <w:trPr>
          <w:trHeight w:val="288"/>
        </w:trPr>
        <w:tc>
          <w:tcPr>
            <w:tcW w:w="739" w:type="pct"/>
            <w:shd w:val="clear" w:color="auto" w:fill="auto"/>
            <w:noWrap/>
            <w:vAlign w:val="center"/>
          </w:tcPr>
          <w:p w14:paraId="72A5BB5B" w14:textId="616A335C" w:rsidR="000D6332" w:rsidRPr="000D6332" w:rsidRDefault="000D6332" w:rsidP="000D6332">
            <w:pPr>
              <w:rPr>
                <w:rFonts w:eastAsia="Times New Roman"/>
                <w:sz w:val="22"/>
                <w:szCs w:val="22"/>
              </w:rPr>
            </w:pPr>
            <w:r>
              <w:rPr>
                <w:rFonts w:eastAsia="Times New Roman"/>
                <w:sz w:val="22"/>
                <w:szCs w:val="22"/>
              </w:rPr>
              <w:t>Butyl paraben</w:t>
            </w:r>
          </w:p>
        </w:tc>
        <w:tc>
          <w:tcPr>
            <w:tcW w:w="469" w:type="pct"/>
            <w:shd w:val="clear" w:color="auto" w:fill="auto"/>
            <w:vAlign w:val="bottom"/>
          </w:tcPr>
          <w:p w14:paraId="5B11891E" w14:textId="4B7E9A88" w:rsidR="000D6332" w:rsidRPr="000D6332" w:rsidRDefault="000D6332" w:rsidP="006A2E0F">
            <w:pPr>
              <w:jc w:val="center"/>
              <w:rPr>
                <w:rFonts w:eastAsia="Times New Roman"/>
                <w:color w:val="000000" w:themeColor="text1"/>
                <w:sz w:val="22"/>
                <w:szCs w:val="22"/>
              </w:rPr>
            </w:pPr>
          </w:p>
        </w:tc>
        <w:tc>
          <w:tcPr>
            <w:tcW w:w="469" w:type="pct"/>
            <w:shd w:val="clear" w:color="auto" w:fill="auto"/>
            <w:vAlign w:val="bottom"/>
          </w:tcPr>
          <w:p w14:paraId="4AC635DD" w14:textId="3DC64994" w:rsidR="000D6332" w:rsidRPr="000D6332" w:rsidRDefault="000D6332" w:rsidP="006A2E0F">
            <w:pPr>
              <w:jc w:val="center"/>
              <w:rPr>
                <w:rFonts w:eastAsia="Times New Roman"/>
                <w:color w:val="000000" w:themeColor="text1"/>
                <w:sz w:val="22"/>
                <w:szCs w:val="22"/>
              </w:rPr>
            </w:pPr>
          </w:p>
        </w:tc>
        <w:tc>
          <w:tcPr>
            <w:tcW w:w="506" w:type="pct"/>
            <w:shd w:val="clear" w:color="auto" w:fill="auto"/>
            <w:noWrap/>
            <w:vAlign w:val="bottom"/>
          </w:tcPr>
          <w:p w14:paraId="310D43B1" w14:textId="7CECEB84" w:rsidR="000D6332" w:rsidRPr="000D6332" w:rsidRDefault="000D6332" w:rsidP="006A2E0F">
            <w:pPr>
              <w:jc w:val="center"/>
              <w:rPr>
                <w:rFonts w:eastAsia="Times New Roman"/>
                <w:color w:val="000000" w:themeColor="text1"/>
                <w:sz w:val="22"/>
                <w:szCs w:val="22"/>
              </w:rPr>
            </w:pPr>
          </w:p>
        </w:tc>
        <w:tc>
          <w:tcPr>
            <w:tcW w:w="469" w:type="pct"/>
            <w:vAlign w:val="bottom"/>
          </w:tcPr>
          <w:p w14:paraId="64EAA00F" w14:textId="3D45B088" w:rsidR="000D6332" w:rsidRPr="000D6332" w:rsidRDefault="000D6332" w:rsidP="006A2E0F">
            <w:pPr>
              <w:jc w:val="center"/>
              <w:rPr>
                <w:rFonts w:eastAsia="Times New Roman"/>
                <w:color w:val="000000" w:themeColor="text1"/>
                <w:sz w:val="22"/>
                <w:szCs w:val="22"/>
              </w:rPr>
            </w:pPr>
            <w:r w:rsidRPr="000D6332">
              <w:rPr>
                <w:color w:val="000000"/>
                <w:sz w:val="22"/>
                <w:szCs w:val="22"/>
              </w:rPr>
              <w:t>0.60</w:t>
            </w:r>
          </w:p>
        </w:tc>
        <w:tc>
          <w:tcPr>
            <w:tcW w:w="469" w:type="pct"/>
            <w:vAlign w:val="bottom"/>
          </w:tcPr>
          <w:p w14:paraId="180B5996" w14:textId="359218D0" w:rsidR="000D6332" w:rsidRPr="000D6332" w:rsidRDefault="000D6332" w:rsidP="006A2E0F">
            <w:pPr>
              <w:jc w:val="center"/>
              <w:rPr>
                <w:rFonts w:eastAsia="Times New Roman"/>
                <w:color w:val="000000" w:themeColor="text1"/>
                <w:sz w:val="22"/>
                <w:szCs w:val="22"/>
              </w:rPr>
            </w:pPr>
            <w:r w:rsidRPr="000D6332">
              <w:rPr>
                <w:color w:val="000000"/>
                <w:sz w:val="22"/>
                <w:szCs w:val="22"/>
              </w:rPr>
              <w:t>0.36</w:t>
            </w:r>
          </w:p>
        </w:tc>
        <w:tc>
          <w:tcPr>
            <w:tcW w:w="469" w:type="pct"/>
            <w:vAlign w:val="bottom"/>
          </w:tcPr>
          <w:p w14:paraId="067885D2" w14:textId="40CEC15F" w:rsidR="000D6332" w:rsidRPr="000D6332" w:rsidRDefault="000D6332" w:rsidP="006A2E0F">
            <w:pPr>
              <w:jc w:val="center"/>
              <w:rPr>
                <w:rFonts w:eastAsia="Times New Roman"/>
                <w:color w:val="000000" w:themeColor="text1"/>
                <w:sz w:val="22"/>
                <w:szCs w:val="22"/>
              </w:rPr>
            </w:pPr>
            <w:r w:rsidRPr="000D6332">
              <w:rPr>
                <w:color w:val="000000"/>
                <w:sz w:val="22"/>
                <w:szCs w:val="22"/>
              </w:rPr>
              <w:t>0.39</w:t>
            </w:r>
          </w:p>
        </w:tc>
        <w:tc>
          <w:tcPr>
            <w:tcW w:w="469" w:type="pct"/>
            <w:vAlign w:val="bottom"/>
          </w:tcPr>
          <w:p w14:paraId="58B270DA" w14:textId="414E866C" w:rsidR="000D6332" w:rsidRPr="000D6332" w:rsidRDefault="000D6332" w:rsidP="006A2E0F">
            <w:pPr>
              <w:jc w:val="center"/>
              <w:rPr>
                <w:rFonts w:eastAsia="Times New Roman"/>
                <w:color w:val="000000" w:themeColor="text1"/>
                <w:sz w:val="22"/>
                <w:szCs w:val="22"/>
              </w:rPr>
            </w:pPr>
            <w:r w:rsidRPr="000D6332">
              <w:rPr>
                <w:color w:val="000000"/>
                <w:sz w:val="22"/>
                <w:szCs w:val="22"/>
              </w:rPr>
              <w:t>0.13</w:t>
            </w:r>
          </w:p>
        </w:tc>
        <w:tc>
          <w:tcPr>
            <w:tcW w:w="469" w:type="pct"/>
            <w:vAlign w:val="bottom"/>
          </w:tcPr>
          <w:p w14:paraId="50A03170" w14:textId="36F1E776" w:rsidR="000D6332" w:rsidRPr="000D6332" w:rsidRDefault="000D6332" w:rsidP="006A2E0F">
            <w:pPr>
              <w:jc w:val="center"/>
              <w:rPr>
                <w:rFonts w:eastAsia="Times New Roman"/>
                <w:color w:val="000000" w:themeColor="text1"/>
                <w:sz w:val="22"/>
                <w:szCs w:val="22"/>
              </w:rPr>
            </w:pPr>
            <w:r w:rsidRPr="000D6332">
              <w:rPr>
                <w:color w:val="000000"/>
                <w:sz w:val="22"/>
                <w:szCs w:val="22"/>
              </w:rPr>
              <w:t>0.18</w:t>
            </w:r>
          </w:p>
        </w:tc>
        <w:tc>
          <w:tcPr>
            <w:tcW w:w="472" w:type="pct"/>
            <w:vAlign w:val="bottom"/>
          </w:tcPr>
          <w:p w14:paraId="2C957227" w14:textId="11B7F35B" w:rsidR="000D6332" w:rsidRPr="000D6332" w:rsidRDefault="000D6332" w:rsidP="006A2E0F">
            <w:pPr>
              <w:jc w:val="center"/>
              <w:rPr>
                <w:rFonts w:eastAsia="Times New Roman"/>
                <w:color w:val="000000" w:themeColor="text1"/>
                <w:sz w:val="22"/>
                <w:szCs w:val="22"/>
              </w:rPr>
            </w:pPr>
            <w:r w:rsidRPr="000D6332">
              <w:rPr>
                <w:color w:val="000000"/>
                <w:sz w:val="22"/>
                <w:szCs w:val="22"/>
              </w:rPr>
              <w:t>0.16</w:t>
            </w:r>
          </w:p>
        </w:tc>
      </w:tr>
      <w:tr w:rsidR="000D6332" w:rsidRPr="000D6332" w14:paraId="0ED9A6BD" w14:textId="560155DF" w:rsidTr="006A2E0F">
        <w:trPr>
          <w:trHeight w:val="288"/>
        </w:trPr>
        <w:tc>
          <w:tcPr>
            <w:tcW w:w="739" w:type="pct"/>
            <w:shd w:val="clear" w:color="auto" w:fill="auto"/>
            <w:noWrap/>
            <w:vAlign w:val="center"/>
          </w:tcPr>
          <w:p w14:paraId="58D2C77D" w14:textId="5BF31BFF" w:rsidR="000D6332" w:rsidRPr="000D6332" w:rsidRDefault="000D6332" w:rsidP="000D6332">
            <w:pPr>
              <w:rPr>
                <w:sz w:val="22"/>
                <w:szCs w:val="22"/>
              </w:rPr>
            </w:pPr>
            <w:r>
              <w:rPr>
                <w:sz w:val="22"/>
                <w:szCs w:val="22"/>
              </w:rPr>
              <w:t>Ethyl paraben</w:t>
            </w:r>
          </w:p>
        </w:tc>
        <w:tc>
          <w:tcPr>
            <w:tcW w:w="469" w:type="pct"/>
            <w:shd w:val="clear" w:color="auto" w:fill="auto"/>
            <w:vAlign w:val="bottom"/>
          </w:tcPr>
          <w:p w14:paraId="293BF395" w14:textId="52FB3855" w:rsidR="000D6332" w:rsidRPr="000D6332" w:rsidRDefault="000D6332" w:rsidP="006A2E0F">
            <w:pPr>
              <w:jc w:val="center"/>
              <w:rPr>
                <w:color w:val="000000"/>
                <w:sz w:val="22"/>
                <w:szCs w:val="22"/>
              </w:rPr>
            </w:pPr>
          </w:p>
        </w:tc>
        <w:tc>
          <w:tcPr>
            <w:tcW w:w="469" w:type="pct"/>
            <w:shd w:val="clear" w:color="auto" w:fill="auto"/>
            <w:vAlign w:val="bottom"/>
          </w:tcPr>
          <w:p w14:paraId="7BFC678D" w14:textId="7B01778C" w:rsidR="000D6332" w:rsidRPr="000D6332" w:rsidRDefault="000D6332" w:rsidP="006A2E0F">
            <w:pPr>
              <w:jc w:val="center"/>
              <w:rPr>
                <w:color w:val="000000"/>
                <w:sz w:val="22"/>
                <w:szCs w:val="22"/>
              </w:rPr>
            </w:pPr>
          </w:p>
        </w:tc>
        <w:tc>
          <w:tcPr>
            <w:tcW w:w="506" w:type="pct"/>
            <w:shd w:val="clear" w:color="auto" w:fill="auto"/>
            <w:noWrap/>
            <w:vAlign w:val="bottom"/>
          </w:tcPr>
          <w:p w14:paraId="1D1D96EB" w14:textId="28142895" w:rsidR="000D6332" w:rsidRPr="000D6332" w:rsidRDefault="000D6332" w:rsidP="006A2E0F">
            <w:pPr>
              <w:jc w:val="center"/>
              <w:rPr>
                <w:color w:val="000000"/>
                <w:sz w:val="22"/>
                <w:szCs w:val="22"/>
              </w:rPr>
            </w:pPr>
          </w:p>
        </w:tc>
        <w:tc>
          <w:tcPr>
            <w:tcW w:w="469" w:type="pct"/>
            <w:vAlign w:val="bottom"/>
          </w:tcPr>
          <w:p w14:paraId="1333713E" w14:textId="071A23B3" w:rsidR="000D6332" w:rsidRPr="000D6332" w:rsidRDefault="000D6332" w:rsidP="006A2E0F">
            <w:pPr>
              <w:jc w:val="center"/>
              <w:rPr>
                <w:color w:val="000000"/>
                <w:sz w:val="22"/>
                <w:szCs w:val="22"/>
              </w:rPr>
            </w:pPr>
          </w:p>
        </w:tc>
        <w:tc>
          <w:tcPr>
            <w:tcW w:w="469" w:type="pct"/>
            <w:vAlign w:val="bottom"/>
          </w:tcPr>
          <w:p w14:paraId="378C1005" w14:textId="3CE1015C" w:rsidR="000D6332" w:rsidRPr="000D6332" w:rsidRDefault="000D6332" w:rsidP="006A2E0F">
            <w:pPr>
              <w:jc w:val="center"/>
              <w:rPr>
                <w:color w:val="000000"/>
                <w:sz w:val="22"/>
                <w:szCs w:val="22"/>
              </w:rPr>
            </w:pPr>
            <w:r w:rsidRPr="000D6332">
              <w:rPr>
                <w:color w:val="000000"/>
                <w:sz w:val="22"/>
                <w:szCs w:val="22"/>
              </w:rPr>
              <w:t>0.41</w:t>
            </w:r>
          </w:p>
        </w:tc>
        <w:tc>
          <w:tcPr>
            <w:tcW w:w="469" w:type="pct"/>
            <w:vAlign w:val="bottom"/>
          </w:tcPr>
          <w:p w14:paraId="134F6803" w14:textId="1EFDF759" w:rsidR="000D6332" w:rsidRPr="000D6332" w:rsidRDefault="000D6332" w:rsidP="006A2E0F">
            <w:pPr>
              <w:jc w:val="center"/>
              <w:rPr>
                <w:color w:val="000000"/>
                <w:sz w:val="22"/>
                <w:szCs w:val="22"/>
              </w:rPr>
            </w:pPr>
            <w:r w:rsidRPr="000D6332">
              <w:rPr>
                <w:color w:val="000000"/>
                <w:sz w:val="22"/>
                <w:szCs w:val="22"/>
              </w:rPr>
              <w:t>0.43</w:t>
            </w:r>
          </w:p>
        </w:tc>
        <w:tc>
          <w:tcPr>
            <w:tcW w:w="469" w:type="pct"/>
            <w:vAlign w:val="bottom"/>
          </w:tcPr>
          <w:p w14:paraId="6855E68C" w14:textId="7C87AA68" w:rsidR="000D6332" w:rsidRPr="000D6332" w:rsidRDefault="000D6332" w:rsidP="006A2E0F">
            <w:pPr>
              <w:jc w:val="center"/>
              <w:rPr>
                <w:color w:val="000000"/>
                <w:sz w:val="22"/>
                <w:szCs w:val="22"/>
              </w:rPr>
            </w:pPr>
            <w:r w:rsidRPr="000D6332">
              <w:rPr>
                <w:color w:val="000000"/>
                <w:sz w:val="22"/>
                <w:szCs w:val="22"/>
              </w:rPr>
              <w:t>0.06</w:t>
            </w:r>
          </w:p>
        </w:tc>
        <w:tc>
          <w:tcPr>
            <w:tcW w:w="469" w:type="pct"/>
            <w:vAlign w:val="bottom"/>
          </w:tcPr>
          <w:p w14:paraId="427A7030" w14:textId="79496BB0" w:rsidR="000D6332" w:rsidRPr="000D6332" w:rsidRDefault="000D6332" w:rsidP="006A2E0F">
            <w:pPr>
              <w:jc w:val="center"/>
              <w:rPr>
                <w:color w:val="000000"/>
                <w:sz w:val="22"/>
                <w:szCs w:val="22"/>
              </w:rPr>
            </w:pPr>
            <w:r w:rsidRPr="000D6332">
              <w:rPr>
                <w:color w:val="000000"/>
                <w:sz w:val="22"/>
                <w:szCs w:val="22"/>
              </w:rPr>
              <w:t>0.15</w:t>
            </w:r>
          </w:p>
        </w:tc>
        <w:tc>
          <w:tcPr>
            <w:tcW w:w="472" w:type="pct"/>
            <w:vAlign w:val="bottom"/>
          </w:tcPr>
          <w:p w14:paraId="6E2EA76B" w14:textId="58FFB2E3" w:rsidR="000D6332" w:rsidRPr="000D6332" w:rsidRDefault="000D6332" w:rsidP="006A2E0F">
            <w:pPr>
              <w:jc w:val="center"/>
              <w:rPr>
                <w:color w:val="000000"/>
                <w:sz w:val="22"/>
                <w:szCs w:val="22"/>
              </w:rPr>
            </w:pPr>
            <w:r w:rsidRPr="000D6332">
              <w:rPr>
                <w:color w:val="000000"/>
                <w:sz w:val="22"/>
                <w:szCs w:val="22"/>
              </w:rPr>
              <w:t>0.21</w:t>
            </w:r>
          </w:p>
        </w:tc>
      </w:tr>
      <w:tr w:rsidR="000D6332" w:rsidRPr="000D6332" w14:paraId="28C6C7E8" w14:textId="4992CED4" w:rsidTr="006A2E0F">
        <w:trPr>
          <w:trHeight w:val="288"/>
        </w:trPr>
        <w:tc>
          <w:tcPr>
            <w:tcW w:w="739" w:type="pct"/>
            <w:shd w:val="clear" w:color="auto" w:fill="auto"/>
            <w:noWrap/>
            <w:vAlign w:val="center"/>
          </w:tcPr>
          <w:p w14:paraId="0E6861A2" w14:textId="6716CC3C" w:rsidR="000D6332" w:rsidRPr="000D6332" w:rsidRDefault="000D6332" w:rsidP="000D6332">
            <w:pPr>
              <w:rPr>
                <w:sz w:val="22"/>
                <w:szCs w:val="22"/>
              </w:rPr>
            </w:pPr>
            <w:r>
              <w:rPr>
                <w:sz w:val="22"/>
                <w:szCs w:val="22"/>
              </w:rPr>
              <w:t>Methyl paraben</w:t>
            </w:r>
          </w:p>
        </w:tc>
        <w:tc>
          <w:tcPr>
            <w:tcW w:w="469" w:type="pct"/>
            <w:shd w:val="clear" w:color="auto" w:fill="auto"/>
            <w:vAlign w:val="bottom"/>
          </w:tcPr>
          <w:p w14:paraId="557639B9" w14:textId="0AAD086C" w:rsidR="000D6332" w:rsidRPr="000D6332" w:rsidRDefault="000D6332" w:rsidP="006A2E0F">
            <w:pPr>
              <w:jc w:val="center"/>
              <w:rPr>
                <w:color w:val="000000"/>
                <w:sz w:val="22"/>
                <w:szCs w:val="22"/>
              </w:rPr>
            </w:pPr>
          </w:p>
        </w:tc>
        <w:tc>
          <w:tcPr>
            <w:tcW w:w="469" w:type="pct"/>
            <w:shd w:val="clear" w:color="auto" w:fill="auto"/>
            <w:vAlign w:val="bottom"/>
          </w:tcPr>
          <w:p w14:paraId="33915F0D" w14:textId="02542C53" w:rsidR="000D6332" w:rsidRPr="000D6332" w:rsidRDefault="000D6332" w:rsidP="006A2E0F">
            <w:pPr>
              <w:jc w:val="center"/>
              <w:rPr>
                <w:color w:val="000000"/>
                <w:sz w:val="22"/>
                <w:szCs w:val="22"/>
              </w:rPr>
            </w:pPr>
          </w:p>
        </w:tc>
        <w:tc>
          <w:tcPr>
            <w:tcW w:w="506" w:type="pct"/>
            <w:shd w:val="clear" w:color="auto" w:fill="auto"/>
            <w:noWrap/>
            <w:vAlign w:val="bottom"/>
          </w:tcPr>
          <w:p w14:paraId="6AF83E53" w14:textId="286598E6" w:rsidR="000D6332" w:rsidRPr="000D6332" w:rsidRDefault="000D6332" w:rsidP="006A2E0F">
            <w:pPr>
              <w:jc w:val="center"/>
              <w:rPr>
                <w:color w:val="000000"/>
                <w:sz w:val="22"/>
                <w:szCs w:val="22"/>
              </w:rPr>
            </w:pPr>
          </w:p>
        </w:tc>
        <w:tc>
          <w:tcPr>
            <w:tcW w:w="469" w:type="pct"/>
            <w:vAlign w:val="bottom"/>
          </w:tcPr>
          <w:p w14:paraId="507BF6BB" w14:textId="10D82DD9" w:rsidR="000D6332" w:rsidRPr="000D6332" w:rsidRDefault="000D6332" w:rsidP="006A2E0F">
            <w:pPr>
              <w:jc w:val="center"/>
              <w:rPr>
                <w:color w:val="000000"/>
                <w:sz w:val="22"/>
                <w:szCs w:val="22"/>
              </w:rPr>
            </w:pPr>
          </w:p>
        </w:tc>
        <w:tc>
          <w:tcPr>
            <w:tcW w:w="469" w:type="pct"/>
            <w:vAlign w:val="bottom"/>
          </w:tcPr>
          <w:p w14:paraId="3EB53216" w14:textId="580DF02C" w:rsidR="000D6332" w:rsidRPr="000D6332" w:rsidRDefault="000D6332" w:rsidP="006A2E0F">
            <w:pPr>
              <w:jc w:val="center"/>
              <w:rPr>
                <w:color w:val="000000"/>
                <w:sz w:val="22"/>
                <w:szCs w:val="22"/>
              </w:rPr>
            </w:pPr>
          </w:p>
        </w:tc>
        <w:tc>
          <w:tcPr>
            <w:tcW w:w="469" w:type="pct"/>
            <w:vAlign w:val="bottom"/>
          </w:tcPr>
          <w:p w14:paraId="484F3AC7" w14:textId="75854CA8" w:rsidR="000D6332" w:rsidRPr="000D6332" w:rsidRDefault="000D6332" w:rsidP="006A2E0F">
            <w:pPr>
              <w:jc w:val="center"/>
              <w:rPr>
                <w:color w:val="000000"/>
                <w:sz w:val="22"/>
                <w:szCs w:val="22"/>
              </w:rPr>
            </w:pPr>
            <w:r w:rsidRPr="000D6332">
              <w:rPr>
                <w:color w:val="000000"/>
                <w:sz w:val="22"/>
                <w:szCs w:val="22"/>
              </w:rPr>
              <w:t>0.82</w:t>
            </w:r>
          </w:p>
        </w:tc>
        <w:tc>
          <w:tcPr>
            <w:tcW w:w="469" w:type="pct"/>
            <w:vAlign w:val="bottom"/>
          </w:tcPr>
          <w:p w14:paraId="228EB465" w14:textId="7BA15B6D" w:rsidR="000D6332" w:rsidRPr="000D6332" w:rsidRDefault="000D6332" w:rsidP="006A2E0F">
            <w:pPr>
              <w:jc w:val="center"/>
              <w:rPr>
                <w:color w:val="000000"/>
                <w:sz w:val="22"/>
                <w:szCs w:val="22"/>
              </w:rPr>
            </w:pPr>
            <w:r w:rsidRPr="000D6332">
              <w:rPr>
                <w:color w:val="000000"/>
                <w:sz w:val="22"/>
                <w:szCs w:val="22"/>
              </w:rPr>
              <w:t>0.14</w:t>
            </w:r>
          </w:p>
        </w:tc>
        <w:tc>
          <w:tcPr>
            <w:tcW w:w="469" w:type="pct"/>
            <w:vAlign w:val="bottom"/>
          </w:tcPr>
          <w:p w14:paraId="57AB40D6" w14:textId="10B52644" w:rsidR="000D6332" w:rsidRPr="000D6332" w:rsidRDefault="000D6332" w:rsidP="006A2E0F">
            <w:pPr>
              <w:jc w:val="center"/>
              <w:rPr>
                <w:color w:val="000000"/>
                <w:sz w:val="22"/>
                <w:szCs w:val="22"/>
              </w:rPr>
            </w:pPr>
            <w:r w:rsidRPr="000D6332">
              <w:rPr>
                <w:color w:val="000000"/>
                <w:sz w:val="22"/>
                <w:szCs w:val="22"/>
              </w:rPr>
              <w:t>0.05</w:t>
            </w:r>
          </w:p>
        </w:tc>
        <w:tc>
          <w:tcPr>
            <w:tcW w:w="472" w:type="pct"/>
            <w:vAlign w:val="bottom"/>
          </w:tcPr>
          <w:p w14:paraId="5FE329C8" w14:textId="647E9D95" w:rsidR="000D6332" w:rsidRPr="000D6332" w:rsidRDefault="000D6332" w:rsidP="006A2E0F">
            <w:pPr>
              <w:jc w:val="center"/>
              <w:rPr>
                <w:color w:val="000000"/>
                <w:sz w:val="22"/>
                <w:szCs w:val="22"/>
              </w:rPr>
            </w:pPr>
            <w:r w:rsidRPr="000D6332">
              <w:rPr>
                <w:color w:val="000000"/>
                <w:sz w:val="22"/>
                <w:szCs w:val="22"/>
              </w:rPr>
              <w:t>0.01</w:t>
            </w:r>
          </w:p>
        </w:tc>
      </w:tr>
      <w:tr w:rsidR="000D6332" w:rsidRPr="000D6332" w14:paraId="743F9365" w14:textId="73617985" w:rsidTr="006A2E0F">
        <w:trPr>
          <w:trHeight w:val="288"/>
        </w:trPr>
        <w:tc>
          <w:tcPr>
            <w:tcW w:w="739" w:type="pct"/>
            <w:shd w:val="clear" w:color="auto" w:fill="auto"/>
            <w:noWrap/>
            <w:vAlign w:val="center"/>
          </w:tcPr>
          <w:p w14:paraId="5D7F7664" w14:textId="2C52056D" w:rsidR="000D6332" w:rsidRPr="000D6332" w:rsidRDefault="000D6332" w:rsidP="000D6332">
            <w:pPr>
              <w:rPr>
                <w:sz w:val="22"/>
                <w:szCs w:val="22"/>
              </w:rPr>
            </w:pPr>
            <w:r>
              <w:rPr>
                <w:sz w:val="22"/>
                <w:szCs w:val="22"/>
              </w:rPr>
              <w:t>Propyl paraben</w:t>
            </w:r>
          </w:p>
        </w:tc>
        <w:tc>
          <w:tcPr>
            <w:tcW w:w="469" w:type="pct"/>
            <w:shd w:val="clear" w:color="auto" w:fill="auto"/>
            <w:vAlign w:val="bottom"/>
          </w:tcPr>
          <w:p w14:paraId="7DEDB4C3" w14:textId="2B28CE29" w:rsidR="000D6332" w:rsidRPr="000D6332" w:rsidRDefault="000D6332" w:rsidP="006A2E0F">
            <w:pPr>
              <w:jc w:val="center"/>
              <w:rPr>
                <w:color w:val="000000"/>
                <w:sz w:val="22"/>
                <w:szCs w:val="22"/>
              </w:rPr>
            </w:pPr>
          </w:p>
        </w:tc>
        <w:tc>
          <w:tcPr>
            <w:tcW w:w="469" w:type="pct"/>
            <w:shd w:val="clear" w:color="auto" w:fill="auto"/>
            <w:vAlign w:val="bottom"/>
          </w:tcPr>
          <w:p w14:paraId="233CA643" w14:textId="7235265E" w:rsidR="000D6332" w:rsidRPr="000D6332" w:rsidRDefault="000D6332" w:rsidP="006A2E0F">
            <w:pPr>
              <w:jc w:val="center"/>
              <w:rPr>
                <w:color w:val="000000"/>
                <w:sz w:val="22"/>
                <w:szCs w:val="22"/>
              </w:rPr>
            </w:pPr>
          </w:p>
        </w:tc>
        <w:tc>
          <w:tcPr>
            <w:tcW w:w="506" w:type="pct"/>
            <w:shd w:val="clear" w:color="auto" w:fill="auto"/>
            <w:noWrap/>
            <w:vAlign w:val="bottom"/>
          </w:tcPr>
          <w:p w14:paraId="68C310E9" w14:textId="5CA76EF1" w:rsidR="000D6332" w:rsidRPr="000D6332" w:rsidRDefault="000D6332" w:rsidP="006A2E0F">
            <w:pPr>
              <w:jc w:val="center"/>
              <w:rPr>
                <w:color w:val="000000"/>
                <w:sz w:val="22"/>
                <w:szCs w:val="22"/>
              </w:rPr>
            </w:pPr>
          </w:p>
        </w:tc>
        <w:tc>
          <w:tcPr>
            <w:tcW w:w="469" w:type="pct"/>
            <w:vAlign w:val="bottom"/>
          </w:tcPr>
          <w:p w14:paraId="1E6C99CE" w14:textId="50638A90" w:rsidR="000D6332" w:rsidRPr="000D6332" w:rsidRDefault="000D6332" w:rsidP="006A2E0F">
            <w:pPr>
              <w:jc w:val="center"/>
              <w:rPr>
                <w:color w:val="000000"/>
                <w:sz w:val="22"/>
                <w:szCs w:val="22"/>
              </w:rPr>
            </w:pPr>
          </w:p>
        </w:tc>
        <w:tc>
          <w:tcPr>
            <w:tcW w:w="469" w:type="pct"/>
            <w:vAlign w:val="bottom"/>
          </w:tcPr>
          <w:p w14:paraId="47554189" w14:textId="29C39E87" w:rsidR="000D6332" w:rsidRPr="000D6332" w:rsidRDefault="000D6332" w:rsidP="006A2E0F">
            <w:pPr>
              <w:jc w:val="center"/>
              <w:rPr>
                <w:color w:val="000000"/>
                <w:sz w:val="22"/>
                <w:szCs w:val="22"/>
              </w:rPr>
            </w:pPr>
          </w:p>
        </w:tc>
        <w:tc>
          <w:tcPr>
            <w:tcW w:w="469" w:type="pct"/>
            <w:vAlign w:val="bottom"/>
          </w:tcPr>
          <w:p w14:paraId="2CC00C79" w14:textId="63FA2452" w:rsidR="000D6332" w:rsidRPr="000D6332" w:rsidRDefault="000D6332" w:rsidP="006A2E0F">
            <w:pPr>
              <w:jc w:val="center"/>
              <w:rPr>
                <w:color w:val="000000"/>
                <w:sz w:val="22"/>
                <w:szCs w:val="22"/>
              </w:rPr>
            </w:pPr>
          </w:p>
        </w:tc>
        <w:tc>
          <w:tcPr>
            <w:tcW w:w="469" w:type="pct"/>
            <w:vAlign w:val="bottom"/>
          </w:tcPr>
          <w:p w14:paraId="5EAB406B" w14:textId="783D6A57" w:rsidR="000D6332" w:rsidRPr="000D6332" w:rsidRDefault="000D6332" w:rsidP="006A2E0F">
            <w:pPr>
              <w:jc w:val="center"/>
              <w:rPr>
                <w:color w:val="000000"/>
                <w:sz w:val="22"/>
                <w:szCs w:val="22"/>
              </w:rPr>
            </w:pPr>
            <w:r w:rsidRPr="000D6332">
              <w:rPr>
                <w:color w:val="000000"/>
                <w:sz w:val="22"/>
                <w:szCs w:val="22"/>
              </w:rPr>
              <w:t>0.08</w:t>
            </w:r>
          </w:p>
        </w:tc>
        <w:tc>
          <w:tcPr>
            <w:tcW w:w="469" w:type="pct"/>
            <w:vAlign w:val="bottom"/>
          </w:tcPr>
          <w:p w14:paraId="6AD32721" w14:textId="1089C4C4" w:rsidR="000D6332" w:rsidRPr="000D6332" w:rsidRDefault="000D6332" w:rsidP="006A2E0F">
            <w:pPr>
              <w:jc w:val="center"/>
              <w:rPr>
                <w:color w:val="000000"/>
                <w:sz w:val="22"/>
                <w:szCs w:val="22"/>
              </w:rPr>
            </w:pPr>
            <w:r w:rsidRPr="000D6332">
              <w:rPr>
                <w:color w:val="000000"/>
                <w:sz w:val="22"/>
                <w:szCs w:val="22"/>
              </w:rPr>
              <w:t>0.07</w:t>
            </w:r>
          </w:p>
        </w:tc>
        <w:tc>
          <w:tcPr>
            <w:tcW w:w="472" w:type="pct"/>
            <w:vAlign w:val="bottom"/>
          </w:tcPr>
          <w:p w14:paraId="41910A29" w14:textId="68704547" w:rsidR="000D6332" w:rsidRPr="000D6332" w:rsidRDefault="000D6332" w:rsidP="006A2E0F">
            <w:pPr>
              <w:jc w:val="center"/>
              <w:rPr>
                <w:color w:val="000000"/>
                <w:sz w:val="22"/>
                <w:szCs w:val="22"/>
              </w:rPr>
            </w:pPr>
            <w:r w:rsidRPr="000D6332">
              <w:rPr>
                <w:color w:val="000000"/>
                <w:sz w:val="22"/>
                <w:szCs w:val="22"/>
              </w:rPr>
              <w:t>0.04</w:t>
            </w:r>
          </w:p>
        </w:tc>
      </w:tr>
      <w:tr w:rsidR="000D6332" w:rsidRPr="000D6332" w14:paraId="67EB41EC" w14:textId="2BFDD172" w:rsidTr="00A71496">
        <w:trPr>
          <w:trHeight w:val="288"/>
        </w:trPr>
        <w:tc>
          <w:tcPr>
            <w:tcW w:w="739" w:type="pct"/>
            <w:shd w:val="clear" w:color="auto" w:fill="auto"/>
            <w:noWrap/>
            <w:vAlign w:val="center"/>
          </w:tcPr>
          <w:p w14:paraId="36EB5FE2" w14:textId="3D8DE7F8" w:rsidR="000D6332" w:rsidRPr="000D6332" w:rsidRDefault="000D6332" w:rsidP="000D6332">
            <w:pPr>
              <w:rPr>
                <w:sz w:val="22"/>
                <w:szCs w:val="22"/>
              </w:rPr>
            </w:pPr>
            <w:r>
              <w:rPr>
                <w:sz w:val="22"/>
                <w:szCs w:val="22"/>
              </w:rPr>
              <w:t>Triclosan</w:t>
            </w:r>
          </w:p>
        </w:tc>
        <w:tc>
          <w:tcPr>
            <w:tcW w:w="469" w:type="pct"/>
            <w:shd w:val="clear" w:color="auto" w:fill="auto"/>
            <w:vAlign w:val="bottom"/>
          </w:tcPr>
          <w:p w14:paraId="7ECA4188" w14:textId="5779B3D7" w:rsidR="000D6332" w:rsidRPr="000D6332" w:rsidRDefault="000D6332" w:rsidP="006A2E0F">
            <w:pPr>
              <w:jc w:val="center"/>
              <w:rPr>
                <w:color w:val="000000"/>
                <w:sz w:val="22"/>
                <w:szCs w:val="22"/>
              </w:rPr>
            </w:pPr>
          </w:p>
        </w:tc>
        <w:tc>
          <w:tcPr>
            <w:tcW w:w="469" w:type="pct"/>
            <w:shd w:val="clear" w:color="auto" w:fill="auto"/>
            <w:vAlign w:val="bottom"/>
          </w:tcPr>
          <w:p w14:paraId="3040F5D8" w14:textId="7C0DE985" w:rsidR="000D6332" w:rsidRPr="000D6332" w:rsidRDefault="000D6332" w:rsidP="006A2E0F">
            <w:pPr>
              <w:jc w:val="center"/>
              <w:rPr>
                <w:color w:val="000000"/>
                <w:sz w:val="22"/>
                <w:szCs w:val="22"/>
              </w:rPr>
            </w:pPr>
          </w:p>
        </w:tc>
        <w:tc>
          <w:tcPr>
            <w:tcW w:w="506" w:type="pct"/>
            <w:shd w:val="clear" w:color="auto" w:fill="auto"/>
            <w:noWrap/>
            <w:vAlign w:val="bottom"/>
          </w:tcPr>
          <w:p w14:paraId="472427A0" w14:textId="1E580705" w:rsidR="000D6332" w:rsidRPr="000D6332" w:rsidRDefault="000D6332" w:rsidP="006A2E0F">
            <w:pPr>
              <w:jc w:val="center"/>
              <w:rPr>
                <w:color w:val="000000"/>
                <w:sz w:val="22"/>
                <w:szCs w:val="22"/>
              </w:rPr>
            </w:pPr>
          </w:p>
        </w:tc>
        <w:tc>
          <w:tcPr>
            <w:tcW w:w="469" w:type="pct"/>
            <w:vAlign w:val="bottom"/>
          </w:tcPr>
          <w:p w14:paraId="5110FBE4" w14:textId="15C7A103" w:rsidR="000D6332" w:rsidRPr="000D6332" w:rsidRDefault="000D6332" w:rsidP="006A2E0F">
            <w:pPr>
              <w:jc w:val="center"/>
              <w:rPr>
                <w:color w:val="000000"/>
                <w:sz w:val="22"/>
                <w:szCs w:val="22"/>
              </w:rPr>
            </w:pPr>
          </w:p>
        </w:tc>
        <w:tc>
          <w:tcPr>
            <w:tcW w:w="469" w:type="pct"/>
            <w:vAlign w:val="bottom"/>
          </w:tcPr>
          <w:p w14:paraId="139C40B5" w14:textId="50A57304" w:rsidR="000D6332" w:rsidRPr="000D6332" w:rsidRDefault="000D6332" w:rsidP="006A2E0F">
            <w:pPr>
              <w:jc w:val="center"/>
              <w:rPr>
                <w:color w:val="000000"/>
                <w:sz w:val="22"/>
                <w:szCs w:val="22"/>
              </w:rPr>
            </w:pPr>
          </w:p>
        </w:tc>
        <w:tc>
          <w:tcPr>
            <w:tcW w:w="469" w:type="pct"/>
            <w:vAlign w:val="bottom"/>
          </w:tcPr>
          <w:p w14:paraId="6C6B224A" w14:textId="0E50444B" w:rsidR="000D6332" w:rsidRPr="000D6332" w:rsidRDefault="000D6332" w:rsidP="006A2E0F">
            <w:pPr>
              <w:jc w:val="center"/>
              <w:rPr>
                <w:color w:val="000000"/>
                <w:sz w:val="22"/>
                <w:szCs w:val="22"/>
              </w:rPr>
            </w:pPr>
          </w:p>
        </w:tc>
        <w:tc>
          <w:tcPr>
            <w:tcW w:w="469" w:type="pct"/>
            <w:vAlign w:val="bottom"/>
          </w:tcPr>
          <w:p w14:paraId="650F561C" w14:textId="59B3E9FF" w:rsidR="000D6332" w:rsidRPr="000D6332" w:rsidRDefault="000D6332" w:rsidP="006A2E0F">
            <w:pPr>
              <w:jc w:val="center"/>
              <w:rPr>
                <w:color w:val="000000"/>
                <w:sz w:val="22"/>
                <w:szCs w:val="22"/>
              </w:rPr>
            </w:pPr>
          </w:p>
        </w:tc>
        <w:tc>
          <w:tcPr>
            <w:tcW w:w="469" w:type="pct"/>
            <w:vAlign w:val="bottom"/>
          </w:tcPr>
          <w:p w14:paraId="1867594D" w14:textId="104E4050" w:rsidR="000D6332" w:rsidRPr="000D6332" w:rsidRDefault="000D6332" w:rsidP="006A2E0F">
            <w:pPr>
              <w:jc w:val="center"/>
              <w:rPr>
                <w:color w:val="000000"/>
                <w:sz w:val="22"/>
                <w:szCs w:val="22"/>
              </w:rPr>
            </w:pPr>
            <w:r w:rsidRPr="000D6332">
              <w:rPr>
                <w:color w:val="000000"/>
                <w:sz w:val="22"/>
                <w:szCs w:val="22"/>
              </w:rPr>
              <w:t>0.15</w:t>
            </w:r>
          </w:p>
        </w:tc>
        <w:tc>
          <w:tcPr>
            <w:tcW w:w="472" w:type="pct"/>
            <w:vAlign w:val="bottom"/>
          </w:tcPr>
          <w:p w14:paraId="4FD98C61" w14:textId="361EA111" w:rsidR="000D6332" w:rsidRPr="000D6332" w:rsidRDefault="000D6332" w:rsidP="006A2E0F">
            <w:pPr>
              <w:jc w:val="center"/>
              <w:rPr>
                <w:color w:val="000000"/>
                <w:sz w:val="22"/>
                <w:szCs w:val="22"/>
              </w:rPr>
            </w:pPr>
            <w:r w:rsidRPr="000D6332">
              <w:rPr>
                <w:color w:val="000000"/>
                <w:sz w:val="22"/>
                <w:szCs w:val="22"/>
              </w:rPr>
              <w:t>0.14</w:t>
            </w:r>
          </w:p>
        </w:tc>
      </w:tr>
      <w:tr w:rsidR="000D6332" w:rsidRPr="000D6332" w14:paraId="08EDDF7F" w14:textId="4384F598" w:rsidTr="00A71496">
        <w:trPr>
          <w:trHeight w:val="288"/>
        </w:trPr>
        <w:tc>
          <w:tcPr>
            <w:tcW w:w="739" w:type="pct"/>
            <w:tcBorders>
              <w:bottom w:val="single" w:sz="4" w:space="0" w:color="auto"/>
            </w:tcBorders>
            <w:shd w:val="clear" w:color="auto" w:fill="auto"/>
            <w:noWrap/>
            <w:vAlign w:val="center"/>
          </w:tcPr>
          <w:p w14:paraId="79231937" w14:textId="2618769D" w:rsidR="000D6332" w:rsidRPr="000D6332" w:rsidRDefault="000D6332" w:rsidP="000D6332">
            <w:pPr>
              <w:rPr>
                <w:sz w:val="22"/>
                <w:szCs w:val="22"/>
              </w:rPr>
            </w:pPr>
            <w:r>
              <w:rPr>
                <w:sz w:val="22"/>
                <w:szCs w:val="22"/>
              </w:rPr>
              <w:t>Bisphenol-S</w:t>
            </w:r>
          </w:p>
        </w:tc>
        <w:tc>
          <w:tcPr>
            <w:tcW w:w="469" w:type="pct"/>
            <w:tcBorders>
              <w:bottom w:val="single" w:sz="4" w:space="0" w:color="auto"/>
            </w:tcBorders>
            <w:shd w:val="clear" w:color="auto" w:fill="auto"/>
            <w:vAlign w:val="bottom"/>
          </w:tcPr>
          <w:p w14:paraId="528B520F" w14:textId="72F51ABD" w:rsidR="000D6332" w:rsidRPr="000D6332" w:rsidRDefault="000D6332" w:rsidP="006A2E0F">
            <w:pPr>
              <w:jc w:val="center"/>
              <w:rPr>
                <w:color w:val="000000"/>
                <w:sz w:val="22"/>
                <w:szCs w:val="22"/>
              </w:rPr>
            </w:pPr>
          </w:p>
        </w:tc>
        <w:tc>
          <w:tcPr>
            <w:tcW w:w="469" w:type="pct"/>
            <w:tcBorders>
              <w:bottom w:val="single" w:sz="4" w:space="0" w:color="auto"/>
            </w:tcBorders>
            <w:shd w:val="clear" w:color="auto" w:fill="auto"/>
            <w:vAlign w:val="bottom"/>
          </w:tcPr>
          <w:p w14:paraId="45D7E5B0" w14:textId="3CC49086" w:rsidR="000D6332" w:rsidRPr="000D6332" w:rsidRDefault="000D6332" w:rsidP="006A2E0F">
            <w:pPr>
              <w:jc w:val="center"/>
              <w:rPr>
                <w:color w:val="000000"/>
                <w:sz w:val="22"/>
                <w:szCs w:val="22"/>
              </w:rPr>
            </w:pPr>
          </w:p>
        </w:tc>
        <w:tc>
          <w:tcPr>
            <w:tcW w:w="506" w:type="pct"/>
            <w:tcBorders>
              <w:bottom w:val="single" w:sz="4" w:space="0" w:color="auto"/>
            </w:tcBorders>
            <w:shd w:val="clear" w:color="auto" w:fill="auto"/>
            <w:noWrap/>
            <w:vAlign w:val="bottom"/>
          </w:tcPr>
          <w:p w14:paraId="06935B6C" w14:textId="3211FAC6" w:rsidR="000D6332" w:rsidRPr="000D6332" w:rsidRDefault="000D6332" w:rsidP="006A2E0F">
            <w:pPr>
              <w:jc w:val="center"/>
              <w:rPr>
                <w:color w:val="000000"/>
                <w:sz w:val="22"/>
                <w:szCs w:val="22"/>
              </w:rPr>
            </w:pPr>
          </w:p>
        </w:tc>
        <w:tc>
          <w:tcPr>
            <w:tcW w:w="469" w:type="pct"/>
            <w:tcBorders>
              <w:bottom w:val="single" w:sz="4" w:space="0" w:color="auto"/>
            </w:tcBorders>
            <w:vAlign w:val="bottom"/>
          </w:tcPr>
          <w:p w14:paraId="5E26E07A" w14:textId="2678BCBE" w:rsidR="000D6332" w:rsidRPr="000D6332" w:rsidRDefault="000D6332" w:rsidP="006A2E0F">
            <w:pPr>
              <w:jc w:val="center"/>
              <w:rPr>
                <w:color w:val="000000"/>
                <w:sz w:val="22"/>
                <w:szCs w:val="22"/>
              </w:rPr>
            </w:pPr>
          </w:p>
        </w:tc>
        <w:tc>
          <w:tcPr>
            <w:tcW w:w="469" w:type="pct"/>
            <w:tcBorders>
              <w:bottom w:val="single" w:sz="4" w:space="0" w:color="auto"/>
            </w:tcBorders>
            <w:vAlign w:val="bottom"/>
          </w:tcPr>
          <w:p w14:paraId="147E8289" w14:textId="763A2F5A" w:rsidR="000D6332" w:rsidRPr="000D6332" w:rsidRDefault="000D6332" w:rsidP="006A2E0F">
            <w:pPr>
              <w:jc w:val="center"/>
              <w:rPr>
                <w:color w:val="000000"/>
                <w:sz w:val="22"/>
                <w:szCs w:val="22"/>
              </w:rPr>
            </w:pPr>
          </w:p>
        </w:tc>
        <w:tc>
          <w:tcPr>
            <w:tcW w:w="469" w:type="pct"/>
            <w:tcBorders>
              <w:bottom w:val="single" w:sz="4" w:space="0" w:color="auto"/>
            </w:tcBorders>
            <w:vAlign w:val="bottom"/>
          </w:tcPr>
          <w:p w14:paraId="54628FEB" w14:textId="3858B74E" w:rsidR="000D6332" w:rsidRPr="000D6332" w:rsidRDefault="000D6332" w:rsidP="006A2E0F">
            <w:pPr>
              <w:jc w:val="center"/>
              <w:rPr>
                <w:color w:val="000000"/>
                <w:sz w:val="22"/>
                <w:szCs w:val="22"/>
              </w:rPr>
            </w:pPr>
          </w:p>
        </w:tc>
        <w:tc>
          <w:tcPr>
            <w:tcW w:w="469" w:type="pct"/>
            <w:tcBorders>
              <w:bottom w:val="single" w:sz="4" w:space="0" w:color="auto"/>
            </w:tcBorders>
            <w:vAlign w:val="bottom"/>
          </w:tcPr>
          <w:p w14:paraId="64381584" w14:textId="6624C150" w:rsidR="000D6332" w:rsidRPr="000D6332" w:rsidRDefault="000D6332" w:rsidP="006A2E0F">
            <w:pPr>
              <w:jc w:val="center"/>
              <w:rPr>
                <w:color w:val="000000"/>
                <w:sz w:val="22"/>
                <w:szCs w:val="22"/>
              </w:rPr>
            </w:pPr>
          </w:p>
        </w:tc>
        <w:tc>
          <w:tcPr>
            <w:tcW w:w="469" w:type="pct"/>
            <w:tcBorders>
              <w:bottom w:val="single" w:sz="4" w:space="0" w:color="auto"/>
            </w:tcBorders>
            <w:vAlign w:val="bottom"/>
          </w:tcPr>
          <w:p w14:paraId="569E5F6A" w14:textId="184158F3" w:rsidR="000D6332" w:rsidRPr="000D6332" w:rsidRDefault="000D6332" w:rsidP="006A2E0F">
            <w:pPr>
              <w:jc w:val="center"/>
              <w:rPr>
                <w:color w:val="000000"/>
                <w:sz w:val="22"/>
                <w:szCs w:val="22"/>
              </w:rPr>
            </w:pPr>
          </w:p>
        </w:tc>
        <w:tc>
          <w:tcPr>
            <w:tcW w:w="472" w:type="pct"/>
            <w:tcBorders>
              <w:bottom w:val="single" w:sz="4" w:space="0" w:color="auto"/>
            </w:tcBorders>
            <w:vAlign w:val="bottom"/>
          </w:tcPr>
          <w:p w14:paraId="14BF4605" w14:textId="5015CEB5" w:rsidR="000D6332" w:rsidRPr="000D6332" w:rsidRDefault="000D6332" w:rsidP="006A2E0F">
            <w:pPr>
              <w:jc w:val="center"/>
              <w:rPr>
                <w:color w:val="000000"/>
                <w:sz w:val="22"/>
                <w:szCs w:val="22"/>
              </w:rPr>
            </w:pPr>
            <w:r w:rsidRPr="000D6332">
              <w:rPr>
                <w:color w:val="000000"/>
                <w:sz w:val="22"/>
                <w:szCs w:val="22"/>
              </w:rPr>
              <w:t>0.58</w:t>
            </w:r>
          </w:p>
        </w:tc>
      </w:tr>
    </w:tbl>
    <w:p w14:paraId="1F10036B" w14:textId="157BACFA" w:rsidR="000D6332" w:rsidRDefault="000D6332" w:rsidP="000D6332">
      <w:pPr>
        <w:spacing w:before="120"/>
        <w:sectPr w:rsidR="000D6332" w:rsidSect="000D6332">
          <w:pgSz w:w="15840" w:h="12240" w:orient="landscape"/>
          <w:pgMar w:top="720" w:right="720" w:bottom="720" w:left="720" w:header="720" w:footer="720" w:gutter="0"/>
          <w:cols w:space="720"/>
          <w:docGrid w:linePitch="360"/>
          <w:printerSettings r:id="rId4"/>
        </w:sectPr>
      </w:pPr>
      <w:r w:rsidRPr="00A01F70">
        <w:rPr>
          <w:rFonts w:eastAsia="Times New Roman"/>
          <w:color w:val="000000"/>
          <w:sz w:val="20"/>
          <w:szCs w:val="20"/>
        </w:rPr>
        <w:t>Abbreviations: 2,4-DCP, 2,4-dichlorophenol; 2,5-DCP, 2,5-dich</w:t>
      </w:r>
      <w:r>
        <w:rPr>
          <w:rFonts w:eastAsia="Times New Roman"/>
          <w:color w:val="000000"/>
          <w:sz w:val="20"/>
          <w:szCs w:val="20"/>
        </w:rPr>
        <w:t>lorophenol; BP3, benzophenone 3.</w:t>
      </w:r>
    </w:p>
    <w:tbl>
      <w:tblPr>
        <w:tblStyle w:val="TableGrid"/>
        <w:tblpPr w:leftFromText="180" w:rightFromText="180" w:vertAnchor="text" w:horzAnchor="page" w:tblpX="850" w:tblpY="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3462"/>
        <w:gridCol w:w="1397"/>
        <w:gridCol w:w="3851"/>
        <w:gridCol w:w="1261"/>
        <w:gridCol w:w="1878"/>
      </w:tblGrid>
      <w:tr w:rsidR="000D6332" w:rsidRPr="00F1079E" w14:paraId="322FA973" w14:textId="77777777" w:rsidTr="000D6332">
        <w:trPr>
          <w:trHeight w:val="576"/>
        </w:trPr>
        <w:tc>
          <w:tcPr>
            <w:tcW w:w="5000" w:type="pct"/>
            <w:gridSpan w:val="6"/>
            <w:tcBorders>
              <w:bottom w:val="single" w:sz="4" w:space="0" w:color="auto"/>
            </w:tcBorders>
            <w:vAlign w:val="center"/>
          </w:tcPr>
          <w:p w14:paraId="663C4BAA" w14:textId="77777777" w:rsidR="000D6332" w:rsidRPr="00F1079E" w:rsidRDefault="000D6332" w:rsidP="000D6332">
            <w:pPr>
              <w:pStyle w:val="ListParagraph"/>
              <w:ind w:left="0"/>
              <w:rPr>
                <w:rFonts w:ascii="Times New Roman" w:hAnsi="Times New Roman" w:cs="Times New Roman"/>
                <w:b/>
              </w:rPr>
            </w:pPr>
            <w:r>
              <w:rPr>
                <w:rFonts w:ascii="Times New Roman" w:hAnsi="Times New Roman" w:cs="Times New Roman"/>
              </w:rPr>
              <w:lastRenderedPageBreak/>
              <w:t>Supplemental Table 4. Weighted unit change (95% confidence intervals) in birth length or placental weight in association with an interquartile range increase in subject-specific specific gravity-corrected phenol average.</w:t>
            </w:r>
            <w:r>
              <w:rPr>
                <w:rFonts w:ascii="Times New Roman" w:hAnsi="Times New Roman" w:cs="Times New Roman"/>
                <w:vertAlign w:val="superscript"/>
              </w:rPr>
              <w:t>1</w:t>
            </w:r>
            <w:r>
              <w:rPr>
                <w:rFonts w:ascii="Times New Roman" w:hAnsi="Times New Roman" w:cs="Times New Roman"/>
              </w:rPr>
              <w:t xml:space="preserve"> Sex-stratified. </w:t>
            </w:r>
          </w:p>
        </w:tc>
      </w:tr>
      <w:tr w:rsidR="000D6332" w:rsidRPr="00F1079E" w14:paraId="69A92E6E" w14:textId="77777777" w:rsidTr="000D6332">
        <w:trPr>
          <w:trHeight w:val="288"/>
        </w:trPr>
        <w:tc>
          <w:tcPr>
            <w:tcW w:w="886" w:type="pct"/>
            <w:tcBorders>
              <w:top w:val="single" w:sz="4" w:space="0" w:color="auto"/>
              <w:bottom w:val="single" w:sz="4" w:space="0" w:color="auto"/>
            </w:tcBorders>
            <w:vAlign w:val="center"/>
          </w:tcPr>
          <w:p w14:paraId="698481CF" w14:textId="77777777" w:rsidR="000D6332" w:rsidRPr="00F1079E" w:rsidRDefault="000D6332" w:rsidP="000D6332">
            <w:pPr>
              <w:pStyle w:val="ListParagraph"/>
              <w:ind w:left="0"/>
              <w:rPr>
                <w:rFonts w:ascii="Times New Roman" w:hAnsi="Times New Roman" w:cs="Times New Roman"/>
              </w:rPr>
            </w:pPr>
          </w:p>
        </w:tc>
        <w:tc>
          <w:tcPr>
            <w:tcW w:w="4114" w:type="pct"/>
            <w:gridSpan w:val="5"/>
            <w:tcBorders>
              <w:top w:val="single" w:sz="4" w:space="0" w:color="auto"/>
              <w:bottom w:val="single" w:sz="4" w:space="0" w:color="auto"/>
            </w:tcBorders>
            <w:vAlign w:val="center"/>
          </w:tcPr>
          <w:p w14:paraId="1B74C4A8" w14:textId="77777777" w:rsidR="000D6332" w:rsidRDefault="000D6332" w:rsidP="000D6332">
            <w:pPr>
              <w:pStyle w:val="ListParagraph"/>
              <w:ind w:left="0"/>
              <w:jc w:val="center"/>
              <w:rPr>
                <w:rFonts w:ascii="Times New Roman" w:hAnsi="Times New Roman" w:cs="Times New Roman"/>
              </w:rPr>
            </w:pPr>
            <w:r>
              <w:rPr>
                <w:rFonts w:ascii="Times New Roman" w:hAnsi="Times New Roman" w:cs="Times New Roman"/>
              </w:rPr>
              <w:t>Placental weight</w:t>
            </w:r>
          </w:p>
        </w:tc>
      </w:tr>
      <w:tr w:rsidR="000D6332" w:rsidRPr="00F1079E" w14:paraId="2685EDFD" w14:textId="77777777" w:rsidTr="000D6332">
        <w:trPr>
          <w:trHeight w:val="288"/>
        </w:trPr>
        <w:tc>
          <w:tcPr>
            <w:tcW w:w="886" w:type="pct"/>
            <w:tcBorders>
              <w:top w:val="single" w:sz="4" w:space="0" w:color="auto"/>
              <w:bottom w:val="single" w:sz="4" w:space="0" w:color="auto"/>
            </w:tcBorders>
            <w:vAlign w:val="center"/>
          </w:tcPr>
          <w:p w14:paraId="1A672427" w14:textId="77777777" w:rsidR="000D6332" w:rsidRPr="00F1079E" w:rsidRDefault="000D6332" w:rsidP="000D6332">
            <w:pPr>
              <w:pStyle w:val="ListParagraph"/>
              <w:ind w:left="0"/>
              <w:rPr>
                <w:rFonts w:ascii="Times New Roman" w:hAnsi="Times New Roman" w:cs="Times New Roman"/>
              </w:rPr>
            </w:pPr>
          </w:p>
        </w:tc>
        <w:tc>
          <w:tcPr>
            <w:tcW w:w="1687" w:type="pct"/>
            <w:gridSpan w:val="2"/>
            <w:tcBorders>
              <w:top w:val="single" w:sz="4" w:space="0" w:color="auto"/>
              <w:bottom w:val="single" w:sz="4" w:space="0" w:color="auto"/>
            </w:tcBorders>
            <w:vAlign w:val="center"/>
          </w:tcPr>
          <w:p w14:paraId="01E2BF1E" w14:textId="77777777" w:rsidR="000D6332" w:rsidRPr="00F1079E" w:rsidRDefault="000D6332" w:rsidP="000D6332">
            <w:pPr>
              <w:pStyle w:val="ListParagraph"/>
              <w:ind w:left="0"/>
              <w:jc w:val="center"/>
              <w:rPr>
                <w:rFonts w:ascii="Times New Roman" w:hAnsi="Times New Roman" w:cs="Times New Roman"/>
              </w:rPr>
            </w:pPr>
            <w:r>
              <w:rPr>
                <w:rFonts w:ascii="Times New Roman" w:hAnsi="Times New Roman" w:cs="Times New Roman"/>
              </w:rPr>
              <w:t>Male (n=42</w:t>
            </w:r>
            <w:r w:rsidRPr="00F1079E">
              <w:rPr>
                <w:rFonts w:ascii="Times New Roman" w:hAnsi="Times New Roman" w:cs="Times New Roman"/>
              </w:rPr>
              <w:t>)</w:t>
            </w:r>
          </w:p>
        </w:tc>
        <w:tc>
          <w:tcPr>
            <w:tcW w:w="1775" w:type="pct"/>
            <w:gridSpan w:val="2"/>
            <w:tcBorders>
              <w:top w:val="single" w:sz="4" w:space="0" w:color="auto"/>
              <w:bottom w:val="single" w:sz="4" w:space="0" w:color="auto"/>
            </w:tcBorders>
            <w:vAlign w:val="center"/>
          </w:tcPr>
          <w:p w14:paraId="72CA984B" w14:textId="77777777" w:rsidR="000D6332" w:rsidRPr="00F1079E" w:rsidRDefault="000D6332" w:rsidP="000D6332">
            <w:pPr>
              <w:pStyle w:val="ListParagraph"/>
              <w:ind w:left="0"/>
              <w:jc w:val="center"/>
              <w:rPr>
                <w:rFonts w:ascii="Times New Roman" w:hAnsi="Times New Roman" w:cs="Times New Roman"/>
              </w:rPr>
            </w:pPr>
            <w:r>
              <w:rPr>
                <w:rFonts w:ascii="Times New Roman" w:hAnsi="Times New Roman" w:cs="Times New Roman"/>
              </w:rPr>
              <w:t>Female (n=49</w:t>
            </w:r>
            <w:r w:rsidRPr="00F1079E">
              <w:rPr>
                <w:rFonts w:ascii="Times New Roman" w:hAnsi="Times New Roman" w:cs="Times New Roman"/>
              </w:rPr>
              <w:t>)</w:t>
            </w:r>
          </w:p>
        </w:tc>
        <w:tc>
          <w:tcPr>
            <w:tcW w:w="652" w:type="pct"/>
            <w:vMerge w:val="restart"/>
            <w:tcBorders>
              <w:top w:val="single" w:sz="4" w:space="0" w:color="auto"/>
              <w:bottom w:val="single" w:sz="4" w:space="0" w:color="auto"/>
            </w:tcBorders>
            <w:vAlign w:val="center"/>
          </w:tcPr>
          <w:p w14:paraId="61417081" w14:textId="77777777" w:rsidR="000D6332" w:rsidRPr="00F1079E" w:rsidRDefault="000D6332" w:rsidP="000D6332">
            <w:pPr>
              <w:pStyle w:val="ListParagraph"/>
              <w:ind w:left="0"/>
              <w:jc w:val="center"/>
              <w:rPr>
                <w:rFonts w:ascii="Times New Roman" w:hAnsi="Times New Roman" w:cs="Times New Roman"/>
              </w:rPr>
            </w:pPr>
            <w:r>
              <w:rPr>
                <w:rFonts w:ascii="Times New Roman" w:hAnsi="Times New Roman" w:cs="Times New Roman"/>
              </w:rPr>
              <w:t>p (interaction)</w:t>
            </w:r>
          </w:p>
        </w:tc>
      </w:tr>
      <w:tr w:rsidR="000D6332" w:rsidRPr="00F1079E" w14:paraId="5B0FF20E" w14:textId="77777777" w:rsidTr="000D6332">
        <w:trPr>
          <w:trHeight w:val="288"/>
        </w:trPr>
        <w:tc>
          <w:tcPr>
            <w:tcW w:w="886" w:type="pct"/>
            <w:tcBorders>
              <w:top w:val="single" w:sz="4" w:space="0" w:color="auto"/>
              <w:bottom w:val="single" w:sz="4" w:space="0" w:color="auto"/>
            </w:tcBorders>
            <w:vAlign w:val="center"/>
          </w:tcPr>
          <w:p w14:paraId="7B07D6AD" w14:textId="77777777" w:rsidR="000D6332" w:rsidRPr="00F1079E" w:rsidRDefault="000D6332" w:rsidP="000D6332">
            <w:pPr>
              <w:pStyle w:val="ListParagraph"/>
              <w:ind w:left="0"/>
              <w:rPr>
                <w:rFonts w:ascii="Times New Roman" w:hAnsi="Times New Roman" w:cs="Times New Roman"/>
              </w:rPr>
            </w:pPr>
          </w:p>
        </w:tc>
        <w:tc>
          <w:tcPr>
            <w:tcW w:w="1202" w:type="pct"/>
            <w:tcBorders>
              <w:top w:val="single" w:sz="4" w:space="0" w:color="auto"/>
              <w:bottom w:val="single" w:sz="4" w:space="0" w:color="auto"/>
            </w:tcBorders>
            <w:vAlign w:val="center"/>
          </w:tcPr>
          <w:p w14:paraId="76C3ADE5" w14:textId="77777777" w:rsidR="000D6332" w:rsidRPr="00F1079E" w:rsidRDefault="000D6332" w:rsidP="000D6332">
            <w:pPr>
              <w:pStyle w:val="ListParagraph"/>
              <w:ind w:left="0"/>
              <w:jc w:val="center"/>
              <w:rPr>
                <w:rFonts w:ascii="Times New Roman" w:hAnsi="Times New Roman" w:cs="Times New Roman"/>
              </w:rPr>
            </w:pPr>
            <w:r>
              <w:rPr>
                <w:rFonts w:ascii="Times New Roman" w:hAnsi="Times New Roman" w:cs="Times New Roman"/>
              </w:rPr>
              <w:t>Change in grams</w:t>
            </w:r>
            <w:r w:rsidRPr="00F1079E">
              <w:rPr>
                <w:rFonts w:ascii="Times New Roman" w:hAnsi="Times New Roman" w:cs="Times New Roman"/>
              </w:rPr>
              <w:t xml:space="preserve"> (</w:t>
            </w:r>
            <w:r>
              <w:rPr>
                <w:rFonts w:ascii="Times New Roman" w:hAnsi="Times New Roman" w:cs="Times New Roman"/>
              </w:rPr>
              <w:t>95% CI)</w:t>
            </w:r>
          </w:p>
        </w:tc>
        <w:tc>
          <w:tcPr>
            <w:tcW w:w="485" w:type="pct"/>
            <w:tcBorders>
              <w:top w:val="single" w:sz="4" w:space="0" w:color="auto"/>
              <w:bottom w:val="single" w:sz="4" w:space="0" w:color="auto"/>
            </w:tcBorders>
            <w:vAlign w:val="center"/>
          </w:tcPr>
          <w:p w14:paraId="4BF31E8E" w14:textId="77777777" w:rsidR="000D6332" w:rsidRPr="00F1079E" w:rsidRDefault="000D6332" w:rsidP="000D6332">
            <w:pPr>
              <w:pStyle w:val="ListParagraph"/>
              <w:ind w:left="0"/>
              <w:jc w:val="center"/>
              <w:rPr>
                <w:rFonts w:ascii="Times New Roman" w:hAnsi="Times New Roman" w:cs="Times New Roman"/>
              </w:rPr>
            </w:pPr>
            <w:r w:rsidRPr="00F1079E">
              <w:rPr>
                <w:rFonts w:ascii="Times New Roman" w:hAnsi="Times New Roman" w:cs="Times New Roman"/>
              </w:rPr>
              <w:t>p</w:t>
            </w:r>
          </w:p>
        </w:tc>
        <w:tc>
          <w:tcPr>
            <w:tcW w:w="1337" w:type="pct"/>
            <w:tcBorders>
              <w:top w:val="single" w:sz="4" w:space="0" w:color="auto"/>
              <w:bottom w:val="single" w:sz="4" w:space="0" w:color="auto"/>
            </w:tcBorders>
            <w:vAlign w:val="center"/>
          </w:tcPr>
          <w:p w14:paraId="48E80ADF" w14:textId="77777777" w:rsidR="000D6332" w:rsidRPr="00F1079E" w:rsidRDefault="000D6332" w:rsidP="000D6332">
            <w:pPr>
              <w:pStyle w:val="ListParagraph"/>
              <w:ind w:left="0"/>
              <w:jc w:val="center"/>
              <w:rPr>
                <w:rFonts w:ascii="Times New Roman" w:hAnsi="Times New Roman" w:cs="Times New Roman"/>
              </w:rPr>
            </w:pPr>
            <w:r>
              <w:rPr>
                <w:rFonts w:ascii="Times New Roman" w:hAnsi="Times New Roman" w:cs="Times New Roman"/>
              </w:rPr>
              <w:t>Change in grams</w:t>
            </w:r>
            <w:r w:rsidRPr="00F1079E">
              <w:rPr>
                <w:rFonts w:ascii="Times New Roman" w:hAnsi="Times New Roman" w:cs="Times New Roman"/>
              </w:rPr>
              <w:t xml:space="preserve"> (</w:t>
            </w:r>
            <w:r>
              <w:rPr>
                <w:rFonts w:ascii="Times New Roman" w:hAnsi="Times New Roman" w:cs="Times New Roman"/>
              </w:rPr>
              <w:t>95% CI)</w:t>
            </w:r>
          </w:p>
        </w:tc>
        <w:tc>
          <w:tcPr>
            <w:tcW w:w="438" w:type="pct"/>
            <w:tcBorders>
              <w:top w:val="single" w:sz="4" w:space="0" w:color="auto"/>
              <w:bottom w:val="single" w:sz="4" w:space="0" w:color="auto"/>
            </w:tcBorders>
            <w:vAlign w:val="center"/>
          </w:tcPr>
          <w:p w14:paraId="08F5EC53" w14:textId="77777777" w:rsidR="000D6332" w:rsidRPr="00F1079E" w:rsidRDefault="000D6332" w:rsidP="000D6332">
            <w:pPr>
              <w:pStyle w:val="ListParagraph"/>
              <w:ind w:left="0"/>
              <w:jc w:val="center"/>
              <w:rPr>
                <w:rFonts w:ascii="Times New Roman" w:hAnsi="Times New Roman" w:cs="Times New Roman"/>
              </w:rPr>
            </w:pPr>
            <w:r w:rsidRPr="00F1079E">
              <w:rPr>
                <w:rFonts w:ascii="Times New Roman" w:hAnsi="Times New Roman" w:cs="Times New Roman"/>
              </w:rPr>
              <w:t>p</w:t>
            </w:r>
          </w:p>
        </w:tc>
        <w:tc>
          <w:tcPr>
            <w:tcW w:w="652" w:type="pct"/>
            <w:vMerge/>
            <w:tcBorders>
              <w:top w:val="single" w:sz="4" w:space="0" w:color="auto"/>
              <w:bottom w:val="single" w:sz="4" w:space="0" w:color="auto"/>
            </w:tcBorders>
            <w:vAlign w:val="center"/>
          </w:tcPr>
          <w:p w14:paraId="5D77E16D" w14:textId="77777777" w:rsidR="000D6332" w:rsidRPr="00F1079E" w:rsidRDefault="000D6332" w:rsidP="000D6332">
            <w:pPr>
              <w:pStyle w:val="ListParagraph"/>
              <w:ind w:left="0"/>
              <w:jc w:val="center"/>
              <w:rPr>
                <w:rFonts w:ascii="Times New Roman" w:hAnsi="Times New Roman" w:cs="Times New Roman"/>
              </w:rPr>
            </w:pPr>
          </w:p>
        </w:tc>
      </w:tr>
      <w:tr w:rsidR="000D6332" w:rsidRPr="00F1079E" w14:paraId="65191C07" w14:textId="77777777" w:rsidTr="000D6332">
        <w:trPr>
          <w:trHeight w:val="288"/>
        </w:trPr>
        <w:tc>
          <w:tcPr>
            <w:tcW w:w="886" w:type="pct"/>
            <w:tcBorders>
              <w:top w:val="single" w:sz="4" w:space="0" w:color="auto"/>
            </w:tcBorders>
            <w:vAlign w:val="center"/>
          </w:tcPr>
          <w:p w14:paraId="0DC5ECAA" w14:textId="77777777" w:rsidR="000D6332" w:rsidRPr="00F1079E" w:rsidRDefault="000D6332" w:rsidP="000D6332">
            <w:pPr>
              <w:pStyle w:val="ListParagraph"/>
              <w:ind w:left="0"/>
              <w:rPr>
                <w:rFonts w:ascii="Times New Roman" w:hAnsi="Times New Roman" w:cs="Times New Roman"/>
              </w:rPr>
            </w:pPr>
            <w:r w:rsidRPr="00F1079E">
              <w:rPr>
                <w:rFonts w:ascii="Times New Roman" w:hAnsi="Times New Roman" w:cs="Times New Roman"/>
              </w:rPr>
              <w:t>2,4-DCP</w:t>
            </w:r>
          </w:p>
        </w:tc>
        <w:tc>
          <w:tcPr>
            <w:tcW w:w="1202" w:type="pct"/>
            <w:tcBorders>
              <w:top w:val="single" w:sz="4" w:space="0" w:color="auto"/>
            </w:tcBorders>
            <w:vAlign w:val="center"/>
          </w:tcPr>
          <w:p w14:paraId="7D14E69C" w14:textId="77777777" w:rsidR="000D6332" w:rsidRPr="00F960BA" w:rsidRDefault="000D6332" w:rsidP="000D6332">
            <w:pPr>
              <w:jc w:val="center"/>
              <w:rPr>
                <w:rFonts w:ascii="Times New Roman" w:hAnsi="Times New Roman" w:cs="Times New Roman"/>
                <w:color w:val="000000"/>
              </w:rPr>
            </w:pPr>
            <w:r>
              <w:rPr>
                <w:rFonts w:ascii="Times New Roman" w:hAnsi="Times New Roman" w:cs="Times New Roman"/>
                <w:color w:val="000000"/>
              </w:rPr>
              <w:t>-25.6 (-84.5, 33.3</w:t>
            </w:r>
            <w:r w:rsidRPr="00F960BA">
              <w:rPr>
                <w:rFonts w:ascii="Times New Roman" w:hAnsi="Times New Roman" w:cs="Times New Roman"/>
                <w:color w:val="000000"/>
              </w:rPr>
              <w:t>)</w:t>
            </w:r>
          </w:p>
        </w:tc>
        <w:tc>
          <w:tcPr>
            <w:tcW w:w="485" w:type="pct"/>
            <w:tcBorders>
              <w:top w:val="single" w:sz="4" w:space="0" w:color="auto"/>
            </w:tcBorders>
            <w:vAlign w:val="center"/>
          </w:tcPr>
          <w:p w14:paraId="25DFD8FF"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0.40</w:t>
            </w:r>
          </w:p>
        </w:tc>
        <w:tc>
          <w:tcPr>
            <w:tcW w:w="1337" w:type="pct"/>
            <w:tcBorders>
              <w:top w:val="single" w:sz="4" w:space="0" w:color="auto"/>
            </w:tcBorders>
            <w:vAlign w:val="center"/>
          </w:tcPr>
          <w:p w14:paraId="17947EE3" w14:textId="77777777" w:rsidR="000D6332" w:rsidRPr="00F960BA" w:rsidRDefault="000D6332" w:rsidP="000D6332">
            <w:pPr>
              <w:jc w:val="center"/>
              <w:rPr>
                <w:rFonts w:ascii="Times New Roman" w:hAnsi="Times New Roman" w:cs="Times New Roman"/>
                <w:color w:val="000000"/>
              </w:rPr>
            </w:pPr>
            <w:r>
              <w:rPr>
                <w:rFonts w:ascii="Times New Roman" w:hAnsi="Times New Roman" w:cs="Times New Roman"/>
                <w:color w:val="000000"/>
              </w:rPr>
              <w:t>-17.1 (-69.8, 35.7</w:t>
            </w:r>
            <w:r w:rsidRPr="00F960BA">
              <w:rPr>
                <w:rFonts w:ascii="Times New Roman" w:hAnsi="Times New Roman" w:cs="Times New Roman"/>
                <w:color w:val="000000"/>
              </w:rPr>
              <w:t>)</w:t>
            </w:r>
          </w:p>
        </w:tc>
        <w:tc>
          <w:tcPr>
            <w:tcW w:w="438" w:type="pct"/>
            <w:tcBorders>
              <w:top w:val="single" w:sz="4" w:space="0" w:color="auto"/>
            </w:tcBorders>
            <w:vAlign w:val="center"/>
          </w:tcPr>
          <w:p w14:paraId="36D4928C"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0.53</w:t>
            </w:r>
          </w:p>
        </w:tc>
        <w:tc>
          <w:tcPr>
            <w:tcW w:w="652" w:type="pct"/>
            <w:tcBorders>
              <w:top w:val="single" w:sz="4" w:space="0" w:color="auto"/>
            </w:tcBorders>
            <w:vAlign w:val="center"/>
          </w:tcPr>
          <w:p w14:paraId="1406D4A9" w14:textId="77777777" w:rsidR="000D6332" w:rsidRPr="00F960BA" w:rsidRDefault="000D6332" w:rsidP="000D6332">
            <w:pPr>
              <w:pStyle w:val="ListParagraph"/>
              <w:ind w:left="0"/>
              <w:jc w:val="center"/>
              <w:rPr>
                <w:rFonts w:ascii="Times New Roman" w:hAnsi="Times New Roman" w:cs="Times New Roman"/>
              </w:rPr>
            </w:pPr>
            <w:r w:rsidRPr="00F960BA">
              <w:rPr>
                <w:rFonts w:ascii="Times New Roman" w:hAnsi="Times New Roman" w:cs="Times New Roman"/>
              </w:rPr>
              <w:t>0.84</w:t>
            </w:r>
          </w:p>
        </w:tc>
      </w:tr>
      <w:tr w:rsidR="000D6332" w:rsidRPr="00F1079E" w14:paraId="2ADE9217" w14:textId="77777777" w:rsidTr="000D6332">
        <w:trPr>
          <w:trHeight w:val="288"/>
        </w:trPr>
        <w:tc>
          <w:tcPr>
            <w:tcW w:w="886" w:type="pct"/>
            <w:shd w:val="clear" w:color="auto" w:fill="auto"/>
            <w:vAlign w:val="center"/>
          </w:tcPr>
          <w:p w14:paraId="0F552112" w14:textId="77777777" w:rsidR="000D6332" w:rsidRPr="00F1079E" w:rsidRDefault="000D6332" w:rsidP="000D6332">
            <w:pPr>
              <w:pStyle w:val="ListParagraph"/>
              <w:ind w:left="0"/>
              <w:rPr>
                <w:rFonts w:ascii="Times New Roman" w:hAnsi="Times New Roman" w:cs="Times New Roman"/>
              </w:rPr>
            </w:pPr>
            <w:r w:rsidRPr="00F1079E">
              <w:rPr>
                <w:rFonts w:ascii="Times New Roman" w:hAnsi="Times New Roman" w:cs="Times New Roman"/>
              </w:rPr>
              <w:t>2,5-DCP</w:t>
            </w:r>
          </w:p>
        </w:tc>
        <w:tc>
          <w:tcPr>
            <w:tcW w:w="1202" w:type="pct"/>
            <w:shd w:val="clear" w:color="auto" w:fill="auto"/>
            <w:vAlign w:val="center"/>
          </w:tcPr>
          <w:p w14:paraId="4FE271ED" w14:textId="77777777" w:rsidR="000D6332" w:rsidRPr="00F960BA" w:rsidRDefault="000D6332" w:rsidP="000D6332">
            <w:pPr>
              <w:jc w:val="center"/>
              <w:rPr>
                <w:rFonts w:ascii="Times New Roman" w:hAnsi="Times New Roman" w:cs="Times New Roman"/>
                <w:color w:val="000000"/>
              </w:rPr>
            </w:pPr>
            <w:r>
              <w:rPr>
                <w:rFonts w:ascii="Times New Roman" w:hAnsi="Times New Roman" w:cs="Times New Roman"/>
                <w:color w:val="000000"/>
              </w:rPr>
              <w:t>-9.57 (-85.6, 66.5</w:t>
            </w:r>
            <w:r w:rsidRPr="00F960BA">
              <w:rPr>
                <w:rFonts w:ascii="Times New Roman" w:hAnsi="Times New Roman" w:cs="Times New Roman"/>
                <w:color w:val="000000"/>
              </w:rPr>
              <w:t>)</w:t>
            </w:r>
          </w:p>
        </w:tc>
        <w:tc>
          <w:tcPr>
            <w:tcW w:w="485" w:type="pct"/>
            <w:shd w:val="clear" w:color="auto" w:fill="auto"/>
            <w:vAlign w:val="center"/>
          </w:tcPr>
          <w:p w14:paraId="3D396864"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0.81</w:t>
            </w:r>
          </w:p>
        </w:tc>
        <w:tc>
          <w:tcPr>
            <w:tcW w:w="1337" w:type="pct"/>
            <w:shd w:val="clear" w:color="auto" w:fill="auto"/>
            <w:vAlign w:val="center"/>
          </w:tcPr>
          <w:p w14:paraId="5E668F41" w14:textId="77777777" w:rsidR="000D6332" w:rsidRPr="00F960BA" w:rsidRDefault="000D6332" w:rsidP="000D6332">
            <w:pPr>
              <w:jc w:val="center"/>
              <w:rPr>
                <w:rFonts w:ascii="Times New Roman" w:hAnsi="Times New Roman" w:cs="Times New Roman"/>
                <w:color w:val="000000"/>
              </w:rPr>
            </w:pPr>
            <w:r>
              <w:rPr>
                <w:rFonts w:ascii="Times New Roman" w:hAnsi="Times New Roman" w:cs="Times New Roman"/>
                <w:color w:val="000000"/>
              </w:rPr>
              <w:t>5.45 (-49.3, 60.2</w:t>
            </w:r>
            <w:r w:rsidRPr="00F960BA">
              <w:rPr>
                <w:rFonts w:ascii="Times New Roman" w:hAnsi="Times New Roman" w:cs="Times New Roman"/>
                <w:color w:val="000000"/>
              </w:rPr>
              <w:t>)</w:t>
            </w:r>
          </w:p>
        </w:tc>
        <w:tc>
          <w:tcPr>
            <w:tcW w:w="438" w:type="pct"/>
            <w:shd w:val="clear" w:color="auto" w:fill="auto"/>
            <w:vAlign w:val="center"/>
          </w:tcPr>
          <w:p w14:paraId="1F92A308"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0.85</w:t>
            </w:r>
          </w:p>
        </w:tc>
        <w:tc>
          <w:tcPr>
            <w:tcW w:w="652" w:type="pct"/>
            <w:shd w:val="clear" w:color="auto" w:fill="auto"/>
            <w:vAlign w:val="center"/>
          </w:tcPr>
          <w:p w14:paraId="57852B64"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0.75</w:t>
            </w:r>
          </w:p>
        </w:tc>
      </w:tr>
      <w:tr w:rsidR="000D6332" w:rsidRPr="00F1079E" w14:paraId="2A7ACB41" w14:textId="77777777" w:rsidTr="000D6332">
        <w:trPr>
          <w:trHeight w:val="288"/>
        </w:trPr>
        <w:tc>
          <w:tcPr>
            <w:tcW w:w="886" w:type="pct"/>
            <w:shd w:val="clear" w:color="auto" w:fill="auto"/>
            <w:vAlign w:val="center"/>
          </w:tcPr>
          <w:p w14:paraId="37975260" w14:textId="77777777" w:rsidR="000D6332" w:rsidRPr="00724FF7" w:rsidRDefault="000D6332" w:rsidP="000D6332">
            <w:pPr>
              <w:rPr>
                <w:rFonts w:ascii="Times New Roman" w:eastAsia="Times New Roman" w:hAnsi="Times New Roman" w:cs="Times New Roman"/>
              </w:rPr>
            </w:pPr>
            <w:r>
              <w:rPr>
                <w:rFonts w:ascii="Times New Roman" w:hAnsi="Times New Roman" w:cs="Times New Roman"/>
              </w:rPr>
              <w:t>Benzophenone-3</w:t>
            </w:r>
          </w:p>
        </w:tc>
        <w:tc>
          <w:tcPr>
            <w:tcW w:w="1202" w:type="pct"/>
            <w:shd w:val="clear" w:color="auto" w:fill="auto"/>
            <w:vAlign w:val="center"/>
          </w:tcPr>
          <w:p w14:paraId="433FF46F" w14:textId="77777777" w:rsidR="000D6332" w:rsidRPr="00F960BA" w:rsidRDefault="000D6332" w:rsidP="000D6332">
            <w:pPr>
              <w:jc w:val="center"/>
              <w:rPr>
                <w:rFonts w:ascii="Times New Roman" w:hAnsi="Times New Roman" w:cs="Times New Roman"/>
                <w:color w:val="000000"/>
              </w:rPr>
            </w:pPr>
            <w:r>
              <w:rPr>
                <w:rFonts w:ascii="Times New Roman" w:hAnsi="Times New Roman" w:cs="Times New Roman"/>
                <w:color w:val="000000"/>
              </w:rPr>
              <w:t>16.7 (-56.6, 89.9</w:t>
            </w:r>
            <w:r w:rsidRPr="00F960BA">
              <w:rPr>
                <w:rFonts w:ascii="Times New Roman" w:hAnsi="Times New Roman" w:cs="Times New Roman"/>
                <w:color w:val="000000"/>
              </w:rPr>
              <w:t>)</w:t>
            </w:r>
          </w:p>
        </w:tc>
        <w:tc>
          <w:tcPr>
            <w:tcW w:w="485" w:type="pct"/>
            <w:shd w:val="clear" w:color="auto" w:fill="auto"/>
            <w:vAlign w:val="center"/>
          </w:tcPr>
          <w:p w14:paraId="07910BB6"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0.66</w:t>
            </w:r>
          </w:p>
        </w:tc>
        <w:tc>
          <w:tcPr>
            <w:tcW w:w="1337" w:type="pct"/>
            <w:shd w:val="clear" w:color="auto" w:fill="auto"/>
            <w:vAlign w:val="center"/>
          </w:tcPr>
          <w:p w14:paraId="627B003C" w14:textId="77777777" w:rsidR="000D6332" w:rsidRPr="00F960BA" w:rsidRDefault="000D6332" w:rsidP="000D6332">
            <w:pPr>
              <w:jc w:val="center"/>
              <w:rPr>
                <w:rFonts w:ascii="Times New Roman" w:hAnsi="Times New Roman" w:cs="Times New Roman"/>
                <w:color w:val="000000"/>
              </w:rPr>
            </w:pPr>
            <w:r>
              <w:rPr>
                <w:rFonts w:ascii="Times New Roman" w:hAnsi="Times New Roman" w:cs="Times New Roman"/>
                <w:color w:val="000000"/>
              </w:rPr>
              <w:t>-14.2 (-71.1</w:t>
            </w:r>
            <w:r w:rsidRPr="00F960BA">
              <w:rPr>
                <w:rFonts w:ascii="Times New Roman" w:hAnsi="Times New Roman" w:cs="Times New Roman"/>
                <w:color w:val="000000"/>
              </w:rPr>
              <w:t>, 42.8)</w:t>
            </w:r>
          </w:p>
        </w:tc>
        <w:tc>
          <w:tcPr>
            <w:tcW w:w="438" w:type="pct"/>
            <w:shd w:val="clear" w:color="auto" w:fill="auto"/>
            <w:vAlign w:val="center"/>
          </w:tcPr>
          <w:p w14:paraId="23C4E3B4"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0.63</w:t>
            </w:r>
          </w:p>
        </w:tc>
        <w:tc>
          <w:tcPr>
            <w:tcW w:w="652" w:type="pct"/>
            <w:shd w:val="clear" w:color="auto" w:fill="auto"/>
            <w:vAlign w:val="center"/>
          </w:tcPr>
          <w:p w14:paraId="53602510"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0.51</w:t>
            </w:r>
          </w:p>
        </w:tc>
      </w:tr>
      <w:tr w:rsidR="000D6332" w:rsidRPr="00F1079E" w14:paraId="5BC3DFAD" w14:textId="77777777" w:rsidTr="000D6332">
        <w:trPr>
          <w:trHeight w:val="288"/>
        </w:trPr>
        <w:tc>
          <w:tcPr>
            <w:tcW w:w="886" w:type="pct"/>
            <w:shd w:val="clear" w:color="auto" w:fill="auto"/>
            <w:vAlign w:val="center"/>
          </w:tcPr>
          <w:p w14:paraId="43D43A6E" w14:textId="77777777" w:rsidR="000D6332" w:rsidRPr="00724FF7" w:rsidRDefault="000D6332" w:rsidP="000D6332">
            <w:pPr>
              <w:rPr>
                <w:rFonts w:ascii="Times New Roman" w:eastAsia="Times New Roman" w:hAnsi="Times New Roman" w:cs="Times New Roman"/>
              </w:rPr>
            </w:pPr>
            <w:r>
              <w:rPr>
                <w:rFonts w:ascii="Times New Roman" w:eastAsia="Times New Roman" w:hAnsi="Times New Roman" w:cs="Times New Roman"/>
              </w:rPr>
              <w:t>Butyl paraben</w:t>
            </w:r>
          </w:p>
        </w:tc>
        <w:tc>
          <w:tcPr>
            <w:tcW w:w="1202" w:type="pct"/>
            <w:shd w:val="clear" w:color="auto" w:fill="auto"/>
            <w:vAlign w:val="center"/>
          </w:tcPr>
          <w:p w14:paraId="3FD2622E" w14:textId="77777777" w:rsidR="000D6332" w:rsidRPr="00F960BA" w:rsidRDefault="000D6332" w:rsidP="000D6332">
            <w:pPr>
              <w:jc w:val="center"/>
              <w:rPr>
                <w:rFonts w:ascii="Times New Roman" w:hAnsi="Times New Roman" w:cs="Times New Roman"/>
                <w:color w:val="000000"/>
              </w:rPr>
            </w:pPr>
            <w:r>
              <w:rPr>
                <w:rFonts w:ascii="Times New Roman" w:hAnsi="Times New Roman" w:cs="Times New Roman"/>
                <w:color w:val="000000"/>
              </w:rPr>
              <w:t>-35.8 (-108, 36.1</w:t>
            </w:r>
            <w:r w:rsidRPr="00F960BA">
              <w:rPr>
                <w:rFonts w:ascii="Times New Roman" w:hAnsi="Times New Roman" w:cs="Times New Roman"/>
                <w:color w:val="000000"/>
              </w:rPr>
              <w:t>)</w:t>
            </w:r>
          </w:p>
        </w:tc>
        <w:tc>
          <w:tcPr>
            <w:tcW w:w="485" w:type="pct"/>
            <w:shd w:val="clear" w:color="auto" w:fill="auto"/>
            <w:vAlign w:val="center"/>
          </w:tcPr>
          <w:p w14:paraId="050D5ED9"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0.34</w:t>
            </w:r>
          </w:p>
        </w:tc>
        <w:tc>
          <w:tcPr>
            <w:tcW w:w="1337" w:type="pct"/>
            <w:shd w:val="clear" w:color="auto" w:fill="auto"/>
            <w:vAlign w:val="center"/>
          </w:tcPr>
          <w:p w14:paraId="6CFC6007" w14:textId="77777777" w:rsidR="000D6332" w:rsidRPr="00F960BA" w:rsidRDefault="000D6332" w:rsidP="000D6332">
            <w:pPr>
              <w:jc w:val="center"/>
              <w:rPr>
                <w:rFonts w:ascii="Times New Roman" w:hAnsi="Times New Roman" w:cs="Times New Roman"/>
                <w:color w:val="000000"/>
              </w:rPr>
            </w:pPr>
            <w:r>
              <w:rPr>
                <w:rFonts w:ascii="Times New Roman" w:hAnsi="Times New Roman" w:cs="Times New Roman"/>
                <w:color w:val="000000"/>
              </w:rPr>
              <w:t>58.5 (-1.23, 118</w:t>
            </w:r>
            <w:r w:rsidRPr="00F960BA">
              <w:rPr>
                <w:rFonts w:ascii="Times New Roman" w:hAnsi="Times New Roman" w:cs="Times New Roman"/>
                <w:color w:val="000000"/>
              </w:rPr>
              <w:t>)</w:t>
            </w:r>
          </w:p>
        </w:tc>
        <w:tc>
          <w:tcPr>
            <w:tcW w:w="438" w:type="pct"/>
            <w:shd w:val="clear" w:color="auto" w:fill="auto"/>
            <w:vAlign w:val="center"/>
          </w:tcPr>
          <w:p w14:paraId="28FCEB66"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0.06</w:t>
            </w:r>
          </w:p>
        </w:tc>
        <w:tc>
          <w:tcPr>
            <w:tcW w:w="652" w:type="pct"/>
            <w:shd w:val="clear" w:color="auto" w:fill="auto"/>
            <w:vAlign w:val="center"/>
          </w:tcPr>
          <w:p w14:paraId="09DF6F77"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0.05</w:t>
            </w:r>
          </w:p>
        </w:tc>
      </w:tr>
      <w:tr w:rsidR="000D6332" w:rsidRPr="00F1079E" w14:paraId="338CE6B8" w14:textId="77777777" w:rsidTr="000D6332">
        <w:trPr>
          <w:trHeight w:val="288"/>
        </w:trPr>
        <w:tc>
          <w:tcPr>
            <w:tcW w:w="886" w:type="pct"/>
            <w:shd w:val="clear" w:color="auto" w:fill="auto"/>
            <w:vAlign w:val="center"/>
          </w:tcPr>
          <w:p w14:paraId="0468D993" w14:textId="77777777" w:rsidR="000D6332" w:rsidRPr="00724FF7" w:rsidRDefault="000D6332" w:rsidP="000D6332">
            <w:pPr>
              <w:rPr>
                <w:rFonts w:ascii="Times New Roman" w:eastAsia="Times New Roman" w:hAnsi="Times New Roman" w:cs="Times New Roman"/>
              </w:rPr>
            </w:pPr>
            <w:r>
              <w:rPr>
                <w:rFonts w:ascii="Times New Roman" w:hAnsi="Times New Roman" w:cs="Times New Roman"/>
              </w:rPr>
              <w:t>Ethyl paraben</w:t>
            </w:r>
          </w:p>
        </w:tc>
        <w:tc>
          <w:tcPr>
            <w:tcW w:w="1202" w:type="pct"/>
            <w:shd w:val="clear" w:color="auto" w:fill="auto"/>
            <w:vAlign w:val="center"/>
          </w:tcPr>
          <w:p w14:paraId="456F9B31" w14:textId="77777777" w:rsidR="000D6332" w:rsidRPr="00F960BA" w:rsidRDefault="000D6332" w:rsidP="000D6332">
            <w:pPr>
              <w:jc w:val="center"/>
              <w:rPr>
                <w:rFonts w:ascii="Times New Roman" w:hAnsi="Times New Roman" w:cs="Times New Roman"/>
                <w:color w:val="000000"/>
              </w:rPr>
            </w:pPr>
            <w:r>
              <w:rPr>
                <w:rFonts w:ascii="Times New Roman" w:hAnsi="Times New Roman" w:cs="Times New Roman"/>
                <w:color w:val="000000"/>
              </w:rPr>
              <w:t>10.5 (-64.4, 85.4</w:t>
            </w:r>
            <w:r w:rsidRPr="00F960BA">
              <w:rPr>
                <w:rFonts w:ascii="Times New Roman" w:hAnsi="Times New Roman" w:cs="Times New Roman"/>
                <w:color w:val="000000"/>
              </w:rPr>
              <w:t>)</w:t>
            </w:r>
          </w:p>
        </w:tc>
        <w:tc>
          <w:tcPr>
            <w:tcW w:w="485" w:type="pct"/>
            <w:shd w:val="clear" w:color="auto" w:fill="auto"/>
            <w:vAlign w:val="center"/>
          </w:tcPr>
          <w:p w14:paraId="65A188E1"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0.79</w:t>
            </w:r>
          </w:p>
        </w:tc>
        <w:tc>
          <w:tcPr>
            <w:tcW w:w="1337" w:type="pct"/>
            <w:shd w:val="clear" w:color="auto" w:fill="auto"/>
            <w:vAlign w:val="center"/>
          </w:tcPr>
          <w:p w14:paraId="010D1707" w14:textId="77777777" w:rsidR="000D6332" w:rsidRPr="00F960BA" w:rsidRDefault="000D6332" w:rsidP="000D6332">
            <w:pPr>
              <w:jc w:val="center"/>
              <w:rPr>
                <w:rFonts w:ascii="Times New Roman" w:hAnsi="Times New Roman" w:cs="Times New Roman"/>
                <w:color w:val="000000"/>
              </w:rPr>
            </w:pPr>
            <w:r>
              <w:rPr>
                <w:rFonts w:ascii="Times New Roman" w:hAnsi="Times New Roman" w:cs="Times New Roman"/>
                <w:color w:val="000000"/>
              </w:rPr>
              <w:t>23.2 (-25.6, 72.0</w:t>
            </w:r>
            <w:r w:rsidRPr="00F960BA">
              <w:rPr>
                <w:rFonts w:ascii="Times New Roman" w:hAnsi="Times New Roman" w:cs="Times New Roman"/>
                <w:color w:val="000000"/>
              </w:rPr>
              <w:t>)</w:t>
            </w:r>
          </w:p>
        </w:tc>
        <w:tc>
          <w:tcPr>
            <w:tcW w:w="438" w:type="pct"/>
            <w:shd w:val="clear" w:color="auto" w:fill="auto"/>
            <w:vAlign w:val="center"/>
          </w:tcPr>
          <w:p w14:paraId="6E39219C"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0.36</w:t>
            </w:r>
          </w:p>
        </w:tc>
        <w:tc>
          <w:tcPr>
            <w:tcW w:w="652" w:type="pct"/>
            <w:shd w:val="clear" w:color="auto" w:fill="auto"/>
            <w:vAlign w:val="center"/>
          </w:tcPr>
          <w:p w14:paraId="20CB551C"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0.78</w:t>
            </w:r>
          </w:p>
        </w:tc>
      </w:tr>
      <w:tr w:rsidR="000D6332" w:rsidRPr="00F1079E" w14:paraId="6CFECE1C" w14:textId="77777777" w:rsidTr="000D6332">
        <w:trPr>
          <w:trHeight w:val="288"/>
        </w:trPr>
        <w:tc>
          <w:tcPr>
            <w:tcW w:w="886" w:type="pct"/>
            <w:shd w:val="clear" w:color="auto" w:fill="auto"/>
            <w:vAlign w:val="center"/>
          </w:tcPr>
          <w:p w14:paraId="3F7BE8A0" w14:textId="77777777" w:rsidR="000D6332" w:rsidRPr="00724FF7" w:rsidRDefault="000D6332" w:rsidP="000D6332">
            <w:pPr>
              <w:rPr>
                <w:rFonts w:ascii="Times New Roman" w:eastAsia="Times New Roman" w:hAnsi="Times New Roman" w:cs="Times New Roman"/>
              </w:rPr>
            </w:pPr>
            <w:r>
              <w:rPr>
                <w:rFonts w:ascii="Times New Roman" w:hAnsi="Times New Roman" w:cs="Times New Roman"/>
              </w:rPr>
              <w:t>Methyl paraben</w:t>
            </w:r>
          </w:p>
        </w:tc>
        <w:tc>
          <w:tcPr>
            <w:tcW w:w="1202" w:type="pct"/>
            <w:shd w:val="clear" w:color="auto" w:fill="auto"/>
            <w:vAlign w:val="center"/>
          </w:tcPr>
          <w:p w14:paraId="0F981C6B" w14:textId="77777777" w:rsidR="000D6332" w:rsidRPr="00F960BA" w:rsidRDefault="000D6332" w:rsidP="000D6332">
            <w:pPr>
              <w:jc w:val="center"/>
              <w:rPr>
                <w:rFonts w:ascii="Times New Roman" w:hAnsi="Times New Roman" w:cs="Times New Roman"/>
                <w:color w:val="000000"/>
              </w:rPr>
            </w:pPr>
            <w:r>
              <w:rPr>
                <w:rFonts w:ascii="Times New Roman" w:hAnsi="Times New Roman" w:cs="Times New Roman"/>
                <w:color w:val="000000"/>
              </w:rPr>
              <w:t>32.8 (-42.8, 108</w:t>
            </w:r>
            <w:r w:rsidRPr="00F960BA">
              <w:rPr>
                <w:rFonts w:ascii="Times New Roman" w:hAnsi="Times New Roman" w:cs="Times New Roman"/>
                <w:color w:val="000000"/>
              </w:rPr>
              <w:t>)</w:t>
            </w:r>
          </w:p>
        </w:tc>
        <w:tc>
          <w:tcPr>
            <w:tcW w:w="485" w:type="pct"/>
            <w:shd w:val="clear" w:color="auto" w:fill="auto"/>
            <w:vAlign w:val="center"/>
          </w:tcPr>
          <w:p w14:paraId="5986E3A0"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0.40</w:t>
            </w:r>
          </w:p>
        </w:tc>
        <w:tc>
          <w:tcPr>
            <w:tcW w:w="1337" w:type="pct"/>
            <w:shd w:val="clear" w:color="auto" w:fill="auto"/>
            <w:vAlign w:val="center"/>
          </w:tcPr>
          <w:p w14:paraId="26D75827" w14:textId="77777777" w:rsidR="000D6332" w:rsidRPr="00F960BA" w:rsidRDefault="000D6332" w:rsidP="000D6332">
            <w:pPr>
              <w:jc w:val="center"/>
              <w:rPr>
                <w:rFonts w:ascii="Times New Roman" w:hAnsi="Times New Roman" w:cs="Times New Roman"/>
                <w:color w:val="000000"/>
              </w:rPr>
            </w:pPr>
            <w:r>
              <w:rPr>
                <w:rFonts w:ascii="Times New Roman" w:hAnsi="Times New Roman" w:cs="Times New Roman"/>
                <w:color w:val="000000"/>
              </w:rPr>
              <w:t>-9.91 (-53.1, 33.3</w:t>
            </w:r>
            <w:r w:rsidRPr="00F960BA">
              <w:rPr>
                <w:rFonts w:ascii="Times New Roman" w:hAnsi="Times New Roman" w:cs="Times New Roman"/>
                <w:color w:val="000000"/>
              </w:rPr>
              <w:t>)</w:t>
            </w:r>
          </w:p>
        </w:tc>
        <w:tc>
          <w:tcPr>
            <w:tcW w:w="438" w:type="pct"/>
            <w:shd w:val="clear" w:color="auto" w:fill="auto"/>
            <w:vAlign w:val="center"/>
          </w:tcPr>
          <w:p w14:paraId="2E5DA0A4"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0.66</w:t>
            </w:r>
          </w:p>
        </w:tc>
        <w:tc>
          <w:tcPr>
            <w:tcW w:w="652" w:type="pct"/>
            <w:shd w:val="clear" w:color="auto" w:fill="auto"/>
            <w:vAlign w:val="center"/>
          </w:tcPr>
          <w:p w14:paraId="58E89090" w14:textId="77777777" w:rsidR="000D6332" w:rsidRPr="00F960BA" w:rsidRDefault="000D6332" w:rsidP="000D6332">
            <w:pPr>
              <w:pStyle w:val="ListParagraph"/>
              <w:ind w:left="0"/>
              <w:jc w:val="center"/>
              <w:rPr>
                <w:rFonts w:ascii="Times New Roman" w:hAnsi="Times New Roman" w:cs="Times New Roman"/>
              </w:rPr>
            </w:pPr>
            <w:r w:rsidRPr="00F960BA">
              <w:rPr>
                <w:rFonts w:ascii="Times New Roman" w:hAnsi="Times New Roman" w:cs="Times New Roman"/>
              </w:rPr>
              <w:t>0.32</w:t>
            </w:r>
          </w:p>
        </w:tc>
      </w:tr>
      <w:tr w:rsidR="000D6332" w:rsidRPr="00F1079E" w14:paraId="7674F321" w14:textId="77777777" w:rsidTr="000D6332">
        <w:trPr>
          <w:trHeight w:val="288"/>
        </w:trPr>
        <w:tc>
          <w:tcPr>
            <w:tcW w:w="886" w:type="pct"/>
            <w:shd w:val="clear" w:color="auto" w:fill="auto"/>
            <w:vAlign w:val="center"/>
          </w:tcPr>
          <w:p w14:paraId="0635F44C" w14:textId="77777777" w:rsidR="000D6332" w:rsidRPr="00724FF7" w:rsidRDefault="000D6332" w:rsidP="000D6332">
            <w:pPr>
              <w:rPr>
                <w:rFonts w:ascii="Times New Roman" w:eastAsia="Times New Roman" w:hAnsi="Times New Roman" w:cs="Times New Roman"/>
              </w:rPr>
            </w:pPr>
            <w:r>
              <w:rPr>
                <w:rFonts w:ascii="Times New Roman" w:hAnsi="Times New Roman" w:cs="Times New Roman"/>
              </w:rPr>
              <w:t>Propyl paraben</w:t>
            </w:r>
          </w:p>
        </w:tc>
        <w:tc>
          <w:tcPr>
            <w:tcW w:w="1202" w:type="pct"/>
            <w:shd w:val="clear" w:color="auto" w:fill="auto"/>
            <w:vAlign w:val="center"/>
          </w:tcPr>
          <w:p w14:paraId="5EE9BF48" w14:textId="77777777" w:rsidR="000D6332" w:rsidRPr="00F960BA" w:rsidRDefault="000D6332" w:rsidP="000D6332">
            <w:pPr>
              <w:jc w:val="center"/>
              <w:rPr>
                <w:rFonts w:ascii="Times New Roman" w:hAnsi="Times New Roman" w:cs="Times New Roman"/>
                <w:color w:val="000000"/>
              </w:rPr>
            </w:pPr>
            <w:r>
              <w:rPr>
                <w:rFonts w:ascii="Times New Roman" w:hAnsi="Times New Roman" w:cs="Times New Roman"/>
                <w:color w:val="000000"/>
              </w:rPr>
              <w:t>-18.7 (-78.9</w:t>
            </w:r>
            <w:r w:rsidRPr="00F960BA">
              <w:rPr>
                <w:rFonts w:ascii="Times New Roman" w:hAnsi="Times New Roman" w:cs="Times New Roman"/>
                <w:color w:val="000000"/>
              </w:rPr>
              <w:t>, 41.4)</w:t>
            </w:r>
          </w:p>
        </w:tc>
        <w:tc>
          <w:tcPr>
            <w:tcW w:w="485" w:type="pct"/>
            <w:shd w:val="clear" w:color="auto" w:fill="auto"/>
            <w:vAlign w:val="center"/>
          </w:tcPr>
          <w:p w14:paraId="485C056C"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0.55</w:t>
            </w:r>
          </w:p>
        </w:tc>
        <w:tc>
          <w:tcPr>
            <w:tcW w:w="1337" w:type="pct"/>
            <w:shd w:val="clear" w:color="auto" w:fill="auto"/>
            <w:vAlign w:val="center"/>
          </w:tcPr>
          <w:p w14:paraId="0D48D907" w14:textId="77777777" w:rsidR="000D6332" w:rsidRPr="00F960BA" w:rsidRDefault="000D6332" w:rsidP="000D6332">
            <w:pPr>
              <w:jc w:val="center"/>
              <w:rPr>
                <w:rFonts w:ascii="Times New Roman" w:hAnsi="Times New Roman" w:cs="Times New Roman"/>
                <w:color w:val="000000"/>
              </w:rPr>
            </w:pPr>
            <w:r>
              <w:rPr>
                <w:rFonts w:ascii="Times New Roman" w:hAnsi="Times New Roman" w:cs="Times New Roman"/>
                <w:color w:val="000000"/>
              </w:rPr>
              <w:t>-10.6 (-63.1, 41.9</w:t>
            </w:r>
            <w:r w:rsidRPr="00F960BA">
              <w:rPr>
                <w:rFonts w:ascii="Times New Roman" w:hAnsi="Times New Roman" w:cs="Times New Roman"/>
                <w:color w:val="000000"/>
              </w:rPr>
              <w:t>)</w:t>
            </w:r>
          </w:p>
        </w:tc>
        <w:tc>
          <w:tcPr>
            <w:tcW w:w="438" w:type="pct"/>
            <w:shd w:val="clear" w:color="auto" w:fill="auto"/>
            <w:vAlign w:val="center"/>
          </w:tcPr>
          <w:p w14:paraId="3EBA9E63"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0.69</w:t>
            </w:r>
          </w:p>
        </w:tc>
        <w:tc>
          <w:tcPr>
            <w:tcW w:w="652" w:type="pct"/>
            <w:shd w:val="clear" w:color="auto" w:fill="auto"/>
            <w:vAlign w:val="center"/>
          </w:tcPr>
          <w:p w14:paraId="185B0253"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0.84</w:t>
            </w:r>
          </w:p>
        </w:tc>
      </w:tr>
      <w:tr w:rsidR="000D6332" w:rsidRPr="00F1079E" w14:paraId="310501F8" w14:textId="77777777" w:rsidTr="000D6332">
        <w:trPr>
          <w:trHeight w:val="288"/>
        </w:trPr>
        <w:tc>
          <w:tcPr>
            <w:tcW w:w="886" w:type="pct"/>
            <w:shd w:val="clear" w:color="auto" w:fill="auto"/>
            <w:vAlign w:val="center"/>
          </w:tcPr>
          <w:p w14:paraId="7FA0360A" w14:textId="77777777" w:rsidR="000D6332" w:rsidRPr="00724FF7" w:rsidRDefault="000D6332" w:rsidP="000D6332">
            <w:pPr>
              <w:rPr>
                <w:rFonts w:ascii="Times New Roman" w:hAnsi="Times New Roman" w:cs="Times New Roman"/>
              </w:rPr>
            </w:pPr>
            <w:r>
              <w:rPr>
                <w:rFonts w:ascii="Times New Roman" w:hAnsi="Times New Roman" w:cs="Times New Roman"/>
              </w:rPr>
              <w:t>Triclosan</w:t>
            </w:r>
          </w:p>
        </w:tc>
        <w:tc>
          <w:tcPr>
            <w:tcW w:w="1202" w:type="pct"/>
            <w:shd w:val="clear" w:color="auto" w:fill="auto"/>
            <w:vAlign w:val="center"/>
          </w:tcPr>
          <w:p w14:paraId="404623FB" w14:textId="77777777" w:rsidR="000D6332" w:rsidRPr="00F960BA" w:rsidRDefault="000D6332" w:rsidP="000D6332">
            <w:pPr>
              <w:jc w:val="center"/>
              <w:rPr>
                <w:rFonts w:ascii="Times New Roman" w:hAnsi="Times New Roman" w:cs="Times New Roman"/>
                <w:color w:val="000000"/>
              </w:rPr>
            </w:pPr>
            <w:r>
              <w:rPr>
                <w:rFonts w:ascii="Times New Roman" w:hAnsi="Times New Roman" w:cs="Times New Roman"/>
                <w:color w:val="000000"/>
              </w:rPr>
              <w:t>-134 (-218, -49.3</w:t>
            </w:r>
            <w:r w:rsidRPr="00F960BA">
              <w:rPr>
                <w:rFonts w:ascii="Times New Roman" w:hAnsi="Times New Roman" w:cs="Times New Roman"/>
                <w:color w:val="000000"/>
              </w:rPr>
              <w:t>)</w:t>
            </w:r>
          </w:p>
        </w:tc>
        <w:tc>
          <w:tcPr>
            <w:tcW w:w="485" w:type="pct"/>
            <w:shd w:val="clear" w:color="auto" w:fill="auto"/>
            <w:vAlign w:val="center"/>
          </w:tcPr>
          <w:p w14:paraId="5DDF21E2" w14:textId="77777777" w:rsidR="000D6332" w:rsidRPr="00F960BA" w:rsidRDefault="000D6332" w:rsidP="000D6332">
            <w:pPr>
              <w:jc w:val="center"/>
              <w:rPr>
                <w:rFonts w:ascii="Times New Roman" w:hAnsi="Times New Roman" w:cs="Times New Roman"/>
                <w:color w:val="000000"/>
              </w:rPr>
            </w:pPr>
            <w:r>
              <w:rPr>
                <w:rFonts w:ascii="Times New Roman" w:hAnsi="Times New Roman" w:cs="Times New Roman"/>
                <w:color w:val="000000"/>
              </w:rPr>
              <w:t>&lt;0.01</w:t>
            </w:r>
          </w:p>
        </w:tc>
        <w:tc>
          <w:tcPr>
            <w:tcW w:w="1337" w:type="pct"/>
            <w:shd w:val="clear" w:color="auto" w:fill="auto"/>
            <w:vAlign w:val="center"/>
          </w:tcPr>
          <w:p w14:paraId="5423C2CD" w14:textId="77777777" w:rsidR="000D6332" w:rsidRPr="00F960BA" w:rsidRDefault="000D6332" w:rsidP="000D6332">
            <w:pPr>
              <w:jc w:val="center"/>
              <w:rPr>
                <w:rFonts w:ascii="Times New Roman" w:hAnsi="Times New Roman" w:cs="Times New Roman"/>
                <w:color w:val="000000"/>
              </w:rPr>
            </w:pPr>
            <w:r>
              <w:rPr>
                <w:rFonts w:ascii="Times New Roman" w:hAnsi="Times New Roman" w:cs="Times New Roman"/>
                <w:color w:val="000000"/>
              </w:rPr>
              <w:t>4.19 (-56.0, 64.4</w:t>
            </w:r>
            <w:r w:rsidRPr="00F960BA">
              <w:rPr>
                <w:rFonts w:ascii="Times New Roman" w:hAnsi="Times New Roman" w:cs="Times New Roman"/>
                <w:color w:val="000000"/>
              </w:rPr>
              <w:t>)</w:t>
            </w:r>
          </w:p>
        </w:tc>
        <w:tc>
          <w:tcPr>
            <w:tcW w:w="438" w:type="pct"/>
            <w:shd w:val="clear" w:color="auto" w:fill="auto"/>
            <w:vAlign w:val="center"/>
          </w:tcPr>
          <w:p w14:paraId="7AF51B4B"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0.89</w:t>
            </w:r>
          </w:p>
        </w:tc>
        <w:tc>
          <w:tcPr>
            <w:tcW w:w="652" w:type="pct"/>
            <w:shd w:val="clear" w:color="auto" w:fill="auto"/>
            <w:vAlign w:val="center"/>
          </w:tcPr>
          <w:p w14:paraId="282510DF"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&lt;0.01</w:t>
            </w:r>
          </w:p>
        </w:tc>
      </w:tr>
      <w:tr w:rsidR="000D6332" w:rsidRPr="00F1079E" w14:paraId="52A25A8E" w14:textId="77777777" w:rsidTr="000D6332">
        <w:trPr>
          <w:trHeight w:val="288"/>
        </w:trPr>
        <w:tc>
          <w:tcPr>
            <w:tcW w:w="886" w:type="pct"/>
            <w:shd w:val="clear" w:color="auto" w:fill="D9D9D9" w:themeFill="background1" w:themeFillShade="D9"/>
            <w:vAlign w:val="center"/>
          </w:tcPr>
          <w:p w14:paraId="28296176" w14:textId="77777777" w:rsidR="000D6332" w:rsidRPr="00F1079E" w:rsidRDefault="000D6332" w:rsidP="000D6332">
            <w:pPr>
              <w:rPr>
                <w:rFonts w:ascii="Times New Roman" w:hAnsi="Times New Roman" w:cs="Times New Roman"/>
              </w:rPr>
            </w:pPr>
            <w:r w:rsidRPr="00F1079E">
              <w:rPr>
                <w:rFonts w:ascii="Times New Roman" w:hAnsi="Times New Roman" w:cs="Times New Roman"/>
              </w:rPr>
              <w:t>Bisphenol-S</w:t>
            </w:r>
          </w:p>
        </w:tc>
        <w:tc>
          <w:tcPr>
            <w:tcW w:w="1202" w:type="pct"/>
            <w:shd w:val="clear" w:color="auto" w:fill="D9D9D9" w:themeFill="background1" w:themeFillShade="D9"/>
            <w:vAlign w:val="center"/>
          </w:tcPr>
          <w:p w14:paraId="568CA197" w14:textId="77777777" w:rsidR="000D6332" w:rsidRPr="00F960BA" w:rsidRDefault="000D6332" w:rsidP="000D6332">
            <w:pPr>
              <w:jc w:val="center"/>
              <w:rPr>
                <w:rFonts w:ascii="Times New Roman" w:hAnsi="Times New Roman" w:cs="Times New Roman"/>
                <w:color w:val="000000"/>
              </w:rPr>
            </w:pPr>
            <w:r>
              <w:rPr>
                <w:rFonts w:ascii="Times New Roman" w:hAnsi="Times New Roman" w:cs="Times New Roman"/>
                <w:color w:val="000000"/>
              </w:rPr>
              <w:t>-8.17 (-121, 105</w:t>
            </w:r>
            <w:r w:rsidRPr="00F960BA">
              <w:rPr>
                <w:rFonts w:ascii="Times New Roman" w:hAnsi="Times New Roman" w:cs="Times New Roman"/>
                <w:color w:val="000000"/>
              </w:rPr>
              <w:t>)</w:t>
            </w:r>
          </w:p>
        </w:tc>
        <w:tc>
          <w:tcPr>
            <w:tcW w:w="485" w:type="pct"/>
            <w:shd w:val="clear" w:color="auto" w:fill="D9D9D9" w:themeFill="background1" w:themeFillShade="D9"/>
            <w:vAlign w:val="center"/>
          </w:tcPr>
          <w:p w14:paraId="6C2000C2"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0.89</w:t>
            </w:r>
          </w:p>
        </w:tc>
        <w:tc>
          <w:tcPr>
            <w:tcW w:w="1337" w:type="pct"/>
            <w:shd w:val="clear" w:color="auto" w:fill="D9D9D9" w:themeFill="background1" w:themeFillShade="D9"/>
            <w:vAlign w:val="center"/>
          </w:tcPr>
          <w:p w14:paraId="22CA09B1" w14:textId="77777777" w:rsidR="000D6332" w:rsidRPr="00F960BA" w:rsidRDefault="000D6332" w:rsidP="000D6332">
            <w:pPr>
              <w:jc w:val="center"/>
              <w:rPr>
                <w:rFonts w:ascii="Times New Roman" w:hAnsi="Times New Roman" w:cs="Times New Roman"/>
                <w:color w:val="000000"/>
              </w:rPr>
            </w:pPr>
            <w:r>
              <w:rPr>
                <w:rFonts w:ascii="Times New Roman" w:hAnsi="Times New Roman" w:cs="Times New Roman"/>
                <w:color w:val="000000"/>
              </w:rPr>
              <w:t>18.8 (-46.6, 84.1</w:t>
            </w:r>
            <w:r w:rsidRPr="00F960BA">
              <w:rPr>
                <w:rFonts w:ascii="Times New Roman" w:hAnsi="Times New Roman" w:cs="Times New Roman"/>
                <w:color w:val="000000"/>
              </w:rPr>
              <w:t>)</w:t>
            </w:r>
          </w:p>
        </w:tc>
        <w:tc>
          <w:tcPr>
            <w:tcW w:w="438" w:type="pct"/>
            <w:shd w:val="clear" w:color="auto" w:fill="D9D9D9" w:themeFill="background1" w:themeFillShade="D9"/>
            <w:vAlign w:val="center"/>
          </w:tcPr>
          <w:p w14:paraId="3BE27E7A"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0.58</w:t>
            </w:r>
          </w:p>
        </w:tc>
        <w:tc>
          <w:tcPr>
            <w:tcW w:w="652" w:type="pct"/>
            <w:shd w:val="clear" w:color="auto" w:fill="D9D9D9" w:themeFill="background1" w:themeFillShade="D9"/>
            <w:vAlign w:val="center"/>
          </w:tcPr>
          <w:p w14:paraId="7B1AEA7B"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0.67</w:t>
            </w:r>
          </w:p>
        </w:tc>
      </w:tr>
      <w:tr w:rsidR="000D6332" w:rsidRPr="00F1079E" w14:paraId="2CBB424D" w14:textId="77777777" w:rsidTr="000D6332">
        <w:trPr>
          <w:trHeight w:val="288"/>
        </w:trPr>
        <w:tc>
          <w:tcPr>
            <w:tcW w:w="886" w:type="pct"/>
            <w:tcBorders>
              <w:bottom w:val="single" w:sz="4" w:space="0" w:color="auto"/>
            </w:tcBorders>
            <w:shd w:val="clear" w:color="auto" w:fill="D9D9D9" w:themeFill="background1" w:themeFillShade="D9"/>
            <w:vAlign w:val="center"/>
          </w:tcPr>
          <w:p w14:paraId="3978ECC0" w14:textId="77777777" w:rsidR="000D6332" w:rsidRPr="00F1079E" w:rsidRDefault="000D6332" w:rsidP="000D6332">
            <w:pPr>
              <w:rPr>
                <w:rFonts w:ascii="Times New Roman" w:eastAsia="Times New Roman" w:hAnsi="Times New Roman" w:cs="Times New Roman"/>
              </w:rPr>
            </w:pPr>
            <w:r w:rsidRPr="00F1079E">
              <w:rPr>
                <w:rFonts w:ascii="Times New Roman" w:hAnsi="Times New Roman" w:cs="Times New Roman"/>
              </w:rPr>
              <w:t>Triclocarban</w:t>
            </w:r>
          </w:p>
        </w:tc>
        <w:tc>
          <w:tcPr>
            <w:tcW w:w="1202" w:type="pct"/>
            <w:tcBorders>
              <w:bottom w:val="single" w:sz="4" w:space="0" w:color="auto"/>
            </w:tcBorders>
            <w:shd w:val="clear" w:color="auto" w:fill="D9D9D9" w:themeFill="background1" w:themeFillShade="D9"/>
            <w:vAlign w:val="center"/>
          </w:tcPr>
          <w:p w14:paraId="6F1F628E" w14:textId="77777777" w:rsidR="000D6332" w:rsidRPr="00F960BA" w:rsidRDefault="000D6332" w:rsidP="000D6332">
            <w:pPr>
              <w:jc w:val="center"/>
              <w:rPr>
                <w:rFonts w:ascii="Times New Roman" w:hAnsi="Times New Roman" w:cs="Times New Roman"/>
                <w:color w:val="000000"/>
              </w:rPr>
            </w:pPr>
            <w:r>
              <w:rPr>
                <w:rFonts w:ascii="Times New Roman" w:hAnsi="Times New Roman" w:cs="Times New Roman"/>
                <w:color w:val="000000"/>
              </w:rPr>
              <w:t>64.8 (-62.9, 193</w:t>
            </w:r>
            <w:r w:rsidRPr="00F960BA">
              <w:rPr>
                <w:rFonts w:ascii="Times New Roman" w:hAnsi="Times New Roman" w:cs="Times New Roman"/>
                <w:color w:val="000000"/>
              </w:rPr>
              <w:t>)</w:t>
            </w:r>
          </w:p>
        </w:tc>
        <w:tc>
          <w:tcPr>
            <w:tcW w:w="485" w:type="pct"/>
            <w:tcBorders>
              <w:bottom w:val="single" w:sz="4" w:space="0" w:color="auto"/>
            </w:tcBorders>
            <w:shd w:val="clear" w:color="auto" w:fill="D9D9D9" w:themeFill="background1" w:themeFillShade="D9"/>
            <w:vAlign w:val="center"/>
          </w:tcPr>
          <w:p w14:paraId="2214D581"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0.33</w:t>
            </w:r>
          </w:p>
        </w:tc>
        <w:tc>
          <w:tcPr>
            <w:tcW w:w="1337" w:type="pct"/>
            <w:tcBorders>
              <w:bottom w:val="single" w:sz="4" w:space="0" w:color="auto"/>
            </w:tcBorders>
            <w:shd w:val="clear" w:color="auto" w:fill="D9D9D9" w:themeFill="background1" w:themeFillShade="D9"/>
            <w:vAlign w:val="center"/>
          </w:tcPr>
          <w:p w14:paraId="144F6958" w14:textId="77777777" w:rsidR="000D6332" w:rsidRPr="00F960BA" w:rsidRDefault="000D6332" w:rsidP="000D6332">
            <w:pPr>
              <w:jc w:val="center"/>
              <w:rPr>
                <w:rFonts w:ascii="Times New Roman" w:hAnsi="Times New Roman" w:cs="Times New Roman"/>
                <w:color w:val="000000"/>
              </w:rPr>
            </w:pPr>
            <w:r>
              <w:rPr>
                <w:rFonts w:ascii="Times New Roman" w:hAnsi="Times New Roman" w:cs="Times New Roman"/>
                <w:color w:val="000000"/>
              </w:rPr>
              <w:t>-86.6 (-226, 53.1</w:t>
            </w:r>
            <w:r w:rsidRPr="00F960BA">
              <w:rPr>
                <w:rFonts w:ascii="Times New Roman" w:hAnsi="Times New Roman" w:cs="Times New Roman"/>
                <w:color w:val="000000"/>
              </w:rPr>
              <w:t>)</w:t>
            </w:r>
          </w:p>
        </w:tc>
        <w:tc>
          <w:tcPr>
            <w:tcW w:w="438" w:type="pct"/>
            <w:tcBorders>
              <w:bottom w:val="single" w:sz="4" w:space="0" w:color="auto"/>
            </w:tcBorders>
            <w:shd w:val="clear" w:color="auto" w:fill="D9D9D9" w:themeFill="background1" w:themeFillShade="D9"/>
            <w:vAlign w:val="center"/>
          </w:tcPr>
          <w:p w14:paraId="45890047"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0.23</w:t>
            </w:r>
          </w:p>
        </w:tc>
        <w:tc>
          <w:tcPr>
            <w:tcW w:w="652" w:type="pct"/>
            <w:tcBorders>
              <w:bottom w:val="single" w:sz="4" w:space="0" w:color="auto"/>
            </w:tcBorders>
            <w:shd w:val="clear" w:color="auto" w:fill="D9D9D9" w:themeFill="background1" w:themeFillShade="D9"/>
            <w:vAlign w:val="center"/>
          </w:tcPr>
          <w:p w14:paraId="33DC7D2F"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0.14</w:t>
            </w:r>
          </w:p>
        </w:tc>
      </w:tr>
      <w:tr w:rsidR="000D6332" w:rsidRPr="00F1079E" w14:paraId="3B5E01BE" w14:textId="77777777" w:rsidTr="000D6332">
        <w:trPr>
          <w:trHeight w:val="288"/>
        </w:trPr>
        <w:tc>
          <w:tcPr>
            <w:tcW w:w="886" w:type="pct"/>
            <w:tcBorders>
              <w:top w:val="single" w:sz="4" w:space="0" w:color="auto"/>
              <w:bottom w:val="single" w:sz="4" w:space="0" w:color="auto"/>
            </w:tcBorders>
            <w:shd w:val="clear" w:color="auto" w:fill="auto"/>
            <w:vAlign w:val="center"/>
          </w:tcPr>
          <w:p w14:paraId="26EB4FBA" w14:textId="77777777" w:rsidR="000D6332" w:rsidRPr="00F1079E" w:rsidRDefault="000D6332" w:rsidP="000D6332">
            <w:pPr>
              <w:rPr>
                <w:rFonts w:ascii="Times New Roman" w:hAnsi="Times New Roman" w:cs="Times New Roman"/>
              </w:rPr>
            </w:pPr>
          </w:p>
        </w:tc>
        <w:tc>
          <w:tcPr>
            <w:tcW w:w="4114" w:type="pct"/>
            <w:gridSpan w:val="5"/>
            <w:tcBorders>
              <w:top w:val="single" w:sz="4" w:space="0" w:color="auto"/>
              <w:bottom w:val="single" w:sz="4" w:space="0" w:color="auto"/>
            </w:tcBorders>
            <w:shd w:val="clear" w:color="auto" w:fill="auto"/>
            <w:vAlign w:val="center"/>
          </w:tcPr>
          <w:p w14:paraId="2C5E5E8D"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Birth length</w:t>
            </w:r>
          </w:p>
        </w:tc>
      </w:tr>
      <w:tr w:rsidR="000D6332" w:rsidRPr="00F1079E" w14:paraId="45AF11ED" w14:textId="77777777" w:rsidTr="000D6332">
        <w:trPr>
          <w:trHeight w:val="288"/>
        </w:trPr>
        <w:tc>
          <w:tcPr>
            <w:tcW w:w="886" w:type="pct"/>
            <w:tcBorders>
              <w:top w:val="single" w:sz="4" w:space="0" w:color="auto"/>
              <w:bottom w:val="single" w:sz="4" w:space="0" w:color="auto"/>
            </w:tcBorders>
            <w:shd w:val="clear" w:color="auto" w:fill="auto"/>
            <w:vAlign w:val="center"/>
          </w:tcPr>
          <w:p w14:paraId="2075AA8B" w14:textId="77777777" w:rsidR="000D6332" w:rsidRPr="00F1079E" w:rsidRDefault="000D6332" w:rsidP="000D6332">
            <w:pPr>
              <w:rPr>
                <w:rFonts w:ascii="Times New Roman" w:hAnsi="Times New Roman" w:cs="Times New Roman"/>
              </w:rPr>
            </w:pPr>
          </w:p>
        </w:tc>
        <w:tc>
          <w:tcPr>
            <w:tcW w:w="1687" w:type="pct"/>
            <w:gridSpan w:val="2"/>
            <w:tcBorders>
              <w:top w:val="single" w:sz="4" w:space="0" w:color="auto"/>
              <w:bottom w:val="single" w:sz="4" w:space="0" w:color="auto"/>
            </w:tcBorders>
            <w:shd w:val="clear" w:color="auto" w:fill="auto"/>
            <w:vAlign w:val="center"/>
          </w:tcPr>
          <w:p w14:paraId="5D1C6C23"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Male (n=186)</w:t>
            </w:r>
          </w:p>
        </w:tc>
        <w:tc>
          <w:tcPr>
            <w:tcW w:w="1775" w:type="pct"/>
            <w:gridSpan w:val="2"/>
            <w:tcBorders>
              <w:top w:val="single" w:sz="4" w:space="0" w:color="auto"/>
              <w:bottom w:val="single" w:sz="4" w:space="0" w:color="auto"/>
            </w:tcBorders>
            <w:shd w:val="clear" w:color="auto" w:fill="auto"/>
            <w:vAlign w:val="center"/>
          </w:tcPr>
          <w:p w14:paraId="266D6C28"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Female (n=243)</w:t>
            </w:r>
          </w:p>
        </w:tc>
        <w:tc>
          <w:tcPr>
            <w:tcW w:w="652" w:type="pct"/>
            <w:vMerge w:val="restart"/>
            <w:tcBorders>
              <w:top w:val="single" w:sz="4" w:space="0" w:color="auto"/>
            </w:tcBorders>
            <w:shd w:val="clear" w:color="auto" w:fill="auto"/>
            <w:vAlign w:val="center"/>
          </w:tcPr>
          <w:p w14:paraId="4EDB1485"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p (interaction)</w:t>
            </w:r>
          </w:p>
        </w:tc>
      </w:tr>
      <w:tr w:rsidR="000D6332" w:rsidRPr="00F1079E" w14:paraId="25C387C5" w14:textId="77777777" w:rsidTr="000D6332">
        <w:trPr>
          <w:trHeight w:val="288"/>
        </w:trPr>
        <w:tc>
          <w:tcPr>
            <w:tcW w:w="886" w:type="pct"/>
            <w:tcBorders>
              <w:top w:val="single" w:sz="4" w:space="0" w:color="auto"/>
              <w:bottom w:val="single" w:sz="4" w:space="0" w:color="auto"/>
            </w:tcBorders>
            <w:shd w:val="clear" w:color="auto" w:fill="auto"/>
            <w:vAlign w:val="center"/>
          </w:tcPr>
          <w:p w14:paraId="684F823E" w14:textId="77777777" w:rsidR="000D6332" w:rsidRPr="00F1079E" w:rsidRDefault="000D6332" w:rsidP="000D6332">
            <w:pPr>
              <w:rPr>
                <w:rFonts w:ascii="Times New Roman" w:hAnsi="Times New Roman" w:cs="Times New Roman"/>
              </w:rPr>
            </w:pPr>
          </w:p>
        </w:tc>
        <w:tc>
          <w:tcPr>
            <w:tcW w:w="1202" w:type="pct"/>
            <w:tcBorders>
              <w:top w:val="single" w:sz="4" w:space="0" w:color="auto"/>
              <w:bottom w:val="single" w:sz="4" w:space="0" w:color="auto"/>
            </w:tcBorders>
            <w:shd w:val="clear" w:color="auto" w:fill="auto"/>
            <w:vAlign w:val="center"/>
          </w:tcPr>
          <w:p w14:paraId="4D4479DC" w14:textId="77777777" w:rsidR="000D6332" w:rsidRPr="00F960BA" w:rsidRDefault="000D6332" w:rsidP="000D6332">
            <w:pPr>
              <w:jc w:val="center"/>
              <w:rPr>
                <w:rFonts w:ascii="Times New Roman" w:hAnsi="Times New Roman" w:cs="Times New Roman"/>
              </w:rPr>
            </w:pPr>
            <w:r w:rsidRPr="00F960BA">
              <w:rPr>
                <w:rFonts w:ascii="Times New Roman" w:hAnsi="Times New Roman" w:cs="Times New Roman"/>
              </w:rPr>
              <w:t>Change in cm (95% CI)</w:t>
            </w:r>
          </w:p>
        </w:tc>
        <w:tc>
          <w:tcPr>
            <w:tcW w:w="485" w:type="pct"/>
            <w:tcBorders>
              <w:top w:val="single" w:sz="4" w:space="0" w:color="auto"/>
              <w:bottom w:val="single" w:sz="4" w:space="0" w:color="auto"/>
            </w:tcBorders>
            <w:shd w:val="clear" w:color="auto" w:fill="auto"/>
            <w:vAlign w:val="center"/>
          </w:tcPr>
          <w:p w14:paraId="5703D7FE" w14:textId="77777777" w:rsidR="000D6332" w:rsidRPr="00F960BA" w:rsidRDefault="000D6332" w:rsidP="000D6332">
            <w:pPr>
              <w:jc w:val="center"/>
              <w:rPr>
                <w:rFonts w:ascii="Times New Roman" w:hAnsi="Times New Roman" w:cs="Times New Roman"/>
              </w:rPr>
            </w:pPr>
            <w:r w:rsidRPr="00F960BA">
              <w:rPr>
                <w:rFonts w:ascii="Times New Roman" w:hAnsi="Times New Roman" w:cs="Times New Roman"/>
              </w:rPr>
              <w:t>p</w:t>
            </w:r>
          </w:p>
        </w:tc>
        <w:tc>
          <w:tcPr>
            <w:tcW w:w="1337" w:type="pct"/>
            <w:tcBorders>
              <w:top w:val="single" w:sz="4" w:space="0" w:color="auto"/>
              <w:bottom w:val="single" w:sz="4" w:space="0" w:color="auto"/>
            </w:tcBorders>
            <w:shd w:val="clear" w:color="auto" w:fill="auto"/>
            <w:vAlign w:val="center"/>
          </w:tcPr>
          <w:p w14:paraId="49821AC4" w14:textId="77777777" w:rsidR="000D6332" w:rsidRPr="00F960BA" w:rsidRDefault="000D6332" w:rsidP="000D6332">
            <w:pPr>
              <w:jc w:val="center"/>
              <w:rPr>
                <w:rFonts w:ascii="Times New Roman" w:hAnsi="Times New Roman" w:cs="Times New Roman"/>
              </w:rPr>
            </w:pPr>
            <w:r w:rsidRPr="00F960BA">
              <w:rPr>
                <w:rFonts w:ascii="Times New Roman" w:hAnsi="Times New Roman" w:cs="Times New Roman"/>
              </w:rPr>
              <w:t>Change in cm (95% CI)</w:t>
            </w:r>
          </w:p>
        </w:tc>
        <w:tc>
          <w:tcPr>
            <w:tcW w:w="438" w:type="pct"/>
            <w:tcBorders>
              <w:top w:val="single" w:sz="4" w:space="0" w:color="auto"/>
              <w:bottom w:val="single" w:sz="4" w:space="0" w:color="auto"/>
            </w:tcBorders>
            <w:shd w:val="clear" w:color="auto" w:fill="auto"/>
            <w:vAlign w:val="center"/>
          </w:tcPr>
          <w:p w14:paraId="1F49B5D6"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rPr>
              <w:t>p</w:t>
            </w:r>
          </w:p>
        </w:tc>
        <w:tc>
          <w:tcPr>
            <w:tcW w:w="652" w:type="pct"/>
            <w:vMerge/>
            <w:tcBorders>
              <w:bottom w:val="single" w:sz="4" w:space="0" w:color="auto"/>
            </w:tcBorders>
            <w:shd w:val="clear" w:color="auto" w:fill="auto"/>
            <w:vAlign w:val="center"/>
          </w:tcPr>
          <w:p w14:paraId="69D1840B" w14:textId="77777777" w:rsidR="000D6332" w:rsidRPr="00F960BA" w:rsidRDefault="000D6332" w:rsidP="000D6332">
            <w:pPr>
              <w:jc w:val="center"/>
              <w:rPr>
                <w:rFonts w:ascii="Times New Roman" w:hAnsi="Times New Roman" w:cs="Times New Roman"/>
                <w:color w:val="000000"/>
              </w:rPr>
            </w:pPr>
          </w:p>
        </w:tc>
      </w:tr>
      <w:tr w:rsidR="000D6332" w:rsidRPr="00F1079E" w14:paraId="799FC5A6" w14:textId="77777777" w:rsidTr="000D6332">
        <w:trPr>
          <w:trHeight w:val="288"/>
        </w:trPr>
        <w:tc>
          <w:tcPr>
            <w:tcW w:w="886" w:type="pct"/>
            <w:tcBorders>
              <w:top w:val="single" w:sz="4" w:space="0" w:color="auto"/>
            </w:tcBorders>
            <w:shd w:val="clear" w:color="auto" w:fill="auto"/>
            <w:vAlign w:val="center"/>
          </w:tcPr>
          <w:p w14:paraId="593C4803" w14:textId="77777777" w:rsidR="000D6332" w:rsidRPr="00F1079E" w:rsidRDefault="000D6332" w:rsidP="000D6332">
            <w:pPr>
              <w:rPr>
                <w:rFonts w:ascii="Times New Roman" w:hAnsi="Times New Roman" w:cs="Times New Roman"/>
              </w:rPr>
            </w:pPr>
            <w:r w:rsidRPr="00F1079E">
              <w:rPr>
                <w:rFonts w:ascii="Times New Roman" w:hAnsi="Times New Roman" w:cs="Times New Roman"/>
              </w:rPr>
              <w:t>2,4-DCP</w:t>
            </w:r>
          </w:p>
        </w:tc>
        <w:tc>
          <w:tcPr>
            <w:tcW w:w="1202" w:type="pct"/>
            <w:tcBorders>
              <w:top w:val="single" w:sz="4" w:space="0" w:color="auto"/>
            </w:tcBorders>
            <w:shd w:val="clear" w:color="auto" w:fill="auto"/>
            <w:vAlign w:val="center"/>
          </w:tcPr>
          <w:p w14:paraId="78A384CF"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-0.46 (-0.9, -0.03)</w:t>
            </w:r>
          </w:p>
        </w:tc>
        <w:tc>
          <w:tcPr>
            <w:tcW w:w="485" w:type="pct"/>
            <w:tcBorders>
              <w:top w:val="single" w:sz="4" w:space="0" w:color="auto"/>
            </w:tcBorders>
            <w:shd w:val="clear" w:color="auto" w:fill="auto"/>
            <w:vAlign w:val="center"/>
          </w:tcPr>
          <w:p w14:paraId="342B04B7"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0.04</w:t>
            </w:r>
          </w:p>
        </w:tc>
        <w:tc>
          <w:tcPr>
            <w:tcW w:w="1337" w:type="pct"/>
            <w:tcBorders>
              <w:top w:val="single" w:sz="4" w:space="0" w:color="auto"/>
            </w:tcBorders>
            <w:shd w:val="clear" w:color="auto" w:fill="auto"/>
            <w:vAlign w:val="center"/>
          </w:tcPr>
          <w:p w14:paraId="7160C2B5"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0.16 (-0.32, 0.63)</w:t>
            </w:r>
          </w:p>
        </w:tc>
        <w:tc>
          <w:tcPr>
            <w:tcW w:w="438" w:type="pct"/>
            <w:tcBorders>
              <w:top w:val="single" w:sz="4" w:space="0" w:color="auto"/>
            </w:tcBorders>
            <w:shd w:val="clear" w:color="auto" w:fill="auto"/>
            <w:vAlign w:val="center"/>
          </w:tcPr>
          <w:p w14:paraId="281A9EFA"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0.52</w:t>
            </w:r>
          </w:p>
        </w:tc>
        <w:tc>
          <w:tcPr>
            <w:tcW w:w="652" w:type="pct"/>
            <w:tcBorders>
              <w:top w:val="single" w:sz="4" w:space="0" w:color="auto"/>
            </w:tcBorders>
            <w:shd w:val="clear" w:color="auto" w:fill="auto"/>
            <w:vAlign w:val="center"/>
          </w:tcPr>
          <w:p w14:paraId="2051B52A"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0.06</w:t>
            </w:r>
          </w:p>
        </w:tc>
      </w:tr>
      <w:tr w:rsidR="000D6332" w:rsidRPr="00F1079E" w14:paraId="00F5DEDE" w14:textId="77777777" w:rsidTr="000D6332">
        <w:trPr>
          <w:trHeight w:val="288"/>
        </w:trPr>
        <w:tc>
          <w:tcPr>
            <w:tcW w:w="886" w:type="pct"/>
            <w:shd w:val="clear" w:color="auto" w:fill="auto"/>
            <w:vAlign w:val="center"/>
          </w:tcPr>
          <w:p w14:paraId="016E76C2" w14:textId="77777777" w:rsidR="000D6332" w:rsidRPr="00F1079E" w:rsidRDefault="000D6332" w:rsidP="000D6332">
            <w:pPr>
              <w:rPr>
                <w:rFonts w:ascii="Times New Roman" w:hAnsi="Times New Roman" w:cs="Times New Roman"/>
              </w:rPr>
            </w:pPr>
            <w:r w:rsidRPr="00F1079E">
              <w:rPr>
                <w:rFonts w:ascii="Times New Roman" w:hAnsi="Times New Roman" w:cs="Times New Roman"/>
              </w:rPr>
              <w:t>2,5-DCP</w:t>
            </w:r>
          </w:p>
        </w:tc>
        <w:tc>
          <w:tcPr>
            <w:tcW w:w="1202" w:type="pct"/>
            <w:shd w:val="clear" w:color="auto" w:fill="auto"/>
            <w:vAlign w:val="center"/>
          </w:tcPr>
          <w:p w14:paraId="05CE90ED"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-0.29 (-0.83, 0.24)</w:t>
            </w:r>
          </w:p>
        </w:tc>
        <w:tc>
          <w:tcPr>
            <w:tcW w:w="485" w:type="pct"/>
            <w:shd w:val="clear" w:color="auto" w:fill="auto"/>
            <w:vAlign w:val="center"/>
          </w:tcPr>
          <w:p w14:paraId="609A7A29"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0.28</w:t>
            </w:r>
          </w:p>
        </w:tc>
        <w:tc>
          <w:tcPr>
            <w:tcW w:w="1337" w:type="pct"/>
            <w:shd w:val="clear" w:color="auto" w:fill="auto"/>
            <w:vAlign w:val="center"/>
          </w:tcPr>
          <w:p w14:paraId="214D66B9"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0.37 (-0.18, 0.92)</w:t>
            </w:r>
          </w:p>
        </w:tc>
        <w:tc>
          <w:tcPr>
            <w:tcW w:w="438" w:type="pct"/>
            <w:shd w:val="clear" w:color="auto" w:fill="auto"/>
            <w:vAlign w:val="center"/>
          </w:tcPr>
          <w:p w14:paraId="316A8A0B"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0.19</w:t>
            </w:r>
          </w:p>
        </w:tc>
        <w:tc>
          <w:tcPr>
            <w:tcW w:w="652" w:type="pct"/>
            <w:shd w:val="clear" w:color="auto" w:fill="auto"/>
            <w:vAlign w:val="center"/>
          </w:tcPr>
          <w:p w14:paraId="5F3EA2BC"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0.09</w:t>
            </w:r>
          </w:p>
        </w:tc>
      </w:tr>
      <w:tr w:rsidR="000D6332" w:rsidRPr="00F1079E" w14:paraId="7B7D7068" w14:textId="77777777" w:rsidTr="000D6332">
        <w:trPr>
          <w:trHeight w:val="288"/>
        </w:trPr>
        <w:tc>
          <w:tcPr>
            <w:tcW w:w="886" w:type="pct"/>
            <w:shd w:val="clear" w:color="auto" w:fill="auto"/>
            <w:vAlign w:val="center"/>
          </w:tcPr>
          <w:p w14:paraId="73739295" w14:textId="77777777" w:rsidR="000D6332" w:rsidRPr="00F1079E" w:rsidRDefault="000D6332" w:rsidP="000D6332">
            <w:pPr>
              <w:rPr>
                <w:rFonts w:ascii="Times New Roman" w:hAnsi="Times New Roman" w:cs="Times New Roman"/>
              </w:rPr>
            </w:pPr>
            <w:r>
              <w:rPr>
                <w:rFonts w:ascii="Times New Roman" w:hAnsi="Times New Roman" w:cs="Times New Roman"/>
              </w:rPr>
              <w:t>Benzophenone-3</w:t>
            </w:r>
          </w:p>
        </w:tc>
        <w:tc>
          <w:tcPr>
            <w:tcW w:w="1202" w:type="pct"/>
            <w:shd w:val="clear" w:color="auto" w:fill="auto"/>
            <w:vAlign w:val="center"/>
          </w:tcPr>
          <w:p w14:paraId="33CB5737"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0.16 (-0.4</w:t>
            </w:r>
            <w:r>
              <w:rPr>
                <w:rFonts w:ascii="Times New Roman" w:hAnsi="Times New Roman" w:cs="Times New Roman"/>
                <w:color w:val="000000"/>
              </w:rPr>
              <w:t>0</w:t>
            </w:r>
            <w:r w:rsidRPr="00F960BA">
              <w:rPr>
                <w:rFonts w:ascii="Times New Roman" w:hAnsi="Times New Roman" w:cs="Times New Roman"/>
                <w:color w:val="000000"/>
              </w:rPr>
              <w:t>, 0.72)</w:t>
            </w:r>
          </w:p>
        </w:tc>
        <w:tc>
          <w:tcPr>
            <w:tcW w:w="485" w:type="pct"/>
            <w:shd w:val="clear" w:color="auto" w:fill="auto"/>
            <w:vAlign w:val="center"/>
          </w:tcPr>
          <w:p w14:paraId="1ADDAC61"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0.58</w:t>
            </w:r>
          </w:p>
        </w:tc>
        <w:tc>
          <w:tcPr>
            <w:tcW w:w="1337" w:type="pct"/>
            <w:shd w:val="clear" w:color="auto" w:fill="auto"/>
            <w:vAlign w:val="center"/>
          </w:tcPr>
          <w:p w14:paraId="452ABF15"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0.3</w:t>
            </w:r>
            <w:r>
              <w:rPr>
                <w:rFonts w:ascii="Times New Roman" w:hAnsi="Times New Roman" w:cs="Times New Roman"/>
                <w:color w:val="000000"/>
              </w:rPr>
              <w:t>0</w:t>
            </w:r>
            <w:r w:rsidRPr="00F960BA">
              <w:rPr>
                <w:rFonts w:ascii="Times New Roman" w:hAnsi="Times New Roman" w:cs="Times New Roman"/>
                <w:color w:val="000000"/>
              </w:rPr>
              <w:t xml:space="preserve"> (-0.26, 0.86)</w:t>
            </w:r>
          </w:p>
        </w:tc>
        <w:tc>
          <w:tcPr>
            <w:tcW w:w="438" w:type="pct"/>
            <w:shd w:val="clear" w:color="auto" w:fill="auto"/>
            <w:vAlign w:val="center"/>
          </w:tcPr>
          <w:p w14:paraId="13F16B2A"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0.29</w:t>
            </w:r>
          </w:p>
        </w:tc>
        <w:tc>
          <w:tcPr>
            <w:tcW w:w="652" w:type="pct"/>
            <w:shd w:val="clear" w:color="auto" w:fill="auto"/>
            <w:vAlign w:val="center"/>
          </w:tcPr>
          <w:p w14:paraId="2FA8D844"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0.72</w:t>
            </w:r>
          </w:p>
        </w:tc>
      </w:tr>
      <w:tr w:rsidR="000D6332" w:rsidRPr="00F1079E" w14:paraId="4A33507E" w14:textId="77777777" w:rsidTr="000D6332">
        <w:trPr>
          <w:trHeight w:val="288"/>
        </w:trPr>
        <w:tc>
          <w:tcPr>
            <w:tcW w:w="886" w:type="pct"/>
            <w:shd w:val="clear" w:color="auto" w:fill="auto"/>
            <w:vAlign w:val="center"/>
          </w:tcPr>
          <w:p w14:paraId="164E3F78" w14:textId="77777777" w:rsidR="000D6332" w:rsidRPr="00F1079E" w:rsidRDefault="000D6332" w:rsidP="000D6332">
            <w:pPr>
              <w:rPr>
                <w:rFonts w:ascii="Times New Roman" w:hAnsi="Times New Roman" w:cs="Times New Roman"/>
              </w:rPr>
            </w:pPr>
            <w:r>
              <w:rPr>
                <w:rFonts w:ascii="Times New Roman" w:eastAsia="Times New Roman" w:hAnsi="Times New Roman" w:cs="Times New Roman"/>
              </w:rPr>
              <w:t>Butyl paraben</w:t>
            </w:r>
          </w:p>
        </w:tc>
        <w:tc>
          <w:tcPr>
            <w:tcW w:w="1202" w:type="pct"/>
            <w:shd w:val="clear" w:color="auto" w:fill="auto"/>
            <w:vAlign w:val="center"/>
          </w:tcPr>
          <w:p w14:paraId="52E59178"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0.54 (-0.03, 1.12)</w:t>
            </w:r>
          </w:p>
        </w:tc>
        <w:tc>
          <w:tcPr>
            <w:tcW w:w="485" w:type="pct"/>
            <w:shd w:val="clear" w:color="auto" w:fill="auto"/>
            <w:vAlign w:val="center"/>
          </w:tcPr>
          <w:p w14:paraId="4C0A8F3F"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0.07</w:t>
            </w:r>
          </w:p>
        </w:tc>
        <w:tc>
          <w:tcPr>
            <w:tcW w:w="1337" w:type="pct"/>
            <w:shd w:val="clear" w:color="auto" w:fill="auto"/>
            <w:vAlign w:val="center"/>
          </w:tcPr>
          <w:p w14:paraId="4C2637E2"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0.38 (-0.26, 1.01)</w:t>
            </w:r>
          </w:p>
        </w:tc>
        <w:tc>
          <w:tcPr>
            <w:tcW w:w="438" w:type="pct"/>
            <w:shd w:val="clear" w:color="auto" w:fill="auto"/>
            <w:vAlign w:val="center"/>
          </w:tcPr>
          <w:p w14:paraId="713AA454"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0.24</w:t>
            </w:r>
          </w:p>
        </w:tc>
        <w:tc>
          <w:tcPr>
            <w:tcW w:w="652" w:type="pct"/>
            <w:shd w:val="clear" w:color="auto" w:fill="auto"/>
            <w:vAlign w:val="center"/>
          </w:tcPr>
          <w:p w14:paraId="71BF1270"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0.71</w:t>
            </w:r>
          </w:p>
        </w:tc>
      </w:tr>
      <w:tr w:rsidR="000D6332" w:rsidRPr="00F1079E" w14:paraId="5925C900" w14:textId="77777777" w:rsidTr="000D6332">
        <w:trPr>
          <w:trHeight w:val="288"/>
        </w:trPr>
        <w:tc>
          <w:tcPr>
            <w:tcW w:w="886" w:type="pct"/>
            <w:shd w:val="clear" w:color="auto" w:fill="auto"/>
            <w:vAlign w:val="center"/>
          </w:tcPr>
          <w:p w14:paraId="2DA3CAB7" w14:textId="77777777" w:rsidR="000D6332" w:rsidRPr="00F1079E" w:rsidRDefault="000D6332" w:rsidP="000D6332">
            <w:pPr>
              <w:rPr>
                <w:rFonts w:ascii="Times New Roman" w:hAnsi="Times New Roman" w:cs="Times New Roman"/>
              </w:rPr>
            </w:pPr>
            <w:r>
              <w:rPr>
                <w:rFonts w:ascii="Times New Roman" w:hAnsi="Times New Roman" w:cs="Times New Roman"/>
              </w:rPr>
              <w:t>Ethyl paraben</w:t>
            </w:r>
          </w:p>
        </w:tc>
        <w:tc>
          <w:tcPr>
            <w:tcW w:w="1202" w:type="pct"/>
            <w:shd w:val="clear" w:color="auto" w:fill="auto"/>
            <w:vAlign w:val="center"/>
          </w:tcPr>
          <w:p w14:paraId="7FA49941"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0.12 (-0.51, 0.75)</w:t>
            </w:r>
          </w:p>
        </w:tc>
        <w:tc>
          <w:tcPr>
            <w:tcW w:w="485" w:type="pct"/>
            <w:shd w:val="clear" w:color="auto" w:fill="auto"/>
            <w:vAlign w:val="center"/>
          </w:tcPr>
          <w:p w14:paraId="68985D74"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0.71</w:t>
            </w:r>
          </w:p>
        </w:tc>
        <w:tc>
          <w:tcPr>
            <w:tcW w:w="1337" w:type="pct"/>
            <w:shd w:val="clear" w:color="auto" w:fill="auto"/>
            <w:vAlign w:val="center"/>
          </w:tcPr>
          <w:p w14:paraId="38461B4F"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-0.16 (-0.72, 0.4</w:t>
            </w:r>
            <w:r>
              <w:rPr>
                <w:rFonts w:ascii="Times New Roman" w:hAnsi="Times New Roman" w:cs="Times New Roman"/>
                <w:color w:val="000000"/>
              </w:rPr>
              <w:t>0</w:t>
            </w:r>
            <w:r w:rsidRPr="00F960BA">
              <w:rPr>
                <w:rFonts w:ascii="Times New Roman" w:hAnsi="Times New Roman" w:cs="Times New Roman"/>
                <w:color w:val="000000"/>
              </w:rPr>
              <w:t>)</w:t>
            </w:r>
          </w:p>
        </w:tc>
        <w:tc>
          <w:tcPr>
            <w:tcW w:w="438" w:type="pct"/>
            <w:shd w:val="clear" w:color="auto" w:fill="auto"/>
            <w:vAlign w:val="center"/>
          </w:tcPr>
          <w:p w14:paraId="74927C50"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0.58</w:t>
            </w:r>
          </w:p>
        </w:tc>
        <w:tc>
          <w:tcPr>
            <w:tcW w:w="652" w:type="pct"/>
            <w:shd w:val="clear" w:color="auto" w:fill="auto"/>
            <w:vAlign w:val="center"/>
          </w:tcPr>
          <w:p w14:paraId="32B8085E"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0.52</w:t>
            </w:r>
          </w:p>
        </w:tc>
      </w:tr>
      <w:tr w:rsidR="000D6332" w:rsidRPr="00F1079E" w14:paraId="2539496F" w14:textId="77777777" w:rsidTr="000D6332">
        <w:trPr>
          <w:trHeight w:val="288"/>
        </w:trPr>
        <w:tc>
          <w:tcPr>
            <w:tcW w:w="886" w:type="pct"/>
            <w:shd w:val="clear" w:color="auto" w:fill="auto"/>
            <w:vAlign w:val="center"/>
          </w:tcPr>
          <w:p w14:paraId="199CF073" w14:textId="77777777" w:rsidR="000D6332" w:rsidRPr="00F1079E" w:rsidRDefault="000D6332" w:rsidP="000D6332">
            <w:pPr>
              <w:rPr>
                <w:rFonts w:ascii="Times New Roman" w:hAnsi="Times New Roman" w:cs="Times New Roman"/>
              </w:rPr>
            </w:pPr>
            <w:r>
              <w:rPr>
                <w:rFonts w:ascii="Times New Roman" w:hAnsi="Times New Roman" w:cs="Times New Roman"/>
              </w:rPr>
              <w:t>Methyl paraben</w:t>
            </w:r>
          </w:p>
        </w:tc>
        <w:tc>
          <w:tcPr>
            <w:tcW w:w="1202" w:type="pct"/>
            <w:shd w:val="clear" w:color="auto" w:fill="auto"/>
            <w:vAlign w:val="center"/>
          </w:tcPr>
          <w:p w14:paraId="34C13163"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0.13 (-0.34, 0.61)</w:t>
            </w:r>
          </w:p>
        </w:tc>
        <w:tc>
          <w:tcPr>
            <w:tcW w:w="485" w:type="pct"/>
            <w:shd w:val="clear" w:color="auto" w:fill="auto"/>
            <w:vAlign w:val="center"/>
          </w:tcPr>
          <w:p w14:paraId="729072FC"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0.59</w:t>
            </w:r>
          </w:p>
        </w:tc>
        <w:tc>
          <w:tcPr>
            <w:tcW w:w="1337" w:type="pct"/>
            <w:shd w:val="clear" w:color="auto" w:fill="auto"/>
            <w:vAlign w:val="center"/>
          </w:tcPr>
          <w:p w14:paraId="2A982D73"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0.07 (-0.46, 0.6</w:t>
            </w:r>
            <w:r>
              <w:rPr>
                <w:rFonts w:ascii="Times New Roman" w:hAnsi="Times New Roman" w:cs="Times New Roman"/>
                <w:color w:val="000000"/>
              </w:rPr>
              <w:t>0</w:t>
            </w:r>
            <w:r w:rsidRPr="00F960BA">
              <w:rPr>
                <w:rFonts w:ascii="Times New Roman" w:hAnsi="Times New Roman" w:cs="Times New Roman"/>
                <w:color w:val="000000"/>
              </w:rPr>
              <w:t>)</w:t>
            </w:r>
          </w:p>
        </w:tc>
        <w:tc>
          <w:tcPr>
            <w:tcW w:w="438" w:type="pct"/>
            <w:shd w:val="clear" w:color="auto" w:fill="auto"/>
            <w:vAlign w:val="center"/>
          </w:tcPr>
          <w:p w14:paraId="2B147104"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0.80</w:t>
            </w:r>
          </w:p>
        </w:tc>
        <w:tc>
          <w:tcPr>
            <w:tcW w:w="652" w:type="pct"/>
            <w:shd w:val="clear" w:color="auto" w:fill="auto"/>
            <w:vAlign w:val="center"/>
          </w:tcPr>
          <w:p w14:paraId="4A4070EE"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0.86</w:t>
            </w:r>
          </w:p>
        </w:tc>
      </w:tr>
      <w:tr w:rsidR="000D6332" w:rsidRPr="00F1079E" w14:paraId="3989B70A" w14:textId="77777777" w:rsidTr="000D6332">
        <w:trPr>
          <w:trHeight w:val="288"/>
        </w:trPr>
        <w:tc>
          <w:tcPr>
            <w:tcW w:w="886" w:type="pct"/>
            <w:shd w:val="clear" w:color="auto" w:fill="auto"/>
            <w:vAlign w:val="center"/>
          </w:tcPr>
          <w:p w14:paraId="21C2DB2D" w14:textId="77777777" w:rsidR="000D6332" w:rsidRPr="00F1079E" w:rsidRDefault="000D6332" w:rsidP="000D6332">
            <w:pPr>
              <w:rPr>
                <w:rFonts w:ascii="Times New Roman" w:hAnsi="Times New Roman" w:cs="Times New Roman"/>
              </w:rPr>
            </w:pPr>
            <w:r>
              <w:rPr>
                <w:rFonts w:ascii="Times New Roman" w:hAnsi="Times New Roman" w:cs="Times New Roman"/>
              </w:rPr>
              <w:t>Propyl paraben</w:t>
            </w:r>
          </w:p>
        </w:tc>
        <w:tc>
          <w:tcPr>
            <w:tcW w:w="1202" w:type="pct"/>
            <w:shd w:val="clear" w:color="auto" w:fill="auto"/>
            <w:vAlign w:val="center"/>
          </w:tcPr>
          <w:p w14:paraId="4B5F1B7F"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0.13 (-0.33, 0.6</w:t>
            </w:r>
            <w:r>
              <w:rPr>
                <w:rFonts w:ascii="Times New Roman" w:hAnsi="Times New Roman" w:cs="Times New Roman"/>
                <w:color w:val="000000"/>
              </w:rPr>
              <w:t>0</w:t>
            </w:r>
            <w:r w:rsidRPr="00F960BA">
              <w:rPr>
                <w:rFonts w:ascii="Times New Roman" w:hAnsi="Times New Roman" w:cs="Times New Roman"/>
                <w:color w:val="000000"/>
              </w:rPr>
              <w:t>)</w:t>
            </w:r>
          </w:p>
        </w:tc>
        <w:tc>
          <w:tcPr>
            <w:tcW w:w="485" w:type="pct"/>
            <w:shd w:val="clear" w:color="auto" w:fill="auto"/>
            <w:vAlign w:val="center"/>
          </w:tcPr>
          <w:p w14:paraId="1AAEC249"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0.58</w:t>
            </w:r>
          </w:p>
        </w:tc>
        <w:tc>
          <w:tcPr>
            <w:tcW w:w="1337" w:type="pct"/>
            <w:shd w:val="clear" w:color="auto" w:fill="auto"/>
            <w:vAlign w:val="center"/>
          </w:tcPr>
          <w:p w14:paraId="3D603A9E"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0.16 (-0.31, 0.64)</w:t>
            </w:r>
          </w:p>
        </w:tc>
        <w:tc>
          <w:tcPr>
            <w:tcW w:w="438" w:type="pct"/>
            <w:shd w:val="clear" w:color="auto" w:fill="auto"/>
            <w:vAlign w:val="center"/>
          </w:tcPr>
          <w:p w14:paraId="2FB59FE8"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0.50</w:t>
            </w:r>
          </w:p>
        </w:tc>
        <w:tc>
          <w:tcPr>
            <w:tcW w:w="652" w:type="pct"/>
            <w:shd w:val="clear" w:color="auto" w:fill="auto"/>
            <w:vAlign w:val="center"/>
          </w:tcPr>
          <w:p w14:paraId="65C45F52"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0.93</w:t>
            </w:r>
          </w:p>
        </w:tc>
      </w:tr>
      <w:tr w:rsidR="000D6332" w:rsidRPr="00F1079E" w14:paraId="5FDBC5F9" w14:textId="77777777" w:rsidTr="000D6332">
        <w:trPr>
          <w:trHeight w:val="288"/>
        </w:trPr>
        <w:tc>
          <w:tcPr>
            <w:tcW w:w="886" w:type="pct"/>
            <w:shd w:val="clear" w:color="auto" w:fill="auto"/>
            <w:vAlign w:val="center"/>
          </w:tcPr>
          <w:p w14:paraId="733FC3D6" w14:textId="77777777" w:rsidR="000D6332" w:rsidRPr="00F1079E" w:rsidRDefault="000D6332" w:rsidP="000D6332">
            <w:pPr>
              <w:rPr>
                <w:rFonts w:ascii="Times New Roman" w:hAnsi="Times New Roman" w:cs="Times New Roman"/>
              </w:rPr>
            </w:pPr>
            <w:r>
              <w:rPr>
                <w:rFonts w:ascii="Times New Roman" w:hAnsi="Times New Roman" w:cs="Times New Roman"/>
              </w:rPr>
              <w:t>Triclosan</w:t>
            </w:r>
          </w:p>
        </w:tc>
        <w:tc>
          <w:tcPr>
            <w:tcW w:w="1202" w:type="pct"/>
            <w:shd w:val="clear" w:color="auto" w:fill="auto"/>
            <w:vAlign w:val="center"/>
          </w:tcPr>
          <w:p w14:paraId="7048D456"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0.06 (-0.5</w:t>
            </w:r>
            <w:r>
              <w:rPr>
                <w:rFonts w:ascii="Times New Roman" w:hAnsi="Times New Roman" w:cs="Times New Roman"/>
                <w:color w:val="000000"/>
              </w:rPr>
              <w:t>0</w:t>
            </w:r>
            <w:r w:rsidRPr="00F960BA">
              <w:rPr>
                <w:rFonts w:ascii="Times New Roman" w:hAnsi="Times New Roman" w:cs="Times New Roman"/>
                <w:color w:val="000000"/>
              </w:rPr>
              <w:t>, 0.61)</w:t>
            </w:r>
          </w:p>
        </w:tc>
        <w:tc>
          <w:tcPr>
            <w:tcW w:w="485" w:type="pct"/>
            <w:shd w:val="clear" w:color="auto" w:fill="auto"/>
            <w:vAlign w:val="center"/>
          </w:tcPr>
          <w:p w14:paraId="3506E127"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0.84</w:t>
            </w:r>
          </w:p>
        </w:tc>
        <w:tc>
          <w:tcPr>
            <w:tcW w:w="1337" w:type="pct"/>
            <w:shd w:val="clear" w:color="auto" w:fill="auto"/>
            <w:vAlign w:val="center"/>
          </w:tcPr>
          <w:p w14:paraId="63F85D06"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0.04 (-0.52, 0.61)</w:t>
            </w:r>
          </w:p>
        </w:tc>
        <w:tc>
          <w:tcPr>
            <w:tcW w:w="438" w:type="pct"/>
            <w:shd w:val="clear" w:color="auto" w:fill="auto"/>
            <w:vAlign w:val="center"/>
          </w:tcPr>
          <w:p w14:paraId="4A159070"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0.88</w:t>
            </w:r>
          </w:p>
        </w:tc>
        <w:tc>
          <w:tcPr>
            <w:tcW w:w="652" w:type="pct"/>
            <w:shd w:val="clear" w:color="auto" w:fill="auto"/>
            <w:vAlign w:val="center"/>
          </w:tcPr>
          <w:p w14:paraId="3852E9B0"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0.98</w:t>
            </w:r>
          </w:p>
        </w:tc>
      </w:tr>
      <w:tr w:rsidR="000D6332" w:rsidRPr="00F1079E" w14:paraId="49409763" w14:textId="77777777" w:rsidTr="000D6332">
        <w:trPr>
          <w:trHeight w:val="288"/>
        </w:trPr>
        <w:tc>
          <w:tcPr>
            <w:tcW w:w="886" w:type="pct"/>
            <w:shd w:val="clear" w:color="auto" w:fill="D9D9D9" w:themeFill="background1" w:themeFillShade="D9"/>
            <w:vAlign w:val="center"/>
          </w:tcPr>
          <w:p w14:paraId="0D46D4C6" w14:textId="77777777" w:rsidR="000D6332" w:rsidRPr="00F1079E" w:rsidRDefault="000D6332" w:rsidP="000D6332">
            <w:pPr>
              <w:rPr>
                <w:rFonts w:ascii="Times New Roman" w:hAnsi="Times New Roman" w:cs="Times New Roman"/>
              </w:rPr>
            </w:pPr>
            <w:r w:rsidRPr="00F1079E">
              <w:rPr>
                <w:rFonts w:ascii="Times New Roman" w:hAnsi="Times New Roman" w:cs="Times New Roman"/>
              </w:rPr>
              <w:t>Bisphenol-S</w:t>
            </w:r>
          </w:p>
        </w:tc>
        <w:tc>
          <w:tcPr>
            <w:tcW w:w="1202" w:type="pct"/>
            <w:shd w:val="clear" w:color="auto" w:fill="D9D9D9" w:themeFill="background1" w:themeFillShade="D9"/>
            <w:vAlign w:val="center"/>
          </w:tcPr>
          <w:p w14:paraId="715D784F"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0.53 (-0.25, 1.32)</w:t>
            </w:r>
          </w:p>
        </w:tc>
        <w:tc>
          <w:tcPr>
            <w:tcW w:w="485" w:type="pct"/>
            <w:shd w:val="clear" w:color="auto" w:fill="D9D9D9" w:themeFill="background1" w:themeFillShade="D9"/>
            <w:vAlign w:val="center"/>
          </w:tcPr>
          <w:p w14:paraId="29DD5A5F"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0.19</w:t>
            </w:r>
          </w:p>
        </w:tc>
        <w:tc>
          <w:tcPr>
            <w:tcW w:w="1337" w:type="pct"/>
            <w:shd w:val="clear" w:color="auto" w:fill="D9D9D9" w:themeFill="background1" w:themeFillShade="D9"/>
            <w:vAlign w:val="center"/>
          </w:tcPr>
          <w:p w14:paraId="2BE0C91A"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-0.35 (-1.13, 0.43)</w:t>
            </w:r>
          </w:p>
        </w:tc>
        <w:tc>
          <w:tcPr>
            <w:tcW w:w="438" w:type="pct"/>
            <w:shd w:val="clear" w:color="auto" w:fill="D9D9D9" w:themeFill="background1" w:themeFillShade="D9"/>
            <w:vAlign w:val="center"/>
          </w:tcPr>
          <w:p w14:paraId="698FB512"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0.37</w:t>
            </w:r>
          </w:p>
        </w:tc>
        <w:tc>
          <w:tcPr>
            <w:tcW w:w="652" w:type="pct"/>
            <w:shd w:val="clear" w:color="auto" w:fill="D9D9D9" w:themeFill="background1" w:themeFillShade="D9"/>
            <w:vAlign w:val="center"/>
          </w:tcPr>
          <w:p w14:paraId="49227072"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0.12</w:t>
            </w:r>
          </w:p>
        </w:tc>
      </w:tr>
      <w:tr w:rsidR="000D6332" w:rsidRPr="00F1079E" w14:paraId="0D745FD1" w14:textId="77777777" w:rsidTr="000D6332">
        <w:trPr>
          <w:trHeight w:val="288"/>
        </w:trPr>
        <w:tc>
          <w:tcPr>
            <w:tcW w:w="886" w:type="pct"/>
            <w:tcBorders>
              <w:bottom w:val="single" w:sz="4" w:space="0" w:color="auto"/>
            </w:tcBorders>
            <w:shd w:val="clear" w:color="auto" w:fill="D9D9D9" w:themeFill="background1" w:themeFillShade="D9"/>
            <w:vAlign w:val="center"/>
          </w:tcPr>
          <w:p w14:paraId="4DFC7FDD" w14:textId="77777777" w:rsidR="000D6332" w:rsidRPr="00F1079E" w:rsidRDefault="000D6332" w:rsidP="000D6332">
            <w:pPr>
              <w:rPr>
                <w:rFonts w:ascii="Times New Roman" w:hAnsi="Times New Roman" w:cs="Times New Roman"/>
              </w:rPr>
            </w:pPr>
            <w:r w:rsidRPr="00F1079E">
              <w:rPr>
                <w:rFonts w:ascii="Times New Roman" w:hAnsi="Times New Roman" w:cs="Times New Roman"/>
              </w:rPr>
              <w:t>Triclocarban</w:t>
            </w:r>
          </w:p>
        </w:tc>
        <w:tc>
          <w:tcPr>
            <w:tcW w:w="1202" w:type="pct"/>
            <w:tcBorders>
              <w:bottom w:val="single" w:sz="4" w:space="0" w:color="auto"/>
            </w:tcBorders>
            <w:shd w:val="clear" w:color="auto" w:fill="D9D9D9" w:themeFill="background1" w:themeFillShade="D9"/>
            <w:vAlign w:val="center"/>
          </w:tcPr>
          <w:p w14:paraId="6AC22563"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-0.05 (-1.17, 1.07)</w:t>
            </w:r>
          </w:p>
        </w:tc>
        <w:tc>
          <w:tcPr>
            <w:tcW w:w="485" w:type="pct"/>
            <w:tcBorders>
              <w:bottom w:val="single" w:sz="4" w:space="0" w:color="auto"/>
            </w:tcBorders>
            <w:shd w:val="clear" w:color="auto" w:fill="D9D9D9" w:themeFill="background1" w:themeFillShade="D9"/>
            <w:vAlign w:val="center"/>
          </w:tcPr>
          <w:p w14:paraId="35213A95"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0.93</w:t>
            </w:r>
          </w:p>
        </w:tc>
        <w:tc>
          <w:tcPr>
            <w:tcW w:w="1337" w:type="pct"/>
            <w:tcBorders>
              <w:bottom w:val="single" w:sz="4" w:space="0" w:color="auto"/>
            </w:tcBorders>
            <w:shd w:val="clear" w:color="auto" w:fill="D9D9D9" w:themeFill="background1" w:themeFillShade="D9"/>
            <w:vAlign w:val="center"/>
          </w:tcPr>
          <w:p w14:paraId="56D12405"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-0.02 (-1.14, 1.1</w:t>
            </w:r>
            <w:r>
              <w:rPr>
                <w:rFonts w:ascii="Times New Roman" w:hAnsi="Times New Roman" w:cs="Times New Roman"/>
                <w:color w:val="000000"/>
              </w:rPr>
              <w:t>0</w:t>
            </w:r>
            <w:r w:rsidRPr="00F960BA">
              <w:rPr>
                <w:rFonts w:ascii="Times New Roman" w:hAnsi="Times New Roman" w:cs="Times New Roman"/>
                <w:color w:val="000000"/>
              </w:rPr>
              <w:t>)</w:t>
            </w:r>
          </w:p>
        </w:tc>
        <w:tc>
          <w:tcPr>
            <w:tcW w:w="438" w:type="pct"/>
            <w:tcBorders>
              <w:bottom w:val="single" w:sz="4" w:space="0" w:color="auto"/>
            </w:tcBorders>
            <w:shd w:val="clear" w:color="auto" w:fill="D9D9D9" w:themeFill="background1" w:themeFillShade="D9"/>
            <w:vAlign w:val="center"/>
          </w:tcPr>
          <w:p w14:paraId="305FAF01"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0.98</w:t>
            </w:r>
          </w:p>
        </w:tc>
        <w:tc>
          <w:tcPr>
            <w:tcW w:w="652" w:type="pct"/>
            <w:tcBorders>
              <w:bottom w:val="single" w:sz="4" w:space="0" w:color="auto"/>
            </w:tcBorders>
            <w:shd w:val="clear" w:color="auto" w:fill="D9D9D9" w:themeFill="background1" w:themeFillShade="D9"/>
            <w:vAlign w:val="center"/>
          </w:tcPr>
          <w:p w14:paraId="61C99560" w14:textId="77777777" w:rsidR="000D6332" w:rsidRPr="00F960BA" w:rsidRDefault="000D6332" w:rsidP="000D6332">
            <w:pPr>
              <w:jc w:val="center"/>
              <w:rPr>
                <w:rFonts w:ascii="Times New Roman" w:hAnsi="Times New Roman" w:cs="Times New Roman"/>
                <w:color w:val="000000"/>
              </w:rPr>
            </w:pPr>
            <w:r w:rsidRPr="00F960BA">
              <w:rPr>
                <w:rFonts w:ascii="Times New Roman" w:hAnsi="Times New Roman" w:cs="Times New Roman"/>
                <w:color w:val="000000"/>
              </w:rPr>
              <w:t>0.97</w:t>
            </w:r>
          </w:p>
        </w:tc>
      </w:tr>
    </w:tbl>
    <w:p w14:paraId="608D05DA" w14:textId="445FF07E" w:rsidR="000D6332" w:rsidRDefault="000D6332"/>
    <w:p w14:paraId="1066A227" w14:textId="093C8A75" w:rsidR="001D44B7" w:rsidRPr="002B4C91" w:rsidRDefault="001D44B7" w:rsidP="002B4C91">
      <w:pPr>
        <w:spacing w:before="120"/>
        <w:rPr>
          <w:sz w:val="20"/>
          <w:szCs w:val="20"/>
        </w:rPr>
      </w:pPr>
      <w:r w:rsidRPr="00812F2A">
        <w:rPr>
          <w:sz w:val="20"/>
          <w:szCs w:val="20"/>
          <w:vertAlign w:val="superscript"/>
        </w:rPr>
        <w:t>1</w:t>
      </w:r>
      <w:r w:rsidRPr="00812F2A">
        <w:rPr>
          <w:sz w:val="20"/>
          <w:szCs w:val="20"/>
        </w:rPr>
        <w:t xml:space="preserve">In models for phenols highlighted in gray effect estimates correspond to change in placental weight or birth weight in association with ever vs. never detection at visits 1, 2, or 3. Adjusted for maternal age, race/ethnicity, pre-pregnancy body mass index, and health insurance provider. </w:t>
      </w:r>
    </w:p>
    <w:p w14:paraId="28C94422" w14:textId="729863BF" w:rsidR="0047329F" w:rsidRPr="00812F2A" w:rsidRDefault="001D44B7" w:rsidP="002B4C91">
      <w:pPr>
        <w:spacing w:line="480" w:lineRule="auto"/>
        <w:rPr>
          <w:sz w:val="20"/>
          <w:szCs w:val="20"/>
        </w:rPr>
      </w:pPr>
      <w:r w:rsidRPr="002C6C69">
        <w:rPr>
          <w:sz w:val="22"/>
          <w:szCs w:val="22"/>
        </w:rPr>
        <w:fldChar w:fldCharType="end"/>
      </w:r>
    </w:p>
    <w:sectPr w:rsidR="0047329F" w:rsidRPr="00812F2A" w:rsidSect="0085057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vf9rs9rz0va4eesv6xddzjfta9rwtwsd2x&quot;&gt;phenols library 042817&lt;record-ids&gt;&lt;item&gt;14&lt;/item&gt;&lt;item&gt;15&lt;/item&gt;&lt;/record-ids&gt;&lt;/item&gt;&lt;/Libraries&gt;"/>
  </w:docVars>
  <w:rsids>
    <w:rsidRoot w:val="0085057F"/>
    <w:rsid w:val="000D6332"/>
    <w:rsid w:val="001473DD"/>
    <w:rsid w:val="001D44B7"/>
    <w:rsid w:val="002B2166"/>
    <w:rsid w:val="002B3A37"/>
    <w:rsid w:val="002B4C91"/>
    <w:rsid w:val="002C6C69"/>
    <w:rsid w:val="003C7307"/>
    <w:rsid w:val="004015F2"/>
    <w:rsid w:val="0047329F"/>
    <w:rsid w:val="004C40F3"/>
    <w:rsid w:val="00554688"/>
    <w:rsid w:val="00661968"/>
    <w:rsid w:val="00675B9C"/>
    <w:rsid w:val="006A2E0F"/>
    <w:rsid w:val="007F2ED7"/>
    <w:rsid w:val="0081111F"/>
    <w:rsid w:val="0085057F"/>
    <w:rsid w:val="008A2AA8"/>
    <w:rsid w:val="008F2911"/>
    <w:rsid w:val="00A01F70"/>
    <w:rsid w:val="00A541F6"/>
    <w:rsid w:val="00A71496"/>
    <w:rsid w:val="00AB6685"/>
    <w:rsid w:val="00BF5384"/>
    <w:rsid w:val="00E20E98"/>
    <w:rsid w:val="00F960BA"/>
    <w:rsid w:val="00FA4C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B85D"/>
  <w15:chartTrackingRefBased/>
  <w15:docId w15:val="{13870182-72FE-402D-9232-246B2E4D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0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29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329F"/>
    <w:pPr>
      <w:ind w:left="720"/>
      <w:contextualSpacing/>
    </w:pPr>
    <w:rPr>
      <w:rFonts w:asciiTheme="minorHAnsi" w:hAnsiTheme="minorHAnsi" w:cstheme="minorBidi"/>
    </w:rPr>
  </w:style>
  <w:style w:type="paragraph" w:customStyle="1" w:styleId="EndNoteBibliographyTitle">
    <w:name w:val="EndNote Bibliography Title"/>
    <w:basedOn w:val="Normal"/>
    <w:rsid w:val="00A01F70"/>
    <w:pPr>
      <w:jc w:val="center"/>
    </w:pPr>
  </w:style>
  <w:style w:type="paragraph" w:customStyle="1" w:styleId="EndNoteBibliography">
    <w:name w:val="EndNote Bibliography"/>
    <w:basedOn w:val="Normal"/>
    <w:link w:val="EndNoteBibliographyChar"/>
    <w:rsid w:val="00A01F70"/>
  </w:style>
  <w:style w:type="character" w:customStyle="1" w:styleId="EndNoteBibliographyChar">
    <w:name w:val="EndNote Bibliography Char"/>
    <w:basedOn w:val="DefaultParagraphFont"/>
    <w:link w:val="EndNoteBibliography"/>
    <w:rsid w:val="002C6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 = '1.0' encoding = 'UTF-8' standalone = '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printerSettings" Target="printerSettings/printerSettings1.bin"/>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16</TotalTime>
  <Pages>6</Pages>
  <Words>1281</Words>
  <Characters>7307</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15.0000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file>