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D4" w:rsidRPr="005116B6" w:rsidRDefault="005116B6" w:rsidP="00940FD4">
      <w:pPr>
        <w:pStyle w:val="PlainTex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116B6">
        <w:rPr>
          <w:rFonts w:ascii="Times New Roman" w:hAnsi="Times New Roman"/>
          <w:b/>
          <w:sz w:val="24"/>
          <w:szCs w:val="24"/>
        </w:rPr>
        <w:t xml:space="preserve">Supplemental Table 1. </w:t>
      </w:r>
      <w:r w:rsidR="0029559F" w:rsidRPr="005116B6">
        <w:rPr>
          <w:rFonts w:ascii="Times New Roman" w:hAnsi="Times New Roman"/>
          <w:b/>
          <w:sz w:val="24"/>
          <w:szCs w:val="24"/>
        </w:rPr>
        <w:t>Prediction of cord serum PFAS concentrations using maternal serum PFAS concentrations at delivery, HOME Study, 2003-2006</w:t>
      </w:r>
    </w:p>
    <w:p w:rsidR="00446E72" w:rsidRDefault="00446E72" w:rsidP="00940FD4">
      <w:pPr>
        <w:pStyle w:val="PlainTex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20"/>
        <w:gridCol w:w="2820"/>
      </w:tblGrid>
      <w:tr w:rsidR="00940FD4" w:rsidTr="0029559F"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D4" w:rsidRDefault="00940FD4" w:rsidP="00EE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log of maternal PFAS at birth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lnPFAS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x, ng/mL)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D4" w:rsidRDefault="0094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D4" w:rsidRDefault="0094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Predicting natural log of cord PFAS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lnPFAS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ng/mL) using x</w:t>
            </w:r>
          </w:p>
        </w:tc>
      </w:tr>
      <w:tr w:rsidR="00940FD4" w:rsidTr="0029559F">
        <w:tc>
          <w:tcPr>
            <w:tcW w:w="27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D4" w:rsidRDefault="0094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lnPFOA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D4" w:rsidRDefault="0094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D4" w:rsidRDefault="00940FD4" w:rsidP="0094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-0.15+0.97x</w:t>
            </w:r>
          </w:p>
        </w:tc>
      </w:tr>
      <w:tr w:rsidR="00940FD4" w:rsidTr="0029559F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D4" w:rsidRDefault="0094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lnPFOS</w:t>
            </w:r>
            <w:proofErr w:type="spellEnd"/>
          </w:p>
        </w:tc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D4" w:rsidRDefault="0094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D4" w:rsidRDefault="0029559F" w:rsidP="0029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-1.04+</w:t>
            </w:r>
            <w:r w:rsidR="00940FD4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0FD4" w:rsidTr="0029559F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D4" w:rsidRDefault="0094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lnPFHxS</w:t>
            </w:r>
            <w:proofErr w:type="spellEnd"/>
          </w:p>
        </w:tc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D4" w:rsidRDefault="0094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D4" w:rsidRDefault="0029559F" w:rsidP="0029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-0.55+</w:t>
            </w:r>
            <w:r w:rsidR="00940FD4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0FD4" w:rsidTr="0029559F"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D4" w:rsidRDefault="0094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lnPFNA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D4" w:rsidRDefault="0094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FD4" w:rsidRDefault="0029559F" w:rsidP="0029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-0.49+</w:t>
            </w:r>
            <w:r w:rsidR="00940FD4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24FF1" w:rsidRDefault="00D24FF1"/>
    <w:sectPr w:rsidR="00D2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44"/>
    <w:rsid w:val="0029559F"/>
    <w:rsid w:val="00446E72"/>
    <w:rsid w:val="005116B6"/>
    <w:rsid w:val="00940FD4"/>
    <w:rsid w:val="00A10F44"/>
    <w:rsid w:val="00D24FF1"/>
    <w:rsid w:val="00E31E41"/>
    <w:rsid w:val="00E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7EC2E-3D89-4066-9EFB-44F8F54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F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40FD4"/>
    <w:rPr>
      <w:rFonts w:ascii="Consolas" w:hAnsi="Consolas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0FD4"/>
    <w:rPr>
      <w:rFonts w:ascii="Consolas" w:hAnsi="Consola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Raja, Suresh (ELS-CON)</dc:creator>
  <cp:lastModifiedBy>Raja, Suresh (ELS-CON)</cp:lastModifiedBy>
  <cp:revision>2</cp:revision>
  <dcterms:created xsi:type="dcterms:W3CDTF">2018-12-10T10:27:00Z</dcterms:created>
  <dcterms:modified xsi:type="dcterms:W3CDTF">2018-12-10T10:27:00Z</dcterms:modified>
</cp:coreProperties>
</file>