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FA3" w:rsidRDefault="009A4FA3">
      <w:bookmarkStart w:id="0" w:name="_GoBack"/>
      <w:bookmarkEnd w:id="0"/>
      <w:r>
        <w:t>Supp</w:t>
      </w:r>
      <w:r w:rsidR="00D140C9">
        <w:t>lementary</w:t>
      </w:r>
      <w:r>
        <w:t xml:space="preserve"> Table 1.  </w:t>
      </w:r>
      <w:r w:rsidR="00706EC0">
        <w:t>Alkyl</w:t>
      </w:r>
      <w:r w:rsidR="00231644">
        <w:t xml:space="preserve"> nitrate reaction products and their retention times.</w:t>
      </w:r>
    </w:p>
    <w:p w:rsidR="00DC57CC" w:rsidRDefault="009A4FA3" w:rsidP="00706EC0">
      <w:pPr>
        <w:jc w:val="center"/>
      </w:pPr>
      <w:r>
        <w:rPr>
          <w:noProof/>
          <w:lang w:val="en-IN" w:eastAsia="en-IN"/>
        </w:rPr>
        <w:drawing>
          <wp:inline distT="0" distB="0" distL="0" distR="0">
            <wp:extent cx="3324225" cy="57445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trate products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159" cy="574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FA3" w:rsidRDefault="009A4FA3"/>
    <w:p w:rsidR="00D140C9" w:rsidRDefault="00D140C9">
      <w:pPr>
        <w:rPr>
          <w:noProof/>
        </w:rPr>
      </w:pPr>
      <w:r>
        <w:rPr>
          <w:noProof/>
        </w:rPr>
        <w:br/>
      </w:r>
    </w:p>
    <w:p w:rsidR="00D140C9" w:rsidRDefault="00D140C9">
      <w:pPr>
        <w:rPr>
          <w:noProof/>
        </w:rPr>
      </w:pPr>
      <w:r>
        <w:rPr>
          <w:noProof/>
        </w:rPr>
        <w:br w:type="page"/>
      </w:r>
    </w:p>
    <w:p w:rsidR="007B6918" w:rsidRDefault="007B6918">
      <w:pPr>
        <w:rPr>
          <w:noProof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6400800" cy="372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Fig1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2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0C9" w:rsidRDefault="007B6918">
      <w:pPr>
        <w:rPr>
          <w:noProof/>
        </w:rPr>
      </w:pPr>
      <w:r>
        <w:rPr>
          <w:noProof/>
        </w:rPr>
        <w:t>Supplementary Figure 1. Chromatograms showing overlapping peaks of cyclohexyl nitrate resulting from three synthetic routes.</w:t>
      </w:r>
      <w:r w:rsidR="00D140C9">
        <w:rPr>
          <w:noProof/>
        </w:rPr>
        <w:br w:type="page"/>
      </w:r>
    </w:p>
    <w:p w:rsidR="00231644" w:rsidRDefault="0035249E" w:rsidP="00706EC0">
      <w:pPr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4572000" cy="274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 curve2.t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385C" w:rsidRDefault="00D140C9">
      <w:r>
        <w:t>Supplementary Figure 2</w:t>
      </w:r>
      <w:r w:rsidR="0017385C">
        <w:t xml:space="preserve">.  Calibration curve for synthesized </w:t>
      </w:r>
      <w:proofErr w:type="spellStart"/>
      <w:r w:rsidR="0017385C">
        <w:t>cyclohexyl</w:t>
      </w:r>
      <w:proofErr w:type="spellEnd"/>
      <w:r w:rsidR="0017385C">
        <w:t xml:space="preserve"> nitrate.</w:t>
      </w:r>
    </w:p>
    <w:sectPr w:rsidR="0017385C" w:rsidSect="006C6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FA3" w:rsidRDefault="009A4FA3" w:rsidP="008B5D54">
      <w:pPr>
        <w:spacing w:after="0" w:line="240" w:lineRule="auto"/>
      </w:pPr>
      <w:r>
        <w:separator/>
      </w:r>
    </w:p>
  </w:endnote>
  <w:endnote w:type="continuationSeparator" w:id="0">
    <w:p w:rsidR="009A4FA3" w:rsidRDefault="009A4FA3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FA3" w:rsidRDefault="009A4FA3" w:rsidP="008B5D54">
      <w:pPr>
        <w:spacing w:after="0" w:line="240" w:lineRule="auto"/>
      </w:pPr>
      <w:r>
        <w:separator/>
      </w:r>
    </w:p>
  </w:footnote>
  <w:footnote w:type="continuationSeparator" w:id="0">
    <w:p w:rsidR="009A4FA3" w:rsidRDefault="009A4FA3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removeDateAndTime/>
  <w:proofState w:spelling="clean" w:grammar="clean"/>
  <w:revisionView w:markup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A3"/>
    <w:rsid w:val="000317AE"/>
    <w:rsid w:val="0017385C"/>
    <w:rsid w:val="00231644"/>
    <w:rsid w:val="0035249E"/>
    <w:rsid w:val="006C6578"/>
    <w:rsid w:val="00706EC0"/>
    <w:rsid w:val="007B6918"/>
    <w:rsid w:val="008B5D54"/>
    <w:rsid w:val="009A4FA3"/>
    <w:rsid w:val="00B55735"/>
    <w:rsid w:val="00B608AC"/>
    <w:rsid w:val="00C53085"/>
    <w:rsid w:val="00D140C9"/>
    <w:rsid w:val="00DC57CC"/>
    <w:rsid w:val="00E6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E6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paragraph" w:styleId="BalloonText">
    <w:name w:val="Balloon Text"/>
    <w:basedOn w:val="Normal"/>
    <w:link w:val="BalloonTextChar"/>
    <w:uiPriority w:val="99"/>
    <w:semiHidden/>
    <w:unhideWhenUsed/>
    <w:rsid w:val="00E6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33D4-AC1F-48E8-8D88-37E14B79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Stephen R. (CDC/NIOSH/HELD)</dc:creator>
  <cp:keywords/>
  <dc:description/>
  <cp:lastModifiedBy>Vidhya S.</cp:lastModifiedBy>
  <cp:revision>3</cp:revision>
  <dcterms:created xsi:type="dcterms:W3CDTF">2017-05-12T13:15:00Z</dcterms:created>
  <dcterms:modified xsi:type="dcterms:W3CDTF">2017-10-04T06:21:00Z</dcterms:modified>
</cp:coreProperties>
</file>