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35" w:rsidRPr="00F12E70" w:rsidRDefault="00D02A5D">
      <w:pPr>
        <w:rPr>
          <w:b/>
        </w:rPr>
      </w:pPr>
      <w:bookmarkStart w:id="0" w:name="_GoBack"/>
      <w:bookmarkEnd w:id="0"/>
      <w:r w:rsidRPr="00F12E70">
        <w:rPr>
          <w:b/>
        </w:rPr>
        <w:t>Supplemental</w:t>
      </w:r>
      <w:r w:rsidR="00833935" w:rsidRPr="00F12E70">
        <w:rPr>
          <w:b/>
        </w:rPr>
        <w:t xml:space="preserve">. </w:t>
      </w:r>
      <w:r w:rsidR="00F12E70">
        <w:rPr>
          <w:b/>
        </w:rPr>
        <w:t xml:space="preserve">Comparison </w:t>
      </w:r>
      <w:r w:rsidR="00833935" w:rsidRPr="00F12E70">
        <w:rPr>
          <w:b/>
        </w:rPr>
        <w:t>of models of linear and quadratic relationship between PTGI and PTSD and depression</w:t>
      </w:r>
      <w:r w:rsidR="00F12E70">
        <w:rPr>
          <w:b/>
        </w:rPr>
        <w:t>.</w:t>
      </w:r>
    </w:p>
    <w:tbl>
      <w:tblPr>
        <w:tblW w:w="8176" w:type="dxa"/>
        <w:tblInd w:w="-5" w:type="dxa"/>
        <w:tblLook w:val="04A0" w:firstRow="1" w:lastRow="0" w:firstColumn="1" w:lastColumn="0" w:noHBand="0" w:noVBand="1"/>
      </w:tblPr>
      <w:tblGrid>
        <w:gridCol w:w="2336"/>
        <w:gridCol w:w="3920"/>
        <w:gridCol w:w="960"/>
        <w:gridCol w:w="960"/>
      </w:tblGrid>
      <w:tr w:rsidR="00F12E70" w:rsidRPr="00833935" w:rsidTr="00F12E70">
        <w:trPr>
          <w:trHeight w:val="3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</w:t>
            </w:r>
            <w:r w:rsidRPr="0083393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2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Linear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PTGI ~ PTSD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0.088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PTSD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0.056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 Mean Centered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Mean Centered 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PTSD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-2.54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833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0.028</w:t>
            </w:r>
          </w:p>
        </w:tc>
      </w:tr>
      <w:tr w:rsidR="00F12E70" w:rsidRPr="00833935" w:rsidTr="00ED69FE">
        <w:trPr>
          <w:trHeight w:val="300"/>
        </w:trPr>
        <w:tc>
          <w:tcPr>
            <w:tcW w:w="8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12E70" w:rsidRPr="00833935" w:rsidRDefault="00F12E70" w:rsidP="008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Linear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 ~ Depression Continuous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0.015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Depression Continuous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 Mean Centered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Mean Centered 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Depression Continuous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0.031</w:t>
            </w:r>
          </w:p>
        </w:tc>
      </w:tr>
      <w:tr w:rsidR="008E4037" w:rsidRPr="00833935" w:rsidTr="007C32CD">
        <w:trPr>
          <w:trHeight w:val="300"/>
        </w:trPr>
        <w:tc>
          <w:tcPr>
            <w:tcW w:w="8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37" w:rsidRPr="00833935" w:rsidRDefault="008E4037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E4037" w:rsidRPr="00833935" w:rsidRDefault="008E4037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E4037" w:rsidRPr="00833935" w:rsidRDefault="008E4037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Linear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 ~ Depression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Depression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 Mean Centered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Mean Centered 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~ Depression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-55.95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F12E70" w:rsidRPr="00833935" w:rsidTr="00C964AF">
        <w:trPr>
          <w:trHeight w:val="300"/>
        </w:trPr>
        <w:tc>
          <w:tcPr>
            <w:tcW w:w="8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Linear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 ~ PTSD + Depression Binary + Covariates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PTSD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Depression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PTSD + Depression Binary + Covariates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0.131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PTSD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Depression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-63.41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 Mean Centered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Mean Centered 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PTSD + Depression Binary + Covariates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PTSD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Depression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CD43B7">
        <w:trPr>
          <w:trHeight w:val="300"/>
        </w:trPr>
        <w:tc>
          <w:tcPr>
            <w:tcW w:w="8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Linear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PTGI ~ </w:t>
            </w:r>
            <w:proofErr w:type="spellStart"/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PTSD|Depression</w:t>
            </w:r>
            <w:proofErr w:type="spellEnd"/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theme="minorHAnsi"/>
                <w:sz w:val="18"/>
                <w:szCs w:val="18"/>
              </w:rPr>
              <w:t>0.104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</w:t>
            </w:r>
            <w:proofErr w:type="spellStart"/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PTSD|Depression</w:t>
            </w:r>
            <w:proofErr w:type="spellEnd"/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</w:rPr>
              <w:t>-9.67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theme="minorHAnsi"/>
                <w:sz w:val="18"/>
                <w:szCs w:val="18"/>
              </w:rPr>
              <w:t>0.067</w:t>
            </w:r>
          </w:p>
        </w:tc>
      </w:tr>
      <w:tr w:rsidR="00F12E70" w:rsidRPr="00833935" w:rsidTr="00F12E70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0" w:rsidRPr="00F12E70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E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Quadratic Mean Centered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Mean centered PTGI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</w:t>
            </w:r>
            <w:proofErr w:type="spellStart"/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>PTSD|Depression</w:t>
            </w:r>
            <w:proofErr w:type="spellEnd"/>
            <w:r w:rsidRPr="008339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Binary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E70" w:rsidRPr="00833935" w:rsidRDefault="00F12E70" w:rsidP="00F1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3935">
              <w:rPr>
                <w:rFonts w:ascii="Times New Roman" w:eastAsia="Times New Roman" w:hAnsi="Times New Roman" w:cstheme="minorHAnsi"/>
                <w:sz w:val="18"/>
                <w:szCs w:val="18"/>
              </w:rPr>
              <w:t>0.037</w:t>
            </w:r>
          </w:p>
        </w:tc>
      </w:tr>
    </w:tbl>
    <w:p w:rsidR="00833935" w:rsidRDefault="00F12E70">
      <w:r w:rsidRPr="00F12E70">
        <w:rPr>
          <w:i/>
        </w:rPr>
        <w:lastRenderedPageBreak/>
        <w:t>Note.</w:t>
      </w:r>
      <w:r>
        <w:t xml:space="preserve">  B = parameter estimate, R2 = coefficient of variation.  </w:t>
      </w:r>
      <w:r w:rsidRPr="00527477">
        <w:t>Models for the outcomes PTGI linear, PTGI</w:t>
      </w:r>
      <w:r w:rsidRPr="00527477">
        <w:rPr>
          <w:vertAlign w:val="superscript"/>
        </w:rPr>
        <w:t>2</w:t>
      </w:r>
      <w:r w:rsidRPr="00527477">
        <w:t xml:space="preserve"> not mean centered, and PTGI</w:t>
      </w:r>
      <w:r w:rsidRPr="00527477">
        <w:rPr>
          <w:vertAlign w:val="superscript"/>
        </w:rPr>
        <w:t>2</w:t>
      </w:r>
      <w:r w:rsidRPr="00527477">
        <w:t xml:space="preserve"> mean centered are presented.  </w:t>
      </w:r>
      <w:r w:rsidR="00183C2A">
        <w:t>Covariates are age, race, gender, Hispanic ethnicity, alcohol misuse, smoking, probably anxiety, history of mental illness, current treatment status, recreational drug use, elapsed time since Sandy, and hurricane exposure.</w:t>
      </w:r>
    </w:p>
    <w:sectPr w:rsidR="0083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5D"/>
    <w:rsid w:val="00075426"/>
    <w:rsid w:val="00167C8C"/>
    <w:rsid w:val="00183C2A"/>
    <w:rsid w:val="00817E22"/>
    <w:rsid w:val="00833935"/>
    <w:rsid w:val="008E4037"/>
    <w:rsid w:val="00B541BD"/>
    <w:rsid w:val="00CD4546"/>
    <w:rsid w:val="00D01787"/>
    <w:rsid w:val="00D02A5D"/>
    <w:rsid w:val="00F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D8C3E-19A6-479C-B383-6EDDE55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Rasul, Rehana</dc:creator>
  <cp:keywords/>
  <dc:description/>
  <cp:lastModifiedBy>sschneide5</cp:lastModifiedBy>
  <cp:revision>2</cp:revision>
  <dcterms:created xsi:type="dcterms:W3CDTF">2018-03-30T20:34:00Z</dcterms:created>
  <dcterms:modified xsi:type="dcterms:W3CDTF">2018-03-30T20:34:00Z</dcterms:modified>
</cp:coreProperties>
</file>