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Default="00500E0C" w:rsidP="00500E0C">
      <w:r>
        <w:t>Appendix 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2067"/>
        <w:gridCol w:w="916"/>
        <w:gridCol w:w="1069"/>
        <w:gridCol w:w="1143"/>
        <w:gridCol w:w="680"/>
        <w:gridCol w:w="1043"/>
        <w:gridCol w:w="680"/>
        <w:gridCol w:w="916"/>
        <w:gridCol w:w="1003"/>
        <w:gridCol w:w="1143"/>
        <w:gridCol w:w="680"/>
        <w:gridCol w:w="1118"/>
        <w:gridCol w:w="680"/>
      </w:tblGrid>
      <w:tr w:rsidR="003C0B70" w:rsidRPr="003C0B70" w:rsidTr="00955282">
        <w:trPr>
          <w:trHeight w:val="300"/>
        </w:trPr>
        <w:tc>
          <w:tcPr>
            <w:tcW w:w="14390" w:type="dxa"/>
            <w:gridSpan w:val="14"/>
            <w:noWrap/>
            <w:hideMark/>
          </w:tcPr>
          <w:p w:rsidR="003C0B70" w:rsidRPr="003C0B70" w:rsidRDefault="00955282" w:rsidP="009552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Table A. </w:t>
            </w:r>
            <w:r w:rsidR="003C0B70" w:rsidRPr="003C0B70">
              <w:rPr>
                <w:b/>
                <w:bCs/>
                <w:sz w:val="18"/>
                <w:szCs w:val="18"/>
              </w:rPr>
              <w:t xml:space="preserve">Alcohol Use and Alcohol Impaired Driving by Selected Characteristics Among Adults (21+ Years) in the US, </w:t>
            </w:r>
            <w:proofErr w:type="spellStart"/>
            <w:r w:rsidR="003C0B70" w:rsidRPr="003C0B70">
              <w:rPr>
                <w:b/>
                <w:bCs/>
                <w:sz w:val="18"/>
                <w:szCs w:val="18"/>
              </w:rPr>
              <w:t>ConsumerStyles</w:t>
            </w:r>
            <w:proofErr w:type="spellEnd"/>
            <w:r w:rsidR="003C0B70" w:rsidRPr="003C0B70">
              <w:rPr>
                <w:b/>
                <w:bCs/>
                <w:sz w:val="18"/>
                <w:szCs w:val="18"/>
              </w:rPr>
              <w:t xml:space="preserve"> 2015</w:t>
            </w:r>
          </w:p>
        </w:tc>
      </w:tr>
      <w:tr w:rsidR="003C0B70" w:rsidRPr="003C0B70" w:rsidTr="00955282">
        <w:trPr>
          <w:trHeight w:val="300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Characteristic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 </w:t>
            </w:r>
          </w:p>
        </w:tc>
        <w:tc>
          <w:tcPr>
            <w:tcW w:w="5489" w:type="dxa"/>
            <w:gridSpan w:val="6"/>
            <w:noWrap/>
            <w:hideMark/>
          </w:tcPr>
          <w:p w:rsidR="003C0B70" w:rsidRPr="003C0B70" w:rsidRDefault="003C0B70" w:rsidP="00955282">
            <w:pPr>
              <w:jc w:val="center"/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Alcohol Use, N=1676</w:t>
            </w:r>
          </w:p>
        </w:tc>
        <w:tc>
          <w:tcPr>
            <w:tcW w:w="5566" w:type="dxa"/>
            <w:gridSpan w:val="6"/>
            <w:noWrap/>
            <w:hideMark/>
          </w:tcPr>
          <w:p w:rsidR="003C0B70" w:rsidRPr="003C0B70" w:rsidRDefault="003C0B70" w:rsidP="00955282">
            <w:pPr>
              <w:jc w:val="center"/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Alcohol Impaired Driving, N=82</w:t>
            </w:r>
          </w:p>
        </w:tc>
      </w:tr>
      <w:tr w:rsidR="003C0B70" w:rsidRPr="003C0B70" w:rsidTr="00955282">
        <w:trPr>
          <w:trHeight w:val="645"/>
        </w:trPr>
        <w:tc>
          <w:tcPr>
            <w:tcW w:w="1229" w:type="dxa"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 </w:t>
            </w:r>
          </w:p>
        </w:tc>
        <w:tc>
          <w:tcPr>
            <w:tcW w:w="2106" w:type="dxa"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 </w:t>
            </w:r>
          </w:p>
        </w:tc>
        <w:tc>
          <w:tcPr>
            <w:tcW w:w="800" w:type="dxa"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 xml:space="preserve">Weighted </w:t>
            </w:r>
            <w:proofErr w:type="spellStart"/>
            <w:r w:rsidRPr="003C0B70">
              <w:rPr>
                <w:sz w:val="18"/>
                <w:szCs w:val="18"/>
              </w:rPr>
              <w:t>Count</w:t>
            </w:r>
            <w:r w:rsidRPr="003C0B7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87" w:type="dxa"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Weighted Prevalence</w:t>
            </w:r>
          </w:p>
        </w:tc>
        <w:tc>
          <w:tcPr>
            <w:tcW w:w="1162" w:type="dxa"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PR (95% CI)</w:t>
            </w:r>
          </w:p>
        </w:tc>
        <w:tc>
          <w:tcPr>
            <w:tcW w:w="690" w:type="dxa"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p-value</w:t>
            </w:r>
          </w:p>
        </w:tc>
        <w:tc>
          <w:tcPr>
            <w:tcW w:w="1060" w:type="dxa"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proofErr w:type="spellStart"/>
            <w:r w:rsidRPr="003C0B70">
              <w:rPr>
                <w:sz w:val="18"/>
                <w:szCs w:val="18"/>
              </w:rPr>
              <w:t>aPR</w:t>
            </w:r>
            <w:proofErr w:type="spellEnd"/>
            <w:r w:rsidRPr="003C0B70">
              <w:rPr>
                <w:sz w:val="18"/>
                <w:szCs w:val="18"/>
              </w:rPr>
              <w:t xml:space="preserve"> (95% CI)</w:t>
            </w:r>
          </w:p>
        </w:tc>
        <w:tc>
          <w:tcPr>
            <w:tcW w:w="690" w:type="dxa"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p-value</w:t>
            </w:r>
          </w:p>
        </w:tc>
        <w:tc>
          <w:tcPr>
            <w:tcW w:w="901" w:type="dxa"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 xml:space="preserve">Weighted </w:t>
            </w:r>
            <w:proofErr w:type="spellStart"/>
            <w:r w:rsidRPr="003C0B70">
              <w:rPr>
                <w:sz w:val="18"/>
                <w:szCs w:val="18"/>
              </w:rPr>
              <w:t>Count</w:t>
            </w:r>
            <w:r w:rsidRPr="003C0B70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86" w:type="dxa"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Weighted Prevalence</w:t>
            </w:r>
          </w:p>
        </w:tc>
        <w:tc>
          <w:tcPr>
            <w:tcW w:w="1162" w:type="dxa"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PR (95% CI)</w:t>
            </w:r>
          </w:p>
        </w:tc>
        <w:tc>
          <w:tcPr>
            <w:tcW w:w="690" w:type="dxa"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p-value</w:t>
            </w:r>
          </w:p>
        </w:tc>
        <w:tc>
          <w:tcPr>
            <w:tcW w:w="1137" w:type="dxa"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proofErr w:type="spellStart"/>
            <w:r w:rsidRPr="003C0B70">
              <w:rPr>
                <w:sz w:val="18"/>
                <w:szCs w:val="18"/>
              </w:rPr>
              <w:t>aPR</w:t>
            </w:r>
            <w:proofErr w:type="spellEnd"/>
            <w:r w:rsidRPr="003C0B70">
              <w:rPr>
                <w:sz w:val="18"/>
                <w:szCs w:val="18"/>
              </w:rPr>
              <w:t xml:space="preserve"> (95% CI)</w:t>
            </w:r>
          </w:p>
        </w:tc>
        <w:tc>
          <w:tcPr>
            <w:tcW w:w="690" w:type="dxa"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p-value</w:t>
            </w:r>
          </w:p>
        </w:tc>
      </w:tr>
      <w:tr w:rsidR="00955282" w:rsidRPr="003C0B70" w:rsidTr="00955282">
        <w:trPr>
          <w:trHeight w:val="300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Age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21-34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506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56.3%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1.14 (1.04-1.25)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0.01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1.27 (1.14-1.40)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29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3.2%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1.35 (1.00-1.82)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0.05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0.61 (0.34-1.10)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0.10</w:t>
            </w:r>
          </w:p>
        </w:tc>
      </w:tr>
      <w:tr w:rsidR="00955282" w:rsidRPr="003C0B70" w:rsidTr="00955282">
        <w:trPr>
          <w:trHeight w:val="300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35-44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274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47.5%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0.96 (0.84-1.09)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0.53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20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3.5%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1.45 (0.98-2.13)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0.06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</w:tr>
      <w:tr w:rsidR="00955282" w:rsidRPr="003C0B70" w:rsidTr="00955282">
        <w:trPr>
          <w:trHeight w:val="300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45+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896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47.0%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0.95 (0.90-1.00)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0.05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0.99 (0.90-1.08)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0.76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33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1.7%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0.72 (0.55-0.94)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0.02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0.58 (0.33-0.99)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0.05</w:t>
            </w:r>
          </w:p>
        </w:tc>
      </w:tr>
      <w:tr w:rsidR="00955282" w:rsidRPr="003C0B70" w:rsidTr="00955282">
        <w:trPr>
          <w:trHeight w:val="345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Education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High School degree or less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562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40.6%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0.82 (0.76-0.89)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28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2.0%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0.85 (0.62-1.14)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0.28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955282" w:rsidRPr="003C0B70" w:rsidTr="00955282">
        <w:trPr>
          <w:trHeight w:val="345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Some college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499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52.5%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1.06 (0.97-1.16)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0.22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1.18 (1.08-1.28)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24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2.5%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1.05 (0.75-1.48)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0.76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955282" w:rsidRPr="003C0B70" w:rsidTr="00955282">
        <w:trPr>
          <w:trHeight w:val="345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Bachelor's degree or higher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614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58.5%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1.18 (1.09-1.28)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1.17 (1.08-1.27)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29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2.8%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1.15 (0.86-1.55)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0.34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955282" w:rsidRPr="003C0B70" w:rsidTr="00955282">
        <w:trPr>
          <w:trHeight w:val="345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Race/Ethnicity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White, non-Hispanic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1151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51.7%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1.04 (1.00-1.09)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0.04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49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2.2%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0.92 (0.77-1.10)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0.35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955282" w:rsidRPr="003C0B70" w:rsidTr="00955282">
        <w:trPr>
          <w:trHeight w:val="345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Other, multiple race, Hispanic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525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45.4%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0.92 (0.84-0.99)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0.04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0.96 (0.89-1.03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0.23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32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2.8%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1.16 (0.88-1.52)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0.30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955282" w:rsidRPr="003C0B70" w:rsidTr="00955282">
        <w:trPr>
          <w:trHeight w:val="300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Gender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Female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804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46.6%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0.94 (0.89-0.99)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0.05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29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1.7%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0.70 (0.52-0.94)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0.02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</w:tr>
      <w:tr w:rsidR="00955282" w:rsidRPr="003C0B70" w:rsidTr="00955282">
        <w:trPr>
          <w:trHeight w:val="300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Male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872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52.6%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1.06 (1.00-1.13)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0.04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1.15 (1.08-1.22)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52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3.1%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1.31 (1.11-1.55)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1.52 (0.98-2.36)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0.06</w:t>
            </w:r>
          </w:p>
        </w:tc>
      </w:tr>
      <w:tr w:rsidR="00955282" w:rsidRPr="003C0B70" w:rsidTr="00955282">
        <w:trPr>
          <w:trHeight w:val="300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Head of Household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No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317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44.0%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0.89 (0.79-0.99)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0.05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29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4.0%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1.68 (1.25-2.26)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</w:tr>
      <w:tr w:rsidR="00955282" w:rsidRPr="003C0B70" w:rsidTr="00955282">
        <w:trPr>
          <w:trHeight w:val="300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Yes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1359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50.9%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1.03 (0.99-1.08)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0.07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1.13 (1.02-1.24)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0.02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52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1.9%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0.81 (0.69-0.96)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0.01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0.47 (0.28-0.79)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</w:tr>
      <w:tr w:rsidR="00955282" w:rsidRPr="003C0B70" w:rsidTr="00955282">
        <w:trPr>
          <w:trHeight w:val="300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Household Income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&lt;$40,000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388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35.9%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0.72 (0.65-0.80)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22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2.0%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0.85 (0.59-1.22)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0.37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</w:tr>
      <w:tr w:rsidR="00955282" w:rsidRPr="003C0B70" w:rsidTr="00955282">
        <w:trPr>
          <w:trHeight w:val="300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$40,000 to $74,999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476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47.8%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0.96 (0.88-1.06)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0.44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1.32 (1.19-1.47)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11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1.1%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0.46 (0.27-0.80)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0.01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0.41 (0.21-0.80)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0.01</w:t>
            </w:r>
          </w:p>
        </w:tc>
      </w:tr>
      <w:tr w:rsidR="00955282" w:rsidRPr="003C0B70" w:rsidTr="00955282">
        <w:trPr>
          <w:trHeight w:val="300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$75,000 +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812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62.2%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1.26 (1.18-1.34)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1.59 (1.44-1.75)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48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3.7%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1.54 (1.28-1.85)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0.84 (0.52-1.37)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0.48</w:t>
            </w:r>
          </w:p>
        </w:tc>
      </w:tr>
      <w:tr w:rsidR="00955282" w:rsidRPr="003C0B70" w:rsidTr="00955282">
        <w:trPr>
          <w:trHeight w:val="345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Marital Status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Married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1109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53.2%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1.07 (1.03-1.12)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49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2.4%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0.98 (0.82-1.17)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0.84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955282" w:rsidRPr="003C0B70" w:rsidTr="00955282">
        <w:trPr>
          <w:trHeight w:val="345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Not Married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567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43.7%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0.88 (0.07-1.30)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0.66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0.95 (0.87-1.03)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0.19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32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2.5%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1.03 (0.78-1.35)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0.88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955282" w:rsidRPr="003C0B70" w:rsidTr="00955282">
        <w:trPr>
          <w:trHeight w:val="345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Region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Northeast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335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54.5%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1.10 (0.98-1.24)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0.12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25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4.1%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1.70 (1.22-2.37)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&lt;0.01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&lt;ref&gt;</w:t>
            </w:r>
          </w:p>
        </w:tc>
      </w:tr>
      <w:tr w:rsidR="00955282" w:rsidRPr="003C0B70" w:rsidTr="00955282">
        <w:trPr>
          <w:trHeight w:val="345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Midwest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372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52.0%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1.05 (0.94-1.17)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0.40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19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2.7%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1.11 (0.74-1.65)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0.61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0.72 (0.39-1.32)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0.29</w:t>
            </w:r>
          </w:p>
        </w:tc>
      </w:tr>
      <w:tr w:rsidR="00955282" w:rsidRPr="003C0B70" w:rsidTr="00955282">
        <w:trPr>
          <w:trHeight w:val="345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 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South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583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46.4%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0.94 (0.87-1.01)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0.10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23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1.8%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0.76 (0.54-1.08)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0.13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0.51 (0.29-0.88)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0.02</w:t>
            </w:r>
          </w:p>
        </w:tc>
      </w:tr>
      <w:tr w:rsidR="00955282" w:rsidRPr="003C0B70" w:rsidTr="00955282">
        <w:trPr>
          <w:trHeight w:val="345"/>
        </w:trPr>
        <w:tc>
          <w:tcPr>
            <w:tcW w:w="1229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106" w:type="dxa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West</w:t>
            </w:r>
          </w:p>
        </w:tc>
        <w:tc>
          <w:tcPr>
            <w:tcW w:w="80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386</w:t>
            </w:r>
          </w:p>
        </w:tc>
        <w:tc>
          <w:tcPr>
            <w:tcW w:w="108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48.6%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0.98 (0.88-1.09)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0.71</w:t>
            </w:r>
          </w:p>
        </w:tc>
        <w:tc>
          <w:tcPr>
            <w:tcW w:w="106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01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15</w:t>
            </w:r>
          </w:p>
        </w:tc>
        <w:tc>
          <w:tcPr>
            <w:tcW w:w="986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1.9%</w:t>
            </w:r>
          </w:p>
        </w:tc>
        <w:tc>
          <w:tcPr>
            <w:tcW w:w="1162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0.79 (0.50-1.25)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0.31</w:t>
            </w:r>
          </w:p>
        </w:tc>
        <w:tc>
          <w:tcPr>
            <w:tcW w:w="1137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0.51 (0.27-0.95)</w:t>
            </w:r>
          </w:p>
        </w:tc>
        <w:tc>
          <w:tcPr>
            <w:tcW w:w="690" w:type="dxa"/>
            <w:noWrap/>
            <w:hideMark/>
          </w:tcPr>
          <w:p w:rsidR="003C0B70" w:rsidRPr="003C0B70" w:rsidRDefault="003C0B70" w:rsidP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0.04</w:t>
            </w:r>
          </w:p>
        </w:tc>
      </w:tr>
      <w:tr w:rsidR="003C0B70" w:rsidRPr="003C0B70" w:rsidTr="00955282">
        <w:trPr>
          <w:trHeight w:val="300"/>
        </w:trPr>
        <w:tc>
          <w:tcPr>
            <w:tcW w:w="14390" w:type="dxa"/>
            <w:gridSpan w:val="14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a = not all respondents answered every question</w:t>
            </w:r>
          </w:p>
        </w:tc>
      </w:tr>
      <w:tr w:rsidR="003C0B70" w:rsidRPr="003C0B70" w:rsidTr="00955282">
        <w:trPr>
          <w:trHeight w:val="300"/>
        </w:trPr>
        <w:tc>
          <w:tcPr>
            <w:tcW w:w="14390" w:type="dxa"/>
            <w:gridSpan w:val="14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b = not included in model, p&gt;0.05</w:t>
            </w:r>
          </w:p>
        </w:tc>
      </w:tr>
      <w:tr w:rsidR="003C0B70" w:rsidRPr="003C0B70" w:rsidTr="00955282">
        <w:trPr>
          <w:trHeight w:val="300"/>
        </w:trPr>
        <w:tc>
          <w:tcPr>
            <w:tcW w:w="14390" w:type="dxa"/>
            <w:gridSpan w:val="14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PR=</w:t>
            </w:r>
            <w:proofErr w:type="spellStart"/>
            <w:r w:rsidRPr="003C0B70">
              <w:rPr>
                <w:sz w:val="18"/>
                <w:szCs w:val="18"/>
              </w:rPr>
              <w:t>Rrevalence</w:t>
            </w:r>
            <w:proofErr w:type="spellEnd"/>
            <w:r w:rsidRPr="003C0B70">
              <w:rPr>
                <w:sz w:val="18"/>
                <w:szCs w:val="18"/>
              </w:rPr>
              <w:t xml:space="preserve"> Ratio</w:t>
            </w:r>
          </w:p>
        </w:tc>
      </w:tr>
      <w:tr w:rsidR="003C0B70" w:rsidRPr="003C0B70" w:rsidTr="00955282">
        <w:trPr>
          <w:trHeight w:val="300"/>
        </w:trPr>
        <w:tc>
          <w:tcPr>
            <w:tcW w:w="14390" w:type="dxa"/>
            <w:gridSpan w:val="14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p-value &lt;0.05 is statistically significant</w:t>
            </w:r>
          </w:p>
        </w:tc>
      </w:tr>
      <w:tr w:rsidR="003C0B70" w:rsidRPr="003C0B70" w:rsidTr="00955282">
        <w:trPr>
          <w:trHeight w:val="300"/>
        </w:trPr>
        <w:tc>
          <w:tcPr>
            <w:tcW w:w="14390" w:type="dxa"/>
            <w:gridSpan w:val="14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r w:rsidRPr="003C0B70">
              <w:rPr>
                <w:sz w:val="18"/>
                <w:szCs w:val="18"/>
              </w:rPr>
              <w:t>95% CI= confidence interval of 95%</w:t>
            </w:r>
          </w:p>
        </w:tc>
      </w:tr>
      <w:tr w:rsidR="003C0B70" w:rsidRPr="003C0B70" w:rsidTr="00955282">
        <w:trPr>
          <w:trHeight w:val="300"/>
        </w:trPr>
        <w:tc>
          <w:tcPr>
            <w:tcW w:w="14390" w:type="dxa"/>
            <w:gridSpan w:val="14"/>
            <w:noWrap/>
            <w:hideMark/>
          </w:tcPr>
          <w:p w:rsidR="003C0B70" w:rsidRPr="003C0B70" w:rsidRDefault="003C0B70">
            <w:pPr>
              <w:rPr>
                <w:sz w:val="18"/>
                <w:szCs w:val="18"/>
              </w:rPr>
            </w:pPr>
            <w:proofErr w:type="spellStart"/>
            <w:r w:rsidRPr="003C0B70">
              <w:rPr>
                <w:sz w:val="18"/>
                <w:szCs w:val="18"/>
              </w:rPr>
              <w:t>aPR</w:t>
            </w:r>
            <w:proofErr w:type="spellEnd"/>
            <w:r w:rsidRPr="003C0B70">
              <w:rPr>
                <w:sz w:val="18"/>
                <w:szCs w:val="18"/>
              </w:rPr>
              <w:t>=adjusted Prevalence Ratio</w:t>
            </w:r>
          </w:p>
        </w:tc>
      </w:tr>
    </w:tbl>
    <w:p w:rsidR="004A3640" w:rsidRPr="004A3640" w:rsidRDefault="00500E0C">
      <w:pPr>
        <w:rPr>
          <w:sz w:val="18"/>
          <w:szCs w:val="18"/>
        </w:rPr>
      </w:pPr>
      <w:r w:rsidRPr="00500E0C">
        <w:fldChar w:fldCharType="begin"/>
      </w:r>
      <w:r w:rsidRPr="00500E0C">
        <w:instrText xml:space="preserve"> LINK </w:instrText>
      </w:r>
      <w:r w:rsidR="00C4007A">
        <w:instrText xml:space="preserve">Excel.Sheet.12 "\\\\cdc.gov\\private\\M315\\IUJ3\\DUIP\\Impaired Driving\\Fall 2015 HealthStyles\\Impaired Driving 03202018.xlsx" "Table 2 prevalence!R1C1:R30C14" </w:instrText>
      </w:r>
      <w:r w:rsidRPr="00500E0C">
        <w:instrText xml:space="preserve">\a \f 4 \h  \* MERGEFORMAT </w:instrText>
      </w:r>
      <w:r w:rsidRPr="00500E0C">
        <w:fldChar w:fldCharType="separate"/>
      </w:r>
    </w:p>
    <w:bookmarkStart w:id="0" w:name="_GoBack"/>
    <w:bookmarkEnd w:id="0"/>
    <w:p w:rsidR="00B351B8" w:rsidRPr="00500E0C" w:rsidRDefault="00500E0C">
      <w:pPr>
        <w:rPr>
          <w:sz w:val="18"/>
          <w:szCs w:val="18"/>
        </w:rPr>
      </w:pPr>
      <w:r w:rsidRPr="00500E0C">
        <w:rPr>
          <w:sz w:val="18"/>
          <w:szCs w:val="18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882"/>
        <w:gridCol w:w="823"/>
        <w:gridCol w:w="872"/>
        <w:gridCol w:w="1035"/>
        <w:gridCol w:w="823"/>
        <w:gridCol w:w="1035"/>
        <w:gridCol w:w="823"/>
        <w:gridCol w:w="823"/>
        <w:gridCol w:w="872"/>
        <w:gridCol w:w="1035"/>
        <w:gridCol w:w="823"/>
        <w:gridCol w:w="1035"/>
        <w:gridCol w:w="823"/>
      </w:tblGrid>
      <w:tr w:rsidR="00B351B8" w:rsidRPr="00B351B8" w:rsidTr="00B351B8">
        <w:trPr>
          <w:trHeight w:val="305"/>
        </w:trPr>
        <w:tc>
          <w:tcPr>
            <w:tcW w:w="16840" w:type="dxa"/>
            <w:gridSpan w:val="14"/>
            <w:hideMark/>
          </w:tcPr>
          <w:p w:rsidR="00B351B8" w:rsidRPr="00B351B8" w:rsidRDefault="00B351B8" w:rsidP="00B351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Table B. </w:t>
            </w:r>
            <w:r w:rsidRPr="00B351B8">
              <w:rPr>
                <w:b/>
                <w:bCs/>
                <w:sz w:val="18"/>
                <w:szCs w:val="18"/>
              </w:rPr>
              <w:t xml:space="preserve">Marijuana Use and Marijuana Impaired Driving by Selected Characteristics Among Adults (21+ Years) in the US, </w:t>
            </w:r>
            <w:proofErr w:type="spellStart"/>
            <w:r w:rsidRPr="00B351B8">
              <w:rPr>
                <w:b/>
                <w:bCs/>
                <w:i/>
                <w:iCs/>
                <w:sz w:val="18"/>
                <w:szCs w:val="18"/>
              </w:rPr>
              <w:t>ConsumerStyles</w:t>
            </w:r>
            <w:proofErr w:type="spellEnd"/>
            <w:r w:rsidRPr="00B351B8">
              <w:rPr>
                <w:b/>
                <w:bCs/>
                <w:sz w:val="18"/>
                <w:szCs w:val="18"/>
              </w:rPr>
              <w:t xml:space="preserve"> 2015</w:t>
            </w:r>
          </w:p>
        </w:tc>
      </w:tr>
      <w:tr w:rsidR="00B351B8" w:rsidRPr="00B351B8" w:rsidTr="00B351B8">
        <w:trPr>
          <w:trHeight w:val="465"/>
        </w:trPr>
        <w:tc>
          <w:tcPr>
            <w:tcW w:w="202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Characteristic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6280" w:type="dxa"/>
            <w:gridSpan w:val="6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Marijuana Use, N=187</w:t>
            </w:r>
          </w:p>
        </w:tc>
        <w:tc>
          <w:tcPr>
            <w:tcW w:w="6280" w:type="dxa"/>
            <w:gridSpan w:val="6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Marijuana Impaired Driving, N=59</w:t>
            </w:r>
          </w:p>
        </w:tc>
      </w:tr>
      <w:tr w:rsidR="00B351B8" w:rsidRPr="00B351B8" w:rsidTr="00B351B8">
        <w:trPr>
          <w:trHeight w:val="495"/>
        </w:trPr>
        <w:tc>
          <w:tcPr>
            <w:tcW w:w="202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 xml:space="preserve">Weighted </w:t>
            </w:r>
            <w:proofErr w:type="spellStart"/>
            <w:r w:rsidRPr="00B351B8">
              <w:rPr>
                <w:sz w:val="18"/>
                <w:szCs w:val="18"/>
              </w:rPr>
              <w:t>Count</w:t>
            </w:r>
            <w:r w:rsidRPr="00B351B8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60" w:type="dxa"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Weighted Prevalence</w:t>
            </w:r>
          </w:p>
        </w:tc>
        <w:tc>
          <w:tcPr>
            <w:tcW w:w="1220" w:type="dxa"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PR (95% CI)</w:t>
            </w:r>
          </w:p>
        </w:tc>
        <w:tc>
          <w:tcPr>
            <w:tcW w:w="960" w:type="dxa"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p-value</w:t>
            </w:r>
          </w:p>
        </w:tc>
        <w:tc>
          <w:tcPr>
            <w:tcW w:w="1220" w:type="dxa"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proofErr w:type="spellStart"/>
            <w:r w:rsidRPr="00B351B8">
              <w:rPr>
                <w:sz w:val="18"/>
                <w:szCs w:val="18"/>
              </w:rPr>
              <w:t>aPR</w:t>
            </w:r>
            <w:proofErr w:type="spellEnd"/>
            <w:r w:rsidRPr="00B351B8">
              <w:rPr>
                <w:sz w:val="18"/>
                <w:szCs w:val="18"/>
              </w:rPr>
              <w:t xml:space="preserve"> (95% CI)</w:t>
            </w:r>
          </w:p>
        </w:tc>
        <w:tc>
          <w:tcPr>
            <w:tcW w:w="960" w:type="dxa"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p-value</w:t>
            </w:r>
          </w:p>
        </w:tc>
        <w:tc>
          <w:tcPr>
            <w:tcW w:w="960" w:type="dxa"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 xml:space="preserve">Weighted </w:t>
            </w:r>
            <w:proofErr w:type="spellStart"/>
            <w:r w:rsidRPr="00B351B8">
              <w:rPr>
                <w:sz w:val="18"/>
                <w:szCs w:val="18"/>
              </w:rPr>
              <w:t>Count</w:t>
            </w:r>
            <w:r w:rsidRPr="00B351B8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960" w:type="dxa"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Weighted Prevalence</w:t>
            </w:r>
          </w:p>
        </w:tc>
        <w:tc>
          <w:tcPr>
            <w:tcW w:w="1220" w:type="dxa"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PR (95% CI)</w:t>
            </w:r>
          </w:p>
        </w:tc>
        <w:tc>
          <w:tcPr>
            <w:tcW w:w="960" w:type="dxa"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p-value</w:t>
            </w:r>
          </w:p>
        </w:tc>
        <w:tc>
          <w:tcPr>
            <w:tcW w:w="1220" w:type="dxa"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proofErr w:type="spellStart"/>
            <w:r w:rsidRPr="00B351B8">
              <w:rPr>
                <w:sz w:val="18"/>
                <w:szCs w:val="18"/>
              </w:rPr>
              <w:t>aPR</w:t>
            </w:r>
            <w:proofErr w:type="spellEnd"/>
            <w:r w:rsidRPr="00B351B8">
              <w:rPr>
                <w:sz w:val="18"/>
                <w:szCs w:val="18"/>
              </w:rPr>
              <w:t xml:space="preserve"> (95% CI)</w:t>
            </w:r>
          </w:p>
        </w:tc>
        <w:tc>
          <w:tcPr>
            <w:tcW w:w="960" w:type="dxa"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p-value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Age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21-34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85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9.5%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1.71 (1.45-2.02)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1.53 (0.99-2.36)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0.05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31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3.5%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2.01 (1.57-2.58)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1.73 (0.79-3.79)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0.17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35-44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4.9%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0.88 (0.62-1.25)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0.47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1.2%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0.71 (0.35-1.42)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0.33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45+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74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3.9%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0.70 (0.59-0.84)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0.71 (0.46-1.08)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0.11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1.1%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0.64 (0.46-0.90)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1.29 (0.60-2.80)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0.52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Education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High School degree or less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5.8%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1.05 (0.88-1.24)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0.60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2.0%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1.14 (0.86-1.50)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0.36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Some college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6.6%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1.20 (0.97-1.48)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0.09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1.05 (0.75-1.46)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0.78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2.1%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1.23 (0.86-1.76)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0.26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Bachelor's degree or higher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43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4.1%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0.74 (0.57-0.97)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0.03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0.73 (0.50-1.06)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0.10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1.0%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0.61 (0.36-1.04)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0.07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Race/Ethnicity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White, non-Hispanic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121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5.4%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0.98 (0.88-1.10)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0.76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1.3%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0.76 (0.59-0.98)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0.04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Other, multiple race, Hispanic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66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5.7%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1.03 (0.85-1.26)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0.76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2.4%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1.41 (1.08-1.85)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1.51 (1.01-2.25)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0.05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Gender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Female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67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3.9%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0.70 (0.58-0.85)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0.47 (0.30-0.75)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Male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7.2%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1.31 (0.89-1.20)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0.68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1.76 (1.32-2.34)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44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2.7%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1.55 (1.33-1.80)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1.70 (1.02-2.84)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0.04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Head of Household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No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56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7.8%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1.41 (1.12-1.77)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2.8%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1.62 (1.13-2.32)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Yes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131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4.9%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0.89 (0.81-0.98)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0.91 (0.65-1.28)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0.59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1.4%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0.83 (0.69-1.00)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0.05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0.97 (0.61-1.55)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0.89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Household Income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&lt;$40,000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7.4%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1.34 (1.13-1.59)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2.3%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1.35 (0.99-1.82)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0.05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$40,000 to $74,999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46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4.6%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0.84 (0.65-1.08)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0.17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0.77 (0.54-1.11)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0.16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1.4%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0.82 (0.52-1.30)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0.40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$75,000 +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4.6%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0.83 (0.67-1.03)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0.09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0.74 (0.51-1.06)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0.10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1.5%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0.85 (0.59-1.23)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0.39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Marital Status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Married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96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4.6%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0.83 (0.72-0.96)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1.5%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0.90 (0.71-1.13)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0.35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Not Married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90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6.9%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1.25 (1.07-1.46)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1.17 (0.83-1.65)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0.37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2.0%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1.17 (0.88-1.56)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0.29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Region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Northeast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5.2%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0.94 (0.68-1.30)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2.3%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1.33 (0.84-2.11)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0.23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Midwest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38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5.3%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0.96 (0.72-1.28)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0.27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1.08 (0.68-1.70)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0.75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1.3%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0.73 (0.40-1.34)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0.31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South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54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4.3%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0.78 (0.62-0.98)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0.03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0.80 (0.53-1.22)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0.30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21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1.7%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0.97 (0.69-1.38)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0.88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20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West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63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7.9%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1.43 (1.16-1.77)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1.44 (0.96-2.18)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0.08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1.8%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1.03 (0.65-1.63)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0.91</w:t>
            </w:r>
          </w:p>
        </w:tc>
        <w:tc>
          <w:tcPr>
            <w:tcW w:w="122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60" w:type="dxa"/>
            <w:noWrap/>
            <w:hideMark/>
          </w:tcPr>
          <w:p w:rsidR="00B351B8" w:rsidRPr="00B351B8" w:rsidRDefault="00B351B8" w:rsidP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15"/>
        </w:trPr>
        <w:tc>
          <w:tcPr>
            <w:tcW w:w="16840" w:type="dxa"/>
            <w:gridSpan w:val="14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a</w:t>
            </w:r>
            <w:r w:rsidRPr="00B351B8">
              <w:rPr>
                <w:sz w:val="18"/>
                <w:szCs w:val="18"/>
              </w:rPr>
              <w:t xml:space="preserve"> = not all respondents answered every question</w:t>
            </w:r>
          </w:p>
        </w:tc>
      </w:tr>
      <w:tr w:rsidR="00B351B8" w:rsidRPr="00B351B8" w:rsidTr="00B351B8">
        <w:trPr>
          <w:trHeight w:val="300"/>
        </w:trPr>
        <w:tc>
          <w:tcPr>
            <w:tcW w:w="16840" w:type="dxa"/>
            <w:gridSpan w:val="14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  <w:r w:rsidRPr="00B351B8">
              <w:rPr>
                <w:sz w:val="18"/>
                <w:szCs w:val="18"/>
              </w:rPr>
              <w:t xml:space="preserve"> = not included in model, p&gt;0.05</w:t>
            </w:r>
          </w:p>
        </w:tc>
      </w:tr>
      <w:tr w:rsidR="00B351B8" w:rsidRPr="00B351B8" w:rsidTr="00B351B8">
        <w:trPr>
          <w:trHeight w:val="300"/>
        </w:trPr>
        <w:tc>
          <w:tcPr>
            <w:tcW w:w="16840" w:type="dxa"/>
            <w:gridSpan w:val="14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PR=</w:t>
            </w:r>
            <w:proofErr w:type="spellStart"/>
            <w:r w:rsidRPr="00B351B8">
              <w:rPr>
                <w:sz w:val="18"/>
                <w:szCs w:val="18"/>
              </w:rPr>
              <w:t>Rrevalence</w:t>
            </w:r>
            <w:proofErr w:type="spellEnd"/>
            <w:r w:rsidRPr="00B351B8">
              <w:rPr>
                <w:sz w:val="18"/>
                <w:szCs w:val="18"/>
              </w:rPr>
              <w:t xml:space="preserve"> Ratio</w:t>
            </w:r>
          </w:p>
        </w:tc>
      </w:tr>
      <w:tr w:rsidR="00B351B8" w:rsidRPr="00B351B8" w:rsidTr="00B351B8">
        <w:trPr>
          <w:trHeight w:val="300"/>
        </w:trPr>
        <w:tc>
          <w:tcPr>
            <w:tcW w:w="16840" w:type="dxa"/>
            <w:gridSpan w:val="14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p-value &lt;0.05 is statistically significant</w:t>
            </w:r>
          </w:p>
        </w:tc>
      </w:tr>
      <w:tr w:rsidR="00B351B8" w:rsidRPr="00B351B8" w:rsidTr="00B351B8">
        <w:trPr>
          <w:trHeight w:val="300"/>
        </w:trPr>
        <w:tc>
          <w:tcPr>
            <w:tcW w:w="16840" w:type="dxa"/>
            <w:gridSpan w:val="14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95%CI= confidence interval of 95%</w:t>
            </w:r>
          </w:p>
        </w:tc>
      </w:tr>
      <w:tr w:rsidR="00B351B8" w:rsidRPr="00B351B8" w:rsidTr="00B351B8">
        <w:trPr>
          <w:trHeight w:val="300"/>
        </w:trPr>
        <w:tc>
          <w:tcPr>
            <w:tcW w:w="16840" w:type="dxa"/>
            <w:gridSpan w:val="14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proofErr w:type="spellStart"/>
            <w:r w:rsidRPr="00B351B8">
              <w:rPr>
                <w:sz w:val="18"/>
                <w:szCs w:val="18"/>
              </w:rPr>
              <w:t>aPR</w:t>
            </w:r>
            <w:proofErr w:type="spellEnd"/>
            <w:r w:rsidRPr="00B351B8">
              <w:rPr>
                <w:sz w:val="18"/>
                <w:szCs w:val="18"/>
              </w:rPr>
              <w:t>=adjusted Prevalence Ratio</w:t>
            </w:r>
          </w:p>
        </w:tc>
      </w:tr>
    </w:tbl>
    <w:p w:rsidR="00500E0C" w:rsidRDefault="00500E0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3460"/>
        <w:gridCol w:w="931"/>
        <w:gridCol w:w="1194"/>
        <w:gridCol w:w="1710"/>
        <w:gridCol w:w="990"/>
        <w:gridCol w:w="1710"/>
        <w:gridCol w:w="1080"/>
      </w:tblGrid>
      <w:tr w:rsidR="00B351B8" w:rsidRPr="00B351B8" w:rsidTr="00B351B8">
        <w:trPr>
          <w:trHeight w:val="315"/>
        </w:trPr>
        <w:tc>
          <w:tcPr>
            <w:tcW w:w="12955" w:type="dxa"/>
            <w:gridSpan w:val="8"/>
            <w:hideMark/>
          </w:tcPr>
          <w:p w:rsidR="00B351B8" w:rsidRPr="00B351B8" w:rsidRDefault="00B351B8" w:rsidP="00B351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Table C. </w:t>
            </w:r>
            <w:r w:rsidRPr="00B351B8">
              <w:rPr>
                <w:b/>
                <w:bCs/>
                <w:sz w:val="18"/>
                <w:szCs w:val="18"/>
              </w:rPr>
              <w:t xml:space="preserve">Prescription Opioid Use by Selected Characteristics Among Adults (21+ Years) in the US, Fall </w:t>
            </w:r>
            <w:proofErr w:type="spellStart"/>
            <w:r w:rsidRPr="00B351B8">
              <w:rPr>
                <w:b/>
                <w:bCs/>
                <w:i/>
                <w:iCs/>
                <w:sz w:val="18"/>
                <w:szCs w:val="18"/>
              </w:rPr>
              <w:t>ConsumerStyles</w:t>
            </w:r>
            <w:proofErr w:type="spellEnd"/>
            <w:r w:rsidRPr="00B351B8">
              <w:rPr>
                <w:b/>
                <w:bCs/>
                <w:sz w:val="18"/>
                <w:szCs w:val="18"/>
              </w:rPr>
              <w:t xml:space="preserve"> 2015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Characteristic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7615" w:type="dxa"/>
            <w:gridSpan w:val="6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Prescription Opioid Use, N=298</w:t>
            </w:r>
          </w:p>
        </w:tc>
      </w:tr>
      <w:tr w:rsidR="00B351B8" w:rsidRPr="00B351B8" w:rsidTr="00B351B8">
        <w:trPr>
          <w:trHeight w:val="735"/>
        </w:trPr>
        <w:tc>
          <w:tcPr>
            <w:tcW w:w="188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3460" w:type="dxa"/>
            <w:hideMark/>
          </w:tcPr>
          <w:p w:rsidR="00B351B8" w:rsidRPr="00B351B8" w:rsidRDefault="00B351B8" w:rsidP="00B351B8">
            <w:pPr>
              <w:rPr>
                <w:b/>
                <w:bCs/>
                <w:sz w:val="18"/>
                <w:szCs w:val="18"/>
              </w:rPr>
            </w:pPr>
            <w:r w:rsidRPr="00B351B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1" w:type="dxa"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 xml:space="preserve">Weighted </w:t>
            </w:r>
            <w:proofErr w:type="spellStart"/>
            <w:r w:rsidRPr="00B351B8">
              <w:rPr>
                <w:sz w:val="18"/>
                <w:szCs w:val="18"/>
              </w:rPr>
              <w:t>Count</w:t>
            </w:r>
            <w:r w:rsidRPr="00B351B8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194" w:type="dxa"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Weighted Prevalence</w:t>
            </w:r>
          </w:p>
        </w:tc>
        <w:tc>
          <w:tcPr>
            <w:tcW w:w="1710" w:type="dxa"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PR (95% CI)</w:t>
            </w:r>
          </w:p>
        </w:tc>
        <w:tc>
          <w:tcPr>
            <w:tcW w:w="990" w:type="dxa"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p-value</w:t>
            </w:r>
          </w:p>
        </w:tc>
        <w:tc>
          <w:tcPr>
            <w:tcW w:w="1710" w:type="dxa"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proofErr w:type="spellStart"/>
            <w:r w:rsidRPr="00B351B8">
              <w:rPr>
                <w:sz w:val="18"/>
                <w:szCs w:val="18"/>
              </w:rPr>
              <w:t>aPR</w:t>
            </w:r>
            <w:proofErr w:type="spellEnd"/>
            <w:r w:rsidRPr="00B351B8">
              <w:rPr>
                <w:sz w:val="18"/>
                <w:szCs w:val="18"/>
              </w:rPr>
              <w:t xml:space="preserve"> (95% CI)</w:t>
            </w:r>
          </w:p>
        </w:tc>
        <w:tc>
          <w:tcPr>
            <w:tcW w:w="1080" w:type="dxa"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p-value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Age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21-34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51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5.7%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0.64 (0.50-0.83)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0.83 (0.55-1.26)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0.38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35-44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34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5.9%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0.67 (0.48-0.93)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0.02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45+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212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11.1%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1.26 (1.17-1.36)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1.46 (1.04-2.04)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0.03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Education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High School degree or less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165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11.9%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1.35 (1.21-1.51)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Some college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90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9.5%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1.07 (0.90-1.29)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0.44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0.82 (0.64-1.05)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0.12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Bachelor's degree or higher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43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4.1%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0.47 (0.35-0.62)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0.40 (0.29-0.56)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Race/Ethnicity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White, non-Hispanic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201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9.0%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1.03 (0.94-1.11)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0.56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Other and multiple race, non-Hispanic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97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8.4%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0.95 (0.80-1.13)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0.57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Gender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Female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158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9.2%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1.04 (0.36-1.51)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0.41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Male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140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8.4%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0.96 (0.85-1.09)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0.51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Head of Household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No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66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9.2%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1.04 (0.93-1.16)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0.49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Yes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232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8.7%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0.99 (0.93-1.05)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0.66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Household Income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&lt;$40,000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131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12.1%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1.37 (1.20-1.58)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&lt;0.01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$40,000 to $74,999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76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7.6%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0.87 (0.71-1.06)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0.16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0.68 (0.52-0.90)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0.01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$75,000 +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90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6.9%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0.78 (0.66-0.94)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0.01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0.79 (0.61-1.04)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0.09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Marital Status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Married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196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9.4%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1.07 (0.98-1.16)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0.14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Not Married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102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7.9%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0.89 (0.76-1.05)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0.17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Region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Northeast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39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6.3%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0.72 (0.53-0.97)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0.03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&lt;ref&gt;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Midwest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67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9.4%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1.06 (0.85-1.32)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0.59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1.61 (1.10-2.35)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0.01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South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118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9.4%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1.07 (0.92-1.23)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0.40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1.45 (1.01-2.08)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0.04</w:t>
            </w:r>
          </w:p>
        </w:tc>
      </w:tr>
      <w:tr w:rsidR="00B351B8" w:rsidRPr="00B351B8" w:rsidTr="00B351B8">
        <w:trPr>
          <w:trHeight w:val="300"/>
        </w:trPr>
        <w:tc>
          <w:tcPr>
            <w:tcW w:w="1880" w:type="dxa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 </w:t>
            </w:r>
          </w:p>
        </w:tc>
        <w:tc>
          <w:tcPr>
            <w:tcW w:w="3460" w:type="dxa"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West</w:t>
            </w:r>
          </w:p>
        </w:tc>
        <w:tc>
          <w:tcPr>
            <w:tcW w:w="931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74</w:t>
            </w:r>
          </w:p>
        </w:tc>
        <w:tc>
          <w:tcPr>
            <w:tcW w:w="1194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9.3%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1.06 (0.86-1.30)</w:t>
            </w:r>
          </w:p>
        </w:tc>
        <w:tc>
          <w:tcPr>
            <w:tcW w:w="99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0.60</w:t>
            </w:r>
          </w:p>
        </w:tc>
        <w:tc>
          <w:tcPr>
            <w:tcW w:w="171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1.61 (1.11-2.34)</w:t>
            </w:r>
          </w:p>
        </w:tc>
        <w:tc>
          <w:tcPr>
            <w:tcW w:w="1080" w:type="dxa"/>
            <w:noWrap/>
            <w:hideMark/>
          </w:tcPr>
          <w:p w:rsidR="00B351B8" w:rsidRPr="00B351B8" w:rsidRDefault="00B351B8" w:rsidP="00B351B8">
            <w:pPr>
              <w:jc w:val="center"/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0.01</w:t>
            </w:r>
          </w:p>
        </w:tc>
      </w:tr>
      <w:tr w:rsidR="00B351B8" w:rsidRPr="00B351B8" w:rsidTr="00B351B8">
        <w:trPr>
          <w:trHeight w:val="315"/>
        </w:trPr>
        <w:tc>
          <w:tcPr>
            <w:tcW w:w="12955" w:type="dxa"/>
            <w:gridSpan w:val="8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a</w:t>
            </w:r>
            <w:r w:rsidRPr="00B351B8">
              <w:rPr>
                <w:sz w:val="18"/>
                <w:szCs w:val="18"/>
              </w:rPr>
              <w:t xml:space="preserve"> = not all respondents answered every question</w:t>
            </w:r>
          </w:p>
        </w:tc>
      </w:tr>
      <w:tr w:rsidR="00B351B8" w:rsidRPr="00B351B8" w:rsidTr="000E0F58">
        <w:trPr>
          <w:trHeight w:val="315"/>
        </w:trPr>
        <w:tc>
          <w:tcPr>
            <w:tcW w:w="12955" w:type="dxa"/>
            <w:gridSpan w:val="8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  <w:vertAlign w:val="superscript"/>
              </w:rPr>
              <w:t>b</w:t>
            </w:r>
            <w:r w:rsidRPr="00B351B8">
              <w:rPr>
                <w:sz w:val="18"/>
                <w:szCs w:val="18"/>
              </w:rPr>
              <w:t xml:space="preserve"> = not included in model</w:t>
            </w:r>
          </w:p>
        </w:tc>
      </w:tr>
      <w:tr w:rsidR="00B351B8" w:rsidRPr="00B351B8" w:rsidTr="0021252D">
        <w:trPr>
          <w:trHeight w:val="300"/>
        </w:trPr>
        <w:tc>
          <w:tcPr>
            <w:tcW w:w="12955" w:type="dxa"/>
            <w:gridSpan w:val="8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PR=Prevalence Ratio</w:t>
            </w:r>
          </w:p>
        </w:tc>
      </w:tr>
      <w:tr w:rsidR="00B351B8" w:rsidRPr="00B351B8" w:rsidTr="00B351B8">
        <w:trPr>
          <w:trHeight w:val="300"/>
        </w:trPr>
        <w:tc>
          <w:tcPr>
            <w:tcW w:w="12955" w:type="dxa"/>
            <w:gridSpan w:val="8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p-value &lt;0.05 is statistically significant</w:t>
            </w:r>
          </w:p>
        </w:tc>
      </w:tr>
      <w:tr w:rsidR="00B351B8" w:rsidRPr="00B351B8" w:rsidTr="00B351B8">
        <w:trPr>
          <w:trHeight w:val="300"/>
        </w:trPr>
        <w:tc>
          <w:tcPr>
            <w:tcW w:w="12955" w:type="dxa"/>
            <w:gridSpan w:val="8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r w:rsidRPr="00B351B8">
              <w:rPr>
                <w:sz w:val="18"/>
                <w:szCs w:val="18"/>
              </w:rPr>
              <w:t>95% CI= confidence interval of 95%</w:t>
            </w:r>
          </w:p>
        </w:tc>
      </w:tr>
      <w:tr w:rsidR="00B351B8" w:rsidRPr="00B351B8" w:rsidTr="00B351B8">
        <w:trPr>
          <w:trHeight w:val="300"/>
        </w:trPr>
        <w:tc>
          <w:tcPr>
            <w:tcW w:w="12955" w:type="dxa"/>
            <w:gridSpan w:val="8"/>
            <w:noWrap/>
            <w:hideMark/>
          </w:tcPr>
          <w:p w:rsidR="00B351B8" w:rsidRPr="00B351B8" w:rsidRDefault="00B351B8">
            <w:pPr>
              <w:rPr>
                <w:sz w:val="18"/>
                <w:szCs w:val="18"/>
              </w:rPr>
            </w:pPr>
            <w:proofErr w:type="spellStart"/>
            <w:r w:rsidRPr="00B351B8">
              <w:rPr>
                <w:sz w:val="18"/>
                <w:szCs w:val="18"/>
              </w:rPr>
              <w:t>aPR</w:t>
            </w:r>
            <w:proofErr w:type="spellEnd"/>
            <w:r w:rsidRPr="00B351B8">
              <w:rPr>
                <w:sz w:val="18"/>
                <w:szCs w:val="18"/>
              </w:rPr>
              <w:t>=adjusted Prevalence Ratio</w:t>
            </w:r>
          </w:p>
        </w:tc>
      </w:tr>
    </w:tbl>
    <w:p w:rsidR="00B351B8" w:rsidRDefault="00B351B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3023"/>
        <w:gridCol w:w="1030"/>
        <w:gridCol w:w="1030"/>
        <w:gridCol w:w="1502"/>
        <w:gridCol w:w="1030"/>
        <w:gridCol w:w="1438"/>
        <w:gridCol w:w="1030"/>
      </w:tblGrid>
      <w:tr w:rsidR="00E740A7" w:rsidRPr="00E740A7" w:rsidTr="00E740A7">
        <w:trPr>
          <w:trHeight w:val="300"/>
        </w:trPr>
        <w:tc>
          <w:tcPr>
            <w:tcW w:w="11620" w:type="dxa"/>
            <w:gridSpan w:val="8"/>
            <w:hideMark/>
          </w:tcPr>
          <w:p w:rsidR="00E740A7" w:rsidRPr="00E740A7" w:rsidRDefault="00E740A7" w:rsidP="00E740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Table D. </w:t>
            </w:r>
            <w:r w:rsidRPr="00E740A7">
              <w:rPr>
                <w:b/>
                <w:bCs/>
                <w:sz w:val="18"/>
                <w:szCs w:val="18"/>
              </w:rPr>
              <w:t xml:space="preserve">Self-Reported Polysubstance Use by Selected Characteristics Among Adults (21+ Years) in the US, Fall </w:t>
            </w:r>
            <w:proofErr w:type="spellStart"/>
            <w:r w:rsidRPr="00E740A7">
              <w:rPr>
                <w:b/>
                <w:bCs/>
                <w:i/>
                <w:iCs/>
                <w:sz w:val="18"/>
                <w:szCs w:val="18"/>
              </w:rPr>
              <w:t>ConsumerStyles</w:t>
            </w:r>
            <w:proofErr w:type="spellEnd"/>
            <w:r w:rsidRPr="00E740A7">
              <w:rPr>
                <w:b/>
                <w:bCs/>
                <w:sz w:val="18"/>
                <w:szCs w:val="18"/>
              </w:rPr>
              <w:t xml:space="preserve"> 2015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Characteristic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 </w:t>
            </w:r>
          </w:p>
        </w:tc>
        <w:tc>
          <w:tcPr>
            <w:tcW w:w="7060" w:type="dxa"/>
            <w:gridSpan w:val="6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Alcohol and Marijuana Use, n=93</w:t>
            </w:r>
          </w:p>
        </w:tc>
      </w:tr>
      <w:tr w:rsidR="00E740A7" w:rsidRPr="00E740A7" w:rsidTr="00E740A7">
        <w:trPr>
          <w:trHeight w:val="54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 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 xml:space="preserve">Weighted </w:t>
            </w:r>
            <w:proofErr w:type="spellStart"/>
            <w:r w:rsidRPr="00E740A7">
              <w:rPr>
                <w:sz w:val="18"/>
                <w:szCs w:val="18"/>
              </w:rPr>
              <w:t>Count</w:t>
            </w:r>
            <w:r w:rsidRPr="00E740A7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30" w:type="dxa"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Weighted Proportion</w:t>
            </w:r>
          </w:p>
        </w:tc>
        <w:tc>
          <w:tcPr>
            <w:tcW w:w="1502" w:type="dxa"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PR (95% CI)</w:t>
            </w:r>
          </w:p>
        </w:tc>
        <w:tc>
          <w:tcPr>
            <w:tcW w:w="1030" w:type="dxa"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p-value</w:t>
            </w:r>
          </w:p>
        </w:tc>
        <w:tc>
          <w:tcPr>
            <w:tcW w:w="1438" w:type="dxa"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proofErr w:type="spellStart"/>
            <w:r w:rsidRPr="00E740A7">
              <w:rPr>
                <w:sz w:val="18"/>
                <w:szCs w:val="18"/>
              </w:rPr>
              <w:t>aPR</w:t>
            </w:r>
            <w:proofErr w:type="spellEnd"/>
            <w:r w:rsidRPr="00E740A7">
              <w:rPr>
                <w:sz w:val="18"/>
                <w:szCs w:val="18"/>
              </w:rPr>
              <w:t xml:space="preserve"> (95% CI)</w:t>
            </w:r>
          </w:p>
        </w:tc>
        <w:tc>
          <w:tcPr>
            <w:tcW w:w="1030" w:type="dxa"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p-value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Age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21-34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45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5.0%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1.82 (1.47-2.27)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&lt;0.01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1.08 (0.63-1.85)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0.78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 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35-44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17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2.9%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1.07 (0.69-1.66)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0.76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&lt;ref&gt;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&lt;ref&gt;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 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45+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31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1.6%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0.59 (0.44-0.79)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&lt;0.01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0.56 (0.32-0.97)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0.04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Education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High School degree or less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32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2.3%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0.84 (0.63-1.12)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0.23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&lt;ref&gt;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&lt;ref&gt;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 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Some college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41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4.3%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1.57 (1.24-1.98)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&lt;0.01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1.43 (0.91-2.25)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0.13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 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Bachelor's degree or higher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21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2.0%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0.73 (0.50-1.06)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0.10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0.77 (0.44-1.36)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0.37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Race/Ethnicity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White, non-Hispanic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51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2.3%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0.83 (0.69-1.00)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0.05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&lt;ref&gt;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&lt;ref&gt;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 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Other and multiple race, non-Hispanic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42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3.6%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1.32 (1.05-1.66)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0.02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1.32 (0.88-1.97)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0.18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Gender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Female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34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2.0%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0.72 (0.55-0.94)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0.02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&lt;ref&gt;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&lt;ref&gt;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 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Male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59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3.6%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1.30 (1.11-1.52)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&lt;0.01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1.46 (0.98-2.20)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0.07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Head of Household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No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30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4.2%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1.51 (1.12-2.05)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0.49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&lt;ref&gt;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&lt;ref&gt;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 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Yes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63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2.4%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0.86 (0.74-0.99)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0.03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0.70 (0.44-1.10)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0.12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lastRenderedPageBreak/>
              <w:t>Household Income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&lt;$40,000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37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3.4%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1.24 (0.96-1.60)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0.09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&lt;ref&gt;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&lt;ref&gt;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 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$40,000 to $74,999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20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2.0%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0.73 (0.49-1.08)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0.12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0.52 (0.31-0.87)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0.01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 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$75,000 +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36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2.8%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1.00 (0.77-1.30)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0.03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0.55 (0.34-0.88)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0.01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Marital Status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Married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50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2.4%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0.87 (0.72-1.06)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0.16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 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Not Married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43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3.3%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1.21 (0.96-1.51)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0.10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Region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Northeast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21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3.4%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1.24 (0.85-1.82)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0.27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 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Midwest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18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2.5%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0.91 (0.60-1.39)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0.68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 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South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29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2.3%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0.84 (0.62-1.14)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0.26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E740A7" w:rsidRPr="00E740A7" w:rsidTr="00E740A7">
        <w:trPr>
          <w:trHeight w:val="300"/>
        </w:trPr>
        <w:tc>
          <w:tcPr>
            <w:tcW w:w="1537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 </w:t>
            </w:r>
          </w:p>
        </w:tc>
        <w:tc>
          <w:tcPr>
            <w:tcW w:w="3023" w:type="dxa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West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25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3.1%</w:t>
            </w:r>
          </w:p>
        </w:tc>
        <w:tc>
          <w:tcPr>
            <w:tcW w:w="1502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1.14 (0.81-1/61)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0.44</w:t>
            </w:r>
          </w:p>
        </w:tc>
        <w:tc>
          <w:tcPr>
            <w:tcW w:w="1438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030" w:type="dxa"/>
            <w:noWrap/>
            <w:hideMark/>
          </w:tcPr>
          <w:p w:rsidR="00E740A7" w:rsidRPr="00E740A7" w:rsidRDefault="00E740A7" w:rsidP="00E740A7">
            <w:pPr>
              <w:jc w:val="center"/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="00E740A7" w:rsidRPr="00E740A7" w:rsidTr="00E740A7">
        <w:trPr>
          <w:trHeight w:val="300"/>
        </w:trPr>
        <w:tc>
          <w:tcPr>
            <w:tcW w:w="11620" w:type="dxa"/>
            <w:gridSpan w:val="8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a = not all respondents answered every question</w:t>
            </w:r>
          </w:p>
        </w:tc>
      </w:tr>
      <w:tr w:rsidR="00E740A7" w:rsidRPr="00E740A7" w:rsidTr="00E740A7">
        <w:trPr>
          <w:trHeight w:val="300"/>
        </w:trPr>
        <w:tc>
          <w:tcPr>
            <w:tcW w:w="11620" w:type="dxa"/>
            <w:gridSpan w:val="8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b = not included in model</w:t>
            </w:r>
          </w:p>
        </w:tc>
      </w:tr>
      <w:tr w:rsidR="00E740A7" w:rsidRPr="00E740A7" w:rsidTr="00E740A7">
        <w:trPr>
          <w:trHeight w:val="300"/>
        </w:trPr>
        <w:tc>
          <w:tcPr>
            <w:tcW w:w="11620" w:type="dxa"/>
            <w:gridSpan w:val="8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PR=Prevalence Ratio</w:t>
            </w:r>
          </w:p>
        </w:tc>
      </w:tr>
      <w:tr w:rsidR="00E740A7" w:rsidRPr="00E740A7" w:rsidTr="00E740A7">
        <w:trPr>
          <w:trHeight w:val="300"/>
        </w:trPr>
        <w:tc>
          <w:tcPr>
            <w:tcW w:w="11620" w:type="dxa"/>
            <w:gridSpan w:val="8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p-value &lt;0.05 is statistically significant</w:t>
            </w:r>
          </w:p>
        </w:tc>
      </w:tr>
      <w:tr w:rsidR="00E740A7" w:rsidRPr="00E740A7" w:rsidTr="00E740A7">
        <w:trPr>
          <w:trHeight w:val="300"/>
        </w:trPr>
        <w:tc>
          <w:tcPr>
            <w:tcW w:w="11620" w:type="dxa"/>
            <w:gridSpan w:val="8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r w:rsidRPr="00E740A7">
              <w:rPr>
                <w:sz w:val="18"/>
                <w:szCs w:val="18"/>
              </w:rPr>
              <w:t>95% CI= confidence interval of 95%</w:t>
            </w:r>
          </w:p>
        </w:tc>
      </w:tr>
      <w:tr w:rsidR="00E740A7" w:rsidRPr="00E740A7" w:rsidTr="00E740A7">
        <w:trPr>
          <w:trHeight w:val="300"/>
        </w:trPr>
        <w:tc>
          <w:tcPr>
            <w:tcW w:w="11620" w:type="dxa"/>
            <w:gridSpan w:val="8"/>
            <w:noWrap/>
            <w:hideMark/>
          </w:tcPr>
          <w:p w:rsidR="00E740A7" w:rsidRPr="00E740A7" w:rsidRDefault="00E740A7">
            <w:pPr>
              <w:rPr>
                <w:sz w:val="18"/>
                <w:szCs w:val="18"/>
              </w:rPr>
            </w:pPr>
            <w:proofErr w:type="spellStart"/>
            <w:r w:rsidRPr="00E740A7">
              <w:rPr>
                <w:sz w:val="18"/>
                <w:szCs w:val="18"/>
              </w:rPr>
              <w:t>aPR</w:t>
            </w:r>
            <w:proofErr w:type="spellEnd"/>
            <w:r w:rsidRPr="00E740A7">
              <w:rPr>
                <w:sz w:val="18"/>
                <w:szCs w:val="18"/>
              </w:rPr>
              <w:t>=adjusted Prevalence Ratio</w:t>
            </w:r>
          </w:p>
        </w:tc>
      </w:tr>
    </w:tbl>
    <w:p w:rsidR="00E740A7" w:rsidRPr="00500E0C" w:rsidRDefault="00E740A7">
      <w:pPr>
        <w:rPr>
          <w:sz w:val="18"/>
          <w:szCs w:val="18"/>
        </w:rPr>
      </w:pPr>
    </w:p>
    <w:sectPr w:rsidR="00E740A7" w:rsidRPr="00500E0C" w:rsidSect="00500E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0C"/>
    <w:rsid w:val="003C0B70"/>
    <w:rsid w:val="004A3640"/>
    <w:rsid w:val="00500E0C"/>
    <w:rsid w:val="00955282"/>
    <w:rsid w:val="00B351B8"/>
    <w:rsid w:val="00C4007A"/>
    <w:rsid w:val="00D26908"/>
    <w:rsid w:val="00E740A7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F9B19-D827-4A48-8D40-46495AE2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Jewett, Amelia (Amy) (CDC/ONDIEH/NCIPC)</dc:creator>
  <cp:keywords/>
  <dc:description/>
  <cp:lastModifiedBy>Jewett, Amelia (Amy) (CDC/ONDIEH/NCIPC)</cp:lastModifiedBy>
  <cp:revision>7</cp:revision>
  <dcterms:created xsi:type="dcterms:W3CDTF">2018-05-18T15:10:00Z</dcterms:created>
  <dcterms:modified xsi:type="dcterms:W3CDTF">2018-05-18T16:21:00Z</dcterms:modified>
</cp:coreProperties>
</file>