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84" w:rsidRDefault="00813A9B" w:rsidP="00082984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Table SI</w:t>
      </w:r>
    </w:p>
    <w:p w:rsidR="00082984" w:rsidRDefault="00082984" w:rsidP="00082984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Organizational Policies and Practices</w:t>
      </w:r>
    </w:p>
    <w:p w:rsidR="00082984" w:rsidRDefault="00082984" w:rsidP="000829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Adapted from Amick et al, 20</w:t>
      </w:r>
      <w:r w:rsidR="00AA51F1">
        <w:rPr>
          <w:rFonts w:ascii="Times New Roman" w:hAnsi="Times New Roman" w:cs="Times New Roman"/>
          <w:bCs/>
        </w:rPr>
        <w:t>00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210"/>
        <w:gridCol w:w="2520"/>
      </w:tblGrid>
      <w:tr w:rsidR="00082984" w:rsidTr="00835720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AA5">
              <w:rPr>
                <w:rFonts w:ascii="Times New Roman" w:hAnsi="Times New Roman" w:cs="Times New Roman"/>
                <w:b/>
                <w:bCs/>
              </w:rPr>
              <w:t>Domain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AA5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AA5">
              <w:rPr>
                <w:rFonts w:ascii="Times New Roman" w:hAnsi="Times New Roman" w:cs="Times New Roman"/>
                <w:b/>
                <w:bCs/>
              </w:rPr>
              <w:t>Responses</w:t>
            </w:r>
          </w:p>
        </w:tc>
      </w:tr>
      <w:tr w:rsidR="00082984" w:rsidTr="00835720"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Ergonomic Practices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Work is designed to reduce patient lifting.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Strongly agree</w:t>
            </w:r>
          </w:p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 xml:space="preserve">Agree </w:t>
            </w:r>
          </w:p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Neither agree nor disagree</w:t>
            </w:r>
          </w:p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Disagree</w:t>
            </w:r>
          </w:p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 xml:space="preserve">Strongly disagree </w:t>
            </w:r>
          </w:p>
        </w:tc>
      </w:tr>
      <w:tr w:rsidR="00082984" w:rsidTr="00835720">
        <w:tc>
          <w:tcPr>
            <w:tcW w:w="1615" w:type="dxa"/>
            <w:vMerge/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Work is designed to reduce lifting heavy equipment.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 xml:space="preserve">Work is designed </w:t>
            </w:r>
            <w:r>
              <w:rPr>
                <w:rFonts w:ascii="Times New Roman" w:hAnsi="Times New Roman" w:cs="Times New Roman"/>
                <w:bCs/>
              </w:rPr>
              <w:t xml:space="preserve">to reduce pushing and pulling. 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Work is designed to reduce bending, reaching and stooping.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Ergonomic strategies are used to improve the design of work.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Ergonomic factors are considered in purchasing new t</w:t>
            </w:r>
            <w:r>
              <w:rPr>
                <w:rFonts w:ascii="Times New Roman" w:hAnsi="Times New Roman" w:cs="Times New Roman"/>
                <w:bCs/>
              </w:rPr>
              <w:t xml:space="preserve">ools, equipment, or furniture. 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 xml:space="preserve">People Oriented Culture 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Employees on my home unit are involved in decisions affecting their daily work.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Working relationships on my home unit are cooperative.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There is a high level of trust in the employee/employer relationship on my home unit.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On my home unit, communications are open and employees feel free to voice concerns and make suggestions.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  <w:bCs/>
              </w:rPr>
              <w:t>Safety Practices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Unsafe working conditions on the unit are identified and improved promptly.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The unit maintains excellent housekeeping.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Action is taken when safety rules are broken on the unit.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Supervisors on this unit confront and correct unsafe behaviors and hazards when they occur.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82984" w:rsidTr="00835720"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00AA5">
              <w:rPr>
                <w:rFonts w:ascii="Times New Roman" w:hAnsi="Times New Roman" w:cs="Times New Roman"/>
              </w:rPr>
              <w:t>Supervisors on this unit are trained in job hazards and safe work practices for the jobs they supervise.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2984" w:rsidRPr="00900AA5" w:rsidRDefault="00082984" w:rsidP="003F121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97B4E" w:rsidRDefault="00297B4E"/>
    <w:sectPr w:rsidR="0029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84"/>
    <w:rsid w:val="00082984"/>
    <w:rsid w:val="00273B54"/>
    <w:rsid w:val="00297B4E"/>
    <w:rsid w:val="002E447E"/>
    <w:rsid w:val="003F1218"/>
    <w:rsid w:val="00813A9B"/>
    <w:rsid w:val="00A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29EAD9-BB23-4B5E-A7BE-428CB3CA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 Sparer</dc:creator>
  <cp:keywords/>
  <dc:description/>
  <cp:lastModifiedBy>Sparer, Emily Helen</cp:lastModifiedBy>
  <cp:revision>4</cp:revision>
  <dcterms:created xsi:type="dcterms:W3CDTF">2018-04-16T14:41:00Z</dcterms:created>
  <dcterms:modified xsi:type="dcterms:W3CDTF">2018-04-16T16:32:00Z</dcterms:modified>
</cp:coreProperties>
</file>