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EBE68" w14:textId="77777777" w:rsidR="003F5F2D" w:rsidRPr="00230725" w:rsidRDefault="00230725">
      <w:pPr>
        <w:rPr>
          <w:rFonts w:ascii="Times New Roman" w:hAnsi="Times New Roman" w:cs="Times New Roman"/>
          <w:b/>
          <w:sz w:val="24"/>
          <w:szCs w:val="24"/>
        </w:rPr>
      </w:pPr>
      <w:r>
        <w:rPr>
          <w:rFonts w:ascii="Times New Roman" w:hAnsi="Times New Roman" w:cs="Times New Roman"/>
          <w:b/>
          <w:sz w:val="24"/>
          <w:szCs w:val="24"/>
        </w:rPr>
        <w:t xml:space="preserve">Exploratory and </w:t>
      </w:r>
      <w:r w:rsidR="00463F44" w:rsidRPr="00230725">
        <w:rPr>
          <w:rFonts w:ascii="Times New Roman" w:hAnsi="Times New Roman" w:cs="Times New Roman"/>
          <w:b/>
          <w:sz w:val="24"/>
          <w:szCs w:val="24"/>
        </w:rPr>
        <w:t xml:space="preserve">Confirmatory Factor Analysis </w:t>
      </w:r>
    </w:p>
    <w:p w14:paraId="618B4211" w14:textId="77777777" w:rsidR="001C23DC" w:rsidRDefault="00463F44" w:rsidP="00230725">
      <w:pPr>
        <w:rPr>
          <w:rFonts w:ascii="Times New Roman" w:hAnsi="Times New Roman" w:cs="Times New Roman"/>
          <w:sz w:val="24"/>
          <w:szCs w:val="24"/>
        </w:rPr>
      </w:pPr>
      <w:r w:rsidRPr="00CC6655">
        <w:rPr>
          <w:rFonts w:ascii="Times New Roman" w:hAnsi="Times New Roman" w:cs="Times New Roman"/>
          <w:sz w:val="24"/>
          <w:szCs w:val="24"/>
        </w:rPr>
        <w:t>We assessed the structure of th</w:t>
      </w:r>
      <w:r>
        <w:rPr>
          <w:rFonts w:ascii="Times New Roman" w:hAnsi="Times New Roman" w:cs="Times New Roman"/>
          <w:sz w:val="24"/>
          <w:szCs w:val="24"/>
        </w:rPr>
        <w:t>is</w:t>
      </w:r>
      <w:r w:rsidRPr="00CC6655">
        <w:rPr>
          <w:rFonts w:ascii="Times New Roman" w:hAnsi="Times New Roman" w:cs="Times New Roman"/>
          <w:sz w:val="24"/>
          <w:szCs w:val="24"/>
        </w:rPr>
        <w:t xml:space="preserve"> modified </w:t>
      </w:r>
      <w:r>
        <w:rPr>
          <w:rFonts w:ascii="Times New Roman" w:hAnsi="Times New Roman" w:cs="Times New Roman"/>
          <w:sz w:val="24"/>
          <w:szCs w:val="24"/>
        </w:rPr>
        <w:t>CADRI</w:t>
      </w:r>
      <w:r w:rsidRPr="00CC6655">
        <w:rPr>
          <w:rFonts w:ascii="Times New Roman" w:hAnsi="Times New Roman" w:cs="Times New Roman"/>
          <w:sz w:val="24"/>
          <w:szCs w:val="24"/>
        </w:rPr>
        <w:t xml:space="preserve"> scale </w:t>
      </w:r>
      <w:r>
        <w:rPr>
          <w:rFonts w:ascii="Times New Roman" w:hAnsi="Times New Roman" w:cs="Times New Roman"/>
          <w:sz w:val="24"/>
          <w:szCs w:val="24"/>
        </w:rPr>
        <w:t xml:space="preserve">with </w:t>
      </w:r>
      <w:r w:rsidR="004F218A">
        <w:rPr>
          <w:rFonts w:ascii="Times New Roman" w:hAnsi="Times New Roman" w:cs="Times New Roman"/>
          <w:sz w:val="24"/>
          <w:szCs w:val="24"/>
        </w:rPr>
        <w:t xml:space="preserve">both an Exploratory (EFA) and </w:t>
      </w:r>
      <w:r w:rsidRPr="00CC6655">
        <w:rPr>
          <w:rFonts w:ascii="Times New Roman" w:hAnsi="Times New Roman" w:cs="Times New Roman"/>
          <w:sz w:val="24"/>
          <w:szCs w:val="24"/>
        </w:rPr>
        <w:t xml:space="preserve">confirmatory factor analysis </w:t>
      </w:r>
      <w:r>
        <w:rPr>
          <w:rFonts w:ascii="Times New Roman" w:hAnsi="Times New Roman" w:cs="Times New Roman"/>
          <w:sz w:val="24"/>
          <w:szCs w:val="24"/>
        </w:rPr>
        <w:t xml:space="preserve">(CFA) </w:t>
      </w:r>
      <w:r w:rsidRPr="00CC6655">
        <w:rPr>
          <w:rFonts w:ascii="Times New Roman" w:hAnsi="Times New Roman" w:cs="Times New Roman"/>
          <w:sz w:val="24"/>
          <w:szCs w:val="24"/>
        </w:rPr>
        <w:t>to the best fitting model</w:t>
      </w:r>
      <w:r>
        <w:rPr>
          <w:rFonts w:ascii="Times New Roman" w:hAnsi="Times New Roman" w:cs="Times New Roman"/>
          <w:sz w:val="24"/>
          <w:szCs w:val="24"/>
        </w:rPr>
        <w:t xml:space="preserve">. Specifically, we assessed two models, 1) the original structure of the CADRI and 2) one in which physical and threatening items were combined into the same latent construct. </w:t>
      </w:r>
      <w:r w:rsidR="00584521">
        <w:rPr>
          <w:rFonts w:ascii="Times New Roman" w:hAnsi="Times New Roman" w:cs="Times New Roman"/>
          <w:sz w:val="24"/>
          <w:szCs w:val="24"/>
        </w:rPr>
        <w:t>One of the leading justifications for assessing this combined structure of physical and threatening teen dating violence together is from preliminary correlations among items. We found consistently high correlations among the physical and threatening items (</w:t>
      </w:r>
      <w:r w:rsidR="00584521">
        <w:rPr>
          <w:rFonts w:ascii="Times New Roman" w:hAnsi="Times New Roman" w:cs="Times New Roman"/>
          <w:i/>
          <w:sz w:val="24"/>
          <w:szCs w:val="24"/>
        </w:rPr>
        <w:t>r</w:t>
      </w:r>
      <w:r w:rsidR="00584521">
        <w:rPr>
          <w:rFonts w:ascii="Times New Roman" w:hAnsi="Times New Roman" w:cs="Times New Roman"/>
          <w:sz w:val="24"/>
          <w:szCs w:val="24"/>
        </w:rPr>
        <w:t xml:space="preserve"> range .73-.89</w:t>
      </w:r>
      <w:r w:rsidR="00D45257">
        <w:rPr>
          <w:rFonts w:ascii="Times New Roman" w:hAnsi="Times New Roman" w:cs="Times New Roman"/>
          <w:sz w:val="24"/>
          <w:szCs w:val="24"/>
        </w:rPr>
        <w:t xml:space="preserve">) </w:t>
      </w:r>
      <w:r w:rsidR="00BE0559">
        <w:rPr>
          <w:rFonts w:ascii="Times New Roman" w:hAnsi="Times New Roman" w:cs="Times New Roman"/>
          <w:sz w:val="24"/>
          <w:szCs w:val="24"/>
        </w:rPr>
        <w:t>Further, upon utilization of an exploratory factor analysis</w:t>
      </w:r>
      <w:r w:rsidR="004F218A">
        <w:rPr>
          <w:rFonts w:ascii="Times New Roman" w:hAnsi="Times New Roman" w:cs="Times New Roman"/>
          <w:sz w:val="24"/>
          <w:szCs w:val="24"/>
        </w:rPr>
        <w:t xml:space="preserve"> using Geomin rotation with nominal indicators</w:t>
      </w:r>
      <w:r w:rsidR="00BE0559">
        <w:rPr>
          <w:rFonts w:ascii="Times New Roman" w:hAnsi="Times New Roman" w:cs="Times New Roman"/>
          <w:sz w:val="24"/>
          <w:szCs w:val="24"/>
        </w:rPr>
        <w:t xml:space="preserve">, model comparison between the </w:t>
      </w:r>
      <w:r w:rsidR="004F218A">
        <w:rPr>
          <w:rFonts w:ascii="Times New Roman" w:hAnsi="Times New Roman" w:cs="Times New Roman"/>
          <w:sz w:val="24"/>
          <w:szCs w:val="24"/>
        </w:rPr>
        <w:t>four</w:t>
      </w:r>
      <w:r w:rsidR="00BE0559">
        <w:rPr>
          <w:rFonts w:ascii="Times New Roman" w:hAnsi="Times New Roman" w:cs="Times New Roman"/>
          <w:sz w:val="24"/>
          <w:szCs w:val="24"/>
        </w:rPr>
        <w:t xml:space="preserve"> and </w:t>
      </w:r>
      <w:r w:rsidR="004F218A">
        <w:rPr>
          <w:rFonts w:ascii="Times New Roman" w:hAnsi="Times New Roman" w:cs="Times New Roman"/>
          <w:sz w:val="24"/>
          <w:szCs w:val="24"/>
        </w:rPr>
        <w:t>five</w:t>
      </w:r>
      <w:r w:rsidR="00BE0559">
        <w:rPr>
          <w:rFonts w:ascii="Times New Roman" w:hAnsi="Times New Roman" w:cs="Times New Roman"/>
          <w:sz w:val="24"/>
          <w:szCs w:val="24"/>
        </w:rPr>
        <w:t xml:space="preserve"> factor solutions revealed that, among this sample, no additional information was added with a </w:t>
      </w:r>
      <w:r w:rsidR="00D45257">
        <w:rPr>
          <w:rFonts w:ascii="Times New Roman" w:hAnsi="Times New Roman" w:cs="Times New Roman"/>
          <w:sz w:val="24"/>
          <w:szCs w:val="24"/>
        </w:rPr>
        <w:t>fifth</w:t>
      </w:r>
      <w:r w:rsidR="00BE0559">
        <w:rPr>
          <w:rFonts w:ascii="Times New Roman" w:hAnsi="Times New Roman" w:cs="Times New Roman"/>
          <w:sz w:val="24"/>
          <w:szCs w:val="24"/>
        </w:rPr>
        <w:t xml:space="preserve"> latent factor. </w:t>
      </w:r>
      <w:r w:rsidR="00D45257">
        <w:rPr>
          <w:rFonts w:ascii="Times New Roman" w:hAnsi="Times New Roman" w:cs="Times New Roman"/>
          <w:sz w:val="24"/>
          <w:szCs w:val="24"/>
        </w:rPr>
        <w:t>Items that loaded significantly on the fifth factor were not theoretically sound (e.g., items from multiple scales, and had relatively low loadings (e.g., below factor loading of 0.4)</w:t>
      </w:r>
      <w:r w:rsidR="00BE0559">
        <w:rPr>
          <w:rFonts w:ascii="Times New Roman" w:hAnsi="Times New Roman" w:cs="Times New Roman"/>
          <w:sz w:val="24"/>
          <w:szCs w:val="24"/>
        </w:rPr>
        <w:t xml:space="preserve">. Upon further investigation into the </w:t>
      </w:r>
      <w:r w:rsidR="00D45257">
        <w:rPr>
          <w:rFonts w:ascii="Times New Roman" w:hAnsi="Times New Roman" w:cs="Times New Roman"/>
          <w:sz w:val="24"/>
          <w:szCs w:val="24"/>
        </w:rPr>
        <w:t>four</w:t>
      </w:r>
      <w:r w:rsidR="00BE0559">
        <w:rPr>
          <w:rFonts w:ascii="Times New Roman" w:hAnsi="Times New Roman" w:cs="Times New Roman"/>
          <w:sz w:val="24"/>
          <w:szCs w:val="24"/>
        </w:rPr>
        <w:t xml:space="preserve"> factor solution, all of the physical and threatening items loaded on the same factor (see </w:t>
      </w:r>
      <w:r w:rsidR="00D45257">
        <w:rPr>
          <w:rFonts w:ascii="Times New Roman" w:hAnsi="Times New Roman" w:cs="Times New Roman"/>
          <w:sz w:val="24"/>
          <w:szCs w:val="24"/>
        </w:rPr>
        <w:t>S</w:t>
      </w:r>
      <w:r w:rsidR="00BE0559">
        <w:rPr>
          <w:rFonts w:ascii="Times New Roman" w:hAnsi="Times New Roman" w:cs="Times New Roman"/>
          <w:sz w:val="24"/>
          <w:szCs w:val="24"/>
        </w:rPr>
        <w:t xml:space="preserve">upplemental table </w:t>
      </w:r>
      <w:r w:rsidR="00D45257">
        <w:rPr>
          <w:rFonts w:ascii="Times New Roman" w:hAnsi="Times New Roman" w:cs="Times New Roman"/>
          <w:sz w:val="24"/>
          <w:szCs w:val="24"/>
        </w:rPr>
        <w:t>1</w:t>
      </w:r>
      <w:r w:rsidR="00BE0559">
        <w:rPr>
          <w:rFonts w:ascii="Times New Roman" w:hAnsi="Times New Roman" w:cs="Times New Roman"/>
          <w:sz w:val="24"/>
          <w:szCs w:val="24"/>
        </w:rPr>
        <w:t xml:space="preserve"> below).</w:t>
      </w:r>
      <w:r w:rsidR="001C23DC">
        <w:rPr>
          <w:rFonts w:ascii="Times New Roman" w:hAnsi="Times New Roman" w:cs="Times New Roman"/>
          <w:sz w:val="24"/>
          <w:szCs w:val="24"/>
        </w:rPr>
        <w:t xml:space="preserve"> Finally, the scree plot (see Supplemental Figure 1) indicates a four factor solution based on Eigenvalues.</w:t>
      </w:r>
      <w:r w:rsidR="00BE0559">
        <w:rPr>
          <w:rFonts w:ascii="Times New Roman" w:hAnsi="Times New Roman" w:cs="Times New Roman"/>
          <w:sz w:val="24"/>
          <w:szCs w:val="24"/>
        </w:rPr>
        <w:t xml:space="preserve"> </w:t>
      </w:r>
      <w:r w:rsidR="004F218A">
        <w:rPr>
          <w:rFonts w:ascii="Times New Roman" w:hAnsi="Times New Roman" w:cs="Times New Roman"/>
          <w:sz w:val="24"/>
          <w:szCs w:val="24"/>
        </w:rPr>
        <w:t xml:space="preserve">This structure was then utilized </w:t>
      </w:r>
      <w:r w:rsidR="00D45257">
        <w:rPr>
          <w:rFonts w:ascii="Times New Roman" w:hAnsi="Times New Roman" w:cs="Times New Roman"/>
          <w:sz w:val="24"/>
          <w:szCs w:val="24"/>
        </w:rPr>
        <w:t xml:space="preserve">in a CFA to determine </w:t>
      </w:r>
      <w:r w:rsidR="00230725">
        <w:rPr>
          <w:rFonts w:ascii="Times New Roman" w:hAnsi="Times New Roman" w:cs="Times New Roman"/>
          <w:sz w:val="24"/>
          <w:szCs w:val="24"/>
        </w:rPr>
        <w:t>model fit. Results indicate excellent model fit for the four factor solution</w:t>
      </w:r>
      <w:r w:rsidRPr="00CC6655">
        <w:rPr>
          <w:rFonts w:ascii="Times New Roman" w:hAnsi="Times New Roman" w:cs="Times New Roman"/>
          <w:sz w:val="24"/>
          <w:szCs w:val="24"/>
        </w:rPr>
        <w:t xml:space="preserve"> (CFI = </w:t>
      </w:r>
      <w:r w:rsidR="00230725">
        <w:rPr>
          <w:rFonts w:ascii="Times New Roman" w:hAnsi="Times New Roman" w:cs="Times New Roman"/>
          <w:sz w:val="24"/>
          <w:szCs w:val="24"/>
        </w:rPr>
        <w:t>.970</w:t>
      </w:r>
      <w:r w:rsidRPr="00BA3583">
        <w:rPr>
          <w:rFonts w:ascii="Times New Roman" w:hAnsi="Times New Roman" w:cs="Times New Roman"/>
          <w:sz w:val="24"/>
          <w:szCs w:val="24"/>
        </w:rPr>
        <w:t>,</w:t>
      </w:r>
      <w:r w:rsidR="00230725">
        <w:rPr>
          <w:rFonts w:ascii="Times New Roman" w:hAnsi="Times New Roman" w:cs="Times New Roman"/>
          <w:sz w:val="24"/>
          <w:szCs w:val="24"/>
        </w:rPr>
        <w:t xml:space="preserve"> TLI = .967, </w:t>
      </w:r>
      <w:r w:rsidRPr="00BA3583">
        <w:rPr>
          <w:rFonts w:ascii="Times New Roman" w:hAnsi="Times New Roman" w:cs="Times New Roman"/>
          <w:sz w:val="24"/>
          <w:szCs w:val="24"/>
        </w:rPr>
        <w:t xml:space="preserve"> RMSEA = 0.</w:t>
      </w:r>
      <w:r w:rsidR="00230725">
        <w:rPr>
          <w:rFonts w:ascii="Times New Roman" w:hAnsi="Times New Roman" w:cs="Times New Roman"/>
          <w:sz w:val="24"/>
          <w:szCs w:val="24"/>
        </w:rPr>
        <w:t>02</w:t>
      </w:r>
      <w:r w:rsidRPr="00BA3583">
        <w:rPr>
          <w:rFonts w:ascii="Times New Roman" w:hAnsi="Times New Roman" w:cs="Times New Roman"/>
          <w:sz w:val="24"/>
          <w:szCs w:val="24"/>
        </w:rPr>
        <w:t>,</w:t>
      </w:r>
      <w:r>
        <w:rPr>
          <w:rFonts w:ascii="Times New Roman" w:hAnsi="Times New Roman" w:cs="Times New Roman"/>
          <w:sz w:val="24"/>
          <w:szCs w:val="24"/>
        </w:rPr>
        <w:t xml:space="preserve"> </w:t>
      </w:r>
      <w:r w:rsidRPr="00BA3583">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χ</m:t>
            </m:r>
          </m:e>
          <m:sup>
            <m:r>
              <w:rPr>
                <w:rFonts w:ascii="Cambria Math" w:hAnsi="Cambria Math" w:cs="Times New Roman"/>
                <w:sz w:val="24"/>
                <w:szCs w:val="24"/>
              </w:rPr>
              <m:t>2</m:t>
            </m:r>
          </m:sup>
        </m:sSup>
        <m:r>
          <w:rPr>
            <w:rFonts w:ascii="Cambria Math" w:hAnsi="Cambria Math" w:cs="Times New Roman"/>
            <w:sz w:val="24"/>
            <w:szCs w:val="24"/>
          </w:rPr>
          <m:t xml:space="preserve">=426.18 </m:t>
        </m:r>
        <m:d>
          <m:dPr>
            <m:ctrlPr>
              <w:rPr>
                <w:rFonts w:ascii="Cambria Math" w:hAnsi="Cambria Math" w:cs="Times New Roman"/>
                <w:i/>
                <w:sz w:val="24"/>
                <w:szCs w:val="24"/>
              </w:rPr>
            </m:ctrlPr>
          </m:dPr>
          <m:e>
            <m:r>
              <w:rPr>
                <w:rFonts w:ascii="Cambria Math" w:hAnsi="Cambria Math" w:cs="Times New Roman"/>
                <w:sz w:val="24"/>
                <w:szCs w:val="24"/>
              </w:rPr>
              <m:t>269</m:t>
            </m:r>
          </m:e>
        </m:d>
        <m:r>
          <w:rPr>
            <w:rFonts w:ascii="Cambria Math" w:hAnsi="Cambria Math" w:cs="Times New Roman"/>
            <w:sz w:val="24"/>
            <w:szCs w:val="24"/>
          </w:rPr>
          <m:t>, p&lt; .000)</m:t>
        </m:r>
      </m:oMath>
      <w:r w:rsidRPr="003A4374">
        <w:rPr>
          <w:rFonts w:ascii="Times New Roman" w:eastAsiaTheme="minorEastAsia" w:hAnsi="Times New Roman" w:cs="Times New Roman"/>
          <w:sz w:val="24"/>
          <w:szCs w:val="24"/>
        </w:rPr>
        <w:t xml:space="preserve">. </w:t>
      </w:r>
      <w:r w:rsidR="00230725">
        <w:rPr>
          <w:rFonts w:ascii="Times New Roman" w:eastAsiaTheme="minorEastAsia" w:hAnsi="Times New Roman" w:cs="Times New Roman"/>
          <w:sz w:val="24"/>
          <w:szCs w:val="24"/>
        </w:rPr>
        <w:t xml:space="preserve">Exact procedures were used for both victimization and perpetration. The above references perpetration item level analysis. The four factor solution for the victimization CFA also resulted in excellent model fit </w:t>
      </w:r>
      <w:r w:rsidR="00230725" w:rsidRPr="00CC6655">
        <w:rPr>
          <w:rFonts w:ascii="Times New Roman" w:hAnsi="Times New Roman" w:cs="Times New Roman"/>
          <w:sz w:val="24"/>
          <w:szCs w:val="24"/>
        </w:rPr>
        <w:t xml:space="preserve">(CFI = </w:t>
      </w:r>
      <w:r w:rsidR="00230725">
        <w:rPr>
          <w:rFonts w:ascii="Times New Roman" w:hAnsi="Times New Roman" w:cs="Times New Roman"/>
          <w:sz w:val="24"/>
          <w:szCs w:val="24"/>
        </w:rPr>
        <w:t>.961</w:t>
      </w:r>
      <w:r w:rsidR="00230725" w:rsidRPr="00BA3583">
        <w:rPr>
          <w:rFonts w:ascii="Times New Roman" w:hAnsi="Times New Roman" w:cs="Times New Roman"/>
          <w:sz w:val="24"/>
          <w:szCs w:val="24"/>
        </w:rPr>
        <w:t>,</w:t>
      </w:r>
      <w:r w:rsidR="00230725">
        <w:rPr>
          <w:rFonts w:ascii="Times New Roman" w:hAnsi="Times New Roman" w:cs="Times New Roman"/>
          <w:sz w:val="24"/>
          <w:szCs w:val="24"/>
        </w:rPr>
        <w:t xml:space="preserve"> TLI = .956, </w:t>
      </w:r>
      <w:r w:rsidR="00230725" w:rsidRPr="00BA3583">
        <w:rPr>
          <w:rFonts w:ascii="Times New Roman" w:hAnsi="Times New Roman" w:cs="Times New Roman"/>
          <w:sz w:val="24"/>
          <w:szCs w:val="24"/>
        </w:rPr>
        <w:t xml:space="preserve"> RMSEA = 0.</w:t>
      </w:r>
      <w:r w:rsidR="00230725">
        <w:rPr>
          <w:rFonts w:ascii="Times New Roman" w:hAnsi="Times New Roman" w:cs="Times New Roman"/>
          <w:sz w:val="24"/>
          <w:szCs w:val="24"/>
        </w:rPr>
        <w:t>03</w:t>
      </w:r>
      <w:r w:rsidR="00230725" w:rsidRPr="00BA3583">
        <w:rPr>
          <w:rFonts w:ascii="Times New Roman" w:hAnsi="Times New Roman" w:cs="Times New Roman"/>
          <w:sz w:val="24"/>
          <w:szCs w:val="24"/>
        </w:rPr>
        <w:t>,</w:t>
      </w:r>
      <w:r w:rsidR="00230725">
        <w:rPr>
          <w:rFonts w:ascii="Times New Roman" w:hAnsi="Times New Roman" w:cs="Times New Roman"/>
          <w:sz w:val="24"/>
          <w:szCs w:val="24"/>
        </w:rPr>
        <w:t xml:space="preserve"> </w:t>
      </w:r>
      <w:r w:rsidR="00230725" w:rsidRPr="00BA3583">
        <w:rPr>
          <w:rFonts w:ascii="Times New Roman" w:hAnsi="Times New Roman"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χ</m:t>
            </m:r>
          </m:e>
          <m:sup>
            <m:r>
              <w:rPr>
                <w:rFonts w:ascii="Cambria Math" w:hAnsi="Cambria Math" w:cs="Times New Roman"/>
                <w:sz w:val="24"/>
                <w:szCs w:val="24"/>
              </w:rPr>
              <m:t>2</m:t>
            </m:r>
          </m:sup>
        </m:sSup>
        <m:r>
          <w:rPr>
            <w:rFonts w:ascii="Cambria Math" w:hAnsi="Cambria Math" w:cs="Times New Roman"/>
            <w:sz w:val="24"/>
            <w:szCs w:val="24"/>
          </w:rPr>
          <m:t xml:space="preserve">=639.67 </m:t>
        </m:r>
        <m:d>
          <m:dPr>
            <m:ctrlPr>
              <w:rPr>
                <w:rFonts w:ascii="Cambria Math" w:hAnsi="Cambria Math" w:cs="Times New Roman"/>
                <w:i/>
                <w:sz w:val="24"/>
                <w:szCs w:val="24"/>
              </w:rPr>
            </m:ctrlPr>
          </m:dPr>
          <m:e>
            <m:r>
              <w:rPr>
                <w:rFonts w:ascii="Cambria Math" w:hAnsi="Cambria Math" w:cs="Times New Roman"/>
                <w:sz w:val="24"/>
                <w:szCs w:val="24"/>
              </w:rPr>
              <m:t>269</m:t>
            </m:r>
          </m:e>
        </m:d>
        <m:r>
          <w:rPr>
            <w:rFonts w:ascii="Cambria Math" w:hAnsi="Cambria Math" w:cs="Times New Roman"/>
            <w:sz w:val="24"/>
            <w:szCs w:val="24"/>
          </w:rPr>
          <m:t>, p&lt; .000)</m:t>
        </m:r>
      </m:oMath>
      <w:r w:rsidR="00230725" w:rsidRPr="003A4374">
        <w:rPr>
          <w:rFonts w:ascii="Times New Roman" w:eastAsiaTheme="minorEastAsia" w:hAnsi="Times New Roman" w:cs="Times New Roman"/>
          <w:sz w:val="24"/>
          <w:szCs w:val="24"/>
        </w:rPr>
        <w:t>.</w:t>
      </w:r>
    </w:p>
    <w:p w14:paraId="36727F69" w14:textId="77777777" w:rsidR="001C23DC" w:rsidRDefault="001C23DC" w:rsidP="00463F44">
      <w:pPr>
        <w:rPr>
          <w:rFonts w:ascii="Times New Roman" w:hAnsi="Times New Roman" w:cs="Times New Roman"/>
          <w:sz w:val="24"/>
          <w:szCs w:val="24"/>
        </w:rPr>
      </w:pPr>
    </w:p>
    <w:p w14:paraId="618EB4F0" w14:textId="77777777" w:rsidR="001C23DC" w:rsidRDefault="001C23DC" w:rsidP="00463F44">
      <w:pPr>
        <w:rPr>
          <w:rFonts w:ascii="Times New Roman" w:hAnsi="Times New Roman" w:cs="Times New Roman"/>
          <w:sz w:val="24"/>
          <w:szCs w:val="24"/>
        </w:rPr>
      </w:pPr>
      <w:r>
        <w:rPr>
          <w:rFonts w:ascii="Times New Roman" w:hAnsi="Times New Roman" w:cs="Times New Roman"/>
          <w:sz w:val="24"/>
          <w:szCs w:val="24"/>
        </w:rPr>
        <w:t xml:space="preserve">Supplemental Figure 1. Scree plot from exploratory factor analysis for CADRI scale. </w:t>
      </w:r>
    </w:p>
    <w:p w14:paraId="3AC03434" w14:textId="77777777" w:rsidR="00230725" w:rsidRDefault="001C23DC" w:rsidP="00463F44">
      <w:pPr>
        <w:rPr>
          <w:rFonts w:ascii="Times New Roman" w:hAnsi="Times New Roman" w:cs="Times New Roman"/>
          <w:sz w:val="24"/>
          <w:szCs w:val="24"/>
        </w:rPr>
      </w:pPr>
      <w:r>
        <w:rPr>
          <w:noProof/>
        </w:rPr>
        <w:lastRenderedPageBreak/>
        <w:drawing>
          <wp:inline distT="0" distB="0" distL="0" distR="0" wp14:anchorId="58C630EF" wp14:editId="46501737">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A9F80A2" w14:textId="77777777" w:rsidR="00230725" w:rsidRDefault="00230725" w:rsidP="00230725">
      <w:pPr>
        <w:rPr>
          <w:rFonts w:ascii="Times New Roman" w:hAnsi="Times New Roman" w:cs="Times New Roman"/>
          <w:sz w:val="24"/>
          <w:szCs w:val="24"/>
        </w:rPr>
      </w:pPr>
    </w:p>
    <w:p w14:paraId="5416CD92" w14:textId="77777777" w:rsidR="001C23DC" w:rsidRDefault="001C23DC" w:rsidP="00230725">
      <w:pPr>
        <w:tabs>
          <w:tab w:val="left" w:pos="1110"/>
        </w:tabs>
        <w:rPr>
          <w:rFonts w:ascii="Times New Roman" w:hAnsi="Times New Roman" w:cs="Times New Roman"/>
          <w:sz w:val="24"/>
          <w:szCs w:val="24"/>
        </w:rPr>
      </w:pPr>
    </w:p>
    <w:p w14:paraId="09D94AA9" w14:textId="77777777" w:rsidR="00AF0F31" w:rsidRDefault="00AF0F31" w:rsidP="00230725">
      <w:pPr>
        <w:tabs>
          <w:tab w:val="left" w:pos="1110"/>
        </w:tabs>
        <w:rPr>
          <w:rFonts w:ascii="Times New Roman" w:hAnsi="Times New Roman" w:cs="Times New Roman"/>
          <w:sz w:val="24"/>
          <w:szCs w:val="24"/>
        </w:rPr>
        <w:sectPr w:rsidR="00AF0F31">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8174"/>
        <w:gridCol w:w="1376"/>
        <w:gridCol w:w="1536"/>
      </w:tblGrid>
      <w:tr w:rsidR="00D77760" w:rsidRPr="00390A1A" w14:paraId="7A28244B" w14:textId="77777777" w:rsidTr="00AF0F31">
        <w:tc>
          <w:tcPr>
            <w:tcW w:w="0" w:type="auto"/>
            <w:gridSpan w:val="3"/>
            <w:tcBorders>
              <w:top w:val="nil"/>
              <w:left w:val="nil"/>
              <w:bottom w:val="single" w:sz="4" w:space="0" w:color="auto"/>
              <w:right w:val="nil"/>
            </w:tcBorders>
          </w:tcPr>
          <w:p w14:paraId="7011E918" w14:textId="77777777" w:rsidR="00D77760" w:rsidRDefault="00D77760" w:rsidP="00415ADD">
            <w:pPr>
              <w:rPr>
                <w:rFonts w:ascii="Times New Roman" w:hAnsi="Times New Roman" w:cs="Times New Roman"/>
                <w:sz w:val="24"/>
                <w:szCs w:val="24"/>
              </w:rPr>
            </w:pPr>
            <w:r>
              <w:rPr>
                <w:rFonts w:ascii="Times New Roman" w:hAnsi="Times New Roman" w:cs="Times New Roman"/>
                <w:sz w:val="24"/>
                <w:szCs w:val="24"/>
              </w:rPr>
              <w:lastRenderedPageBreak/>
              <w:t xml:space="preserve">Factor loadings from exploratory factor analysis for CADRI four factor solution. </w:t>
            </w:r>
          </w:p>
        </w:tc>
      </w:tr>
      <w:tr w:rsidR="00F21AD9" w:rsidRPr="00390A1A" w14:paraId="59B55E57" w14:textId="77777777" w:rsidTr="00AF0F31">
        <w:tc>
          <w:tcPr>
            <w:tcW w:w="0" w:type="auto"/>
            <w:tcBorders>
              <w:top w:val="single" w:sz="4" w:space="0" w:color="auto"/>
              <w:left w:val="nil"/>
              <w:bottom w:val="single" w:sz="4" w:space="0" w:color="auto"/>
              <w:right w:val="nil"/>
            </w:tcBorders>
          </w:tcPr>
          <w:p w14:paraId="710544B5" w14:textId="77777777" w:rsidR="00230725" w:rsidRPr="00390A1A" w:rsidRDefault="00230725" w:rsidP="00415ADD">
            <w:pPr>
              <w:rPr>
                <w:rFonts w:ascii="Times New Roman" w:hAnsi="Times New Roman" w:cs="Times New Roman"/>
                <w:sz w:val="24"/>
                <w:szCs w:val="24"/>
              </w:rPr>
            </w:pPr>
          </w:p>
        </w:tc>
        <w:tc>
          <w:tcPr>
            <w:tcW w:w="0" w:type="auto"/>
            <w:tcBorders>
              <w:top w:val="single" w:sz="4" w:space="0" w:color="auto"/>
              <w:left w:val="nil"/>
              <w:bottom w:val="single" w:sz="4" w:space="0" w:color="auto"/>
              <w:right w:val="nil"/>
            </w:tcBorders>
          </w:tcPr>
          <w:p w14:paraId="7229D082" w14:textId="77777777" w:rsidR="00230725" w:rsidRDefault="00230725" w:rsidP="00940C08">
            <w:pPr>
              <w:jc w:val="center"/>
              <w:rPr>
                <w:rFonts w:ascii="Times New Roman" w:hAnsi="Times New Roman" w:cs="Times New Roman"/>
                <w:sz w:val="24"/>
                <w:szCs w:val="24"/>
              </w:rPr>
            </w:pPr>
            <w:r w:rsidRPr="00390A1A">
              <w:rPr>
                <w:rFonts w:ascii="Times New Roman" w:hAnsi="Times New Roman" w:cs="Times New Roman"/>
                <w:sz w:val="24"/>
                <w:szCs w:val="24"/>
              </w:rPr>
              <w:t>Loading</w:t>
            </w:r>
            <w:r>
              <w:rPr>
                <w:rFonts w:ascii="Times New Roman" w:hAnsi="Times New Roman" w:cs="Times New Roman"/>
                <w:sz w:val="24"/>
                <w:szCs w:val="24"/>
              </w:rPr>
              <w:t>s</w:t>
            </w:r>
          </w:p>
          <w:p w14:paraId="4930F5B3" w14:textId="77777777" w:rsidR="00230725" w:rsidRDefault="00230725" w:rsidP="00940C08">
            <w:pPr>
              <w:jc w:val="center"/>
              <w:rPr>
                <w:rFonts w:ascii="Times New Roman" w:hAnsi="Times New Roman" w:cs="Times New Roman"/>
                <w:sz w:val="24"/>
                <w:szCs w:val="24"/>
              </w:rPr>
            </w:pPr>
            <w:r>
              <w:rPr>
                <w:rFonts w:ascii="Times New Roman" w:hAnsi="Times New Roman" w:cs="Times New Roman"/>
                <w:sz w:val="24"/>
                <w:szCs w:val="24"/>
              </w:rPr>
              <w:t>TDV</w:t>
            </w:r>
          </w:p>
          <w:p w14:paraId="764EB236" w14:textId="77777777" w:rsidR="00230725" w:rsidRPr="00390A1A" w:rsidRDefault="00230725" w:rsidP="00940C08">
            <w:pPr>
              <w:jc w:val="center"/>
              <w:rPr>
                <w:rFonts w:ascii="Times New Roman" w:hAnsi="Times New Roman" w:cs="Times New Roman"/>
                <w:sz w:val="24"/>
                <w:szCs w:val="24"/>
              </w:rPr>
            </w:pPr>
            <w:r>
              <w:rPr>
                <w:rFonts w:ascii="Times New Roman" w:hAnsi="Times New Roman" w:cs="Times New Roman"/>
                <w:sz w:val="24"/>
                <w:szCs w:val="24"/>
              </w:rPr>
              <w:t>perpetration</w:t>
            </w:r>
          </w:p>
        </w:tc>
        <w:tc>
          <w:tcPr>
            <w:tcW w:w="0" w:type="auto"/>
            <w:tcBorders>
              <w:top w:val="single" w:sz="4" w:space="0" w:color="auto"/>
              <w:left w:val="nil"/>
              <w:bottom w:val="single" w:sz="4" w:space="0" w:color="auto"/>
              <w:right w:val="nil"/>
            </w:tcBorders>
          </w:tcPr>
          <w:p w14:paraId="4417A7D2" w14:textId="77777777" w:rsidR="00230725" w:rsidRDefault="00230725" w:rsidP="00940C08">
            <w:pPr>
              <w:jc w:val="center"/>
              <w:rPr>
                <w:rFonts w:ascii="Times New Roman" w:hAnsi="Times New Roman" w:cs="Times New Roman"/>
                <w:sz w:val="24"/>
                <w:szCs w:val="24"/>
              </w:rPr>
            </w:pPr>
            <w:r>
              <w:rPr>
                <w:rFonts w:ascii="Times New Roman" w:hAnsi="Times New Roman" w:cs="Times New Roman"/>
                <w:sz w:val="24"/>
                <w:szCs w:val="24"/>
              </w:rPr>
              <w:t>Loadings</w:t>
            </w:r>
          </w:p>
          <w:p w14:paraId="5A8DF3D6" w14:textId="77777777" w:rsidR="00230725" w:rsidRDefault="00230725" w:rsidP="00940C08">
            <w:pPr>
              <w:jc w:val="center"/>
              <w:rPr>
                <w:rFonts w:ascii="Times New Roman" w:hAnsi="Times New Roman" w:cs="Times New Roman"/>
                <w:sz w:val="24"/>
                <w:szCs w:val="24"/>
              </w:rPr>
            </w:pPr>
            <w:r>
              <w:rPr>
                <w:rFonts w:ascii="Times New Roman" w:hAnsi="Times New Roman" w:cs="Times New Roman"/>
                <w:sz w:val="24"/>
                <w:szCs w:val="24"/>
              </w:rPr>
              <w:t>TDV</w:t>
            </w:r>
          </w:p>
          <w:p w14:paraId="12D03CB3" w14:textId="77777777" w:rsidR="00230725" w:rsidRPr="00390A1A" w:rsidRDefault="00230725" w:rsidP="00940C08">
            <w:pPr>
              <w:jc w:val="center"/>
              <w:rPr>
                <w:rFonts w:ascii="Times New Roman" w:hAnsi="Times New Roman" w:cs="Times New Roman"/>
                <w:sz w:val="24"/>
                <w:szCs w:val="24"/>
              </w:rPr>
            </w:pPr>
            <w:r>
              <w:rPr>
                <w:rFonts w:ascii="Times New Roman" w:hAnsi="Times New Roman" w:cs="Times New Roman"/>
                <w:sz w:val="24"/>
                <w:szCs w:val="24"/>
              </w:rPr>
              <w:t>Victimization</w:t>
            </w:r>
          </w:p>
        </w:tc>
      </w:tr>
      <w:tr w:rsidR="00F21AD9" w:rsidRPr="00390A1A" w14:paraId="11737D52" w14:textId="77777777" w:rsidTr="00AF0F31">
        <w:tc>
          <w:tcPr>
            <w:tcW w:w="0" w:type="auto"/>
            <w:tcBorders>
              <w:top w:val="single" w:sz="4" w:space="0" w:color="auto"/>
              <w:left w:val="nil"/>
              <w:bottom w:val="nil"/>
              <w:right w:val="nil"/>
            </w:tcBorders>
          </w:tcPr>
          <w:p w14:paraId="1DF11C1B" w14:textId="77777777" w:rsidR="00230725" w:rsidRPr="00F21AD9" w:rsidRDefault="00230725" w:rsidP="00415ADD">
            <w:pPr>
              <w:rPr>
                <w:rFonts w:ascii="Times New Roman" w:hAnsi="Times New Roman" w:cs="Times New Roman"/>
                <w:b/>
                <w:sz w:val="24"/>
                <w:szCs w:val="24"/>
              </w:rPr>
            </w:pPr>
            <w:r w:rsidRPr="00F21AD9">
              <w:rPr>
                <w:rFonts w:ascii="Times New Roman" w:hAnsi="Times New Roman" w:cs="Times New Roman"/>
                <w:b/>
                <w:sz w:val="24"/>
                <w:szCs w:val="24"/>
              </w:rPr>
              <w:t>Factor 1: Sexual TDV</w:t>
            </w:r>
          </w:p>
        </w:tc>
        <w:tc>
          <w:tcPr>
            <w:tcW w:w="0" w:type="auto"/>
            <w:tcBorders>
              <w:top w:val="single" w:sz="4" w:space="0" w:color="auto"/>
              <w:left w:val="nil"/>
              <w:bottom w:val="nil"/>
              <w:right w:val="nil"/>
            </w:tcBorders>
          </w:tcPr>
          <w:p w14:paraId="45CFEBE2" w14:textId="77777777" w:rsidR="00230725" w:rsidRPr="00390A1A" w:rsidRDefault="00230725" w:rsidP="00415ADD">
            <w:pPr>
              <w:rPr>
                <w:rFonts w:ascii="Times New Roman" w:hAnsi="Times New Roman" w:cs="Times New Roman"/>
                <w:sz w:val="24"/>
                <w:szCs w:val="24"/>
              </w:rPr>
            </w:pPr>
          </w:p>
        </w:tc>
        <w:tc>
          <w:tcPr>
            <w:tcW w:w="0" w:type="auto"/>
            <w:tcBorders>
              <w:top w:val="single" w:sz="4" w:space="0" w:color="auto"/>
              <w:left w:val="nil"/>
              <w:bottom w:val="nil"/>
              <w:right w:val="nil"/>
            </w:tcBorders>
          </w:tcPr>
          <w:p w14:paraId="54992028" w14:textId="77777777" w:rsidR="00230725" w:rsidRPr="00390A1A" w:rsidRDefault="00230725" w:rsidP="00415ADD">
            <w:pPr>
              <w:rPr>
                <w:rFonts w:ascii="Times New Roman" w:hAnsi="Times New Roman" w:cs="Times New Roman"/>
                <w:sz w:val="24"/>
                <w:szCs w:val="24"/>
              </w:rPr>
            </w:pPr>
          </w:p>
        </w:tc>
      </w:tr>
      <w:tr w:rsidR="00F21AD9" w:rsidRPr="00390A1A" w14:paraId="2DDF539D" w14:textId="77777777" w:rsidTr="00AF0F31">
        <w:tc>
          <w:tcPr>
            <w:tcW w:w="0" w:type="auto"/>
            <w:tcBorders>
              <w:top w:val="nil"/>
              <w:left w:val="nil"/>
              <w:bottom w:val="nil"/>
              <w:right w:val="nil"/>
            </w:tcBorders>
          </w:tcPr>
          <w:p w14:paraId="169B5DA7" w14:textId="77777777" w:rsidR="00230725" w:rsidRPr="00F21AD9" w:rsidRDefault="00F21AD9" w:rsidP="00F21AD9">
            <w:pPr>
              <w:rPr>
                <w:rFonts w:ascii="Times New Roman" w:hAnsi="Times New Roman" w:cs="Times New Roman"/>
                <w:sz w:val="24"/>
                <w:szCs w:val="24"/>
              </w:rPr>
            </w:pPr>
            <w:r w:rsidRPr="00F21AD9">
              <w:rPr>
                <w:rFonts w:ascii="Times New Roman" w:hAnsi="Times New Roman" w:cs="Times New Roman"/>
                <w:sz w:val="24"/>
                <w:szCs w:val="24"/>
              </w:rPr>
              <w:t>1.</w:t>
            </w:r>
            <w:r>
              <w:rPr>
                <w:rFonts w:ascii="Times New Roman" w:hAnsi="Times New Roman" w:cs="Times New Roman"/>
                <w:sz w:val="24"/>
                <w:szCs w:val="24"/>
              </w:rPr>
              <w:t xml:space="preserve"> </w:t>
            </w:r>
            <w:r w:rsidR="00396C11" w:rsidRPr="00F21AD9">
              <w:rPr>
                <w:rFonts w:ascii="Times New Roman" w:hAnsi="Times New Roman" w:cs="Times New Roman"/>
                <w:sz w:val="24"/>
                <w:szCs w:val="24"/>
              </w:rPr>
              <w:t>Threatened in an attempt to have sex</w:t>
            </w:r>
            <w:r w:rsidRPr="00F21AD9">
              <w:rPr>
                <w:rFonts w:ascii="Times New Roman" w:hAnsi="Times New Roman" w:cs="Times New Roman"/>
                <w:sz w:val="24"/>
                <w:szCs w:val="24"/>
              </w:rPr>
              <w:t xml:space="preserve"> with (him/her, me)</w:t>
            </w:r>
          </w:p>
        </w:tc>
        <w:tc>
          <w:tcPr>
            <w:tcW w:w="0" w:type="auto"/>
            <w:tcBorders>
              <w:top w:val="nil"/>
              <w:left w:val="nil"/>
              <w:bottom w:val="nil"/>
              <w:right w:val="nil"/>
            </w:tcBorders>
          </w:tcPr>
          <w:p w14:paraId="61647F3F" w14:textId="77777777" w:rsidR="00230725" w:rsidRPr="00390A1A" w:rsidRDefault="00230725" w:rsidP="00940C08">
            <w:pPr>
              <w:jc w:val="center"/>
              <w:rPr>
                <w:rFonts w:ascii="Times New Roman" w:hAnsi="Times New Roman" w:cs="Times New Roman"/>
                <w:sz w:val="24"/>
                <w:szCs w:val="24"/>
              </w:rPr>
            </w:pPr>
            <w:r>
              <w:rPr>
                <w:rFonts w:ascii="Times New Roman" w:hAnsi="Times New Roman" w:cs="Times New Roman"/>
                <w:sz w:val="24"/>
                <w:szCs w:val="24"/>
              </w:rPr>
              <w:t>.677</w:t>
            </w:r>
          </w:p>
        </w:tc>
        <w:tc>
          <w:tcPr>
            <w:tcW w:w="0" w:type="auto"/>
            <w:tcBorders>
              <w:top w:val="nil"/>
              <w:left w:val="nil"/>
              <w:bottom w:val="nil"/>
              <w:right w:val="nil"/>
            </w:tcBorders>
          </w:tcPr>
          <w:p w14:paraId="67727AD6" w14:textId="77777777" w:rsidR="00230725" w:rsidRDefault="00230725" w:rsidP="00940C08">
            <w:pPr>
              <w:jc w:val="center"/>
              <w:rPr>
                <w:rFonts w:ascii="Times New Roman" w:hAnsi="Times New Roman" w:cs="Times New Roman"/>
                <w:sz w:val="24"/>
                <w:szCs w:val="24"/>
              </w:rPr>
            </w:pPr>
            <w:r>
              <w:rPr>
                <w:rFonts w:ascii="Times New Roman" w:hAnsi="Times New Roman" w:cs="Times New Roman"/>
                <w:sz w:val="24"/>
                <w:szCs w:val="24"/>
              </w:rPr>
              <w:t>.754</w:t>
            </w:r>
          </w:p>
        </w:tc>
      </w:tr>
      <w:tr w:rsidR="00F21AD9" w:rsidRPr="00390A1A" w14:paraId="7736BEB2" w14:textId="77777777" w:rsidTr="00AF0F31">
        <w:tc>
          <w:tcPr>
            <w:tcW w:w="0" w:type="auto"/>
            <w:tcBorders>
              <w:top w:val="nil"/>
              <w:left w:val="nil"/>
              <w:bottom w:val="nil"/>
              <w:right w:val="nil"/>
            </w:tcBorders>
          </w:tcPr>
          <w:p w14:paraId="6B9768C7" w14:textId="77777777" w:rsidR="00230725" w:rsidRPr="00390A1A" w:rsidRDefault="00F21AD9" w:rsidP="00F21AD9">
            <w:pPr>
              <w:ind w:left="255" w:hanging="255"/>
              <w:rPr>
                <w:rFonts w:ascii="Times New Roman" w:hAnsi="Times New Roman" w:cs="Times New Roman"/>
                <w:sz w:val="24"/>
                <w:szCs w:val="24"/>
              </w:rPr>
            </w:pPr>
            <w:r>
              <w:rPr>
                <w:rFonts w:ascii="Times New Roman" w:hAnsi="Times New Roman" w:cs="Times New Roman"/>
                <w:sz w:val="24"/>
                <w:szCs w:val="24"/>
              </w:rPr>
              <w:t>2. Forced (me, him/her) to have sex when (I, he/she) didn’t want to</w:t>
            </w:r>
          </w:p>
        </w:tc>
        <w:tc>
          <w:tcPr>
            <w:tcW w:w="0" w:type="auto"/>
            <w:tcBorders>
              <w:top w:val="nil"/>
              <w:left w:val="nil"/>
              <w:bottom w:val="nil"/>
              <w:right w:val="nil"/>
            </w:tcBorders>
          </w:tcPr>
          <w:p w14:paraId="2A9B83B8" w14:textId="77777777" w:rsidR="00230725" w:rsidRPr="00390A1A" w:rsidRDefault="00230725" w:rsidP="00940C08">
            <w:pPr>
              <w:jc w:val="center"/>
              <w:rPr>
                <w:rFonts w:ascii="Times New Roman" w:hAnsi="Times New Roman" w:cs="Times New Roman"/>
                <w:sz w:val="24"/>
                <w:szCs w:val="24"/>
              </w:rPr>
            </w:pPr>
            <w:r>
              <w:rPr>
                <w:rFonts w:ascii="Times New Roman" w:hAnsi="Times New Roman" w:cs="Times New Roman"/>
                <w:sz w:val="24"/>
                <w:szCs w:val="24"/>
              </w:rPr>
              <w:t>.945</w:t>
            </w:r>
          </w:p>
        </w:tc>
        <w:tc>
          <w:tcPr>
            <w:tcW w:w="0" w:type="auto"/>
            <w:tcBorders>
              <w:top w:val="nil"/>
              <w:left w:val="nil"/>
              <w:bottom w:val="nil"/>
              <w:right w:val="nil"/>
            </w:tcBorders>
          </w:tcPr>
          <w:p w14:paraId="2B18F333" w14:textId="77777777" w:rsidR="00230725" w:rsidRDefault="00230725" w:rsidP="00940C08">
            <w:pPr>
              <w:jc w:val="center"/>
              <w:rPr>
                <w:rFonts w:ascii="Times New Roman" w:hAnsi="Times New Roman" w:cs="Times New Roman"/>
                <w:sz w:val="24"/>
                <w:szCs w:val="24"/>
              </w:rPr>
            </w:pPr>
            <w:r>
              <w:rPr>
                <w:rFonts w:ascii="Times New Roman" w:hAnsi="Times New Roman" w:cs="Times New Roman"/>
                <w:sz w:val="24"/>
                <w:szCs w:val="24"/>
              </w:rPr>
              <w:t>.720</w:t>
            </w:r>
          </w:p>
        </w:tc>
      </w:tr>
      <w:tr w:rsidR="00F21AD9" w:rsidRPr="00390A1A" w14:paraId="488FCC7D" w14:textId="77777777" w:rsidTr="00AF0F31">
        <w:tc>
          <w:tcPr>
            <w:tcW w:w="0" w:type="auto"/>
            <w:tcBorders>
              <w:top w:val="nil"/>
              <w:left w:val="nil"/>
              <w:bottom w:val="nil"/>
              <w:right w:val="nil"/>
            </w:tcBorders>
          </w:tcPr>
          <w:p w14:paraId="0A3EA455" w14:textId="77777777" w:rsidR="00230725" w:rsidRPr="00390A1A" w:rsidRDefault="00F21AD9" w:rsidP="00F21AD9">
            <w:pPr>
              <w:ind w:left="255" w:hanging="255"/>
              <w:rPr>
                <w:rFonts w:ascii="Times New Roman" w:hAnsi="Times New Roman" w:cs="Times New Roman"/>
                <w:sz w:val="24"/>
                <w:szCs w:val="24"/>
              </w:rPr>
            </w:pPr>
            <w:r>
              <w:rPr>
                <w:rFonts w:ascii="Times New Roman" w:hAnsi="Times New Roman" w:cs="Times New Roman"/>
                <w:sz w:val="24"/>
                <w:szCs w:val="24"/>
              </w:rPr>
              <w:t>3. Touched (me, him/her) sexually when (I, he/she) didn’t want     (him/her, me) to</w:t>
            </w:r>
          </w:p>
        </w:tc>
        <w:tc>
          <w:tcPr>
            <w:tcW w:w="0" w:type="auto"/>
            <w:tcBorders>
              <w:top w:val="nil"/>
              <w:left w:val="nil"/>
              <w:bottom w:val="nil"/>
              <w:right w:val="nil"/>
            </w:tcBorders>
          </w:tcPr>
          <w:p w14:paraId="2033197D" w14:textId="77777777" w:rsidR="00230725" w:rsidRPr="00390A1A" w:rsidRDefault="00230725" w:rsidP="00940C08">
            <w:pPr>
              <w:jc w:val="center"/>
              <w:rPr>
                <w:rFonts w:ascii="Times New Roman" w:hAnsi="Times New Roman" w:cs="Times New Roman"/>
                <w:sz w:val="24"/>
                <w:szCs w:val="24"/>
              </w:rPr>
            </w:pPr>
            <w:r>
              <w:rPr>
                <w:rFonts w:ascii="Times New Roman" w:hAnsi="Times New Roman" w:cs="Times New Roman"/>
                <w:sz w:val="24"/>
                <w:szCs w:val="24"/>
              </w:rPr>
              <w:t>.712</w:t>
            </w:r>
          </w:p>
        </w:tc>
        <w:tc>
          <w:tcPr>
            <w:tcW w:w="0" w:type="auto"/>
            <w:tcBorders>
              <w:top w:val="nil"/>
              <w:left w:val="nil"/>
              <w:bottom w:val="nil"/>
              <w:right w:val="nil"/>
            </w:tcBorders>
          </w:tcPr>
          <w:p w14:paraId="63658442" w14:textId="77777777" w:rsidR="00230725" w:rsidRDefault="00230725" w:rsidP="00940C08">
            <w:pPr>
              <w:jc w:val="center"/>
              <w:rPr>
                <w:rFonts w:ascii="Times New Roman" w:hAnsi="Times New Roman" w:cs="Times New Roman"/>
                <w:sz w:val="24"/>
                <w:szCs w:val="24"/>
              </w:rPr>
            </w:pPr>
            <w:r>
              <w:rPr>
                <w:rFonts w:ascii="Times New Roman" w:hAnsi="Times New Roman" w:cs="Times New Roman"/>
                <w:sz w:val="24"/>
                <w:szCs w:val="24"/>
              </w:rPr>
              <w:t>.635</w:t>
            </w:r>
          </w:p>
        </w:tc>
      </w:tr>
      <w:tr w:rsidR="00F21AD9" w:rsidRPr="00390A1A" w14:paraId="207B10B1" w14:textId="77777777" w:rsidTr="00AF0F31">
        <w:tc>
          <w:tcPr>
            <w:tcW w:w="0" w:type="auto"/>
            <w:tcBorders>
              <w:top w:val="nil"/>
              <w:left w:val="nil"/>
              <w:bottom w:val="nil"/>
              <w:right w:val="nil"/>
            </w:tcBorders>
          </w:tcPr>
          <w:p w14:paraId="4FA4C28F" w14:textId="77777777" w:rsidR="00230725" w:rsidRPr="00390A1A" w:rsidRDefault="00F21AD9" w:rsidP="00F21AD9">
            <w:pPr>
              <w:ind w:left="255" w:hanging="255"/>
              <w:rPr>
                <w:rFonts w:ascii="Times New Roman" w:hAnsi="Times New Roman" w:cs="Times New Roman"/>
                <w:sz w:val="24"/>
                <w:szCs w:val="24"/>
              </w:rPr>
            </w:pPr>
            <w:r>
              <w:rPr>
                <w:rFonts w:ascii="Times New Roman" w:hAnsi="Times New Roman" w:cs="Times New Roman"/>
                <w:sz w:val="24"/>
                <w:szCs w:val="24"/>
              </w:rPr>
              <w:t>4. Kissed (me, him/her) when (I, he/she) didn’t want (him/her, me) to</w:t>
            </w:r>
          </w:p>
        </w:tc>
        <w:tc>
          <w:tcPr>
            <w:tcW w:w="0" w:type="auto"/>
            <w:tcBorders>
              <w:top w:val="nil"/>
              <w:left w:val="nil"/>
              <w:bottom w:val="nil"/>
              <w:right w:val="nil"/>
            </w:tcBorders>
          </w:tcPr>
          <w:p w14:paraId="7EC8B80B" w14:textId="77777777" w:rsidR="00230725" w:rsidRPr="00390A1A" w:rsidRDefault="00230725" w:rsidP="00940C08">
            <w:pPr>
              <w:jc w:val="center"/>
              <w:rPr>
                <w:rFonts w:ascii="Times New Roman" w:hAnsi="Times New Roman" w:cs="Times New Roman"/>
                <w:sz w:val="24"/>
                <w:szCs w:val="24"/>
              </w:rPr>
            </w:pPr>
            <w:r>
              <w:rPr>
                <w:rFonts w:ascii="Times New Roman" w:hAnsi="Times New Roman" w:cs="Times New Roman"/>
                <w:sz w:val="24"/>
                <w:szCs w:val="24"/>
              </w:rPr>
              <w:t>.473</w:t>
            </w:r>
          </w:p>
        </w:tc>
        <w:tc>
          <w:tcPr>
            <w:tcW w:w="0" w:type="auto"/>
            <w:tcBorders>
              <w:top w:val="nil"/>
              <w:left w:val="nil"/>
              <w:bottom w:val="nil"/>
              <w:right w:val="nil"/>
            </w:tcBorders>
          </w:tcPr>
          <w:p w14:paraId="754984DD" w14:textId="77777777" w:rsidR="00230725" w:rsidRDefault="00230725" w:rsidP="00940C08">
            <w:pPr>
              <w:jc w:val="center"/>
              <w:rPr>
                <w:rFonts w:ascii="Times New Roman" w:hAnsi="Times New Roman" w:cs="Times New Roman"/>
                <w:sz w:val="24"/>
                <w:szCs w:val="24"/>
              </w:rPr>
            </w:pPr>
            <w:r>
              <w:rPr>
                <w:rFonts w:ascii="Times New Roman" w:hAnsi="Times New Roman" w:cs="Times New Roman"/>
                <w:sz w:val="24"/>
                <w:szCs w:val="24"/>
              </w:rPr>
              <w:t>.620</w:t>
            </w:r>
          </w:p>
        </w:tc>
      </w:tr>
      <w:tr w:rsidR="00F21AD9" w:rsidRPr="00390A1A" w14:paraId="5396D118" w14:textId="77777777" w:rsidTr="00AF0F31">
        <w:tc>
          <w:tcPr>
            <w:tcW w:w="0" w:type="auto"/>
            <w:tcBorders>
              <w:top w:val="nil"/>
              <w:left w:val="nil"/>
              <w:bottom w:val="nil"/>
              <w:right w:val="nil"/>
            </w:tcBorders>
          </w:tcPr>
          <w:p w14:paraId="2C3C1A43" w14:textId="77777777" w:rsidR="00230725" w:rsidRPr="00F21AD9" w:rsidRDefault="00230725" w:rsidP="00415ADD">
            <w:pPr>
              <w:rPr>
                <w:rFonts w:ascii="Times New Roman" w:hAnsi="Times New Roman" w:cs="Times New Roman"/>
                <w:b/>
                <w:sz w:val="24"/>
                <w:szCs w:val="24"/>
              </w:rPr>
            </w:pPr>
            <w:r w:rsidRPr="00F21AD9">
              <w:rPr>
                <w:rFonts w:ascii="Times New Roman" w:hAnsi="Times New Roman" w:cs="Times New Roman"/>
                <w:b/>
                <w:sz w:val="24"/>
                <w:szCs w:val="24"/>
              </w:rPr>
              <w:t>Factor 2: Relational TDV</w:t>
            </w:r>
          </w:p>
        </w:tc>
        <w:tc>
          <w:tcPr>
            <w:tcW w:w="0" w:type="auto"/>
            <w:tcBorders>
              <w:top w:val="nil"/>
              <w:left w:val="nil"/>
              <w:bottom w:val="nil"/>
              <w:right w:val="nil"/>
            </w:tcBorders>
          </w:tcPr>
          <w:p w14:paraId="18C84C84" w14:textId="77777777" w:rsidR="00230725" w:rsidRPr="00390A1A" w:rsidRDefault="00230725" w:rsidP="00940C08">
            <w:pPr>
              <w:jc w:val="center"/>
              <w:rPr>
                <w:rFonts w:ascii="Times New Roman" w:hAnsi="Times New Roman" w:cs="Times New Roman"/>
                <w:sz w:val="24"/>
                <w:szCs w:val="24"/>
              </w:rPr>
            </w:pPr>
          </w:p>
        </w:tc>
        <w:tc>
          <w:tcPr>
            <w:tcW w:w="0" w:type="auto"/>
            <w:tcBorders>
              <w:top w:val="nil"/>
              <w:left w:val="nil"/>
              <w:bottom w:val="nil"/>
              <w:right w:val="nil"/>
            </w:tcBorders>
          </w:tcPr>
          <w:p w14:paraId="572C2511" w14:textId="77777777" w:rsidR="00230725" w:rsidRPr="00390A1A" w:rsidRDefault="00230725" w:rsidP="00940C08">
            <w:pPr>
              <w:jc w:val="center"/>
              <w:rPr>
                <w:rFonts w:ascii="Times New Roman" w:hAnsi="Times New Roman" w:cs="Times New Roman"/>
                <w:sz w:val="24"/>
                <w:szCs w:val="24"/>
              </w:rPr>
            </w:pPr>
          </w:p>
        </w:tc>
      </w:tr>
      <w:tr w:rsidR="00F21AD9" w:rsidRPr="00390A1A" w14:paraId="45D9FED0" w14:textId="77777777" w:rsidTr="00AF0F31">
        <w:tc>
          <w:tcPr>
            <w:tcW w:w="0" w:type="auto"/>
            <w:tcBorders>
              <w:top w:val="nil"/>
              <w:left w:val="nil"/>
              <w:bottom w:val="nil"/>
              <w:right w:val="nil"/>
            </w:tcBorders>
          </w:tcPr>
          <w:p w14:paraId="5BE07057" w14:textId="77777777" w:rsidR="00230725" w:rsidRPr="00AF0F31" w:rsidRDefault="00AF0F31" w:rsidP="00AF0F31">
            <w:pPr>
              <w:rPr>
                <w:rFonts w:ascii="Times New Roman" w:hAnsi="Times New Roman" w:cs="Times New Roman"/>
                <w:sz w:val="24"/>
                <w:szCs w:val="24"/>
              </w:rPr>
            </w:pPr>
            <w:r>
              <w:rPr>
                <w:rFonts w:ascii="Times New Roman" w:hAnsi="Times New Roman" w:cs="Times New Roman"/>
                <w:sz w:val="24"/>
                <w:szCs w:val="24"/>
              </w:rPr>
              <w:t>6. (I, he/she) Tried to turn my friends against (me, him/her)</w:t>
            </w:r>
          </w:p>
        </w:tc>
        <w:tc>
          <w:tcPr>
            <w:tcW w:w="0" w:type="auto"/>
            <w:tcBorders>
              <w:top w:val="nil"/>
              <w:left w:val="nil"/>
              <w:bottom w:val="nil"/>
              <w:right w:val="nil"/>
            </w:tcBorders>
          </w:tcPr>
          <w:p w14:paraId="4C42A5A7" w14:textId="77777777" w:rsidR="00230725" w:rsidRPr="00390A1A" w:rsidRDefault="00230725" w:rsidP="00940C08">
            <w:pPr>
              <w:jc w:val="center"/>
              <w:rPr>
                <w:rFonts w:ascii="Times New Roman" w:hAnsi="Times New Roman" w:cs="Times New Roman"/>
                <w:sz w:val="24"/>
                <w:szCs w:val="24"/>
              </w:rPr>
            </w:pPr>
            <w:r>
              <w:rPr>
                <w:rFonts w:ascii="Times New Roman" w:hAnsi="Times New Roman" w:cs="Times New Roman"/>
                <w:sz w:val="24"/>
                <w:szCs w:val="24"/>
              </w:rPr>
              <w:t>.62</w:t>
            </w:r>
            <w:r w:rsidRPr="00390A1A">
              <w:rPr>
                <w:rFonts w:ascii="Times New Roman" w:hAnsi="Times New Roman" w:cs="Times New Roman"/>
                <w:sz w:val="24"/>
                <w:szCs w:val="24"/>
              </w:rPr>
              <w:t>8</w:t>
            </w:r>
          </w:p>
        </w:tc>
        <w:tc>
          <w:tcPr>
            <w:tcW w:w="0" w:type="auto"/>
            <w:tcBorders>
              <w:top w:val="nil"/>
              <w:left w:val="nil"/>
              <w:bottom w:val="nil"/>
              <w:right w:val="nil"/>
            </w:tcBorders>
          </w:tcPr>
          <w:p w14:paraId="33D9CEA9" w14:textId="77777777" w:rsidR="00230725" w:rsidRDefault="00230725" w:rsidP="00940C08">
            <w:pPr>
              <w:jc w:val="center"/>
              <w:rPr>
                <w:rFonts w:ascii="Times New Roman" w:hAnsi="Times New Roman" w:cs="Times New Roman"/>
                <w:sz w:val="24"/>
                <w:szCs w:val="24"/>
              </w:rPr>
            </w:pPr>
            <w:r>
              <w:rPr>
                <w:rFonts w:ascii="Times New Roman" w:hAnsi="Times New Roman" w:cs="Times New Roman"/>
                <w:sz w:val="24"/>
                <w:szCs w:val="24"/>
              </w:rPr>
              <w:t>.828</w:t>
            </w:r>
          </w:p>
        </w:tc>
      </w:tr>
      <w:tr w:rsidR="00F21AD9" w:rsidRPr="00390A1A" w14:paraId="7D0C73E8" w14:textId="77777777" w:rsidTr="00AF0F31">
        <w:tc>
          <w:tcPr>
            <w:tcW w:w="0" w:type="auto"/>
            <w:tcBorders>
              <w:top w:val="nil"/>
              <w:left w:val="nil"/>
              <w:bottom w:val="nil"/>
              <w:right w:val="nil"/>
            </w:tcBorders>
          </w:tcPr>
          <w:p w14:paraId="57114E19" w14:textId="77777777" w:rsidR="00230725" w:rsidRPr="00390A1A" w:rsidRDefault="00AF0F31" w:rsidP="00AF0F31">
            <w:pPr>
              <w:rPr>
                <w:rFonts w:ascii="Times New Roman" w:hAnsi="Times New Roman" w:cs="Times New Roman"/>
                <w:sz w:val="24"/>
                <w:szCs w:val="24"/>
              </w:rPr>
            </w:pPr>
            <w:r>
              <w:rPr>
                <w:rFonts w:ascii="Times New Roman" w:hAnsi="Times New Roman" w:cs="Times New Roman"/>
                <w:sz w:val="24"/>
                <w:szCs w:val="24"/>
              </w:rPr>
              <w:t xml:space="preserve">7. (I, he/she) said things to my friends about (me, him/her) to turn them against </w:t>
            </w:r>
          </w:p>
        </w:tc>
        <w:tc>
          <w:tcPr>
            <w:tcW w:w="0" w:type="auto"/>
            <w:tcBorders>
              <w:top w:val="nil"/>
              <w:left w:val="nil"/>
              <w:bottom w:val="nil"/>
              <w:right w:val="nil"/>
            </w:tcBorders>
          </w:tcPr>
          <w:p w14:paraId="4DEDFB6F" w14:textId="77777777" w:rsidR="00230725" w:rsidRPr="00390A1A" w:rsidRDefault="00230725" w:rsidP="00940C08">
            <w:pPr>
              <w:jc w:val="center"/>
              <w:rPr>
                <w:rFonts w:ascii="Times New Roman" w:hAnsi="Times New Roman" w:cs="Times New Roman"/>
                <w:sz w:val="24"/>
                <w:szCs w:val="24"/>
              </w:rPr>
            </w:pPr>
            <w:r>
              <w:rPr>
                <w:rFonts w:ascii="Times New Roman" w:hAnsi="Times New Roman" w:cs="Times New Roman"/>
                <w:sz w:val="24"/>
                <w:szCs w:val="24"/>
              </w:rPr>
              <w:t>.579</w:t>
            </w:r>
          </w:p>
        </w:tc>
        <w:tc>
          <w:tcPr>
            <w:tcW w:w="0" w:type="auto"/>
            <w:tcBorders>
              <w:top w:val="nil"/>
              <w:left w:val="nil"/>
              <w:bottom w:val="nil"/>
              <w:right w:val="nil"/>
            </w:tcBorders>
          </w:tcPr>
          <w:p w14:paraId="3DD3AFCF" w14:textId="77777777" w:rsidR="00230725" w:rsidRDefault="00230725" w:rsidP="00940C08">
            <w:pPr>
              <w:jc w:val="center"/>
              <w:rPr>
                <w:rFonts w:ascii="Times New Roman" w:hAnsi="Times New Roman" w:cs="Times New Roman"/>
                <w:sz w:val="24"/>
                <w:szCs w:val="24"/>
              </w:rPr>
            </w:pPr>
            <w:r>
              <w:rPr>
                <w:rFonts w:ascii="Times New Roman" w:hAnsi="Times New Roman" w:cs="Times New Roman"/>
                <w:sz w:val="24"/>
                <w:szCs w:val="24"/>
              </w:rPr>
              <w:t>.950</w:t>
            </w:r>
          </w:p>
        </w:tc>
      </w:tr>
      <w:tr w:rsidR="00F21AD9" w:rsidRPr="00390A1A" w14:paraId="039AE0FB" w14:textId="77777777" w:rsidTr="00AF0F31">
        <w:tc>
          <w:tcPr>
            <w:tcW w:w="0" w:type="auto"/>
            <w:tcBorders>
              <w:top w:val="nil"/>
              <w:left w:val="nil"/>
              <w:bottom w:val="nil"/>
              <w:right w:val="nil"/>
            </w:tcBorders>
          </w:tcPr>
          <w:p w14:paraId="61C79812" w14:textId="77777777" w:rsidR="00230725" w:rsidRPr="00390A1A" w:rsidRDefault="00AF0F31" w:rsidP="00415ADD">
            <w:pPr>
              <w:rPr>
                <w:rFonts w:ascii="Times New Roman" w:hAnsi="Times New Roman" w:cs="Times New Roman"/>
                <w:sz w:val="24"/>
                <w:szCs w:val="24"/>
              </w:rPr>
            </w:pPr>
            <w:r>
              <w:rPr>
                <w:rFonts w:ascii="Times New Roman" w:hAnsi="Times New Roman" w:cs="Times New Roman"/>
                <w:sz w:val="24"/>
                <w:szCs w:val="24"/>
              </w:rPr>
              <w:t>8. (I, he/she) spread rumors about (me, him/her)</w:t>
            </w:r>
          </w:p>
        </w:tc>
        <w:tc>
          <w:tcPr>
            <w:tcW w:w="0" w:type="auto"/>
            <w:tcBorders>
              <w:top w:val="nil"/>
              <w:left w:val="nil"/>
              <w:bottom w:val="nil"/>
              <w:right w:val="nil"/>
            </w:tcBorders>
          </w:tcPr>
          <w:p w14:paraId="4121D011" w14:textId="77777777" w:rsidR="00230725" w:rsidRPr="00390A1A" w:rsidRDefault="00230725" w:rsidP="00940C08">
            <w:pPr>
              <w:jc w:val="center"/>
              <w:rPr>
                <w:rFonts w:ascii="Times New Roman" w:hAnsi="Times New Roman" w:cs="Times New Roman"/>
                <w:sz w:val="24"/>
                <w:szCs w:val="24"/>
              </w:rPr>
            </w:pPr>
            <w:r>
              <w:rPr>
                <w:rFonts w:ascii="Times New Roman" w:hAnsi="Times New Roman" w:cs="Times New Roman"/>
                <w:sz w:val="24"/>
                <w:szCs w:val="24"/>
              </w:rPr>
              <w:t>.655</w:t>
            </w:r>
          </w:p>
        </w:tc>
        <w:tc>
          <w:tcPr>
            <w:tcW w:w="0" w:type="auto"/>
            <w:tcBorders>
              <w:top w:val="nil"/>
              <w:left w:val="nil"/>
              <w:bottom w:val="nil"/>
              <w:right w:val="nil"/>
            </w:tcBorders>
          </w:tcPr>
          <w:p w14:paraId="4937FABC" w14:textId="77777777" w:rsidR="00230725" w:rsidRDefault="00230725" w:rsidP="00940C08">
            <w:pPr>
              <w:jc w:val="center"/>
              <w:rPr>
                <w:rFonts w:ascii="Times New Roman" w:hAnsi="Times New Roman" w:cs="Times New Roman"/>
                <w:sz w:val="24"/>
                <w:szCs w:val="24"/>
              </w:rPr>
            </w:pPr>
            <w:r>
              <w:rPr>
                <w:rFonts w:ascii="Times New Roman" w:hAnsi="Times New Roman" w:cs="Times New Roman"/>
                <w:sz w:val="24"/>
                <w:szCs w:val="24"/>
              </w:rPr>
              <w:t>.475</w:t>
            </w:r>
          </w:p>
        </w:tc>
      </w:tr>
      <w:tr w:rsidR="00F21AD9" w:rsidRPr="00390A1A" w14:paraId="4AB81DD0" w14:textId="77777777" w:rsidTr="00AF0F31">
        <w:tc>
          <w:tcPr>
            <w:tcW w:w="0" w:type="auto"/>
            <w:tcBorders>
              <w:top w:val="nil"/>
              <w:left w:val="nil"/>
              <w:bottom w:val="nil"/>
              <w:right w:val="nil"/>
            </w:tcBorders>
          </w:tcPr>
          <w:p w14:paraId="67B5B920" w14:textId="77777777" w:rsidR="00230725" w:rsidRPr="00F21AD9" w:rsidRDefault="00230725" w:rsidP="00415ADD">
            <w:pPr>
              <w:rPr>
                <w:rFonts w:ascii="Times New Roman" w:hAnsi="Times New Roman" w:cs="Times New Roman"/>
                <w:b/>
                <w:sz w:val="24"/>
                <w:szCs w:val="24"/>
              </w:rPr>
            </w:pPr>
            <w:r w:rsidRPr="00F21AD9">
              <w:rPr>
                <w:rFonts w:ascii="Times New Roman" w:hAnsi="Times New Roman" w:cs="Times New Roman"/>
                <w:b/>
                <w:sz w:val="24"/>
                <w:szCs w:val="24"/>
              </w:rPr>
              <w:t>Factor 3: Verbal TDV</w:t>
            </w:r>
          </w:p>
        </w:tc>
        <w:tc>
          <w:tcPr>
            <w:tcW w:w="0" w:type="auto"/>
            <w:tcBorders>
              <w:top w:val="nil"/>
              <w:left w:val="nil"/>
              <w:bottom w:val="nil"/>
              <w:right w:val="nil"/>
            </w:tcBorders>
          </w:tcPr>
          <w:p w14:paraId="418BE674" w14:textId="77777777" w:rsidR="00230725" w:rsidRPr="00390A1A" w:rsidRDefault="00230725" w:rsidP="00940C08">
            <w:pPr>
              <w:jc w:val="center"/>
              <w:rPr>
                <w:rFonts w:ascii="Times New Roman" w:hAnsi="Times New Roman" w:cs="Times New Roman"/>
                <w:sz w:val="24"/>
                <w:szCs w:val="24"/>
              </w:rPr>
            </w:pPr>
          </w:p>
        </w:tc>
        <w:tc>
          <w:tcPr>
            <w:tcW w:w="0" w:type="auto"/>
            <w:tcBorders>
              <w:top w:val="nil"/>
              <w:left w:val="nil"/>
              <w:bottom w:val="nil"/>
              <w:right w:val="nil"/>
            </w:tcBorders>
          </w:tcPr>
          <w:p w14:paraId="2F14C436" w14:textId="77777777" w:rsidR="00230725" w:rsidRPr="00390A1A" w:rsidRDefault="00230725" w:rsidP="00940C08">
            <w:pPr>
              <w:jc w:val="center"/>
              <w:rPr>
                <w:rFonts w:ascii="Times New Roman" w:hAnsi="Times New Roman" w:cs="Times New Roman"/>
                <w:sz w:val="24"/>
                <w:szCs w:val="24"/>
              </w:rPr>
            </w:pPr>
          </w:p>
        </w:tc>
      </w:tr>
      <w:tr w:rsidR="00F21AD9" w:rsidRPr="00390A1A" w14:paraId="74C72694" w14:textId="77777777" w:rsidTr="00AF0F31">
        <w:tc>
          <w:tcPr>
            <w:tcW w:w="0" w:type="auto"/>
            <w:tcBorders>
              <w:top w:val="nil"/>
              <w:left w:val="nil"/>
              <w:bottom w:val="nil"/>
              <w:right w:val="nil"/>
            </w:tcBorders>
          </w:tcPr>
          <w:p w14:paraId="145C985F" w14:textId="77777777" w:rsidR="00230725" w:rsidRPr="00390A1A" w:rsidRDefault="00AF0F31" w:rsidP="00415ADD">
            <w:pPr>
              <w:rPr>
                <w:rFonts w:ascii="Times New Roman" w:hAnsi="Times New Roman" w:cs="Times New Roman"/>
                <w:sz w:val="24"/>
                <w:szCs w:val="24"/>
              </w:rPr>
            </w:pPr>
            <w:r>
              <w:rPr>
                <w:rFonts w:ascii="Times New Roman" w:hAnsi="Times New Roman" w:cs="Times New Roman"/>
                <w:sz w:val="24"/>
                <w:szCs w:val="24"/>
              </w:rPr>
              <w:t>9. (I, he/she) said things to make (me, him/her) angry</w:t>
            </w:r>
          </w:p>
        </w:tc>
        <w:tc>
          <w:tcPr>
            <w:tcW w:w="0" w:type="auto"/>
            <w:tcBorders>
              <w:top w:val="nil"/>
              <w:left w:val="nil"/>
              <w:bottom w:val="nil"/>
              <w:right w:val="nil"/>
            </w:tcBorders>
          </w:tcPr>
          <w:p w14:paraId="3F4E25E4" w14:textId="77777777" w:rsidR="00230725" w:rsidRPr="00390A1A" w:rsidRDefault="00230725" w:rsidP="00940C08">
            <w:pPr>
              <w:jc w:val="center"/>
              <w:rPr>
                <w:rFonts w:ascii="Times New Roman" w:hAnsi="Times New Roman" w:cs="Times New Roman"/>
                <w:sz w:val="24"/>
                <w:szCs w:val="24"/>
              </w:rPr>
            </w:pPr>
            <w:r>
              <w:rPr>
                <w:rFonts w:ascii="Times New Roman" w:hAnsi="Times New Roman" w:cs="Times New Roman"/>
                <w:sz w:val="24"/>
                <w:szCs w:val="24"/>
              </w:rPr>
              <w:t>.728</w:t>
            </w:r>
          </w:p>
        </w:tc>
        <w:tc>
          <w:tcPr>
            <w:tcW w:w="0" w:type="auto"/>
            <w:tcBorders>
              <w:top w:val="nil"/>
              <w:left w:val="nil"/>
              <w:bottom w:val="nil"/>
              <w:right w:val="nil"/>
            </w:tcBorders>
          </w:tcPr>
          <w:p w14:paraId="34106A34" w14:textId="77777777" w:rsidR="00230725" w:rsidRDefault="00230725" w:rsidP="00940C08">
            <w:pPr>
              <w:jc w:val="center"/>
              <w:rPr>
                <w:rFonts w:ascii="Times New Roman" w:hAnsi="Times New Roman" w:cs="Times New Roman"/>
                <w:sz w:val="24"/>
                <w:szCs w:val="24"/>
              </w:rPr>
            </w:pPr>
            <w:r>
              <w:rPr>
                <w:rFonts w:ascii="Times New Roman" w:hAnsi="Times New Roman" w:cs="Times New Roman"/>
                <w:sz w:val="24"/>
                <w:szCs w:val="24"/>
              </w:rPr>
              <w:t>.584</w:t>
            </w:r>
          </w:p>
        </w:tc>
      </w:tr>
      <w:tr w:rsidR="00F21AD9" w:rsidRPr="00390A1A" w14:paraId="471E7BA1" w14:textId="77777777" w:rsidTr="00AF0F31">
        <w:tc>
          <w:tcPr>
            <w:tcW w:w="0" w:type="auto"/>
            <w:tcBorders>
              <w:top w:val="nil"/>
              <w:left w:val="nil"/>
              <w:bottom w:val="nil"/>
              <w:right w:val="nil"/>
            </w:tcBorders>
          </w:tcPr>
          <w:p w14:paraId="171FE5DE" w14:textId="77777777" w:rsidR="00230725" w:rsidRPr="00390A1A" w:rsidRDefault="00AF0F31" w:rsidP="00415ADD">
            <w:pPr>
              <w:rPr>
                <w:rFonts w:ascii="Times New Roman" w:hAnsi="Times New Roman" w:cs="Times New Roman"/>
                <w:sz w:val="24"/>
                <w:szCs w:val="24"/>
              </w:rPr>
            </w:pPr>
            <w:r>
              <w:rPr>
                <w:rFonts w:ascii="Times New Roman" w:hAnsi="Times New Roman" w:cs="Times New Roman"/>
                <w:sz w:val="24"/>
                <w:szCs w:val="24"/>
              </w:rPr>
              <w:t>10. (I, he/she) brought up something bad (I, he/she) had done in past</w:t>
            </w:r>
          </w:p>
        </w:tc>
        <w:tc>
          <w:tcPr>
            <w:tcW w:w="0" w:type="auto"/>
            <w:tcBorders>
              <w:top w:val="nil"/>
              <w:left w:val="nil"/>
              <w:bottom w:val="nil"/>
              <w:right w:val="nil"/>
            </w:tcBorders>
          </w:tcPr>
          <w:p w14:paraId="3DC230EB" w14:textId="77777777" w:rsidR="00230725" w:rsidRPr="00390A1A" w:rsidRDefault="00230725" w:rsidP="00940C08">
            <w:pPr>
              <w:jc w:val="center"/>
              <w:rPr>
                <w:rFonts w:ascii="Times New Roman" w:hAnsi="Times New Roman" w:cs="Times New Roman"/>
                <w:sz w:val="24"/>
                <w:szCs w:val="24"/>
              </w:rPr>
            </w:pPr>
            <w:r>
              <w:rPr>
                <w:rFonts w:ascii="Times New Roman" w:hAnsi="Times New Roman" w:cs="Times New Roman"/>
                <w:sz w:val="24"/>
                <w:szCs w:val="24"/>
              </w:rPr>
              <w:t>.828</w:t>
            </w:r>
          </w:p>
        </w:tc>
        <w:tc>
          <w:tcPr>
            <w:tcW w:w="0" w:type="auto"/>
            <w:tcBorders>
              <w:top w:val="nil"/>
              <w:left w:val="nil"/>
              <w:bottom w:val="nil"/>
              <w:right w:val="nil"/>
            </w:tcBorders>
          </w:tcPr>
          <w:p w14:paraId="5DDB74D8" w14:textId="77777777" w:rsidR="00230725" w:rsidRDefault="00230725" w:rsidP="00940C08">
            <w:pPr>
              <w:jc w:val="center"/>
              <w:rPr>
                <w:rFonts w:ascii="Times New Roman" w:hAnsi="Times New Roman" w:cs="Times New Roman"/>
                <w:sz w:val="24"/>
                <w:szCs w:val="24"/>
              </w:rPr>
            </w:pPr>
            <w:r>
              <w:rPr>
                <w:rFonts w:ascii="Times New Roman" w:hAnsi="Times New Roman" w:cs="Times New Roman"/>
                <w:sz w:val="24"/>
                <w:szCs w:val="24"/>
              </w:rPr>
              <w:t>.787</w:t>
            </w:r>
          </w:p>
        </w:tc>
      </w:tr>
      <w:tr w:rsidR="00F21AD9" w:rsidRPr="00390A1A" w14:paraId="5343FC4E" w14:textId="77777777" w:rsidTr="00AF0F31">
        <w:tc>
          <w:tcPr>
            <w:tcW w:w="0" w:type="auto"/>
            <w:tcBorders>
              <w:top w:val="nil"/>
              <w:left w:val="nil"/>
              <w:bottom w:val="nil"/>
              <w:right w:val="nil"/>
            </w:tcBorders>
          </w:tcPr>
          <w:p w14:paraId="77799E4F" w14:textId="77777777" w:rsidR="00230725" w:rsidRPr="00390A1A" w:rsidRDefault="00AF0F31" w:rsidP="00415ADD">
            <w:pPr>
              <w:rPr>
                <w:rFonts w:ascii="Times New Roman" w:hAnsi="Times New Roman" w:cs="Times New Roman"/>
                <w:sz w:val="24"/>
                <w:szCs w:val="24"/>
              </w:rPr>
            </w:pPr>
            <w:r>
              <w:rPr>
                <w:rFonts w:ascii="Times New Roman" w:hAnsi="Times New Roman" w:cs="Times New Roman"/>
                <w:sz w:val="24"/>
                <w:szCs w:val="24"/>
              </w:rPr>
              <w:t>11. (I, he/she) did something to make (me, him/her) feel jealous</w:t>
            </w:r>
          </w:p>
        </w:tc>
        <w:tc>
          <w:tcPr>
            <w:tcW w:w="0" w:type="auto"/>
            <w:tcBorders>
              <w:top w:val="nil"/>
              <w:left w:val="nil"/>
              <w:bottom w:val="nil"/>
              <w:right w:val="nil"/>
            </w:tcBorders>
          </w:tcPr>
          <w:p w14:paraId="0FBB4034" w14:textId="77777777" w:rsidR="00230725" w:rsidRPr="00390A1A" w:rsidRDefault="00230725" w:rsidP="00940C08">
            <w:pPr>
              <w:jc w:val="center"/>
              <w:rPr>
                <w:rFonts w:ascii="Times New Roman" w:hAnsi="Times New Roman" w:cs="Times New Roman"/>
                <w:sz w:val="24"/>
                <w:szCs w:val="24"/>
              </w:rPr>
            </w:pPr>
            <w:r>
              <w:rPr>
                <w:rFonts w:ascii="Times New Roman" w:hAnsi="Times New Roman" w:cs="Times New Roman"/>
                <w:sz w:val="24"/>
                <w:szCs w:val="24"/>
              </w:rPr>
              <w:t>.590</w:t>
            </w:r>
          </w:p>
        </w:tc>
        <w:tc>
          <w:tcPr>
            <w:tcW w:w="0" w:type="auto"/>
            <w:tcBorders>
              <w:top w:val="nil"/>
              <w:left w:val="nil"/>
              <w:bottom w:val="nil"/>
              <w:right w:val="nil"/>
            </w:tcBorders>
          </w:tcPr>
          <w:p w14:paraId="1D9AB5FA" w14:textId="77777777" w:rsidR="00230725" w:rsidRDefault="00230725" w:rsidP="00940C08">
            <w:pPr>
              <w:jc w:val="center"/>
              <w:rPr>
                <w:rFonts w:ascii="Times New Roman" w:hAnsi="Times New Roman" w:cs="Times New Roman"/>
                <w:sz w:val="24"/>
                <w:szCs w:val="24"/>
              </w:rPr>
            </w:pPr>
            <w:r>
              <w:rPr>
                <w:rFonts w:ascii="Times New Roman" w:hAnsi="Times New Roman" w:cs="Times New Roman"/>
                <w:sz w:val="24"/>
                <w:szCs w:val="24"/>
              </w:rPr>
              <w:t>.727</w:t>
            </w:r>
          </w:p>
        </w:tc>
      </w:tr>
      <w:tr w:rsidR="00F21AD9" w:rsidRPr="00390A1A" w14:paraId="7E91F481" w14:textId="77777777" w:rsidTr="00AF0F31">
        <w:tc>
          <w:tcPr>
            <w:tcW w:w="0" w:type="auto"/>
            <w:tcBorders>
              <w:top w:val="nil"/>
              <w:left w:val="nil"/>
              <w:bottom w:val="nil"/>
              <w:right w:val="nil"/>
            </w:tcBorders>
          </w:tcPr>
          <w:p w14:paraId="723316EC" w14:textId="77777777" w:rsidR="00230725" w:rsidRPr="00390A1A" w:rsidRDefault="00AF0F31" w:rsidP="00415ADD">
            <w:pPr>
              <w:rPr>
                <w:rFonts w:ascii="Times New Roman" w:hAnsi="Times New Roman" w:cs="Times New Roman"/>
                <w:sz w:val="24"/>
                <w:szCs w:val="24"/>
              </w:rPr>
            </w:pPr>
            <w:r>
              <w:rPr>
                <w:rFonts w:ascii="Times New Roman" w:hAnsi="Times New Roman" w:cs="Times New Roman"/>
                <w:sz w:val="24"/>
                <w:szCs w:val="24"/>
              </w:rPr>
              <w:t>12. (I, he/she) spoke to (me, him/her) in a hostile or mean tone</w:t>
            </w:r>
          </w:p>
        </w:tc>
        <w:tc>
          <w:tcPr>
            <w:tcW w:w="0" w:type="auto"/>
            <w:tcBorders>
              <w:top w:val="nil"/>
              <w:left w:val="nil"/>
              <w:bottom w:val="nil"/>
              <w:right w:val="nil"/>
            </w:tcBorders>
          </w:tcPr>
          <w:p w14:paraId="2D034CBA" w14:textId="77777777" w:rsidR="00230725" w:rsidRPr="00390A1A" w:rsidRDefault="00230725" w:rsidP="00940C08">
            <w:pPr>
              <w:jc w:val="center"/>
              <w:rPr>
                <w:rFonts w:ascii="Times New Roman" w:hAnsi="Times New Roman" w:cs="Times New Roman"/>
                <w:sz w:val="24"/>
                <w:szCs w:val="24"/>
              </w:rPr>
            </w:pPr>
            <w:r>
              <w:rPr>
                <w:rFonts w:ascii="Times New Roman" w:hAnsi="Times New Roman" w:cs="Times New Roman"/>
                <w:sz w:val="24"/>
                <w:szCs w:val="24"/>
              </w:rPr>
              <w:t>.492</w:t>
            </w:r>
          </w:p>
        </w:tc>
        <w:tc>
          <w:tcPr>
            <w:tcW w:w="0" w:type="auto"/>
            <w:tcBorders>
              <w:top w:val="nil"/>
              <w:left w:val="nil"/>
              <w:bottom w:val="nil"/>
              <w:right w:val="nil"/>
            </w:tcBorders>
          </w:tcPr>
          <w:p w14:paraId="72A3521C" w14:textId="77777777" w:rsidR="00230725" w:rsidRDefault="00940C08" w:rsidP="00940C08">
            <w:pPr>
              <w:jc w:val="center"/>
              <w:rPr>
                <w:rFonts w:ascii="Times New Roman" w:hAnsi="Times New Roman" w:cs="Times New Roman"/>
                <w:sz w:val="24"/>
                <w:szCs w:val="24"/>
              </w:rPr>
            </w:pPr>
            <w:r>
              <w:rPr>
                <w:rFonts w:ascii="Times New Roman" w:hAnsi="Times New Roman" w:cs="Times New Roman"/>
                <w:sz w:val="24"/>
                <w:szCs w:val="24"/>
              </w:rPr>
              <w:t>.621</w:t>
            </w:r>
          </w:p>
        </w:tc>
      </w:tr>
      <w:tr w:rsidR="00F21AD9" w:rsidRPr="00390A1A" w14:paraId="2AF4ADC7" w14:textId="77777777" w:rsidTr="00AF0F31">
        <w:tc>
          <w:tcPr>
            <w:tcW w:w="0" w:type="auto"/>
            <w:tcBorders>
              <w:top w:val="nil"/>
              <w:left w:val="nil"/>
              <w:bottom w:val="nil"/>
              <w:right w:val="nil"/>
            </w:tcBorders>
          </w:tcPr>
          <w:p w14:paraId="405DEE47" w14:textId="77777777" w:rsidR="00230725" w:rsidRPr="00390A1A" w:rsidRDefault="00AF0F31" w:rsidP="00415ADD">
            <w:pPr>
              <w:rPr>
                <w:rFonts w:ascii="Times New Roman" w:hAnsi="Times New Roman" w:cs="Times New Roman"/>
                <w:sz w:val="24"/>
                <w:szCs w:val="24"/>
              </w:rPr>
            </w:pPr>
            <w:r>
              <w:rPr>
                <w:rFonts w:ascii="Times New Roman" w:hAnsi="Times New Roman" w:cs="Times New Roman"/>
                <w:sz w:val="24"/>
                <w:szCs w:val="24"/>
              </w:rPr>
              <w:t>13. (I, he/she) insulted (me, him/her) with put-downs</w:t>
            </w:r>
          </w:p>
        </w:tc>
        <w:tc>
          <w:tcPr>
            <w:tcW w:w="0" w:type="auto"/>
            <w:tcBorders>
              <w:top w:val="nil"/>
              <w:left w:val="nil"/>
              <w:bottom w:val="nil"/>
              <w:right w:val="nil"/>
            </w:tcBorders>
          </w:tcPr>
          <w:p w14:paraId="6E8AE58B" w14:textId="77777777" w:rsidR="00230725" w:rsidRPr="00390A1A" w:rsidRDefault="00230725" w:rsidP="00940C08">
            <w:pPr>
              <w:jc w:val="center"/>
              <w:rPr>
                <w:rFonts w:ascii="Times New Roman" w:hAnsi="Times New Roman" w:cs="Times New Roman"/>
                <w:sz w:val="24"/>
                <w:szCs w:val="24"/>
              </w:rPr>
            </w:pPr>
            <w:r>
              <w:rPr>
                <w:rFonts w:ascii="Times New Roman" w:hAnsi="Times New Roman" w:cs="Times New Roman"/>
                <w:sz w:val="24"/>
                <w:szCs w:val="24"/>
              </w:rPr>
              <w:t>.563</w:t>
            </w:r>
          </w:p>
        </w:tc>
        <w:tc>
          <w:tcPr>
            <w:tcW w:w="0" w:type="auto"/>
            <w:tcBorders>
              <w:top w:val="nil"/>
              <w:left w:val="nil"/>
              <w:bottom w:val="nil"/>
              <w:right w:val="nil"/>
            </w:tcBorders>
          </w:tcPr>
          <w:p w14:paraId="6194F7D6" w14:textId="77777777" w:rsidR="00230725" w:rsidRDefault="00940C08" w:rsidP="00940C08">
            <w:pPr>
              <w:jc w:val="center"/>
              <w:rPr>
                <w:rFonts w:ascii="Times New Roman" w:hAnsi="Times New Roman" w:cs="Times New Roman"/>
                <w:sz w:val="24"/>
                <w:szCs w:val="24"/>
              </w:rPr>
            </w:pPr>
            <w:r>
              <w:rPr>
                <w:rFonts w:ascii="Times New Roman" w:hAnsi="Times New Roman" w:cs="Times New Roman"/>
                <w:sz w:val="24"/>
                <w:szCs w:val="24"/>
              </w:rPr>
              <w:t>.426</w:t>
            </w:r>
          </w:p>
        </w:tc>
      </w:tr>
      <w:tr w:rsidR="00F21AD9" w:rsidRPr="00390A1A" w14:paraId="328704C4" w14:textId="77777777" w:rsidTr="00AF0F31">
        <w:tc>
          <w:tcPr>
            <w:tcW w:w="0" w:type="auto"/>
            <w:tcBorders>
              <w:top w:val="nil"/>
              <w:left w:val="nil"/>
              <w:bottom w:val="nil"/>
              <w:right w:val="nil"/>
            </w:tcBorders>
          </w:tcPr>
          <w:p w14:paraId="07BB6764" w14:textId="77777777" w:rsidR="00230725" w:rsidRPr="00390A1A" w:rsidRDefault="00AF0F31" w:rsidP="00415ADD">
            <w:pPr>
              <w:rPr>
                <w:rFonts w:ascii="Times New Roman" w:hAnsi="Times New Roman" w:cs="Times New Roman"/>
                <w:sz w:val="24"/>
                <w:szCs w:val="24"/>
              </w:rPr>
            </w:pPr>
            <w:r>
              <w:rPr>
                <w:rFonts w:ascii="Times New Roman" w:hAnsi="Times New Roman" w:cs="Times New Roman"/>
                <w:sz w:val="24"/>
                <w:szCs w:val="24"/>
              </w:rPr>
              <w:t xml:space="preserve">14. (I, he/she) accused (me, him/her) of flirting with another guy/girl </w:t>
            </w:r>
          </w:p>
        </w:tc>
        <w:tc>
          <w:tcPr>
            <w:tcW w:w="0" w:type="auto"/>
            <w:tcBorders>
              <w:top w:val="nil"/>
              <w:left w:val="nil"/>
              <w:bottom w:val="nil"/>
              <w:right w:val="nil"/>
            </w:tcBorders>
          </w:tcPr>
          <w:p w14:paraId="3B7A0E5E" w14:textId="77777777" w:rsidR="00230725" w:rsidRPr="00390A1A" w:rsidRDefault="00230725" w:rsidP="00940C08">
            <w:pPr>
              <w:jc w:val="center"/>
              <w:rPr>
                <w:rFonts w:ascii="Times New Roman" w:hAnsi="Times New Roman" w:cs="Times New Roman"/>
                <w:sz w:val="24"/>
                <w:szCs w:val="24"/>
              </w:rPr>
            </w:pPr>
            <w:r>
              <w:rPr>
                <w:rFonts w:ascii="Times New Roman" w:hAnsi="Times New Roman" w:cs="Times New Roman"/>
                <w:sz w:val="24"/>
                <w:szCs w:val="24"/>
              </w:rPr>
              <w:t>.438</w:t>
            </w:r>
          </w:p>
        </w:tc>
        <w:tc>
          <w:tcPr>
            <w:tcW w:w="0" w:type="auto"/>
            <w:tcBorders>
              <w:top w:val="nil"/>
              <w:left w:val="nil"/>
              <w:bottom w:val="nil"/>
              <w:right w:val="nil"/>
            </w:tcBorders>
          </w:tcPr>
          <w:p w14:paraId="5485F7FA" w14:textId="77777777" w:rsidR="00230725" w:rsidRDefault="00940C08" w:rsidP="00940C08">
            <w:pPr>
              <w:jc w:val="center"/>
              <w:rPr>
                <w:rFonts w:ascii="Times New Roman" w:hAnsi="Times New Roman" w:cs="Times New Roman"/>
                <w:sz w:val="24"/>
                <w:szCs w:val="24"/>
              </w:rPr>
            </w:pPr>
            <w:r>
              <w:rPr>
                <w:rFonts w:ascii="Times New Roman" w:hAnsi="Times New Roman" w:cs="Times New Roman"/>
                <w:sz w:val="24"/>
                <w:szCs w:val="24"/>
              </w:rPr>
              <w:t>.462</w:t>
            </w:r>
          </w:p>
        </w:tc>
      </w:tr>
      <w:tr w:rsidR="00F21AD9" w:rsidRPr="00390A1A" w14:paraId="76187839" w14:textId="77777777" w:rsidTr="00AF0F31">
        <w:tc>
          <w:tcPr>
            <w:tcW w:w="0" w:type="auto"/>
            <w:tcBorders>
              <w:top w:val="nil"/>
              <w:left w:val="nil"/>
              <w:bottom w:val="nil"/>
              <w:right w:val="nil"/>
            </w:tcBorders>
          </w:tcPr>
          <w:p w14:paraId="00CEAFF8" w14:textId="77777777" w:rsidR="00230725" w:rsidRPr="00390A1A" w:rsidRDefault="00AF0F31" w:rsidP="00415ADD">
            <w:pPr>
              <w:rPr>
                <w:rFonts w:ascii="Times New Roman" w:hAnsi="Times New Roman" w:cs="Times New Roman"/>
                <w:sz w:val="24"/>
                <w:szCs w:val="24"/>
              </w:rPr>
            </w:pPr>
            <w:r>
              <w:rPr>
                <w:rFonts w:ascii="Times New Roman" w:hAnsi="Times New Roman" w:cs="Times New Roman"/>
                <w:sz w:val="24"/>
                <w:szCs w:val="24"/>
              </w:rPr>
              <w:t xml:space="preserve">15. (I, he/she) threatened to end the relationship </w:t>
            </w:r>
          </w:p>
        </w:tc>
        <w:tc>
          <w:tcPr>
            <w:tcW w:w="0" w:type="auto"/>
            <w:tcBorders>
              <w:top w:val="nil"/>
              <w:left w:val="nil"/>
              <w:bottom w:val="nil"/>
              <w:right w:val="nil"/>
            </w:tcBorders>
          </w:tcPr>
          <w:p w14:paraId="14416BA1" w14:textId="77777777" w:rsidR="00230725" w:rsidRPr="00390A1A" w:rsidRDefault="00230725" w:rsidP="00940C08">
            <w:pPr>
              <w:jc w:val="center"/>
              <w:rPr>
                <w:rFonts w:ascii="Times New Roman" w:hAnsi="Times New Roman" w:cs="Times New Roman"/>
                <w:sz w:val="24"/>
                <w:szCs w:val="24"/>
              </w:rPr>
            </w:pPr>
            <w:r>
              <w:rPr>
                <w:rFonts w:ascii="Times New Roman" w:hAnsi="Times New Roman" w:cs="Times New Roman"/>
                <w:sz w:val="24"/>
                <w:szCs w:val="24"/>
              </w:rPr>
              <w:t>.732</w:t>
            </w:r>
          </w:p>
        </w:tc>
        <w:tc>
          <w:tcPr>
            <w:tcW w:w="0" w:type="auto"/>
            <w:tcBorders>
              <w:top w:val="nil"/>
              <w:left w:val="nil"/>
              <w:bottom w:val="nil"/>
              <w:right w:val="nil"/>
            </w:tcBorders>
          </w:tcPr>
          <w:p w14:paraId="2CCAAB40" w14:textId="77777777" w:rsidR="00230725" w:rsidRDefault="00940C08" w:rsidP="00940C08">
            <w:pPr>
              <w:jc w:val="center"/>
              <w:rPr>
                <w:rFonts w:ascii="Times New Roman" w:hAnsi="Times New Roman" w:cs="Times New Roman"/>
                <w:sz w:val="24"/>
                <w:szCs w:val="24"/>
              </w:rPr>
            </w:pPr>
            <w:r>
              <w:rPr>
                <w:rFonts w:ascii="Times New Roman" w:hAnsi="Times New Roman" w:cs="Times New Roman"/>
                <w:sz w:val="24"/>
                <w:szCs w:val="24"/>
              </w:rPr>
              <w:t>.647</w:t>
            </w:r>
          </w:p>
        </w:tc>
      </w:tr>
      <w:tr w:rsidR="00F21AD9" w:rsidRPr="00390A1A" w14:paraId="1AC2748C" w14:textId="77777777" w:rsidTr="00AF0F31">
        <w:tc>
          <w:tcPr>
            <w:tcW w:w="0" w:type="auto"/>
            <w:tcBorders>
              <w:top w:val="nil"/>
              <w:left w:val="nil"/>
              <w:bottom w:val="nil"/>
              <w:right w:val="nil"/>
            </w:tcBorders>
          </w:tcPr>
          <w:p w14:paraId="23C90D38" w14:textId="77777777" w:rsidR="00230725" w:rsidRPr="00390A1A" w:rsidRDefault="00AF0F31" w:rsidP="00415ADD">
            <w:pPr>
              <w:rPr>
                <w:rFonts w:ascii="Times New Roman" w:hAnsi="Times New Roman" w:cs="Times New Roman"/>
                <w:sz w:val="24"/>
                <w:szCs w:val="24"/>
              </w:rPr>
            </w:pPr>
            <w:r>
              <w:rPr>
                <w:rFonts w:ascii="Times New Roman" w:hAnsi="Times New Roman" w:cs="Times New Roman"/>
                <w:sz w:val="24"/>
                <w:szCs w:val="24"/>
              </w:rPr>
              <w:t xml:space="preserve">16. (I, he/she) blamed me for the problem </w:t>
            </w:r>
          </w:p>
        </w:tc>
        <w:tc>
          <w:tcPr>
            <w:tcW w:w="0" w:type="auto"/>
            <w:tcBorders>
              <w:top w:val="nil"/>
              <w:left w:val="nil"/>
              <w:bottom w:val="nil"/>
              <w:right w:val="nil"/>
            </w:tcBorders>
          </w:tcPr>
          <w:p w14:paraId="730CEBCA" w14:textId="77777777" w:rsidR="00230725" w:rsidRPr="00390A1A" w:rsidRDefault="00230725" w:rsidP="00940C08">
            <w:pPr>
              <w:jc w:val="center"/>
              <w:rPr>
                <w:rFonts w:ascii="Times New Roman" w:hAnsi="Times New Roman" w:cs="Times New Roman"/>
                <w:sz w:val="24"/>
                <w:szCs w:val="24"/>
              </w:rPr>
            </w:pPr>
            <w:r>
              <w:rPr>
                <w:rFonts w:ascii="Times New Roman" w:hAnsi="Times New Roman" w:cs="Times New Roman"/>
                <w:sz w:val="24"/>
                <w:szCs w:val="24"/>
              </w:rPr>
              <w:t>.785</w:t>
            </w:r>
          </w:p>
        </w:tc>
        <w:tc>
          <w:tcPr>
            <w:tcW w:w="0" w:type="auto"/>
            <w:tcBorders>
              <w:top w:val="nil"/>
              <w:left w:val="nil"/>
              <w:bottom w:val="nil"/>
              <w:right w:val="nil"/>
            </w:tcBorders>
          </w:tcPr>
          <w:p w14:paraId="51BEAB67" w14:textId="77777777" w:rsidR="00230725" w:rsidRDefault="00940C08" w:rsidP="00940C08">
            <w:pPr>
              <w:jc w:val="center"/>
              <w:rPr>
                <w:rFonts w:ascii="Times New Roman" w:hAnsi="Times New Roman" w:cs="Times New Roman"/>
                <w:sz w:val="24"/>
                <w:szCs w:val="24"/>
              </w:rPr>
            </w:pPr>
            <w:r>
              <w:rPr>
                <w:rFonts w:ascii="Times New Roman" w:hAnsi="Times New Roman" w:cs="Times New Roman"/>
                <w:sz w:val="24"/>
                <w:szCs w:val="24"/>
              </w:rPr>
              <w:t>.782</w:t>
            </w:r>
          </w:p>
        </w:tc>
      </w:tr>
      <w:tr w:rsidR="00F21AD9" w:rsidRPr="00390A1A" w14:paraId="4947F318" w14:textId="77777777" w:rsidTr="00AF0F31">
        <w:tc>
          <w:tcPr>
            <w:tcW w:w="0" w:type="auto"/>
            <w:tcBorders>
              <w:top w:val="nil"/>
              <w:left w:val="nil"/>
              <w:bottom w:val="nil"/>
              <w:right w:val="nil"/>
            </w:tcBorders>
          </w:tcPr>
          <w:p w14:paraId="30FDE871" w14:textId="77777777" w:rsidR="00230725" w:rsidRPr="00390A1A" w:rsidRDefault="00AF0F31" w:rsidP="00415ADD">
            <w:pPr>
              <w:rPr>
                <w:rFonts w:ascii="Times New Roman" w:hAnsi="Times New Roman" w:cs="Times New Roman"/>
                <w:sz w:val="24"/>
                <w:szCs w:val="24"/>
              </w:rPr>
            </w:pPr>
            <w:r>
              <w:rPr>
                <w:rFonts w:ascii="Times New Roman" w:hAnsi="Times New Roman" w:cs="Times New Roman"/>
                <w:sz w:val="24"/>
                <w:szCs w:val="24"/>
              </w:rPr>
              <w:t xml:space="preserve">17. (I, he/she) made fun of (me, him/her) in front of others </w:t>
            </w:r>
          </w:p>
        </w:tc>
        <w:tc>
          <w:tcPr>
            <w:tcW w:w="0" w:type="auto"/>
            <w:tcBorders>
              <w:top w:val="nil"/>
              <w:left w:val="nil"/>
              <w:bottom w:val="nil"/>
              <w:right w:val="nil"/>
            </w:tcBorders>
          </w:tcPr>
          <w:p w14:paraId="17CAF8C4" w14:textId="77777777" w:rsidR="00230725" w:rsidRPr="00390A1A" w:rsidRDefault="00230725" w:rsidP="00940C08">
            <w:pPr>
              <w:jc w:val="center"/>
              <w:rPr>
                <w:rFonts w:ascii="Times New Roman" w:hAnsi="Times New Roman" w:cs="Times New Roman"/>
                <w:sz w:val="24"/>
                <w:szCs w:val="24"/>
              </w:rPr>
            </w:pPr>
            <w:r>
              <w:rPr>
                <w:rFonts w:ascii="Times New Roman" w:hAnsi="Times New Roman" w:cs="Times New Roman"/>
                <w:sz w:val="24"/>
                <w:szCs w:val="24"/>
              </w:rPr>
              <w:t>.830</w:t>
            </w:r>
          </w:p>
        </w:tc>
        <w:tc>
          <w:tcPr>
            <w:tcW w:w="0" w:type="auto"/>
            <w:tcBorders>
              <w:top w:val="nil"/>
              <w:left w:val="nil"/>
              <w:bottom w:val="nil"/>
              <w:right w:val="nil"/>
            </w:tcBorders>
          </w:tcPr>
          <w:p w14:paraId="60B63624" w14:textId="77777777" w:rsidR="00230725" w:rsidRDefault="00940C08" w:rsidP="00940C08">
            <w:pPr>
              <w:jc w:val="center"/>
              <w:rPr>
                <w:rFonts w:ascii="Times New Roman" w:hAnsi="Times New Roman" w:cs="Times New Roman"/>
                <w:sz w:val="24"/>
                <w:szCs w:val="24"/>
              </w:rPr>
            </w:pPr>
            <w:r>
              <w:rPr>
                <w:rFonts w:ascii="Times New Roman" w:hAnsi="Times New Roman" w:cs="Times New Roman"/>
                <w:sz w:val="24"/>
                <w:szCs w:val="24"/>
              </w:rPr>
              <w:t>.733</w:t>
            </w:r>
          </w:p>
        </w:tc>
      </w:tr>
      <w:tr w:rsidR="00F21AD9" w:rsidRPr="00390A1A" w14:paraId="22BB3CC7" w14:textId="77777777" w:rsidTr="00AF0F31">
        <w:tc>
          <w:tcPr>
            <w:tcW w:w="0" w:type="auto"/>
            <w:tcBorders>
              <w:top w:val="nil"/>
              <w:left w:val="nil"/>
              <w:bottom w:val="nil"/>
              <w:right w:val="nil"/>
            </w:tcBorders>
          </w:tcPr>
          <w:p w14:paraId="6845CEC3" w14:textId="77777777" w:rsidR="00230725" w:rsidRPr="00390A1A" w:rsidRDefault="00AF0F31" w:rsidP="00415ADD">
            <w:pPr>
              <w:rPr>
                <w:rFonts w:ascii="Times New Roman" w:hAnsi="Times New Roman" w:cs="Times New Roman"/>
                <w:sz w:val="24"/>
                <w:szCs w:val="24"/>
              </w:rPr>
            </w:pPr>
            <w:r>
              <w:rPr>
                <w:rFonts w:ascii="Times New Roman" w:hAnsi="Times New Roman" w:cs="Times New Roman"/>
                <w:sz w:val="24"/>
                <w:szCs w:val="24"/>
              </w:rPr>
              <w:t>18. (I, he/she) kept track of who (I, he/she) was with and where (I, he/she) was</w:t>
            </w:r>
          </w:p>
        </w:tc>
        <w:tc>
          <w:tcPr>
            <w:tcW w:w="0" w:type="auto"/>
            <w:tcBorders>
              <w:top w:val="nil"/>
              <w:left w:val="nil"/>
              <w:bottom w:val="nil"/>
              <w:right w:val="nil"/>
            </w:tcBorders>
          </w:tcPr>
          <w:p w14:paraId="5919F005" w14:textId="77777777" w:rsidR="00230725" w:rsidRPr="00390A1A" w:rsidRDefault="00230725" w:rsidP="00940C08">
            <w:pPr>
              <w:jc w:val="center"/>
              <w:rPr>
                <w:rFonts w:ascii="Times New Roman" w:hAnsi="Times New Roman" w:cs="Times New Roman"/>
                <w:sz w:val="24"/>
                <w:szCs w:val="24"/>
              </w:rPr>
            </w:pPr>
            <w:r>
              <w:rPr>
                <w:rFonts w:ascii="Times New Roman" w:hAnsi="Times New Roman" w:cs="Times New Roman"/>
                <w:sz w:val="24"/>
                <w:szCs w:val="24"/>
              </w:rPr>
              <w:t>.675</w:t>
            </w:r>
          </w:p>
        </w:tc>
        <w:tc>
          <w:tcPr>
            <w:tcW w:w="0" w:type="auto"/>
            <w:tcBorders>
              <w:top w:val="nil"/>
              <w:left w:val="nil"/>
              <w:bottom w:val="nil"/>
              <w:right w:val="nil"/>
            </w:tcBorders>
          </w:tcPr>
          <w:p w14:paraId="5319E035" w14:textId="77777777" w:rsidR="00230725" w:rsidRDefault="00940C08" w:rsidP="00940C08">
            <w:pPr>
              <w:jc w:val="center"/>
              <w:rPr>
                <w:rFonts w:ascii="Times New Roman" w:hAnsi="Times New Roman" w:cs="Times New Roman"/>
                <w:sz w:val="24"/>
                <w:szCs w:val="24"/>
              </w:rPr>
            </w:pPr>
            <w:r>
              <w:rPr>
                <w:rFonts w:ascii="Times New Roman" w:hAnsi="Times New Roman" w:cs="Times New Roman"/>
                <w:sz w:val="24"/>
                <w:szCs w:val="24"/>
              </w:rPr>
              <w:t>.610</w:t>
            </w:r>
          </w:p>
        </w:tc>
      </w:tr>
      <w:tr w:rsidR="00F21AD9" w:rsidRPr="00390A1A" w14:paraId="14BFB061" w14:textId="77777777" w:rsidTr="00AF0F31">
        <w:tc>
          <w:tcPr>
            <w:tcW w:w="0" w:type="auto"/>
            <w:tcBorders>
              <w:top w:val="nil"/>
              <w:left w:val="nil"/>
              <w:bottom w:val="nil"/>
              <w:right w:val="nil"/>
            </w:tcBorders>
          </w:tcPr>
          <w:p w14:paraId="04176AE0" w14:textId="77777777" w:rsidR="00230725" w:rsidRPr="00F21AD9" w:rsidRDefault="00230725" w:rsidP="00415ADD">
            <w:pPr>
              <w:rPr>
                <w:rFonts w:ascii="Times New Roman" w:hAnsi="Times New Roman" w:cs="Times New Roman"/>
                <w:b/>
                <w:sz w:val="24"/>
                <w:szCs w:val="24"/>
              </w:rPr>
            </w:pPr>
            <w:r w:rsidRPr="00F21AD9">
              <w:rPr>
                <w:rFonts w:ascii="Times New Roman" w:hAnsi="Times New Roman" w:cs="Times New Roman"/>
                <w:b/>
                <w:sz w:val="24"/>
                <w:szCs w:val="24"/>
              </w:rPr>
              <w:t>Factor 4: Physical/Threatening TDV</w:t>
            </w:r>
          </w:p>
        </w:tc>
        <w:tc>
          <w:tcPr>
            <w:tcW w:w="0" w:type="auto"/>
            <w:tcBorders>
              <w:top w:val="nil"/>
              <w:left w:val="nil"/>
              <w:bottom w:val="nil"/>
              <w:right w:val="nil"/>
            </w:tcBorders>
          </w:tcPr>
          <w:p w14:paraId="116BB8EB" w14:textId="77777777" w:rsidR="00230725" w:rsidRPr="00390A1A" w:rsidRDefault="00230725" w:rsidP="00940C08">
            <w:pPr>
              <w:jc w:val="center"/>
              <w:rPr>
                <w:rFonts w:ascii="Times New Roman" w:hAnsi="Times New Roman" w:cs="Times New Roman"/>
                <w:sz w:val="24"/>
                <w:szCs w:val="24"/>
              </w:rPr>
            </w:pPr>
          </w:p>
        </w:tc>
        <w:tc>
          <w:tcPr>
            <w:tcW w:w="0" w:type="auto"/>
            <w:tcBorders>
              <w:top w:val="nil"/>
              <w:left w:val="nil"/>
              <w:bottom w:val="nil"/>
              <w:right w:val="nil"/>
            </w:tcBorders>
          </w:tcPr>
          <w:p w14:paraId="6CA1C2EB" w14:textId="77777777" w:rsidR="00230725" w:rsidRPr="00390A1A" w:rsidRDefault="00230725" w:rsidP="00940C08">
            <w:pPr>
              <w:jc w:val="center"/>
              <w:rPr>
                <w:rFonts w:ascii="Times New Roman" w:hAnsi="Times New Roman" w:cs="Times New Roman"/>
                <w:sz w:val="24"/>
                <w:szCs w:val="24"/>
              </w:rPr>
            </w:pPr>
          </w:p>
        </w:tc>
      </w:tr>
      <w:tr w:rsidR="00F21AD9" w:rsidRPr="00390A1A" w14:paraId="0E654703" w14:textId="77777777" w:rsidTr="00AF0F31">
        <w:tc>
          <w:tcPr>
            <w:tcW w:w="0" w:type="auto"/>
            <w:tcBorders>
              <w:top w:val="nil"/>
              <w:left w:val="nil"/>
              <w:bottom w:val="nil"/>
              <w:right w:val="nil"/>
            </w:tcBorders>
          </w:tcPr>
          <w:p w14:paraId="18DE2839" w14:textId="77777777" w:rsidR="00230725" w:rsidRPr="00390A1A" w:rsidRDefault="00230725" w:rsidP="00415ADD">
            <w:pPr>
              <w:rPr>
                <w:rFonts w:ascii="Times New Roman" w:hAnsi="Times New Roman" w:cs="Times New Roman"/>
                <w:sz w:val="24"/>
                <w:szCs w:val="24"/>
              </w:rPr>
            </w:pPr>
            <w:r>
              <w:rPr>
                <w:rFonts w:ascii="Times New Roman" w:hAnsi="Times New Roman" w:cs="Times New Roman"/>
                <w:sz w:val="24"/>
                <w:szCs w:val="24"/>
              </w:rPr>
              <w:t>1</w:t>
            </w:r>
            <w:r w:rsidR="000246FB">
              <w:rPr>
                <w:rFonts w:ascii="Times New Roman" w:hAnsi="Times New Roman" w:cs="Times New Roman"/>
                <w:sz w:val="24"/>
                <w:szCs w:val="24"/>
              </w:rPr>
              <w:t xml:space="preserve">9. </w:t>
            </w:r>
            <w:r w:rsidR="00AF6C49">
              <w:rPr>
                <w:rFonts w:ascii="Times New Roman" w:hAnsi="Times New Roman" w:cs="Times New Roman"/>
                <w:sz w:val="24"/>
                <w:szCs w:val="24"/>
              </w:rPr>
              <w:t>(I, he/she) threatened to hurt (me, him/her)</w:t>
            </w:r>
          </w:p>
        </w:tc>
        <w:tc>
          <w:tcPr>
            <w:tcW w:w="0" w:type="auto"/>
            <w:tcBorders>
              <w:top w:val="nil"/>
              <w:left w:val="nil"/>
              <w:bottom w:val="nil"/>
              <w:right w:val="nil"/>
            </w:tcBorders>
          </w:tcPr>
          <w:p w14:paraId="1DB9C1EA" w14:textId="77777777" w:rsidR="00230725" w:rsidRPr="00390A1A" w:rsidRDefault="00940C08" w:rsidP="00940C08">
            <w:pPr>
              <w:jc w:val="center"/>
              <w:rPr>
                <w:rFonts w:ascii="Times New Roman" w:hAnsi="Times New Roman" w:cs="Times New Roman"/>
                <w:sz w:val="24"/>
                <w:szCs w:val="24"/>
              </w:rPr>
            </w:pPr>
            <w:r>
              <w:rPr>
                <w:rFonts w:ascii="Times New Roman" w:hAnsi="Times New Roman" w:cs="Times New Roman"/>
                <w:sz w:val="24"/>
                <w:szCs w:val="24"/>
              </w:rPr>
              <w:t>.615</w:t>
            </w:r>
          </w:p>
        </w:tc>
        <w:tc>
          <w:tcPr>
            <w:tcW w:w="0" w:type="auto"/>
            <w:tcBorders>
              <w:top w:val="nil"/>
              <w:left w:val="nil"/>
              <w:bottom w:val="nil"/>
              <w:right w:val="nil"/>
            </w:tcBorders>
          </w:tcPr>
          <w:p w14:paraId="7A50F21D" w14:textId="77777777" w:rsidR="00230725" w:rsidRDefault="00940C08" w:rsidP="00940C08">
            <w:pPr>
              <w:jc w:val="center"/>
              <w:rPr>
                <w:rFonts w:ascii="Times New Roman" w:hAnsi="Times New Roman" w:cs="Times New Roman"/>
                <w:sz w:val="24"/>
                <w:szCs w:val="24"/>
              </w:rPr>
            </w:pPr>
            <w:r>
              <w:rPr>
                <w:rFonts w:ascii="Times New Roman" w:hAnsi="Times New Roman" w:cs="Times New Roman"/>
                <w:sz w:val="24"/>
                <w:szCs w:val="24"/>
              </w:rPr>
              <w:t>.444</w:t>
            </w:r>
          </w:p>
        </w:tc>
      </w:tr>
      <w:tr w:rsidR="00F21AD9" w:rsidRPr="00390A1A" w14:paraId="06C9CA1C" w14:textId="77777777" w:rsidTr="00AF0F31">
        <w:tc>
          <w:tcPr>
            <w:tcW w:w="0" w:type="auto"/>
            <w:tcBorders>
              <w:top w:val="nil"/>
              <w:left w:val="nil"/>
              <w:bottom w:val="nil"/>
              <w:right w:val="nil"/>
            </w:tcBorders>
          </w:tcPr>
          <w:p w14:paraId="5E61F6F5" w14:textId="77777777" w:rsidR="00940C08" w:rsidRPr="00390A1A" w:rsidRDefault="00940C08" w:rsidP="00940C08">
            <w:pPr>
              <w:rPr>
                <w:rFonts w:ascii="Times New Roman" w:hAnsi="Times New Roman" w:cs="Times New Roman"/>
                <w:sz w:val="24"/>
                <w:szCs w:val="24"/>
              </w:rPr>
            </w:pPr>
            <w:r>
              <w:rPr>
                <w:rFonts w:ascii="Times New Roman" w:hAnsi="Times New Roman" w:cs="Times New Roman"/>
                <w:sz w:val="24"/>
                <w:szCs w:val="24"/>
              </w:rPr>
              <w:t>2</w:t>
            </w:r>
            <w:r w:rsidR="00AF6C49">
              <w:rPr>
                <w:rFonts w:ascii="Times New Roman" w:hAnsi="Times New Roman" w:cs="Times New Roman"/>
                <w:sz w:val="24"/>
                <w:szCs w:val="24"/>
              </w:rPr>
              <w:t>0. (I, he/she) threatened to hit me or throw something at (me, him/her)</w:t>
            </w:r>
          </w:p>
        </w:tc>
        <w:tc>
          <w:tcPr>
            <w:tcW w:w="0" w:type="auto"/>
            <w:tcBorders>
              <w:top w:val="nil"/>
              <w:left w:val="nil"/>
              <w:bottom w:val="nil"/>
              <w:right w:val="nil"/>
            </w:tcBorders>
          </w:tcPr>
          <w:p w14:paraId="6F4C1009" w14:textId="77777777" w:rsidR="00940C08" w:rsidRPr="00390A1A" w:rsidRDefault="00940C08" w:rsidP="00940C08">
            <w:pPr>
              <w:jc w:val="center"/>
              <w:rPr>
                <w:rFonts w:ascii="Times New Roman" w:hAnsi="Times New Roman" w:cs="Times New Roman"/>
                <w:sz w:val="24"/>
                <w:szCs w:val="24"/>
              </w:rPr>
            </w:pPr>
            <w:r>
              <w:rPr>
                <w:rFonts w:ascii="Times New Roman" w:hAnsi="Times New Roman" w:cs="Times New Roman"/>
                <w:sz w:val="24"/>
                <w:szCs w:val="24"/>
              </w:rPr>
              <w:t>.808</w:t>
            </w:r>
          </w:p>
        </w:tc>
        <w:tc>
          <w:tcPr>
            <w:tcW w:w="0" w:type="auto"/>
            <w:tcBorders>
              <w:top w:val="nil"/>
              <w:left w:val="nil"/>
              <w:bottom w:val="nil"/>
              <w:right w:val="nil"/>
            </w:tcBorders>
          </w:tcPr>
          <w:p w14:paraId="54100CD9" w14:textId="77777777" w:rsidR="00940C08" w:rsidRDefault="00940C08" w:rsidP="00940C08">
            <w:pPr>
              <w:jc w:val="center"/>
              <w:rPr>
                <w:rFonts w:ascii="Times New Roman" w:hAnsi="Times New Roman" w:cs="Times New Roman"/>
                <w:sz w:val="24"/>
                <w:szCs w:val="24"/>
              </w:rPr>
            </w:pPr>
            <w:r>
              <w:rPr>
                <w:rFonts w:ascii="Times New Roman" w:hAnsi="Times New Roman" w:cs="Times New Roman"/>
                <w:sz w:val="24"/>
                <w:szCs w:val="24"/>
              </w:rPr>
              <w:t>.722</w:t>
            </w:r>
          </w:p>
        </w:tc>
      </w:tr>
      <w:tr w:rsidR="00F21AD9" w:rsidRPr="00390A1A" w14:paraId="760E3748" w14:textId="77777777" w:rsidTr="00AF0F31">
        <w:tc>
          <w:tcPr>
            <w:tcW w:w="0" w:type="auto"/>
            <w:tcBorders>
              <w:top w:val="nil"/>
              <w:left w:val="nil"/>
              <w:bottom w:val="nil"/>
              <w:right w:val="nil"/>
            </w:tcBorders>
          </w:tcPr>
          <w:p w14:paraId="065B4F85" w14:textId="77777777" w:rsidR="00940C08" w:rsidRPr="00390A1A" w:rsidRDefault="00AF6C49" w:rsidP="00940C08">
            <w:pPr>
              <w:rPr>
                <w:rFonts w:ascii="Times New Roman" w:hAnsi="Times New Roman" w:cs="Times New Roman"/>
                <w:sz w:val="24"/>
                <w:szCs w:val="24"/>
              </w:rPr>
            </w:pPr>
            <w:r>
              <w:rPr>
                <w:rFonts w:ascii="Times New Roman" w:hAnsi="Times New Roman" w:cs="Times New Roman"/>
                <w:sz w:val="24"/>
                <w:szCs w:val="24"/>
              </w:rPr>
              <w:t>21. (I, he/she) slapped me or pulled (my, his/her) hair</w:t>
            </w:r>
          </w:p>
        </w:tc>
        <w:tc>
          <w:tcPr>
            <w:tcW w:w="0" w:type="auto"/>
            <w:tcBorders>
              <w:top w:val="nil"/>
              <w:left w:val="nil"/>
              <w:bottom w:val="nil"/>
              <w:right w:val="nil"/>
            </w:tcBorders>
          </w:tcPr>
          <w:p w14:paraId="78064F65" w14:textId="77777777" w:rsidR="00940C08" w:rsidRPr="00390A1A" w:rsidRDefault="00940C08" w:rsidP="00940C08">
            <w:pPr>
              <w:jc w:val="center"/>
              <w:rPr>
                <w:rFonts w:ascii="Times New Roman" w:hAnsi="Times New Roman" w:cs="Times New Roman"/>
                <w:sz w:val="24"/>
                <w:szCs w:val="24"/>
              </w:rPr>
            </w:pPr>
            <w:r>
              <w:rPr>
                <w:rFonts w:ascii="Times New Roman" w:hAnsi="Times New Roman" w:cs="Times New Roman"/>
                <w:sz w:val="24"/>
                <w:szCs w:val="24"/>
              </w:rPr>
              <w:t>.734</w:t>
            </w:r>
          </w:p>
        </w:tc>
        <w:tc>
          <w:tcPr>
            <w:tcW w:w="0" w:type="auto"/>
            <w:tcBorders>
              <w:top w:val="nil"/>
              <w:left w:val="nil"/>
              <w:bottom w:val="nil"/>
              <w:right w:val="nil"/>
            </w:tcBorders>
          </w:tcPr>
          <w:p w14:paraId="2520CABB" w14:textId="77777777" w:rsidR="00940C08" w:rsidRDefault="00940C08" w:rsidP="00940C08">
            <w:pPr>
              <w:jc w:val="center"/>
              <w:rPr>
                <w:rFonts w:ascii="Times New Roman" w:hAnsi="Times New Roman" w:cs="Times New Roman"/>
                <w:sz w:val="24"/>
                <w:szCs w:val="24"/>
              </w:rPr>
            </w:pPr>
            <w:r>
              <w:rPr>
                <w:rFonts w:ascii="Times New Roman" w:hAnsi="Times New Roman" w:cs="Times New Roman"/>
                <w:sz w:val="24"/>
                <w:szCs w:val="24"/>
              </w:rPr>
              <w:t>.898</w:t>
            </w:r>
          </w:p>
        </w:tc>
      </w:tr>
      <w:tr w:rsidR="00F21AD9" w:rsidRPr="00390A1A" w14:paraId="26C5B778" w14:textId="77777777" w:rsidTr="00AF0F31">
        <w:tc>
          <w:tcPr>
            <w:tcW w:w="0" w:type="auto"/>
            <w:tcBorders>
              <w:top w:val="nil"/>
              <w:left w:val="nil"/>
              <w:bottom w:val="nil"/>
              <w:right w:val="nil"/>
            </w:tcBorders>
          </w:tcPr>
          <w:p w14:paraId="1A6BACB6" w14:textId="77777777" w:rsidR="00940C08" w:rsidRPr="00390A1A" w:rsidRDefault="00AF6C49" w:rsidP="00940C08">
            <w:pPr>
              <w:rPr>
                <w:rFonts w:ascii="Times New Roman" w:hAnsi="Times New Roman" w:cs="Times New Roman"/>
                <w:sz w:val="24"/>
                <w:szCs w:val="24"/>
              </w:rPr>
            </w:pPr>
            <w:r>
              <w:rPr>
                <w:rFonts w:ascii="Times New Roman" w:hAnsi="Times New Roman" w:cs="Times New Roman"/>
                <w:sz w:val="24"/>
                <w:szCs w:val="24"/>
              </w:rPr>
              <w:t>22. (I, he/she) pushed, shoved, or shook (me, him/her)</w:t>
            </w:r>
          </w:p>
        </w:tc>
        <w:tc>
          <w:tcPr>
            <w:tcW w:w="0" w:type="auto"/>
            <w:tcBorders>
              <w:top w:val="nil"/>
              <w:left w:val="nil"/>
              <w:bottom w:val="nil"/>
              <w:right w:val="nil"/>
            </w:tcBorders>
          </w:tcPr>
          <w:p w14:paraId="2FCD76CB" w14:textId="77777777" w:rsidR="00940C08" w:rsidRPr="00390A1A" w:rsidRDefault="00940C08" w:rsidP="00940C08">
            <w:pPr>
              <w:jc w:val="center"/>
              <w:rPr>
                <w:rFonts w:ascii="Times New Roman" w:hAnsi="Times New Roman" w:cs="Times New Roman"/>
                <w:sz w:val="24"/>
                <w:szCs w:val="24"/>
              </w:rPr>
            </w:pPr>
            <w:r>
              <w:rPr>
                <w:rFonts w:ascii="Times New Roman" w:hAnsi="Times New Roman" w:cs="Times New Roman"/>
                <w:sz w:val="24"/>
                <w:szCs w:val="24"/>
              </w:rPr>
              <w:t>.637</w:t>
            </w:r>
          </w:p>
        </w:tc>
        <w:tc>
          <w:tcPr>
            <w:tcW w:w="0" w:type="auto"/>
            <w:tcBorders>
              <w:top w:val="nil"/>
              <w:left w:val="nil"/>
              <w:bottom w:val="nil"/>
              <w:right w:val="nil"/>
            </w:tcBorders>
          </w:tcPr>
          <w:p w14:paraId="785317D1" w14:textId="77777777" w:rsidR="00940C08" w:rsidRDefault="00940C08" w:rsidP="00940C08">
            <w:pPr>
              <w:jc w:val="center"/>
              <w:rPr>
                <w:rFonts w:ascii="Times New Roman" w:hAnsi="Times New Roman" w:cs="Times New Roman"/>
                <w:sz w:val="24"/>
                <w:szCs w:val="24"/>
              </w:rPr>
            </w:pPr>
            <w:r>
              <w:rPr>
                <w:rFonts w:ascii="Times New Roman" w:hAnsi="Times New Roman" w:cs="Times New Roman"/>
                <w:sz w:val="24"/>
                <w:szCs w:val="24"/>
              </w:rPr>
              <w:t>.446</w:t>
            </w:r>
          </w:p>
        </w:tc>
      </w:tr>
      <w:tr w:rsidR="00F21AD9" w:rsidRPr="00390A1A" w14:paraId="32FF56D7" w14:textId="77777777" w:rsidTr="00AF0F31">
        <w:tc>
          <w:tcPr>
            <w:tcW w:w="0" w:type="auto"/>
            <w:tcBorders>
              <w:top w:val="nil"/>
              <w:left w:val="nil"/>
              <w:bottom w:val="nil"/>
              <w:right w:val="nil"/>
            </w:tcBorders>
          </w:tcPr>
          <w:p w14:paraId="0A1C4AE4" w14:textId="77777777" w:rsidR="00940C08" w:rsidRPr="00390A1A" w:rsidRDefault="00AF6C49" w:rsidP="00940C08">
            <w:pPr>
              <w:rPr>
                <w:rFonts w:ascii="Times New Roman" w:hAnsi="Times New Roman" w:cs="Times New Roman"/>
                <w:sz w:val="24"/>
                <w:szCs w:val="24"/>
              </w:rPr>
            </w:pPr>
            <w:r>
              <w:rPr>
                <w:rFonts w:ascii="Times New Roman" w:hAnsi="Times New Roman" w:cs="Times New Roman"/>
                <w:sz w:val="24"/>
                <w:szCs w:val="24"/>
              </w:rPr>
              <w:t>23. (I, he/she) kicked, hit, or punched (me, him/her)</w:t>
            </w:r>
          </w:p>
        </w:tc>
        <w:tc>
          <w:tcPr>
            <w:tcW w:w="0" w:type="auto"/>
            <w:tcBorders>
              <w:top w:val="nil"/>
              <w:left w:val="nil"/>
              <w:bottom w:val="nil"/>
              <w:right w:val="nil"/>
            </w:tcBorders>
          </w:tcPr>
          <w:p w14:paraId="7A71CD90" w14:textId="77777777" w:rsidR="00940C08" w:rsidRPr="00390A1A" w:rsidRDefault="00940C08" w:rsidP="00940C08">
            <w:pPr>
              <w:jc w:val="center"/>
              <w:rPr>
                <w:rFonts w:ascii="Times New Roman" w:hAnsi="Times New Roman" w:cs="Times New Roman"/>
                <w:sz w:val="24"/>
                <w:szCs w:val="24"/>
              </w:rPr>
            </w:pPr>
            <w:r>
              <w:rPr>
                <w:rFonts w:ascii="Times New Roman" w:hAnsi="Times New Roman" w:cs="Times New Roman"/>
                <w:sz w:val="24"/>
                <w:szCs w:val="24"/>
              </w:rPr>
              <w:t>.795</w:t>
            </w:r>
          </w:p>
        </w:tc>
        <w:tc>
          <w:tcPr>
            <w:tcW w:w="0" w:type="auto"/>
            <w:tcBorders>
              <w:top w:val="nil"/>
              <w:left w:val="nil"/>
              <w:bottom w:val="nil"/>
              <w:right w:val="nil"/>
            </w:tcBorders>
          </w:tcPr>
          <w:p w14:paraId="7AE80B1D" w14:textId="77777777" w:rsidR="00940C08" w:rsidRDefault="00940C08" w:rsidP="00940C08">
            <w:pPr>
              <w:jc w:val="center"/>
              <w:rPr>
                <w:rFonts w:ascii="Times New Roman" w:hAnsi="Times New Roman" w:cs="Times New Roman"/>
                <w:sz w:val="24"/>
                <w:szCs w:val="24"/>
              </w:rPr>
            </w:pPr>
            <w:r>
              <w:rPr>
                <w:rFonts w:ascii="Times New Roman" w:hAnsi="Times New Roman" w:cs="Times New Roman"/>
                <w:sz w:val="24"/>
                <w:szCs w:val="24"/>
              </w:rPr>
              <w:t>.837</w:t>
            </w:r>
          </w:p>
        </w:tc>
      </w:tr>
      <w:tr w:rsidR="00F21AD9" w:rsidRPr="00390A1A" w14:paraId="40FA32C6" w14:textId="77777777" w:rsidTr="00AF0F31">
        <w:tc>
          <w:tcPr>
            <w:tcW w:w="0" w:type="auto"/>
            <w:tcBorders>
              <w:top w:val="nil"/>
              <w:left w:val="nil"/>
              <w:bottom w:val="nil"/>
              <w:right w:val="nil"/>
            </w:tcBorders>
          </w:tcPr>
          <w:p w14:paraId="08B340F6" w14:textId="77777777" w:rsidR="00940C08" w:rsidRPr="00390A1A" w:rsidRDefault="00AF6C49" w:rsidP="00940C08">
            <w:pPr>
              <w:rPr>
                <w:rFonts w:ascii="Times New Roman" w:hAnsi="Times New Roman" w:cs="Times New Roman"/>
                <w:sz w:val="24"/>
                <w:szCs w:val="24"/>
              </w:rPr>
            </w:pPr>
            <w:r>
              <w:rPr>
                <w:rFonts w:ascii="Times New Roman" w:hAnsi="Times New Roman" w:cs="Times New Roman"/>
                <w:sz w:val="24"/>
                <w:szCs w:val="24"/>
              </w:rPr>
              <w:t>24. (I, he/she) threw something at (me, him/her)</w:t>
            </w:r>
          </w:p>
        </w:tc>
        <w:tc>
          <w:tcPr>
            <w:tcW w:w="0" w:type="auto"/>
            <w:tcBorders>
              <w:top w:val="nil"/>
              <w:left w:val="nil"/>
              <w:bottom w:val="nil"/>
              <w:right w:val="nil"/>
            </w:tcBorders>
          </w:tcPr>
          <w:p w14:paraId="5FCFE273" w14:textId="77777777" w:rsidR="00940C08" w:rsidRPr="00390A1A" w:rsidRDefault="00940C08" w:rsidP="00940C08">
            <w:pPr>
              <w:jc w:val="center"/>
              <w:rPr>
                <w:rFonts w:ascii="Times New Roman" w:hAnsi="Times New Roman" w:cs="Times New Roman"/>
                <w:sz w:val="24"/>
                <w:szCs w:val="24"/>
              </w:rPr>
            </w:pPr>
            <w:r>
              <w:rPr>
                <w:rFonts w:ascii="Times New Roman" w:hAnsi="Times New Roman" w:cs="Times New Roman"/>
                <w:sz w:val="24"/>
                <w:szCs w:val="24"/>
              </w:rPr>
              <w:t>.913</w:t>
            </w:r>
          </w:p>
        </w:tc>
        <w:tc>
          <w:tcPr>
            <w:tcW w:w="0" w:type="auto"/>
            <w:tcBorders>
              <w:top w:val="nil"/>
              <w:left w:val="nil"/>
              <w:bottom w:val="nil"/>
              <w:right w:val="nil"/>
            </w:tcBorders>
          </w:tcPr>
          <w:p w14:paraId="452F41C0" w14:textId="77777777" w:rsidR="00940C08" w:rsidRDefault="00940C08" w:rsidP="00940C08">
            <w:pPr>
              <w:jc w:val="center"/>
              <w:rPr>
                <w:rFonts w:ascii="Times New Roman" w:hAnsi="Times New Roman" w:cs="Times New Roman"/>
                <w:sz w:val="24"/>
                <w:szCs w:val="24"/>
              </w:rPr>
            </w:pPr>
            <w:r>
              <w:rPr>
                <w:rFonts w:ascii="Times New Roman" w:hAnsi="Times New Roman" w:cs="Times New Roman"/>
                <w:sz w:val="24"/>
                <w:szCs w:val="24"/>
              </w:rPr>
              <w:t>.776</w:t>
            </w:r>
          </w:p>
        </w:tc>
      </w:tr>
      <w:tr w:rsidR="00F21AD9" w:rsidRPr="00390A1A" w14:paraId="7D1251A2" w14:textId="77777777" w:rsidTr="00AF0F31">
        <w:tc>
          <w:tcPr>
            <w:tcW w:w="0" w:type="auto"/>
            <w:tcBorders>
              <w:top w:val="nil"/>
              <w:left w:val="nil"/>
              <w:bottom w:val="nil"/>
              <w:right w:val="nil"/>
            </w:tcBorders>
          </w:tcPr>
          <w:p w14:paraId="597AAF78" w14:textId="77777777" w:rsidR="00940C08" w:rsidRPr="00390A1A" w:rsidRDefault="00AF6C49" w:rsidP="00940C08">
            <w:pPr>
              <w:rPr>
                <w:rFonts w:ascii="Times New Roman" w:hAnsi="Times New Roman" w:cs="Times New Roman"/>
                <w:sz w:val="24"/>
                <w:szCs w:val="24"/>
              </w:rPr>
            </w:pPr>
            <w:r>
              <w:rPr>
                <w:rFonts w:ascii="Times New Roman" w:hAnsi="Times New Roman" w:cs="Times New Roman"/>
                <w:sz w:val="24"/>
                <w:szCs w:val="24"/>
              </w:rPr>
              <w:t>25. (I, he/she) destroyed or threatened to destroy something (I, he/she) valued</w:t>
            </w:r>
          </w:p>
        </w:tc>
        <w:tc>
          <w:tcPr>
            <w:tcW w:w="0" w:type="auto"/>
            <w:tcBorders>
              <w:top w:val="nil"/>
              <w:left w:val="nil"/>
              <w:bottom w:val="nil"/>
              <w:right w:val="nil"/>
            </w:tcBorders>
          </w:tcPr>
          <w:p w14:paraId="52AA6AC1" w14:textId="77777777" w:rsidR="00940C08" w:rsidRPr="00390A1A" w:rsidRDefault="00940C08" w:rsidP="00940C08">
            <w:pPr>
              <w:jc w:val="center"/>
              <w:rPr>
                <w:rFonts w:ascii="Times New Roman" w:hAnsi="Times New Roman" w:cs="Times New Roman"/>
                <w:sz w:val="24"/>
                <w:szCs w:val="24"/>
              </w:rPr>
            </w:pPr>
            <w:r>
              <w:rPr>
                <w:rFonts w:ascii="Times New Roman" w:hAnsi="Times New Roman" w:cs="Times New Roman"/>
                <w:sz w:val="24"/>
                <w:szCs w:val="24"/>
              </w:rPr>
              <w:t>.959</w:t>
            </w:r>
          </w:p>
        </w:tc>
        <w:tc>
          <w:tcPr>
            <w:tcW w:w="0" w:type="auto"/>
            <w:tcBorders>
              <w:top w:val="nil"/>
              <w:left w:val="nil"/>
              <w:bottom w:val="nil"/>
              <w:right w:val="nil"/>
            </w:tcBorders>
          </w:tcPr>
          <w:p w14:paraId="6ECE57FC" w14:textId="77777777" w:rsidR="00940C08" w:rsidRDefault="00940C08" w:rsidP="00940C08">
            <w:pPr>
              <w:jc w:val="center"/>
              <w:rPr>
                <w:rFonts w:ascii="Times New Roman" w:hAnsi="Times New Roman" w:cs="Times New Roman"/>
                <w:sz w:val="24"/>
                <w:szCs w:val="24"/>
              </w:rPr>
            </w:pPr>
            <w:r>
              <w:rPr>
                <w:rFonts w:ascii="Times New Roman" w:hAnsi="Times New Roman" w:cs="Times New Roman"/>
                <w:sz w:val="24"/>
                <w:szCs w:val="24"/>
              </w:rPr>
              <w:t>.922</w:t>
            </w:r>
          </w:p>
        </w:tc>
      </w:tr>
      <w:tr w:rsidR="00F21AD9" w:rsidRPr="00390A1A" w14:paraId="3EC619C4" w14:textId="77777777" w:rsidTr="00AF0F31">
        <w:tc>
          <w:tcPr>
            <w:tcW w:w="0" w:type="auto"/>
            <w:tcBorders>
              <w:top w:val="nil"/>
              <w:left w:val="nil"/>
              <w:bottom w:val="single" w:sz="4" w:space="0" w:color="auto"/>
              <w:right w:val="nil"/>
            </w:tcBorders>
          </w:tcPr>
          <w:p w14:paraId="42D2B40E" w14:textId="77777777" w:rsidR="00940C08" w:rsidRDefault="00AF6C49" w:rsidP="00940C08">
            <w:pPr>
              <w:rPr>
                <w:rFonts w:ascii="Times New Roman" w:hAnsi="Times New Roman" w:cs="Times New Roman"/>
                <w:sz w:val="24"/>
                <w:szCs w:val="24"/>
              </w:rPr>
            </w:pPr>
            <w:r>
              <w:rPr>
                <w:rFonts w:ascii="Times New Roman" w:hAnsi="Times New Roman" w:cs="Times New Roman"/>
                <w:sz w:val="24"/>
                <w:szCs w:val="24"/>
              </w:rPr>
              <w:t>26. (I, he/she) tried to frighten (me, him/her) on purpose</w:t>
            </w:r>
          </w:p>
        </w:tc>
        <w:tc>
          <w:tcPr>
            <w:tcW w:w="0" w:type="auto"/>
            <w:tcBorders>
              <w:top w:val="nil"/>
              <w:left w:val="nil"/>
              <w:bottom w:val="single" w:sz="4" w:space="0" w:color="auto"/>
              <w:right w:val="nil"/>
            </w:tcBorders>
          </w:tcPr>
          <w:p w14:paraId="28524ED6" w14:textId="77777777" w:rsidR="00940C08" w:rsidRPr="00390A1A" w:rsidRDefault="00940C08" w:rsidP="00940C08">
            <w:pPr>
              <w:jc w:val="center"/>
              <w:rPr>
                <w:rFonts w:ascii="Times New Roman" w:hAnsi="Times New Roman" w:cs="Times New Roman"/>
                <w:sz w:val="24"/>
                <w:szCs w:val="24"/>
              </w:rPr>
            </w:pPr>
            <w:r>
              <w:rPr>
                <w:rFonts w:ascii="Times New Roman" w:hAnsi="Times New Roman" w:cs="Times New Roman"/>
                <w:sz w:val="24"/>
                <w:szCs w:val="24"/>
              </w:rPr>
              <w:t>.805</w:t>
            </w:r>
          </w:p>
        </w:tc>
        <w:tc>
          <w:tcPr>
            <w:tcW w:w="0" w:type="auto"/>
            <w:tcBorders>
              <w:top w:val="nil"/>
              <w:left w:val="nil"/>
              <w:bottom w:val="single" w:sz="4" w:space="0" w:color="auto"/>
              <w:right w:val="nil"/>
            </w:tcBorders>
          </w:tcPr>
          <w:p w14:paraId="78A721BC" w14:textId="77777777" w:rsidR="00940C08" w:rsidRDefault="00940C08" w:rsidP="00940C08">
            <w:pPr>
              <w:jc w:val="center"/>
              <w:rPr>
                <w:rFonts w:ascii="Times New Roman" w:hAnsi="Times New Roman" w:cs="Times New Roman"/>
                <w:sz w:val="24"/>
                <w:szCs w:val="24"/>
              </w:rPr>
            </w:pPr>
            <w:r>
              <w:rPr>
                <w:rFonts w:ascii="Times New Roman" w:hAnsi="Times New Roman" w:cs="Times New Roman"/>
                <w:sz w:val="24"/>
                <w:szCs w:val="24"/>
              </w:rPr>
              <w:t>.740</w:t>
            </w:r>
          </w:p>
        </w:tc>
      </w:tr>
    </w:tbl>
    <w:p w14:paraId="50D74068" w14:textId="77777777" w:rsidR="0039601A" w:rsidRDefault="0039601A" w:rsidP="00230725">
      <w:pPr>
        <w:tabs>
          <w:tab w:val="left" w:pos="1110"/>
        </w:tabs>
        <w:rPr>
          <w:rFonts w:ascii="Times New Roman" w:hAnsi="Times New Roman" w:cs="Times New Roman"/>
          <w:sz w:val="24"/>
          <w:szCs w:val="24"/>
        </w:rPr>
      </w:pPr>
      <w:r>
        <w:rPr>
          <w:rFonts w:ascii="Times New Roman" w:hAnsi="Times New Roman" w:cs="Times New Roman"/>
          <w:sz w:val="24"/>
          <w:szCs w:val="24"/>
        </w:rPr>
        <w:t xml:space="preserve">Below we display several plots for descriptive purposes only. These plots display specific rates of violence by the three emergent classes. </w:t>
      </w:r>
    </w:p>
    <w:p w14:paraId="6CCEA534" w14:textId="77777777" w:rsidR="004A2550" w:rsidRPr="0039601A" w:rsidRDefault="004A2550" w:rsidP="00230725">
      <w:pPr>
        <w:tabs>
          <w:tab w:val="left" w:pos="1110"/>
        </w:tabs>
        <w:rPr>
          <w:rFonts w:ascii="Times New Roman" w:hAnsi="Times New Roman" w:cs="Times New Roman"/>
          <w:sz w:val="24"/>
          <w:szCs w:val="24"/>
        </w:rPr>
      </w:pPr>
    </w:p>
    <w:p w14:paraId="4EA4AA69" w14:textId="77777777" w:rsidR="0039601A" w:rsidRDefault="004A2550" w:rsidP="00230725">
      <w:pPr>
        <w:tabs>
          <w:tab w:val="left" w:pos="1110"/>
        </w:tabs>
        <w:rPr>
          <w:rFonts w:ascii="Times New Roman" w:hAnsi="Times New Roman" w:cs="Times New Roman"/>
          <w:b/>
          <w:sz w:val="24"/>
          <w:szCs w:val="24"/>
        </w:rPr>
      </w:pPr>
      <w:r>
        <w:rPr>
          <w:rFonts w:ascii="Times New Roman" w:hAnsi="Times New Roman" w:cs="Times New Roman"/>
          <w:b/>
          <w:sz w:val="24"/>
          <w:szCs w:val="24"/>
        </w:rPr>
        <w:t>S</w:t>
      </w:r>
      <w:r w:rsidR="0039601A">
        <w:rPr>
          <w:rFonts w:ascii="Times New Roman" w:hAnsi="Times New Roman" w:cs="Times New Roman"/>
          <w:b/>
          <w:sz w:val="24"/>
          <w:szCs w:val="24"/>
        </w:rPr>
        <w:t>upplemental Figure 2</w:t>
      </w:r>
      <w:r>
        <w:rPr>
          <w:rFonts w:ascii="Times New Roman" w:hAnsi="Times New Roman" w:cs="Times New Roman"/>
          <w:b/>
          <w:sz w:val="24"/>
          <w:szCs w:val="24"/>
        </w:rPr>
        <w:t>a &amp; 2b</w:t>
      </w:r>
      <w:r w:rsidR="0039601A">
        <w:rPr>
          <w:rFonts w:ascii="Times New Roman" w:hAnsi="Times New Roman" w:cs="Times New Roman"/>
          <w:b/>
          <w:sz w:val="24"/>
          <w:szCs w:val="24"/>
        </w:rPr>
        <w:t xml:space="preserve">. Sexual Violence Victimization and Perpetration Rates for emergent alcohol and </w:t>
      </w:r>
      <w:r>
        <w:rPr>
          <w:rFonts w:ascii="Times New Roman" w:hAnsi="Times New Roman" w:cs="Times New Roman"/>
          <w:b/>
          <w:sz w:val="24"/>
          <w:szCs w:val="24"/>
        </w:rPr>
        <w:t>APD classes</w:t>
      </w:r>
      <w:r w:rsidR="0039601A">
        <w:rPr>
          <w:rFonts w:ascii="Times New Roman" w:hAnsi="Times New Roman" w:cs="Times New Roman"/>
          <w:b/>
          <w:sz w:val="24"/>
          <w:szCs w:val="24"/>
        </w:rPr>
        <w:t xml:space="preserve">. </w:t>
      </w:r>
      <w:r w:rsidR="0039601A">
        <w:rPr>
          <w:noProof/>
        </w:rPr>
        <w:drawing>
          <wp:inline distT="0" distB="0" distL="0" distR="0" wp14:anchorId="09978362" wp14:editId="1497F762">
            <wp:extent cx="6905625" cy="25146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drawing>
          <wp:inline distT="0" distB="0" distL="0" distR="0" wp14:anchorId="24FA2798" wp14:editId="2BCDC684">
            <wp:extent cx="6903720" cy="2514600"/>
            <wp:effectExtent l="0" t="0" r="1143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E2A54FD" w14:textId="77777777" w:rsidR="0039601A" w:rsidRDefault="0039601A" w:rsidP="0039601A">
      <w:pPr>
        <w:tabs>
          <w:tab w:val="left" w:pos="4050"/>
        </w:tabs>
        <w:rPr>
          <w:rFonts w:ascii="Times New Roman" w:hAnsi="Times New Roman" w:cs="Times New Roman"/>
          <w:sz w:val="24"/>
          <w:szCs w:val="24"/>
        </w:rPr>
      </w:pPr>
      <w:r>
        <w:rPr>
          <w:rFonts w:ascii="Times New Roman" w:hAnsi="Times New Roman" w:cs="Times New Roman"/>
          <w:i/>
          <w:sz w:val="24"/>
          <w:szCs w:val="24"/>
        </w:rPr>
        <w:lastRenderedPageBreak/>
        <w:t>Note</w:t>
      </w:r>
      <w:r>
        <w:rPr>
          <w:rFonts w:ascii="Times New Roman" w:hAnsi="Times New Roman" w:cs="Times New Roman"/>
          <w:sz w:val="24"/>
          <w:szCs w:val="24"/>
        </w:rPr>
        <w:t xml:space="preserve">: VICT = victimization; PERP = perpetration; T1 = time 1; T2 = time 2. </w:t>
      </w:r>
    </w:p>
    <w:p w14:paraId="590B3564" w14:textId="77777777" w:rsidR="007440CE" w:rsidRDefault="007440CE" w:rsidP="007440CE">
      <w:pPr>
        <w:tabs>
          <w:tab w:val="left" w:pos="1110"/>
        </w:tabs>
        <w:rPr>
          <w:rFonts w:ascii="Times New Roman" w:hAnsi="Times New Roman" w:cs="Times New Roman"/>
          <w:b/>
          <w:sz w:val="24"/>
          <w:szCs w:val="24"/>
        </w:rPr>
      </w:pPr>
      <w:r>
        <w:rPr>
          <w:rFonts w:ascii="Times New Roman" w:hAnsi="Times New Roman" w:cs="Times New Roman"/>
          <w:b/>
          <w:sz w:val="24"/>
          <w:szCs w:val="24"/>
        </w:rPr>
        <w:t xml:space="preserve">Supplemental Figure 3. Teen Dating Violence Physical/Threatening Victimization and Perpetration Rates for emergent alcohol and prescription drug use classes. </w:t>
      </w:r>
    </w:p>
    <w:p w14:paraId="1E0C221C" w14:textId="66E81204" w:rsidR="0039601A" w:rsidRPr="0039601A" w:rsidRDefault="0039601A" w:rsidP="0039601A">
      <w:pPr>
        <w:rPr>
          <w:rFonts w:ascii="Times New Roman" w:hAnsi="Times New Roman" w:cs="Times New Roman"/>
          <w:sz w:val="24"/>
          <w:szCs w:val="24"/>
        </w:rPr>
      </w:pPr>
      <w:r>
        <w:rPr>
          <w:noProof/>
        </w:rPr>
        <w:drawing>
          <wp:inline distT="0" distB="0" distL="0" distR="0" wp14:anchorId="68EBC0E3" wp14:editId="6899ABC5">
            <wp:extent cx="6903720" cy="2514600"/>
            <wp:effectExtent l="0" t="0" r="1143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330A4C">
        <w:rPr>
          <w:noProof/>
        </w:rPr>
        <w:drawing>
          <wp:inline distT="0" distB="0" distL="0" distR="0" wp14:anchorId="700807B4" wp14:editId="7F1C85F0">
            <wp:extent cx="6903720" cy="2514600"/>
            <wp:effectExtent l="0" t="0" r="1143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2854B69" w14:textId="77777777" w:rsidR="004A2550" w:rsidRDefault="004A2550" w:rsidP="004A2550">
      <w:pPr>
        <w:tabs>
          <w:tab w:val="left" w:pos="4050"/>
        </w:tabs>
        <w:rPr>
          <w:rFonts w:ascii="Times New Roman" w:hAnsi="Times New Roman" w:cs="Times New Roman"/>
          <w:sz w:val="24"/>
          <w:szCs w:val="24"/>
        </w:rPr>
      </w:pPr>
      <w:r>
        <w:rPr>
          <w:rFonts w:ascii="Times New Roman" w:hAnsi="Times New Roman" w:cs="Times New Roman"/>
          <w:i/>
          <w:sz w:val="24"/>
          <w:szCs w:val="24"/>
        </w:rPr>
        <w:t>Note</w:t>
      </w:r>
      <w:r>
        <w:rPr>
          <w:rFonts w:ascii="Times New Roman" w:hAnsi="Times New Roman" w:cs="Times New Roman"/>
          <w:sz w:val="24"/>
          <w:szCs w:val="24"/>
        </w:rPr>
        <w:t xml:space="preserve">: TDV = teen dating violence; VICT = victimization; PERP = perpetration; T1 = time 1; T2 = time 2. </w:t>
      </w:r>
    </w:p>
    <w:p w14:paraId="5EAAE0AC" w14:textId="77777777" w:rsidR="007440CE" w:rsidRDefault="004A2550" w:rsidP="007440CE">
      <w:pPr>
        <w:tabs>
          <w:tab w:val="left" w:pos="1110"/>
        </w:tabs>
        <w:rPr>
          <w:rFonts w:ascii="Times New Roman" w:hAnsi="Times New Roman" w:cs="Times New Roman"/>
          <w:b/>
          <w:sz w:val="24"/>
          <w:szCs w:val="24"/>
        </w:rPr>
      </w:pPr>
      <w:r>
        <w:rPr>
          <w:rFonts w:ascii="Times New Roman" w:hAnsi="Times New Roman" w:cs="Times New Roman"/>
          <w:b/>
          <w:sz w:val="24"/>
          <w:szCs w:val="24"/>
        </w:rPr>
        <w:t>S</w:t>
      </w:r>
      <w:r w:rsidR="007440CE">
        <w:rPr>
          <w:rFonts w:ascii="Times New Roman" w:hAnsi="Times New Roman" w:cs="Times New Roman"/>
          <w:b/>
          <w:sz w:val="24"/>
          <w:szCs w:val="24"/>
        </w:rPr>
        <w:t>upplemental Figure 4</w:t>
      </w:r>
      <w:r>
        <w:rPr>
          <w:rFonts w:ascii="Times New Roman" w:hAnsi="Times New Roman" w:cs="Times New Roman"/>
          <w:b/>
          <w:sz w:val="24"/>
          <w:szCs w:val="24"/>
        </w:rPr>
        <w:t xml:space="preserve">a and 4b </w:t>
      </w:r>
      <w:r w:rsidR="007440CE">
        <w:rPr>
          <w:rFonts w:ascii="Times New Roman" w:hAnsi="Times New Roman" w:cs="Times New Roman"/>
          <w:b/>
          <w:sz w:val="24"/>
          <w:szCs w:val="24"/>
        </w:rPr>
        <w:t xml:space="preserve">. Teen Dating Violence Relational Victimization and Perpetration Rates for emergent alcohol and prescription drug use classes. </w:t>
      </w:r>
    </w:p>
    <w:p w14:paraId="5C7A050B" w14:textId="77777777" w:rsidR="007440CE" w:rsidRDefault="007440CE" w:rsidP="0039601A">
      <w:pPr>
        <w:tabs>
          <w:tab w:val="left" w:pos="1380"/>
        </w:tabs>
        <w:rPr>
          <w:rFonts w:ascii="Times New Roman" w:hAnsi="Times New Roman" w:cs="Times New Roman"/>
          <w:sz w:val="24"/>
          <w:szCs w:val="24"/>
        </w:rPr>
      </w:pPr>
      <w:r>
        <w:rPr>
          <w:noProof/>
        </w:rPr>
        <w:drawing>
          <wp:inline distT="0" distB="0" distL="0" distR="0" wp14:anchorId="205F8BD1" wp14:editId="0C839A49">
            <wp:extent cx="6903720" cy="2514600"/>
            <wp:effectExtent l="0" t="0" r="1143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2059AD" w14:textId="77777777" w:rsidR="007440CE" w:rsidRDefault="004A2550" w:rsidP="007440CE">
      <w:pPr>
        <w:rPr>
          <w:rFonts w:ascii="Times New Roman" w:hAnsi="Times New Roman" w:cs="Times New Roman"/>
          <w:sz w:val="24"/>
          <w:szCs w:val="24"/>
        </w:rPr>
      </w:pPr>
      <w:r>
        <w:rPr>
          <w:noProof/>
        </w:rPr>
        <w:lastRenderedPageBreak/>
        <w:drawing>
          <wp:inline distT="0" distB="0" distL="0" distR="0" wp14:anchorId="2FC28F54" wp14:editId="560154D1">
            <wp:extent cx="6903720" cy="2514600"/>
            <wp:effectExtent l="0" t="0" r="1143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41D2428" w14:textId="77777777" w:rsidR="007440CE" w:rsidRDefault="007440CE" w:rsidP="007440CE">
      <w:pPr>
        <w:tabs>
          <w:tab w:val="left" w:pos="4050"/>
        </w:tabs>
        <w:rPr>
          <w:rFonts w:ascii="Times New Roman" w:hAnsi="Times New Roman" w:cs="Times New Roman"/>
          <w:sz w:val="24"/>
          <w:szCs w:val="24"/>
        </w:rPr>
      </w:pPr>
      <w:r>
        <w:rPr>
          <w:rFonts w:ascii="Times New Roman" w:hAnsi="Times New Roman" w:cs="Times New Roman"/>
          <w:i/>
          <w:sz w:val="24"/>
          <w:szCs w:val="24"/>
        </w:rPr>
        <w:t>Note</w:t>
      </w:r>
      <w:r>
        <w:rPr>
          <w:rFonts w:ascii="Times New Roman" w:hAnsi="Times New Roman" w:cs="Times New Roman"/>
          <w:sz w:val="24"/>
          <w:szCs w:val="24"/>
        </w:rPr>
        <w:t xml:space="preserve">: TDV = teen dating violence; VICT = victimization; PERP = perpetration; T1 = time 1; T2 = time 2. </w:t>
      </w:r>
    </w:p>
    <w:p w14:paraId="6D00D1FE" w14:textId="77777777" w:rsidR="007440CE" w:rsidRDefault="007440CE" w:rsidP="007440CE">
      <w:pPr>
        <w:tabs>
          <w:tab w:val="left" w:pos="1110"/>
        </w:tabs>
        <w:rPr>
          <w:rFonts w:ascii="Times New Roman" w:hAnsi="Times New Roman" w:cs="Times New Roman"/>
          <w:b/>
          <w:sz w:val="24"/>
          <w:szCs w:val="24"/>
        </w:rPr>
      </w:pPr>
      <w:r>
        <w:rPr>
          <w:rFonts w:ascii="Times New Roman" w:hAnsi="Times New Roman" w:cs="Times New Roman"/>
          <w:b/>
          <w:sz w:val="24"/>
          <w:szCs w:val="24"/>
        </w:rPr>
        <w:t xml:space="preserve">Supplemental Figure 5. Teen Dating Violence Verbal Victimization and Perpetration Rates for emergent alcohol and prescription drug use classes. </w:t>
      </w:r>
    </w:p>
    <w:p w14:paraId="5384F7B5" w14:textId="77777777" w:rsidR="007440CE" w:rsidRDefault="007440CE" w:rsidP="007440CE">
      <w:pPr>
        <w:rPr>
          <w:rFonts w:ascii="Times New Roman" w:hAnsi="Times New Roman" w:cs="Times New Roman"/>
          <w:sz w:val="24"/>
          <w:szCs w:val="24"/>
        </w:rPr>
      </w:pPr>
      <w:r>
        <w:rPr>
          <w:noProof/>
        </w:rPr>
        <w:drawing>
          <wp:inline distT="0" distB="0" distL="0" distR="0" wp14:anchorId="0C1FC4D3" wp14:editId="39CE7F89">
            <wp:extent cx="6903720" cy="2514600"/>
            <wp:effectExtent l="0" t="0" r="1143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F1FAD1A" w14:textId="77777777" w:rsidR="007440CE" w:rsidRDefault="004A2550" w:rsidP="007440CE">
      <w:pPr>
        <w:rPr>
          <w:rFonts w:ascii="Times New Roman" w:hAnsi="Times New Roman" w:cs="Times New Roman"/>
          <w:sz w:val="24"/>
          <w:szCs w:val="24"/>
        </w:rPr>
      </w:pPr>
      <w:r>
        <w:rPr>
          <w:noProof/>
        </w:rPr>
        <w:drawing>
          <wp:inline distT="0" distB="0" distL="0" distR="0" wp14:anchorId="41FF7D0A" wp14:editId="016CD369">
            <wp:extent cx="6903720" cy="2514600"/>
            <wp:effectExtent l="0" t="0" r="1143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D4089D2" w14:textId="77777777" w:rsidR="007440CE" w:rsidRDefault="007440CE" w:rsidP="007440CE">
      <w:pPr>
        <w:tabs>
          <w:tab w:val="left" w:pos="4050"/>
        </w:tabs>
        <w:rPr>
          <w:rFonts w:ascii="Times New Roman" w:hAnsi="Times New Roman" w:cs="Times New Roman"/>
          <w:sz w:val="24"/>
          <w:szCs w:val="24"/>
        </w:rPr>
      </w:pPr>
      <w:r>
        <w:rPr>
          <w:rFonts w:ascii="Times New Roman" w:hAnsi="Times New Roman" w:cs="Times New Roman"/>
          <w:i/>
          <w:sz w:val="24"/>
          <w:szCs w:val="24"/>
        </w:rPr>
        <w:t>Note</w:t>
      </w:r>
      <w:r>
        <w:rPr>
          <w:rFonts w:ascii="Times New Roman" w:hAnsi="Times New Roman" w:cs="Times New Roman"/>
          <w:sz w:val="24"/>
          <w:szCs w:val="24"/>
        </w:rPr>
        <w:t xml:space="preserve">: TDV = teen dating violence; VICT = victimization; PERP = perpetration; T1 = time 1; T2 = time 2. </w:t>
      </w:r>
    </w:p>
    <w:p w14:paraId="5FF43326" w14:textId="77777777" w:rsidR="007440CE" w:rsidRDefault="007440CE" w:rsidP="007440CE">
      <w:pPr>
        <w:tabs>
          <w:tab w:val="left" w:pos="1110"/>
        </w:tabs>
        <w:rPr>
          <w:rFonts w:ascii="Times New Roman" w:hAnsi="Times New Roman" w:cs="Times New Roman"/>
          <w:b/>
          <w:sz w:val="24"/>
          <w:szCs w:val="24"/>
        </w:rPr>
      </w:pPr>
      <w:r>
        <w:rPr>
          <w:rFonts w:ascii="Times New Roman" w:hAnsi="Times New Roman" w:cs="Times New Roman"/>
          <w:b/>
          <w:sz w:val="24"/>
          <w:szCs w:val="24"/>
        </w:rPr>
        <w:t xml:space="preserve">Supplemental Figure 6. Teen Dating Violence Sexual Victimization and Perpetration Rates for emergent alcohol and prescription drug use classes. </w:t>
      </w:r>
    </w:p>
    <w:p w14:paraId="365B2E5E" w14:textId="77777777" w:rsidR="007440CE" w:rsidRDefault="007440CE" w:rsidP="007440CE">
      <w:pPr>
        <w:tabs>
          <w:tab w:val="left" w:pos="990"/>
        </w:tabs>
        <w:rPr>
          <w:rFonts w:ascii="Times New Roman" w:hAnsi="Times New Roman" w:cs="Times New Roman"/>
          <w:sz w:val="24"/>
          <w:szCs w:val="24"/>
        </w:rPr>
      </w:pPr>
      <w:r>
        <w:rPr>
          <w:noProof/>
        </w:rPr>
        <w:lastRenderedPageBreak/>
        <w:drawing>
          <wp:inline distT="0" distB="0" distL="0" distR="0" wp14:anchorId="46F71067" wp14:editId="0F3D0E2C">
            <wp:extent cx="6903720" cy="2514600"/>
            <wp:effectExtent l="0" t="0" r="1143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30EA5C3" w14:textId="77777777" w:rsidR="004A2550" w:rsidRDefault="004A2550" w:rsidP="007440CE">
      <w:pPr>
        <w:tabs>
          <w:tab w:val="left" w:pos="990"/>
        </w:tabs>
        <w:rPr>
          <w:rFonts w:ascii="Times New Roman" w:hAnsi="Times New Roman" w:cs="Times New Roman"/>
          <w:sz w:val="24"/>
          <w:szCs w:val="24"/>
        </w:rPr>
      </w:pPr>
      <w:bookmarkStart w:id="0" w:name="_GoBack"/>
      <w:r>
        <w:rPr>
          <w:noProof/>
        </w:rPr>
        <w:drawing>
          <wp:inline distT="0" distB="0" distL="0" distR="0" wp14:anchorId="34556941" wp14:editId="4BB3B017">
            <wp:extent cx="6903720" cy="2514600"/>
            <wp:effectExtent l="0" t="0" r="1143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End w:id="0"/>
    </w:p>
    <w:p w14:paraId="43FA0CF8" w14:textId="77777777" w:rsidR="007440CE" w:rsidRDefault="007440CE" w:rsidP="007440CE">
      <w:pPr>
        <w:tabs>
          <w:tab w:val="left" w:pos="4050"/>
        </w:tabs>
        <w:rPr>
          <w:rFonts w:ascii="Times New Roman" w:hAnsi="Times New Roman" w:cs="Times New Roman"/>
          <w:sz w:val="24"/>
          <w:szCs w:val="24"/>
        </w:rPr>
      </w:pPr>
      <w:r>
        <w:rPr>
          <w:rFonts w:ascii="Times New Roman" w:hAnsi="Times New Roman" w:cs="Times New Roman"/>
          <w:i/>
          <w:sz w:val="24"/>
          <w:szCs w:val="24"/>
        </w:rPr>
        <w:t>Note</w:t>
      </w:r>
      <w:r>
        <w:rPr>
          <w:rFonts w:ascii="Times New Roman" w:hAnsi="Times New Roman" w:cs="Times New Roman"/>
          <w:sz w:val="24"/>
          <w:szCs w:val="24"/>
        </w:rPr>
        <w:t xml:space="preserve">: TDV = teen dating violence; VICT = victimization; PERP = perpetration; T1 = time 1; T2 = time 2. </w:t>
      </w:r>
    </w:p>
    <w:p w14:paraId="6AD06BD8" w14:textId="77777777" w:rsidR="007440CE" w:rsidRPr="007440CE" w:rsidRDefault="007440CE" w:rsidP="007440CE">
      <w:pPr>
        <w:ind w:firstLine="720"/>
        <w:rPr>
          <w:rFonts w:ascii="Times New Roman" w:hAnsi="Times New Roman" w:cs="Times New Roman"/>
          <w:sz w:val="24"/>
          <w:szCs w:val="24"/>
        </w:rPr>
      </w:pPr>
    </w:p>
    <w:sectPr w:rsidR="007440CE" w:rsidRPr="007440CE" w:rsidSect="00AF0F3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4C915" w14:textId="77777777" w:rsidR="0028764C" w:rsidRDefault="0028764C" w:rsidP="001C23DC">
      <w:pPr>
        <w:spacing w:after="0" w:line="240" w:lineRule="auto"/>
      </w:pPr>
      <w:r>
        <w:separator/>
      </w:r>
    </w:p>
  </w:endnote>
  <w:endnote w:type="continuationSeparator" w:id="0">
    <w:p w14:paraId="3F559E7E" w14:textId="77777777" w:rsidR="0028764C" w:rsidRDefault="0028764C" w:rsidP="001C2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44253" w14:textId="77777777" w:rsidR="0028764C" w:rsidRDefault="0028764C" w:rsidP="001C23DC">
      <w:pPr>
        <w:spacing w:after="0" w:line="240" w:lineRule="auto"/>
      </w:pPr>
      <w:r>
        <w:separator/>
      </w:r>
    </w:p>
  </w:footnote>
  <w:footnote w:type="continuationSeparator" w:id="0">
    <w:p w14:paraId="35CF4226" w14:textId="77777777" w:rsidR="0028764C" w:rsidRDefault="0028764C" w:rsidP="001C2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C3A"/>
    <w:multiLevelType w:val="hybridMultilevel"/>
    <w:tmpl w:val="E978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8B6100"/>
    <w:multiLevelType w:val="hybridMultilevel"/>
    <w:tmpl w:val="FF08A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F44"/>
    <w:rsid w:val="000246FB"/>
    <w:rsid w:val="000C42F0"/>
    <w:rsid w:val="00152595"/>
    <w:rsid w:val="001935F6"/>
    <w:rsid w:val="00196F7E"/>
    <w:rsid w:val="001C23DC"/>
    <w:rsid w:val="00230725"/>
    <w:rsid w:val="0028764C"/>
    <w:rsid w:val="00330A4C"/>
    <w:rsid w:val="0039601A"/>
    <w:rsid w:val="00396C11"/>
    <w:rsid w:val="003C631A"/>
    <w:rsid w:val="003E3EDD"/>
    <w:rsid w:val="00421787"/>
    <w:rsid w:val="00463F44"/>
    <w:rsid w:val="004A2550"/>
    <w:rsid w:val="004A4794"/>
    <w:rsid w:val="004F218A"/>
    <w:rsid w:val="00583EA4"/>
    <w:rsid w:val="00584521"/>
    <w:rsid w:val="006914A4"/>
    <w:rsid w:val="007440CE"/>
    <w:rsid w:val="00755A87"/>
    <w:rsid w:val="00877A83"/>
    <w:rsid w:val="008E610F"/>
    <w:rsid w:val="00940C08"/>
    <w:rsid w:val="00AF0F31"/>
    <w:rsid w:val="00AF6C49"/>
    <w:rsid w:val="00BB20C6"/>
    <w:rsid w:val="00BE0559"/>
    <w:rsid w:val="00CF3604"/>
    <w:rsid w:val="00D3130F"/>
    <w:rsid w:val="00D45257"/>
    <w:rsid w:val="00D77760"/>
    <w:rsid w:val="00DB463E"/>
    <w:rsid w:val="00EA6A64"/>
    <w:rsid w:val="00F21A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7B9F"/>
  <w15:chartTrackingRefBased/>
  <w15:docId w15:val="{DE6C0CC0-885E-4050-8D25-8277A2A2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3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3DC"/>
  </w:style>
  <w:style w:type="paragraph" w:styleId="Footer">
    <w:name w:val="footer"/>
    <w:basedOn w:val="Normal"/>
    <w:link w:val="FooterChar"/>
    <w:uiPriority w:val="99"/>
    <w:unhideWhenUsed/>
    <w:rsid w:val="001C2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3DC"/>
  </w:style>
  <w:style w:type="table" w:styleId="TableGrid">
    <w:name w:val="Table Grid"/>
    <w:basedOn w:val="TableNormal"/>
    <w:uiPriority w:val="39"/>
    <w:rsid w:val="00230725"/>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ordanpd\Desktop\OneDrive%20-%20University%20of%20Southern%20California\Projects\CDC%20-%20IPA%20PROJECT\ALC,%20PERSCRIP,%20&amp;%20SH%20VICT\MPLUS%20ANALYSES\CFA\scree.dat"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jordanpd\Desktop\OneDrive%20-%20University%20of%20Southern%20California\Projects\CDC%20-%20IPA%20PROJECT\ALC,%20PERSCRIP,%20&amp;%20SH%20VICT\MANUSCRIPT\R&amp;R\PLOTS_VICT_PERP_BY_CLAS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jordanpd\OneDrive%20-%20University%20of%20Southern%20California\Projects\CDC%20-%20IPA%20PROJECT\ALC,%20PERSCRIP,%20&amp;%20SH%20VICT\MANUSCRIPT\JOURNAL%20OF%20ADOLESCENT%20HEALTH\JAH%20R&amp;R\percent%20pots.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ordanpd\Desktop\OneDrive%20-%20University%20of%20Southern%20California\Projects\CDC%20-%20IPA%20PROJECT\ALC,%20PERSCRIP,%20&amp;%20SH%20VICT\MANUSCRIPT\R&amp;R\PLOTS_VICT_PERP_BY_CLAS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ordanpd\OneDrive%20-%20University%20of%20Southern%20California\Projects\CDC%20-%20IPA%20PROJECT\ALC,%20PERSCRIP,%20&amp;%20SH%20VICT\MANUSCRIPT\JOURNAL%20OF%20ADOLESCENT%20HEALTH\JAH%20R&amp;R\percent%20po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ordanpd\Desktop\OneDrive%20-%20University%20of%20Southern%20California\Projects\CDC%20-%20IPA%20PROJECT\ALC,%20PERSCRIP,%20&amp;%20SH%20VICT\MANUSCRIPT\R&amp;R\PLOTS_VICT_PERP_BY_CLAS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ordanpd\OneDrive%20-%20University%20of%20Southern%20California\Projects\CDC%20-%20IPA%20PROJECT\ALC,%20PERSCRIP,%20&amp;%20SH%20VICT\MANUSCRIPT\JOURNAL%20OF%20ADOLESCENT%20HEALTH\JAH%20R&amp;R\percent%20pot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jordanpd\Desktop\OneDrive%20-%20University%20of%20Southern%20California\Projects\CDC%20-%20IPA%20PROJECT\ALC,%20PERSCRIP,%20&amp;%20SH%20VICT\MANUSCRIPT\R&amp;R\PLOTS_VICT_PERP_BY_CLAS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jordanpd\OneDrive%20-%20University%20of%20Southern%20California\Projects\CDC%20-%20IPA%20PROJECT\ALC,%20PERSCRIP,%20&amp;%20SH%20VICT\MANUSCRIPT\JOURNAL%20OF%20ADOLESCENT%20HEALTH\JAH%20R&amp;R\percent%20pot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jordanpd\Desktop\OneDrive%20-%20University%20of%20Southern%20California\Projects\CDC%20-%20IPA%20PROJECT\ALC,%20PERSCRIP,%20&amp;%20SH%20VICT\MANUSCRIPT\R&amp;R\PLOTS_VICT_PERP_BY_CLAS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jordanpd\OneDrive%20-%20University%20of%20Southern%20California\Projects\CDC%20-%20IPA%20PROJECT\ALC,%20PERSCRIP,%20&amp;%20SH%20VICT\MANUSCRIPT\JOURNAL%20OF%20ADOLESCENT%20HEALTH\JAH%20R&amp;R\percent%20pot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scree!$B$1</c:f>
              <c:strCache>
                <c:ptCount val="1"/>
                <c:pt idx="0">
                  <c:v>Eigen Values</c:v>
                </c:pt>
              </c:strCache>
            </c:strRef>
          </c:tx>
          <c:spPr>
            <a:ln w="19050" cap="rnd">
              <a:solidFill>
                <a:schemeClr val="tx1"/>
              </a:solidFill>
              <a:round/>
            </a:ln>
            <a:effectLst/>
          </c:spPr>
          <c:marker>
            <c:symbol val="circle"/>
            <c:size val="5"/>
            <c:spPr>
              <a:solidFill>
                <a:schemeClr val="tx1"/>
              </a:solidFill>
              <a:ln w="9525">
                <a:solidFill>
                  <a:schemeClr val="tx1"/>
                </a:solidFill>
              </a:ln>
              <a:effectLst/>
            </c:spPr>
          </c:marker>
          <c:val>
            <c:numRef>
              <c:f>scree!$B$2:$B$26</c:f>
              <c:numCache>
                <c:formatCode>General</c:formatCode>
                <c:ptCount val="25"/>
                <c:pt idx="0">
                  <c:v>12.866110000000001</c:v>
                </c:pt>
                <c:pt idx="1">
                  <c:v>2.4767800000000002</c:v>
                </c:pt>
                <c:pt idx="2">
                  <c:v>2.3231600000000001</c:v>
                </c:pt>
                <c:pt idx="3">
                  <c:v>0.91834000000000005</c:v>
                </c:pt>
                <c:pt idx="4">
                  <c:v>0.77732000000000001</c:v>
                </c:pt>
                <c:pt idx="5">
                  <c:v>0.73028000000000004</c:v>
                </c:pt>
                <c:pt idx="6">
                  <c:v>0.61400999999999994</c:v>
                </c:pt>
                <c:pt idx="7">
                  <c:v>0.56220000000000003</c:v>
                </c:pt>
                <c:pt idx="8">
                  <c:v>0.49965999999999999</c:v>
                </c:pt>
                <c:pt idx="9">
                  <c:v>0.44658999999999999</c:v>
                </c:pt>
                <c:pt idx="10">
                  <c:v>0.39150000000000001</c:v>
                </c:pt>
                <c:pt idx="11">
                  <c:v>0.37679000000000001</c:v>
                </c:pt>
                <c:pt idx="12">
                  <c:v>0.35393999999999998</c:v>
                </c:pt>
                <c:pt idx="13">
                  <c:v>0.32666000000000001</c:v>
                </c:pt>
                <c:pt idx="14">
                  <c:v>0.30815999999999999</c:v>
                </c:pt>
                <c:pt idx="15">
                  <c:v>0.28310999999999997</c:v>
                </c:pt>
                <c:pt idx="16">
                  <c:v>0.22914000000000001</c:v>
                </c:pt>
                <c:pt idx="17">
                  <c:v>0.19378999999999999</c:v>
                </c:pt>
                <c:pt idx="18">
                  <c:v>0.16388</c:v>
                </c:pt>
                <c:pt idx="19">
                  <c:v>0.13944999999999999</c:v>
                </c:pt>
                <c:pt idx="20">
                  <c:v>9.3179999999999999E-2</c:v>
                </c:pt>
                <c:pt idx="21">
                  <c:v>4.9759999999999999E-2</c:v>
                </c:pt>
                <c:pt idx="22">
                  <c:v>3.1399999999999997E-2</c:v>
                </c:pt>
                <c:pt idx="23">
                  <c:v>-8.5299999999999994E-3</c:v>
                </c:pt>
                <c:pt idx="24">
                  <c:v>-0.14665</c:v>
                </c:pt>
              </c:numCache>
            </c:numRef>
          </c:val>
          <c:smooth val="0"/>
          <c:extLst>
            <c:ext xmlns:c16="http://schemas.microsoft.com/office/drawing/2014/chart" uri="{C3380CC4-5D6E-409C-BE32-E72D297353CC}">
              <c16:uniqueId val="{00000000-C05E-4AB0-A6A6-A4DCB119A692}"/>
            </c:ext>
          </c:extLst>
        </c:ser>
        <c:dLbls>
          <c:showLegendKey val="0"/>
          <c:showVal val="0"/>
          <c:showCatName val="0"/>
          <c:showSerName val="0"/>
          <c:showPercent val="0"/>
          <c:showBubbleSize val="0"/>
        </c:dLbls>
        <c:marker val="1"/>
        <c:smooth val="0"/>
        <c:axId val="-2134058800"/>
        <c:axId val="1997178048"/>
      </c:lineChart>
      <c:catAx>
        <c:axId val="-2134058800"/>
        <c:scaling>
          <c:orientation val="minMax"/>
        </c:scaling>
        <c:delete val="0"/>
        <c:axPos val="b"/>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997178048"/>
        <c:crosses val="autoZero"/>
        <c:auto val="1"/>
        <c:lblAlgn val="ctr"/>
        <c:lblOffset val="100"/>
        <c:noMultiLvlLbl val="0"/>
      </c:catAx>
      <c:valAx>
        <c:axId val="1997178048"/>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134058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Sheet1!$B$8</c:f>
              <c:strCache>
                <c:ptCount val="1"/>
                <c:pt idx="0">
                  <c:v>Alcohol Only</c:v>
                </c:pt>
              </c:strCache>
            </c:strRef>
          </c:tx>
          <c:spPr>
            <a:pattFill prst="pct50">
              <a:fgClr>
                <a:schemeClr val="bg1">
                  <a:lumMod val="50000"/>
                </a:schemeClr>
              </a:fgClr>
              <a:bgClr>
                <a:schemeClr val="bg1"/>
              </a:bgClr>
            </a:pattFill>
            <a:ln>
              <a:noFill/>
            </a:ln>
            <a:effectLst/>
          </c:spPr>
          <c:invertIfNegative val="0"/>
          <c:cat>
            <c:strRef>
              <c:f>(Sheet1!$A$9,Sheet1!$A$13,Sheet1!$A$18,Sheet1!$A$22)</c:f>
              <c:strCache>
                <c:ptCount val="4"/>
                <c:pt idx="0">
                  <c:v>TDV Sexual VICT T1</c:v>
                </c:pt>
                <c:pt idx="1">
                  <c:v>TDV Sexual VICT T2</c:v>
                </c:pt>
                <c:pt idx="2">
                  <c:v>TDV Sexual PERP T1</c:v>
                </c:pt>
                <c:pt idx="3">
                  <c:v>TDV Sexual PERP T2</c:v>
                </c:pt>
              </c:strCache>
            </c:strRef>
          </c:cat>
          <c:val>
            <c:numRef>
              <c:f>(Sheet1!$B$9,Sheet1!$B$13,Sheet1!$B$18,Sheet1!$B$22)</c:f>
              <c:numCache>
                <c:formatCode>General</c:formatCode>
                <c:ptCount val="4"/>
                <c:pt idx="0">
                  <c:v>0.50780000000000003</c:v>
                </c:pt>
                <c:pt idx="1">
                  <c:v>0.54366999999999999</c:v>
                </c:pt>
                <c:pt idx="2">
                  <c:v>0.19084799999999999</c:v>
                </c:pt>
                <c:pt idx="3">
                  <c:v>0.31021399999999999</c:v>
                </c:pt>
              </c:numCache>
            </c:numRef>
          </c:val>
          <c:extLst>
            <c:ext xmlns:c16="http://schemas.microsoft.com/office/drawing/2014/chart" uri="{C3380CC4-5D6E-409C-BE32-E72D297353CC}">
              <c16:uniqueId val="{00000000-9D84-4480-972E-34075F5569A5}"/>
            </c:ext>
          </c:extLst>
        </c:ser>
        <c:ser>
          <c:idx val="1"/>
          <c:order val="1"/>
          <c:tx>
            <c:strRef>
              <c:f>Sheet1!$C$8</c:f>
              <c:strCache>
                <c:ptCount val="1"/>
                <c:pt idx="0">
                  <c:v>APD</c:v>
                </c:pt>
              </c:strCache>
            </c:strRef>
          </c:tx>
          <c:spPr>
            <a:solidFill>
              <a:schemeClr val="tx1"/>
            </a:solidFill>
            <a:ln>
              <a:noFill/>
            </a:ln>
            <a:effectLst/>
          </c:spPr>
          <c:invertIfNegative val="0"/>
          <c:cat>
            <c:strRef>
              <c:f>(Sheet1!$A$9,Sheet1!$A$13,Sheet1!$A$18,Sheet1!$A$22)</c:f>
              <c:strCache>
                <c:ptCount val="4"/>
                <c:pt idx="0">
                  <c:v>TDV Sexual VICT T1</c:v>
                </c:pt>
                <c:pt idx="1">
                  <c:v>TDV Sexual VICT T2</c:v>
                </c:pt>
                <c:pt idx="2">
                  <c:v>TDV Sexual PERP T1</c:v>
                </c:pt>
                <c:pt idx="3">
                  <c:v>TDV Sexual PERP T2</c:v>
                </c:pt>
              </c:strCache>
            </c:strRef>
          </c:cat>
          <c:val>
            <c:numRef>
              <c:f>(Sheet1!$C$9,Sheet1!$C$13,Sheet1!$C$18,Sheet1!$C$22)</c:f>
              <c:numCache>
                <c:formatCode>General</c:formatCode>
                <c:ptCount val="4"/>
                <c:pt idx="0">
                  <c:v>0.73377400000000004</c:v>
                </c:pt>
                <c:pt idx="1">
                  <c:v>0.63546999999999998</c:v>
                </c:pt>
                <c:pt idx="2">
                  <c:v>0.44512299999999999</c:v>
                </c:pt>
                <c:pt idx="3">
                  <c:v>0.38023099999999999</c:v>
                </c:pt>
              </c:numCache>
            </c:numRef>
          </c:val>
          <c:extLst>
            <c:ext xmlns:c16="http://schemas.microsoft.com/office/drawing/2014/chart" uri="{C3380CC4-5D6E-409C-BE32-E72D297353CC}">
              <c16:uniqueId val="{00000001-9D84-4480-972E-34075F5569A5}"/>
            </c:ext>
          </c:extLst>
        </c:ser>
        <c:ser>
          <c:idx val="2"/>
          <c:order val="2"/>
          <c:tx>
            <c:strRef>
              <c:f>Sheet1!$D$8</c:f>
              <c:strCache>
                <c:ptCount val="1"/>
                <c:pt idx="0">
                  <c:v>Low All</c:v>
                </c:pt>
              </c:strCache>
            </c:strRef>
          </c:tx>
          <c:spPr>
            <a:pattFill prst="wdDnDiag">
              <a:fgClr>
                <a:schemeClr val="tx1"/>
              </a:fgClr>
              <a:bgClr>
                <a:schemeClr val="bg1"/>
              </a:bgClr>
            </a:pattFill>
            <a:ln>
              <a:noFill/>
            </a:ln>
            <a:effectLst/>
          </c:spPr>
          <c:invertIfNegative val="0"/>
          <c:cat>
            <c:strRef>
              <c:f>(Sheet1!$A$9,Sheet1!$A$13,Sheet1!$A$18,Sheet1!$A$22)</c:f>
              <c:strCache>
                <c:ptCount val="4"/>
                <c:pt idx="0">
                  <c:v>TDV Sexual VICT T1</c:v>
                </c:pt>
                <c:pt idx="1">
                  <c:v>TDV Sexual VICT T2</c:v>
                </c:pt>
                <c:pt idx="2">
                  <c:v>TDV Sexual PERP T1</c:v>
                </c:pt>
                <c:pt idx="3">
                  <c:v>TDV Sexual PERP T2</c:v>
                </c:pt>
              </c:strCache>
            </c:strRef>
          </c:cat>
          <c:val>
            <c:numRef>
              <c:f>(Sheet1!$D$9,Sheet1!$D$13,Sheet1!$D$18,Sheet1!$D$22)</c:f>
              <c:numCache>
                <c:formatCode>General</c:formatCode>
                <c:ptCount val="4"/>
                <c:pt idx="0">
                  <c:v>0.316106</c:v>
                </c:pt>
                <c:pt idx="1">
                  <c:v>0.41054000000000002</c:v>
                </c:pt>
                <c:pt idx="2">
                  <c:v>0.110101</c:v>
                </c:pt>
                <c:pt idx="3">
                  <c:v>0.15009600000000001</c:v>
                </c:pt>
              </c:numCache>
            </c:numRef>
          </c:val>
          <c:extLst>
            <c:ext xmlns:c16="http://schemas.microsoft.com/office/drawing/2014/chart" uri="{C3380CC4-5D6E-409C-BE32-E72D297353CC}">
              <c16:uniqueId val="{00000002-9D84-4480-972E-34075F5569A5}"/>
            </c:ext>
          </c:extLst>
        </c:ser>
        <c:dLbls>
          <c:showLegendKey val="0"/>
          <c:showVal val="0"/>
          <c:showCatName val="0"/>
          <c:showSerName val="0"/>
          <c:showPercent val="0"/>
          <c:showBubbleSize val="0"/>
        </c:dLbls>
        <c:gapWidth val="219"/>
        <c:overlap val="-27"/>
        <c:axId val="-2134404176"/>
        <c:axId val="2114822640"/>
      </c:barChart>
      <c:catAx>
        <c:axId val="-213440417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114822640"/>
        <c:crosses val="autoZero"/>
        <c:auto val="1"/>
        <c:lblAlgn val="ctr"/>
        <c:lblOffset val="100"/>
        <c:noMultiLvlLbl val="0"/>
      </c:catAx>
      <c:valAx>
        <c:axId val="2114822640"/>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Sexual TDV</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134404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Sheet1!$B$82</c:f>
              <c:strCache>
                <c:ptCount val="1"/>
                <c:pt idx="0">
                  <c:v>Alcohol Only </c:v>
                </c:pt>
              </c:strCache>
            </c:strRef>
          </c:tx>
          <c:spPr>
            <a:pattFill prst="pct50">
              <a:fgClr>
                <a:schemeClr val="bg1">
                  <a:lumMod val="50000"/>
                </a:schemeClr>
              </a:fgClr>
              <a:bgClr>
                <a:schemeClr val="bg1"/>
              </a:bgClr>
            </a:pattFill>
            <a:ln>
              <a:noFill/>
            </a:ln>
            <a:effectLst/>
          </c:spPr>
          <c:invertIfNegative val="0"/>
          <c:cat>
            <c:strRef>
              <c:f>Sheet1!$C$81:$F$81</c:f>
              <c:strCache>
                <c:ptCount val="4"/>
                <c:pt idx="0">
                  <c:v>TDV Sexual                                                   VICT 1</c:v>
                </c:pt>
                <c:pt idx="1">
                  <c:v>TDV Sexual                                                           VICT 2</c:v>
                </c:pt>
                <c:pt idx="2">
                  <c:v>TDV Sexual                                                        PERP 1</c:v>
                </c:pt>
                <c:pt idx="3">
                  <c:v>TDV Sexual                                                          PERP 2</c:v>
                </c:pt>
              </c:strCache>
            </c:strRef>
          </c:cat>
          <c:val>
            <c:numRef>
              <c:f>Sheet1!$C$82:$F$82</c:f>
              <c:numCache>
                <c:formatCode>General</c:formatCode>
                <c:ptCount val="4"/>
                <c:pt idx="0">
                  <c:v>0.44052863436123302</c:v>
                </c:pt>
                <c:pt idx="1">
                  <c:v>0.42951541850220298</c:v>
                </c:pt>
                <c:pt idx="2">
                  <c:v>0.39647577092510999</c:v>
                </c:pt>
                <c:pt idx="3">
                  <c:v>0.31607929515418498</c:v>
                </c:pt>
              </c:numCache>
            </c:numRef>
          </c:val>
          <c:extLst>
            <c:ext xmlns:c16="http://schemas.microsoft.com/office/drawing/2014/chart" uri="{C3380CC4-5D6E-409C-BE32-E72D297353CC}">
              <c16:uniqueId val="{00000000-AF88-47F3-811E-36A688769433}"/>
            </c:ext>
          </c:extLst>
        </c:ser>
        <c:ser>
          <c:idx val="1"/>
          <c:order val="1"/>
          <c:tx>
            <c:strRef>
              <c:f>Sheet1!$B$83</c:f>
              <c:strCache>
                <c:ptCount val="1"/>
                <c:pt idx="0">
                  <c:v>APD</c:v>
                </c:pt>
              </c:strCache>
            </c:strRef>
          </c:tx>
          <c:spPr>
            <a:solidFill>
              <a:schemeClr val="tx1"/>
            </a:solidFill>
            <a:ln>
              <a:noFill/>
            </a:ln>
            <a:effectLst/>
          </c:spPr>
          <c:invertIfNegative val="0"/>
          <c:cat>
            <c:strRef>
              <c:f>Sheet1!$C$81:$F$81</c:f>
              <c:strCache>
                <c:ptCount val="4"/>
                <c:pt idx="0">
                  <c:v>TDV Sexual                                                   VICT 1</c:v>
                </c:pt>
                <c:pt idx="1">
                  <c:v>TDV Sexual                                                           VICT 2</c:v>
                </c:pt>
                <c:pt idx="2">
                  <c:v>TDV Sexual                                                        PERP 1</c:v>
                </c:pt>
                <c:pt idx="3">
                  <c:v>TDV Sexual                                                          PERP 2</c:v>
                </c:pt>
              </c:strCache>
            </c:strRef>
          </c:cat>
          <c:val>
            <c:numRef>
              <c:f>Sheet1!$C$83:$F$83</c:f>
              <c:numCache>
                <c:formatCode>General</c:formatCode>
                <c:ptCount val="4"/>
                <c:pt idx="0">
                  <c:v>0.37435897435897397</c:v>
                </c:pt>
                <c:pt idx="1">
                  <c:v>0.482051282051282</c:v>
                </c:pt>
                <c:pt idx="2">
                  <c:v>0.28717948717948699</c:v>
                </c:pt>
                <c:pt idx="3">
                  <c:v>0.35897435897435898</c:v>
                </c:pt>
              </c:numCache>
            </c:numRef>
          </c:val>
          <c:extLst>
            <c:ext xmlns:c16="http://schemas.microsoft.com/office/drawing/2014/chart" uri="{C3380CC4-5D6E-409C-BE32-E72D297353CC}">
              <c16:uniqueId val="{00000001-AF88-47F3-811E-36A688769433}"/>
            </c:ext>
          </c:extLst>
        </c:ser>
        <c:ser>
          <c:idx val="2"/>
          <c:order val="2"/>
          <c:tx>
            <c:strRef>
              <c:f>Sheet1!$B$84</c:f>
              <c:strCache>
                <c:ptCount val="1"/>
                <c:pt idx="0">
                  <c:v>Low All</c:v>
                </c:pt>
              </c:strCache>
            </c:strRef>
          </c:tx>
          <c:spPr>
            <a:pattFill prst="wdDnDiag">
              <a:fgClr>
                <a:schemeClr val="tx1"/>
              </a:fgClr>
              <a:bgClr>
                <a:schemeClr val="bg1"/>
              </a:bgClr>
            </a:pattFill>
            <a:ln>
              <a:noFill/>
            </a:ln>
            <a:effectLst/>
          </c:spPr>
          <c:invertIfNegative val="0"/>
          <c:cat>
            <c:strRef>
              <c:f>Sheet1!$C$81:$F$81</c:f>
              <c:strCache>
                <c:ptCount val="4"/>
                <c:pt idx="0">
                  <c:v>TDV Sexual                                                   VICT 1</c:v>
                </c:pt>
                <c:pt idx="1">
                  <c:v>TDV Sexual                                                           VICT 2</c:v>
                </c:pt>
                <c:pt idx="2">
                  <c:v>TDV Sexual                                                        PERP 1</c:v>
                </c:pt>
                <c:pt idx="3">
                  <c:v>TDV Sexual                                                          PERP 2</c:v>
                </c:pt>
              </c:strCache>
            </c:strRef>
          </c:cat>
          <c:val>
            <c:numRef>
              <c:f>Sheet1!$C$84:$F$84</c:f>
              <c:numCache>
                <c:formatCode>General</c:formatCode>
                <c:ptCount val="4"/>
                <c:pt idx="0">
                  <c:v>0.38860103626942999</c:v>
                </c:pt>
                <c:pt idx="1">
                  <c:v>0.45725388601036299</c:v>
                </c:pt>
                <c:pt idx="2">
                  <c:v>0.33808290155440401</c:v>
                </c:pt>
                <c:pt idx="3">
                  <c:v>0.31994818652849699</c:v>
                </c:pt>
              </c:numCache>
            </c:numRef>
          </c:val>
          <c:extLst>
            <c:ext xmlns:c16="http://schemas.microsoft.com/office/drawing/2014/chart" uri="{C3380CC4-5D6E-409C-BE32-E72D297353CC}">
              <c16:uniqueId val="{00000002-AF88-47F3-811E-36A688769433}"/>
            </c:ext>
          </c:extLst>
        </c:ser>
        <c:dLbls>
          <c:showLegendKey val="0"/>
          <c:showVal val="0"/>
          <c:showCatName val="0"/>
          <c:showSerName val="0"/>
          <c:showPercent val="0"/>
          <c:showBubbleSize val="0"/>
        </c:dLbls>
        <c:gapWidth val="219"/>
        <c:overlap val="-27"/>
        <c:axId val="2056428736"/>
        <c:axId val="-2140603024"/>
      </c:barChart>
      <c:catAx>
        <c:axId val="205642873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0603024"/>
        <c:crosses val="autoZero"/>
        <c:auto val="1"/>
        <c:lblAlgn val="ctr"/>
        <c:lblOffset val="100"/>
        <c:noMultiLvlLbl val="0"/>
      </c:catAx>
      <c:valAx>
        <c:axId val="-2140603024"/>
        <c:scaling>
          <c:orientation val="minMax"/>
          <c:max val="1"/>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Proportion</a:t>
                </a:r>
                <a:r>
                  <a:rPr lang="en-US" baseline="0"/>
                  <a:t> Sexual TDV</a:t>
                </a:r>
                <a:endParaRPr lang="en-US"/>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564287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Sheet1!$B$3</c:f>
              <c:strCache>
                <c:ptCount val="1"/>
                <c:pt idx="0">
                  <c:v>Alcohol Only</c:v>
                </c:pt>
              </c:strCache>
            </c:strRef>
          </c:tx>
          <c:spPr>
            <a:pattFill prst="pct50">
              <a:fgClr>
                <a:schemeClr val="bg1">
                  <a:lumMod val="50000"/>
                </a:schemeClr>
              </a:fgClr>
              <a:bgClr>
                <a:schemeClr val="bg1"/>
              </a:bgClr>
            </a:pattFill>
            <a:ln>
              <a:noFill/>
            </a:ln>
            <a:effectLst/>
          </c:spPr>
          <c:invertIfNegative val="0"/>
          <c:cat>
            <c:strRef>
              <c:f>Sheet1!$A$4:$A$7</c:f>
              <c:strCache>
                <c:ptCount val="4"/>
                <c:pt idx="0">
                  <c:v>Sex Violence                                 VICT T1</c:v>
                </c:pt>
                <c:pt idx="1">
                  <c:v>Sex Violence                                                 PERP T1</c:v>
                </c:pt>
                <c:pt idx="2">
                  <c:v>Sex Violence                                               VICT T2</c:v>
                </c:pt>
                <c:pt idx="3">
                  <c:v>Sex Violence                                                            PERP T2</c:v>
                </c:pt>
              </c:strCache>
            </c:strRef>
          </c:cat>
          <c:val>
            <c:numRef>
              <c:f>Sheet1!$B$4:$B$7</c:f>
              <c:numCache>
                <c:formatCode>General</c:formatCode>
                <c:ptCount val="4"/>
                <c:pt idx="0">
                  <c:v>1.538</c:v>
                </c:pt>
                <c:pt idx="1">
                  <c:v>0.375</c:v>
                </c:pt>
                <c:pt idx="2">
                  <c:v>1.3440000000000001</c:v>
                </c:pt>
                <c:pt idx="3">
                  <c:v>0.42895</c:v>
                </c:pt>
              </c:numCache>
            </c:numRef>
          </c:val>
          <c:extLst>
            <c:ext xmlns:c16="http://schemas.microsoft.com/office/drawing/2014/chart" uri="{C3380CC4-5D6E-409C-BE32-E72D297353CC}">
              <c16:uniqueId val="{00000000-EB5A-417B-8AAC-C308028FBE38}"/>
            </c:ext>
          </c:extLst>
        </c:ser>
        <c:ser>
          <c:idx val="1"/>
          <c:order val="1"/>
          <c:tx>
            <c:strRef>
              <c:f>Sheet1!$C$3</c:f>
              <c:strCache>
                <c:ptCount val="1"/>
                <c:pt idx="0">
                  <c:v>APD</c:v>
                </c:pt>
              </c:strCache>
            </c:strRef>
          </c:tx>
          <c:spPr>
            <a:solidFill>
              <a:schemeClr val="tx1"/>
            </a:solidFill>
            <a:ln>
              <a:noFill/>
            </a:ln>
            <a:effectLst/>
          </c:spPr>
          <c:invertIfNegative val="0"/>
          <c:cat>
            <c:strRef>
              <c:f>Sheet1!$A$4:$A$7</c:f>
              <c:strCache>
                <c:ptCount val="4"/>
                <c:pt idx="0">
                  <c:v>Sex Violence                                 VICT T1</c:v>
                </c:pt>
                <c:pt idx="1">
                  <c:v>Sex Violence                                                 PERP T1</c:v>
                </c:pt>
                <c:pt idx="2">
                  <c:v>Sex Violence                                               VICT T2</c:v>
                </c:pt>
                <c:pt idx="3">
                  <c:v>Sex Violence                                                            PERP T2</c:v>
                </c:pt>
              </c:strCache>
            </c:strRef>
          </c:cat>
          <c:val>
            <c:numRef>
              <c:f>Sheet1!$C$4:$C$7</c:f>
              <c:numCache>
                <c:formatCode>General</c:formatCode>
                <c:ptCount val="4"/>
                <c:pt idx="0">
                  <c:v>2.2198600000000002</c:v>
                </c:pt>
                <c:pt idx="1">
                  <c:v>0.928041</c:v>
                </c:pt>
                <c:pt idx="2">
                  <c:v>1.8194049999999999</c:v>
                </c:pt>
                <c:pt idx="3">
                  <c:v>0.75388999999999995</c:v>
                </c:pt>
              </c:numCache>
            </c:numRef>
          </c:val>
          <c:extLst>
            <c:ext xmlns:c16="http://schemas.microsoft.com/office/drawing/2014/chart" uri="{C3380CC4-5D6E-409C-BE32-E72D297353CC}">
              <c16:uniqueId val="{00000001-EB5A-417B-8AAC-C308028FBE38}"/>
            </c:ext>
          </c:extLst>
        </c:ser>
        <c:ser>
          <c:idx val="2"/>
          <c:order val="2"/>
          <c:tx>
            <c:strRef>
              <c:f>Sheet1!$D$3</c:f>
              <c:strCache>
                <c:ptCount val="1"/>
                <c:pt idx="0">
                  <c:v>Low All</c:v>
                </c:pt>
              </c:strCache>
            </c:strRef>
          </c:tx>
          <c:spPr>
            <a:pattFill prst="wdDnDiag">
              <a:fgClr>
                <a:schemeClr val="tx1"/>
              </a:fgClr>
              <a:bgClr>
                <a:schemeClr val="bg1"/>
              </a:bgClr>
            </a:pattFill>
            <a:ln>
              <a:noFill/>
            </a:ln>
            <a:effectLst/>
          </c:spPr>
          <c:invertIfNegative val="0"/>
          <c:cat>
            <c:strRef>
              <c:f>Sheet1!$A$4:$A$7</c:f>
              <c:strCache>
                <c:ptCount val="4"/>
                <c:pt idx="0">
                  <c:v>Sex Violence                                 VICT T1</c:v>
                </c:pt>
                <c:pt idx="1">
                  <c:v>Sex Violence                                                 PERP T1</c:v>
                </c:pt>
                <c:pt idx="2">
                  <c:v>Sex Violence                                               VICT T2</c:v>
                </c:pt>
                <c:pt idx="3">
                  <c:v>Sex Violence                                                            PERP T2</c:v>
                </c:pt>
              </c:strCache>
            </c:strRef>
          </c:cat>
          <c:val>
            <c:numRef>
              <c:f>Sheet1!$D$4:$D$7</c:f>
              <c:numCache>
                <c:formatCode>General</c:formatCode>
                <c:ptCount val="4"/>
                <c:pt idx="0">
                  <c:v>0.87690000000000001</c:v>
                </c:pt>
                <c:pt idx="1">
                  <c:v>0.22470699999999999</c:v>
                </c:pt>
                <c:pt idx="2">
                  <c:v>0.80098599999999998</c:v>
                </c:pt>
                <c:pt idx="3">
                  <c:v>0.29409000000000002</c:v>
                </c:pt>
              </c:numCache>
            </c:numRef>
          </c:val>
          <c:extLst>
            <c:ext xmlns:c16="http://schemas.microsoft.com/office/drawing/2014/chart" uri="{C3380CC4-5D6E-409C-BE32-E72D297353CC}">
              <c16:uniqueId val="{00000002-EB5A-417B-8AAC-C308028FBE38}"/>
            </c:ext>
          </c:extLst>
        </c:ser>
        <c:dLbls>
          <c:showLegendKey val="0"/>
          <c:showVal val="0"/>
          <c:showCatName val="0"/>
          <c:showSerName val="0"/>
          <c:showPercent val="0"/>
          <c:showBubbleSize val="0"/>
        </c:dLbls>
        <c:gapWidth val="219"/>
        <c:overlap val="-27"/>
        <c:axId val="-1168045120"/>
        <c:axId val="-2096430848"/>
      </c:barChart>
      <c:catAx>
        <c:axId val="-116804512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096430848"/>
        <c:crosses val="autoZero"/>
        <c:auto val="1"/>
        <c:lblAlgn val="ctr"/>
        <c:lblOffset val="100"/>
        <c:noMultiLvlLbl val="0"/>
      </c:catAx>
      <c:valAx>
        <c:axId val="-209643084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Sexual</a:t>
                </a:r>
                <a:r>
                  <a:rPr lang="en-US" baseline="0">
                    <a:solidFill>
                      <a:schemeClr val="tx1"/>
                    </a:solidFill>
                  </a:rPr>
                  <a:t> Violence</a:t>
                </a:r>
                <a:endParaRPr lang="en-US">
                  <a:solidFill>
                    <a:schemeClr val="tx1"/>
                  </a:solidFill>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1680451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Sheet1!$B$5</c:f>
              <c:strCache>
                <c:ptCount val="1"/>
                <c:pt idx="0">
                  <c:v>Alcohol Only </c:v>
                </c:pt>
              </c:strCache>
            </c:strRef>
          </c:tx>
          <c:spPr>
            <a:pattFill prst="pct50">
              <a:fgClr>
                <a:schemeClr val="bg1">
                  <a:lumMod val="50000"/>
                </a:schemeClr>
              </a:fgClr>
              <a:bgClr>
                <a:schemeClr val="bg1"/>
              </a:bgClr>
            </a:pattFill>
            <a:ln>
              <a:noFill/>
            </a:ln>
            <a:effectLst/>
          </c:spPr>
          <c:invertIfNegative val="0"/>
          <c:cat>
            <c:strRef>
              <c:f>Sheet1!$C$4:$F$4</c:f>
              <c:strCache>
                <c:ptCount val="4"/>
                <c:pt idx="0">
                  <c:v>Sex Violence                                           VICT 1</c:v>
                </c:pt>
                <c:pt idx="1">
                  <c:v>Sex violence                                            VICT 2</c:v>
                </c:pt>
                <c:pt idx="2">
                  <c:v>Sex Violence                                  PERP 1</c:v>
                </c:pt>
                <c:pt idx="3">
                  <c:v>Sex Violence                                     PERP 2</c:v>
                </c:pt>
              </c:strCache>
            </c:strRef>
          </c:cat>
          <c:val>
            <c:numRef>
              <c:f>Sheet1!$C$5:$F$5</c:f>
              <c:numCache>
                <c:formatCode>General</c:formatCode>
                <c:ptCount val="4"/>
                <c:pt idx="0">
                  <c:v>0.61233480176211397</c:v>
                </c:pt>
                <c:pt idx="1">
                  <c:v>0.52422907488986803</c:v>
                </c:pt>
                <c:pt idx="2">
                  <c:v>0.40859030837004401</c:v>
                </c:pt>
                <c:pt idx="3">
                  <c:v>0.28854625550660801</c:v>
                </c:pt>
              </c:numCache>
            </c:numRef>
          </c:val>
          <c:extLst>
            <c:ext xmlns:c16="http://schemas.microsoft.com/office/drawing/2014/chart" uri="{C3380CC4-5D6E-409C-BE32-E72D297353CC}">
              <c16:uniqueId val="{00000000-2B48-48FF-AEBA-A768303F40CA}"/>
            </c:ext>
          </c:extLst>
        </c:ser>
        <c:ser>
          <c:idx val="1"/>
          <c:order val="1"/>
          <c:tx>
            <c:strRef>
              <c:f>Sheet1!$B$6</c:f>
              <c:strCache>
                <c:ptCount val="1"/>
                <c:pt idx="0">
                  <c:v>APD</c:v>
                </c:pt>
              </c:strCache>
            </c:strRef>
          </c:tx>
          <c:spPr>
            <a:solidFill>
              <a:schemeClr val="tx1"/>
            </a:solidFill>
            <a:ln>
              <a:noFill/>
            </a:ln>
            <a:effectLst/>
          </c:spPr>
          <c:invertIfNegative val="0"/>
          <c:cat>
            <c:strRef>
              <c:f>Sheet1!$C$4:$F$4</c:f>
              <c:strCache>
                <c:ptCount val="4"/>
                <c:pt idx="0">
                  <c:v>Sex Violence                                           VICT 1</c:v>
                </c:pt>
                <c:pt idx="1">
                  <c:v>Sex violence                                            VICT 2</c:v>
                </c:pt>
                <c:pt idx="2">
                  <c:v>Sex Violence                                  PERP 1</c:v>
                </c:pt>
                <c:pt idx="3">
                  <c:v>Sex Violence                                     PERP 2</c:v>
                </c:pt>
              </c:strCache>
            </c:strRef>
          </c:cat>
          <c:val>
            <c:numRef>
              <c:f>Sheet1!$C$6:$F$6</c:f>
              <c:numCache>
                <c:formatCode>General</c:formatCode>
                <c:ptCount val="4"/>
                <c:pt idx="0">
                  <c:v>0.55897435897435899</c:v>
                </c:pt>
                <c:pt idx="1">
                  <c:v>0.61538461538461497</c:v>
                </c:pt>
                <c:pt idx="2">
                  <c:v>0.27692307692307699</c:v>
                </c:pt>
                <c:pt idx="3">
                  <c:v>0.46153846153846201</c:v>
                </c:pt>
              </c:numCache>
            </c:numRef>
          </c:val>
          <c:extLst>
            <c:ext xmlns:c16="http://schemas.microsoft.com/office/drawing/2014/chart" uri="{C3380CC4-5D6E-409C-BE32-E72D297353CC}">
              <c16:uniqueId val="{00000001-2B48-48FF-AEBA-A768303F40CA}"/>
            </c:ext>
          </c:extLst>
        </c:ser>
        <c:ser>
          <c:idx val="2"/>
          <c:order val="2"/>
          <c:tx>
            <c:strRef>
              <c:f>Sheet1!$B$7</c:f>
              <c:strCache>
                <c:ptCount val="1"/>
                <c:pt idx="0">
                  <c:v>Low All</c:v>
                </c:pt>
              </c:strCache>
            </c:strRef>
          </c:tx>
          <c:spPr>
            <a:pattFill prst="wdDnDiag">
              <a:fgClr>
                <a:schemeClr val="tx1"/>
              </a:fgClr>
              <a:bgClr>
                <a:schemeClr val="bg1"/>
              </a:bgClr>
            </a:pattFill>
            <a:ln>
              <a:noFill/>
            </a:ln>
            <a:effectLst/>
          </c:spPr>
          <c:invertIfNegative val="0"/>
          <c:cat>
            <c:strRef>
              <c:f>Sheet1!$C$4:$F$4</c:f>
              <c:strCache>
                <c:ptCount val="4"/>
                <c:pt idx="0">
                  <c:v>Sex Violence                                           VICT 1</c:v>
                </c:pt>
                <c:pt idx="1">
                  <c:v>Sex violence                                            VICT 2</c:v>
                </c:pt>
                <c:pt idx="2">
                  <c:v>Sex Violence                                  PERP 1</c:v>
                </c:pt>
                <c:pt idx="3">
                  <c:v>Sex Violence                                     PERP 2</c:v>
                </c:pt>
              </c:strCache>
            </c:strRef>
          </c:cat>
          <c:val>
            <c:numRef>
              <c:f>Sheet1!$C$7:$F$7</c:f>
              <c:numCache>
                <c:formatCode>General</c:formatCode>
                <c:ptCount val="4"/>
                <c:pt idx="0">
                  <c:v>0.41191709844559599</c:v>
                </c:pt>
                <c:pt idx="1">
                  <c:v>0.38860103626942999</c:v>
                </c:pt>
                <c:pt idx="2">
                  <c:v>0.23186528497409301</c:v>
                </c:pt>
                <c:pt idx="3">
                  <c:v>0.27849740932642503</c:v>
                </c:pt>
              </c:numCache>
            </c:numRef>
          </c:val>
          <c:extLst>
            <c:ext xmlns:c16="http://schemas.microsoft.com/office/drawing/2014/chart" uri="{C3380CC4-5D6E-409C-BE32-E72D297353CC}">
              <c16:uniqueId val="{00000002-2B48-48FF-AEBA-A768303F40CA}"/>
            </c:ext>
          </c:extLst>
        </c:ser>
        <c:dLbls>
          <c:showLegendKey val="0"/>
          <c:showVal val="0"/>
          <c:showCatName val="0"/>
          <c:showSerName val="0"/>
          <c:showPercent val="0"/>
          <c:showBubbleSize val="0"/>
        </c:dLbls>
        <c:gapWidth val="219"/>
        <c:overlap val="-27"/>
        <c:axId val="-2142164000"/>
        <c:axId val="-2144417904"/>
      </c:barChart>
      <c:catAx>
        <c:axId val="-214216400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4417904"/>
        <c:crosses val="autoZero"/>
        <c:auto val="1"/>
        <c:lblAlgn val="ctr"/>
        <c:lblOffset val="100"/>
        <c:noMultiLvlLbl val="0"/>
      </c:catAx>
      <c:valAx>
        <c:axId val="-2144417904"/>
        <c:scaling>
          <c:orientation val="minMax"/>
          <c:max val="1"/>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Proportion Sexual violence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4216400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Sheet1!$B$8</c:f>
              <c:strCache>
                <c:ptCount val="1"/>
                <c:pt idx="0">
                  <c:v>Alcohol Only</c:v>
                </c:pt>
              </c:strCache>
            </c:strRef>
          </c:tx>
          <c:spPr>
            <a:pattFill prst="pct50">
              <a:fgClr>
                <a:schemeClr val="bg1">
                  <a:lumMod val="50000"/>
                </a:schemeClr>
              </a:fgClr>
              <a:bgClr>
                <a:schemeClr val="bg1"/>
              </a:bgClr>
            </a:pattFill>
            <a:ln>
              <a:noFill/>
            </a:ln>
            <a:effectLst/>
          </c:spPr>
          <c:invertIfNegative val="0"/>
          <c:cat>
            <c:strRef>
              <c:f>(Sheet1!$A$10,Sheet1!$A$14,Sheet1!$A$19,Sheet1!$A$23)</c:f>
              <c:strCache>
                <c:ptCount val="4"/>
                <c:pt idx="0">
                  <c:v>TDV Physical/Threatening  VICT T1</c:v>
                </c:pt>
                <c:pt idx="1">
                  <c:v>TDV Physical/Threatening  VICT T2</c:v>
                </c:pt>
                <c:pt idx="2">
                  <c:v>TDV Physical/Threatening  PERP T1</c:v>
                </c:pt>
                <c:pt idx="3">
                  <c:v>TDV Physical/Threatening  PERP T2</c:v>
                </c:pt>
              </c:strCache>
            </c:strRef>
          </c:cat>
          <c:val>
            <c:numRef>
              <c:f>(Sheet1!$B$10,Sheet1!$B$14,Sheet1!$B$19,Sheet1!$B$23)</c:f>
              <c:numCache>
                <c:formatCode>General</c:formatCode>
                <c:ptCount val="4"/>
                <c:pt idx="0">
                  <c:v>0.80089999999999995</c:v>
                </c:pt>
                <c:pt idx="1">
                  <c:v>0.79320000000000002</c:v>
                </c:pt>
                <c:pt idx="2">
                  <c:v>0.59860000000000002</c:v>
                </c:pt>
                <c:pt idx="3">
                  <c:v>0.57120000000000004</c:v>
                </c:pt>
              </c:numCache>
            </c:numRef>
          </c:val>
          <c:extLst>
            <c:ext xmlns:c16="http://schemas.microsoft.com/office/drawing/2014/chart" uri="{C3380CC4-5D6E-409C-BE32-E72D297353CC}">
              <c16:uniqueId val="{00000000-9CAE-47C8-B69E-661240E5D0FC}"/>
            </c:ext>
          </c:extLst>
        </c:ser>
        <c:ser>
          <c:idx val="1"/>
          <c:order val="1"/>
          <c:tx>
            <c:strRef>
              <c:f>Sheet1!$C$8</c:f>
              <c:strCache>
                <c:ptCount val="1"/>
                <c:pt idx="0">
                  <c:v>APD</c:v>
                </c:pt>
              </c:strCache>
            </c:strRef>
          </c:tx>
          <c:spPr>
            <a:solidFill>
              <a:schemeClr val="tx1"/>
            </a:solidFill>
            <a:ln>
              <a:noFill/>
            </a:ln>
            <a:effectLst/>
          </c:spPr>
          <c:invertIfNegative val="0"/>
          <c:cat>
            <c:strRef>
              <c:f>(Sheet1!$A$10,Sheet1!$A$14,Sheet1!$A$19,Sheet1!$A$23)</c:f>
              <c:strCache>
                <c:ptCount val="4"/>
                <c:pt idx="0">
                  <c:v>TDV Physical/Threatening  VICT T1</c:v>
                </c:pt>
                <c:pt idx="1">
                  <c:v>TDV Physical/Threatening  VICT T2</c:v>
                </c:pt>
                <c:pt idx="2">
                  <c:v>TDV Physical/Threatening  PERP T1</c:v>
                </c:pt>
                <c:pt idx="3">
                  <c:v>TDV Physical/Threatening  PERP T2</c:v>
                </c:pt>
              </c:strCache>
            </c:strRef>
          </c:cat>
          <c:val>
            <c:numRef>
              <c:f>(Sheet1!$C$10,Sheet1!$C$14,Sheet1!$C$19,Sheet1!$C$23)</c:f>
              <c:numCache>
                <c:formatCode>General</c:formatCode>
                <c:ptCount val="4"/>
                <c:pt idx="0">
                  <c:v>1.2864</c:v>
                </c:pt>
                <c:pt idx="1">
                  <c:v>1.0088999999999999</c:v>
                </c:pt>
                <c:pt idx="2">
                  <c:v>0.98750000000000004</c:v>
                </c:pt>
                <c:pt idx="3">
                  <c:v>0.71299999999999997</c:v>
                </c:pt>
              </c:numCache>
            </c:numRef>
          </c:val>
          <c:extLst>
            <c:ext xmlns:c16="http://schemas.microsoft.com/office/drawing/2014/chart" uri="{C3380CC4-5D6E-409C-BE32-E72D297353CC}">
              <c16:uniqueId val="{00000001-9CAE-47C8-B69E-661240E5D0FC}"/>
            </c:ext>
          </c:extLst>
        </c:ser>
        <c:ser>
          <c:idx val="2"/>
          <c:order val="2"/>
          <c:tx>
            <c:strRef>
              <c:f>Sheet1!$D$8</c:f>
              <c:strCache>
                <c:ptCount val="1"/>
                <c:pt idx="0">
                  <c:v>Low All</c:v>
                </c:pt>
              </c:strCache>
            </c:strRef>
          </c:tx>
          <c:spPr>
            <a:pattFill prst="wdDnDiag">
              <a:fgClr>
                <a:schemeClr val="tx1"/>
              </a:fgClr>
              <a:bgClr>
                <a:schemeClr val="bg1"/>
              </a:bgClr>
            </a:pattFill>
            <a:ln>
              <a:noFill/>
            </a:ln>
            <a:effectLst/>
          </c:spPr>
          <c:invertIfNegative val="0"/>
          <c:cat>
            <c:strRef>
              <c:f>(Sheet1!$A$10,Sheet1!$A$14,Sheet1!$A$19,Sheet1!$A$23)</c:f>
              <c:strCache>
                <c:ptCount val="4"/>
                <c:pt idx="0">
                  <c:v>TDV Physical/Threatening  VICT T1</c:v>
                </c:pt>
                <c:pt idx="1">
                  <c:v>TDV Physical/Threatening  VICT T2</c:v>
                </c:pt>
                <c:pt idx="2">
                  <c:v>TDV Physical/Threatening  PERP T1</c:v>
                </c:pt>
                <c:pt idx="3">
                  <c:v>TDV Physical/Threatening  PERP T2</c:v>
                </c:pt>
              </c:strCache>
            </c:strRef>
          </c:cat>
          <c:val>
            <c:numRef>
              <c:f>(Sheet1!$D$10,Sheet1!$D$14,Sheet1!$D$19,Sheet1!$D$23)</c:f>
              <c:numCache>
                <c:formatCode>General</c:formatCode>
                <c:ptCount val="4"/>
                <c:pt idx="0">
                  <c:v>0.43169999999999997</c:v>
                </c:pt>
                <c:pt idx="1">
                  <c:v>0.45760000000000001</c:v>
                </c:pt>
                <c:pt idx="2">
                  <c:v>0.26069999999999999</c:v>
                </c:pt>
                <c:pt idx="3">
                  <c:v>0.2535</c:v>
                </c:pt>
              </c:numCache>
            </c:numRef>
          </c:val>
          <c:extLst>
            <c:ext xmlns:c16="http://schemas.microsoft.com/office/drawing/2014/chart" uri="{C3380CC4-5D6E-409C-BE32-E72D297353CC}">
              <c16:uniqueId val="{00000002-9CAE-47C8-B69E-661240E5D0FC}"/>
            </c:ext>
          </c:extLst>
        </c:ser>
        <c:dLbls>
          <c:showLegendKey val="0"/>
          <c:showVal val="0"/>
          <c:showCatName val="0"/>
          <c:showSerName val="0"/>
          <c:showPercent val="0"/>
          <c:showBubbleSize val="0"/>
        </c:dLbls>
        <c:gapWidth val="219"/>
        <c:overlap val="-27"/>
        <c:axId val="-2132965136"/>
        <c:axId val="-2128068448"/>
      </c:barChart>
      <c:catAx>
        <c:axId val="-213296513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128068448"/>
        <c:crosses val="autoZero"/>
        <c:auto val="1"/>
        <c:lblAlgn val="ctr"/>
        <c:lblOffset val="100"/>
        <c:noMultiLvlLbl val="0"/>
      </c:catAx>
      <c:valAx>
        <c:axId val="-212806844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i="0"/>
                  <a:t>Physical/Threatening</a:t>
                </a:r>
                <a:r>
                  <a:rPr lang="en-US" b="1" i="0" baseline="0"/>
                  <a:t> TDV</a:t>
                </a:r>
                <a:endParaRPr lang="en-US" b="1" i="0"/>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132965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Sheet1!$A$23:$B$23</c:f>
              <c:strCache>
                <c:ptCount val="2"/>
                <c:pt idx="0">
                  <c:v>CL1</c:v>
                </c:pt>
                <c:pt idx="1">
                  <c:v>Alcohol Only </c:v>
                </c:pt>
              </c:strCache>
            </c:strRef>
          </c:tx>
          <c:spPr>
            <a:pattFill prst="pct50">
              <a:fgClr>
                <a:schemeClr val="bg1">
                  <a:lumMod val="50000"/>
                </a:schemeClr>
              </a:fgClr>
              <a:bgClr>
                <a:schemeClr val="bg1"/>
              </a:bgClr>
            </a:pattFill>
            <a:ln>
              <a:noFill/>
            </a:ln>
            <a:effectLst/>
          </c:spPr>
          <c:invertIfNegative val="0"/>
          <c:cat>
            <c:strRef>
              <c:f>Sheet1!$C$22:$F$22</c:f>
              <c:strCache>
                <c:ptCount val="4"/>
                <c:pt idx="0">
                  <c:v>TDV Physical/Threatening                                     VICT 1</c:v>
                </c:pt>
                <c:pt idx="1">
                  <c:v>TDV Physical/Threatening                                                 VICT 2</c:v>
                </c:pt>
                <c:pt idx="2">
                  <c:v>TDV Physical/Threatening                                       PERP 1</c:v>
                </c:pt>
                <c:pt idx="3">
                  <c:v>TDV Physical/Threatening                                        PERP 2</c:v>
                </c:pt>
              </c:strCache>
            </c:strRef>
          </c:cat>
          <c:val>
            <c:numRef>
              <c:f>Sheet1!$C$23:$F$23</c:f>
              <c:numCache>
                <c:formatCode>General</c:formatCode>
                <c:ptCount val="4"/>
                <c:pt idx="0">
                  <c:v>0.61563876651982397</c:v>
                </c:pt>
                <c:pt idx="1">
                  <c:v>0.54185022026431695</c:v>
                </c:pt>
                <c:pt idx="2">
                  <c:v>0.56387665198237902</c:v>
                </c:pt>
                <c:pt idx="3">
                  <c:v>0.48458149779735699</c:v>
                </c:pt>
              </c:numCache>
            </c:numRef>
          </c:val>
          <c:extLst>
            <c:ext xmlns:c16="http://schemas.microsoft.com/office/drawing/2014/chart" uri="{C3380CC4-5D6E-409C-BE32-E72D297353CC}">
              <c16:uniqueId val="{00000000-47D7-410B-B362-0CC4449AAA51}"/>
            </c:ext>
          </c:extLst>
        </c:ser>
        <c:ser>
          <c:idx val="1"/>
          <c:order val="1"/>
          <c:tx>
            <c:strRef>
              <c:f>Sheet1!$A$24:$B$24</c:f>
              <c:strCache>
                <c:ptCount val="2"/>
                <c:pt idx="0">
                  <c:v>CL2</c:v>
                </c:pt>
                <c:pt idx="1">
                  <c:v>APD</c:v>
                </c:pt>
              </c:strCache>
            </c:strRef>
          </c:tx>
          <c:spPr>
            <a:solidFill>
              <a:schemeClr val="tx1"/>
            </a:solidFill>
            <a:ln>
              <a:noFill/>
            </a:ln>
            <a:effectLst/>
          </c:spPr>
          <c:invertIfNegative val="0"/>
          <c:cat>
            <c:strRef>
              <c:f>Sheet1!$C$22:$F$22</c:f>
              <c:strCache>
                <c:ptCount val="4"/>
                <c:pt idx="0">
                  <c:v>TDV Physical/Threatening                                     VICT 1</c:v>
                </c:pt>
                <c:pt idx="1">
                  <c:v>TDV Physical/Threatening                                                 VICT 2</c:v>
                </c:pt>
                <c:pt idx="2">
                  <c:v>TDV Physical/Threatening                                       PERP 1</c:v>
                </c:pt>
                <c:pt idx="3">
                  <c:v>TDV Physical/Threatening                                        PERP 2</c:v>
                </c:pt>
              </c:strCache>
            </c:strRef>
          </c:cat>
          <c:val>
            <c:numRef>
              <c:f>Sheet1!$C$24:$F$24</c:f>
              <c:numCache>
                <c:formatCode>General</c:formatCode>
                <c:ptCount val="4"/>
                <c:pt idx="0">
                  <c:v>0.53333333333333299</c:v>
                </c:pt>
                <c:pt idx="1">
                  <c:v>0.66153846153846196</c:v>
                </c:pt>
                <c:pt idx="2">
                  <c:v>0.42564102564102602</c:v>
                </c:pt>
                <c:pt idx="3">
                  <c:v>0.57435897435897398</c:v>
                </c:pt>
              </c:numCache>
            </c:numRef>
          </c:val>
          <c:extLst>
            <c:ext xmlns:c16="http://schemas.microsoft.com/office/drawing/2014/chart" uri="{C3380CC4-5D6E-409C-BE32-E72D297353CC}">
              <c16:uniqueId val="{00000001-47D7-410B-B362-0CC4449AAA51}"/>
            </c:ext>
          </c:extLst>
        </c:ser>
        <c:ser>
          <c:idx val="2"/>
          <c:order val="2"/>
          <c:tx>
            <c:strRef>
              <c:f>Sheet1!$A$25:$B$25</c:f>
              <c:strCache>
                <c:ptCount val="2"/>
                <c:pt idx="0">
                  <c:v>CL3</c:v>
                </c:pt>
                <c:pt idx="1">
                  <c:v>Low All</c:v>
                </c:pt>
              </c:strCache>
            </c:strRef>
          </c:tx>
          <c:spPr>
            <a:pattFill prst="wdDnDiag">
              <a:fgClr>
                <a:schemeClr val="tx1"/>
              </a:fgClr>
              <a:bgClr>
                <a:schemeClr val="bg1"/>
              </a:bgClr>
            </a:pattFill>
            <a:ln>
              <a:noFill/>
            </a:ln>
            <a:effectLst/>
          </c:spPr>
          <c:invertIfNegative val="0"/>
          <c:cat>
            <c:strRef>
              <c:f>Sheet1!$C$22:$F$22</c:f>
              <c:strCache>
                <c:ptCount val="4"/>
                <c:pt idx="0">
                  <c:v>TDV Physical/Threatening                                     VICT 1</c:v>
                </c:pt>
                <c:pt idx="1">
                  <c:v>TDV Physical/Threatening                                                 VICT 2</c:v>
                </c:pt>
                <c:pt idx="2">
                  <c:v>TDV Physical/Threatening                                       PERP 1</c:v>
                </c:pt>
                <c:pt idx="3">
                  <c:v>TDV Physical/Threatening                                        PERP 2</c:v>
                </c:pt>
              </c:strCache>
            </c:strRef>
          </c:cat>
          <c:val>
            <c:numRef>
              <c:f>Sheet1!$C$25:$F$25</c:f>
              <c:numCache>
                <c:formatCode>General</c:formatCode>
                <c:ptCount val="4"/>
                <c:pt idx="0">
                  <c:v>0.50906735751295296</c:v>
                </c:pt>
                <c:pt idx="1">
                  <c:v>0.45336787564766801</c:v>
                </c:pt>
                <c:pt idx="2">
                  <c:v>0.45595854922279799</c:v>
                </c:pt>
                <c:pt idx="3">
                  <c:v>0.41191709844559599</c:v>
                </c:pt>
              </c:numCache>
            </c:numRef>
          </c:val>
          <c:extLst>
            <c:ext xmlns:c16="http://schemas.microsoft.com/office/drawing/2014/chart" uri="{C3380CC4-5D6E-409C-BE32-E72D297353CC}">
              <c16:uniqueId val="{00000002-47D7-410B-B362-0CC4449AAA51}"/>
            </c:ext>
          </c:extLst>
        </c:ser>
        <c:dLbls>
          <c:showLegendKey val="0"/>
          <c:showVal val="0"/>
          <c:showCatName val="0"/>
          <c:showSerName val="0"/>
          <c:showPercent val="0"/>
          <c:showBubbleSize val="0"/>
        </c:dLbls>
        <c:gapWidth val="219"/>
        <c:overlap val="-27"/>
        <c:axId val="-665688384"/>
        <c:axId val="-2094852288"/>
      </c:barChart>
      <c:catAx>
        <c:axId val="-66568838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4852288"/>
        <c:crosses val="autoZero"/>
        <c:auto val="1"/>
        <c:lblAlgn val="ctr"/>
        <c:lblOffset val="100"/>
        <c:noMultiLvlLbl val="0"/>
      </c:catAx>
      <c:valAx>
        <c:axId val="-2094852288"/>
        <c:scaling>
          <c:orientation val="minMax"/>
          <c:max val="1"/>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Proportoin Physical/Treatening TDV</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56883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Sheet1!$B$8</c:f>
              <c:strCache>
                <c:ptCount val="1"/>
                <c:pt idx="0">
                  <c:v>Alcohol Only</c:v>
                </c:pt>
              </c:strCache>
            </c:strRef>
          </c:tx>
          <c:spPr>
            <a:pattFill prst="pct50">
              <a:fgClr>
                <a:schemeClr val="bg1">
                  <a:lumMod val="50000"/>
                </a:schemeClr>
              </a:fgClr>
              <a:bgClr>
                <a:schemeClr val="bg1"/>
              </a:bgClr>
            </a:pattFill>
            <a:ln>
              <a:noFill/>
            </a:ln>
            <a:effectLst/>
          </c:spPr>
          <c:invertIfNegative val="0"/>
          <c:cat>
            <c:strRef>
              <c:f>(Sheet1!$A$11,Sheet1!$A$15,Sheet1!$A$20,Sheet1!$A$24)</c:f>
              <c:strCache>
                <c:ptCount val="4"/>
                <c:pt idx="0">
                  <c:v>TDV Relational VICT T1</c:v>
                </c:pt>
                <c:pt idx="1">
                  <c:v>TDV Relational VICT T2</c:v>
                </c:pt>
                <c:pt idx="2">
                  <c:v>TDV Relational PERP T1</c:v>
                </c:pt>
                <c:pt idx="3">
                  <c:v>TDV Relational PERP T2</c:v>
                </c:pt>
              </c:strCache>
            </c:strRef>
          </c:cat>
          <c:val>
            <c:numRef>
              <c:f>(Sheet1!$B$11,Sheet1!$B$15,Sheet1!$B$20,Sheet1!$B$24)</c:f>
              <c:numCache>
                <c:formatCode>General</c:formatCode>
                <c:ptCount val="4"/>
                <c:pt idx="0">
                  <c:v>0.59209999999999996</c:v>
                </c:pt>
                <c:pt idx="1">
                  <c:v>0.59704000000000002</c:v>
                </c:pt>
                <c:pt idx="2">
                  <c:v>0.17760899999999999</c:v>
                </c:pt>
                <c:pt idx="3">
                  <c:v>0.21479200000000001</c:v>
                </c:pt>
              </c:numCache>
            </c:numRef>
          </c:val>
          <c:extLst>
            <c:ext xmlns:c16="http://schemas.microsoft.com/office/drawing/2014/chart" uri="{C3380CC4-5D6E-409C-BE32-E72D297353CC}">
              <c16:uniqueId val="{00000000-5BC2-41F1-B144-14B648C217D6}"/>
            </c:ext>
          </c:extLst>
        </c:ser>
        <c:ser>
          <c:idx val="1"/>
          <c:order val="1"/>
          <c:tx>
            <c:strRef>
              <c:f>Sheet1!$C$8</c:f>
              <c:strCache>
                <c:ptCount val="1"/>
                <c:pt idx="0">
                  <c:v>APD</c:v>
                </c:pt>
              </c:strCache>
            </c:strRef>
          </c:tx>
          <c:spPr>
            <a:solidFill>
              <a:schemeClr val="tx1"/>
            </a:solidFill>
            <a:ln>
              <a:noFill/>
            </a:ln>
            <a:effectLst/>
          </c:spPr>
          <c:invertIfNegative val="0"/>
          <c:cat>
            <c:strRef>
              <c:f>(Sheet1!$A$11,Sheet1!$A$15,Sheet1!$A$20,Sheet1!$A$24)</c:f>
              <c:strCache>
                <c:ptCount val="4"/>
                <c:pt idx="0">
                  <c:v>TDV Relational VICT T1</c:v>
                </c:pt>
                <c:pt idx="1">
                  <c:v>TDV Relational VICT T2</c:v>
                </c:pt>
                <c:pt idx="2">
                  <c:v>TDV Relational PERP T1</c:v>
                </c:pt>
                <c:pt idx="3">
                  <c:v>TDV Relational PERP T2</c:v>
                </c:pt>
              </c:strCache>
            </c:strRef>
          </c:cat>
          <c:val>
            <c:numRef>
              <c:f>(Sheet1!$C$11,Sheet1!$C$15,Sheet1!$C$20,Sheet1!$C$24)</c:f>
              <c:numCache>
                <c:formatCode>General</c:formatCode>
                <c:ptCount val="4"/>
                <c:pt idx="0">
                  <c:v>0.65017000000000003</c:v>
                </c:pt>
                <c:pt idx="1">
                  <c:v>0.64698500000000003</c:v>
                </c:pt>
                <c:pt idx="2">
                  <c:v>0.29743999999999998</c:v>
                </c:pt>
                <c:pt idx="3">
                  <c:v>0.36519000000000001</c:v>
                </c:pt>
              </c:numCache>
            </c:numRef>
          </c:val>
          <c:extLst>
            <c:ext xmlns:c16="http://schemas.microsoft.com/office/drawing/2014/chart" uri="{C3380CC4-5D6E-409C-BE32-E72D297353CC}">
              <c16:uniqueId val="{00000001-5BC2-41F1-B144-14B648C217D6}"/>
            </c:ext>
          </c:extLst>
        </c:ser>
        <c:ser>
          <c:idx val="2"/>
          <c:order val="2"/>
          <c:tx>
            <c:strRef>
              <c:f>Sheet1!$D$8</c:f>
              <c:strCache>
                <c:ptCount val="1"/>
                <c:pt idx="0">
                  <c:v>Low All</c:v>
                </c:pt>
              </c:strCache>
            </c:strRef>
          </c:tx>
          <c:spPr>
            <a:pattFill prst="wdDnDiag">
              <a:fgClr>
                <a:schemeClr val="tx1"/>
              </a:fgClr>
              <a:bgClr>
                <a:schemeClr val="bg1"/>
              </a:bgClr>
            </a:pattFill>
            <a:ln>
              <a:noFill/>
            </a:ln>
            <a:effectLst/>
          </c:spPr>
          <c:invertIfNegative val="0"/>
          <c:cat>
            <c:strRef>
              <c:f>(Sheet1!$A$11,Sheet1!$A$15,Sheet1!$A$20,Sheet1!$A$24)</c:f>
              <c:strCache>
                <c:ptCount val="4"/>
                <c:pt idx="0">
                  <c:v>TDV Relational VICT T1</c:v>
                </c:pt>
                <c:pt idx="1">
                  <c:v>TDV Relational VICT T2</c:v>
                </c:pt>
                <c:pt idx="2">
                  <c:v>TDV Relational PERP T1</c:v>
                </c:pt>
                <c:pt idx="3">
                  <c:v>TDV Relational PERP T2</c:v>
                </c:pt>
              </c:strCache>
            </c:strRef>
          </c:cat>
          <c:val>
            <c:numRef>
              <c:f>(Sheet1!$D$11,Sheet1!$D$15,Sheet1!$D$20,Sheet1!$D$24)</c:f>
              <c:numCache>
                <c:formatCode>General</c:formatCode>
                <c:ptCount val="4"/>
                <c:pt idx="0">
                  <c:v>0.33180999999999999</c:v>
                </c:pt>
                <c:pt idx="1">
                  <c:v>0.34820099999999998</c:v>
                </c:pt>
                <c:pt idx="2">
                  <c:v>0.101826</c:v>
                </c:pt>
                <c:pt idx="3">
                  <c:v>0.110078</c:v>
                </c:pt>
              </c:numCache>
            </c:numRef>
          </c:val>
          <c:extLst>
            <c:ext xmlns:c16="http://schemas.microsoft.com/office/drawing/2014/chart" uri="{C3380CC4-5D6E-409C-BE32-E72D297353CC}">
              <c16:uniqueId val="{00000002-5BC2-41F1-B144-14B648C217D6}"/>
            </c:ext>
          </c:extLst>
        </c:ser>
        <c:dLbls>
          <c:showLegendKey val="0"/>
          <c:showVal val="0"/>
          <c:showCatName val="0"/>
          <c:showSerName val="0"/>
          <c:showPercent val="0"/>
          <c:showBubbleSize val="0"/>
        </c:dLbls>
        <c:gapWidth val="219"/>
        <c:overlap val="-27"/>
        <c:axId val="-2128979920"/>
        <c:axId val="-2129075840"/>
      </c:barChart>
      <c:catAx>
        <c:axId val="-212897992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129075840"/>
        <c:crosses val="autoZero"/>
        <c:auto val="1"/>
        <c:lblAlgn val="ctr"/>
        <c:lblOffset val="100"/>
        <c:noMultiLvlLbl val="0"/>
      </c:catAx>
      <c:valAx>
        <c:axId val="-2129075840"/>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Relational TDV</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128979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Sheet1!$A$39:$B$39</c:f>
              <c:strCache>
                <c:ptCount val="2"/>
                <c:pt idx="0">
                  <c:v>CL1</c:v>
                </c:pt>
                <c:pt idx="1">
                  <c:v>Alcohol Only </c:v>
                </c:pt>
              </c:strCache>
            </c:strRef>
          </c:tx>
          <c:spPr>
            <a:pattFill prst="pct50">
              <a:fgClr>
                <a:schemeClr val="bg1">
                  <a:lumMod val="50000"/>
                </a:schemeClr>
              </a:fgClr>
              <a:bgClr>
                <a:schemeClr val="bg1"/>
              </a:bgClr>
            </a:pattFill>
            <a:ln>
              <a:noFill/>
            </a:ln>
            <a:effectLst/>
          </c:spPr>
          <c:invertIfNegative val="0"/>
          <c:cat>
            <c:strRef>
              <c:f>Sheet1!$C$38:$F$38</c:f>
              <c:strCache>
                <c:ptCount val="4"/>
                <c:pt idx="0">
                  <c:v>TDV Relational                                     VICT 1</c:v>
                </c:pt>
                <c:pt idx="1">
                  <c:v>TDV Relational                                           VICT 2</c:v>
                </c:pt>
                <c:pt idx="2">
                  <c:v>TDV Relational                                     PERP 1</c:v>
                </c:pt>
                <c:pt idx="3">
                  <c:v>TDV Relational                                     PERP 2</c:v>
                </c:pt>
              </c:strCache>
            </c:strRef>
          </c:cat>
          <c:val>
            <c:numRef>
              <c:f>Sheet1!$C$39:$F$39</c:f>
              <c:numCache>
                <c:formatCode>General</c:formatCode>
                <c:ptCount val="4"/>
                <c:pt idx="0">
                  <c:v>0.52753303964757703</c:v>
                </c:pt>
                <c:pt idx="1">
                  <c:v>0.44933920704845798</c:v>
                </c:pt>
                <c:pt idx="2">
                  <c:v>0.40969162995594699</c:v>
                </c:pt>
                <c:pt idx="3">
                  <c:v>0.314977973568282</c:v>
                </c:pt>
              </c:numCache>
            </c:numRef>
          </c:val>
          <c:extLst>
            <c:ext xmlns:c16="http://schemas.microsoft.com/office/drawing/2014/chart" uri="{C3380CC4-5D6E-409C-BE32-E72D297353CC}">
              <c16:uniqueId val="{00000000-9210-4A1B-AB0B-3C6068B9D50E}"/>
            </c:ext>
          </c:extLst>
        </c:ser>
        <c:ser>
          <c:idx val="1"/>
          <c:order val="1"/>
          <c:tx>
            <c:strRef>
              <c:f>Sheet1!$A$40:$B$40</c:f>
              <c:strCache>
                <c:ptCount val="2"/>
                <c:pt idx="0">
                  <c:v>CL2</c:v>
                </c:pt>
                <c:pt idx="1">
                  <c:v>APD</c:v>
                </c:pt>
              </c:strCache>
            </c:strRef>
          </c:tx>
          <c:spPr>
            <a:solidFill>
              <a:schemeClr val="tx1"/>
            </a:solidFill>
            <a:ln>
              <a:noFill/>
            </a:ln>
            <a:effectLst/>
          </c:spPr>
          <c:invertIfNegative val="0"/>
          <c:cat>
            <c:strRef>
              <c:f>Sheet1!$C$38:$F$38</c:f>
              <c:strCache>
                <c:ptCount val="4"/>
                <c:pt idx="0">
                  <c:v>TDV Relational                                     VICT 1</c:v>
                </c:pt>
                <c:pt idx="1">
                  <c:v>TDV Relational                                           VICT 2</c:v>
                </c:pt>
                <c:pt idx="2">
                  <c:v>TDV Relational                                     PERP 1</c:v>
                </c:pt>
                <c:pt idx="3">
                  <c:v>TDV Relational                                     PERP 2</c:v>
                </c:pt>
              </c:strCache>
            </c:strRef>
          </c:cat>
          <c:val>
            <c:numRef>
              <c:f>Sheet1!$C$40:$F$40</c:f>
              <c:numCache>
                <c:formatCode>General</c:formatCode>
                <c:ptCount val="4"/>
                <c:pt idx="0">
                  <c:v>0.34871794871794898</c:v>
                </c:pt>
                <c:pt idx="1">
                  <c:v>0.58974358974358998</c:v>
                </c:pt>
                <c:pt idx="2">
                  <c:v>0.256410256410256</c:v>
                </c:pt>
                <c:pt idx="3">
                  <c:v>0.482051282051282</c:v>
                </c:pt>
              </c:numCache>
            </c:numRef>
          </c:val>
          <c:extLst>
            <c:ext xmlns:c16="http://schemas.microsoft.com/office/drawing/2014/chart" uri="{C3380CC4-5D6E-409C-BE32-E72D297353CC}">
              <c16:uniqueId val="{00000001-9210-4A1B-AB0B-3C6068B9D50E}"/>
            </c:ext>
          </c:extLst>
        </c:ser>
        <c:ser>
          <c:idx val="2"/>
          <c:order val="2"/>
          <c:tx>
            <c:strRef>
              <c:f>Sheet1!$A$41:$B$41</c:f>
              <c:strCache>
                <c:ptCount val="2"/>
                <c:pt idx="0">
                  <c:v>CL3</c:v>
                </c:pt>
                <c:pt idx="1">
                  <c:v>Low All</c:v>
                </c:pt>
              </c:strCache>
            </c:strRef>
          </c:tx>
          <c:spPr>
            <a:pattFill prst="wdDnDiag">
              <a:fgClr>
                <a:schemeClr val="tx1"/>
              </a:fgClr>
              <a:bgClr>
                <a:schemeClr val="bg1"/>
              </a:bgClr>
            </a:pattFill>
            <a:ln>
              <a:noFill/>
            </a:ln>
            <a:effectLst/>
          </c:spPr>
          <c:invertIfNegative val="0"/>
          <c:cat>
            <c:strRef>
              <c:f>Sheet1!$C$38:$F$38</c:f>
              <c:strCache>
                <c:ptCount val="4"/>
                <c:pt idx="0">
                  <c:v>TDV Relational                                     VICT 1</c:v>
                </c:pt>
                <c:pt idx="1">
                  <c:v>TDV Relational                                           VICT 2</c:v>
                </c:pt>
                <c:pt idx="2">
                  <c:v>TDV Relational                                     PERP 1</c:v>
                </c:pt>
                <c:pt idx="3">
                  <c:v>TDV Relational                                     PERP 2</c:v>
                </c:pt>
              </c:strCache>
            </c:strRef>
          </c:cat>
          <c:val>
            <c:numRef>
              <c:f>Sheet1!$C$41:$F$41</c:f>
              <c:numCache>
                <c:formatCode>General</c:formatCode>
                <c:ptCount val="4"/>
                <c:pt idx="0">
                  <c:v>0.44559585492227999</c:v>
                </c:pt>
                <c:pt idx="1">
                  <c:v>0.45077720207253902</c:v>
                </c:pt>
                <c:pt idx="2">
                  <c:v>0.34974093264248701</c:v>
                </c:pt>
                <c:pt idx="3">
                  <c:v>0.33937823834196901</c:v>
                </c:pt>
              </c:numCache>
            </c:numRef>
          </c:val>
          <c:extLst>
            <c:ext xmlns:c16="http://schemas.microsoft.com/office/drawing/2014/chart" uri="{C3380CC4-5D6E-409C-BE32-E72D297353CC}">
              <c16:uniqueId val="{00000002-9210-4A1B-AB0B-3C6068B9D50E}"/>
            </c:ext>
          </c:extLst>
        </c:ser>
        <c:dLbls>
          <c:showLegendKey val="0"/>
          <c:showVal val="0"/>
          <c:showCatName val="0"/>
          <c:showSerName val="0"/>
          <c:showPercent val="0"/>
          <c:showBubbleSize val="0"/>
        </c:dLbls>
        <c:gapWidth val="219"/>
        <c:overlap val="-27"/>
        <c:axId val="-2094081904"/>
        <c:axId val="-2094083984"/>
      </c:barChart>
      <c:catAx>
        <c:axId val="-209408190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4083984"/>
        <c:crosses val="autoZero"/>
        <c:auto val="1"/>
        <c:lblAlgn val="ctr"/>
        <c:lblOffset val="100"/>
        <c:noMultiLvlLbl val="0"/>
      </c:catAx>
      <c:valAx>
        <c:axId val="-2094083984"/>
        <c:scaling>
          <c:orientation val="minMax"/>
          <c:max val="1"/>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Proportoin Relational TDV</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40819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Sheet1!$B$8</c:f>
              <c:strCache>
                <c:ptCount val="1"/>
                <c:pt idx="0">
                  <c:v>Alcohol Only</c:v>
                </c:pt>
              </c:strCache>
            </c:strRef>
          </c:tx>
          <c:spPr>
            <a:pattFill prst="pct50">
              <a:fgClr>
                <a:schemeClr val="bg1">
                  <a:lumMod val="50000"/>
                </a:schemeClr>
              </a:fgClr>
              <a:bgClr>
                <a:schemeClr val="bg1"/>
              </a:bgClr>
            </a:pattFill>
            <a:ln>
              <a:noFill/>
            </a:ln>
            <a:effectLst/>
          </c:spPr>
          <c:invertIfNegative val="0"/>
          <c:cat>
            <c:strRef>
              <c:f>(Sheet1!$A$12,Sheet1!$A$16,Sheet1!$A$21,Sheet1!$A$25)</c:f>
              <c:strCache>
                <c:ptCount val="4"/>
                <c:pt idx="0">
                  <c:v>TDV Verbal  VICT T1</c:v>
                </c:pt>
                <c:pt idx="1">
                  <c:v>TDV Verbal VICT T2</c:v>
                </c:pt>
                <c:pt idx="2">
                  <c:v>TDV Verbal  PERP T1</c:v>
                </c:pt>
                <c:pt idx="3">
                  <c:v>TDV Verbal PERP T2</c:v>
                </c:pt>
              </c:strCache>
            </c:strRef>
          </c:cat>
          <c:val>
            <c:numRef>
              <c:f>(Sheet1!$B$12,Sheet1!$B$16,Sheet1!$B$21,Sheet1!$B$25)</c:f>
              <c:numCache>
                <c:formatCode>General</c:formatCode>
                <c:ptCount val="4"/>
                <c:pt idx="0">
                  <c:v>6.1202299999999976</c:v>
                </c:pt>
                <c:pt idx="1">
                  <c:v>6.4022600000000001</c:v>
                </c:pt>
                <c:pt idx="2">
                  <c:v>4.3629699999999936</c:v>
                </c:pt>
                <c:pt idx="3">
                  <c:v>4.5827400000000003</c:v>
                </c:pt>
              </c:numCache>
            </c:numRef>
          </c:val>
          <c:extLst>
            <c:ext xmlns:c16="http://schemas.microsoft.com/office/drawing/2014/chart" uri="{C3380CC4-5D6E-409C-BE32-E72D297353CC}">
              <c16:uniqueId val="{00000000-2A1D-4265-9E99-4DDA244D1023}"/>
            </c:ext>
          </c:extLst>
        </c:ser>
        <c:ser>
          <c:idx val="1"/>
          <c:order val="1"/>
          <c:tx>
            <c:strRef>
              <c:f>Sheet1!$C$8</c:f>
              <c:strCache>
                <c:ptCount val="1"/>
                <c:pt idx="0">
                  <c:v>APD</c:v>
                </c:pt>
              </c:strCache>
            </c:strRef>
          </c:tx>
          <c:spPr>
            <a:solidFill>
              <a:schemeClr val="tx1"/>
            </a:solidFill>
            <a:ln>
              <a:noFill/>
            </a:ln>
            <a:effectLst/>
          </c:spPr>
          <c:invertIfNegative val="0"/>
          <c:cat>
            <c:strRef>
              <c:f>(Sheet1!$A$12,Sheet1!$A$16,Sheet1!$A$21,Sheet1!$A$25)</c:f>
              <c:strCache>
                <c:ptCount val="4"/>
                <c:pt idx="0">
                  <c:v>TDV Verbal  VICT T1</c:v>
                </c:pt>
                <c:pt idx="1">
                  <c:v>TDV Verbal VICT T2</c:v>
                </c:pt>
                <c:pt idx="2">
                  <c:v>TDV Verbal  PERP T1</c:v>
                </c:pt>
                <c:pt idx="3">
                  <c:v>TDV Verbal PERP T2</c:v>
                </c:pt>
              </c:strCache>
            </c:strRef>
          </c:cat>
          <c:val>
            <c:numRef>
              <c:f>(Sheet1!$C$12,Sheet1!$C$16,Sheet1!$C$21,Sheet1!$C$25)</c:f>
              <c:numCache>
                <c:formatCode>General</c:formatCode>
                <c:ptCount val="4"/>
                <c:pt idx="0">
                  <c:v>7.9756799999999997</c:v>
                </c:pt>
                <c:pt idx="1">
                  <c:v>7.7041099999999956</c:v>
                </c:pt>
                <c:pt idx="2">
                  <c:v>5.90686</c:v>
                </c:pt>
                <c:pt idx="3">
                  <c:v>5.7178599999999946</c:v>
                </c:pt>
              </c:numCache>
            </c:numRef>
          </c:val>
          <c:extLst>
            <c:ext xmlns:c16="http://schemas.microsoft.com/office/drawing/2014/chart" uri="{C3380CC4-5D6E-409C-BE32-E72D297353CC}">
              <c16:uniqueId val="{00000001-2A1D-4265-9E99-4DDA244D1023}"/>
            </c:ext>
          </c:extLst>
        </c:ser>
        <c:ser>
          <c:idx val="2"/>
          <c:order val="2"/>
          <c:tx>
            <c:strRef>
              <c:f>Sheet1!$D$8</c:f>
              <c:strCache>
                <c:ptCount val="1"/>
                <c:pt idx="0">
                  <c:v>Low All</c:v>
                </c:pt>
              </c:strCache>
            </c:strRef>
          </c:tx>
          <c:spPr>
            <a:pattFill prst="wdDnDiag">
              <a:fgClr>
                <a:schemeClr val="tx1"/>
              </a:fgClr>
              <a:bgClr>
                <a:schemeClr val="bg1"/>
              </a:bgClr>
            </a:pattFill>
            <a:ln>
              <a:noFill/>
            </a:ln>
            <a:effectLst/>
          </c:spPr>
          <c:invertIfNegative val="0"/>
          <c:cat>
            <c:strRef>
              <c:f>(Sheet1!$A$12,Sheet1!$A$16,Sheet1!$A$21,Sheet1!$A$25)</c:f>
              <c:strCache>
                <c:ptCount val="4"/>
                <c:pt idx="0">
                  <c:v>TDV Verbal  VICT T1</c:v>
                </c:pt>
                <c:pt idx="1">
                  <c:v>TDV Verbal VICT T2</c:v>
                </c:pt>
                <c:pt idx="2">
                  <c:v>TDV Verbal  PERP T1</c:v>
                </c:pt>
                <c:pt idx="3">
                  <c:v>TDV Verbal PERP T2</c:v>
                </c:pt>
              </c:strCache>
            </c:strRef>
          </c:cat>
          <c:val>
            <c:numRef>
              <c:f>(Sheet1!$D$12,Sheet1!$D$16,Sheet1!$D$21,Sheet1!$D$25)</c:f>
              <c:numCache>
                <c:formatCode>General</c:formatCode>
                <c:ptCount val="4"/>
                <c:pt idx="0">
                  <c:v>3.8041</c:v>
                </c:pt>
                <c:pt idx="1">
                  <c:v>3.7456299999999998</c:v>
                </c:pt>
                <c:pt idx="2">
                  <c:v>2.5373999999999999</c:v>
                </c:pt>
                <c:pt idx="3">
                  <c:v>2.3723999999999981</c:v>
                </c:pt>
              </c:numCache>
            </c:numRef>
          </c:val>
          <c:extLst>
            <c:ext xmlns:c16="http://schemas.microsoft.com/office/drawing/2014/chart" uri="{C3380CC4-5D6E-409C-BE32-E72D297353CC}">
              <c16:uniqueId val="{00000002-2A1D-4265-9E99-4DDA244D1023}"/>
            </c:ext>
          </c:extLst>
        </c:ser>
        <c:dLbls>
          <c:showLegendKey val="0"/>
          <c:showVal val="0"/>
          <c:showCatName val="0"/>
          <c:showSerName val="0"/>
          <c:showPercent val="0"/>
          <c:showBubbleSize val="0"/>
        </c:dLbls>
        <c:gapWidth val="219"/>
        <c:overlap val="-27"/>
        <c:axId val="1997244480"/>
        <c:axId val="1781957072"/>
      </c:barChart>
      <c:catAx>
        <c:axId val="199724448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781957072"/>
        <c:crosses val="autoZero"/>
        <c:auto val="1"/>
        <c:lblAlgn val="ctr"/>
        <c:lblOffset val="100"/>
        <c:noMultiLvlLbl val="0"/>
      </c:catAx>
      <c:valAx>
        <c:axId val="1781957072"/>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Verbal TDV</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9972444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Sheet1!$B$64</c:f>
              <c:strCache>
                <c:ptCount val="1"/>
                <c:pt idx="0">
                  <c:v>Alcohol Only </c:v>
                </c:pt>
              </c:strCache>
            </c:strRef>
          </c:tx>
          <c:spPr>
            <a:pattFill prst="pct50">
              <a:fgClr>
                <a:schemeClr val="bg1">
                  <a:lumMod val="50000"/>
                </a:schemeClr>
              </a:fgClr>
              <a:bgClr>
                <a:schemeClr val="bg1"/>
              </a:bgClr>
            </a:pattFill>
            <a:ln>
              <a:noFill/>
            </a:ln>
            <a:effectLst/>
          </c:spPr>
          <c:invertIfNegative val="0"/>
          <c:cat>
            <c:strRef>
              <c:f>Sheet1!$C$63:$F$63</c:f>
              <c:strCache>
                <c:ptCount val="4"/>
                <c:pt idx="0">
                  <c:v>TDV Verbal                                     VICT 1</c:v>
                </c:pt>
                <c:pt idx="1">
                  <c:v>TDV Verbal                                           VICT 2</c:v>
                </c:pt>
                <c:pt idx="2">
                  <c:v>TDV Verbal                                     PERP 1</c:v>
                </c:pt>
                <c:pt idx="3">
                  <c:v>TDV Verbal                                     PERP 2</c:v>
                </c:pt>
              </c:strCache>
            </c:strRef>
          </c:cat>
          <c:val>
            <c:numRef>
              <c:f>Sheet1!$C$64:$F$64</c:f>
              <c:numCache>
                <c:formatCode>General</c:formatCode>
                <c:ptCount val="4"/>
                <c:pt idx="0">
                  <c:v>0.97136563876652005</c:v>
                </c:pt>
                <c:pt idx="1">
                  <c:v>0.82709251101321601</c:v>
                </c:pt>
                <c:pt idx="2">
                  <c:v>0.82709251101321601</c:v>
                </c:pt>
                <c:pt idx="3">
                  <c:v>0.76431718061674003</c:v>
                </c:pt>
              </c:numCache>
            </c:numRef>
          </c:val>
          <c:extLst>
            <c:ext xmlns:c16="http://schemas.microsoft.com/office/drawing/2014/chart" uri="{C3380CC4-5D6E-409C-BE32-E72D297353CC}">
              <c16:uniqueId val="{00000000-6A73-4822-A9FC-E7C5419B680E}"/>
            </c:ext>
          </c:extLst>
        </c:ser>
        <c:ser>
          <c:idx val="1"/>
          <c:order val="1"/>
          <c:tx>
            <c:strRef>
              <c:f>Sheet1!$B$65</c:f>
              <c:strCache>
                <c:ptCount val="1"/>
                <c:pt idx="0">
                  <c:v>APD</c:v>
                </c:pt>
              </c:strCache>
            </c:strRef>
          </c:tx>
          <c:spPr>
            <a:solidFill>
              <a:schemeClr val="tx1"/>
            </a:solidFill>
            <a:ln>
              <a:noFill/>
            </a:ln>
            <a:effectLst/>
          </c:spPr>
          <c:invertIfNegative val="0"/>
          <c:cat>
            <c:strRef>
              <c:f>Sheet1!$C$63:$F$63</c:f>
              <c:strCache>
                <c:ptCount val="4"/>
                <c:pt idx="0">
                  <c:v>TDV Verbal                                     VICT 1</c:v>
                </c:pt>
                <c:pt idx="1">
                  <c:v>TDV Verbal                                           VICT 2</c:v>
                </c:pt>
                <c:pt idx="2">
                  <c:v>TDV Verbal                                     PERP 1</c:v>
                </c:pt>
                <c:pt idx="3">
                  <c:v>TDV Verbal                                     PERP 2</c:v>
                </c:pt>
              </c:strCache>
            </c:strRef>
          </c:cat>
          <c:val>
            <c:numRef>
              <c:f>Sheet1!$C$65:$F$65</c:f>
              <c:numCache>
                <c:formatCode>General</c:formatCode>
                <c:ptCount val="4"/>
                <c:pt idx="0">
                  <c:v>0.90256410256410302</c:v>
                </c:pt>
                <c:pt idx="1">
                  <c:v>0.79487179487179505</c:v>
                </c:pt>
                <c:pt idx="2">
                  <c:v>0.79487179487179505</c:v>
                </c:pt>
                <c:pt idx="3">
                  <c:v>0.81025641025641004</c:v>
                </c:pt>
              </c:numCache>
            </c:numRef>
          </c:val>
          <c:extLst>
            <c:ext xmlns:c16="http://schemas.microsoft.com/office/drawing/2014/chart" uri="{C3380CC4-5D6E-409C-BE32-E72D297353CC}">
              <c16:uniqueId val="{00000001-6A73-4822-A9FC-E7C5419B680E}"/>
            </c:ext>
          </c:extLst>
        </c:ser>
        <c:ser>
          <c:idx val="2"/>
          <c:order val="2"/>
          <c:tx>
            <c:strRef>
              <c:f>Sheet1!$B$66</c:f>
              <c:strCache>
                <c:ptCount val="1"/>
                <c:pt idx="0">
                  <c:v>Low All</c:v>
                </c:pt>
              </c:strCache>
            </c:strRef>
          </c:tx>
          <c:spPr>
            <a:pattFill prst="wdDnDiag">
              <a:fgClr>
                <a:schemeClr val="tx1"/>
              </a:fgClr>
              <a:bgClr>
                <a:schemeClr val="bg1"/>
              </a:bgClr>
            </a:pattFill>
            <a:ln>
              <a:noFill/>
            </a:ln>
            <a:effectLst/>
          </c:spPr>
          <c:invertIfNegative val="0"/>
          <c:cat>
            <c:strRef>
              <c:f>Sheet1!$C$63:$F$63</c:f>
              <c:strCache>
                <c:ptCount val="4"/>
                <c:pt idx="0">
                  <c:v>TDV Verbal                                     VICT 1</c:v>
                </c:pt>
                <c:pt idx="1">
                  <c:v>TDV Verbal                                           VICT 2</c:v>
                </c:pt>
                <c:pt idx="2">
                  <c:v>TDV Verbal                                     PERP 1</c:v>
                </c:pt>
                <c:pt idx="3">
                  <c:v>TDV Verbal                                     PERP 2</c:v>
                </c:pt>
              </c:strCache>
            </c:strRef>
          </c:cat>
          <c:val>
            <c:numRef>
              <c:f>Sheet1!$C$66:$F$66</c:f>
              <c:numCache>
                <c:formatCode>General</c:formatCode>
                <c:ptCount val="4"/>
                <c:pt idx="0">
                  <c:v>0.64766839378238295</c:v>
                </c:pt>
                <c:pt idx="1">
                  <c:v>0.64766839378238295</c:v>
                </c:pt>
                <c:pt idx="2">
                  <c:v>0.69689119170984504</c:v>
                </c:pt>
                <c:pt idx="3">
                  <c:v>0.64766839378238295</c:v>
                </c:pt>
              </c:numCache>
            </c:numRef>
          </c:val>
          <c:extLst>
            <c:ext xmlns:c16="http://schemas.microsoft.com/office/drawing/2014/chart" uri="{C3380CC4-5D6E-409C-BE32-E72D297353CC}">
              <c16:uniqueId val="{00000002-6A73-4822-A9FC-E7C5419B680E}"/>
            </c:ext>
          </c:extLst>
        </c:ser>
        <c:dLbls>
          <c:showLegendKey val="0"/>
          <c:showVal val="0"/>
          <c:showCatName val="0"/>
          <c:showSerName val="0"/>
          <c:showPercent val="0"/>
          <c:showBubbleSize val="0"/>
        </c:dLbls>
        <c:gapWidth val="219"/>
        <c:overlap val="-27"/>
        <c:axId val="-2128945216"/>
        <c:axId val="1784924016"/>
      </c:barChart>
      <c:catAx>
        <c:axId val="-212894521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4924016"/>
        <c:crosses val="autoZero"/>
        <c:auto val="1"/>
        <c:lblAlgn val="ctr"/>
        <c:lblOffset val="100"/>
        <c:noMultiLvlLbl val="0"/>
      </c:catAx>
      <c:valAx>
        <c:axId val="1784924016"/>
        <c:scaling>
          <c:orientation val="minMax"/>
          <c:max val="1"/>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Proportion Verbal TDV</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89452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809</Words>
  <Characters>4612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Davis</dc:creator>
  <cp:keywords/>
  <dc:description/>
  <cp:lastModifiedBy>Basile, Kathleen (CDC/ONDIEH/NCIPC)</cp:lastModifiedBy>
  <cp:revision>2</cp:revision>
  <dcterms:created xsi:type="dcterms:W3CDTF">2018-09-25T21:13:00Z</dcterms:created>
  <dcterms:modified xsi:type="dcterms:W3CDTF">2018-09-25T21:13:00Z</dcterms:modified>
</cp:coreProperties>
</file>