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9" w:rsidRPr="004473ED" w:rsidRDefault="004E6839" w:rsidP="004E68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73ED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:rsidR="004E6839" w:rsidRDefault="004E6839" w:rsidP="004E6839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70068">
        <w:rPr>
          <w:rFonts w:ascii="Times New Roman" w:hAnsi="Times New Roman" w:cs="Times New Roman"/>
          <w:b/>
          <w:bCs/>
        </w:rPr>
        <w:t xml:space="preserve">Appendix 1: i3Lab Notifiable Condition Information Transfer Questionnaire – Phase I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1. What is your title at your organization?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a. How long have you been at your current organization?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b. What role do you play related to gathering or transforming reportable conditions information?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2. What are the three most common/important reportable diseases?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spacing w:after="13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3. What system(s) does your health department use for reportable conditions information? </w:t>
      </w:r>
    </w:p>
    <w:p w:rsidR="004E6839" w:rsidRPr="00C70068" w:rsidRDefault="004E6839" w:rsidP="004E6839">
      <w:pPr>
        <w:pStyle w:val="Default"/>
        <w:spacing w:after="13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a. Do the state and the local health department share a system? </w:t>
      </w:r>
    </w:p>
    <w:p w:rsidR="004E6839" w:rsidRPr="00C70068" w:rsidRDefault="004E6839" w:rsidP="004E6839">
      <w:pPr>
        <w:pStyle w:val="Default"/>
        <w:spacing w:after="13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b. Do you use multiple system(s)? If so, which ones? </w:t>
      </w:r>
    </w:p>
    <w:p w:rsidR="004E6839" w:rsidRPr="00C70068" w:rsidRDefault="004E6839" w:rsidP="004E6839">
      <w:pPr>
        <w:pStyle w:val="Default"/>
        <w:spacing w:after="13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c. If you have multiple systems in use, please describe the purpose of each one.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d. Do you have access to all of the systems, or are they separated by program?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4. Who are you receiving reportable conditions data from?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a. How often?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5. How do you receive your data (e.g., paper or electronic)?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a. How often?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proofErr w:type="gramStart"/>
      <w:r w:rsidRPr="00C70068">
        <w:rPr>
          <w:rFonts w:ascii="Times New Roman" w:hAnsi="Times New Roman" w:cs="Times New Roman"/>
        </w:rPr>
        <w:t>b</w:t>
      </w:r>
      <w:proofErr w:type="gramEnd"/>
      <w:r w:rsidRPr="00C70068">
        <w:rPr>
          <w:rFonts w:ascii="Times New Roman" w:hAnsi="Times New Roman" w:cs="Times New Roman"/>
        </w:rPr>
        <w:t xml:space="preserve">. From how many different systems?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c. Is follow-up required to obtain information for incomplete reports?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d. Can you share some of your key challenges or barriers to collecting your data?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6. What type of data are you receiving?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a. How many data elements are typically collected to report an incidence of disease?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b. Are all of the data elements you collect utilized at the local/state level? Or are some of the elements collected specifically for use by the CDC?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c. Do the data elements differ by common/important diseases?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7. At the local level, is the data from the provider complete when you receive it?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a. Is it usually sent in a timely fashion?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b. Do you have to follow-up with the providers? Why?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spacing w:after="13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8. Who do you share data with?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a. How do you share it (e.g., paper or electronic)?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9. Do you have to modify the data prior to sending it to the next level (e.g., transform, map, etc.)?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a. Does the transformation depend on the type of disease data or on the system it is being sent to?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b. If you act (follow up) on data, do you delay sending the case report data to the next level until the follow-up is complete?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c. How do you prepare/transform your data to share it?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d. How often must you prepare/transform your data?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e. How long does this take to prepare/transform?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10. Do you receive feedback after you have shared your data?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</w:rPr>
      </w:pPr>
      <w:r w:rsidRPr="00C70068">
        <w:rPr>
          <w:rFonts w:ascii="Times New Roman" w:hAnsi="Times New Roman" w:cs="Times New Roman"/>
        </w:rPr>
        <w:t xml:space="preserve">11. Can you share some of your key challenges or barriers to efficiently and accurately sharing your data?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12. Can you share any business process flows or any other documentation that may help us better understand the work that you do? </w:t>
      </w:r>
    </w:p>
    <w:p w:rsidR="004E6839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Default="004E6839" w:rsidP="004E683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C70068">
        <w:rPr>
          <w:rFonts w:ascii="Times New Roman" w:hAnsi="Times New Roman" w:cs="Times New Roman"/>
          <w:b/>
          <w:bCs/>
          <w:color w:val="auto"/>
        </w:rPr>
        <w:t xml:space="preserve">Questions for Massachusetts State/Local Health Department Notifiable Conditions Surveillance Programs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1. Total number of staff involved with capturing and reporting notifiable conditions data (in total and by major programs (Infectious Disease, Immunization, STI, TB, HIV, etc.)? </w:t>
      </w: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2. An estimation of the number of FTEs that you would estimate </w:t>
      </w:r>
      <w:proofErr w:type="gramStart"/>
      <w:r w:rsidRPr="00C70068">
        <w:rPr>
          <w:rFonts w:ascii="Times New Roman" w:hAnsi="Times New Roman" w:cs="Times New Roman"/>
          <w:color w:val="auto"/>
        </w:rPr>
        <w:t>enter</w:t>
      </w:r>
      <w:proofErr w:type="gramEnd"/>
      <w:r w:rsidRPr="00C70068">
        <w:rPr>
          <w:rFonts w:ascii="Times New Roman" w:hAnsi="Times New Roman" w:cs="Times New Roman"/>
          <w:color w:val="auto"/>
        </w:rPr>
        <w:t xml:space="preserve"> the data into the system (in total and by major programs)? </w:t>
      </w: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3. Number of cases reported in 2013 (state and Cambridge)? </w:t>
      </w: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4. Of all of the cases, how many cases require manual data entry per (day, week or month)? </w:t>
      </w: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5. What disease is the biggest driver of that manual data entry (i.e., which disease has the most incidents reported requiring manual entry)? </w:t>
      </w: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6. Based on that disease, can you ask a staff member to time themselves or give a rough estimate on how long it takes to manually enter cases? </w:t>
      </w: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7. What percentage of all laboratory reports received </w:t>
      </w:r>
      <w:proofErr w:type="gramStart"/>
      <w:r w:rsidRPr="00C70068">
        <w:rPr>
          <w:rFonts w:ascii="Times New Roman" w:hAnsi="Times New Roman" w:cs="Times New Roman"/>
          <w:color w:val="auto"/>
        </w:rPr>
        <w:t>are</w:t>
      </w:r>
      <w:proofErr w:type="gramEnd"/>
      <w:r w:rsidRPr="00C70068">
        <w:rPr>
          <w:rFonts w:ascii="Times New Roman" w:hAnsi="Times New Roman" w:cs="Times New Roman"/>
          <w:color w:val="auto"/>
        </w:rPr>
        <w:t xml:space="preserve"> electronic? </w:t>
      </w: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8. When Massachusetts started planning to purchase and implement MAVEN, what was the reason that Boston did not transition to the state MAVEN system? </w:t>
      </w: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9. In general, how were the purchase, implementation and maintenance of MAVEN funded? (I.e., CDC, state funds, combo...?) </w:t>
      </w:r>
    </w:p>
    <w:p w:rsidR="004E6839" w:rsidRPr="00C70068" w:rsidRDefault="004E6839" w:rsidP="004E6839">
      <w:pPr>
        <w:pStyle w:val="Default"/>
        <w:spacing w:before="240" w:after="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10. What is the catchment population for "Boston"? </w:t>
      </w:r>
    </w:p>
    <w:p w:rsidR="004E6839" w:rsidRPr="00C70068" w:rsidRDefault="004E6839" w:rsidP="004E6839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11. Number of cases reported in 2013 from Boston? (This is of interest since this is the only jurisdiction that does not use MAVEN.)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Default="004E6839" w:rsidP="004E6839">
      <w:pPr>
        <w:spacing w:after="20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</w:rPr>
        <w:br w:type="page"/>
      </w:r>
    </w:p>
    <w:p w:rsidR="004E6839" w:rsidRDefault="004E6839" w:rsidP="004E683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C70068">
        <w:rPr>
          <w:rFonts w:ascii="Times New Roman" w:hAnsi="Times New Roman" w:cs="Times New Roman"/>
          <w:b/>
          <w:bCs/>
          <w:color w:val="auto"/>
        </w:rPr>
        <w:lastRenderedPageBreak/>
        <w:t xml:space="preserve">Appendix 1: i3Lab Notifiable Condition Information Transfer Questionnaire – Phase II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1. What is your title at your organization?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a. How long have you been at your current organization?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b. What role do you play related to gathering or transforming reportable conditions information?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2. What are the three most common/important reportable diseases? </w:t>
      </w:r>
    </w:p>
    <w:p w:rsidR="004E6839" w:rsidRPr="00C70068" w:rsidRDefault="004E6839" w:rsidP="004E6839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>a. How many notifiable disease reports were completed in 2014? (</w:t>
      </w:r>
      <w:proofErr w:type="gramStart"/>
      <w:r w:rsidRPr="00C70068">
        <w:rPr>
          <w:rFonts w:ascii="Times New Roman" w:hAnsi="Times New Roman" w:cs="Times New Roman"/>
          <w:color w:val="auto"/>
        </w:rPr>
        <w:t>or</w:t>
      </w:r>
      <w:proofErr w:type="gramEnd"/>
      <w:r w:rsidRPr="00C70068">
        <w:rPr>
          <w:rFonts w:ascii="Times New Roman" w:hAnsi="Times New Roman" w:cs="Times New Roman"/>
          <w:color w:val="auto"/>
        </w:rPr>
        <w:t xml:space="preserve"> 2013 if 2014 is not available).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b. Can you provide a breakdown by disease for the most common/important reportable diseases?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spacing w:after="16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3. What system(s) does your health department use for reportable conditions information? </w:t>
      </w:r>
    </w:p>
    <w:p w:rsidR="004E6839" w:rsidRPr="00C70068" w:rsidRDefault="004E6839" w:rsidP="004E6839">
      <w:pPr>
        <w:pStyle w:val="Default"/>
        <w:spacing w:after="16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e. Do the state and the local health departments share a system? </w:t>
      </w:r>
    </w:p>
    <w:p w:rsidR="004E6839" w:rsidRPr="00C70068" w:rsidRDefault="004E6839" w:rsidP="004E6839">
      <w:pPr>
        <w:pStyle w:val="Default"/>
        <w:spacing w:after="16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a. Do you use multiple system(s)? If so, which ones? </w:t>
      </w:r>
    </w:p>
    <w:p w:rsidR="004E6839" w:rsidRPr="00C70068" w:rsidRDefault="004E6839" w:rsidP="004E6839">
      <w:pPr>
        <w:pStyle w:val="Default"/>
        <w:spacing w:after="16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b. If you have multiple systems in use, please describe the purpose of each one. </w:t>
      </w:r>
    </w:p>
    <w:p w:rsidR="004E6839" w:rsidRPr="00C70068" w:rsidRDefault="004E6839" w:rsidP="004E6839">
      <w:pPr>
        <w:pStyle w:val="Default"/>
        <w:spacing w:after="16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c. Do you have access to all of the systems, or are they separated by program? </w:t>
      </w:r>
    </w:p>
    <w:p w:rsidR="004E6839" w:rsidRPr="00C70068" w:rsidRDefault="004E6839" w:rsidP="004E6839">
      <w:pPr>
        <w:pStyle w:val="Default"/>
        <w:spacing w:after="16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d. What are/were the costs for purchasing the system(s) and were there external sources of funding to cover those costs?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e. What are the maintenance costs of the system(s)?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4. How do you receive your data (e.g., paper or electronic)?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a. How often?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proofErr w:type="gramStart"/>
      <w:r w:rsidRPr="00C70068">
        <w:rPr>
          <w:rFonts w:ascii="Times New Roman" w:hAnsi="Times New Roman" w:cs="Times New Roman"/>
          <w:color w:val="auto"/>
        </w:rPr>
        <w:t>b</w:t>
      </w:r>
      <w:proofErr w:type="gramEnd"/>
      <w:r w:rsidRPr="00C70068">
        <w:rPr>
          <w:rFonts w:ascii="Times New Roman" w:hAnsi="Times New Roman" w:cs="Times New Roman"/>
          <w:color w:val="auto"/>
        </w:rPr>
        <w:t xml:space="preserve">. From how many different systems?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c. Which data elements are required for a complete report? Do mandatory data elements differ from disease to disease? Is follow up required to obtain information for incomplete reports?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d. Can you share some of your key challenges or barriers to collecting your data?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5. What type of data are you receiving?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a. How many data elements are typically collected to report an incidence of disease?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b. Are all of the data elements you collect utilized at the local/state level? Or are some of the elements collected specifically for use by the CDC?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c. Do the data elements differ by common/important diseases?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6. At the local level, is the data from the provider complete when you receive it?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a. If no, how often is it incomplete?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b. Is it usually sent in a timely fashion?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c. Do you have to follow-up with the providers? Why?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7. Who do you share data with?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a. How do you share it (e.g., paper or electronic)?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b. How frequently do you share (e.g., weekly, monthly, quarterly, etc.)?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8. Do you have to modify the data prior to sending it to the next level (e.g., transform, map, etc.)?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a. Does the transformation depend on the type of disease data, the system it is being sent to, or both?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b. If you act (follow up) on data, do you delay sending the case report data to the next level until the follow-up is complete?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c. If not, when do you send the follow up data to the next level? </w:t>
      </w:r>
    </w:p>
    <w:p w:rsidR="004E6839" w:rsidRPr="00C70068" w:rsidRDefault="004E6839" w:rsidP="004E6839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d. How do you prepare/transform your data to share it? </w:t>
      </w:r>
    </w:p>
    <w:p w:rsidR="004E6839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lastRenderedPageBreak/>
        <w:t xml:space="preserve">e. How often must you prepare/transform your data?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f. How long does this take to prepare/transform?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9. Do you receive feedback after you have shared your data?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10. Can you share some of your key challenges or barriers to efficiently and accurately sharing your data?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11. Can you share any business process flows or any other documentation that may help us better understand the work that you do? </w:t>
      </w:r>
    </w:p>
    <w:p w:rsidR="004E6839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Default="004E6839" w:rsidP="004E683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C70068">
        <w:rPr>
          <w:rFonts w:ascii="Times New Roman" w:hAnsi="Times New Roman" w:cs="Times New Roman"/>
          <w:b/>
          <w:bCs/>
          <w:color w:val="auto"/>
        </w:rPr>
        <w:t>Questions for Idaho State/Local Health Department Notifiable Conditions Surveillance Programs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12. Total number of staff involved with capturing and reporting notifiable conditions data (in total and by major programs (Infectious Disease, Immunization, STI, TB, HIV, etc.)?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13. An estimation of the number of FTEs that you would estimate enters the data into the system (in total and by major programs)?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14. Number of cases reported in 2013 (state and local)?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15. Of all of the cases, how many cases require manual data entry per (day, week or month)?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16. What disease is the biggest driver of that manual data entry (i.e., which disease has the most incidents reported requiring manual entry)?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17. Based on that disease, can you ask staff members to time themselves or give a rough estimate on how long it takes to manually enter cases?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18. What percentage of all laboratory reports received is electronic?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19. Which levels, state and/or local, are utilizing the NEDSS Base System (NBS)? Which diseases are </w:t>
      </w:r>
      <w:proofErr w:type="gramStart"/>
      <w:r w:rsidRPr="00C70068">
        <w:rPr>
          <w:rFonts w:ascii="Times New Roman" w:hAnsi="Times New Roman" w:cs="Times New Roman"/>
          <w:color w:val="auto"/>
        </w:rPr>
        <w:t>tracked/reported</w:t>
      </w:r>
      <w:proofErr w:type="gramEnd"/>
      <w:r w:rsidRPr="00C70068">
        <w:rPr>
          <w:rFonts w:ascii="Times New Roman" w:hAnsi="Times New Roman" w:cs="Times New Roman"/>
          <w:color w:val="auto"/>
        </w:rPr>
        <w:t xml:space="preserve"> utilizing NBS? Are case reports shared across Health Districts in Idaho?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20. To what extent is NBS utilized? [For example, reporting only or managing disease outbreaks and identifying when patients might be counted more than once.] </w:t>
      </w: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</w:p>
    <w:p w:rsidR="004E6839" w:rsidRPr="00C70068" w:rsidRDefault="004E6839" w:rsidP="004E6839">
      <w:pPr>
        <w:pStyle w:val="Default"/>
        <w:rPr>
          <w:rFonts w:ascii="Times New Roman" w:hAnsi="Times New Roman" w:cs="Times New Roman"/>
          <w:color w:val="auto"/>
        </w:rPr>
      </w:pPr>
      <w:r w:rsidRPr="00C70068">
        <w:rPr>
          <w:rFonts w:ascii="Times New Roman" w:hAnsi="Times New Roman" w:cs="Times New Roman"/>
          <w:color w:val="auto"/>
        </w:rPr>
        <w:t xml:space="preserve">21. Describe the process for reporting notifiable diseases to the next level utilizing the NBS </w:t>
      </w:r>
    </w:p>
    <w:p w:rsidR="004E6839" w:rsidRPr="00C70068" w:rsidRDefault="004E6839" w:rsidP="004E6839">
      <w:pPr>
        <w:rPr>
          <w:rFonts w:ascii="Times New Roman" w:hAnsi="Times New Roman" w:cs="Times New Roman"/>
          <w:sz w:val="24"/>
          <w:szCs w:val="24"/>
        </w:rPr>
      </w:pPr>
    </w:p>
    <w:p w:rsidR="004E6839" w:rsidRPr="00C70068" w:rsidRDefault="004E6839" w:rsidP="004E6839">
      <w:pPr>
        <w:rPr>
          <w:rFonts w:ascii="Times New Roman" w:hAnsi="Times New Roman" w:cs="Times New Roman"/>
          <w:sz w:val="24"/>
          <w:szCs w:val="24"/>
        </w:rPr>
      </w:pPr>
    </w:p>
    <w:p w:rsidR="00EB5C15" w:rsidRDefault="00EB5C15"/>
    <w:sectPr w:rsidR="00EB5C15" w:rsidSect="006C6578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5E13">
      <w:pPr>
        <w:spacing w:line="240" w:lineRule="auto"/>
      </w:pPr>
      <w:r>
        <w:separator/>
      </w:r>
    </w:p>
  </w:endnote>
  <w:endnote w:type="continuationSeparator" w:id="0">
    <w:p w:rsidR="00000000" w:rsidRDefault="00FA5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206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6720D6" w:rsidRPr="00C70068" w:rsidRDefault="004E68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006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7006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006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7006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5E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7006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7006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7006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006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7006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5E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7006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720D6" w:rsidRDefault="00FA5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5E13">
      <w:pPr>
        <w:spacing w:line="240" w:lineRule="auto"/>
      </w:pPr>
      <w:r>
        <w:separator/>
      </w:r>
    </w:p>
  </w:footnote>
  <w:footnote w:type="continuationSeparator" w:id="0">
    <w:p w:rsidR="00000000" w:rsidRDefault="00FA5E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39"/>
    <w:rsid w:val="004E6839"/>
    <w:rsid w:val="00EB5C15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83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83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4E6839"/>
  </w:style>
  <w:style w:type="paragraph" w:customStyle="1" w:styleId="Default">
    <w:name w:val="Default"/>
    <w:rsid w:val="004E6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83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83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4E6839"/>
  </w:style>
  <w:style w:type="paragraph" w:customStyle="1" w:styleId="Default">
    <w:name w:val="Default"/>
    <w:rsid w:val="004E6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Manivannan</dc:creator>
  <cp:lastModifiedBy>Manivannan</cp:lastModifiedBy>
  <cp:revision>2</cp:revision>
  <dcterms:created xsi:type="dcterms:W3CDTF">2018-09-26T13:40:00Z</dcterms:created>
  <dcterms:modified xsi:type="dcterms:W3CDTF">2018-09-26T13:45:00Z</dcterms:modified>
</cp:coreProperties>
</file>