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ED" w:rsidRPr="00FD5FED" w:rsidRDefault="00497E97" w:rsidP="00EB0E10">
      <w:pPr>
        <w:pStyle w:val="Heading"/>
        <w:spacing w:line="276" w:lineRule="auto"/>
        <w:rPr>
          <w:u w:val="single"/>
        </w:rPr>
      </w:pPr>
      <w:bookmarkStart w:id="0" w:name="_Toc518828828"/>
      <w:bookmarkStart w:id="1" w:name="_Toc518829198"/>
      <w:r>
        <w:rPr>
          <w:u w:val="single"/>
        </w:rPr>
        <w:t>S3 Table.</w:t>
      </w:r>
      <w:r w:rsidR="00FD5FED" w:rsidRPr="00FD5FED">
        <w:rPr>
          <w:u w:val="single"/>
        </w:rPr>
        <w:t xml:space="preserve"> </w:t>
      </w:r>
      <w:r w:rsidR="00FD5FED" w:rsidRPr="00FD5FED">
        <w:rPr>
          <w:b w:val="0"/>
          <w:u w:val="single"/>
        </w:rPr>
        <w:t xml:space="preserve">Bivariate regression analysis </w:t>
      </w:r>
      <w:r w:rsidR="00FD5FED" w:rsidRPr="00FD5FED">
        <w:rPr>
          <w:b w:val="0"/>
          <w:u w:val="single"/>
          <w:lang w:eastAsia="en-ZA"/>
        </w:rPr>
        <w:t>showing associations</w:t>
      </w:r>
      <w:bookmarkStart w:id="2" w:name="_GoBack"/>
      <w:bookmarkEnd w:id="2"/>
      <w:r w:rsidR="00FD5FED" w:rsidRPr="00FD5FED">
        <w:rPr>
          <w:b w:val="0"/>
          <w:u w:val="single"/>
          <w:lang w:eastAsia="en-ZA"/>
        </w:rPr>
        <w:t xml:space="preserve"> between selected </w:t>
      </w:r>
      <w:r w:rsidR="00FD5FED" w:rsidRPr="00FD5FED">
        <w:rPr>
          <w:b w:val="0"/>
          <w:u w:val="single"/>
        </w:rPr>
        <w:t>characteristics of HIV-infected individuals with exposure to ART among individuals 15</w:t>
      </w:r>
      <w:r w:rsidR="00335176" w:rsidRPr="00335176">
        <w:rPr>
          <w:b w:val="0"/>
          <w:u w:val="single"/>
        </w:rPr>
        <w:t>–</w:t>
      </w:r>
      <w:r w:rsidR="00FD5FED" w:rsidRPr="00FD5FED">
        <w:rPr>
          <w:b w:val="0"/>
          <w:u w:val="single"/>
        </w:rPr>
        <w:t>64 years, Kenya 2007 and 2012</w:t>
      </w:r>
      <w:bookmarkEnd w:id="0"/>
      <w:bookmarkEnd w:id="1"/>
    </w:p>
    <w:tbl>
      <w:tblPr>
        <w:tblW w:w="114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2"/>
        <w:gridCol w:w="709"/>
        <w:gridCol w:w="1559"/>
        <w:gridCol w:w="1134"/>
        <w:gridCol w:w="716"/>
        <w:gridCol w:w="1693"/>
        <w:gridCol w:w="1101"/>
      </w:tblGrid>
      <w:tr w:rsidR="00FD5FED" w:rsidRPr="00AE27E0" w:rsidTr="00EB31EE">
        <w:trPr>
          <w:tblHeader/>
        </w:trPr>
        <w:tc>
          <w:tcPr>
            <w:tcW w:w="4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D50B64" w:rsidRDefault="00FD5FED" w:rsidP="00EB0E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Kenya, </w:t>
            </w:r>
            <w:r w:rsidRPr="00D50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D50B64" w:rsidRDefault="00FD5FED" w:rsidP="00EB0E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Kenya, </w:t>
            </w:r>
            <w:r w:rsidRPr="00D50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2012</w:t>
            </w:r>
          </w:p>
        </w:tc>
      </w:tr>
      <w:tr w:rsidR="00FD5FED" w:rsidRPr="00AE27E0" w:rsidTr="00EB31EE">
        <w:trPr>
          <w:tblHeader/>
        </w:trPr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D50B64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Variable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D50B64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D50B64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(95% 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D50B64" w:rsidRDefault="00FD5FED" w:rsidP="00EB0E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D50B64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OR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D50B64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(95% CI)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D50B64" w:rsidRDefault="00FD5FED" w:rsidP="00EB0E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50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p-value</w:t>
            </w:r>
          </w:p>
        </w:tc>
      </w:tr>
      <w:tr w:rsidR="00FD5FED" w:rsidRPr="00AE27E0" w:rsidTr="00104074"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Residency type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 (ref)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015ADB" w:rsidP="00EB0E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D5FED"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015ADB" w:rsidP="00EB0E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D5FED"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Rural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(0.45-1.46)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(0.86-1.89)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0.648</w:t>
            </w: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Central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(0.27-1.67)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(0.4-1.7)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Coast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(0.63-4.68)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(0.47-2.59)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Eastern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(0.36-2.88)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(0.27-1.49)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Nairobi (ref)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015ADB" w:rsidP="00EB0E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D5FED"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015ADB" w:rsidP="00EB0E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D5FED"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Nyanza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(0.34-1.87)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(0.65-2.14)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Rift Valley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(0.48-3.31)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(0.42-2.09)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Western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(0.33-2.16)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(0.61-2.82)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 sex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(0.61-1.38)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(0.54-1.2)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  <w:r w:rsidR="0010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(years)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(1.55-8.79)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(2.45-12.78)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(0.96-4.95)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(2.4-6.96)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(0.68-2.51)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(0.72-2.05)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50-64 (ref)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015ADB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D5FED"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015ADB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D5FED"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FD5FED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Marital</w:t>
            </w:r>
            <w:r w:rsidR="0010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status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single/never married (ref)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015ADB" w:rsidP="00EB0E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D5FED"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015ADB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D5FED"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FD5FED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married/cohabitating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(0.33-1.38)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(0.21-0.71)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divorced/separated/widowed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(0.14-0.53)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0.190</w:t>
            </w: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(ref)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015ADB" w:rsidP="00EB0E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D5FED"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015ADB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D5FED"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FD5FED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(0.62-1.75)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(0.5-1.56)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Secondary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(0.45-1.69)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(0.29-1.97)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(0.28-2.28)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(0.32-1.04)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Employment status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0.078</w:t>
            </w: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(0.59-1.84)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(0.96-2.07)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Unemployed (ref)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015ADB" w:rsidP="00EB0E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D5FED"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015ADB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D5FED"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Household wealth quintile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0.934</w:t>
            </w: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uintile I</w:t>
            </w: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(ref)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015ADB" w:rsidP="00EB0E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D5FED"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015ADB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D5FED"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FD5FED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uintile 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(0.54-2.11)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(0.46-1.95)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uintile 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(0.36-1.52)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(0.46-1.86)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uintile IV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(0.35-1.58)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(0.45-1.73)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uintile 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(0.38-1.52)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(0.36-1.55)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CD4 category (c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ells</w:t>
            </w:r>
            <w:r w:rsidRPr="00AE27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r w:rsidRPr="00D50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AE27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&lt;250 (ref)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015ADB" w:rsidP="00EB0E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D5FED"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015ADB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D5FED"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FD5FED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250-349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(0.19-0.87)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(0.25-1.59)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350-499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(0.37-1.47)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(0.45-3.02)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(0.7-2.17)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(0.65-2.59)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FD5FED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Testing history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 year ago (ref)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015ADB" w:rsidP="00EB0E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D5FED"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015ADB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D5FED"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FD5FED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years ago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(0.42-1.51)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(1.16-3.22)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FD5FED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&gt;2 years ago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(0.41-1.45)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(0.52-1.37)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FD5FED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Disclosure of HIV status to most recent partner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(0.55-4.65)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(1.18-3.66)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Yes (ref)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D5FED" w:rsidRPr="00AE27E0" w:rsidRDefault="00015ADB" w:rsidP="00EB0E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D5FED"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015ADB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D5FED"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Pregnant in last 3 years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(1.05-2.97)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(1.01-2.73)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ANC visit last pregnancy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(0.17-3.66)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(0.06-16.89)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0.991</w:t>
            </w: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 HIV test during ANC last pregnancy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(0.24-1.67)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(0.36-11.96)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0.405</w:t>
            </w:r>
          </w:p>
        </w:tc>
      </w:tr>
      <w:tr w:rsidR="00FD5FED" w:rsidRPr="00AE27E0" w:rsidTr="00FD5FED"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Sex and pregnancy history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FED" w:rsidRPr="00AE27E0" w:rsidRDefault="00FD5FED" w:rsidP="00EB0E1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FED" w:rsidRPr="00AE27E0" w:rsidRDefault="00FD5FED" w:rsidP="00EB0E10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FED" w:rsidRPr="00AE27E0" w:rsidRDefault="00FD5FED" w:rsidP="00EB0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 (ref)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015ADB" w:rsidP="00EB0E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D5FED"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015ADB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D5FED"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 - not preg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nant</w:t>
            </w: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last 3 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(0.48-1.22)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(0.46-1.1)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 - pregnant in last 3 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(0.82-2.22)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(0.71-1.99)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Recreational drug use in last 12 months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FD5FED" w:rsidRPr="00AE27E0" w:rsidTr="00FD5FED">
        <w:tc>
          <w:tcPr>
            <w:tcW w:w="45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(ref)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015ADB" w:rsidP="00EB0E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D5FED"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015ADB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D5FED"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FED" w:rsidRPr="00AE27E0" w:rsidTr="00FD5FED">
        <w:tc>
          <w:tcPr>
            <w:tcW w:w="457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(1.51-6.87)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FED" w:rsidRPr="00AE27E0" w:rsidRDefault="00FD5FED" w:rsidP="00EB0E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5FED" w:rsidRDefault="00FD5FED" w:rsidP="00EB0E1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50B64">
        <w:rPr>
          <w:rFonts w:ascii="Times New Roman" w:hAnsi="Times New Roman" w:cs="Times New Roman"/>
          <w:sz w:val="24"/>
          <w:szCs w:val="24"/>
        </w:rPr>
        <w:t xml:space="preserve">Notes: * </w:t>
      </w:r>
      <w:r>
        <w:rPr>
          <w:rFonts w:ascii="Times New Roman" w:hAnsi="Times New Roman" w:cs="Times New Roman"/>
          <w:sz w:val="24"/>
          <w:szCs w:val="24"/>
        </w:rPr>
        <w:t xml:space="preserve">Applies to respondents who self-reported HIV-positive. </w:t>
      </w:r>
      <w:r w:rsidRPr="00D50B64">
        <w:rPr>
          <w:rFonts w:ascii="Times New Roman" w:hAnsi="Times New Roman" w:cs="Times New Roman"/>
          <w:sz w:val="24"/>
          <w:szCs w:val="24"/>
        </w:rPr>
        <w:t>† Applies to women only.</w:t>
      </w:r>
    </w:p>
    <w:sectPr w:rsidR="00FD5FED" w:rsidSect="00FD5FED">
      <w:footerReference w:type="default" r:id="rId8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DB" w:rsidRDefault="00015ADB" w:rsidP="008B5D54">
      <w:pPr>
        <w:spacing w:after="0" w:line="240" w:lineRule="auto"/>
      </w:pPr>
      <w:r>
        <w:separator/>
      </w:r>
    </w:p>
  </w:endnote>
  <w:endnote w:type="continuationSeparator" w:id="0">
    <w:p w:rsidR="00015ADB" w:rsidRDefault="00015ADB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Swis721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 SemiCond">
    <w:altName w:val="Myriad Pro Light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353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ADB" w:rsidRDefault="00015A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E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5ADB" w:rsidRDefault="00015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DB" w:rsidRDefault="00015ADB" w:rsidP="008B5D54">
      <w:pPr>
        <w:spacing w:after="0" w:line="240" w:lineRule="auto"/>
      </w:pPr>
      <w:r>
        <w:separator/>
      </w:r>
    </w:p>
  </w:footnote>
  <w:footnote w:type="continuationSeparator" w:id="0">
    <w:p w:rsidR="00015ADB" w:rsidRDefault="00015ADB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595"/>
    <w:multiLevelType w:val="multilevel"/>
    <w:tmpl w:val="281AEE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D786442"/>
    <w:multiLevelType w:val="multilevel"/>
    <w:tmpl w:val="1C24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D7455"/>
    <w:multiLevelType w:val="hybridMultilevel"/>
    <w:tmpl w:val="D3085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61AC0"/>
    <w:multiLevelType w:val="hybridMultilevel"/>
    <w:tmpl w:val="FDC8AACC"/>
    <w:lvl w:ilvl="0" w:tplc="B8727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61B68"/>
    <w:multiLevelType w:val="multilevel"/>
    <w:tmpl w:val="C3CCF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6191C77"/>
    <w:multiLevelType w:val="hybridMultilevel"/>
    <w:tmpl w:val="75AE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ED"/>
    <w:rsid w:val="000022EA"/>
    <w:rsid w:val="00012172"/>
    <w:rsid w:val="00015ADB"/>
    <w:rsid w:val="00066A6C"/>
    <w:rsid w:val="000C7596"/>
    <w:rsid w:val="00104074"/>
    <w:rsid w:val="00113769"/>
    <w:rsid w:val="001477F6"/>
    <w:rsid w:val="0016244B"/>
    <w:rsid w:val="001D5D87"/>
    <w:rsid w:val="002132BC"/>
    <w:rsid w:val="002755DC"/>
    <w:rsid w:val="00335176"/>
    <w:rsid w:val="00400E2D"/>
    <w:rsid w:val="00446FA2"/>
    <w:rsid w:val="004611E2"/>
    <w:rsid w:val="00497E97"/>
    <w:rsid w:val="004A547F"/>
    <w:rsid w:val="00650DB4"/>
    <w:rsid w:val="0066369E"/>
    <w:rsid w:val="006C6578"/>
    <w:rsid w:val="00707CB9"/>
    <w:rsid w:val="007438EA"/>
    <w:rsid w:val="00762AE3"/>
    <w:rsid w:val="008378DA"/>
    <w:rsid w:val="00887369"/>
    <w:rsid w:val="008A40BC"/>
    <w:rsid w:val="008B5D54"/>
    <w:rsid w:val="008F2A95"/>
    <w:rsid w:val="0093546F"/>
    <w:rsid w:val="00943E6D"/>
    <w:rsid w:val="0096455E"/>
    <w:rsid w:val="009E0619"/>
    <w:rsid w:val="00B220FB"/>
    <w:rsid w:val="00B55735"/>
    <w:rsid w:val="00B608AC"/>
    <w:rsid w:val="00B627EB"/>
    <w:rsid w:val="00B81D0B"/>
    <w:rsid w:val="00BB6C58"/>
    <w:rsid w:val="00C75D8A"/>
    <w:rsid w:val="00D55532"/>
    <w:rsid w:val="00DC57CC"/>
    <w:rsid w:val="00DD6EB3"/>
    <w:rsid w:val="00DF5168"/>
    <w:rsid w:val="00E31BA8"/>
    <w:rsid w:val="00E47868"/>
    <w:rsid w:val="00E726F5"/>
    <w:rsid w:val="00EB0E10"/>
    <w:rsid w:val="00EB31EE"/>
    <w:rsid w:val="00F121A7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E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FD5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FE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F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F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FED"/>
    <w:rPr>
      <w:b/>
      <w:bCs/>
      <w:sz w:val="20"/>
      <w:szCs w:val="20"/>
      <w:lang w:val="en-GB"/>
    </w:rPr>
  </w:style>
  <w:style w:type="paragraph" w:customStyle="1" w:styleId="Default">
    <w:name w:val="Default"/>
    <w:rsid w:val="00FD5FED"/>
    <w:pPr>
      <w:autoSpaceDE w:val="0"/>
      <w:autoSpaceDN w:val="0"/>
      <w:adjustRightInd w:val="0"/>
      <w:spacing w:after="0" w:line="240" w:lineRule="auto"/>
    </w:pPr>
    <w:rPr>
      <w:rFonts w:ascii="Swis721 Lt BT" w:hAnsi="Swis721 Lt BT" w:cs="Swis721 Lt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D5FED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FD5FED"/>
    <w:rPr>
      <w:rFonts w:cs="Swis721 Lt BT"/>
      <w:color w:val="000000"/>
      <w:sz w:val="60"/>
      <w:szCs w:val="60"/>
    </w:rPr>
  </w:style>
  <w:style w:type="table" w:styleId="TableGrid">
    <w:name w:val="Table Grid"/>
    <w:basedOn w:val="TableNormal"/>
    <w:uiPriority w:val="59"/>
    <w:rsid w:val="00FD5FE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-pub-date">
    <w:name w:val="cit-pub-date"/>
    <w:basedOn w:val="DefaultParagraphFont"/>
    <w:rsid w:val="00FD5FED"/>
  </w:style>
  <w:style w:type="character" w:customStyle="1" w:styleId="cit-auth2">
    <w:name w:val="cit-auth2"/>
    <w:basedOn w:val="DefaultParagraphFont"/>
    <w:rsid w:val="00FD5FED"/>
  </w:style>
  <w:style w:type="character" w:customStyle="1" w:styleId="cit-source">
    <w:name w:val="cit-source"/>
    <w:basedOn w:val="DefaultParagraphFont"/>
    <w:rsid w:val="00FD5FED"/>
  </w:style>
  <w:style w:type="character" w:customStyle="1" w:styleId="cit-publ-loc">
    <w:name w:val="cit-publ-loc"/>
    <w:basedOn w:val="DefaultParagraphFont"/>
    <w:rsid w:val="00FD5FED"/>
  </w:style>
  <w:style w:type="character" w:customStyle="1" w:styleId="cit-publ-name">
    <w:name w:val="cit-publ-name"/>
    <w:basedOn w:val="DefaultParagraphFont"/>
    <w:rsid w:val="00FD5FED"/>
  </w:style>
  <w:style w:type="character" w:styleId="Hyperlink">
    <w:name w:val="Hyperlink"/>
    <w:basedOn w:val="DefaultParagraphFont"/>
    <w:uiPriority w:val="99"/>
    <w:unhideWhenUsed/>
    <w:rsid w:val="00FD5FE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D5FED"/>
    <w:rPr>
      <w:i/>
      <w:iCs/>
    </w:rPr>
  </w:style>
  <w:style w:type="paragraph" w:styleId="Revision">
    <w:name w:val="Revision"/>
    <w:hidden/>
    <w:uiPriority w:val="99"/>
    <w:semiHidden/>
    <w:rsid w:val="00FD5FED"/>
    <w:pPr>
      <w:spacing w:after="0" w:line="240" w:lineRule="auto"/>
    </w:pPr>
    <w:rPr>
      <w:lang w:val="en-GB"/>
    </w:rPr>
  </w:style>
  <w:style w:type="paragraph" w:customStyle="1" w:styleId="Pa9">
    <w:name w:val="Pa9"/>
    <w:basedOn w:val="Default"/>
    <w:next w:val="Default"/>
    <w:uiPriority w:val="99"/>
    <w:rsid w:val="00FD5FED"/>
    <w:pPr>
      <w:spacing w:line="191" w:lineRule="atLeast"/>
    </w:pPr>
    <w:rPr>
      <w:rFonts w:ascii="Myriad Pro Light SemiCond" w:hAnsi="Myriad Pro Light SemiCond" w:cstheme="minorBidi"/>
      <w:color w:val="auto"/>
    </w:rPr>
  </w:style>
  <w:style w:type="paragraph" w:styleId="Bibliography">
    <w:name w:val="Bibliography"/>
    <w:basedOn w:val="Normal"/>
    <w:next w:val="Normal"/>
    <w:uiPriority w:val="37"/>
    <w:unhideWhenUsed/>
    <w:rsid w:val="00FD5FED"/>
    <w:pPr>
      <w:tabs>
        <w:tab w:val="left" w:pos="500"/>
      </w:tabs>
      <w:spacing w:after="240" w:line="240" w:lineRule="auto"/>
      <w:ind w:left="504" w:hanging="504"/>
    </w:pPr>
  </w:style>
  <w:style w:type="paragraph" w:styleId="NormalWeb">
    <w:name w:val="Normal (Web)"/>
    <w:basedOn w:val="Normal"/>
    <w:link w:val="NormalWebChar"/>
    <w:uiPriority w:val="99"/>
    <w:unhideWhenUsed/>
    <w:rsid w:val="00FD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FD5FED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FD5FE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D5FE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D5FE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D5FED"/>
    <w:rPr>
      <w:rFonts w:ascii="Calibri" w:hAnsi="Calibri"/>
      <w:noProof/>
    </w:rPr>
  </w:style>
  <w:style w:type="character" w:styleId="LineNumber">
    <w:name w:val="line number"/>
    <w:basedOn w:val="DefaultParagraphFont"/>
    <w:uiPriority w:val="99"/>
    <w:semiHidden/>
    <w:unhideWhenUsed/>
    <w:rsid w:val="00FD5FED"/>
  </w:style>
  <w:style w:type="paragraph" w:styleId="TOCHeading">
    <w:name w:val="TOC Heading"/>
    <w:basedOn w:val="Heading1"/>
    <w:next w:val="Normal"/>
    <w:uiPriority w:val="39"/>
    <w:unhideWhenUsed/>
    <w:qFormat/>
    <w:rsid w:val="00B627EB"/>
    <w:pPr>
      <w:spacing w:before="240" w:after="240" w:line="259" w:lineRule="auto"/>
      <w:outlineLvl w:val="9"/>
    </w:pPr>
    <w:rPr>
      <w:rFonts w:ascii="Times New Roman" w:hAnsi="Times New Roman" w:cs="Times New Roman"/>
      <w:b w:val="0"/>
      <w:bCs w:val="0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D5FED"/>
    <w:pPr>
      <w:spacing w:after="100"/>
      <w:ind w:left="440"/>
    </w:pPr>
  </w:style>
  <w:style w:type="paragraph" w:customStyle="1" w:styleId="Heading">
    <w:name w:val="Heading"/>
    <w:basedOn w:val="Heading1"/>
    <w:qFormat/>
    <w:rsid w:val="00FD5FED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color w:val="auto"/>
      <w:kern w:val="32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D5FE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01E09-AFFC-4204-BEC2-46B77449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2018-07-08T15:25:00Z</dcterms:created>
  <dcterms:modified xsi:type="dcterms:W3CDTF">2018-07-27T13:49:00Z</dcterms:modified>
</cp:coreProperties>
</file>