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CC" w:rsidRDefault="000D65CC"/>
    <w:p w:rsidR="000A770D" w:rsidRDefault="000A770D"/>
    <w:p w:rsidR="000A770D" w:rsidRDefault="000A770D"/>
    <w:p w:rsidR="000A770D" w:rsidRDefault="000A7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2154"/>
        <w:gridCol w:w="2154"/>
      </w:tblGrid>
      <w:tr w:rsidR="000A770D" w:rsidRPr="008B1463" w:rsidTr="00A80172">
        <w:tc>
          <w:tcPr>
            <w:tcW w:w="0" w:type="auto"/>
            <w:gridSpan w:val="3"/>
          </w:tcPr>
          <w:p w:rsidR="000A770D" w:rsidRPr="008B1463" w:rsidRDefault="000A770D" w:rsidP="002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 w:rsidR="0022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Indirect Effect Models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</w:p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Homophobic</w:t>
            </w:r>
          </w:p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Perpetration </w:t>
            </w:r>
          </w:p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[95% CI]</w:t>
            </w:r>
          </w:p>
          <w:p w:rsidR="000A770D" w:rsidRPr="008B1463" w:rsidRDefault="000A770D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  <w:tc>
          <w:tcPr>
            <w:tcW w:w="0" w:type="auto"/>
          </w:tcPr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</w:p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Homophobic</w:t>
            </w:r>
          </w:p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Victimization </w:t>
            </w:r>
          </w:p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 [95% CI]</w:t>
            </w:r>
          </w:p>
          <w:p w:rsidR="000A770D" w:rsidRPr="008B1463" w:rsidRDefault="000A770D" w:rsidP="00A8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path</w:t>
            </w:r>
          </w:p>
        </w:tc>
        <w:tc>
          <w:tcPr>
            <w:tcW w:w="0" w:type="auto"/>
          </w:tcPr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.533 [.478, .587]</w:t>
            </w:r>
          </w:p>
        </w:tc>
        <w:tc>
          <w:tcPr>
            <w:tcW w:w="0" w:type="auto"/>
          </w:tcPr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.115 [.091, .138]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path </w:t>
            </w:r>
          </w:p>
        </w:tc>
        <w:tc>
          <w:tcPr>
            <w:tcW w:w="0" w:type="auto"/>
          </w:tcPr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1.65 [1.38, .192]</w:t>
            </w:r>
          </w:p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 [2.96, 7.46]</w:t>
            </w:r>
          </w:p>
        </w:tc>
        <w:tc>
          <w:tcPr>
            <w:tcW w:w="0" w:type="auto"/>
          </w:tcPr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5D">
              <w:rPr>
                <w:rFonts w:ascii="Times New Roman" w:hAnsi="Times New Roman" w:cs="Times New Roman"/>
                <w:b/>
                <w:sz w:val="24"/>
                <w:szCs w:val="24"/>
              </w:rPr>
              <w:t>.553 [.283, .823]</w:t>
            </w:r>
          </w:p>
          <w:p w:rsidR="000A770D" w:rsidRPr="0001325D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1.74 [.550, 3.97]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 path</w:t>
            </w:r>
          </w:p>
        </w:tc>
        <w:tc>
          <w:tcPr>
            <w:tcW w:w="0" w:type="auto"/>
          </w:tcPr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 [.888, 1.87]</w:t>
            </w:r>
          </w:p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3.96 [1.44 , 6.45]</w:t>
            </w:r>
          </w:p>
        </w:tc>
        <w:tc>
          <w:tcPr>
            <w:tcW w:w="0" w:type="auto"/>
          </w:tcPr>
          <w:p w:rsidR="000A770D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 [1.75, 2.49]</w:t>
            </w:r>
          </w:p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9.13 [6.75, 11.5]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effect </w:t>
            </w:r>
          </w:p>
        </w:tc>
        <w:tc>
          <w:tcPr>
            <w:tcW w:w="0" w:type="auto"/>
          </w:tcPr>
          <w:p w:rsidR="000A770D" w:rsidRPr="00803577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b/>
                <w:sz w:val="24"/>
                <w:szCs w:val="24"/>
              </w:rPr>
              <w:t>2.07 [1.56, 2.58]</w:t>
            </w:r>
          </w:p>
        </w:tc>
        <w:tc>
          <w:tcPr>
            <w:tcW w:w="0" w:type="auto"/>
          </w:tcPr>
          <w:p w:rsidR="000A770D" w:rsidRPr="00E0427C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7C">
              <w:rPr>
                <w:rFonts w:ascii="Times New Roman" w:hAnsi="Times New Roman" w:cs="Times New Roman"/>
                <w:b/>
                <w:sz w:val="24"/>
                <w:szCs w:val="24"/>
              </w:rPr>
              <w:t>2.28 [1.91, 2.64]</w:t>
            </w:r>
          </w:p>
        </w:tc>
      </w:tr>
      <w:tr w:rsidR="000A770D" w:rsidRPr="008B1463" w:rsidTr="00A80172">
        <w:tc>
          <w:tcPr>
            <w:tcW w:w="0" w:type="auto"/>
          </w:tcPr>
          <w:p w:rsidR="000A770D" w:rsidRPr="008B1463" w:rsidRDefault="000A770D" w:rsidP="00A8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effect </w:t>
            </w:r>
          </w:p>
        </w:tc>
        <w:tc>
          <w:tcPr>
            <w:tcW w:w="0" w:type="auto"/>
          </w:tcPr>
          <w:p w:rsidR="000A770D" w:rsidRPr="00136205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.696 [.531, .860]</w:t>
            </w:r>
          </w:p>
        </w:tc>
        <w:tc>
          <w:tcPr>
            <w:tcW w:w="0" w:type="auto"/>
          </w:tcPr>
          <w:p w:rsidR="000A770D" w:rsidRPr="00011F61" w:rsidRDefault="000A770D" w:rsidP="00A8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.064 [.031, .097]</w:t>
            </w:r>
          </w:p>
        </w:tc>
      </w:tr>
      <w:tr w:rsidR="000A770D" w:rsidRPr="008B1463" w:rsidTr="004D4645">
        <w:tc>
          <w:tcPr>
            <w:tcW w:w="0" w:type="auto"/>
            <w:gridSpan w:val="3"/>
          </w:tcPr>
          <w:p w:rsidR="000A770D" w:rsidRPr="000A770D" w:rsidRDefault="000A770D" w:rsidP="000A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bold indicates confidence interval does not include 0</w:t>
            </w:r>
          </w:p>
        </w:tc>
      </w:tr>
    </w:tbl>
    <w:p w:rsidR="000A770D" w:rsidRDefault="000A770D"/>
    <w:sectPr w:rsidR="000A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0D"/>
    <w:rsid w:val="000A770D"/>
    <w:rsid w:val="000D65CC"/>
    <w:rsid w:val="00226B13"/>
    <w:rsid w:val="00B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92E0"/>
  <w15:chartTrackingRefBased/>
  <w15:docId w15:val="{502F4DE7-8C05-4633-AE58-773982E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Basile, Kathleen (CDC/ONDIEH/NCIPC)</cp:lastModifiedBy>
  <cp:revision>2</cp:revision>
  <dcterms:created xsi:type="dcterms:W3CDTF">2017-11-15T14:17:00Z</dcterms:created>
  <dcterms:modified xsi:type="dcterms:W3CDTF">2017-11-15T14:17:00Z</dcterms:modified>
</cp:coreProperties>
</file>