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FFD6" w14:textId="77777777" w:rsidR="00356C90" w:rsidRPr="00356C90" w:rsidRDefault="00356C90" w:rsidP="00356C90">
      <w:pPr>
        <w:spacing w:after="0" w:line="480" w:lineRule="auto"/>
        <w:jc w:val="center"/>
        <w:rPr>
          <w:rFonts w:ascii="Arial" w:hAnsi="Arial" w:cs="Arial"/>
          <w:color w:val="000000" w:themeColor="text1"/>
        </w:rPr>
      </w:pPr>
      <w:r w:rsidRPr="004F10A3">
        <w:rPr>
          <w:rFonts w:ascii="Arial" w:hAnsi="Arial" w:cs="Arial"/>
          <w:b/>
          <w:color w:val="000000" w:themeColor="text1"/>
          <w:sz w:val="28"/>
          <w:szCs w:val="28"/>
        </w:rPr>
        <w:t>Surveillance for Respiratory and Diarrheal Pathogens at the Human-</w:t>
      </w:r>
      <w:r>
        <w:rPr>
          <w:rFonts w:ascii="Arial" w:hAnsi="Arial" w:cs="Arial"/>
          <w:b/>
          <w:color w:val="000000" w:themeColor="text1"/>
          <w:sz w:val="28"/>
          <w:szCs w:val="28"/>
        </w:rPr>
        <w:t>Pig</w:t>
      </w:r>
      <w:r w:rsidRPr="004F10A3">
        <w:rPr>
          <w:rFonts w:ascii="Arial" w:hAnsi="Arial" w:cs="Arial"/>
          <w:b/>
          <w:color w:val="000000" w:themeColor="text1"/>
          <w:sz w:val="28"/>
          <w:szCs w:val="28"/>
        </w:rPr>
        <w:t xml:space="preserve"> Interface in Sarawak, Malaysia</w:t>
      </w:r>
    </w:p>
    <w:p w14:paraId="55E0ED9F" w14:textId="78834472" w:rsidR="00904ED4" w:rsidRPr="00A9081B" w:rsidRDefault="00F5773F" w:rsidP="00904ED4">
      <w:pPr>
        <w:spacing w:after="0" w:line="48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S2 </w:t>
      </w:r>
      <w:r w:rsidR="00B365B1">
        <w:rPr>
          <w:rFonts w:ascii="Arial" w:hAnsi="Arial" w:cs="Arial"/>
          <w:b/>
          <w:color w:val="000000" w:themeColor="text1"/>
        </w:rPr>
        <w:t xml:space="preserve">Text. SUPPLEMENTAL </w:t>
      </w:r>
      <w:r w:rsidR="00904ED4" w:rsidRPr="00A9081B">
        <w:rPr>
          <w:rFonts w:ascii="Arial" w:hAnsi="Arial" w:cs="Arial"/>
          <w:b/>
          <w:color w:val="000000" w:themeColor="text1"/>
        </w:rPr>
        <w:t>METHODS</w:t>
      </w:r>
    </w:p>
    <w:p w14:paraId="3108C840" w14:textId="77777777" w:rsidR="00904ED4" w:rsidRPr="00A9081B" w:rsidRDefault="00904ED4" w:rsidP="00904ED4">
      <w:pPr>
        <w:autoSpaceDE w:val="0"/>
        <w:autoSpaceDN w:val="0"/>
        <w:adjustRightInd w:val="0"/>
        <w:spacing w:after="0" w:line="480" w:lineRule="auto"/>
        <w:outlineLvl w:val="0"/>
        <w:rPr>
          <w:rFonts w:ascii="Arial" w:hAnsi="Arial" w:cs="Arial"/>
          <w:b/>
          <w:bCs/>
          <w:color w:val="000000" w:themeColor="text1"/>
        </w:rPr>
      </w:pPr>
      <w:r w:rsidRPr="00A9081B">
        <w:rPr>
          <w:rFonts w:ascii="Arial" w:hAnsi="Arial" w:cs="Arial"/>
          <w:b/>
          <w:bCs/>
          <w:color w:val="000000" w:themeColor="text1"/>
        </w:rPr>
        <w:t>Worker Nasal Wash</w:t>
      </w:r>
    </w:p>
    <w:p w14:paraId="38F710C6" w14:textId="47F20986" w:rsidR="00904ED4" w:rsidRPr="00A9081B" w:rsidRDefault="00904ED4" w:rsidP="00904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</w:rPr>
      </w:pPr>
      <w:r w:rsidRPr="00A9081B">
        <w:rPr>
          <w:rFonts w:ascii="Arial" w:hAnsi="Arial" w:cs="Arial"/>
          <w:color w:val="000000" w:themeColor="text1"/>
        </w:rPr>
        <w:t xml:space="preserve">    For nasal wash sample collection, participants were asked to tilt their he</w:t>
      </w:r>
      <w:r w:rsidR="006236C1">
        <w:rPr>
          <w:rFonts w:ascii="Arial" w:hAnsi="Arial" w:cs="Arial"/>
          <w:color w:val="000000" w:themeColor="text1"/>
        </w:rPr>
        <w:t>ad</w:t>
      </w:r>
      <w:r w:rsidRPr="00A9081B">
        <w:rPr>
          <w:rFonts w:ascii="Arial" w:hAnsi="Arial" w:cs="Arial"/>
          <w:color w:val="000000" w:themeColor="text1"/>
        </w:rPr>
        <w:t xml:space="preserve"> to a 70-degree angle and briefly hold their breath while one nostril was irrigated with </w:t>
      </w:r>
      <w:r w:rsidR="006700A0" w:rsidRPr="00A9081B">
        <w:rPr>
          <w:rFonts w:ascii="Arial" w:hAnsi="Arial" w:cs="Arial"/>
          <w:color w:val="000000" w:themeColor="text1"/>
        </w:rPr>
        <w:t>3mL</w:t>
      </w:r>
      <w:r w:rsidRPr="00A9081B">
        <w:rPr>
          <w:rFonts w:ascii="Arial" w:hAnsi="Arial" w:cs="Arial"/>
          <w:color w:val="000000" w:themeColor="text1"/>
        </w:rPr>
        <w:t xml:space="preserve"> of sterile water using a 10mL plastic syringe. The participant then tilted their head back down and expressed the fluid into a sterile specimen collection cup. The return fluid was</w:t>
      </w:r>
      <w:r w:rsidR="00886C14">
        <w:rPr>
          <w:rFonts w:ascii="Arial" w:hAnsi="Arial" w:cs="Arial"/>
          <w:color w:val="000000" w:themeColor="text1"/>
        </w:rPr>
        <w:t xml:space="preserve"> transferred </w:t>
      </w:r>
      <w:r w:rsidRPr="00A9081B">
        <w:rPr>
          <w:rFonts w:ascii="Arial" w:hAnsi="Arial" w:cs="Arial"/>
          <w:color w:val="000000" w:themeColor="text1"/>
        </w:rPr>
        <w:t xml:space="preserve">into an Olympus 2.0ml screw-cap </w:t>
      </w:r>
      <w:proofErr w:type="spellStart"/>
      <w:r w:rsidRPr="00A9081B">
        <w:rPr>
          <w:rFonts w:ascii="Arial" w:hAnsi="Arial" w:cs="Arial"/>
          <w:color w:val="000000" w:themeColor="text1"/>
        </w:rPr>
        <w:t>microtube</w:t>
      </w:r>
      <w:proofErr w:type="spellEnd"/>
      <w:r w:rsidRPr="00A9081B">
        <w:rPr>
          <w:rFonts w:ascii="Arial" w:hAnsi="Arial" w:cs="Arial"/>
          <w:color w:val="000000" w:themeColor="text1"/>
        </w:rPr>
        <w:t>. Collection cups containing low yield samples (&lt;1mL) were rinsed with an additional 500μL of sterile water to achieve sufficient volume to pipette.</w:t>
      </w:r>
    </w:p>
    <w:p w14:paraId="794B4761" w14:textId="77777777" w:rsidR="00904ED4" w:rsidRPr="00A9081B" w:rsidRDefault="00904ED4" w:rsidP="00904ED4">
      <w:pPr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9081B">
        <w:rPr>
          <w:rFonts w:ascii="Arial" w:hAnsi="Arial" w:cs="Arial"/>
          <w:b/>
          <w:color w:val="000000" w:themeColor="text1"/>
        </w:rPr>
        <w:t>Pig Oral Secretion</w:t>
      </w:r>
    </w:p>
    <w:p w14:paraId="57FE5111" w14:textId="77777777" w:rsidR="00904ED4" w:rsidRPr="00A9081B" w:rsidRDefault="00904ED4" w:rsidP="00904ED4">
      <w:pPr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9081B">
        <w:rPr>
          <w:rFonts w:ascii="Arial" w:hAnsi="Arial" w:cs="Arial"/>
          <w:color w:val="000000" w:themeColor="text1"/>
        </w:rPr>
        <w:t xml:space="preserve">    Two 30cm pieces of 1cm diameter 100% cotton rope were tied to the housing structure of the pigs at a height within reach of the animals’ mouths. Pigs were allowed to chew on the rope until saturation was achieved before the rope was removed aseptically with a sterile plastic bag. A corner of the bag was clipped, and the rope was wrung manually through the bag into an Olympus 2.0ml screw-cap </w:t>
      </w:r>
      <w:proofErr w:type="spellStart"/>
      <w:r w:rsidRPr="00A9081B">
        <w:rPr>
          <w:rFonts w:ascii="Arial" w:hAnsi="Arial" w:cs="Arial"/>
          <w:color w:val="000000" w:themeColor="text1"/>
        </w:rPr>
        <w:t>microtube</w:t>
      </w:r>
      <w:proofErr w:type="spellEnd"/>
      <w:r w:rsidRPr="00A9081B">
        <w:rPr>
          <w:rFonts w:ascii="Arial" w:hAnsi="Arial" w:cs="Arial"/>
          <w:color w:val="000000" w:themeColor="text1"/>
        </w:rPr>
        <w:t>. Low yield samples (&lt;1mL) were supplemented up to 1mL with PBS.</w:t>
      </w:r>
    </w:p>
    <w:p w14:paraId="5278EAB1" w14:textId="77777777" w:rsidR="00904ED4" w:rsidRPr="00A9081B" w:rsidRDefault="00904ED4" w:rsidP="00904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proofErr w:type="spellStart"/>
      <w:r w:rsidRPr="00A9081B">
        <w:rPr>
          <w:rFonts w:ascii="Arial" w:hAnsi="Arial" w:cs="Arial"/>
          <w:b/>
          <w:color w:val="000000" w:themeColor="text1"/>
        </w:rPr>
        <w:t>Bioaerosol</w:t>
      </w:r>
      <w:proofErr w:type="spellEnd"/>
    </w:p>
    <w:p w14:paraId="04FF63DE" w14:textId="4CAE5A19" w:rsidR="005939B6" w:rsidRPr="00317ED5" w:rsidRDefault="00904ED4" w:rsidP="00317ED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</w:rPr>
      </w:pPr>
      <w:r w:rsidRPr="00A9081B">
        <w:rPr>
          <w:rFonts w:ascii="Arial" w:hAnsi="Arial" w:cs="Arial"/>
          <w:color w:val="000000" w:themeColor="text1"/>
        </w:rPr>
        <w:t xml:space="preserve">    </w:t>
      </w:r>
      <w:r w:rsidR="00985F93">
        <w:rPr>
          <w:rFonts w:ascii="Arial" w:hAnsi="Arial" w:cs="Arial"/>
          <w:color w:val="000000" w:themeColor="text1"/>
        </w:rPr>
        <w:t>Aerosols collected in the greater than 4</w:t>
      </w:r>
      <w:r w:rsidR="00E532FB">
        <w:rPr>
          <w:rFonts w:ascii="Arial" w:hAnsi="Arial" w:cs="Arial"/>
          <w:color w:val="000000" w:themeColor="text1"/>
        </w:rPr>
        <w:t>µ</w:t>
      </w:r>
      <w:r w:rsidR="00985F93">
        <w:rPr>
          <w:rFonts w:ascii="Arial" w:hAnsi="Arial" w:cs="Arial"/>
          <w:color w:val="000000" w:themeColor="text1"/>
        </w:rPr>
        <w:t xml:space="preserve">m </w:t>
      </w:r>
      <w:r w:rsidR="006700A0" w:rsidRPr="00A9081B">
        <w:rPr>
          <w:rFonts w:ascii="Arial" w:hAnsi="Arial" w:cs="Arial"/>
          <w:color w:val="000000" w:themeColor="text1"/>
        </w:rPr>
        <w:t xml:space="preserve">and </w:t>
      </w:r>
      <w:r w:rsidR="00985F93">
        <w:rPr>
          <w:rFonts w:ascii="Arial" w:hAnsi="Arial" w:cs="Arial"/>
          <w:color w:val="000000" w:themeColor="text1"/>
        </w:rPr>
        <w:t>1 to 4</w:t>
      </w:r>
      <w:r w:rsidR="00E532FB">
        <w:rPr>
          <w:rFonts w:ascii="Arial" w:hAnsi="Arial" w:cs="Arial"/>
          <w:color w:val="000000" w:themeColor="text1"/>
        </w:rPr>
        <w:t>µ</w:t>
      </w:r>
      <w:r w:rsidR="00985F93">
        <w:rPr>
          <w:rFonts w:ascii="Arial" w:hAnsi="Arial" w:cs="Arial"/>
          <w:color w:val="000000" w:themeColor="text1"/>
        </w:rPr>
        <w:t>m fractions</w:t>
      </w:r>
      <w:r w:rsidRPr="00A9081B">
        <w:rPr>
          <w:rFonts w:ascii="Arial" w:hAnsi="Arial" w:cs="Arial"/>
          <w:color w:val="000000" w:themeColor="text1"/>
        </w:rPr>
        <w:t xml:space="preserve"> were processed by adding 1mL of sterile PBS with 0.5% BSA, followed by thorough inversion and </w:t>
      </w:r>
      <w:proofErr w:type="spellStart"/>
      <w:r w:rsidRPr="00A9081B">
        <w:rPr>
          <w:rFonts w:ascii="Arial" w:hAnsi="Arial" w:cs="Arial"/>
          <w:color w:val="000000" w:themeColor="text1"/>
        </w:rPr>
        <w:t>vortexing</w:t>
      </w:r>
      <w:proofErr w:type="spellEnd"/>
      <w:r w:rsidRPr="00A9081B">
        <w:rPr>
          <w:rFonts w:ascii="Arial" w:hAnsi="Arial" w:cs="Arial"/>
          <w:color w:val="000000" w:themeColor="text1"/>
        </w:rPr>
        <w:t xml:space="preserve">. </w:t>
      </w:r>
      <w:r w:rsidR="00985F93">
        <w:rPr>
          <w:rFonts w:ascii="Arial" w:hAnsi="Arial" w:cs="Arial"/>
          <w:color w:val="000000" w:themeColor="text1"/>
        </w:rPr>
        <w:t>For aerosols less than 1</w:t>
      </w:r>
      <w:r w:rsidR="00E532FB">
        <w:rPr>
          <w:rFonts w:ascii="Arial" w:hAnsi="Arial" w:cs="Arial"/>
          <w:color w:val="000000" w:themeColor="text1"/>
        </w:rPr>
        <w:t>µ</w:t>
      </w:r>
      <w:r w:rsidR="00985F93">
        <w:rPr>
          <w:rFonts w:ascii="Arial" w:hAnsi="Arial" w:cs="Arial"/>
          <w:color w:val="000000" w:themeColor="text1"/>
        </w:rPr>
        <w:t xml:space="preserve">m, the filter </w:t>
      </w:r>
      <w:r w:rsidRPr="00A9081B">
        <w:rPr>
          <w:rFonts w:ascii="Arial" w:hAnsi="Arial" w:cs="Arial"/>
          <w:color w:val="000000" w:themeColor="text1"/>
        </w:rPr>
        <w:t xml:space="preserve">was removed from the cassette carefully and transferred with forceps into a 50mL Falcon tube with 2.0mL of PBS with 0.5% BSA. The Falcon tube was vortexed, and the filter was removed with forceps and discarded. The remaining liquid </w:t>
      </w:r>
      <w:proofErr w:type="gramStart"/>
      <w:r w:rsidRPr="00A9081B">
        <w:rPr>
          <w:rFonts w:ascii="Arial" w:hAnsi="Arial" w:cs="Arial"/>
          <w:color w:val="000000" w:themeColor="text1"/>
        </w:rPr>
        <w:t>was transferred</w:t>
      </w:r>
      <w:proofErr w:type="gramEnd"/>
      <w:r w:rsidRPr="00A9081B">
        <w:rPr>
          <w:rFonts w:ascii="Arial" w:hAnsi="Arial" w:cs="Arial"/>
          <w:color w:val="000000" w:themeColor="text1"/>
        </w:rPr>
        <w:t xml:space="preserve"> into an Olympus 2.0ml screw-cap </w:t>
      </w:r>
      <w:proofErr w:type="spellStart"/>
      <w:r w:rsidRPr="00A9081B">
        <w:rPr>
          <w:rFonts w:ascii="Arial" w:hAnsi="Arial" w:cs="Arial"/>
          <w:color w:val="000000" w:themeColor="text1"/>
        </w:rPr>
        <w:t>microtube</w:t>
      </w:r>
      <w:proofErr w:type="spellEnd"/>
      <w:r w:rsidRPr="00A9081B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sectPr w:rsidR="005939B6" w:rsidRPr="00317ED5" w:rsidSect="00317ED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41E6E" w14:textId="77777777" w:rsidR="004E5FFC" w:rsidRDefault="004E5FFC" w:rsidP="00904ED4">
      <w:pPr>
        <w:spacing w:after="0" w:line="240" w:lineRule="auto"/>
      </w:pPr>
      <w:r>
        <w:separator/>
      </w:r>
    </w:p>
  </w:endnote>
  <w:endnote w:type="continuationSeparator" w:id="0">
    <w:p w14:paraId="4FE36B1F" w14:textId="77777777" w:rsidR="004E5FFC" w:rsidRDefault="004E5FFC" w:rsidP="0090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3627" w14:textId="77777777" w:rsidR="00F5773F" w:rsidRDefault="00F5773F" w:rsidP="00C87F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C3256" w14:textId="77777777" w:rsidR="00F5773F" w:rsidRDefault="00F5773F" w:rsidP="00F57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D7BC" w14:textId="6210D3DA" w:rsidR="00F5773F" w:rsidRDefault="00F5773F" w:rsidP="00F577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E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8C3A5" w14:textId="77777777" w:rsidR="00F5773F" w:rsidRDefault="00F5773F" w:rsidP="00F57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3A17" w14:textId="77777777" w:rsidR="004E5FFC" w:rsidRDefault="004E5FFC" w:rsidP="00904ED4">
      <w:pPr>
        <w:spacing w:after="0" w:line="240" w:lineRule="auto"/>
      </w:pPr>
      <w:r>
        <w:separator/>
      </w:r>
    </w:p>
  </w:footnote>
  <w:footnote w:type="continuationSeparator" w:id="0">
    <w:p w14:paraId="2BEF8B82" w14:textId="77777777" w:rsidR="004E5FFC" w:rsidRDefault="004E5FFC" w:rsidP="0090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4"/>
    <w:rsid w:val="00024BDE"/>
    <w:rsid w:val="0003512C"/>
    <w:rsid w:val="00067723"/>
    <w:rsid w:val="00075CF4"/>
    <w:rsid w:val="000C25BF"/>
    <w:rsid w:val="00155370"/>
    <w:rsid w:val="00180150"/>
    <w:rsid w:val="0018084E"/>
    <w:rsid w:val="0019616A"/>
    <w:rsid w:val="001B5E0F"/>
    <w:rsid w:val="00280E92"/>
    <w:rsid w:val="002812E3"/>
    <w:rsid w:val="00317ED5"/>
    <w:rsid w:val="00355D1C"/>
    <w:rsid w:val="00356756"/>
    <w:rsid w:val="00356C90"/>
    <w:rsid w:val="00362E43"/>
    <w:rsid w:val="00400FE4"/>
    <w:rsid w:val="004A5005"/>
    <w:rsid w:val="004E5FFC"/>
    <w:rsid w:val="00516B63"/>
    <w:rsid w:val="00522A4C"/>
    <w:rsid w:val="00531B96"/>
    <w:rsid w:val="005939B6"/>
    <w:rsid w:val="005C77BB"/>
    <w:rsid w:val="006236C1"/>
    <w:rsid w:val="00633124"/>
    <w:rsid w:val="006700A0"/>
    <w:rsid w:val="006F727D"/>
    <w:rsid w:val="007006F2"/>
    <w:rsid w:val="007B3270"/>
    <w:rsid w:val="00804BE5"/>
    <w:rsid w:val="0085295D"/>
    <w:rsid w:val="00867ECE"/>
    <w:rsid w:val="00886C14"/>
    <w:rsid w:val="008B09B4"/>
    <w:rsid w:val="00904ED4"/>
    <w:rsid w:val="00906E7A"/>
    <w:rsid w:val="00927B5C"/>
    <w:rsid w:val="0095205C"/>
    <w:rsid w:val="00985F93"/>
    <w:rsid w:val="00A1757D"/>
    <w:rsid w:val="00A35EA5"/>
    <w:rsid w:val="00A92C25"/>
    <w:rsid w:val="00AA6BE7"/>
    <w:rsid w:val="00AB5D1B"/>
    <w:rsid w:val="00AF0DC4"/>
    <w:rsid w:val="00B0046A"/>
    <w:rsid w:val="00B22149"/>
    <w:rsid w:val="00B365B1"/>
    <w:rsid w:val="00B444B9"/>
    <w:rsid w:val="00BB377E"/>
    <w:rsid w:val="00BD3F62"/>
    <w:rsid w:val="00BD5BD5"/>
    <w:rsid w:val="00BE48FD"/>
    <w:rsid w:val="00C06396"/>
    <w:rsid w:val="00C14C88"/>
    <w:rsid w:val="00C533EC"/>
    <w:rsid w:val="00C74BA8"/>
    <w:rsid w:val="00C86CFF"/>
    <w:rsid w:val="00C87F0E"/>
    <w:rsid w:val="00D27EB8"/>
    <w:rsid w:val="00D86591"/>
    <w:rsid w:val="00DF0E08"/>
    <w:rsid w:val="00DF2AB6"/>
    <w:rsid w:val="00E455AA"/>
    <w:rsid w:val="00E52B88"/>
    <w:rsid w:val="00E532FB"/>
    <w:rsid w:val="00EE5563"/>
    <w:rsid w:val="00EE7ACB"/>
    <w:rsid w:val="00F5773F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4AC4"/>
  <w15:chartTrackingRefBased/>
  <w15:docId w15:val="{ED354D88-6124-4A80-B135-C575712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E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D4"/>
  </w:style>
  <w:style w:type="paragraph" w:styleId="Footer">
    <w:name w:val="footer"/>
    <w:basedOn w:val="Normal"/>
    <w:link w:val="Foot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D4"/>
  </w:style>
  <w:style w:type="character" w:styleId="LineNumber">
    <w:name w:val="line number"/>
    <w:basedOn w:val="DefaultParagraphFont"/>
    <w:uiPriority w:val="99"/>
    <w:semiHidden/>
    <w:unhideWhenUsed/>
    <w:rsid w:val="00356C90"/>
  </w:style>
  <w:style w:type="paragraph" w:styleId="BalloonText">
    <w:name w:val="Balloon Text"/>
    <w:basedOn w:val="Normal"/>
    <w:link w:val="BalloonTextChar"/>
    <w:uiPriority w:val="99"/>
    <w:semiHidden/>
    <w:unhideWhenUsed/>
    <w:rsid w:val="007B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2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70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7B3270"/>
    <w:pPr>
      <w:spacing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006F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522A4C"/>
  </w:style>
  <w:style w:type="paragraph" w:styleId="ListParagraph">
    <w:name w:val="List Paragraph"/>
    <w:basedOn w:val="Normal"/>
    <w:uiPriority w:val="34"/>
    <w:qFormat/>
    <w:rsid w:val="0003512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18084E"/>
    <w:pPr>
      <w:spacing w:after="240" w:line="240" w:lineRule="auto"/>
    </w:pPr>
    <w:rPr>
      <w:rFonts w:ascii="Palatino Linotype" w:hAnsi="Palatino Linotype"/>
      <w:b/>
      <w:bCs/>
      <w:szCs w:val="24"/>
    </w:rPr>
  </w:style>
  <w:style w:type="table" w:customStyle="1" w:styleId="TableGrid4">
    <w:name w:val="Table Grid4"/>
    <w:basedOn w:val="TableNormal"/>
    <w:next w:val="TableGrid"/>
    <w:uiPriority w:val="39"/>
    <w:rsid w:val="001808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Borkenhagen</dc:creator>
  <cp:keywords/>
  <dc:description/>
  <cp:lastModifiedBy>Laura Borkenhagen</cp:lastModifiedBy>
  <cp:revision>45</cp:revision>
  <dcterms:created xsi:type="dcterms:W3CDTF">2018-01-11T20:16:00Z</dcterms:created>
  <dcterms:modified xsi:type="dcterms:W3CDTF">2018-07-19T18:39:00Z</dcterms:modified>
</cp:coreProperties>
</file>