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F1" w:rsidRDefault="007037F1" w:rsidP="00703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59">
        <w:rPr>
          <w:rFonts w:ascii="Times New Roman" w:hAnsi="Times New Roman" w:cs="Times New Roman"/>
          <w:b/>
          <w:sz w:val="24"/>
          <w:szCs w:val="24"/>
        </w:rPr>
        <w:t xml:space="preserve">Prenatal Concentrations of </w:t>
      </w:r>
      <w:proofErr w:type="spellStart"/>
      <w:r w:rsidRPr="00415359">
        <w:rPr>
          <w:rFonts w:ascii="Times New Roman" w:hAnsi="Times New Roman" w:cs="Times New Roman"/>
          <w:b/>
          <w:sz w:val="24"/>
          <w:szCs w:val="24"/>
        </w:rPr>
        <w:t>Perfluoroalkyl</w:t>
      </w:r>
      <w:proofErr w:type="spellEnd"/>
      <w:r w:rsidRPr="00415359">
        <w:rPr>
          <w:rFonts w:ascii="Times New Roman" w:hAnsi="Times New Roman" w:cs="Times New Roman"/>
          <w:b/>
          <w:sz w:val="24"/>
          <w:szCs w:val="24"/>
        </w:rPr>
        <w:t xml:space="preserve"> Substances and Bone Health in British</w:t>
      </w:r>
      <w:r w:rsidRPr="00661ACC">
        <w:rPr>
          <w:rFonts w:ascii="Times New Roman" w:hAnsi="Times New Roman" w:cs="Times New Roman"/>
          <w:b/>
          <w:sz w:val="24"/>
          <w:szCs w:val="24"/>
        </w:rPr>
        <w:t xml:space="preserve"> Girls </w:t>
      </w:r>
      <w:r w:rsidRPr="00415359">
        <w:rPr>
          <w:rFonts w:ascii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15359">
        <w:rPr>
          <w:rFonts w:ascii="Times New Roman" w:hAnsi="Times New Roman" w:cs="Times New Roman"/>
          <w:b/>
          <w:sz w:val="24"/>
          <w:szCs w:val="24"/>
        </w:rPr>
        <w:t>ge 17</w:t>
      </w:r>
    </w:p>
    <w:p w:rsidR="007037F1" w:rsidRDefault="007037F1" w:rsidP="00703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(Supplementary Material)</w:t>
      </w:r>
    </w:p>
    <w:p w:rsidR="007037F1" w:rsidRPr="00385D6F" w:rsidRDefault="007037F1" w:rsidP="007037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5F">
        <w:rPr>
          <w:rFonts w:ascii="Times New Roman" w:hAnsi="Times New Roman" w:cs="Times New Roman"/>
          <w:sz w:val="24"/>
          <w:szCs w:val="24"/>
        </w:rPr>
        <w:t xml:space="preserve">Zuha </w:t>
      </w:r>
      <w:proofErr w:type="spellStart"/>
      <w:r w:rsidRPr="00661E5F">
        <w:rPr>
          <w:rFonts w:ascii="Times New Roman" w:hAnsi="Times New Roman" w:cs="Times New Roman"/>
          <w:sz w:val="24"/>
          <w:szCs w:val="24"/>
        </w:rPr>
        <w:t>Jeddy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r w:rsidRPr="00661E5F">
        <w:rPr>
          <w:rFonts w:ascii="Times New Roman" w:hAnsi="Times New Roman" w:cs="Times New Roman"/>
          <w:sz w:val="24"/>
          <w:szCs w:val="24"/>
        </w:rPr>
        <w:t>,</w:t>
      </w:r>
      <w:r w:rsidRPr="00DE4E20">
        <w:rPr>
          <w:rFonts w:ascii="Times New Roman" w:hAnsi="Times New Roman" w:cs="Times New Roman"/>
          <w:sz w:val="24"/>
          <w:szCs w:val="24"/>
        </w:rPr>
        <w:t xml:space="preserve"> </w:t>
      </w:r>
      <w:r w:rsidRPr="005D3622">
        <w:rPr>
          <w:rFonts w:ascii="Times New Roman" w:hAnsi="Times New Roman" w:cs="Times New Roman"/>
          <w:sz w:val="24"/>
          <w:szCs w:val="24"/>
        </w:rPr>
        <w:t>Jon</w:t>
      </w:r>
      <w:r>
        <w:rPr>
          <w:rFonts w:ascii="Times New Roman" w:hAnsi="Times New Roman" w:cs="Times New Roman"/>
          <w:sz w:val="24"/>
          <w:szCs w:val="24"/>
        </w:rPr>
        <w:t>athan H.</w:t>
      </w:r>
      <w:r w:rsidRPr="005D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22">
        <w:rPr>
          <w:rFonts w:ascii="Times New Roman" w:hAnsi="Times New Roman" w:cs="Times New Roman"/>
          <w:sz w:val="24"/>
          <w:szCs w:val="24"/>
        </w:rPr>
        <w:t>Tobias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1E5F">
        <w:rPr>
          <w:rFonts w:ascii="Times New Roman" w:hAnsi="Times New Roman" w:cs="Times New Roman"/>
          <w:sz w:val="24"/>
          <w:szCs w:val="24"/>
        </w:rPr>
        <w:t xml:space="preserve">Ethel V. </w:t>
      </w:r>
      <w:proofErr w:type="spellStart"/>
      <w:r w:rsidRPr="00661E5F"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61E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22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Pr="005D3622">
        <w:rPr>
          <w:rFonts w:ascii="Times New Roman" w:hAnsi="Times New Roman" w:cs="Times New Roman"/>
          <w:sz w:val="24"/>
          <w:szCs w:val="24"/>
        </w:rPr>
        <w:t>Northstone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622">
        <w:rPr>
          <w:rFonts w:ascii="Times New Roman" w:hAnsi="Times New Roman" w:cs="Times New Roman"/>
          <w:sz w:val="24"/>
          <w:szCs w:val="24"/>
        </w:rPr>
        <w:t xml:space="preserve">W. Dana </w:t>
      </w:r>
      <w:proofErr w:type="spellStart"/>
      <w:r w:rsidRPr="005D3622">
        <w:rPr>
          <w:rFonts w:ascii="Times New Roman" w:hAnsi="Times New Roman" w:cs="Times New Roman"/>
          <w:sz w:val="24"/>
          <w:szCs w:val="24"/>
        </w:rPr>
        <w:t>Flanders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E5F">
        <w:rPr>
          <w:rFonts w:ascii="Times New Roman" w:hAnsi="Times New Roman" w:cs="Times New Roman"/>
          <w:sz w:val="24"/>
          <w:szCs w:val="24"/>
        </w:rPr>
        <w:t>Terry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6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661E5F">
        <w:rPr>
          <w:rFonts w:ascii="Times New Roman" w:hAnsi="Times New Roman" w:cs="Times New Roman"/>
          <w:sz w:val="24"/>
          <w:szCs w:val="24"/>
        </w:rPr>
        <w:t>Hartman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a,e</w:t>
      </w:r>
      <w:proofErr w:type="spellEnd"/>
    </w:p>
    <w:p w:rsidR="007037F1" w:rsidRDefault="007037F1" w:rsidP="00703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61E5F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661E5F">
        <w:rPr>
          <w:rFonts w:ascii="Times New Roman" w:hAnsi="Times New Roman" w:cs="Times New Roman"/>
          <w:sz w:val="24"/>
          <w:szCs w:val="24"/>
        </w:rPr>
        <w:t xml:space="preserve"> of Environmental Hazards and Health Effects, National Center for Environmental Health (NCEH), Centers for Disease Control and Prevention,</w:t>
      </w:r>
      <w:r>
        <w:rPr>
          <w:rFonts w:ascii="Times New Roman" w:hAnsi="Times New Roman" w:cs="Times New Roman"/>
          <w:sz w:val="24"/>
          <w:szCs w:val="24"/>
        </w:rPr>
        <w:t xml:space="preserve"> 4770 Buford Hwy NE, </w:t>
      </w:r>
      <w:r w:rsidRPr="00661E5F">
        <w:rPr>
          <w:rFonts w:ascii="Times New Roman" w:hAnsi="Times New Roman" w:cs="Times New Roman"/>
          <w:sz w:val="24"/>
          <w:szCs w:val="24"/>
        </w:rPr>
        <w:t>Atlanta, GA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:rsidR="007037F1" w:rsidRDefault="007037F1" w:rsidP="00703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Oak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Ridge Institute for Science and Education, Oak Ridge, Tennessee, USA</w:t>
      </w:r>
    </w:p>
    <w:p w:rsidR="007037F1" w:rsidRPr="00215019" w:rsidRDefault="007037F1" w:rsidP="00703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Musculoskeletal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Unit, Translational Health Science, Bristol Medical School,</w:t>
      </w:r>
      <w:r w:rsidRPr="00661E5F">
        <w:rPr>
          <w:rFonts w:ascii="Times New Roman" w:hAnsi="Times New Roman" w:cs="Times New Roman"/>
          <w:sz w:val="24"/>
          <w:szCs w:val="24"/>
        </w:rPr>
        <w:t xml:space="preserve"> Bristol, UK</w:t>
      </w:r>
    </w:p>
    <w:p w:rsidR="007037F1" w:rsidRDefault="007037F1" w:rsidP="00703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Science, Bristol Medical School,</w:t>
      </w:r>
      <w:r w:rsidRPr="00661E5F">
        <w:rPr>
          <w:rFonts w:ascii="Times New Roman" w:hAnsi="Times New Roman" w:cs="Times New Roman"/>
          <w:sz w:val="24"/>
          <w:szCs w:val="24"/>
        </w:rPr>
        <w:t xml:space="preserve"> Bristol, UK</w:t>
      </w:r>
    </w:p>
    <w:p w:rsidR="007037F1" w:rsidRDefault="007037F1" w:rsidP="00703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661E5F">
        <w:rPr>
          <w:rFonts w:ascii="Times New Roman" w:hAnsi="Times New Roman" w:cs="Times New Roman"/>
          <w:sz w:val="24"/>
          <w:szCs w:val="24"/>
        </w:rPr>
        <w:t>Rollins</w:t>
      </w:r>
      <w:proofErr w:type="spellEnd"/>
      <w:proofErr w:type="gramEnd"/>
      <w:r w:rsidRPr="00661E5F">
        <w:rPr>
          <w:rFonts w:ascii="Times New Roman" w:hAnsi="Times New Roman" w:cs="Times New Roman"/>
          <w:sz w:val="24"/>
          <w:szCs w:val="24"/>
        </w:rPr>
        <w:t xml:space="preserve"> School of Public Health, Emory University, </w:t>
      </w:r>
      <w:r>
        <w:rPr>
          <w:rFonts w:ascii="Times New Roman" w:hAnsi="Times New Roman" w:cs="Times New Roman"/>
          <w:sz w:val="24"/>
          <w:szCs w:val="24"/>
        </w:rPr>
        <w:t xml:space="preserve">1518 Clifton Rd, </w:t>
      </w:r>
      <w:r w:rsidRPr="00661E5F">
        <w:rPr>
          <w:rFonts w:ascii="Times New Roman" w:hAnsi="Times New Roman" w:cs="Times New Roman"/>
          <w:sz w:val="24"/>
          <w:szCs w:val="24"/>
        </w:rPr>
        <w:t>Atlanta, GA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:rsidR="007037F1" w:rsidRDefault="007037F1" w:rsidP="007037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7F1" w:rsidRPr="003E6DA9" w:rsidRDefault="007037F1" w:rsidP="007037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6DA9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7037F1" w:rsidRDefault="007037F1" w:rsidP="007037F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Zuha Jeddy, MPH</w:t>
      </w:r>
    </w:p>
    <w:p w:rsidR="007037F1" w:rsidRDefault="007037F1" w:rsidP="007037F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CDC/NCEH/HSB</w:t>
      </w:r>
    </w:p>
    <w:p w:rsidR="007037F1" w:rsidRDefault="007037F1" w:rsidP="007037F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4770 Buford Hwy, NE</w:t>
      </w:r>
    </w:p>
    <w:p w:rsidR="007037F1" w:rsidRDefault="007037F1" w:rsidP="007037F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F-60</w:t>
      </w:r>
    </w:p>
    <w:p w:rsidR="007037F1" w:rsidRDefault="007037F1" w:rsidP="007037F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Chamblee, GA 30341</w:t>
      </w:r>
    </w:p>
    <w:p w:rsidR="007037F1" w:rsidRDefault="007037F1" w:rsidP="007037F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(770) 488-3425</w:t>
      </w:r>
    </w:p>
    <w:p w:rsidR="007037F1" w:rsidRDefault="007037F1" w:rsidP="007037F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Ykl3@cdc.gov</w:t>
      </w:r>
    </w:p>
    <w:p w:rsidR="007037F1" w:rsidRDefault="007037F1" w:rsidP="005143D7">
      <w:pPr>
        <w:rPr>
          <w:b/>
          <w:u w:val="single"/>
        </w:rPr>
      </w:pPr>
    </w:p>
    <w:p w:rsidR="007037F1" w:rsidRDefault="007037F1" w:rsidP="005143D7">
      <w:pPr>
        <w:rPr>
          <w:b/>
          <w:u w:val="single"/>
        </w:rPr>
      </w:pPr>
    </w:p>
    <w:p w:rsidR="007037F1" w:rsidRDefault="007037F1" w:rsidP="005143D7">
      <w:pPr>
        <w:rPr>
          <w:b/>
          <w:u w:val="single"/>
        </w:rPr>
      </w:pPr>
    </w:p>
    <w:p w:rsidR="007037F1" w:rsidRDefault="007037F1" w:rsidP="005143D7">
      <w:pPr>
        <w:rPr>
          <w:b/>
          <w:u w:val="single"/>
        </w:rPr>
      </w:pPr>
    </w:p>
    <w:p w:rsidR="007037F1" w:rsidRDefault="007037F1" w:rsidP="005143D7">
      <w:pPr>
        <w:rPr>
          <w:b/>
          <w:u w:val="single"/>
        </w:rPr>
      </w:pPr>
    </w:p>
    <w:p w:rsidR="007037F1" w:rsidRDefault="007037F1" w:rsidP="005143D7">
      <w:pPr>
        <w:rPr>
          <w:b/>
          <w:u w:val="single"/>
        </w:rPr>
      </w:pPr>
    </w:p>
    <w:p w:rsidR="007037F1" w:rsidRDefault="007037F1" w:rsidP="005143D7">
      <w:pPr>
        <w:rPr>
          <w:b/>
          <w:u w:val="single"/>
        </w:rPr>
      </w:pPr>
    </w:p>
    <w:p w:rsidR="007037F1" w:rsidRDefault="007037F1" w:rsidP="005143D7">
      <w:pPr>
        <w:rPr>
          <w:b/>
          <w:u w:val="single"/>
        </w:rPr>
      </w:pPr>
    </w:p>
    <w:p w:rsidR="007037F1" w:rsidRDefault="007037F1" w:rsidP="005143D7">
      <w:pPr>
        <w:rPr>
          <w:b/>
          <w:u w:val="single"/>
        </w:rPr>
      </w:pPr>
    </w:p>
    <w:p w:rsidR="005143D7" w:rsidRDefault="005143D7" w:rsidP="005143D7">
      <w:pPr>
        <w:rPr>
          <w:b/>
        </w:rPr>
      </w:pPr>
      <w:r>
        <w:rPr>
          <w:b/>
        </w:rPr>
        <w:lastRenderedPageBreak/>
        <w:t>Supplemental Table 1</w:t>
      </w:r>
      <w:r w:rsidRPr="003560CF">
        <w:rPr>
          <w:b/>
        </w:rPr>
        <w:t xml:space="preserve">. </w:t>
      </w:r>
      <w:r>
        <w:rPr>
          <w:b/>
        </w:rPr>
        <w:t xml:space="preserve">Regression coefficients for the association between maternal serum PFAS concentrations (ng/mL) during pregnancy and daughter’s physiological characteristics at 17 years of age </w:t>
      </w:r>
      <w:r w:rsidRPr="00EA430A">
        <w:rPr>
          <w:b/>
        </w:rPr>
        <w:t>(n=221)</w:t>
      </w:r>
    </w:p>
    <w:tbl>
      <w:tblPr>
        <w:tblW w:w="102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18"/>
        <w:gridCol w:w="2192"/>
        <w:gridCol w:w="1118"/>
        <w:gridCol w:w="2081"/>
        <w:gridCol w:w="996"/>
        <w:gridCol w:w="1800"/>
      </w:tblGrid>
      <w:tr w:rsidR="005143D7" w:rsidRPr="000F4459" w:rsidTr="00893007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5143D7" w:rsidRPr="000F4459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  <w:u w:val="single"/>
              </w:rPr>
              <w:t>Total Fat Mass (g)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  <w:u w:val="single"/>
              </w:rPr>
              <w:t>Total Lean Mass (g)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  <w:u w:val="single"/>
              </w:rPr>
              <w:t>Height (cm)</w:t>
            </w:r>
          </w:p>
        </w:tc>
      </w:tr>
      <w:tr w:rsidR="005143D7" w:rsidRPr="000F4459" w:rsidTr="008930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</w:tr>
      <w:tr w:rsidR="005143D7" w:rsidRPr="000F4459" w:rsidTr="00893007">
        <w:trPr>
          <w:trHeight w:val="3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 xml:space="preserve">PFOS </w:t>
            </w:r>
            <w:r w:rsidRPr="000F4459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-56.00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(-192.76, 80.75)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-75.61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(-131.12,  -20.10)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-0.11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(-0.19,  -0.02)</w:t>
            </w:r>
          </w:p>
        </w:tc>
      </w:tr>
      <w:tr w:rsidR="005143D7" w:rsidRPr="000F4459" w:rsidTr="00893007">
        <w:trPr>
          <w:trHeight w:val="3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 xml:space="preserve">PFOA </w:t>
            </w:r>
            <w:r w:rsidRPr="000F4459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105.88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(-621.59, 833.34)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-23.95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(-323.77, 275.87)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-0.60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(-1.06,  -0.14)</w:t>
            </w:r>
          </w:p>
        </w:tc>
      </w:tr>
      <w:tr w:rsidR="005143D7" w:rsidRPr="000F4459" w:rsidTr="00893007">
        <w:trPr>
          <w:trHeight w:val="3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 xml:space="preserve">PFHxS </w:t>
            </w:r>
            <w:r w:rsidRPr="000F4459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-61.45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(-297.22, 174.31)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-99.91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(-196.18,  -3.63)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-0.09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(-0.24, 0.06)</w:t>
            </w:r>
          </w:p>
        </w:tc>
      </w:tr>
      <w:tr w:rsidR="005143D7" w:rsidRPr="000F4459" w:rsidTr="00893007">
        <w:trPr>
          <w:trHeight w:val="3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4459">
              <w:rPr>
                <w:rFonts w:ascii="Calibri" w:eastAsia="Times New Roman" w:hAnsi="Calibri" w:cs="Times New Roman"/>
                <w:color w:val="000000"/>
              </w:rPr>
              <w:t>PFNA</w:t>
            </w:r>
            <w:r w:rsidRPr="000F4459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-4229.72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(-10050.00, 1591.01)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-1119.89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(-3535.31, 1285.53)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-5.20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5143D7" w:rsidRPr="000F4459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4459">
              <w:rPr>
                <w:rFonts w:ascii="Calibri" w:eastAsia="Times New Roman" w:hAnsi="Calibri" w:cs="Times New Roman"/>
                <w:color w:val="000000"/>
              </w:rPr>
              <w:t>(-8.88,  -1.52)</w:t>
            </w:r>
          </w:p>
        </w:tc>
      </w:tr>
    </w:tbl>
    <w:p w:rsidR="005143D7" w:rsidRPr="00E55AFC" w:rsidRDefault="005143D7" w:rsidP="005143D7">
      <w:proofErr w:type="spellStart"/>
      <w:proofErr w:type="gramStart"/>
      <w:r w:rsidRPr="000A47EE">
        <w:rPr>
          <w:vertAlign w:val="superscript"/>
        </w:rPr>
        <w:t>a</w:t>
      </w:r>
      <w:proofErr w:type="spellEnd"/>
      <w:proofErr w:type="gramEnd"/>
      <w:r w:rsidRPr="000A47EE">
        <w:t xml:space="preserve"> Adjusted for maternal pre-pregnancy BMI, maternal education, maternal age at delivery</w:t>
      </w:r>
      <w:r>
        <w:t xml:space="preserve">, </w:t>
      </w:r>
      <w:r w:rsidRPr="000A47EE">
        <w:t>gestation</w:t>
      </w:r>
      <w:r>
        <w:t>al age</w:t>
      </w:r>
      <w:r w:rsidRPr="000A47EE">
        <w:t xml:space="preserve"> at sample collection,</w:t>
      </w:r>
      <w:r>
        <w:t xml:space="preserve"> and</w:t>
      </w:r>
      <w:r w:rsidRPr="000A47EE">
        <w:t xml:space="preserve"> ever breastfed status</w:t>
      </w:r>
      <w:r>
        <w:t xml:space="preserve"> at 15 months</w:t>
      </w:r>
    </w:p>
    <w:p w:rsidR="005143D7" w:rsidRDefault="005143D7" w:rsidP="005143D7">
      <w:pPr>
        <w:rPr>
          <w:b/>
        </w:rPr>
      </w:pPr>
      <w:r>
        <w:rPr>
          <w:b/>
        </w:rPr>
        <w:t xml:space="preserve">Supplemental Table 2. Mean and standard deviation of plasma concentrations of </w:t>
      </w:r>
      <w:r w:rsidRPr="006C14CE">
        <w:rPr>
          <w:b/>
        </w:rPr>
        <w:t>β-C-</w:t>
      </w:r>
      <w:proofErr w:type="spellStart"/>
      <w:r w:rsidRPr="006C14CE">
        <w:rPr>
          <w:b/>
        </w:rPr>
        <w:t>telopeptides</w:t>
      </w:r>
      <w:proofErr w:type="spellEnd"/>
      <w:r w:rsidRPr="006C14CE">
        <w:rPr>
          <w:b/>
        </w:rPr>
        <w:t xml:space="preserve"> of type I collagen (CTX)</w:t>
      </w:r>
      <w:r>
        <w:rPr>
          <w:b/>
        </w:rPr>
        <w:t xml:space="preserve"> at 15 years of age and </w:t>
      </w:r>
      <w:r w:rsidRPr="006C14CE">
        <w:rPr>
          <w:b/>
        </w:rPr>
        <w:t xml:space="preserve">a </w:t>
      </w:r>
      <w:proofErr w:type="spellStart"/>
      <w:r w:rsidRPr="006C14CE">
        <w:rPr>
          <w:b/>
        </w:rPr>
        <w:t>tibial</w:t>
      </w:r>
      <w:proofErr w:type="spellEnd"/>
      <w:r w:rsidRPr="006C14CE">
        <w:rPr>
          <w:b/>
        </w:rPr>
        <w:t xml:space="preserve"> peripheral quantitative computerized topography</w:t>
      </w:r>
      <w:r>
        <w:rPr>
          <w:b/>
        </w:rPr>
        <w:t xml:space="preserve"> measures at 17 years of 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620"/>
        <w:gridCol w:w="975"/>
        <w:gridCol w:w="772"/>
      </w:tblGrid>
      <w:tr w:rsidR="005143D7" w:rsidRPr="00466104" w:rsidTr="00893007">
        <w:trPr>
          <w:trHeight w:val="288"/>
        </w:trPr>
        <w:tc>
          <w:tcPr>
            <w:tcW w:w="4247" w:type="dxa"/>
            <w:noWrap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</w:p>
        </w:tc>
        <w:tc>
          <w:tcPr>
            <w:tcW w:w="620" w:type="dxa"/>
            <w:noWrap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3F596A">
              <w:rPr>
                <w:bCs/>
                <w:color w:val="2E2E2E"/>
                <w:sz w:val="20"/>
                <w:szCs w:val="20"/>
                <w:u w:val="single"/>
              </w:rPr>
              <w:t>N</w:t>
            </w:r>
          </w:p>
        </w:tc>
        <w:tc>
          <w:tcPr>
            <w:tcW w:w="975" w:type="dxa"/>
            <w:noWrap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3F596A">
              <w:rPr>
                <w:bCs/>
                <w:color w:val="2E2E2E"/>
                <w:sz w:val="20"/>
                <w:szCs w:val="20"/>
                <w:u w:val="single"/>
              </w:rPr>
              <w:t>Mean</w:t>
            </w:r>
          </w:p>
        </w:tc>
        <w:tc>
          <w:tcPr>
            <w:tcW w:w="772" w:type="dxa"/>
            <w:noWrap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3F596A">
              <w:rPr>
                <w:bCs/>
                <w:color w:val="2E2E2E"/>
                <w:sz w:val="20"/>
                <w:szCs w:val="20"/>
                <w:u w:val="single"/>
              </w:rPr>
              <w:t>SD</w:t>
            </w:r>
          </w:p>
        </w:tc>
      </w:tr>
      <w:tr w:rsidR="005143D7" w:rsidRPr="00466104" w:rsidTr="007037F1">
        <w:trPr>
          <w:trHeight w:val="440"/>
        </w:trPr>
        <w:tc>
          <w:tcPr>
            <w:tcW w:w="4247" w:type="dxa"/>
            <w:noWrap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CTX (ng/mL)</w:t>
            </w:r>
          </w:p>
        </w:tc>
        <w:tc>
          <w:tcPr>
            <w:tcW w:w="620" w:type="dxa"/>
            <w:noWrap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120</w:t>
            </w:r>
          </w:p>
        </w:tc>
        <w:tc>
          <w:tcPr>
            <w:tcW w:w="975" w:type="dxa"/>
            <w:noWrap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0.66</w:t>
            </w:r>
          </w:p>
        </w:tc>
        <w:tc>
          <w:tcPr>
            <w:tcW w:w="772" w:type="dxa"/>
            <w:noWrap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0.25</w:t>
            </w:r>
          </w:p>
        </w:tc>
      </w:tr>
      <w:tr w:rsidR="005143D7" w:rsidRPr="00466104" w:rsidTr="00893007">
        <w:trPr>
          <w:trHeight w:val="288"/>
        </w:trPr>
        <w:tc>
          <w:tcPr>
            <w:tcW w:w="4247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7C1FFA">
              <w:rPr>
                <w:rFonts w:ascii="Calibri" w:eastAsia="Times New Roman" w:hAnsi="Calibri" w:cs="Times New Roman"/>
                <w:color w:val="000000"/>
              </w:rPr>
              <w:t xml:space="preserve">Cortical </w:t>
            </w:r>
            <w:r>
              <w:rPr>
                <w:rFonts w:ascii="Calibri" w:eastAsia="Times New Roman" w:hAnsi="Calibri" w:cs="Times New Roman"/>
                <w:color w:val="000000"/>
              </w:rPr>
              <w:t>Bone Area (cm</w:t>
            </w:r>
            <w:r w:rsidRPr="00D21C5E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7C1FF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20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230</w:t>
            </w:r>
          </w:p>
        </w:tc>
        <w:tc>
          <w:tcPr>
            <w:tcW w:w="975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271.02</w:t>
            </w:r>
          </w:p>
        </w:tc>
        <w:tc>
          <w:tcPr>
            <w:tcW w:w="772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36.26</w:t>
            </w:r>
          </w:p>
        </w:tc>
      </w:tr>
      <w:tr w:rsidR="005143D7" w:rsidRPr="00466104" w:rsidTr="00893007">
        <w:trPr>
          <w:trHeight w:val="288"/>
        </w:trPr>
        <w:tc>
          <w:tcPr>
            <w:tcW w:w="4247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7C1FFA">
              <w:rPr>
                <w:rFonts w:ascii="Calibri" w:eastAsia="Times New Roman" w:hAnsi="Calibri" w:cs="Times New Roman"/>
                <w:color w:val="000000"/>
              </w:rPr>
              <w:t xml:space="preserve">Cortical </w:t>
            </w:r>
            <w:r>
              <w:rPr>
                <w:rFonts w:ascii="Calibri" w:eastAsia="Times New Roman" w:hAnsi="Calibri" w:cs="Times New Roman"/>
                <w:color w:val="000000"/>
              </w:rPr>
              <w:t>Bone Mineral Content</w:t>
            </w:r>
            <w:r w:rsidRPr="007C1FFA">
              <w:rPr>
                <w:rFonts w:ascii="Calibri" w:eastAsia="Times New Roman" w:hAnsi="Calibri" w:cs="Times New Roman"/>
                <w:color w:val="000000"/>
              </w:rPr>
              <w:t>(mg)</w:t>
            </w:r>
          </w:p>
        </w:tc>
        <w:tc>
          <w:tcPr>
            <w:tcW w:w="620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230</w:t>
            </w:r>
          </w:p>
        </w:tc>
        <w:tc>
          <w:tcPr>
            <w:tcW w:w="975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307.79</w:t>
            </w:r>
          </w:p>
        </w:tc>
        <w:tc>
          <w:tcPr>
            <w:tcW w:w="772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41.43</w:t>
            </w:r>
          </w:p>
        </w:tc>
      </w:tr>
      <w:tr w:rsidR="005143D7" w:rsidRPr="00466104" w:rsidTr="00893007">
        <w:trPr>
          <w:trHeight w:val="288"/>
        </w:trPr>
        <w:tc>
          <w:tcPr>
            <w:tcW w:w="4247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7C1FFA">
              <w:rPr>
                <w:rFonts w:ascii="Calibri" w:eastAsia="Times New Roman" w:hAnsi="Calibri" w:cs="Times New Roman"/>
                <w:color w:val="000000"/>
              </w:rPr>
              <w:t xml:space="preserve">Cortical </w:t>
            </w:r>
            <w:r>
              <w:rPr>
                <w:rFonts w:ascii="Calibri" w:eastAsia="Times New Roman" w:hAnsi="Calibri" w:cs="Times New Roman"/>
                <w:color w:val="000000"/>
              </w:rPr>
              <w:t>Bone Mineral Density (mg.cm</w:t>
            </w:r>
            <w:r w:rsidRPr="00D21C5E">
              <w:rPr>
                <w:rFonts w:ascii="Calibri" w:eastAsia="Times New Roman" w:hAnsi="Calibri" w:cs="Times New Roman"/>
                <w:color w:val="000000"/>
                <w:vertAlign w:val="superscript"/>
              </w:rPr>
              <w:t>-2</w:t>
            </w:r>
            <w:r w:rsidRPr="007C1FF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20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230</w:t>
            </w:r>
          </w:p>
        </w:tc>
        <w:tc>
          <w:tcPr>
            <w:tcW w:w="975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1135.72</w:t>
            </w:r>
          </w:p>
        </w:tc>
        <w:tc>
          <w:tcPr>
            <w:tcW w:w="772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24.95</w:t>
            </w:r>
          </w:p>
        </w:tc>
      </w:tr>
      <w:tr w:rsidR="005143D7" w:rsidRPr="00466104" w:rsidTr="00893007">
        <w:trPr>
          <w:trHeight w:val="288"/>
        </w:trPr>
        <w:tc>
          <w:tcPr>
            <w:tcW w:w="4247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Periosteal Circumference (mm)</w:t>
            </w:r>
          </w:p>
        </w:tc>
        <w:tc>
          <w:tcPr>
            <w:tcW w:w="620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230</w:t>
            </w:r>
          </w:p>
        </w:tc>
        <w:tc>
          <w:tcPr>
            <w:tcW w:w="975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68.45</w:t>
            </w:r>
          </w:p>
        </w:tc>
        <w:tc>
          <w:tcPr>
            <w:tcW w:w="772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4.49</w:t>
            </w:r>
          </w:p>
        </w:tc>
      </w:tr>
      <w:tr w:rsidR="005143D7" w:rsidRPr="00466104" w:rsidTr="00893007">
        <w:trPr>
          <w:trHeight w:val="288"/>
        </w:trPr>
        <w:tc>
          <w:tcPr>
            <w:tcW w:w="4247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 xml:space="preserve">Cortical </w:t>
            </w:r>
            <w:r>
              <w:rPr>
                <w:bCs/>
                <w:color w:val="2E2E2E"/>
                <w:sz w:val="20"/>
                <w:szCs w:val="20"/>
              </w:rPr>
              <w:t>T</w:t>
            </w:r>
            <w:r w:rsidRPr="00466104">
              <w:rPr>
                <w:bCs/>
                <w:color w:val="2E2E2E"/>
                <w:sz w:val="20"/>
                <w:szCs w:val="20"/>
              </w:rPr>
              <w:t>hickness (mm)</w:t>
            </w:r>
          </w:p>
        </w:tc>
        <w:tc>
          <w:tcPr>
            <w:tcW w:w="620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230</w:t>
            </w:r>
          </w:p>
        </w:tc>
        <w:tc>
          <w:tcPr>
            <w:tcW w:w="975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5.20</w:t>
            </w:r>
          </w:p>
        </w:tc>
        <w:tc>
          <w:tcPr>
            <w:tcW w:w="772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0.58</w:t>
            </w:r>
          </w:p>
        </w:tc>
      </w:tr>
      <w:tr w:rsidR="005143D7" w:rsidRPr="00466104" w:rsidTr="00893007">
        <w:trPr>
          <w:trHeight w:val="300"/>
        </w:trPr>
        <w:tc>
          <w:tcPr>
            <w:tcW w:w="4247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proofErr w:type="spellStart"/>
            <w:r w:rsidRPr="00466104">
              <w:rPr>
                <w:bCs/>
                <w:color w:val="2E2E2E"/>
                <w:sz w:val="20"/>
                <w:szCs w:val="20"/>
              </w:rPr>
              <w:t>Endosteal</w:t>
            </w:r>
            <w:proofErr w:type="spellEnd"/>
            <w:r w:rsidRPr="00466104">
              <w:rPr>
                <w:bCs/>
                <w:color w:val="2E2E2E"/>
                <w:sz w:val="20"/>
                <w:szCs w:val="20"/>
              </w:rPr>
              <w:t xml:space="preserve"> Circumference (mm)</w:t>
            </w:r>
          </w:p>
        </w:tc>
        <w:tc>
          <w:tcPr>
            <w:tcW w:w="620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230</w:t>
            </w:r>
          </w:p>
        </w:tc>
        <w:tc>
          <w:tcPr>
            <w:tcW w:w="975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35.76</w:t>
            </w:r>
          </w:p>
        </w:tc>
        <w:tc>
          <w:tcPr>
            <w:tcW w:w="772" w:type="dxa"/>
            <w:noWrap/>
            <w:hideMark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 w:rsidRPr="00466104">
              <w:rPr>
                <w:bCs/>
                <w:color w:val="2E2E2E"/>
                <w:sz w:val="20"/>
                <w:szCs w:val="20"/>
              </w:rPr>
              <w:t>4.55</w:t>
            </w:r>
          </w:p>
        </w:tc>
      </w:tr>
      <w:tr w:rsidR="005143D7" w:rsidRPr="00466104" w:rsidTr="00893007">
        <w:trPr>
          <w:trHeight w:val="300"/>
        </w:trPr>
        <w:tc>
          <w:tcPr>
            <w:tcW w:w="4247" w:type="dxa"/>
            <w:noWrap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5E04FD">
              <w:rPr>
                <w:bCs/>
                <w:color w:val="2E2E2E"/>
                <w:sz w:val="20"/>
                <w:szCs w:val="20"/>
              </w:rPr>
              <w:t xml:space="preserve">Total </w:t>
            </w:r>
            <w:r>
              <w:rPr>
                <w:bCs/>
                <w:color w:val="2E2E2E"/>
                <w:sz w:val="20"/>
                <w:szCs w:val="20"/>
              </w:rPr>
              <w:t>H</w:t>
            </w:r>
            <w:r w:rsidRPr="005E04FD">
              <w:rPr>
                <w:bCs/>
                <w:color w:val="2E2E2E"/>
                <w:sz w:val="20"/>
                <w:szCs w:val="20"/>
              </w:rPr>
              <w:t xml:space="preserve">ip </w:t>
            </w:r>
            <w:r>
              <w:rPr>
                <w:bCs/>
                <w:color w:val="2E2E2E"/>
                <w:sz w:val="20"/>
                <w:szCs w:val="20"/>
              </w:rPr>
              <w:t>B</w:t>
            </w:r>
            <w:r w:rsidRPr="005E04FD">
              <w:rPr>
                <w:bCs/>
                <w:color w:val="2E2E2E"/>
                <w:sz w:val="20"/>
                <w:szCs w:val="20"/>
              </w:rPr>
              <w:t xml:space="preserve">one </w:t>
            </w:r>
            <w:r>
              <w:rPr>
                <w:bCs/>
                <w:color w:val="2E2E2E"/>
                <w:sz w:val="20"/>
                <w:szCs w:val="20"/>
              </w:rPr>
              <w:t>M</w:t>
            </w:r>
            <w:r w:rsidRPr="005E04FD">
              <w:rPr>
                <w:bCs/>
                <w:color w:val="2E2E2E"/>
                <w:sz w:val="20"/>
                <w:szCs w:val="20"/>
              </w:rPr>
              <w:t xml:space="preserve">ineral </w:t>
            </w:r>
            <w:r>
              <w:rPr>
                <w:bCs/>
                <w:color w:val="2E2E2E"/>
                <w:sz w:val="20"/>
                <w:szCs w:val="20"/>
              </w:rPr>
              <w:t>D</w:t>
            </w:r>
            <w:r w:rsidRPr="005E04FD">
              <w:rPr>
                <w:bCs/>
                <w:color w:val="2E2E2E"/>
                <w:sz w:val="20"/>
                <w:szCs w:val="20"/>
              </w:rPr>
              <w:t>ensity (g/cm</w:t>
            </w:r>
            <w:r w:rsidRPr="005E04FD">
              <w:rPr>
                <w:bCs/>
                <w:color w:val="2E2E2E"/>
                <w:sz w:val="20"/>
                <w:szCs w:val="20"/>
                <w:vertAlign w:val="superscript"/>
              </w:rPr>
              <w:t>2</w:t>
            </w:r>
            <w:r w:rsidRPr="005E04FD">
              <w:rPr>
                <w:bCs/>
                <w:color w:val="2E2E2E"/>
                <w:sz w:val="20"/>
                <w:szCs w:val="20"/>
              </w:rPr>
              <w:t>)</w:t>
            </w:r>
          </w:p>
        </w:tc>
        <w:tc>
          <w:tcPr>
            <w:tcW w:w="620" w:type="dxa"/>
            <w:noWrap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244</w:t>
            </w:r>
          </w:p>
        </w:tc>
        <w:tc>
          <w:tcPr>
            <w:tcW w:w="975" w:type="dxa"/>
            <w:noWrap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1.06</w:t>
            </w:r>
          </w:p>
        </w:tc>
        <w:tc>
          <w:tcPr>
            <w:tcW w:w="772" w:type="dxa"/>
            <w:noWrap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0.13</w:t>
            </w:r>
          </w:p>
        </w:tc>
      </w:tr>
      <w:tr w:rsidR="005143D7" w:rsidRPr="00466104" w:rsidTr="00893007">
        <w:trPr>
          <w:trHeight w:val="300"/>
        </w:trPr>
        <w:tc>
          <w:tcPr>
            <w:tcW w:w="4247" w:type="dxa"/>
            <w:noWrap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 w:rsidRPr="005E04FD">
              <w:rPr>
                <w:bCs/>
                <w:color w:val="2E2E2E"/>
                <w:sz w:val="20"/>
                <w:szCs w:val="20"/>
              </w:rPr>
              <w:t xml:space="preserve">Total </w:t>
            </w:r>
            <w:r>
              <w:rPr>
                <w:bCs/>
                <w:color w:val="2E2E2E"/>
                <w:sz w:val="20"/>
                <w:szCs w:val="20"/>
              </w:rPr>
              <w:t>F</w:t>
            </w:r>
            <w:r w:rsidRPr="005E04FD">
              <w:rPr>
                <w:bCs/>
                <w:color w:val="2E2E2E"/>
                <w:sz w:val="20"/>
                <w:szCs w:val="20"/>
              </w:rPr>
              <w:t xml:space="preserve">emoral </w:t>
            </w:r>
            <w:r>
              <w:rPr>
                <w:bCs/>
                <w:color w:val="2E2E2E"/>
                <w:sz w:val="20"/>
                <w:szCs w:val="20"/>
              </w:rPr>
              <w:t>N</w:t>
            </w:r>
            <w:r w:rsidRPr="005E04FD">
              <w:rPr>
                <w:bCs/>
                <w:color w:val="2E2E2E"/>
                <w:sz w:val="20"/>
                <w:szCs w:val="20"/>
              </w:rPr>
              <w:t xml:space="preserve">eck </w:t>
            </w:r>
            <w:r>
              <w:rPr>
                <w:bCs/>
                <w:color w:val="2E2E2E"/>
                <w:sz w:val="20"/>
                <w:szCs w:val="20"/>
              </w:rPr>
              <w:t>B</w:t>
            </w:r>
            <w:r w:rsidRPr="005E04FD">
              <w:rPr>
                <w:bCs/>
                <w:color w:val="2E2E2E"/>
                <w:sz w:val="20"/>
                <w:szCs w:val="20"/>
              </w:rPr>
              <w:t xml:space="preserve">one </w:t>
            </w:r>
            <w:r>
              <w:rPr>
                <w:bCs/>
                <w:color w:val="2E2E2E"/>
                <w:sz w:val="20"/>
                <w:szCs w:val="20"/>
              </w:rPr>
              <w:t>M</w:t>
            </w:r>
            <w:r w:rsidRPr="005E04FD">
              <w:rPr>
                <w:bCs/>
                <w:color w:val="2E2E2E"/>
                <w:sz w:val="20"/>
                <w:szCs w:val="20"/>
              </w:rPr>
              <w:t xml:space="preserve">ineral </w:t>
            </w:r>
            <w:r>
              <w:rPr>
                <w:bCs/>
                <w:color w:val="2E2E2E"/>
                <w:sz w:val="20"/>
                <w:szCs w:val="20"/>
              </w:rPr>
              <w:t>D</w:t>
            </w:r>
            <w:r w:rsidRPr="005E04FD">
              <w:rPr>
                <w:bCs/>
                <w:color w:val="2E2E2E"/>
                <w:sz w:val="20"/>
                <w:szCs w:val="20"/>
              </w:rPr>
              <w:t>ensity (g/cm</w:t>
            </w:r>
            <w:r w:rsidRPr="005E04FD">
              <w:rPr>
                <w:bCs/>
                <w:color w:val="2E2E2E"/>
                <w:sz w:val="20"/>
                <w:szCs w:val="20"/>
                <w:vertAlign w:val="superscript"/>
              </w:rPr>
              <w:t>2</w:t>
            </w:r>
            <w:r w:rsidRPr="005E04FD">
              <w:rPr>
                <w:bCs/>
                <w:color w:val="2E2E2E"/>
                <w:sz w:val="20"/>
                <w:szCs w:val="20"/>
              </w:rPr>
              <w:t>)</w:t>
            </w:r>
          </w:p>
        </w:tc>
        <w:tc>
          <w:tcPr>
            <w:tcW w:w="620" w:type="dxa"/>
            <w:noWrap/>
          </w:tcPr>
          <w:p w:rsidR="005143D7" w:rsidRPr="00466104" w:rsidRDefault="005143D7" w:rsidP="007037F1">
            <w:pPr>
              <w:spacing w:line="240" w:lineRule="auto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250</w:t>
            </w:r>
          </w:p>
        </w:tc>
        <w:tc>
          <w:tcPr>
            <w:tcW w:w="975" w:type="dxa"/>
            <w:noWrap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1.05</w:t>
            </w:r>
          </w:p>
        </w:tc>
        <w:tc>
          <w:tcPr>
            <w:tcW w:w="772" w:type="dxa"/>
            <w:noWrap/>
          </w:tcPr>
          <w:p w:rsidR="005143D7" w:rsidRPr="00466104" w:rsidRDefault="005143D7" w:rsidP="007037F1">
            <w:pPr>
              <w:spacing w:line="240" w:lineRule="auto"/>
              <w:jc w:val="right"/>
              <w:rPr>
                <w:bCs/>
                <w:color w:val="2E2E2E"/>
                <w:sz w:val="20"/>
                <w:szCs w:val="20"/>
              </w:rPr>
            </w:pPr>
            <w:r>
              <w:rPr>
                <w:bCs/>
                <w:color w:val="2E2E2E"/>
                <w:sz w:val="20"/>
                <w:szCs w:val="20"/>
              </w:rPr>
              <w:t>0.13</w:t>
            </w:r>
          </w:p>
        </w:tc>
      </w:tr>
    </w:tbl>
    <w:p w:rsidR="005143D7" w:rsidRDefault="005143D7" w:rsidP="005143D7">
      <w:pPr>
        <w:rPr>
          <w:b/>
        </w:rPr>
      </w:pPr>
    </w:p>
    <w:p w:rsidR="007037F1" w:rsidRDefault="007037F1" w:rsidP="005143D7">
      <w:pPr>
        <w:rPr>
          <w:b/>
        </w:rPr>
      </w:pPr>
    </w:p>
    <w:p w:rsidR="005143D7" w:rsidRDefault="005143D7" w:rsidP="005143D7">
      <w:pPr>
        <w:rPr>
          <w:b/>
        </w:rPr>
      </w:pPr>
      <w:r>
        <w:rPr>
          <w:b/>
        </w:rPr>
        <w:lastRenderedPageBreak/>
        <w:t>Supplemental Table 3. Regression coefficients (</w:t>
      </w:r>
      <w:r w:rsidRPr="00CA397A">
        <w:rPr>
          <w:b/>
        </w:rPr>
        <w:t>β)</w:t>
      </w:r>
      <w:r>
        <w:rPr>
          <w:b/>
        </w:rPr>
        <w:t xml:space="preserve"> for the association between maternal PFAS concentration (ng/mL) and </w:t>
      </w:r>
      <w:r w:rsidRPr="00D27410">
        <w:rPr>
          <w:b/>
        </w:rPr>
        <w:t>β-C-</w:t>
      </w:r>
      <w:proofErr w:type="spellStart"/>
      <w:r w:rsidRPr="00D27410">
        <w:rPr>
          <w:b/>
        </w:rPr>
        <w:t>telopeptides</w:t>
      </w:r>
      <w:proofErr w:type="spellEnd"/>
      <w:r w:rsidRPr="00D27410">
        <w:rPr>
          <w:b/>
        </w:rPr>
        <w:t xml:space="preserve"> of type I collagen</w:t>
      </w:r>
      <w:r>
        <w:rPr>
          <w:b/>
        </w:rPr>
        <w:t xml:space="preserve"> in daughters at 15 years of age (n=116)</w:t>
      </w:r>
    </w:p>
    <w:tbl>
      <w:tblPr>
        <w:tblW w:w="4500" w:type="dxa"/>
        <w:tblInd w:w="-10" w:type="dxa"/>
        <w:tblLook w:val="04A0" w:firstRow="1" w:lastRow="0" w:firstColumn="1" w:lastColumn="0" w:noHBand="0" w:noVBand="1"/>
      </w:tblPr>
      <w:tblGrid>
        <w:gridCol w:w="1387"/>
        <w:gridCol w:w="1557"/>
        <w:gridCol w:w="1556"/>
      </w:tblGrid>
      <w:tr w:rsidR="005143D7" w:rsidRPr="00EF60F5" w:rsidTr="00893007">
        <w:trPr>
          <w:trHeight w:val="80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β-C-</w:t>
            </w:r>
            <w:proofErr w:type="spellStart"/>
            <w:r w:rsidRPr="00EF60F5">
              <w:rPr>
                <w:rFonts w:ascii="Calibri" w:eastAsia="Times New Roman" w:hAnsi="Calibri" w:cs="Times New Roman"/>
                <w:color w:val="000000"/>
              </w:rPr>
              <w:t>telopeptides</w:t>
            </w:r>
            <w:proofErr w:type="spellEnd"/>
            <w:r w:rsidRPr="00EF60F5">
              <w:rPr>
                <w:rFonts w:ascii="Calibri" w:eastAsia="Times New Roman" w:hAnsi="Calibri" w:cs="Times New Roman"/>
                <w:color w:val="000000"/>
              </w:rPr>
              <w:t xml:space="preserve"> of type I collagen  (ng/mL)</w:t>
            </w:r>
          </w:p>
        </w:tc>
      </w:tr>
      <w:tr w:rsidR="005143D7" w:rsidRPr="00EF60F5" w:rsidTr="00893007">
        <w:trPr>
          <w:trHeight w:val="30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</w:tr>
      <w:tr w:rsidR="005143D7" w:rsidRPr="00EF60F5" w:rsidTr="00893007">
        <w:trPr>
          <w:trHeight w:val="288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PFOS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43D7" w:rsidRPr="00EF60F5" w:rsidTr="00893007">
        <w:trPr>
          <w:trHeight w:val="348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F60F5">
              <w:rPr>
                <w:rFonts w:ascii="Calibri" w:eastAsia="Times New Roman" w:hAnsi="Calibri" w:cs="Times New Roman"/>
              </w:rPr>
              <w:t>Model 1</w:t>
            </w:r>
            <w:r w:rsidRPr="00EF60F5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(-0.008, 0.002)</w:t>
            </w:r>
          </w:p>
        </w:tc>
      </w:tr>
      <w:tr w:rsidR="005143D7" w:rsidRPr="00EF60F5" w:rsidTr="00893007">
        <w:trPr>
          <w:trHeight w:val="288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PFOA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43D7" w:rsidRPr="00EF60F5" w:rsidTr="00893007">
        <w:trPr>
          <w:trHeight w:val="348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Model 1</w:t>
            </w:r>
            <w:r w:rsidRPr="00EF60F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(-0.039, 0.012)</w:t>
            </w:r>
          </w:p>
        </w:tc>
      </w:tr>
      <w:tr w:rsidR="005143D7" w:rsidRPr="00EF60F5" w:rsidTr="00893007">
        <w:trPr>
          <w:trHeight w:val="288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F60F5">
              <w:rPr>
                <w:rFonts w:ascii="Calibri" w:eastAsia="Times New Roman" w:hAnsi="Calibri" w:cs="Times New Roman"/>
                <w:color w:val="000000"/>
              </w:rPr>
              <w:t>PFHxS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43D7" w:rsidRPr="00EF60F5" w:rsidTr="00893007">
        <w:trPr>
          <w:trHeight w:val="348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Model 1</w:t>
            </w:r>
            <w:r w:rsidRPr="00EF60F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(-0.011, 0.003)</w:t>
            </w:r>
          </w:p>
        </w:tc>
      </w:tr>
      <w:tr w:rsidR="005143D7" w:rsidRPr="00EF60F5" w:rsidTr="00893007">
        <w:trPr>
          <w:trHeight w:val="288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PFNA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43D7" w:rsidRPr="00EF60F5" w:rsidTr="00893007">
        <w:trPr>
          <w:trHeight w:val="36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F60F5">
              <w:rPr>
                <w:rFonts w:ascii="Calibri" w:eastAsia="Times New Roman" w:hAnsi="Calibri" w:cs="Times New Roman"/>
                <w:color w:val="000000"/>
              </w:rPr>
              <w:t>Model 1</w:t>
            </w:r>
            <w:r w:rsidRPr="00EF60F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D7" w:rsidRPr="00EF60F5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(-0.397, 0.149)</w:t>
            </w:r>
          </w:p>
        </w:tc>
      </w:tr>
    </w:tbl>
    <w:p w:rsidR="005143D7" w:rsidRDefault="005143D7" w:rsidP="005143D7">
      <w:pPr>
        <w:rPr>
          <w:b/>
        </w:rPr>
      </w:pPr>
    </w:p>
    <w:p w:rsidR="005143D7" w:rsidRDefault="005143D7" w:rsidP="005143D7">
      <w:pPr>
        <w:rPr>
          <w:b/>
        </w:rPr>
      </w:pPr>
      <w:r>
        <w:rPr>
          <w:b/>
        </w:rPr>
        <w:t>Supplemental Table 4. Regression coefficients (</w:t>
      </w:r>
      <w:r w:rsidRPr="00CA397A">
        <w:rPr>
          <w:b/>
        </w:rPr>
        <w:t>β)</w:t>
      </w:r>
      <w:r>
        <w:rPr>
          <w:b/>
        </w:rPr>
        <w:t xml:space="preserve"> for the association between maternal PFAS concentration (ng/mL) and </w:t>
      </w:r>
      <w:proofErr w:type="spellStart"/>
      <w:r w:rsidRPr="00D27410">
        <w:rPr>
          <w:b/>
        </w:rPr>
        <w:t>tibial</w:t>
      </w:r>
      <w:proofErr w:type="spellEnd"/>
      <w:r w:rsidRPr="00D27410">
        <w:rPr>
          <w:b/>
        </w:rPr>
        <w:t xml:space="preserve"> peripheral quantitative computerized topography</w:t>
      </w:r>
      <w:r>
        <w:rPr>
          <w:b/>
        </w:rPr>
        <w:t xml:space="preserve"> measures in daughters at 17 years of age (n=222)</w:t>
      </w:r>
    </w:p>
    <w:tbl>
      <w:tblPr>
        <w:tblW w:w="13270" w:type="dxa"/>
        <w:tblLook w:val="04A0" w:firstRow="1" w:lastRow="0" w:firstColumn="1" w:lastColumn="0" w:noHBand="0" w:noVBand="1"/>
      </w:tblPr>
      <w:tblGrid>
        <w:gridCol w:w="960"/>
        <w:gridCol w:w="681"/>
        <w:gridCol w:w="1408"/>
        <w:gridCol w:w="681"/>
        <w:gridCol w:w="1409"/>
        <w:gridCol w:w="771"/>
        <w:gridCol w:w="1297"/>
        <w:gridCol w:w="681"/>
        <w:gridCol w:w="1338"/>
        <w:gridCol w:w="711"/>
        <w:gridCol w:w="1313"/>
        <w:gridCol w:w="711"/>
        <w:gridCol w:w="1309"/>
      </w:tblGrid>
      <w:tr w:rsidR="005143D7" w:rsidRPr="002A51DB" w:rsidTr="00893007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Cortical Bone Area (cm^2)</w:t>
            </w:r>
            <w:r w:rsidRPr="002A51D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Cortical Bone Mineral Content(mg)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Cortical Bone Mineral Density (mg.cm^-2)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Periosteal Circumference (mm)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Cortical thickness (mm)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Endosteal</w:t>
            </w:r>
            <w:proofErr w:type="spellEnd"/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Circumference (mm)</w:t>
            </w:r>
          </w:p>
        </w:tc>
      </w:tr>
      <w:tr w:rsidR="005143D7" w:rsidRPr="002A51DB" w:rsidTr="0089300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 CI</w:t>
            </w:r>
          </w:p>
        </w:tc>
      </w:tr>
      <w:tr w:rsidR="005143D7" w:rsidRPr="002A51DB" w:rsidTr="0089300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PFOS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143D7" w:rsidRPr="002A51DB" w:rsidTr="0089300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1</w:t>
            </w: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(-0.62, 0.41)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(-0.78, 0.41)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(-0.53, 0.06)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(-0.08, 0.06)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(-0.01, 0.01)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(-0.07, 0.07)</w:t>
            </w:r>
          </w:p>
        </w:tc>
      </w:tr>
      <w:tr w:rsidR="005143D7" w:rsidRPr="002A51DB" w:rsidTr="0089300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PFOA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143D7" w:rsidRPr="002A51DB" w:rsidTr="0089300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1</w:t>
            </w: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(-2.57, 2.85)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(-3.23, 2.99)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(-2.59, 0.53)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(-0.36, 0.35)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(-0.04, 0.05)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(-0.40, 0.33)</w:t>
            </w:r>
          </w:p>
        </w:tc>
      </w:tr>
      <w:tr w:rsidR="005143D7" w:rsidRPr="002A51DB" w:rsidTr="0089300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PFHxS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143D7" w:rsidRPr="002A51DB" w:rsidTr="0089300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1</w:t>
            </w: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(-0.95, 0.81)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(-1.06, 0.95)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(-0.44, 0.58)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(-0.13, 0.10)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(-0.01, 0.01)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(-0.13, 0.10)</w:t>
            </w:r>
          </w:p>
        </w:tc>
      </w:tr>
      <w:tr w:rsidR="005143D7" w:rsidRPr="002A51DB" w:rsidTr="0089300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PFNA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143D7" w:rsidRPr="002A51DB" w:rsidTr="0089300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Model 1</w:t>
            </w: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-6.51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(-27.28, 14.26)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-9.99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(-33.78, 13.80)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-10.19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(-22.13, 1.75)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(-4.56, 0.83)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(-0.28, 0.38)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(-4.95, 0.62)</w:t>
            </w:r>
          </w:p>
        </w:tc>
      </w:tr>
      <w:tr w:rsidR="005143D7" w:rsidRPr="002A51DB" w:rsidTr="00893007">
        <w:trPr>
          <w:trHeight w:val="360"/>
        </w:trPr>
        <w:tc>
          <w:tcPr>
            <w:tcW w:w="1327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2A51DB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A51D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2A51D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2A51DB">
              <w:rPr>
                <w:rFonts w:ascii="Calibri" w:eastAsia="Times New Roman" w:hAnsi="Calibri" w:cs="Times New Roman"/>
                <w:color w:val="000000"/>
              </w:rPr>
              <w:t>Adjusted for age at clinic visit, maternal education, and gestational age at sample collection</w:t>
            </w:r>
          </w:p>
        </w:tc>
      </w:tr>
    </w:tbl>
    <w:p w:rsidR="007037F1" w:rsidRDefault="007037F1" w:rsidP="005143D7">
      <w:pPr>
        <w:rPr>
          <w:b/>
        </w:rPr>
      </w:pPr>
    </w:p>
    <w:p w:rsidR="005143D7" w:rsidRDefault="005143D7" w:rsidP="005143D7">
      <w:pPr>
        <w:rPr>
          <w:b/>
        </w:rPr>
      </w:pPr>
      <w:r>
        <w:rPr>
          <w:b/>
        </w:rPr>
        <w:lastRenderedPageBreak/>
        <w:t>Supplemental Table 5. Regression coefficients (</w:t>
      </w:r>
      <w:r w:rsidRPr="00CA397A">
        <w:rPr>
          <w:b/>
        </w:rPr>
        <w:t>β)</w:t>
      </w:r>
      <w:r>
        <w:rPr>
          <w:b/>
        </w:rPr>
        <w:t xml:space="preserve"> for the association between maternal PFAS concentration (ng/mL) and measures from </w:t>
      </w:r>
      <w:r w:rsidRPr="009E0674">
        <w:rPr>
          <w:b/>
        </w:rPr>
        <w:t xml:space="preserve">dual energy X-ray absorptiometry </w:t>
      </w:r>
      <w:r>
        <w:rPr>
          <w:b/>
        </w:rPr>
        <w:t>(DXA) of the hip in daughters at 17 years of age (n=222)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70"/>
        <w:gridCol w:w="785"/>
        <w:gridCol w:w="2095"/>
        <w:gridCol w:w="1080"/>
        <w:gridCol w:w="1530"/>
      </w:tblGrid>
      <w:tr w:rsidR="005143D7" w:rsidRPr="00D827CA" w:rsidTr="00893007">
        <w:trPr>
          <w:trHeight w:val="612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Total hip bone mineral density (g/cm</w:t>
            </w:r>
            <w:r w:rsidRPr="00D827C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D827CA">
              <w:rPr>
                <w:rFonts w:ascii="Calibri" w:eastAsia="Times New Roman" w:hAnsi="Calibri" w:cs="Times New Roman"/>
                <w:color w:val="000000"/>
              </w:rPr>
              <w:t>) (n=236)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Total femoral neck bone mineral density (g/cm</w:t>
            </w:r>
            <w:r w:rsidRPr="00D827CA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D827CA">
              <w:rPr>
                <w:rFonts w:ascii="Calibri" w:eastAsia="Times New Roman" w:hAnsi="Calibri" w:cs="Times New Roman"/>
                <w:color w:val="000000"/>
              </w:rPr>
              <w:t>) (n=242)</w:t>
            </w:r>
          </w:p>
        </w:tc>
      </w:tr>
      <w:tr w:rsidR="005143D7" w:rsidRPr="00D827CA" w:rsidTr="00893007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</w:tr>
      <w:tr w:rsidR="005143D7" w:rsidRPr="00D827CA" w:rsidTr="00893007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PFOS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43D7" w:rsidRPr="00D827CA" w:rsidTr="00893007">
        <w:trPr>
          <w:trHeight w:val="360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Model 1</w:t>
            </w:r>
            <w:r w:rsidRPr="00D827C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-0.001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(-0.003, 0.001)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-0.001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(-0.003, 0.001)</w:t>
            </w:r>
          </w:p>
        </w:tc>
      </w:tr>
      <w:tr w:rsidR="005143D7" w:rsidRPr="00D827CA" w:rsidTr="00893007">
        <w:trPr>
          <w:trHeight w:val="312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PFOA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43D7" w:rsidRPr="00D827CA" w:rsidTr="00893007">
        <w:trPr>
          <w:trHeight w:val="360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Model 1</w:t>
            </w:r>
            <w:r w:rsidRPr="00D827C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-0.003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(-0.012, 0.006)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-0.003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(-0.013, 0.006)</w:t>
            </w:r>
          </w:p>
        </w:tc>
      </w:tr>
      <w:tr w:rsidR="005143D7" w:rsidRPr="00D827CA" w:rsidTr="00893007">
        <w:trPr>
          <w:trHeight w:val="312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827CA">
              <w:rPr>
                <w:rFonts w:ascii="Calibri" w:eastAsia="Times New Roman" w:hAnsi="Calibri" w:cs="Times New Roman"/>
                <w:color w:val="000000"/>
              </w:rPr>
              <w:t>PFHxS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43D7" w:rsidRPr="00D827CA" w:rsidTr="00893007">
        <w:trPr>
          <w:trHeight w:val="360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Model 1</w:t>
            </w:r>
            <w:r w:rsidRPr="00D827C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(-0.003, 0.003)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-0.001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(-0.004, 0.002)</w:t>
            </w:r>
          </w:p>
        </w:tc>
      </w:tr>
      <w:tr w:rsidR="005143D7" w:rsidRPr="00D827CA" w:rsidTr="00893007">
        <w:trPr>
          <w:trHeight w:val="312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PFNA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43D7" w:rsidRPr="00D827CA" w:rsidTr="00893007">
        <w:trPr>
          <w:trHeight w:val="3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Model 1</w:t>
            </w:r>
            <w:r w:rsidRPr="00D827C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(-0.059, 0.083)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-0.023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D7" w:rsidRPr="00D827CA" w:rsidRDefault="005143D7" w:rsidP="00893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7CA">
              <w:rPr>
                <w:rFonts w:ascii="Calibri" w:eastAsia="Times New Roman" w:hAnsi="Calibri" w:cs="Times New Roman"/>
                <w:color w:val="000000"/>
              </w:rPr>
              <w:t>(-0.095, 0.050)</w:t>
            </w:r>
          </w:p>
        </w:tc>
      </w:tr>
    </w:tbl>
    <w:p w:rsidR="00FC70C6" w:rsidRDefault="005143D7">
      <w:bookmarkStart w:id="0" w:name="_GoBack"/>
      <w:bookmarkEnd w:id="0"/>
      <w:proofErr w:type="spellStart"/>
      <w:proofErr w:type="gramStart"/>
      <w:r w:rsidRPr="00593657">
        <w:rPr>
          <w:vertAlign w:val="superscript"/>
        </w:rPr>
        <w:t>a</w:t>
      </w:r>
      <w:proofErr w:type="spellEnd"/>
      <w:proofErr w:type="gramEnd"/>
      <w:r w:rsidRPr="00593657">
        <w:t xml:space="preserve"> Adjusted for age at clinic visit, maternal</w:t>
      </w:r>
      <w:r>
        <w:t xml:space="preserve"> education, and gestational age at sample collection</w:t>
      </w:r>
    </w:p>
    <w:sectPr w:rsidR="00FC70C6" w:rsidSect="006B3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37F1">
      <w:pPr>
        <w:spacing w:after="0" w:line="240" w:lineRule="auto"/>
      </w:pPr>
      <w:r>
        <w:separator/>
      </w:r>
    </w:p>
  </w:endnote>
  <w:endnote w:type="continuationSeparator" w:id="0">
    <w:p w:rsidR="00000000" w:rsidRDefault="0070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E5" w:rsidRDefault="00703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E5" w:rsidRDefault="00703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E5" w:rsidRDefault="00703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37F1">
      <w:pPr>
        <w:spacing w:after="0" w:line="240" w:lineRule="auto"/>
      </w:pPr>
      <w:r>
        <w:separator/>
      </w:r>
    </w:p>
  </w:footnote>
  <w:footnote w:type="continuationSeparator" w:id="0">
    <w:p w:rsidR="00000000" w:rsidRDefault="0070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E5" w:rsidRDefault="00703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E5" w:rsidRDefault="00703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E5" w:rsidRDefault="00703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D7"/>
    <w:rsid w:val="005143D7"/>
    <w:rsid w:val="007037F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628A"/>
  <w15:chartTrackingRefBased/>
  <w15:docId w15:val="{C2F44B65-71C8-42BB-A970-24C63E2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D7"/>
  </w:style>
  <w:style w:type="paragraph" w:styleId="Footer">
    <w:name w:val="footer"/>
    <w:basedOn w:val="Normal"/>
    <w:link w:val="FooterChar"/>
    <w:uiPriority w:val="99"/>
    <w:unhideWhenUsed/>
    <w:rsid w:val="0051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D7"/>
  </w:style>
  <w:style w:type="table" w:styleId="TableGrid">
    <w:name w:val="Table Grid"/>
    <w:basedOn w:val="TableNormal"/>
    <w:uiPriority w:val="59"/>
    <w:rsid w:val="0051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Jeddy, Zuha (CDC/ONDIEH/NCEH)</dc:creator>
  <cp:keywords/>
  <dc:description/>
  <cp:lastModifiedBy>Jeddy, Zuha (CDC/ONDIEH/NCEH)</cp:lastModifiedBy>
  <cp:revision>2</cp:revision>
  <dcterms:created xsi:type="dcterms:W3CDTF">2018-03-23T13:20:00Z</dcterms:created>
  <dcterms:modified xsi:type="dcterms:W3CDTF">2018-03-23T13:25:00Z</dcterms:modified>
</cp:coreProperties>
</file>