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4A8" w:rsidRPr="004C1685" w:rsidRDefault="00E324A8">
      <w:pPr>
        <w:pStyle w:val="CM1"/>
        <w:jc w:val="center"/>
        <w:rPr>
          <w:rFonts w:ascii="Arial" w:hAnsi="Arial" w:cs="Arial"/>
          <w:sz w:val="8"/>
          <w:szCs w:val="8"/>
        </w:rPr>
      </w:pPr>
    </w:p>
    <w:p w:rsidR="00691F4D" w:rsidRPr="008E0973" w:rsidRDefault="00691F4D" w:rsidP="008E0973">
      <w:pPr>
        <w:spacing w:line="480" w:lineRule="auto"/>
        <w:jc w:val="center"/>
        <w:rPr>
          <w:b/>
        </w:rPr>
      </w:pPr>
      <w:r>
        <w:rPr>
          <w:b/>
        </w:rPr>
        <w:t>Supplementary Material for the Article:</w:t>
      </w:r>
    </w:p>
    <w:p w:rsidR="00691F4D" w:rsidRDefault="008E0973" w:rsidP="008E0973">
      <w:pPr>
        <w:spacing w:line="480" w:lineRule="auto"/>
        <w:jc w:val="center"/>
      </w:pPr>
      <w:r w:rsidRPr="008E0973">
        <w:t>Injection Drug Use, HIV/HCV, and Related Services in Nonurban Areas of the United States: A Systematic Review</w:t>
      </w:r>
    </w:p>
    <w:p w:rsidR="00661C41" w:rsidRDefault="00661C41" w:rsidP="00661C41">
      <w:pPr>
        <w:spacing w:line="480" w:lineRule="auto"/>
        <w:jc w:val="center"/>
        <w:rPr>
          <w:b/>
        </w:rPr>
      </w:pPr>
      <w:r>
        <w:rPr>
          <w:b/>
        </w:rPr>
        <w:t>This material supplements, but does not replace, the peer-reviewed paper in</w:t>
      </w:r>
    </w:p>
    <w:p w:rsidR="00661C41" w:rsidRDefault="00661C41" w:rsidP="00661C41">
      <w:pPr>
        <w:spacing w:line="480" w:lineRule="auto"/>
        <w:jc w:val="center"/>
        <w:rPr>
          <w:b/>
        </w:rPr>
      </w:pPr>
      <w:r>
        <w:rPr>
          <w:b/>
          <w:i/>
        </w:rPr>
        <w:t>Drug and Alcohol Dependence</w:t>
      </w:r>
      <w:r>
        <w:rPr>
          <w:b/>
        </w:rPr>
        <w:t>.</w:t>
      </w:r>
    </w:p>
    <w:p w:rsidR="00661C41" w:rsidRDefault="00661C41" w:rsidP="00661C41">
      <w:pPr>
        <w:spacing w:line="480" w:lineRule="auto"/>
        <w:jc w:val="center"/>
      </w:pPr>
    </w:p>
    <w:p w:rsidR="00661C41" w:rsidRPr="000935D3" w:rsidRDefault="00661C41" w:rsidP="00661C41">
      <w:pPr>
        <w:spacing w:line="480" w:lineRule="auto"/>
        <w:jc w:val="center"/>
        <w:rPr>
          <w:vertAlign w:val="superscript"/>
        </w:rPr>
      </w:pPr>
      <w:r w:rsidRPr="000935D3">
        <w:t>Catherine E. Paque</w:t>
      </w:r>
      <w:bookmarkStart w:id="0" w:name="_GoBack"/>
      <w:bookmarkEnd w:id="0"/>
      <w:r w:rsidRPr="000935D3">
        <w:t>tte</w:t>
      </w:r>
      <w:r>
        <w:rPr>
          <w:vertAlign w:val="superscript"/>
        </w:rPr>
        <w:t xml:space="preserve">a,b </w:t>
      </w:r>
      <w:r>
        <w:t xml:space="preserve">and </w:t>
      </w:r>
      <w:r w:rsidRPr="000935D3">
        <w:t>Robin</w:t>
      </w:r>
      <w:r>
        <w:t xml:space="preserve"> A. Pollini</w:t>
      </w:r>
      <w:r>
        <w:rPr>
          <w:vertAlign w:val="superscript"/>
        </w:rPr>
        <w:t>a,c</w:t>
      </w:r>
    </w:p>
    <w:p w:rsidR="00661C41" w:rsidRDefault="00661C41" w:rsidP="00661C41">
      <w:pPr>
        <w:spacing w:line="480" w:lineRule="auto"/>
      </w:pPr>
    </w:p>
    <w:p w:rsidR="00661C41" w:rsidRDefault="00661C41" w:rsidP="00661C41">
      <w:pPr>
        <w:spacing w:line="480" w:lineRule="auto"/>
      </w:pPr>
    </w:p>
    <w:p w:rsidR="00661C41" w:rsidRDefault="00661C41" w:rsidP="00661C41">
      <w:pPr>
        <w:pStyle w:val="ListParagraph"/>
        <w:numPr>
          <w:ilvl w:val="0"/>
          <w:numId w:val="1"/>
        </w:numPr>
        <w:spacing w:after="0" w:line="480" w:lineRule="auto"/>
        <w:ind w:left="90" w:hanging="90"/>
      </w:pPr>
      <w:r>
        <w:t>Pacific Institute for Research and Evaluation, 11720 Beltsville Drive, Beltsville, MD 20705</w:t>
      </w:r>
    </w:p>
    <w:p w:rsidR="00661C41" w:rsidRDefault="00661C41" w:rsidP="00661C41">
      <w:pPr>
        <w:pStyle w:val="ListParagraph"/>
        <w:numPr>
          <w:ilvl w:val="0"/>
          <w:numId w:val="1"/>
        </w:numPr>
        <w:spacing w:after="0" w:line="480" w:lineRule="auto"/>
        <w:ind w:left="90" w:hanging="90"/>
      </w:pPr>
      <w:r w:rsidRPr="00FE10F3">
        <w:t>Department of Psychology and Neuroscience, University of North Carolina at Chapel Hill, 235 E. Cameron Avenue, Chapel Hill, NC 27599</w:t>
      </w:r>
    </w:p>
    <w:p w:rsidR="00661C41" w:rsidRDefault="00661C41" w:rsidP="00661C41">
      <w:pPr>
        <w:pStyle w:val="ListParagraph"/>
        <w:numPr>
          <w:ilvl w:val="0"/>
          <w:numId w:val="1"/>
        </w:numPr>
        <w:spacing w:after="0" w:line="480" w:lineRule="auto"/>
        <w:ind w:left="90" w:hanging="90"/>
      </w:pPr>
      <w:r>
        <w:t xml:space="preserve">Injury Control Research Center and Department of Behavioral Medicine and Psychiatry, </w:t>
      </w:r>
      <w:r w:rsidRPr="00FF3679">
        <w:t>West</w:t>
      </w:r>
      <w:r>
        <w:t xml:space="preserve"> Virginia University, 3606 Collins Ferry Road, Suite 201, Morgantown, WV 26505</w:t>
      </w:r>
    </w:p>
    <w:p w:rsidR="00661C41" w:rsidRDefault="00661C41" w:rsidP="00661C41">
      <w:pPr>
        <w:spacing w:line="480" w:lineRule="auto"/>
      </w:pPr>
    </w:p>
    <w:p w:rsidR="00661C41" w:rsidRDefault="00661C41" w:rsidP="00661C41">
      <w:pPr>
        <w:spacing w:line="480" w:lineRule="auto"/>
      </w:pPr>
    </w:p>
    <w:p w:rsidR="00661C41" w:rsidRDefault="00661C41" w:rsidP="00661C41">
      <w:pPr>
        <w:spacing w:line="480" w:lineRule="auto"/>
      </w:pPr>
    </w:p>
    <w:p w:rsidR="00661C41" w:rsidRPr="00457F3B" w:rsidRDefault="00661C41" w:rsidP="00661C41">
      <w:pPr>
        <w:spacing w:line="480" w:lineRule="auto"/>
        <w:rPr>
          <w:b/>
        </w:rPr>
      </w:pPr>
      <w:r w:rsidRPr="00457F3B">
        <w:rPr>
          <w:b/>
        </w:rPr>
        <w:t>Correspondence:</w:t>
      </w:r>
    </w:p>
    <w:p w:rsidR="00661C41" w:rsidRDefault="00661C41" w:rsidP="00661C41">
      <w:pPr>
        <w:spacing w:line="480" w:lineRule="auto"/>
      </w:pPr>
      <w:r>
        <w:t>Robin A. Pollini</w:t>
      </w:r>
    </w:p>
    <w:p w:rsidR="00661C41" w:rsidRDefault="00661C41" w:rsidP="00661C41">
      <w:pPr>
        <w:spacing w:line="480" w:lineRule="auto"/>
      </w:pPr>
      <w:r>
        <w:t>Injury Control Research Center, West Virginia University</w:t>
      </w:r>
    </w:p>
    <w:p w:rsidR="00661C41" w:rsidRDefault="00661C41" w:rsidP="00661C41">
      <w:pPr>
        <w:spacing w:line="480" w:lineRule="auto"/>
      </w:pPr>
      <w:r>
        <w:t>3606 Collins Ferry Road, Suite 201, Morgantown, WV 26505</w:t>
      </w:r>
    </w:p>
    <w:p w:rsidR="00661C41" w:rsidRDefault="00661C41" w:rsidP="00661C41">
      <w:pPr>
        <w:spacing w:line="480" w:lineRule="auto"/>
      </w:pPr>
      <w:r>
        <w:t>Phone: 304-293-1529</w:t>
      </w:r>
    </w:p>
    <w:p w:rsidR="00661C41" w:rsidRDefault="00661C41" w:rsidP="00661C41">
      <w:pPr>
        <w:spacing w:line="480" w:lineRule="auto"/>
      </w:pPr>
      <w:r>
        <w:t xml:space="preserve">Email: </w:t>
      </w:r>
      <w:r w:rsidRPr="00457F3B">
        <w:t>robin.pollini@hsc.wvu.edu</w:t>
      </w:r>
    </w:p>
    <w:p w:rsidR="00661C41" w:rsidRDefault="00661C41" w:rsidP="00661C41">
      <w:pPr>
        <w:spacing w:line="480" w:lineRule="auto"/>
        <w:jc w:val="center"/>
        <w:rPr>
          <w:b/>
        </w:rPr>
      </w:pPr>
      <w:r>
        <w:rPr>
          <w:b/>
        </w:rPr>
        <w:t xml:space="preserve"> </w:t>
      </w:r>
    </w:p>
    <w:p w:rsidR="00661C41" w:rsidRDefault="00661C41" w:rsidP="00661C41">
      <w:pPr>
        <w:spacing w:line="480" w:lineRule="auto"/>
        <w:jc w:val="center"/>
        <w:rPr>
          <w:b/>
        </w:rPr>
      </w:pPr>
    </w:p>
    <w:p w:rsidR="00661C41" w:rsidRDefault="00661C41" w:rsidP="00661C41">
      <w:pPr>
        <w:spacing w:line="480" w:lineRule="auto"/>
        <w:jc w:val="center"/>
        <w:rPr>
          <w:b/>
        </w:rPr>
        <w:sectPr w:rsidR="00661C41" w:rsidSect="00661C41">
          <w:pgSz w:w="12240" w:h="15840"/>
          <w:pgMar w:top="1080" w:right="1440" w:bottom="1080" w:left="1440" w:header="720" w:footer="720" w:gutter="0"/>
          <w:cols w:space="720"/>
          <w:noEndnote/>
          <w:docGrid w:linePitch="326"/>
        </w:sectPr>
      </w:pPr>
    </w:p>
    <w:tbl>
      <w:tblPr>
        <w:tblpPr w:leftFromText="180" w:rightFromText="180" w:vertAnchor="page" w:horzAnchor="margin" w:tblpXSpec="center" w:tblpY="1156"/>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661C41" w:rsidRPr="004C1685" w:rsidTr="00661C4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661C41" w:rsidRPr="004C1685" w:rsidRDefault="00661C41" w:rsidP="00661C4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661C41" w:rsidRPr="005979B8" w:rsidRDefault="00661C41" w:rsidP="00661C41">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661C41" w:rsidRPr="004C1685" w:rsidRDefault="00661C41" w:rsidP="00661C4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661C41" w:rsidRPr="004C1685" w:rsidRDefault="00661C41" w:rsidP="00661C41">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661C41" w:rsidRPr="004C1685" w:rsidTr="00661C41">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61C41" w:rsidRPr="004C1685" w:rsidRDefault="00661C41" w:rsidP="00661C41">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661C41" w:rsidRPr="004C1685" w:rsidRDefault="00661C41" w:rsidP="00661C41">
            <w:pPr>
              <w:pStyle w:val="Default"/>
              <w:jc w:val="right"/>
              <w:rPr>
                <w:rFonts w:ascii="Arial" w:hAnsi="Arial" w:cs="Arial"/>
                <w:color w:val="auto"/>
              </w:rPr>
            </w:pPr>
          </w:p>
        </w:tc>
      </w:tr>
      <w:tr w:rsidR="00661C41" w:rsidRPr="004C1685" w:rsidTr="00661C41">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661C41" w:rsidRPr="00363B8D" w:rsidRDefault="00661C41" w:rsidP="00661C41">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661C41" w:rsidRPr="004C1685" w:rsidRDefault="00661C41" w:rsidP="00661C41">
            <w:pPr>
              <w:pStyle w:val="Default"/>
              <w:spacing w:before="40" w:after="40"/>
              <w:rPr>
                <w:rFonts w:ascii="Arial" w:hAnsi="Arial" w:cs="Arial"/>
                <w:color w:val="auto"/>
              </w:rPr>
            </w:pPr>
            <w:r>
              <w:rPr>
                <w:rFonts w:ascii="Arial" w:hAnsi="Arial" w:cs="Arial"/>
                <w:color w:val="auto"/>
              </w:rPr>
              <w:t>1</w:t>
            </w:r>
          </w:p>
        </w:tc>
      </w:tr>
      <w:tr w:rsidR="00661C41" w:rsidRPr="004C1685" w:rsidTr="00661C41">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61C41" w:rsidRPr="004C1685" w:rsidRDefault="00661C41" w:rsidP="00661C41">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661C41" w:rsidRPr="004C1685" w:rsidRDefault="00661C41" w:rsidP="00661C41">
            <w:pPr>
              <w:pStyle w:val="Default"/>
              <w:jc w:val="right"/>
              <w:rPr>
                <w:rFonts w:ascii="Arial" w:hAnsi="Arial" w:cs="Arial"/>
                <w:color w:val="auto"/>
              </w:rPr>
            </w:pPr>
          </w:p>
        </w:tc>
      </w:tr>
      <w:tr w:rsidR="00661C41" w:rsidRPr="004C1685" w:rsidTr="00661C41">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661C41" w:rsidRPr="00363B8D" w:rsidRDefault="00661C41" w:rsidP="00661C41">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661C41"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w:t>
            </w:r>
            <w:r w:rsidRPr="00DB4AD5">
              <w:rPr>
                <w:rFonts w:ascii="Arial" w:hAnsi="Arial" w:cs="Arial"/>
                <w:sz w:val="20"/>
                <w:szCs w:val="20"/>
              </w:rPr>
              <w:t>background; objectives; data sources*; study eligibility criteria, participants, and interventions; study appraisal and synthesis methods*; results; limitations*; conclusions and implications of key findings; systematic review registration number*.</w:t>
            </w:r>
            <w:r w:rsidRPr="004C1685">
              <w:rPr>
                <w:rFonts w:ascii="Arial" w:hAnsi="Arial" w:cs="Arial"/>
                <w:sz w:val="20"/>
                <w:szCs w:val="20"/>
              </w:rPr>
              <w:t xml:space="preserve"> </w:t>
            </w:r>
          </w:p>
          <w:p w:rsidR="00661C41" w:rsidRPr="00DB4AD5" w:rsidRDefault="00661C41" w:rsidP="00661C41">
            <w:pPr>
              <w:pStyle w:val="Default"/>
              <w:spacing w:before="40" w:after="40"/>
              <w:rPr>
                <w:rFonts w:ascii="Arial" w:hAnsi="Arial" w:cs="Arial"/>
                <w:i/>
                <w:sz w:val="20"/>
                <w:szCs w:val="20"/>
              </w:rPr>
            </w:pPr>
            <w:r>
              <w:rPr>
                <w:rFonts w:ascii="Arial" w:hAnsi="Arial" w:cs="Arial"/>
                <w:sz w:val="20"/>
                <w:szCs w:val="20"/>
              </w:rPr>
              <w:t>*</w:t>
            </w:r>
            <w:r>
              <w:rPr>
                <w:rFonts w:ascii="Arial" w:hAnsi="Arial" w:cs="Arial"/>
                <w:i/>
                <w:sz w:val="20"/>
                <w:szCs w:val="20"/>
              </w:rPr>
              <w:t>Excluded from abstract due to word limits, but included in the body of the manuscript</w:t>
            </w:r>
          </w:p>
        </w:tc>
        <w:tc>
          <w:tcPr>
            <w:tcW w:w="1260" w:type="dxa"/>
            <w:tcBorders>
              <w:top w:val="single" w:sz="5" w:space="0" w:color="000000"/>
              <w:left w:val="single" w:sz="5" w:space="0" w:color="000000"/>
              <w:bottom w:val="double" w:sz="5" w:space="0" w:color="000000"/>
              <w:right w:val="single" w:sz="5" w:space="0" w:color="000000"/>
            </w:tcBorders>
          </w:tcPr>
          <w:p w:rsidR="00661C41" w:rsidRPr="004C1685" w:rsidRDefault="00661C41" w:rsidP="00661C41">
            <w:pPr>
              <w:pStyle w:val="Default"/>
              <w:spacing w:before="40" w:after="40"/>
              <w:rPr>
                <w:rFonts w:ascii="Arial" w:hAnsi="Arial" w:cs="Arial"/>
                <w:color w:val="auto"/>
              </w:rPr>
            </w:pPr>
            <w:r>
              <w:rPr>
                <w:rFonts w:ascii="Arial" w:hAnsi="Arial" w:cs="Arial"/>
                <w:color w:val="auto"/>
              </w:rPr>
              <w:t>2</w:t>
            </w:r>
          </w:p>
        </w:tc>
      </w:tr>
      <w:tr w:rsidR="00661C41" w:rsidRPr="004C1685" w:rsidTr="00661C41">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61C41" w:rsidRPr="004C1685" w:rsidRDefault="00661C41" w:rsidP="00661C41">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661C41" w:rsidRPr="004C1685" w:rsidRDefault="00661C41" w:rsidP="00661C41">
            <w:pPr>
              <w:pStyle w:val="Default"/>
              <w:jc w:val="right"/>
              <w:rPr>
                <w:rFonts w:ascii="Arial" w:hAnsi="Arial" w:cs="Arial"/>
                <w:color w:val="auto"/>
              </w:rPr>
            </w:pPr>
          </w:p>
        </w:tc>
      </w:tr>
      <w:tr w:rsidR="00661C41" w:rsidRPr="004C1685" w:rsidTr="00661C41">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661C41" w:rsidRPr="00363B8D" w:rsidRDefault="00661C41" w:rsidP="00661C41">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color w:val="auto"/>
              </w:rPr>
            </w:pPr>
            <w:r>
              <w:rPr>
                <w:rFonts w:ascii="Arial" w:hAnsi="Arial" w:cs="Arial"/>
                <w:color w:val="auto"/>
              </w:rPr>
              <w:t>4-6</w:t>
            </w:r>
          </w:p>
        </w:tc>
      </w:tr>
      <w:tr w:rsidR="00661C41" w:rsidRPr="004C1685" w:rsidTr="00661C41">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661C41" w:rsidRPr="00363B8D" w:rsidRDefault="00661C41" w:rsidP="00661C41">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661C41" w:rsidRPr="004C1685" w:rsidRDefault="00661C41" w:rsidP="00661C41">
            <w:pPr>
              <w:pStyle w:val="Default"/>
              <w:spacing w:before="40" w:after="40"/>
              <w:rPr>
                <w:rFonts w:ascii="Arial" w:hAnsi="Arial" w:cs="Arial"/>
                <w:color w:val="auto"/>
              </w:rPr>
            </w:pPr>
            <w:r>
              <w:rPr>
                <w:rFonts w:ascii="Arial" w:hAnsi="Arial" w:cs="Arial"/>
                <w:color w:val="auto"/>
              </w:rPr>
              <w:t>6</w:t>
            </w:r>
          </w:p>
        </w:tc>
      </w:tr>
      <w:tr w:rsidR="00661C41" w:rsidRPr="004C1685" w:rsidTr="00661C41">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61C41" w:rsidRPr="004C1685" w:rsidRDefault="00661C41" w:rsidP="00661C41">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661C41" w:rsidRPr="004C1685" w:rsidRDefault="00661C41" w:rsidP="00661C41">
            <w:pPr>
              <w:pStyle w:val="Default"/>
              <w:jc w:val="right"/>
              <w:rPr>
                <w:rFonts w:ascii="Arial" w:hAnsi="Arial" w:cs="Arial"/>
                <w:color w:val="auto"/>
              </w:rPr>
            </w:pPr>
          </w:p>
        </w:tc>
      </w:tr>
      <w:tr w:rsidR="00661C41" w:rsidRPr="004C1685" w:rsidTr="00661C41">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661C41" w:rsidRPr="00363B8D" w:rsidRDefault="00661C41" w:rsidP="00661C41">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color w:val="auto"/>
              </w:rPr>
            </w:pPr>
            <w:r>
              <w:rPr>
                <w:rFonts w:ascii="Arial" w:hAnsi="Arial" w:cs="Arial"/>
                <w:color w:val="auto"/>
              </w:rPr>
              <w:t>7</w:t>
            </w:r>
          </w:p>
        </w:tc>
      </w:tr>
      <w:tr w:rsidR="00661C41" w:rsidRPr="004C1685" w:rsidTr="00661C41">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661C41" w:rsidRPr="00363B8D" w:rsidRDefault="00661C41" w:rsidP="00661C41">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w:t>
            </w:r>
            <w:r w:rsidRPr="00643E17">
              <w:rPr>
                <w:rFonts w:ascii="Arial" w:hAnsi="Arial" w:cs="Arial"/>
                <w:sz w:val="20"/>
                <w:szCs w:val="20"/>
              </w:rPr>
              <w:t>eligibility, giving rationale.</w:t>
            </w:r>
            <w:r w:rsidRPr="004C1685">
              <w:rPr>
                <w:rFonts w:ascii="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color w:val="auto"/>
              </w:rPr>
            </w:pPr>
            <w:r>
              <w:rPr>
                <w:rFonts w:ascii="Arial" w:hAnsi="Arial" w:cs="Arial"/>
                <w:color w:val="auto"/>
              </w:rPr>
              <w:t>7-8</w:t>
            </w:r>
          </w:p>
        </w:tc>
      </w:tr>
      <w:tr w:rsidR="00661C41" w:rsidRPr="004C1685" w:rsidTr="00661C41">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661C41" w:rsidRPr="00363B8D" w:rsidRDefault="00661C41" w:rsidP="00661C41">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Describe all information sources (e.</w:t>
            </w:r>
            <w:r w:rsidRPr="00643E17">
              <w:rPr>
                <w:rFonts w:ascii="Arial" w:hAnsi="Arial" w:cs="Arial"/>
                <w:sz w:val="20"/>
                <w:szCs w:val="20"/>
              </w:rPr>
              <w:t>g., databases with dates of coverage, contact with study authors to identify additional studies) in the search and date last searched.</w:t>
            </w:r>
            <w:r w:rsidRPr="004C1685">
              <w:rPr>
                <w:rFonts w:ascii="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color w:val="auto"/>
              </w:rPr>
            </w:pPr>
            <w:r>
              <w:rPr>
                <w:rFonts w:ascii="Arial" w:hAnsi="Arial" w:cs="Arial"/>
                <w:color w:val="auto"/>
              </w:rPr>
              <w:t>7</w:t>
            </w:r>
          </w:p>
        </w:tc>
      </w:tr>
      <w:tr w:rsidR="00661C41" w:rsidRPr="004C1685" w:rsidTr="00661C41">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661C41" w:rsidRPr="00363B8D" w:rsidRDefault="00661C41" w:rsidP="00661C41">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color w:val="auto"/>
              </w:rPr>
            </w:pPr>
            <w:r>
              <w:rPr>
                <w:rFonts w:ascii="Arial" w:hAnsi="Arial" w:cs="Arial"/>
                <w:color w:val="auto"/>
              </w:rPr>
              <w:t>Table 1</w:t>
            </w:r>
          </w:p>
        </w:tc>
      </w:tr>
      <w:tr w:rsidR="00661C41" w:rsidRPr="004C1685" w:rsidTr="00661C41">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661C41" w:rsidRPr="00363B8D" w:rsidRDefault="00661C41" w:rsidP="00661C41">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color w:val="auto"/>
              </w:rPr>
            </w:pPr>
            <w:r>
              <w:rPr>
                <w:rFonts w:ascii="Arial" w:hAnsi="Arial" w:cs="Arial"/>
                <w:color w:val="auto"/>
              </w:rPr>
              <w:t>8</w:t>
            </w:r>
          </w:p>
        </w:tc>
      </w:tr>
      <w:tr w:rsidR="00661C41" w:rsidRPr="004C1685" w:rsidTr="00661C41">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color w:val="auto"/>
              </w:rPr>
            </w:pPr>
            <w:r>
              <w:rPr>
                <w:rFonts w:ascii="Arial" w:hAnsi="Arial" w:cs="Arial"/>
                <w:color w:val="auto"/>
              </w:rPr>
              <w:t>8</w:t>
            </w:r>
          </w:p>
        </w:tc>
      </w:tr>
      <w:tr w:rsidR="00661C41" w:rsidRPr="004C1685" w:rsidTr="00661C41">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color w:val="auto"/>
              </w:rPr>
            </w:pPr>
            <w:r>
              <w:rPr>
                <w:rFonts w:ascii="Arial" w:hAnsi="Arial" w:cs="Arial"/>
                <w:color w:val="auto"/>
              </w:rPr>
              <w:t>8</w:t>
            </w:r>
          </w:p>
        </w:tc>
      </w:tr>
      <w:tr w:rsidR="00661C41" w:rsidRPr="004C1685" w:rsidTr="00661C41">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color w:val="auto"/>
              </w:rPr>
            </w:pPr>
            <w:r>
              <w:rPr>
                <w:rFonts w:ascii="Arial" w:hAnsi="Arial" w:cs="Arial"/>
                <w:color w:val="auto"/>
              </w:rPr>
              <w:t>8</w:t>
            </w:r>
          </w:p>
        </w:tc>
      </w:tr>
      <w:tr w:rsidR="00661C41" w:rsidRPr="004C1685" w:rsidTr="00661C41">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lastRenderedPageBreak/>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color w:val="auto"/>
              </w:rPr>
            </w:pPr>
            <w:r>
              <w:rPr>
                <w:rFonts w:ascii="Arial" w:hAnsi="Arial" w:cs="Arial"/>
                <w:color w:val="auto"/>
              </w:rPr>
              <w:t>n/a</w:t>
            </w:r>
          </w:p>
        </w:tc>
      </w:tr>
      <w:tr w:rsidR="00661C41" w:rsidRPr="004C1685" w:rsidTr="00661C41">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661C41" w:rsidRPr="004C1685" w:rsidRDefault="00661C41" w:rsidP="00661C41">
            <w:pPr>
              <w:pStyle w:val="Default"/>
              <w:spacing w:before="40" w:after="40"/>
              <w:rPr>
                <w:rFonts w:ascii="Arial" w:hAnsi="Arial" w:cs="Arial"/>
                <w:color w:val="auto"/>
              </w:rPr>
            </w:pPr>
            <w:r>
              <w:rPr>
                <w:rFonts w:ascii="Arial" w:hAnsi="Arial" w:cs="Arial"/>
                <w:color w:val="auto"/>
              </w:rPr>
              <w:t>n/a</w:t>
            </w:r>
          </w:p>
        </w:tc>
      </w:tr>
    </w:tbl>
    <w:p w:rsidR="00FB3483" w:rsidRPr="004C1685" w:rsidRDefault="00FB3483" w:rsidP="00691F4D">
      <w:pPr>
        <w:pStyle w:val="CM1"/>
        <w:tabs>
          <w:tab w:val="left" w:pos="490"/>
        </w:tabs>
        <w:rPr>
          <w:rFonts w:ascii="Arial" w:hAnsi="Arial" w:cs="Arial"/>
          <w:sz w:val="16"/>
          <w:szCs w:val="16"/>
        </w:rPr>
      </w:pPr>
    </w:p>
    <w:tbl>
      <w:tblPr>
        <w:tblW w:w="15200" w:type="dxa"/>
        <w:tblInd w:w="-1114" w:type="dxa"/>
        <w:tblBorders>
          <w:top w:val="nil"/>
          <w:left w:val="nil"/>
          <w:bottom w:val="nil"/>
          <w:right w:val="nil"/>
        </w:tblBorders>
        <w:tblLook w:val="0000" w:firstRow="0" w:lastRow="0" w:firstColumn="0" w:lastColumn="0" w:noHBand="0" w:noVBand="0"/>
      </w:tblPr>
      <w:tblGrid>
        <w:gridCol w:w="2785"/>
        <w:gridCol w:w="539"/>
        <w:gridCol w:w="10486"/>
        <w:gridCol w:w="1390"/>
      </w:tblGrid>
      <w:tr w:rsidR="00FB3483" w:rsidRPr="004C1685" w:rsidTr="00661C41">
        <w:tblPrEx>
          <w:tblCellMar>
            <w:top w:w="0" w:type="dxa"/>
            <w:bottom w:w="0" w:type="dxa"/>
          </w:tblCellMar>
        </w:tblPrEx>
        <w:trPr>
          <w:trHeight w:val="663"/>
        </w:trPr>
        <w:tc>
          <w:tcPr>
            <w:tcW w:w="278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48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39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661C41">
        <w:tblPrEx>
          <w:tblCellMar>
            <w:top w:w="0" w:type="dxa"/>
            <w:bottom w:w="0" w:type="dxa"/>
          </w:tblCellMar>
        </w:tblPrEx>
        <w:trPr>
          <w:trHeight w:val="575"/>
        </w:trPr>
        <w:tc>
          <w:tcPr>
            <w:tcW w:w="2785"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9"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486"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390" w:type="dxa"/>
            <w:tcBorders>
              <w:top w:val="double" w:sz="5" w:space="0" w:color="000000"/>
              <w:left w:val="single" w:sz="5" w:space="0" w:color="000000"/>
              <w:bottom w:val="single" w:sz="5" w:space="0" w:color="000000"/>
              <w:right w:val="single" w:sz="5" w:space="0" w:color="000000"/>
            </w:tcBorders>
          </w:tcPr>
          <w:p w:rsidR="00FB3483" w:rsidRPr="004C1685" w:rsidRDefault="00B8605F" w:rsidP="005979B8">
            <w:pPr>
              <w:pStyle w:val="Default"/>
              <w:spacing w:before="40" w:after="40"/>
              <w:rPr>
                <w:rFonts w:ascii="Arial" w:hAnsi="Arial" w:cs="Arial"/>
                <w:color w:val="auto"/>
              </w:rPr>
            </w:pPr>
            <w:r>
              <w:rPr>
                <w:rFonts w:ascii="Arial" w:hAnsi="Arial" w:cs="Arial"/>
                <w:color w:val="auto"/>
              </w:rPr>
              <w:t>n/a</w:t>
            </w:r>
          </w:p>
        </w:tc>
      </w:tr>
      <w:tr w:rsidR="00FB3483" w:rsidRPr="004C1685" w:rsidTr="00661C41">
        <w:tblPrEx>
          <w:tblCellMar>
            <w:top w:w="0" w:type="dxa"/>
            <w:bottom w:w="0" w:type="dxa"/>
          </w:tblCellMar>
        </w:tblPrEx>
        <w:trPr>
          <w:trHeight w:val="568"/>
        </w:trPr>
        <w:tc>
          <w:tcPr>
            <w:tcW w:w="2785"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39"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486"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390" w:type="dxa"/>
            <w:tcBorders>
              <w:top w:val="single" w:sz="5" w:space="0" w:color="000000"/>
              <w:left w:val="single" w:sz="5" w:space="0" w:color="000000"/>
              <w:bottom w:val="double" w:sz="5" w:space="0" w:color="000000"/>
              <w:right w:val="single" w:sz="5" w:space="0" w:color="000000"/>
            </w:tcBorders>
          </w:tcPr>
          <w:p w:rsidR="00FB3483" w:rsidRPr="004C1685" w:rsidRDefault="00B8605F" w:rsidP="005979B8">
            <w:pPr>
              <w:pStyle w:val="Default"/>
              <w:spacing w:before="40" w:after="40"/>
              <w:rPr>
                <w:rFonts w:ascii="Arial" w:hAnsi="Arial" w:cs="Arial"/>
                <w:color w:val="auto"/>
              </w:rPr>
            </w:pPr>
            <w:r>
              <w:rPr>
                <w:rFonts w:ascii="Arial" w:hAnsi="Arial" w:cs="Arial"/>
                <w:color w:val="auto"/>
              </w:rPr>
              <w:t>8</w:t>
            </w:r>
          </w:p>
        </w:tc>
      </w:tr>
      <w:tr w:rsidR="00FB3483" w:rsidRPr="004C1685" w:rsidTr="00661C41">
        <w:tblPrEx>
          <w:tblCellMar>
            <w:top w:w="0" w:type="dxa"/>
            <w:bottom w:w="0" w:type="dxa"/>
          </w:tblCellMar>
        </w:tblPrEx>
        <w:trPr>
          <w:trHeight w:val="335"/>
        </w:trPr>
        <w:tc>
          <w:tcPr>
            <w:tcW w:w="138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39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661C41">
        <w:tblPrEx>
          <w:tblCellMar>
            <w:top w:w="0" w:type="dxa"/>
            <w:bottom w:w="0" w:type="dxa"/>
          </w:tblCellMar>
        </w:tblPrEx>
        <w:trPr>
          <w:trHeight w:val="578"/>
        </w:trPr>
        <w:tc>
          <w:tcPr>
            <w:tcW w:w="278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48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390" w:type="dxa"/>
            <w:tcBorders>
              <w:top w:val="single" w:sz="5" w:space="0" w:color="000000"/>
              <w:left w:val="single" w:sz="5" w:space="0" w:color="000000"/>
              <w:bottom w:val="single" w:sz="5" w:space="0" w:color="000000"/>
              <w:right w:val="single" w:sz="5" w:space="0" w:color="000000"/>
            </w:tcBorders>
          </w:tcPr>
          <w:p w:rsidR="00FB3483" w:rsidRPr="004C1685" w:rsidRDefault="00B8605F" w:rsidP="005979B8">
            <w:pPr>
              <w:pStyle w:val="Default"/>
              <w:spacing w:before="40" w:after="40"/>
              <w:rPr>
                <w:rFonts w:ascii="Arial" w:hAnsi="Arial" w:cs="Arial"/>
                <w:color w:val="auto"/>
              </w:rPr>
            </w:pPr>
            <w:r>
              <w:rPr>
                <w:rFonts w:ascii="Arial" w:hAnsi="Arial" w:cs="Arial"/>
                <w:color w:val="auto"/>
              </w:rPr>
              <w:t>Fig.1</w:t>
            </w:r>
          </w:p>
        </w:tc>
      </w:tr>
      <w:tr w:rsidR="00FB3483" w:rsidRPr="004C1685" w:rsidTr="00661C41">
        <w:tblPrEx>
          <w:tblCellMar>
            <w:top w:w="0" w:type="dxa"/>
            <w:bottom w:w="0" w:type="dxa"/>
          </w:tblCellMar>
        </w:tblPrEx>
        <w:trPr>
          <w:trHeight w:val="578"/>
        </w:trPr>
        <w:tc>
          <w:tcPr>
            <w:tcW w:w="278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48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390" w:type="dxa"/>
            <w:tcBorders>
              <w:top w:val="single" w:sz="5" w:space="0" w:color="000000"/>
              <w:left w:val="single" w:sz="5" w:space="0" w:color="000000"/>
              <w:bottom w:val="single" w:sz="5" w:space="0" w:color="000000"/>
              <w:right w:val="single" w:sz="5" w:space="0" w:color="000000"/>
            </w:tcBorders>
          </w:tcPr>
          <w:p w:rsidR="00FB3483" w:rsidRPr="004C1685" w:rsidRDefault="00B8605F" w:rsidP="005979B8">
            <w:pPr>
              <w:pStyle w:val="Default"/>
              <w:spacing w:before="40" w:after="40"/>
              <w:rPr>
                <w:rFonts w:ascii="Arial" w:hAnsi="Arial" w:cs="Arial"/>
                <w:color w:val="auto"/>
              </w:rPr>
            </w:pPr>
            <w:r>
              <w:rPr>
                <w:rFonts w:ascii="Arial" w:hAnsi="Arial" w:cs="Arial"/>
                <w:color w:val="auto"/>
              </w:rPr>
              <w:t>Table 2</w:t>
            </w:r>
          </w:p>
        </w:tc>
      </w:tr>
      <w:tr w:rsidR="00FB3483" w:rsidRPr="004C1685" w:rsidTr="00661C41">
        <w:tblPrEx>
          <w:tblCellMar>
            <w:top w:w="0" w:type="dxa"/>
            <w:bottom w:w="0" w:type="dxa"/>
          </w:tblCellMar>
        </w:tblPrEx>
        <w:trPr>
          <w:trHeight w:val="333"/>
        </w:trPr>
        <w:tc>
          <w:tcPr>
            <w:tcW w:w="278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48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390" w:type="dxa"/>
            <w:tcBorders>
              <w:top w:val="single" w:sz="5" w:space="0" w:color="000000"/>
              <w:left w:val="single" w:sz="5" w:space="0" w:color="000000"/>
              <w:bottom w:val="single" w:sz="5" w:space="0" w:color="000000"/>
              <w:right w:val="single" w:sz="5" w:space="0" w:color="000000"/>
            </w:tcBorders>
          </w:tcPr>
          <w:p w:rsidR="00FB3483" w:rsidRPr="004C1685" w:rsidRDefault="00B8605F" w:rsidP="005979B8">
            <w:pPr>
              <w:pStyle w:val="Default"/>
              <w:spacing w:before="40" w:after="40"/>
              <w:rPr>
                <w:rFonts w:ascii="Arial" w:hAnsi="Arial" w:cs="Arial"/>
                <w:color w:val="auto"/>
              </w:rPr>
            </w:pPr>
            <w:r>
              <w:rPr>
                <w:rFonts w:ascii="Arial" w:hAnsi="Arial" w:cs="Arial"/>
                <w:color w:val="auto"/>
              </w:rPr>
              <w:t>n/a</w:t>
            </w:r>
          </w:p>
        </w:tc>
      </w:tr>
      <w:tr w:rsidR="00FB3483" w:rsidRPr="004C1685" w:rsidTr="00661C41">
        <w:tblPrEx>
          <w:tblCellMar>
            <w:top w:w="0" w:type="dxa"/>
            <w:bottom w:w="0" w:type="dxa"/>
          </w:tblCellMar>
        </w:tblPrEx>
        <w:trPr>
          <w:trHeight w:val="578"/>
        </w:trPr>
        <w:tc>
          <w:tcPr>
            <w:tcW w:w="278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486" w:type="dxa"/>
            <w:tcBorders>
              <w:top w:val="single" w:sz="5" w:space="0" w:color="000000"/>
              <w:left w:val="single" w:sz="5" w:space="0" w:color="000000"/>
              <w:bottom w:val="sing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w:t>
            </w:r>
            <w:r w:rsidR="00810EAF">
              <w:rPr>
                <w:rFonts w:ascii="Arial" w:hAnsi="Arial" w:cs="Arial"/>
                <w:sz w:val="20"/>
                <w:szCs w:val="20"/>
              </w:rPr>
              <w:t>*</w:t>
            </w:r>
            <w:r w:rsidRPr="004C1685">
              <w:rPr>
                <w:rFonts w:ascii="Arial" w:hAnsi="Arial" w:cs="Arial"/>
                <w:sz w:val="20"/>
                <w:szCs w:val="20"/>
              </w:rPr>
              <w:t xml:space="preserve">. </w:t>
            </w:r>
          </w:p>
          <w:p w:rsidR="00810EAF" w:rsidRPr="004C1685" w:rsidRDefault="00810EAF" w:rsidP="00810EAF">
            <w:pPr>
              <w:pStyle w:val="Default"/>
              <w:spacing w:before="40" w:after="40"/>
              <w:rPr>
                <w:rFonts w:ascii="Arial" w:hAnsi="Arial" w:cs="Arial"/>
                <w:sz w:val="20"/>
                <w:szCs w:val="20"/>
              </w:rPr>
            </w:pPr>
            <w:r>
              <w:rPr>
                <w:rFonts w:ascii="Arial" w:hAnsi="Arial" w:cs="Arial"/>
                <w:sz w:val="20"/>
                <w:szCs w:val="20"/>
              </w:rPr>
              <w:t>*</w:t>
            </w:r>
            <w:r w:rsidRPr="00810EAF">
              <w:rPr>
                <w:rFonts w:ascii="Arial" w:hAnsi="Arial" w:cs="Arial"/>
                <w:i/>
                <w:sz w:val="20"/>
                <w:szCs w:val="20"/>
              </w:rPr>
              <w:t>n/a</w:t>
            </w:r>
          </w:p>
        </w:tc>
        <w:tc>
          <w:tcPr>
            <w:tcW w:w="1390" w:type="dxa"/>
            <w:tcBorders>
              <w:top w:val="single" w:sz="5" w:space="0" w:color="000000"/>
              <w:left w:val="single" w:sz="5" w:space="0" w:color="000000"/>
              <w:bottom w:val="single" w:sz="5" w:space="0" w:color="000000"/>
              <w:right w:val="single" w:sz="5" w:space="0" w:color="000000"/>
            </w:tcBorders>
          </w:tcPr>
          <w:p w:rsidR="00FB3483" w:rsidRPr="004C1685" w:rsidRDefault="00B8605F" w:rsidP="005979B8">
            <w:pPr>
              <w:pStyle w:val="Default"/>
              <w:spacing w:before="40" w:after="40"/>
              <w:rPr>
                <w:rFonts w:ascii="Arial" w:hAnsi="Arial" w:cs="Arial"/>
                <w:color w:val="auto"/>
              </w:rPr>
            </w:pPr>
            <w:r>
              <w:rPr>
                <w:rFonts w:ascii="Arial" w:hAnsi="Arial" w:cs="Arial"/>
                <w:color w:val="auto"/>
              </w:rPr>
              <w:t>Table 2</w:t>
            </w:r>
          </w:p>
        </w:tc>
      </w:tr>
      <w:tr w:rsidR="00FB3483" w:rsidRPr="004C1685" w:rsidTr="00661C41">
        <w:tblPrEx>
          <w:tblCellMar>
            <w:top w:w="0" w:type="dxa"/>
            <w:bottom w:w="0" w:type="dxa"/>
          </w:tblCellMar>
        </w:tblPrEx>
        <w:trPr>
          <w:trHeight w:val="335"/>
        </w:trPr>
        <w:tc>
          <w:tcPr>
            <w:tcW w:w="278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48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390" w:type="dxa"/>
            <w:tcBorders>
              <w:top w:val="single" w:sz="5" w:space="0" w:color="000000"/>
              <w:left w:val="single" w:sz="5" w:space="0" w:color="000000"/>
              <w:bottom w:val="single" w:sz="5" w:space="0" w:color="000000"/>
              <w:right w:val="single" w:sz="5" w:space="0" w:color="000000"/>
            </w:tcBorders>
          </w:tcPr>
          <w:p w:rsidR="00FB3483" w:rsidRPr="004C1685" w:rsidRDefault="00B8605F" w:rsidP="005979B8">
            <w:pPr>
              <w:pStyle w:val="Default"/>
              <w:spacing w:before="40" w:after="40"/>
              <w:rPr>
                <w:rFonts w:ascii="Arial" w:hAnsi="Arial" w:cs="Arial"/>
                <w:color w:val="auto"/>
              </w:rPr>
            </w:pPr>
            <w:r>
              <w:rPr>
                <w:rFonts w:ascii="Arial" w:hAnsi="Arial" w:cs="Arial"/>
                <w:color w:val="auto"/>
              </w:rPr>
              <w:t>n/a</w:t>
            </w:r>
          </w:p>
        </w:tc>
      </w:tr>
      <w:tr w:rsidR="00FB3483" w:rsidRPr="004C1685" w:rsidTr="00661C41">
        <w:tblPrEx>
          <w:tblCellMar>
            <w:top w:w="0" w:type="dxa"/>
            <w:bottom w:w="0" w:type="dxa"/>
          </w:tblCellMar>
        </w:tblPrEx>
        <w:trPr>
          <w:trHeight w:val="333"/>
        </w:trPr>
        <w:tc>
          <w:tcPr>
            <w:tcW w:w="278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48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390" w:type="dxa"/>
            <w:tcBorders>
              <w:top w:val="single" w:sz="5" w:space="0" w:color="000000"/>
              <w:left w:val="single" w:sz="5" w:space="0" w:color="000000"/>
              <w:bottom w:val="single" w:sz="5" w:space="0" w:color="000000"/>
              <w:right w:val="single" w:sz="5" w:space="0" w:color="000000"/>
            </w:tcBorders>
          </w:tcPr>
          <w:p w:rsidR="00FB3483" w:rsidRPr="004C1685" w:rsidRDefault="00810EAF" w:rsidP="005979B8">
            <w:pPr>
              <w:pStyle w:val="Default"/>
              <w:spacing w:before="40" w:after="40"/>
              <w:rPr>
                <w:rFonts w:ascii="Arial" w:hAnsi="Arial" w:cs="Arial"/>
                <w:color w:val="auto"/>
              </w:rPr>
            </w:pPr>
            <w:r>
              <w:rPr>
                <w:rFonts w:ascii="Arial" w:hAnsi="Arial" w:cs="Arial"/>
                <w:color w:val="auto"/>
              </w:rPr>
              <w:t>n/a</w:t>
            </w:r>
          </w:p>
        </w:tc>
      </w:tr>
      <w:tr w:rsidR="00FB3483" w:rsidRPr="004C1685" w:rsidTr="00661C41">
        <w:tblPrEx>
          <w:tblCellMar>
            <w:top w:w="0" w:type="dxa"/>
            <w:bottom w:w="0" w:type="dxa"/>
          </w:tblCellMar>
        </w:tblPrEx>
        <w:trPr>
          <w:trHeight w:val="393"/>
        </w:trPr>
        <w:tc>
          <w:tcPr>
            <w:tcW w:w="2785"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39"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486"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390" w:type="dxa"/>
            <w:tcBorders>
              <w:top w:val="single" w:sz="5" w:space="0" w:color="000000"/>
              <w:left w:val="single" w:sz="5" w:space="0" w:color="000000"/>
              <w:bottom w:val="double" w:sz="5" w:space="0" w:color="000000"/>
              <w:right w:val="single" w:sz="5" w:space="0" w:color="000000"/>
            </w:tcBorders>
          </w:tcPr>
          <w:p w:rsidR="00FB3483" w:rsidRPr="004C1685" w:rsidRDefault="00D406FF" w:rsidP="005979B8">
            <w:pPr>
              <w:pStyle w:val="Default"/>
              <w:spacing w:before="40" w:after="40"/>
              <w:rPr>
                <w:rFonts w:ascii="Arial" w:hAnsi="Arial" w:cs="Arial"/>
                <w:color w:val="auto"/>
              </w:rPr>
            </w:pPr>
            <w:r>
              <w:rPr>
                <w:rFonts w:ascii="Arial" w:hAnsi="Arial" w:cs="Arial"/>
                <w:color w:val="auto"/>
              </w:rPr>
              <w:t>n/a</w:t>
            </w:r>
          </w:p>
        </w:tc>
      </w:tr>
      <w:tr w:rsidR="00FB3483" w:rsidRPr="004C1685" w:rsidTr="00661C41">
        <w:tblPrEx>
          <w:tblCellMar>
            <w:top w:w="0" w:type="dxa"/>
            <w:bottom w:w="0" w:type="dxa"/>
          </w:tblCellMar>
        </w:tblPrEx>
        <w:trPr>
          <w:trHeight w:val="335"/>
        </w:trPr>
        <w:tc>
          <w:tcPr>
            <w:tcW w:w="138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39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661C41">
        <w:tblPrEx>
          <w:tblCellMar>
            <w:top w:w="0" w:type="dxa"/>
            <w:bottom w:w="0" w:type="dxa"/>
          </w:tblCellMar>
        </w:tblPrEx>
        <w:trPr>
          <w:trHeight w:val="578"/>
        </w:trPr>
        <w:tc>
          <w:tcPr>
            <w:tcW w:w="278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486"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390" w:type="dxa"/>
            <w:tcBorders>
              <w:top w:val="single" w:sz="5" w:space="0" w:color="000000"/>
              <w:left w:val="single" w:sz="5" w:space="0" w:color="000000"/>
              <w:bottom w:val="single" w:sz="5" w:space="0" w:color="000000"/>
              <w:right w:val="single" w:sz="5" w:space="0" w:color="000000"/>
            </w:tcBorders>
          </w:tcPr>
          <w:p w:rsidR="00FB3483" w:rsidRPr="004C1685" w:rsidRDefault="006F2F2D" w:rsidP="005979B8">
            <w:pPr>
              <w:pStyle w:val="Default"/>
              <w:spacing w:before="40" w:after="40"/>
              <w:rPr>
                <w:rFonts w:ascii="Arial" w:hAnsi="Arial" w:cs="Arial"/>
                <w:color w:val="auto"/>
              </w:rPr>
            </w:pPr>
            <w:r>
              <w:rPr>
                <w:rFonts w:ascii="Arial" w:hAnsi="Arial" w:cs="Arial"/>
                <w:color w:val="auto"/>
              </w:rPr>
              <w:t>19-23</w:t>
            </w:r>
          </w:p>
        </w:tc>
      </w:tr>
      <w:tr w:rsidR="00FB3483" w:rsidRPr="004C1685" w:rsidTr="00661C41">
        <w:tblPrEx>
          <w:tblCellMar>
            <w:top w:w="0" w:type="dxa"/>
            <w:bottom w:w="0" w:type="dxa"/>
          </w:tblCellMar>
        </w:tblPrEx>
        <w:trPr>
          <w:trHeight w:val="578"/>
        </w:trPr>
        <w:tc>
          <w:tcPr>
            <w:tcW w:w="278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48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390" w:type="dxa"/>
            <w:tcBorders>
              <w:top w:val="single" w:sz="5" w:space="0" w:color="000000"/>
              <w:left w:val="single" w:sz="5" w:space="0" w:color="000000"/>
              <w:bottom w:val="single" w:sz="5" w:space="0" w:color="000000"/>
              <w:right w:val="single" w:sz="5" w:space="0" w:color="000000"/>
            </w:tcBorders>
          </w:tcPr>
          <w:p w:rsidR="00FB3483" w:rsidRPr="004C1685" w:rsidRDefault="006F2F2D" w:rsidP="005979B8">
            <w:pPr>
              <w:pStyle w:val="Default"/>
              <w:spacing w:before="40" w:after="40"/>
              <w:rPr>
                <w:rFonts w:ascii="Arial" w:hAnsi="Arial" w:cs="Arial"/>
                <w:color w:val="auto"/>
              </w:rPr>
            </w:pPr>
            <w:r>
              <w:rPr>
                <w:rFonts w:ascii="Arial" w:hAnsi="Arial" w:cs="Arial"/>
                <w:color w:val="auto"/>
              </w:rPr>
              <w:t>19-23</w:t>
            </w:r>
          </w:p>
        </w:tc>
      </w:tr>
      <w:tr w:rsidR="00FB3483" w:rsidRPr="004C1685" w:rsidTr="00661C41">
        <w:tblPrEx>
          <w:tblCellMar>
            <w:top w:w="0" w:type="dxa"/>
            <w:bottom w:w="0" w:type="dxa"/>
          </w:tblCellMar>
        </w:tblPrEx>
        <w:trPr>
          <w:trHeight w:val="420"/>
        </w:trPr>
        <w:tc>
          <w:tcPr>
            <w:tcW w:w="2785"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39"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486"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390" w:type="dxa"/>
            <w:tcBorders>
              <w:top w:val="single" w:sz="5" w:space="0" w:color="000000"/>
              <w:left w:val="single" w:sz="5" w:space="0" w:color="000000"/>
              <w:bottom w:val="double" w:sz="5" w:space="0" w:color="000000"/>
              <w:right w:val="single" w:sz="5" w:space="0" w:color="000000"/>
            </w:tcBorders>
          </w:tcPr>
          <w:p w:rsidR="00FB3483" w:rsidRPr="004C1685" w:rsidRDefault="006F2F2D" w:rsidP="005979B8">
            <w:pPr>
              <w:pStyle w:val="Default"/>
              <w:spacing w:before="40" w:after="40"/>
              <w:rPr>
                <w:rFonts w:ascii="Arial" w:hAnsi="Arial" w:cs="Arial"/>
                <w:color w:val="auto"/>
              </w:rPr>
            </w:pPr>
            <w:r>
              <w:rPr>
                <w:rFonts w:ascii="Arial" w:hAnsi="Arial" w:cs="Arial"/>
                <w:color w:val="auto"/>
              </w:rPr>
              <w:t>23</w:t>
            </w:r>
          </w:p>
        </w:tc>
      </w:tr>
      <w:tr w:rsidR="00FB3483" w:rsidRPr="004C1685" w:rsidTr="00661C41">
        <w:tblPrEx>
          <w:tblCellMar>
            <w:top w:w="0" w:type="dxa"/>
            <w:bottom w:w="0" w:type="dxa"/>
          </w:tblCellMar>
        </w:tblPrEx>
        <w:trPr>
          <w:trHeight w:val="333"/>
        </w:trPr>
        <w:tc>
          <w:tcPr>
            <w:tcW w:w="138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39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661C41">
        <w:tblPrEx>
          <w:tblCellMar>
            <w:top w:w="0" w:type="dxa"/>
            <w:bottom w:w="0" w:type="dxa"/>
          </w:tblCellMar>
        </w:tblPrEx>
        <w:trPr>
          <w:trHeight w:val="570"/>
        </w:trPr>
        <w:tc>
          <w:tcPr>
            <w:tcW w:w="2785"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Funding </w:t>
            </w:r>
          </w:p>
        </w:tc>
        <w:tc>
          <w:tcPr>
            <w:tcW w:w="539"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486"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390" w:type="dxa"/>
            <w:tcBorders>
              <w:top w:val="single" w:sz="5" w:space="0" w:color="000000"/>
              <w:left w:val="single" w:sz="5" w:space="0" w:color="000000"/>
              <w:bottom w:val="double" w:sz="5" w:space="0" w:color="000000"/>
              <w:right w:val="single" w:sz="5" w:space="0" w:color="000000"/>
            </w:tcBorders>
          </w:tcPr>
          <w:p w:rsidR="00FB3483" w:rsidRPr="004C1685" w:rsidRDefault="0016326E" w:rsidP="005979B8">
            <w:pPr>
              <w:pStyle w:val="Default"/>
              <w:spacing w:before="40" w:after="40"/>
              <w:rPr>
                <w:rFonts w:ascii="Arial" w:hAnsi="Arial" w:cs="Arial"/>
                <w:color w:val="auto"/>
              </w:rPr>
            </w:pPr>
            <w:r>
              <w:rPr>
                <w:rFonts w:ascii="Arial" w:hAnsi="Arial" w:cs="Arial"/>
                <w:color w:val="auto"/>
              </w:rPr>
              <w:t>End of manuscript</w:t>
            </w:r>
          </w:p>
        </w:tc>
      </w:tr>
    </w:tbl>
    <w:p w:rsidR="00FB3483" w:rsidRPr="004C1685" w:rsidRDefault="00FB3483">
      <w:pPr>
        <w:pStyle w:val="Default"/>
        <w:rPr>
          <w:rFonts w:ascii="Arial" w:hAnsi="Arial" w:cs="Arial"/>
          <w:color w:val="auto"/>
        </w:rPr>
      </w:pPr>
    </w:p>
    <w:p w:rsidR="00FB3483" w:rsidRPr="008E0973" w:rsidRDefault="00FB3483" w:rsidP="008E097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e1000097. doi:10.1371/</w:t>
      </w:r>
      <w:proofErr w:type="gramStart"/>
      <w:r w:rsidRPr="00363B8D">
        <w:rPr>
          <w:rFonts w:ascii="Arial" w:hAnsi="Arial" w:cs="Arial"/>
          <w:color w:val="auto"/>
          <w:sz w:val="16"/>
          <w:szCs w:val="16"/>
          <w:lang w:val="da-DK"/>
        </w:rPr>
        <w:t>journal.pmed</w:t>
      </w:r>
      <w:proofErr w:type="gramEnd"/>
      <w:r w:rsidRPr="00363B8D">
        <w:rPr>
          <w:rFonts w:ascii="Arial" w:hAnsi="Arial" w:cs="Arial"/>
          <w:color w:val="auto"/>
          <w:sz w:val="16"/>
          <w:szCs w:val="16"/>
          <w:lang w:val="da-DK"/>
        </w:rPr>
        <w:t xml:space="preserve">1000097 </w:t>
      </w:r>
    </w:p>
    <w:sectPr w:rsidR="00FB3483" w:rsidRPr="008E0973" w:rsidSect="00661C41">
      <w:headerReference w:type="default" r:id="rId7"/>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1C4" w:rsidRDefault="00C201C4">
      <w:r>
        <w:separator/>
      </w:r>
    </w:p>
  </w:endnote>
  <w:endnote w:type="continuationSeparator" w:id="0">
    <w:p w:rsidR="00C201C4" w:rsidRDefault="00C2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1C4" w:rsidRDefault="00C201C4">
      <w:r>
        <w:separator/>
      </w:r>
    </w:p>
  </w:footnote>
  <w:footnote w:type="continuationSeparator" w:id="0">
    <w:p w:rsidR="00C201C4" w:rsidRDefault="00C20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707" w:rsidRPr="008E0973" w:rsidRDefault="008E0973" w:rsidP="008E0973">
    <w:pPr>
      <w:pStyle w:val="CM2"/>
      <w:jc w:val="both"/>
      <w:rPr>
        <w:rFonts w:ascii="Times New Roman" w:hAnsi="Times New Roman"/>
      </w:rPr>
    </w:pPr>
    <w:r>
      <w:rPr>
        <w:rFonts w:ascii="Times New Roman" w:hAnsi="Times New Roman"/>
      </w:rPr>
      <w:t>Appendix A. PRISMA 2009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45F25"/>
    <w:multiLevelType w:val="hybridMultilevel"/>
    <w:tmpl w:val="E396AEF0"/>
    <w:lvl w:ilvl="0" w:tplc="DBF272FC">
      <w:start w:val="1"/>
      <w:numFmt w:val="lowerLetter"/>
      <w:lvlText w:val="%1"/>
      <w:lvlJc w:val="left"/>
      <w:pPr>
        <w:ind w:left="720" w:hanging="360"/>
      </w:pPr>
      <w:rPr>
        <w:rFonts w:hint="default"/>
        <w:b/>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25EC4"/>
    <w:rsid w:val="000D24AB"/>
    <w:rsid w:val="0016326E"/>
    <w:rsid w:val="00190C83"/>
    <w:rsid w:val="00246C93"/>
    <w:rsid w:val="00256BAF"/>
    <w:rsid w:val="002A2A06"/>
    <w:rsid w:val="003516AD"/>
    <w:rsid w:val="00363B8D"/>
    <w:rsid w:val="003B79FF"/>
    <w:rsid w:val="00400A0B"/>
    <w:rsid w:val="004C1685"/>
    <w:rsid w:val="00550BF1"/>
    <w:rsid w:val="0059028D"/>
    <w:rsid w:val="005979B8"/>
    <w:rsid w:val="00643E17"/>
    <w:rsid w:val="00661C41"/>
    <w:rsid w:val="00691F4D"/>
    <w:rsid w:val="006F2F2D"/>
    <w:rsid w:val="006F3BA6"/>
    <w:rsid w:val="00802C0F"/>
    <w:rsid w:val="00810EAF"/>
    <w:rsid w:val="008A3EAE"/>
    <w:rsid w:val="008E0973"/>
    <w:rsid w:val="008E2C91"/>
    <w:rsid w:val="008E5342"/>
    <w:rsid w:val="00946E42"/>
    <w:rsid w:val="00947707"/>
    <w:rsid w:val="009F2EDC"/>
    <w:rsid w:val="00B8605F"/>
    <w:rsid w:val="00C201C4"/>
    <w:rsid w:val="00D406FF"/>
    <w:rsid w:val="00DB4AD5"/>
    <w:rsid w:val="00DD1E9A"/>
    <w:rsid w:val="00E324A8"/>
    <w:rsid w:val="00F14ACD"/>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5340C"/>
  <w14:defaultImageDpi w14:val="300"/>
  <w15:chartTrackingRefBased/>
  <w15:docId w15:val="{B0FBA153-0B84-844E-92C2-B33A667E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CommentReference">
    <w:name w:val="annotation reference"/>
    <w:rsid w:val="008E5342"/>
    <w:rPr>
      <w:sz w:val="16"/>
      <w:szCs w:val="16"/>
    </w:rPr>
  </w:style>
  <w:style w:type="paragraph" w:styleId="CommentText">
    <w:name w:val="annotation text"/>
    <w:basedOn w:val="Normal"/>
    <w:link w:val="CommentTextChar"/>
    <w:rsid w:val="008E5342"/>
    <w:rPr>
      <w:sz w:val="20"/>
      <w:szCs w:val="20"/>
    </w:rPr>
  </w:style>
  <w:style w:type="character" w:customStyle="1" w:styleId="CommentTextChar">
    <w:name w:val="Comment Text Char"/>
    <w:link w:val="CommentText"/>
    <w:rsid w:val="008E5342"/>
    <w:rPr>
      <w:lang w:val="en-CA" w:eastAsia="en-CA"/>
    </w:rPr>
  </w:style>
  <w:style w:type="paragraph" w:styleId="CommentSubject">
    <w:name w:val="annotation subject"/>
    <w:basedOn w:val="CommentText"/>
    <w:next w:val="CommentText"/>
    <w:link w:val="CommentSubjectChar"/>
    <w:rsid w:val="008E5342"/>
    <w:rPr>
      <w:b/>
      <w:bCs/>
    </w:rPr>
  </w:style>
  <w:style w:type="character" w:customStyle="1" w:styleId="CommentSubjectChar">
    <w:name w:val="Comment Subject Char"/>
    <w:link w:val="CommentSubject"/>
    <w:rsid w:val="008E5342"/>
    <w:rPr>
      <w:b/>
      <w:bCs/>
      <w:lang w:val="en-CA" w:eastAsia="en-CA"/>
    </w:rPr>
  </w:style>
  <w:style w:type="paragraph" w:styleId="BalloonText">
    <w:name w:val="Balloon Text"/>
    <w:basedOn w:val="Normal"/>
    <w:link w:val="BalloonTextChar"/>
    <w:rsid w:val="008E5342"/>
    <w:rPr>
      <w:rFonts w:ascii="Segoe UI" w:hAnsi="Segoe UI" w:cs="Segoe UI"/>
      <w:sz w:val="18"/>
      <w:szCs w:val="18"/>
    </w:rPr>
  </w:style>
  <w:style w:type="character" w:customStyle="1" w:styleId="BalloonTextChar">
    <w:name w:val="Balloon Text Char"/>
    <w:link w:val="BalloonText"/>
    <w:rsid w:val="008E5342"/>
    <w:rPr>
      <w:rFonts w:ascii="Segoe UI" w:hAnsi="Segoe UI" w:cs="Segoe UI"/>
      <w:sz w:val="18"/>
      <w:szCs w:val="18"/>
      <w:lang w:val="en-CA" w:eastAsia="en-CA"/>
    </w:rPr>
  </w:style>
  <w:style w:type="paragraph" w:styleId="ListParagraph">
    <w:name w:val="List Paragraph"/>
    <w:basedOn w:val="Normal"/>
    <w:link w:val="ListParagraphChar"/>
    <w:uiPriority w:val="34"/>
    <w:qFormat/>
    <w:rsid w:val="00661C41"/>
    <w:pPr>
      <w:spacing w:after="160" w:line="276" w:lineRule="auto"/>
      <w:ind w:left="720"/>
      <w:contextualSpacing/>
    </w:pPr>
    <w:rPr>
      <w:rFonts w:eastAsia="Calibri"/>
      <w:lang w:val="en-US" w:eastAsia="en-US"/>
    </w:rPr>
  </w:style>
  <w:style w:type="character" w:customStyle="1" w:styleId="ListParagraphChar">
    <w:name w:val="List Paragraph Char"/>
    <w:link w:val="ListParagraph"/>
    <w:uiPriority w:val="34"/>
    <w:rsid w:val="00661C4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Microsoft Office User</cp:lastModifiedBy>
  <cp:revision>3</cp:revision>
  <dcterms:created xsi:type="dcterms:W3CDTF">2018-05-01T18:49:00Z</dcterms:created>
  <dcterms:modified xsi:type="dcterms:W3CDTF">2018-05-01T18:49:00Z</dcterms:modified>
</cp:coreProperties>
</file>