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E00A" w14:textId="1D4F5482" w:rsidR="004871F5" w:rsidRPr="00BD09E3" w:rsidRDefault="004871F5" w:rsidP="004871F5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t>Table S</w:t>
      </w:r>
      <w:r w:rsidR="00170E93" w:rsidRPr="00BD09E3">
        <w:rPr>
          <w:rFonts w:ascii="Times New Roman" w:hAnsi="Times New Roman" w:cs="Times New Roman"/>
          <w:color w:val="000000" w:themeColor="text1"/>
        </w:rPr>
        <w:t>1</w:t>
      </w:r>
      <w:r w:rsidRPr="00BD09E3">
        <w:rPr>
          <w:rFonts w:ascii="Times New Roman" w:hAnsi="Times New Roman" w:cs="Times New Roman"/>
          <w:color w:val="000000" w:themeColor="text1"/>
        </w:rPr>
        <w:t>. Definitions for acute exacerbations of nasal and sinus symptoms (AENSS)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551"/>
        <w:gridCol w:w="2487"/>
        <w:gridCol w:w="2262"/>
      </w:tblGrid>
      <w:tr w:rsidR="00BD09E3" w:rsidRPr="00BD09E3" w14:paraId="2A3F30ED" w14:textId="77777777" w:rsidTr="004871F5">
        <w:trPr>
          <w:trHeight w:val="69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  <w:hideMark/>
          </w:tcPr>
          <w:p w14:paraId="48F86D70" w14:textId="77777777" w:rsidR="004871F5" w:rsidRPr="00BD09E3" w:rsidRDefault="004871F5" w:rsidP="005F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Definition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7D8B311C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Medication 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Use</w:t>
            </w: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bottom"/>
            <w:hideMark/>
          </w:tcPr>
          <w:p w14:paraId="5FE7EDB1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Duration of 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Symptoms</w:t>
            </w: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5F967624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Symptom(s) 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Required</w:t>
            </w:r>
            <w:r w:rsidRPr="00BD0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BD09E3" w:rsidRPr="00BD09E3" w14:paraId="28681696" w14:textId="77777777" w:rsidTr="004871F5">
        <w:trPr>
          <w:trHeight w:val="80"/>
        </w:trPr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  <w:hideMark/>
          </w:tcPr>
          <w:p w14:paraId="5544B283" w14:textId="77777777" w:rsidR="004871F5" w:rsidRPr="00BD09E3" w:rsidRDefault="004871F5" w:rsidP="005F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Med</w:t>
            </w: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  <w:hideMark/>
          </w:tcPr>
          <w:p w14:paraId="47813131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Any systemic corticosteroid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  <w:t>or antibiotic prescription</w:t>
            </w:r>
          </w:p>
        </w:tc>
        <w:tc>
          <w:tcPr>
            <w:tcW w:w="2487" w:type="dxa"/>
            <w:tcBorders>
              <w:top w:val="single" w:sz="12" w:space="0" w:color="auto"/>
            </w:tcBorders>
            <w:vAlign w:val="center"/>
            <w:hideMark/>
          </w:tcPr>
          <w:p w14:paraId="42490A54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262" w:type="dxa"/>
            <w:tcBorders>
              <w:top w:val="single" w:sz="12" w:space="0" w:color="auto"/>
              <w:right w:val="nil"/>
            </w:tcBorders>
            <w:vAlign w:val="center"/>
            <w:hideMark/>
          </w:tcPr>
          <w:p w14:paraId="071E1714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BD09E3" w:rsidRPr="00BD09E3" w14:paraId="240F0CDD" w14:textId="77777777" w:rsidTr="004871F5">
        <w:trPr>
          <w:trHeight w:val="373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3C37346F" w14:textId="77777777" w:rsidR="004871F5" w:rsidRPr="00BD09E3" w:rsidRDefault="004871F5" w:rsidP="005F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Sx</w:t>
            </w: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14:paraId="2CE36C27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  <w:hideMark/>
          </w:tcPr>
          <w:p w14:paraId="2BB8E83D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≥1 week</w:t>
            </w:r>
          </w:p>
        </w:tc>
        <w:tc>
          <w:tcPr>
            <w:tcW w:w="226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6FB23E5B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</w:tr>
      <w:tr w:rsidR="00BD09E3" w:rsidRPr="00BD09E3" w14:paraId="1D642246" w14:textId="77777777" w:rsidTr="004871F5">
        <w:trPr>
          <w:trHeight w:val="287"/>
        </w:trPr>
        <w:tc>
          <w:tcPr>
            <w:tcW w:w="0" w:type="auto"/>
            <w:tcBorders>
              <w:left w:val="nil"/>
              <w:bottom w:val="single" w:sz="12" w:space="0" w:color="auto"/>
            </w:tcBorders>
            <w:vAlign w:val="center"/>
            <w:hideMark/>
          </w:tcPr>
          <w:p w14:paraId="706D5206" w14:textId="77777777" w:rsidR="004871F5" w:rsidRPr="00BD09E3" w:rsidRDefault="004871F5" w:rsidP="005F34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-</w:t>
            </w:r>
            <w:proofErr w:type="spellStart"/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Pur</w:t>
            </w:r>
            <w:r w:rsidRPr="00BD09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  <w:hideMark/>
          </w:tcPr>
          <w:p w14:paraId="2CF0A4EB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487" w:type="dxa"/>
            <w:tcBorders>
              <w:bottom w:val="single" w:sz="12" w:space="0" w:color="auto"/>
            </w:tcBorders>
            <w:vAlign w:val="center"/>
            <w:hideMark/>
          </w:tcPr>
          <w:p w14:paraId="26F3A536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≥1 week</w:t>
            </w:r>
          </w:p>
        </w:tc>
        <w:tc>
          <w:tcPr>
            <w:tcW w:w="2262" w:type="dxa"/>
            <w:tcBorders>
              <w:bottom w:val="single" w:sz="12" w:space="0" w:color="auto"/>
              <w:right w:val="nil"/>
            </w:tcBorders>
            <w:vAlign w:val="center"/>
            <w:hideMark/>
          </w:tcPr>
          <w:p w14:paraId="6C15DA49" w14:textId="77777777" w:rsidR="004871F5" w:rsidRPr="00BD09E3" w:rsidRDefault="004871F5" w:rsidP="005F3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Worse green/yellow discharge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  <w:t>(purulence)</w:t>
            </w:r>
          </w:p>
        </w:tc>
      </w:tr>
      <w:tr w:rsidR="004871F5" w:rsidRPr="00BD09E3" w14:paraId="4679C9A8" w14:textId="77777777" w:rsidTr="004871F5">
        <w:trPr>
          <w:trHeight w:val="287"/>
        </w:trPr>
        <w:tc>
          <w:tcPr>
            <w:tcW w:w="88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3A5BB" w14:textId="77777777" w:rsidR="004871F5" w:rsidRPr="00BD09E3" w:rsidRDefault="004871F5" w:rsidP="005F346D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</w:rPr>
              <w:t>Abbreviations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: AENSS = acute exacerbation of nasal and sinus symptoms; CRS = chronic rhinosinusitis; NSS = nasal and sinus symptoms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a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Use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of medications, including systemic corticosteroids and/or oral antibiotics, ascertained by self-report on each follow-up questionnaire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b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Timing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of duration for worse/much worse NSS ascertained by self-report on each questionnaire from individuals who indicated worse/much worse NSS in past 4 weeks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c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Specifics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for severity of cardinal CRS symptoms ascertained by self-report on each questionnaire from individuals who indicated worse/much worse NSS in the past 4 weeks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d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AENSS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-Med = worse/much worse NSS in past 4 weeks + use of systemic corticosteroids or antibiotic prescription for worsened NSS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e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AENSS-Sx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 worse/much worse NSS in past 4 weeks + worse over any time period up to 4 weeks + remained worse for ≥ 1-week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vertAlign w:val="superscript"/>
              </w:rPr>
              <w:t>f</w:t>
            </w:r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AENSS-Sx-Pur</w:t>
            </w:r>
            <w:proofErr w:type="spellEnd"/>
            <w:r w:rsidRPr="00BD09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= worse/much worse NSS in past 4 weeks + worse over any time period up to 4 weeks + remained worse for ≥ 1 week + worse/much worse purulence</w:t>
            </w:r>
          </w:p>
        </w:tc>
      </w:tr>
    </w:tbl>
    <w:p w14:paraId="2C8F9FB9" w14:textId="77777777" w:rsidR="004871F5" w:rsidRPr="00BD09E3" w:rsidRDefault="004871F5" w:rsidP="004871F5">
      <w:pPr>
        <w:rPr>
          <w:rFonts w:ascii="Times New Roman" w:hAnsi="Times New Roman" w:cs="Times New Roman"/>
          <w:color w:val="000000" w:themeColor="text1"/>
        </w:rPr>
      </w:pPr>
    </w:p>
    <w:p w14:paraId="3CEFAA0E" w14:textId="77777777" w:rsidR="00B45685" w:rsidRPr="00BD09E3" w:rsidRDefault="00B45685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br w:type="page"/>
      </w:r>
    </w:p>
    <w:p w14:paraId="42D306A4" w14:textId="00520E87" w:rsidR="005E46BC" w:rsidRPr="00BD09E3" w:rsidRDefault="00B45685" w:rsidP="005E46BC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lastRenderedPageBreak/>
        <w:t>Table S</w:t>
      </w:r>
      <w:r w:rsidR="00170E93" w:rsidRPr="00BD09E3">
        <w:rPr>
          <w:rFonts w:ascii="Times New Roman" w:hAnsi="Times New Roman" w:cs="Times New Roman"/>
          <w:color w:val="000000" w:themeColor="text1"/>
        </w:rPr>
        <w:t>2</w:t>
      </w:r>
      <w:r w:rsidR="005E46BC" w:rsidRPr="00BD09E3">
        <w:rPr>
          <w:rFonts w:ascii="Times New Roman" w:hAnsi="Times New Roman" w:cs="Times New Roman"/>
          <w:color w:val="000000" w:themeColor="text1"/>
        </w:rPr>
        <w:t xml:space="preserve">. Proportion (column percentages and 95% confidence </w:t>
      </w:r>
      <w:proofErr w:type="gramStart"/>
      <w:r w:rsidR="005E46BC" w:rsidRPr="00BD09E3">
        <w:rPr>
          <w:rFonts w:ascii="Times New Roman" w:hAnsi="Times New Roman" w:cs="Times New Roman"/>
          <w:color w:val="000000" w:themeColor="text1"/>
        </w:rPr>
        <w:t>intervals)</w:t>
      </w:r>
      <w:r w:rsidR="005E46BC" w:rsidRPr="00BD09E3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gramEnd"/>
      <w:r w:rsidR="005E46BC" w:rsidRPr="00BD09E3">
        <w:rPr>
          <w:rFonts w:ascii="Times New Roman" w:hAnsi="Times New Roman" w:cs="Times New Roman"/>
          <w:color w:val="000000" w:themeColor="text1"/>
        </w:rPr>
        <w:t xml:space="preserve"> of recurrent AENSS events identified during four follow-up questionnaires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</w:tblGrid>
      <w:tr w:rsidR="00BD09E3" w:rsidRPr="00BD09E3" w14:paraId="2949410F" w14:textId="77777777" w:rsidTr="005F346D">
        <w:tc>
          <w:tcPr>
            <w:tcW w:w="2878" w:type="dxa"/>
            <w:tcBorders>
              <w:top w:val="single" w:sz="12" w:space="0" w:color="auto"/>
              <w:left w:val="nil"/>
            </w:tcBorders>
          </w:tcPr>
          <w:p w14:paraId="34B2871D" w14:textId="3A25DDA2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status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878" w:type="dxa"/>
            <w:tcBorders>
              <w:top w:val="single" w:sz="12" w:space="0" w:color="auto"/>
            </w:tcBorders>
          </w:tcPr>
          <w:p w14:paraId="3FF62C97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878" w:type="dxa"/>
            <w:tcBorders>
              <w:top w:val="single" w:sz="12" w:space="0" w:color="auto"/>
            </w:tcBorders>
          </w:tcPr>
          <w:p w14:paraId="62197A84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878" w:type="dxa"/>
            <w:tcBorders>
              <w:top w:val="single" w:sz="12" w:space="0" w:color="auto"/>
              <w:right w:val="nil"/>
            </w:tcBorders>
          </w:tcPr>
          <w:p w14:paraId="067DF5BE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-Pur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</w:tr>
      <w:tr w:rsidR="00BD09E3" w:rsidRPr="00BD09E3" w14:paraId="5D3DB45B" w14:textId="77777777" w:rsidTr="005F346D">
        <w:tc>
          <w:tcPr>
            <w:tcW w:w="2878" w:type="dxa"/>
            <w:tcBorders>
              <w:left w:val="nil"/>
            </w:tcBorders>
          </w:tcPr>
          <w:p w14:paraId="7A51976A" w14:textId="0FD0CB1B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long-term</w:t>
            </w:r>
            <w:r w:rsidR="00C50BF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 = 558</w:t>
            </w:r>
          </w:p>
          <w:p w14:paraId="272ABBD7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0</w:t>
            </w:r>
          </w:p>
          <w:p w14:paraId="2D74E42C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14:paraId="7862473E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2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6D541EDD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3 or 4</w:t>
            </w:r>
          </w:p>
        </w:tc>
        <w:tc>
          <w:tcPr>
            <w:tcW w:w="2878" w:type="dxa"/>
          </w:tcPr>
          <w:p w14:paraId="4F31028A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3B4485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74.1 (64.2 – 82.0)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 (13.6 – 31.1)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3.27 (1.88 – 5.62)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1.55 (0.58 – 4.08)</w:t>
            </w:r>
          </w:p>
        </w:tc>
        <w:tc>
          <w:tcPr>
            <w:tcW w:w="2878" w:type="dxa"/>
          </w:tcPr>
          <w:p w14:paraId="4AC07ABB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41.7 (31.5 – 52.7)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32.2 (23.2 – 42.7)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15.0 (9.20 – 23.6)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11.0 (6.66 – 17.8)</w:t>
            </w:r>
          </w:p>
        </w:tc>
        <w:tc>
          <w:tcPr>
            <w:tcW w:w="2878" w:type="dxa"/>
            <w:tcBorders>
              <w:right w:val="nil"/>
            </w:tcBorders>
          </w:tcPr>
          <w:p w14:paraId="55313EA9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74.5 (66.2 – 81.7)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20.7 (14.2 – 29.0)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3.34 (1.92 – 5.76)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1.23 (0.53 – 2.83)</w:t>
            </w:r>
          </w:p>
        </w:tc>
      </w:tr>
      <w:tr w:rsidR="00BD09E3" w:rsidRPr="00BD09E3" w14:paraId="3685B703" w14:textId="77777777" w:rsidTr="005F346D">
        <w:tc>
          <w:tcPr>
            <w:tcW w:w="2878" w:type="dxa"/>
            <w:tcBorders>
              <w:left w:val="nil"/>
            </w:tcBorders>
          </w:tcPr>
          <w:p w14:paraId="233CF488" w14:textId="271C6BE5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recent</w:t>
            </w:r>
            <w:r w:rsidR="00C50BF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 = 273</w:t>
            </w:r>
          </w:p>
          <w:p w14:paraId="747DC757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0</w:t>
            </w:r>
          </w:p>
          <w:p w14:paraId="18554ED1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14:paraId="1BBD654B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14:paraId="4BE3BF05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3 or 4</w:t>
            </w:r>
          </w:p>
        </w:tc>
        <w:tc>
          <w:tcPr>
            <w:tcW w:w="2878" w:type="dxa"/>
          </w:tcPr>
          <w:p w14:paraId="7B23F54F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80.8 (70.3 – 88.3)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11.2 (6.80 – 18.0)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7.10 (2.47 – 18.8)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0.84 (0.14 – 4.89)</w:t>
            </w:r>
          </w:p>
        </w:tc>
        <w:tc>
          <w:tcPr>
            <w:tcW w:w="2878" w:type="dxa"/>
          </w:tcPr>
          <w:p w14:paraId="2D86D761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48.9 (35.8 – 62.1)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23.3 (13.9 – 36.5)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17.1 (10.1 – 27.5)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10.7 (4.93 – 21.6)</w:t>
            </w:r>
          </w:p>
        </w:tc>
        <w:tc>
          <w:tcPr>
            <w:tcW w:w="2878" w:type="dxa"/>
            <w:tcBorders>
              <w:right w:val="nil"/>
            </w:tcBorders>
          </w:tcPr>
          <w:p w14:paraId="29016B7F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84.2 (76.3 – 89.9)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11.8 (7.12 – 19.0)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2.76 (1.20 – 6.23)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1.21 (0.21 – 6.73)</w:t>
            </w:r>
          </w:p>
        </w:tc>
      </w:tr>
      <w:tr w:rsidR="00BD09E3" w:rsidRPr="00BD09E3" w14:paraId="1615DDCB" w14:textId="77777777" w:rsidTr="005F346D">
        <w:tc>
          <w:tcPr>
            <w:tcW w:w="2878" w:type="dxa"/>
            <w:tcBorders>
              <w:left w:val="nil"/>
              <w:bottom w:val="single" w:sz="4" w:space="0" w:color="auto"/>
            </w:tcBorders>
          </w:tcPr>
          <w:p w14:paraId="42CAB9B1" w14:textId="77254753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Past</w:t>
            </w:r>
            <w:r w:rsidR="00C50BF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 = 1,644</w:t>
            </w:r>
          </w:p>
          <w:p w14:paraId="76429FB4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0</w:t>
            </w:r>
          </w:p>
          <w:p w14:paraId="74F5A583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14:paraId="0EDB8CCD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14:paraId="17B551D7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3 or 4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221175E1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84.4 (80.6 – 87.6)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13.2 (10.3 – 16.8)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2.15 (1.04 – 4.42)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0.25 (0.15 – 0.40)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2E40B3D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50.8 (45.2 – 56.4)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33.2 (28.1 – 38.7)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11.4 (8.64 – 14.9)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4.64 (3.08 – 6.94)</w:t>
            </w:r>
          </w:p>
        </w:tc>
        <w:tc>
          <w:tcPr>
            <w:tcW w:w="2878" w:type="dxa"/>
            <w:tcBorders>
              <w:bottom w:val="single" w:sz="4" w:space="0" w:color="auto"/>
              <w:right w:val="nil"/>
            </w:tcBorders>
          </w:tcPr>
          <w:p w14:paraId="518FD61C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79.4 (74.6 – 83.5)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17.6 (13.7 – 22.3)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2.82 (1.66 – 4.75)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0.19 (0.12 – 0.31)</w:t>
            </w:r>
          </w:p>
        </w:tc>
      </w:tr>
      <w:tr w:rsidR="00BD09E3" w:rsidRPr="00BD09E3" w14:paraId="3CBF9DA6" w14:textId="77777777" w:rsidTr="005F346D">
        <w:tc>
          <w:tcPr>
            <w:tcW w:w="2878" w:type="dxa"/>
            <w:tcBorders>
              <w:left w:val="nil"/>
              <w:bottom w:val="single" w:sz="12" w:space="0" w:color="auto"/>
            </w:tcBorders>
          </w:tcPr>
          <w:p w14:paraId="5FEA849E" w14:textId="629A6485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</w:t>
            </w:r>
            <w:r w:rsidR="00C50BF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 = 2,261</w:t>
            </w:r>
          </w:p>
          <w:p w14:paraId="42EE935D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0</w:t>
            </w:r>
          </w:p>
          <w:p w14:paraId="55983B30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</w:t>
            </w:r>
          </w:p>
          <w:p w14:paraId="4C238990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2</w:t>
            </w:r>
          </w:p>
          <w:p w14:paraId="0A612D16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3 or 4</w:t>
            </w: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14:paraId="4D0B5B51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92.4 (90.3 – 94.1)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7.14 (5.49 – 9.24)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0.43 (0.19 – 0.98)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 (0 – 0.22)</w:t>
            </w:r>
          </w:p>
        </w:tc>
        <w:tc>
          <w:tcPr>
            <w:tcW w:w="2878" w:type="dxa"/>
            <w:tcBorders>
              <w:bottom w:val="single" w:sz="12" w:space="0" w:color="auto"/>
            </w:tcBorders>
          </w:tcPr>
          <w:p w14:paraId="47BB005A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71.1 (67.7 – 74.2)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21.1 (18.3 – 24.3)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5.86 (4.47 – 7.65)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1.95 (1.21 – 3.15)</w:t>
            </w:r>
          </w:p>
        </w:tc>
        <w:tc>
          <w:tcPr>
            <w:tcW w:w="2878" w:type="dxa"/>
            <w:tcBorders>
              <w:bottom w:val="single" w:sz="12" w:space="0" w:color="auto"/>
              <w:right w:val="nil"/>
            </w:tcBorders>
          </w:tcPr>
          <w:p w14:paraId="6C0952EF" w14:textId="77777777" w:rsidR="005E46BC" w:rsidRPr="00BD09E3" w:rsidRDefault="005E46BC" w:rsidP="005F3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89.4 (86.9 – 91.4)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9.81 (7.81 – 12.3)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0.39 (0.23 – 0.65)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0.45 (0.15 – 1.39)</w:t>
            </w:r>
          </w:p>
        </w:tc>
      </w:tr>
      <w:tr w:rsidR="005E46BC" w:rsidRPr="00BD09E3" w14:paraId="21C9859E" w14:textId="77777777" w:rsidTr="005F346D">
        <w:tc>
          <w:tcPr>
            <w:tcW w:w="115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0FC8D7" w14:textId="77777777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Abbreviations: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AENSS = acute exacerbation of nasal and sinus symptoms; CRS = chronic rhinosinusitis; EPOS = European Position Paper on Rhinosinusitis; NSS = nasal and sinus symptoms</w:t>
            </w:r>
          </w:p>
          <w:p w14:paraId="5E98AA48" w14:textId="7639A025" w:rsidR="005E46BC" w:rsidRPr="00BD09E3" w:rsidRDefault="005E46BC" w:rsidP="005F3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percentages estimated by survey-corrected methods and robust standard error estimation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status  determined using baseline and fall exacerbation questionnaires: current long-term CRS = EPOS epidemiologic criteria fulfilled at both questionnaires; current recent CRS = current CRS at fall questionnaire, but not at baseline;  past CRS = EPOS epidemiologic criteria fulfilled in lifetime, but not during study; never CRS = EPOS epidemiologic criteria never met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-Med = worse or much worse NSS in past 4 weeks and treated with either oral corticosteroids or antibiotics for worsened symptoms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 and worsened symptoms lasting 1 week or more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AENSS-Sx-Pur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weeks, worsened symptoms lasting 1 week or more, and one of worsened symptoms was green/yellow nasal discharge (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mucopurulence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BF861F7" w14:textId="7E130A2C" w:rsidR="00865E52" w:rsidRPr="00BD09E3" w:rsidRDefault="00865E52" w:rsidP="00C67DC8">
      <w:pPr>
        <w:rPr>
          <w:rFonts w:ascii="Times New Roman" w:hAnsi="Times New Roman" w:cs="Times New Roman"/>
          <w:color w:val="000000" w:themeColor="text1"/>
        </w:rPr>
      </w:pPr>
    </w:p>
    <w:p w14:paraId="5CAD43E8" w14:textId="3760260E" w:rsidR="005E46BC" w:rsidRPr="00BD09E3" w:rsidRDefault="00865E52" w:rsidP="00C67DC8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br w:type="page"/>
      </w:r>
    </w:p>
    <w:p w14:paraId="1902F23B" w14:textId="200BB58B" w:rsidR="00C67DC8" w:rsidRPr="00BD09E3" w:rsidRDefault="00C67DC8" w:rsidP="00C67DC8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C02D2D" w:rsidRPr="00BD09E3">
        <w:rPr>
          <w:rFonts w:ascii="Times New Roman" w:hAnsi="Times New Roman" w:cs="Times New Roman"/>
          <w:color w:val="000000" w:themeColor="text1"/>
        </w:rPr>
        <w:t>S</w:t>
      </w:r>
      <w:r w:rsidR="00170E93" w:rsidRPr="00BD09E3">
        <w:rPr>
          <w:rFonts w:ascii="Times New Roman" w:hAnsi="Times New Roman" w:cs="Times New Roman"/>
          <w:color w:val="000000" w:themeColor="text1"/>
        </w:rPr>
        <w:t>3</w:t>
      </w:r>
      <w:r w:rsidRPr="00BD09E3">
        <w:rPr>
          <w:rFonts w:ascii="Times New Roman" w:hAnsi="Times New Roman" w:cs="Times New Roman"/>
          <w:color w:val="000000" w:themeColor="text1"/>
        </w:rPr>
        <w:t xml:space="preserve">. </w:t>
      </w:r>
      <w:r w:rsidR="00C505D0" w:rsidRPr="00BD09E3">
        <w:rPr>
          <w:rFonts w:ascii="Times New Roman" w:hAnsi="Times New Roman" w:cs="Times New Roman"/>
          <w:color w:val="000000" w:themeColor="text1"/>
        </w:rPr>
        <w:t xml:space="preserve">Figure 1 </w:t>
      </w:r>
      <w:proofErr w:type="spellStart"/>
      <w:r w:rsidR="00C505D0" w:rsidRPr="00BD09E3">
        <w:rPr>
          <w:rFonts w:ascii="Times New Roman" w:hAnsi="Times New Roman" w:cs="Times New Roman"/>
          <w:color w:val="000000" w:themeColor="text1"/>
        </w:rPr>
        <w:t>e</w:t>
      </w:r>
      <w:r w:rsidRPr="00BD09E3">
        <w:rPr>
          <w:rFonts w:ascii="Times New Roman" w:hAnsi="Times New Roman" w:cs="Times New Roman"/>
          <w:color w:val="000000" w:themeColor="text1"/>
        </w:rPr>
        <w:t>stimates</w:t>
      </w:r>
      <w:r w:rsidR="00C505D0" w:rsidRPr="00BD09E3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spellEnd"/>
      <w:r w:rsidRPr="00BD09E3">
        <w:rPr>
          <w:rFonts w:ascii="Times New Roman" w:hAnsi="Times New Roman" w:cs="Times New Roman"/>
          <w:color w:val="000000" w:themeColor="text1"/>
        </w:rPr>
        <w:t xml:space="preserve"> of nasal and sinus symptom s</w:t>
      </w:r>
      <w:r w:rsidR="00223DD0" w:rsidRPr="00BD09E3">
        <w:rPr>
          <w:rFonts w:ascii="Times New Roman" w:hAnsi="Times New Roman" w:cs="Times New Roman"/>
          <w:color w:val="000000" w:themeColor="text1"/>
        </w:rPr>
        <w:t>everity in the past 4-weeks, by EPOS</w:t>
      </w:r>
      <w:r w:rsidR="00223DD0" w:rsidRPr="00BD09E3">
        <w:rPr>
          <w:rFonts w:ascii="Times New Roman" w:hAnsi="Times New Roman" w:cs="Times New Roman"/>
          <w:color w:val="000000" w:themeColor="text1"/>
          <w:vertAlign w:val="subscript"/>
        </w:rPr>
        <w:t>S</w:t>
      </w:r>
      <w:r w:rsidR="00223DD0" w:rsidRPr="00BD09E3">
        <w:rPr>
          <w:rFonts w:ascii="Times New Roman" w:hAnsi="Times New Roman" w:cs="Times New Roman"/>
          <w:color w:val="000000" w:themeColor="text1"/>
        </w:rPr>
        <w:t xml:space="preserve"> CRS status </w:t>
      </w:r>
      <w:r w:rsidRPr="00BD09E3">
        <w:rPr>
          <w:rFonts w:ascii="Times New Roman" w:hAnsi="Times New Roman" w:cs="Times New Roman"/>
          <w:color w:val="000000" w:themeColor="text1"/>
        </w:rPr>
        <w:t xml:space="preserve">and definition of </w:t>
      </w:r>
      <w:r w:rsidR="00B118FA" w:rsidRPr="00BD09E3">
        <w:rPr>
          <w:rFonts w:ascii="Times New Roman" w:hAnsi="Times New Roman" w:cs="Times New Roman"/>
          <w:color w:val="000000" w:themeColor="text1"/>
        </w:rPr>
        <w:t>exacerbation</w:t>
      </w:r>
      <w:r w:rsidRPr="00BD09E3">
        <w:rPr>
          <w:rFonts w:ascii="Times New Roman" w:hAnsi="Times New Roman" w:cs="Times New Roman"/>
          <w:color w:val="000000" w:themeColor="text1"/>
        </w:rPr>
        <w:t xml:space="preserve"> </w:t>
      </w:r>
      <w:r w:rsidR="00F8689A" w:rsidRPr="00BD09E3">
        <w:rPr>
          <w:rFonts w:ascii="Times New Roman" w:hAnsi="Times New Roman" w:cs="Times New Roman"/>
          <w:color w:val="000000" w:themeColor="text1"/>
        </w:rPr>
        <w:t>(“</w:t>
      </w:r>
      <w:proofErr w:type="spellStart"/>
      <w:r w:rsidR="00F8689A" w:rsidRPr="00BD09E3">
        <w:rPr>
          <w:rFonts w:ascii="Times New Roman" w:hAnsi="Times New Roman" w:cs="Times New Roman"/>
          <w:color w:val="000000" w:themeColor="text1"/>
        </w:rPr>
        <w:t>Exac</w:t>
      </w:r>
      <w:proofErr w:type="spellEnd"/>
      <w:r w:rsidR="00F8689A" w:rsidRPr="00BD09E3">
        <w:rPr>
          <w:rFonts w:ascii="Times New Roman" w:hAnsi="Times New Roman" w:cs="Times New Roman"/>
          <w:color w:val="000000" w:themeColor="text1"/>
        </w:rPr>
        <w:t>”)</w:t>
      </w:r>
    </w:p>
    <w:tbl>
      <w:tblPr>
        <w:tblStyle w:val="TableGrid"/>
        <w:tblW w:w="13590" w:type="dxa"/>
        <w:tblLook w:val="04A0" w:firstRow="1" w:lastRow="0" w:firstColumn="1" w:lastColumn="0" w:noHBand="0" w:noVBand="1"/>
      </w:tblPr>
      <w:tblGrid>
        <w:gridCol w:w="1890"/>
        <w:gridCol w:w="1875"/>
        <w:gridCol w:w="1965"/>
        <w:gridCol w:w="1965"/>
        <w:gridCol w:w="1965"/>
        <w:gridCol w:w="1965"/>
        <w:gridCol w:w="1965"/>
      </w:tblGrid>
      <w:tr w:rsidR="00BD09E3" w:rsidRPr="00BD09E3" w14:paraId="163BCED2" w14:textId="77777777" w:rsidTr="00505700">
        <w:trPr>
          <w:trHeight w:val="251"/>
        </w:trPr>
        <w:tc>
          <w:tcPr>
            <w:tcW w:w="1890" w:type="dxa"/>
            <w:vMerge w:val="restart"/>
            <w:tcBorders>
              <w:top w:val="single" w:sz="12" w:space="0" w:color="auto"/>
              <w:left w:val="nil"/>
            </w:tcBorders>
            <w:vAlign w:val="bottom"/>
          </w:tcPr>
          <w:p w14:paraId="029E3EA4" w14:textId="71135CFA" w:rsidR="00F17D33" w:rsidRPr="00BD09E3" w:rsidRDefault="00E15AA5" w:rsidP="002D32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status </w:t>
            </w:r>
            <w:r w:rsidR="00F17D3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BD5BD66" w14:textId="006AE9E9" w:rsidR="00F17D33" w:rsidRPr="00BD09E3" w:rsidRDefault="002D32DD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AENSS-Med</w:t>
            </w:r>
            <w:r w:rsidR="00F17D3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1CF9ECB" w14:textId="2FBA9A6D" w:rsidR="00F17D33" w:rsidRPr="00BD09E3" w:rsidRDefault="002D32DD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r w:rsidR="00F17D3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3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50B86B6" w14:textId="28D85D16" w:rsidR="00F17D33" w:rsidRPr="00BD09E3" w:rsidRDefault="002D32DD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</w:t>
            </w:r>
            <w:r w:rsidR="00F17D3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BD09E3" w:rsidRPr="00BD09E3" w14:paraId="2211CB31" w14:textId="77777777" w:rsidTr="00505700">
        <w:trPr>
          <w:trHeight w:val="224"/>
        </w:trPr>
        <w:tc>
          <w:tcPr>
            <w:tcW w:w="1890" w:type="dxa"/>
            <w:vMerge/>
            <w:tcBorders>
              <w:left w:val="nil"/>
              <w:bottom w:val="single" w:sz="12" w:space="0" w:color="auto"/>
            </w:tcBorders>
            <w:vAlign w:val="bottom"/>
          </w:tcPr>
          <w:p w14:paraId="58CBE4FB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11C43B8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5EB36C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0161E4F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B95A200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74CA05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976EA93" w14:textId="77777777" w:rsidR="00F17D33" w:rsidRPr="00BD09E3" w:rsidRDefault="00F17D33" w:rsidP="00F17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Exac</w:t>
            </w:r>
            <w:proofErr w:type="spellEnd"/>
          </w:p>
        </w:tc>
      </w:tr>
      <w:tr w:rsidR="00BD09E3" w:rsidRPr="00BD09E3" w14:paraId="681ABE4B" w14:textId="77777777" w:rsidTr="00505700"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B788ABA" w14:textId="21E97ACD" w:rsidR="00680C60" w:rsidRPr="00BD09E3" w:rsidRDefault="00680C60" w:rsidP="008E5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</w:t>
            </w:r>
            <w:r w:rsidR="00BD14C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  <w:r w:rsidR="0026623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ong-term,</w:t>
            </w:r>
            <w:r w:rsidR="0026623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n = 558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EB8DE" w14:textId="75AD32D6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5.81 (5.44 – 6.18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B6F86F" w14:textId="00FA0502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8.32 (8.05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8.59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C36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9C36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65A7B9" w14:textId="409CB061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5.27 (4.89 – 5.66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01F2E" w14:textId="365C77ED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7.58 (7.24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E33E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8E33E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18D950" w14:textId="7B34973D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5.90 (5.50 – 6.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55B557" w14:textId="42FC20AB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7.71 (7.25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8.18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72CE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772CE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D09E3" w:rsidRPr="00BD09E3" w14:paraId="7277367D" w14:textId="77777777" w:rsidTr="00505700">
        <w:tc>
          <w:tcPr>
            <w:tcW w:w="1890" w:type="dxa"/>
            <w:tcBorders>
              <w:top w:val="single" w:sz="4" w:space="0" w:color="auto"/>
              <w:left w:val="nil"/>
            </w:tcBorders>
            <w:vAlign w:val="center"/>
          </w:tcPr>
          <w:p w14:paraId="1746C93D" w14:textId="451F26C7" w:rsidR="0026623F" w:rsidRPr="00BD09E3" w:rsidRDefault="00BD14CE" w:rsidP="008E5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r</w:t>
            </w:r>
            <w:r w:rsidR="0026623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ecent,</w:t>
            </w:r>
            <w:r w:rsidR="0026623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 = 273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11A2D5F8" w14:textId="7103B232" w:rsidR="0026623F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4.88 (4.3</w:t>
            </w:r>
            <w:r w:rsidR="00AC4B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5.3</w:t>
            </w:r>
            <w:r w:rsidR="00AC4B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2EF75666" w14:textId="37677008" w:rsidR="0026623F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7.69 (7.10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8.28)</w:t>
            </w:r>
            <w:r w:rsidR="009C36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9C36F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61BA4F95" w14:textId="72B223BA" w:rsidR="0026623F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4.33 (3.7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4.9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438C00BD" w14:textId="1476B5CD" w:rsidR="0026623F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7.00 (6.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7.40)</w:t>
            </w:r>
            <w:r w:rsidR="000641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0641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6D0524EE" w14:textId="5DA12048" w:rsidR="0026623F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4.98 (4.4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5.5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right w:val="nil"/>
            </w:tcBorders>
            <w:vAlign w:val="center"/>
          </w:tcPr>
          <w:p w14:paraId="7966A93B" w14:textId="201E602E" w:rsidR="0026623F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7.13 (6.5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F346D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5F346D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D09E3" w:rsidRPr="00BD09E3" w14:paraId="64E50E9B" w14:textId="77777777" w:rsidTr="00505700">
        <w:tc>
          <w:tcPr>
            <w:tcW w:w="1890" w:type="dxa"/>
            <w:tcBorders>
              <w:left w:val="nil"/>
            </w:tcBorders>
            <w:vAlign w:val="center"/>
          </w:tcPr>
          <w:p w14:paraId="461A88A9" w14:textId="5842021F" w:rsidR="00680C60" w:rsidRPr="00BD09E3" w:rsidRDefault="00680C60" w:rsidP="008E5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Past,</w:t>
            </w:r>
            <w:r w:rsidR="008E5EE6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n = 1,644</w:t>
            </w:r>
          </w:p>
        </w:tc>
        <w:tc>
          <w:tcPr>
            <w:tcW w:w="1875" w:type="dxa"/>
            <w:vAlign w:val="center"/>
          </w:tcPr>
          <w:p w14:paraId="02F997C9" w14:textId="337FCFEF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4.24 (4.02 – 4.47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vAlign w:val="center"/>
          </w:tcPr>
          <w:p w14:paraId="3C40AC12" w14:textId="0F852BBD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7.22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(6.88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7.56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122BC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122BC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vAlign w:val="center"/>
          </w:tcPr>
          <w:p w14:paraId="18161545" w14:textId="7CB77332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3.67 (3.44 – 3.91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vAlign w:val="center"/>
          </w:tcPr>
          <w:p w14:paraId="223AC3AC" w14:textId="2D688E0E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6.76 (6.55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6.96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641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0641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vAlign w:val="center"/>
          </w:tcPr>
          <w:p w14:paraId="43715B86" w14:textId="4DAFF8B6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4.20 (3.97 – 4.2</w:t>
            </w:r>
            <w:r w:rsidR="00EB12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14:paraId="6ED10CCD" w14:textId="548471CD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7.09 (6.76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7.41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F0FF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3F0FF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D09E3" w:rsidRPr="00BD09E3" w14:paraId="389D3E3D" w14:textId="77777777" w:rsidTr="00505700"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14:paraId="17C6C04E" w14:textId="7D29DB09" w:rsidR="00680C60" w:rsidRPr="00BD09E3" w:rsidRDefault="00680C60" w:rsidP="008E5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Never, 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 = 2</w:t>
            </w:r>
            <w:r w:rsidR="008E5EE6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,261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3ECC3E56" w14:textId="3A5C2F40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2.01 (1.89 – 2.14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3C804674" w14:textId="50BA907C" w:rsidR="00680C60" w:rsidRPr="00BD09E3" w:rsidRDefault="0072043D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6.16 (5.61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6.71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E0C5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7E0C5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01BA87C" w14:textId="69FB45AA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1.65 (1.54 – 1.76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601B5671" w14:textId="36A90518" w:rsidR="00680C60" w:rsidRPr="00BD09E3" w:rsidRDefault="00447F8C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5.42 (5.17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5.68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6597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46597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13D00C23" w14:textId="64AA9A6E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 (1.85 – 2.10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bottom w:val="single" w:sz="4" w:space="0" w:color="auto"/>
              <w:right w:val="nil"/>
            </w:tcBorders>
            <w:vAlign w:val="center"/>
          </w:tcPr>
          <w:p w14:paraId="2F6E6173" w14:textId="159446BC" w:rsidR="00680C60" w:rsidRPr="00BD09E3" w:rsidRDefault="00354FC3" w:rsidP="00680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5.87 (5.39 – </w:t>
            </w:r>
            <w:proofErr w:type="gram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6.35</w:t>
            </w:r>
            <w:r w:rsidR="00680C6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F0FF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gramEnd"/>
            <w:r w:rsidR="003F0FF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</w:tr>
      <w:tr w:rsidR="00BD09E3" w:rsidRPr="00BD09E3" w14:paraId="53BE3A83" w14:textId="77777777" w:rsidTr="00505700">
        <w:trPr>
          <w:trHeight w:val="251"/>
        </w:trPr>
        <w:tc>
          <w:tcPr>
            <w:tcW w:w="1890" w:type="dxa"/>
            <w:tcBorders>
              <w:left w:val="nil"/>
              <w:bottom w:val="single" w:sz="12" w:space="0" w:color="auto"/>
            </w:tcBorders>
            <w:vAlign w:val="center"/>
          </w:tcPr>
          <w:p w14:paraId="7E6A8EAA" w14:textId="4233FCF9" w:rsidR="00F17D33" w:rsidRPr="00BD09E3" w:rsidRDefault="00F17D33" w:rsidP="008E5E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Wald F-test</w:t>
            </w:r>
            <w:r w:rsidR="00052C2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14:paraId="58F01188" w14:textId="08262363" w:rsidR="00F17D33" w:rsidRPr="00BD09E3" w:rsidRDefault="00A90C4A" w:rsidP="00A90C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14:paraId="0CDD7F54" w14:textId="3A283D4B" w:rsidR="00F17D33" w:rsidRPr="00BD09E3" w:rsidRDefault="00A90C4A" w:rsidP="00F17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14:paraId="286A62BA" w14:textId="34C44628" w:rsidR="00F17D33" w:rsidRPr="00BD09E3" w:rsidRDefault="00A90C4A" w:rsidP="00F17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14:paraId="145A4FAA" w14:textId="68C43330" w:rsidR="00F17D33" w:rsidRPr="00BD09E3" w:rsidRDefault="00A90C4A" w:rsidP="00F17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14:paraId="67AEFB48" w14:textId="49EC9D4A" w:rsidR="00F17D33" w:rsidRPr="00BD09E3" w:rsidRDefault="00A90C4A" w:rsidP="00F17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  <w:tc>
          <w:tcPr>
            <w:tcW w:w="1965" w:type="dxa"/>
            <w:tcBorders>
              <w:bottom w:val="single" w:sz="12" w:space="0" w:color="auto"/>
              <w:right w:val="nil"/>
            </w:tcBorders>
            <w:vAlign w:val="center"/>
          </w:tcPr>
          <w:p w14:paraId="3EEAE0C8" w14:textId="155B0C75" w:rsidR="00F17D33" w:rsidRPr="00BD09E3" w:rsidRDefault="00A90C4A" w:rsidP="00F17D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7D33"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C67DC8" w:rsidRPr="00BD09E3" w14:paraId="03E9F5C8" w14:textId="77777777" w:rsidTr="00122BC3">
        <w:trPr>
          <w:trHeight w:val="251"/>
        </w:trPr>
        <w:tc>
          <w:tcPr>
            <w:tcW w:w="1359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E59101" w14:textId="77777777" w:rsidR="008340E8" w:rsidRPr="00BD09E3" w:rsidRDefault="00A56B55" w:rsidP="00D27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Abbreviations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CRS = chronic rhinosinusitis; EPOS = European Position Paper on Rhinosinusitis; NSS = nasal and sinus symptoms </w:t>
            </w:r>
          </w:p>
          <w:p w14:paraId="40A137E4" w14:textId="792715D5" w:rsidR="00C67DC8" w:rsidRPr="00BD09E3" w:rsidRDefault="007F40C5" w:rsidP="00D27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*p-value&lt;0.05, **p-value&lt;0.01, ***p-value&lt;0.001; 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 = statistically significant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19029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stimates</w:t>
            </w:r>
            <w:proofErr w:type="spellEnd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determined by survey-corrected methods and robust standard error estimation</w:t>
            </w:r>
            <w:r w:rsidR="009445E7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severity determined by use of visual analog scale (0-10), where higher scores indicate more severe NSS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="00E15AA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proofErr w:type="spellEnd"/>
            <w:r w:rsidR="00E15AA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status </w:t>
            </w:r>
            <w:r w:rsidR="00534087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determined using baseline and fall exacerbation questionnaires: current long-term CRS = EPOS epidemiologic criteria fulfilled at both questionnaires; current recent CRS = current CRS at fall questionnaire, but not at baseline;  past CRS = EPOS epidemiologic criteria fulfilled in lifetime, but not during study; never CRS = EPOS epidemiologic criteria never met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="00C0098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</w:t>
            </w:r>
            <w:proofErr w:type="spellEnd"/>
            <w:r w:rsidR="00C0098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-Med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 and </w:t>
            </w:r>
            <w:r w:rsidR="00A56B5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treated with 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either </w:t>
            </w:r>
            <w:r w:rsidR="00A56B5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oral cortico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steroids or antibiotics for worsened symptoms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="00C0098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</w:t>
            </w:r>
            <w:proofErr w:type="spellEnd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 and worsened symptoms lasting 1 week or more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="00C0098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AENSS-Sx-Pur</w:t>
            </w:r>
            <w:proofErr w:type="spellEnd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weeks, worsened symptoms lasting 1 week or more, and one of worsened symptoms </w:t>
            </w:r>
            <w:r w:rsidR="00A56B5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was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green/yellow nasal discharge (</w:t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mucopurulence</w:t>
            </w:r>
            <w:proofErr w:type="spellEnd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f</w:t>
            </w:r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Wald</w:t>
            </w:r>
            <w:proofErr w:type="spellEnd"/>
            <w:r w:rsidR="00C67DC8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F-tests were estimated fo</w:t>
            </w:r>
            <w:r w:rsidR="00B46721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 </w:t>
            </w:r>
            <w:r w:rsidR="00C505D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 comparisons</w:t>
            </w:r>
          </w:p>
        </w:tc>
      </w:tr>
    </w:tbl>
    <w:p w14:paraId="4186A5DD" w14:textId="77777777" w:rsidR="00C67DC8" w:rsidRPr="00BD09E3" w:rsidRDefault="00C67DC8">
      <w:pPr>
        <w:rPr>
          <w:rFonts w:ascii="Times New Roman" w:hAnsi="Times New Roman" w:cs="Times New Roman"/>
          <w:color w:val="000000" w:themeColor="text1"/>
        </w:rPr>
      </w:pPr>
    </w:p>
    <w:p w14:paraId="6595EF91" w14:textId="77777777" w:rsidR="00C67DC8" w:rsidRPr="00BD09E3" w:rsidRDefault="00C67DC8">
      <w:pPr>
        <w:rPr>
          <w:rFonts w:ascii="Times New Roman" w:hAnsi="Times New Roman" w:cs="Times New Roman"/>
          <w:color w:val="000000" w:themeColor="text1"/>
        </w:rPr>
      </w:pPr>
    </w:p>
    <w:p w14:paraId="4414772D" w14:textId="77777777" w:rsidR="00C67DC8" w:rsidRPr="00BD09E3" w:rsidRDefault="00C67DC8">
      <w:pPr>
        <w:rPr>
          <w:rFonts w:ascii="Times New Roman" w:hAnsi="Times New Roman" w:cs="Times New Roman"/>
          <w:color w:val="000000" w:themeColor="text1"/>
        </w:rPr>
      </w:pPr>
    </w:p>
    <w:p w14:paraId="602CC998" w14:textId="77777777" w:rsidR="00C67DC8" w:rsidRPr="00BD09E3" w:rsidRDefault="00C67DC8">
      <w:pPr>
        <w:rPr>
          <w:rFonts w:ascii="Times New Roman" w:hAnsi="Times New Roman" w:cs="Times New Roman"/>
          <w:color w:val="000000" w:themeColor="text1"/>
        </w:rPr>
      </w:pPr>
    </w:p>
    <w:p w14:paraId="313EBAAA" w14:textId="77777777" w:rsidR="00C67DC8" w:rsidRPr="00BD09E3" w:rsidRDefault="00C67DC8">
      <w:pPr>
        <w:rPr>
          <w:rFonts w:ascii="Times New Roman" w:hAnsi="Times New Roman" w:cs="Times New Roman"/>
          <w:color w:val="000000" w:themeColor="text1"/>
        </w:rPr>
      </w:pPr>
    </w:p>
    <w:p w14:paraId="4E8BDB8E" w14:textId="77777777" w:rsidR="00B46721" w:rsidRPr="00BD09E3" w:rsidRDefault="00B46721">
      <w:pPr>
        <w:rPr>
          <w:rFonts w:ascii="Times New Roman" w:hAnsi="Times New Roman" w:cs="Times New Roman"/>
          <w:color w:val="000000" w:themeColor="text1"/>
        </w:rPr>
      </w:pPr>
    </w:p>
    <w:p w14:paraId="6672C195" w14:textId="77777777" w:rsidR="00626058" w:rsidRPr="00BD09E3" w:rsidRDefault="00626058">
      <w:pPr>
        <w:rPr>
          <w:rFonts w:ascii="Times New Roman" w:hAnsi="Times New Roman" w:cs="Times New Roman"/>
          <w:color w:val="000000" w:themeColor="text1"/>
        </w:rPr>
      </w:pPr>
    </w:p>
    <w:p w14:paraId="4AEF7D2B" w14:textId="77777777" w:rsidR="00F8689A" w:rsidRPr="00BD09E3" w:rsidRDefault="00F8689A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br w:type="page"/>
      </w:r>
    </w:p>
    <w:p w14:paraId="59D83017" w14:textId="27E6EBF3" w:rsidR="0053015C" w:rsidRPr="00BD09E3" w:rsidRDefault="00C60702" w:rsidP="0053015C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lastRenderedPageBreak/>
        <w:t xml:space="preserve">Table </w:t>
      </w:r>
      <w:r w:rsidR="00C02D2D" w:rsidRPr="00BD09E3">
        <w:rPr>
          <w:rFonts w:ascii="Times New Roman" w:hAnsi="Times New Roman" w:cs="Times New Roman"/>
          <w:color w:val="000000" w:themeColor="text1"/>
        </w:rPr>
        <w:t>S</w:t>
      </w:r>
      <w:r w:rsidR="0054613A" w:rsidRPr="00BD09E3">
        <w:rPr>
          <w:rFonts w:ascii="Times New Roman" w:hAnsi="Times New Roman" w:cs="Times New Roman"/>
          <w:color w:val="000000" w:themeColor="text1"/>
        </w:rPr>
        <w:t>4</w:t>
      </w:r>
      <w:r w:rsidR="00DE002D" w:rsidRPr="00BD09E3">
        <w:rPr>
          <w:rFonts w:ascii="Times New Roman" w:hAnsi="Times New Roman" w:cs="Times New Roman"/>
          <w:color w:val="000000" w:themeColor="text1"/>
        </w:rPr>
        <w:t xml:space="preserve">. </w:t>
      </w:r>
      <w:r w:rsidR="00EA63F4" w:rsidRPr="00BD09E3">
        <w:rPr>
          <w:rFonts w:ascii="Times New Roman" w:hAnsi="Times New Roman" w:cs="Times New Roman"/>
          <w:color w:val="000000" w:themeColor="text1"/>
        </w:rPr>
        <w:t xml:space="preserve">Figure </w:t>
      </w:r>
      <w:r w:rsidR="0054613A" w:rsidRPr="00BD09E3">
        <w:rPr>
          <w:rFonts w:ascii="Times New Roman" w:hAnsi="Times New Roman" w:cs="Times New Roman"/>
          <w:color w:val="000000" w:themeColor="text1"/>
        </w:rPr>
        <w:t>2</w:t>
      </w:r>
      <w:r w:rsidR="00C00985" w:rsidRPr="00BD09E3">
        <w:rPr>
          <w:rFonts w:ascii="Times New Roman" w:hAnsi="Times New Roman" w:cs="Times New Roman"/>
          <w:color w:val="000000" w:themeColor="text1"/>
        </w:rPr>
        <w:t xml:space="preserve"> seasonal</w:t>
      </w:r>
      <w:r w:rsidR="00DE002D" w:rsidRPr="00BD09E3">
        <w:rPr>
          <w:rFonts w:ascii="Times New Roman" w:hAnsi="Times New Roman" w:cs="Times New Roman"/>
          <w:color w:val="000000" w:themeColor="text1"/>
        </w:rPr>
        <w:t xml:space="preserve"> prevalence </w:t>
      </w:r>
      <w:r w:rsidR="009205F8" w:rsidRPr="00BD09E3">
        <w:rPr>
          <w:rFonts w:ascii="Times New Roman" w:hAnsi="Times New Roman" w:cs="Times New Roman"/>
          <w:color w:val="000000" w:themeColor="text1"/>
        </w:rPr>
        <w:t xml:space="preserve">estimates </w:t>
      </w:r>
      <w:r w:rsidR="0053015C" w:rsidRPr="00BD09E3">
        <w:rPr>
          <w:rFonts w:ascii="Times New Roman" w:hAnsi="Times New Roman" w:cs="Times New Roman"/>
          <w:color w:val="000000" w:themeColor="text1"/>
        </w:rPr>
        <w:t xml:space="preserve">of exacerbated nasal </w:t>
      </w:r>
      <w:r w:rsidR="00C00985" w:rsidRPr="00BD09E3">
        <w:rPr>
          <w:rFonts w:ascii="Times New Roman" w:hAnsi="Times New Roman" w:cs="Times New Roman"/>
          <w:color w:val="000000" w:themeColor="text1"/>
        </w:rPr>
        <w:t>and sinus symptoms</w:t>
      </w:r>
      <w:r w:rsidR="0053015C" w:rsidRPr="00BD09E3">
        <w:rPr>
          <w:rFonts w:ascii="Times New Roman" w:hAnsi="Times New Roman" w:cs="Times New Roman"/>
          <w:color w:val="000000" w:themeColor="text1"/>
        </w:rPr>
        <w:t>, by</w:t>
      </w:r>
      <w:r w:rsidR="00C00985" w:rsidRPr="00BD09E3">
        <w:rPr>
          <w:rFonts w:ascii="Times New Roman" w:hAnsi="Times New Roman" w:cs="Times New Roman"/>
          <w:color w:val="000000" w:themeColor="text1"/>
        </w:rPr>
        <w:t xml:space="preserve"> </w:t>
      </w:r>
      <w:r w:rsidR="00223DD0" w:rsidRPr="00BD09E3">
        <w:rPr>
          <w:rFonts w:ascii="Times New Roman" w:hAnsi="Times New Roman" w:cs="Times New Roman"/>
          <w:color w:val="000000" w:themeColor="text1"/>
        </w:rPr>
        <w:t>EPOS</w:t>
      </w:r>
      <w:r w:rsidR="00223DD0" w:rsidRPr="00BD09E3">
        <w:rPr>
          <w:rFonts w:ascii="Times New Roman" w:hAnsi="Times New Roman" w:cs="Times New Roman"/>
          <w:color w:val="000000" w:themeColor="text1"/>
          <w:vertAlign w:val="subscript"/>
        </w:rPr>
        <w:t>S</w:t>
      </w:r>
      <w:r w:rsidR="00223DD0" w:rsidRPr="00BD09E3">
        <w:rPr>
          <w:rFonts w:ascii="Times New Roman" w:hAnsi="Times New Roman" w:cs="Times New Roman"/>
          <w:color w:val="000000" w:themeColor="text1"/>
        </w:rPr>
        <w:t xml:space="preserve"> CRS status </w:t>
      </w:r>
      <w:r w:rsidR="00B118FA" w:rsidRPr="00BD09E3">
        <w:rPr>
          <w:rFonts w:ascii="Times New Roman" w:hAnsi="Times New Roman" w:cs="Times New Roman"/>
          <w:color w:val="000000" w:themeColor="text1"/>
        </w:rPr>
        <w:t>and exacerbation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94"/>
        <w:gridCol w:w="2430"/>
        <w:gridCol w:w="2430"/>
        <w:gridCol w:w="2430"/>
      </w:tblGrid>
      <w:tr w:rsidR="00BD09E3" w:rsidRPr="00BD09E3" w14:paraId="3D838C5A" w14:textId="77777777" w:rsidTr="00C50BFA">
        <w:trPr>
          <w:trHeight w:val="260"/>
        </w:trPr>
        <w:tc>
          <w:tcPr>
            <w:tcW w:w="2430" w:type="dxa"/>
            <w:vMerge w:val="restart"/>
            <w:tcBorders>
              <w:top w:val="single" w:sz="12" w:space="0" w:color="auto"/>
              <w:left w:val="nil"/>
            </w:tcBorders>
            <w:vAlign w:val="bottom"/>
          </w:tcPr>
          <w:p w14:paraId="55B9D5E5" w14:textId="4908B327" w:rsidR="0053015C" w:rsidRPr="00BD09E3" w:rsidRDefault="00E15AA5" w:rsidP="00C009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status </w:t>
            </w:r>
            <w:r w:rsidR="0053015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</w:tcBorders>
            <w:vAlign w:val="bottom"/>
          </w:tcPr>
          <w:p w14:paraId="554F8F7A" w14:textId="77777777" w:rsidR="0053015C" w:rsidRPr="00BD09E3" w:rsidRDefault="0053015C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Season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8401AA1" w14:textId="45B17D91" w:rsidR="0053015C" w:rsidRPr="00BD09E3" w:rsidRDefault="00C00985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="0053015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E4A6E1F" w14:textId="28D06D20" w:rsidR="0053015C" w:rsidRPr="00BD09E3" w:rsidRDefault="00C00985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r w:rsidR="0053015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86FA116" w14:textId="57CD2B16" w:rsidR="0053015C" w:rsidRPr="00BD09E3" w:rsidRDefault="00C00985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-Pur</w:t>
            </w:r>
            <w:r w:rsidR="0053015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</w:p>
        </w:tc>
      </w:tr>
      <w:tr w:rsidR="00BD09E3" w:rsidRPr="00BD09E3" w14:paraId="47F66EC4" w14:textId="77777777" w:rsidTr="00C50BFA">
        <w:trPr>
          <w:trHeight w:val="287"/>
        </w:trPr>
        <w:tc>
          <w:tcPr>
            <w:tcW w:w="2430" w:type="dxa"/>
            <w:vMerge/>
            <w:tcBorders>
              <w:left w:val="nil"/>
              <w:bottom w:val="single" w:sz="12" w:space="0" w:color="auto"/>
            </w:tcBorders>
            <w:vAlign w:val="bottom"/>
          </w:tcPr>
          <w:p w14:paraId="7AAC3DD8" w14:textId="77777777" w:rsidR="0053015C" w:rsidRPr="00BD09E3" w:rsidRDefault="0053015C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12" w:space="0" w:color="auto"/>
            </w:tcBorders>
            <w:vAlign w:val="bottom"/>
          </w:tcPr>
          <w:p w14:paraId="3CCD8FEA" w14:textId="77777777" w:rsidR="0053015C" w:rsidRPr="00BD09E3" w:rsidRDefault="0053015C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516D502" w14:textId="77777777" w:rsidR="0053015C" w:rsidRPr="00BD09E3" w:rsidRDefault="0053015C" w:rsidP="00512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Row 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Percentage</w:t>
            </w:r>
            <w:r w:rsidR="004F0F1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f</w:t>
            </w:r>
            <w:proofErr w:type="spellEnd"/>
            <w:r w:rsidR="00C6070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C60702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(95% Confidence Interval)</w:t>
            </w:r>
          </w:p>
        </w:tc>
      </w:tr>
      <w:tr w:rsidR="00BD09E3" w:rsidRPr="00BD09E3" w14:paraId="578CA248" w14:textId="77777777" w:rsidTr="00C50BFA">
        <w:tc>
          <w:tcPr>
            <w:tcW w:w="243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4042227" w14:textId="5E30E61B" w:rsidR="00684819" w:rsidRPr="00BD09E3" w:rsidRDefault="00684819" w:rsidP="006848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</w:t>
            </w:r>
            <w:r w:rsidR="00BD14C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  <w:r w:rsidR="008E5EE6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ong-term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 = </w:t>
            </w:r>
            <w:r w:rsidR="008E5EE6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4" w:space="0" w:color="auto"/>
            </w:tcBorders>
          </w:tcPr>
          <w:p w14:paraId="3D9F20EA" w14:textId="49826C48" w:rsidR="00684819" w:rsidRPr="00BD09E3" w:rsidRDefault="00684819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Winter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Spring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Summer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1CBE7652" w14:textId="3062BE07" w:rsidR="00684819" w:rsidRPr="00BD09E3" w:rsidRDefault="00E73CAC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7.77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(4.73 ‒ 12.53)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20.6 (12.9 ‒ 31.2)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5.94 (3.28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‒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10.5)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9.15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41D4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(5.03 ‒ 16.1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51CDDBF0" w14:textId="7B1F5733" w:rsidR="00684819" w:rsidRPr="00BD09E3" w:rsidRDefault="005D1A1C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29.7 (20.8 ‒ 40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35.1 (26.3 ‒ 45.1)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33.5</w:t>
            </w:r>
            <w:r w:rsidR="00E0330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(23.2 ‒ 45.6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45.3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(31.4 ‒ 59.9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17B7036" w14:textId="5147B728" w:rsidR="00684819" w:rsidRPr="00BD09E3" w:rsidRDefault="009F2D1E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10.9 (6.15 ‒ 18.5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10.4 (7.05 ‒ 15.0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10.8 (6.73 ‒ 16.9)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11.71</w:t>
            </w:r>
            <w:r w:rsidR="00684819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(5.59 ‒ 22.9</w:t>
            </w:r>
            <w:r w:rsidR="0007721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D09E3" w:rsidRPr="00BD09E3" w14:paraId="636B1E5E" w14:textId="77777777" w:rsidTr="00C50BFA">
        <w:tc>
          <w:tcPr>
            <w:tcW w:w="243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93A75C1" w14:textId="77777777" w:rsidR="00684819" w:rsidRPr="00BD09E3" w:rsidRDefault="00684819" w:rsidP="006848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C43F88" w14:textId="77777777" w:rsidR="00684819" w:rsidRPr="00BD09E3" w:rsidRDefault="00684819" w:rsidP="0068481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value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1DC63D1E" w14:textId="206AD533" w:rsidR="00684819" w:rsidRPr="00BD09E3" w:rsidRDefault="00E807ED" w:rsidP="006848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59237346" w14:textId="13D7C6D5" w:rsidR="00684819" w:rsidRPr="00BD09E3" w:rsidRDefault="007F1B5E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00A3A4B" w14:textId="60B27E5F" w:rsidR="00684819" w:rsidRPr="00BD09E3" w:rsidRDefault="007F1B5E" w:rsidP="006848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BD09E3" w:rsidRPr="00BD09E3" w14:paraId="7D07C46D" w14:textId="77777777" w:rsidTr="00C50BFA">
        <w:tc>
          <w:tcPr>
            <w:tcW w:w="243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0E9AD0D" w14:textId="44ABFDBB" w:rsidR="00472563" w:rsidRPr="00BD09E3" w:rsidRDefault="00BD14CE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 r</w:t>
            </w:r>
            <w:r w:rsidR="00C50BFA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ecent, 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= 273</w:t>
            </w:r>
          </w:p>
        </w:tc>
        <w:tc>
          <w:tcPr>
            <w:tcW w:w="625" w:type="dxa"/>
            <w:tcBorders>
              <w:top w:val="double" w:sz="4" w:space="0" w:color="auto"/>
              <w:bottom w:val="single" w:sz="4" w:space="0" w:color="auto"/>
            </w:tcBorders>
          </w:tcPr>
          <w:p w14:paraId="7FA0C2DB" w14:textId="28A371BF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Fall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Winter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Spring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Summer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5560446B" w14:textId="157D123A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7.63 (3.91 – 14.4)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7.67 (4.18 – 13.6)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8.95 (3.10 – 23.2)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3C7847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 (3.83 – 29.2)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692D9642" w14:textId="293AD545" w:rsidR="00472563" w:rsidRPr="00BD09E3" w:rsidRDefault="005D1A1C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 (17.2 – 41.4)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33.2 (22.4 – 46.2)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31.5 (20.0 – 45.9)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26.2 (13.6 – 44.6)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14EA5691" w14:textId="59F6FDD4" w:rsidR="00472563" w:rsidRPr="00BD09E3" w:rsidRDefault="009F2D1E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6.01 (2.70 – 12.8)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10.2 (5.96 – 17.0)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4.83 (2.39 – 9.50)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5.08 (1.55 – 15.4)</w:t>
            </w:r>
          </w:p>
        </w:tc>
      </w:tr>
      <w:tr w:rsidR="00BD09E3" w:rsidRPr="00BD09E3" w14:paraId="0E38724D" w14:textId="77777777" w:rsidTr="00C50BFA">
        <w:tc>
          <w:tcPr>
            <w:tcW w:w="2430" w:type="dxa"/>
            <w:tcBorders>
              <w:top w:val="nil"/>
              <w:left w:val="nil"/>
              <w:bottom w:val="nil"/>
            </w:tcBorders>
            <w:vAlign w:val="center"/>
          </w:tcPr>
          <w:p w14:paraId="5CD14A77" w14:textId="702A8738" w:rsidR="00472563" w:rsidRPr="00BD09E3" w:rsidRDefault="00472563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29244" w14:textId="0A366C22" w:rsidR="00472563" w:rsidRPr="00BD09E3" w:rsidRDefault="00472563" w:rsidP="0047256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D522F25" w14:textId="6ECE98EB" w:rsidR="00472563" w:rsidRPr="00BD09E3" w:rsidRDefault="00E807ED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4E75C41" w14:textId="22D26C79" w:rsidR="00472563" w:rsidRPr="00BD09E3" w:rsidRDefault="007F1B5E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B2432" w14:textId="517A454D" w:rsidR="00472563" w:rsidRPr="00BD09E3" w:rsidRDefault="007F1B5E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BD09E3" w:rsidRPr="00BD09E3" w14:paraId="00C8FF34" w14:textId="77777777" w:rsidTr="00C50BFA">
        <w:tc>
          <w:tcPr>
            <w:tcW w:w="243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F78F529" w14:textId="45A8D36C" w:rsidR="00472563" w:rsidRPr="00BD09E3" w:rsidRDefault="00472563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Past, n = 1,644</w:t>
            </w:r>
          </w:p>
        </w:tc>
        <w:tc>
          <w:tcPr>
            <w:tcW w:w="625" w:type="dxa"/>
            <w:tcBorders>
              <w:top w:val="double" w:sz="4" w:space="0" w:color="auto"/>
              <w:bottom w:val="single" w:sz="4" w:space="0" w:color="auto"/>
            </w:tcBorders>
          </w:tcPr>
          <w:p w14:paraId="7E61E6C7" w14:textId="3BA10E08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Fall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Winter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Spring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Summer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0CDF6C0A" w14:textId="0CE4AFF2" w:rsidR="00472563" w:rsidRPr="00BD09E3" w:rsidRDefault="003C7847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4.08 (2.49 ‒ 6.62)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9.29 (6.98 ‒ 12.3)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6.67 (4.33 ‒ 10.1)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3.89 (1.40 ‒ 10.3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724065F7" w14:textId="65712200" w:rsidR="00472563" w:rsidRPr="00BD09E3" w:rsidRDefault="005D1A1C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 (12.7 ‒ 20.7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30.0 (25.0 ‒ 35.5)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29.0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23.6 ‒ 35.1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21.2 (15.0 ‒ 29.1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B94A69F" w14:textId="5DC5A9A8" w:rsidR="00472563" w:rsidRPr="00BD09E3" w:rsidRDefault="009F2D1E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4.99 (3.08 ‒ 7.97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13.5 (9.81 ‒ 18.2)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7.89 (5.05 ‒ 12.1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3.91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(2.29 ‒ 6.58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D09E3" w:rsidRPr="00BD09E3" w14:paraId="0762B0BA" w14:textId="77777777" w:rsidTr="00C50BFA">
        <w:tc>
          <w:tcPr>
            <w:tcW w:w="243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9F30E69" w14:textId="77777777" w:rsidR="00472563" w:rsidRPr="00BD09E3" w:rsidRDefault="00472563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7CA58B" w14:textId="77777777" w:rsidR="00472563" w:rsidRPr="00BD09E3" w:rsidRDefault="00472563" w:rsidP="0047256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14E78ACF" w14:textId="4474E7AA" w:rsidR="00472563" w:rsidRPr="00BD09E3" w:rsidRDefault="00E807ED" w:rsidP="0047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11C4DB5A" w14:textId="13F64D78" w:rsidR="00472563" w:rsidRPr="00BD09E3" w:rsidRDefault="007F1B5E" w:rsidP="0047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81FCF5B" w14:textId="0CA8A0E5" w:rsidR="00472563" w:rsidRPr="00BD09E3" w:rsidRDefault="007F1B5E" w:rsidP="0047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BD09E3" w:rsidRPr="00BD09E3" w14:paraId="760CA12A" w14:textId="77777777" w:rsidTr="00C50BFA">
        <w:tc>
          <w:tcPr>
            <w:tcW w:w="243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0227ACD" w14:textId="48B05FA3" w:rsidR="00472563" w:rsidRPr="00BD09E3" w:rsidRDefault="00472563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Never, n = 2,261</w:t>
            </w:r>
          </w:p>
        </w:tc>
        <w:tc>
          <w:tcPr>
            <w:tcW w:w="625" w:type="dxa"/>
            <w:tcBorders>
              <w:top w:val="double" w:sz="4" w:space="0" w:color="auto"/>
              <w:bottom w:val="single" w:sz="4" w:space="0" w:color="auto"/>
            </w:tcBorders>
          </w:tcPr>
          <w:p w14:paraId="75CE0341" w14:textId="649475D1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Fall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Winter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Spring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Summer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7B5FCD52" w14:textId="3BA33129" w:rsidR="00472563" w:rsidRPr="00BD09E3" w:rsidRDefault="003C7847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1.92 (1.13 ‒ 3.23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2.6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(1.77 ‒ 4.02</w:t>
            </w:r>
            <w:r w:rsidR="005D1A1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D1A1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3.98 (2.63 ‒ 5.99)</w:t>
            </w:r>
            <w:r w:rsidR="005D1A1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1.54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1A1C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(0.71 ‒ 3.2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2554B49B" w14:textId="727C0AA0" w:rsidR="00472563" w:rsidRPr="00BD09E3" w:rsidRDefault="005D1A1C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8.29 (6.40 ‒ 10.7)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13.3 (11.0 ‒ 15.9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C64CF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19.6 (16.4 ‒ 23.2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7.76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F2D1E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(5.77 ‒ 10.4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3DA174DA" w14:textId="525FB48B" w:rsidR="00472563" w:rsidRPr="00BD09E3" w:rsidRDefault="009F2D1E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3.40 (2.17 ‒ 5.29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4.11 (2.88 ‒ 5.83)</w:t>
            </w:r>
            <w:r w:rsidR="00B6024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6.06 (4.17 ‒ 8.73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1.29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2B2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(0.71 ‒ 2.3</w:t>
            </w:r>
            <w:r w:rsidR="0047256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</w:p>
        </w:tc>
      </w:tr>
      <w:tr w:rsidR="00BD09E3" w:rsidRPr="00BD09E3" w14:paraId="0534C126" w14:textId="77777777" w:rsidTr="00C50BFA">
        <w:tc>
          <w:tcPr>
            <w:tcW w:w="243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D8FBD85" w14:textId="77777777" w:rsidR="00472563" w:rsidRPr="00BD09E3" w:rsidRDefault="00472563" w:rsidP="00472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667B7E" w14:textId="77777777" w:rsidR="00472563" w:rsidRPr="00BD09E3" w:rsidRDefault="00472563" w:rsidP="0047256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</w:tcPr>
          <w:p w14:paraId="6C9C8B5B" w14:textId="208F3105" w:rsidR="00472563" w:rsidRPr="00BD09E3" w:rsidRDefault="00E807ED" w:rsidP="004725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</w:tcPr>
          <w:p w14:paraId="4C9B0231" w14:textId="004D4FD4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&lt; 0.001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1AFED6F" w14:textId="30FC2D11" w:rsidR="00472563" w:rsidRPr="00BD09E3" w:rsidRDefault="00472563" w:rsidP="004725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&lt; 0.001</w:t>
            </w:r>
          </w:p>
        </w:tc>
      </w:tr>
      <w:tr w:rsidR="00472563" w:rsidRPr="00BD09E3" w14:paraId="30D0DDFD" w14:textId="77777777" w:rsidTr="00D14E5C">
        <w:tc>
          <w:tcPr>
            <w:tcW w:w="1034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AE110D" w14:textId="062E6B33" w:rsidR="00472563" w:rsidRPr="00BD09E3" w:rsidRDefault="00472563" w:rsidP="0047256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Abbreviations: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AENSS = acute exacerbation of nasal and sinus symptoms; CRS = chronic rhinosinusitis; EPOS = European Position Paper on Rhinosinusitis; NSS = nasal and sinus symptoms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p-value &lt; 0.05 is significant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E15AA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EPOS</w:t>
            </w:r>
            <w:r w:rsidR="00505700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S</w:t>
            </w:r>
            <w:proofErr w:type="spellEnd"/>
            <w:r w:rsidR="00E15AA5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CRS status 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determined using baseline and fall exacerbation questionnaires: current long-term CRS = EPOS epidemiologic criteria fulfilled at both questionnaires; current recent CRS = current CRS at fall questionnaire, but not at baseline;  past CRS = EPOS epidemiologic criteria fulfilled in lifetime, but not during study; never CRS = EPOS epidemiologic criteria never met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Season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Autumn = September 22 through December 21; Winter = December 22 through March 21; Spring = March 22 through June 21; Summer = June 22 through September 21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-Med = worse or much worse NSS in past 4 weeks and treated with either oral corticosteroids or antibiotics for worsened symptoms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 and worsened symptoms lasting 1 week or more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AENSS-Sx-Pur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weeks, worsened symptoms lasting 1 week or more, and one of worsened symptoms was green/yellow nasal discharge (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mucopurulence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f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Estimates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determined by survey-corrected methods and robust standard error estimation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g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Wald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F-tests were estimated for comparing seasons</w:t>
            </w:r>
          </w:p>
        </w:tc>
      </w:tr>
    </w:tbl>
    <w:p w14:paraId="57E10A94" w14:textId="66A5BAC7" w:rsidR="00865E52" w:rsidRPr="00BD09E3" w:rsidRDefault="00865E52" w:rsidP="00512288">
      <w:pPr>
        <w:rPr>
          <w:rFonts w:ascii="Times New Roman" w:hAnsi="Times New Roman" w:cs="Times New Roman"/>
          <w:color w:val="000000" w:themeColor="text1"/>
        </w:rPr>
      </w:pPr>
    </w:p>
    <w:p w14:paraId="670FDD32" w14:textId="6B90EE72" w:rsidR="003C4697" w:rsidRPr="00BD09E3" w:rsidRDefault="00865E52" w:rsidP="00512288">
      <w:pPr>
        <w:rPr>
          <w:rFonts w:ascii="Times New Roman" w:hAnsi="Times New Roman" w:cs="Times New Roman"/>
          <w:color w:val="000000" w:themeColor="text1"/>
        </w:rPr>
      </w:pPr>
      <w:r w:rsidRPr="00BD09E3">
        <w:rPr>
          <w:rFonts w:ascii="Times New Roman" w:hAnsi="Times New Roman" w:cs="Times New Roman"/>
          <w:color w:val="000000" w:themeColor="text1"/>
        </w:rPr>
        <w:br w:type="page"/>
      </w:r>
    </w:p>
    <w:p w14:paraId="1BD06AEA" w14:textId="6CE0157B" w:rsidR="00690FC3" w:rsidRPr="00BD09E3" w:rsidRDefault="00B45685" w:rsidP="00512288">
      <w:pPr>
        <w:rPr>
          <w:rFonts w:ascii="Times New Roman" w:hAnsi="Times New Roman" w:cs="Times New Roman"/>
          <w:color w:val="000000" w:themeColor="text1"/>
          <w:vertAlign w:val="superscript"/>
        </w:rPr>
      </w:pPr>
      <w:r w:rsidRPr="00BD09E3">
        <w:rPr>
          <w:rFonts w:ascii="Times New Roman" w:hAnsi="Times New Roman" w:cs="Times New Roman"/>
          <w:color w:val="000000" w:themeColor="text1"/>
        </w:rPr>
        <w:lastRenderedPageBreak/>
        <w:t>Table S</w:t>
      </w:r>
      <w:r w:rsidR="0054613A" w:rsidRPr="00BD09E3">
        <w:rPr>
          <w:rFonts w:ascii="Times New Roman" w:hAnsi="Times New Roman" w:cs="Times New Roman"/>
          <w:color w:val="000000" w:themeColor="text1"/>
        </w:rPr>
        <w:t>5</w:t>
      </w:r>
      <w:r w:rsidR="00690FC3" w:rsidRPr="00BD09E3">
        <w:rPr>
          <w:rFonts w:ascii="Times New Roman" w:hAnsi="Times New Roman" w:cs="Times New Roman"/>
          <w:color w:val="000000" w:themeColor="text1"/>
        </w:rPr>
        <w:t>. Overlap of AENSS definitions</w:t>
      </w:r>
      <w:r w:rsidR="009742D3" w:rsidRPr="00BD09E3">
        <w:rPr>
          <w:rFonts w:ascii="Times New Roman" w:hAnsi="Times New Roman" w:cs="Times New Roman"/>
          <w:color w:val="000000" w:themeColor="text1"/>
        </w:rPr>
        <w:t xml:space="preserve"> (row/column percentages and 95% confidence </w:t>
      </w:r>
      <w:proofErr w:type="gramStart"/>
      <w:r w:rsidR="009742D3" w:rsidRPr="00BD09E3">
        <w:rPr>
          <w:rFonts w:ascii="Times New Roman" w:hAnsi="Times New Roman" w:cs="Times New Roman"/>
          <w:color w:val="000000" w:themeColor="text1"/>
        </w:rPr>
        <w:t>intervals)</w:t>
      </w:r>
      <w:r w:rsidR="009742D3" w:rsidRPr="00BD09E3">
        <w:rPr>
          <w:rFonts w:ascii="Times New Roman" w:hAnsi="Times New Roman" w:cs="Times New Roman"/>
          <w:color w:val="000000" w:themeColor="text1"/>
          <w:vertAlign w:val="superscript"/>
        </w:rPr>
        <w:t>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690"/>
        <w:gridCol w:w="4225"/>
      </w:tblGrid>
      <w:tr w:rsidR="00BD09E3" w:rsidRPr="00BD09E3" w14:paraId="103F937A" w14:textId="77777777" w:rsidTr="00C50BFA">
        <w:tc>
          <w:tcPr>
            <w:tcW w:w="171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3F2795A" w14:textId="6A378FEB" w:rsidR="001D6697" w:rsidRPr="00BD09E3" w:rsidRDefault="001D6697" w:rsidP="005122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31E7449A" w14:textId="34530F32" w:rsidR="001D6697" w:rsidRPr="00BD09E3" w:rsidRDefault="001D6697" w:rsidP="001D6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AENSS-Med</w:t>
            </w:r>
            <w:r w:rsidR="009742D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</w:tr>
      <w:tr w:rsidR="00BD09E3" w:rsidRPr="00BD09E3" w14:paraId="02045323" w14:textId="77777777" w:rsidTr="00C50BFA">
        <w:tc>
          <w:tcPr>
            <w:tcW w:w="1710" w:type="dxa"/>
            <w:tcBorders>
              <w:left w:val="nil"/>
              <w:bottom w:val="nil"/>
            </w:tcBorders>
          </w:tcPr>
          <w:p w14:paraId="72096664" w14:textId="431C8AC1" w:rsidR="00112F3A" w:rsidRPr="00BD09E3" w:rsidRDefault="00112F3A" w:rsidP="005122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r w:rsidR="009742D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A9F792" w14:textId="7A5A7E8E" w:rsidR="00112F3A" w:rsidRPr="00BD09E3" w:rsidRDefault="00112F3A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bottom w:val="single" w:sz="4" w:space="0" w:color="auto"/>
              <w:right w:val="nil"/>
            </w:tcBorders>
          </w:tcPr>
          <w:p w14:paraId="2C8B95F3" w14:textId="7C77FC0A" w:rsidR="00112F3A" w:rsidRPr="00BD09E3" w:rsidRDefault="00112F3A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BD09E3" w:rsidRPr="00BD09E3" w14:paraId="5A027DED" w14:textId="77777777" w:rsidTr="00C50BFA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7AF6209B" w14:textId="533A907A" w:rsidR="00112F3A" w:rsidRPr="00BD09E3" w:rsidRDefault="00112F3A" w:rsidP="005122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No</w:t>
            </w:r>
          </w:p>
        </w:tc>
        <w:tc>
          <w:tcPr>
            <w:tcW w:w="3690" w:type="dxa"/>
            <w:tcBorders>
              <w:bottom w:val="nil"/>
            </w:tcBorders>
          </w:tcPr>
          <w:p w14:paraId="4F4DD1AC" w14:textId="10833435" w:rsidR="00112F3A" w:rsidRPr="00BD09E3" w:rsidRDefault="00B215E3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99.4 (98.9 – 99.6) / 86.3 (84.9 – 87.6)</w:t>
            </w:r>
          </w:p>
        </w:tc>
        <w:tc>
          <w:tcPr>
            <w:tcW w:w="4225" w:type="dxa"/>
            <w:tcBorders>
              <w:bottom w:val="nil"/>
              <w:right w:val="nil"/>
            </w:tcBorders>
          </w:tcPr>
          <w:p w14:paraId="77718B86" w14:textId="5F2B267F" w:rsidR="00112F3A" w:rsidRPr="00BD09E3" w:rsidRDefault="00B215E3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 (0.39 – 1.07) / 13.6 (8.67 – 20.8)</w:t>
            </w:r>
          </w:p>
        </w:tc>
      </w:tr>
      <w:tr w:rsidR="00BD09E3" w:rsidRPr="00BD09E3" w14:paraId="5D9AD20A" w14:textId="77777777" w:rsidTr="00C50BFA">
        <w:tc>
          <w:tcPr>
            <w:tcW w:w="1710" w:type="dxa"/>
            <w:tcBorders>
              <w:top w:val="nil"/>
              <w:left w:val="nil"/>
            </w:tcBorders>
          </w:tcPr>
          <w:p w14:paraId="59570269" w14:textId="08C58858" w:rsidR="00112F3A" w:rsidRPr="00BD09E3" w:rsidRDefault="00112F3A" w:rsidP="005122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Yes</w:t>
            </w:r>
          </w:p>
        </w:tc>
        <w:tc>
          <w:tcPr>
            <w:tcW w:w="3690" w:type="dxa"/>
            <w:tcBorders>
              <w:top w:val="nil"/>
            </w:tcBorders>
          </w:tcPr>
          <w:p w14:paraId="7A044BB6" w14:textId="63809E17" w:rsidR="00112F3A" w:rsidRPr="00BD09E3" w:rsidRDefault="00B215E3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79.5 (76.3 – 82.3) / 13.7 (12.4 – 15.1)</w:t>
            </w:r>
          </w:p>
        </w:tc>
        <w:tc>
          <w:tcPr>
            <w:tcW w:w="4225" w:type="dxa"/>
            <w:tcBorders>
              <w:top w:val="nil"/>
              <w:right w:val="nil"/>
            </w:tcBorders>
          </w:tcPr>
          <w:p w14:paraId="11D96F98" w14:textId="5A47906C" w:rsidR="00112F3A" w:rsidRPr="00BD09E3" w:rsidRDefault="00B215E3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20.6 (17.7 – 23.7) / 86.4 (79.2 – 91.3)</w:t>
            </w:r>
          </w:p>
        </w:tc>
      </w:tr>
      <w:tr w:rsidR="00BD09E3" w:rsidRPr="00BD09E3" w14:paraId="02F6B20E" w14:textId="77777777" w:rsidTr="00C50BFA"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4D7FE530" w14:textId="77777777" w:rsidR="001D6697" w:rsidRPr="00BD09E3" w:rsidRDefault="001D6697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5" w:type="dxa"/>
            <w:gridSpan w:val="2"/>
            <w:tcBorders>
              <w:right w:val="nil"/>
            </w:tcBorders>
            <w:vAlign w:val="center"/>
          </w:tcPr>
          <w:p w14:paraId="0A01D28A" w14:textId="11ECDF6F" w:rsidR="001D6697" w:rsidRPr="00BD09E3" w:rsidRDefault="001D6697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AENSS-Med</w:t>
            </w:r>
          </w:p>
        </w:tc>
      </w:tr>
      <w:tr w:rsidR="00BD09E3" w:rsidRPr="00BD09E3" w14:paraId="4E062F83" w14:textId="77777777" w:rsidTr="00C50BFA">
        <w:tc>
          <w:tcPr>
            <w:tcW w:w="1710" w:type="dxa"/>
            <w:tcBorders>
              <w:left w:val="nil"/>
              <w:bottom w:val="nil"/>
            </w:tcBorders>
          </w:tcPr>
          <w:p w14:paraId="0681E7E7" w14:textId="00CE03DF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</w:t>
            </w:r>
            <w:r w:rsidR="009742D3"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0AA4F5A" w14:textId="329511FC" w:rsidR="00BD5CC1" w:rsidRPr="00BD09E3" w:rsidRDefault="00BD5CC1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bottom w:val="single" w:sz="4" w:space="0" w:color="auto"/>
              <w:right w:val="nil"/>
            </w:tcBorders>
            <w:vAlign w:val="center"/>
          </w:tcPr>
          <w:p w14:paraId="60B2FFA4" w14:textId="1BDFCF7C" w:rsidR="00BD5CC1" w:rsidRPr="00BD09E3" w:rsidRDefault="00BD5CC1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BD09E3" w:rsidRPr="00BD09E3" w14:paraId="7B805B48" w14:textId="77777777" w:rsidTr="00C50BFA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3E78597" w14:textId="742780D7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No</w:t>
            </w:r>
          </w:p>
        </w:tc>
        <w:tc>
          <w:tcPr>
            <w:tcW w:w="3690" w:type="dxa"/>
            <w:tcBorders>
              <w:bottom w:val="nil"/>
            </w:tcBorders>
          </w:tcPr>
          <w:p w14:paraId="33FCA58F" w14:textId="2A86AC2C" w:rsidR="00BD5CC1" w:rsidRPr="00BD09E3" w:rsidRDefault="00BD5CC1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97.5 (96.9 – 98.0) / 96.3 (95.6 – 97.0)</w:t>
            </w:r>
          </w:p>
        </w:tc>
        <w:tc>
          <w:tcPr>
            <w:tcW w:w="4225" w:type="dxa"/>
            <w:tcBorders>
              <w:bottom w:val="nil"/>
              <w:right w:val="nil"/>
            </w:tcBorders>
          </w:tcPr>
          <w:p w14:paraId="7E681F29" w14:textId="0B87D566" w:rsidR="00BD5CC1" w:rsidRPr="00BD09E3" w:rsidRDefault="00BD5CC1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(2.03 – 3.07) / 60.3 (53.1 – 67.0)</w:t>
            </w:r>
          </w:p>
        </w:tc>
      </w:tr>
      <w:tr w:rsidR="00BD09E3" w:rsidRPr="00BD09E3" w14:paraId="3ADE5074" w14:textId="77777777" w:rsidTr="00C50BFA">
        <w:tc>
          <w:tcPr>
            <w:tcW w:w="1710" w:type="dxa"/>
            <w:tcBorders>
              <w:top w:val="nil"/>
              <w:left w:val="nil"/>
            </w:tcBorders>
          </w:tcPr>
          <w:p w14:paraId="37589662" w14:textId="7512737B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Yes</w:t>
            </w:r>
          </w:p>
        </w:tc>
        <w:tc>
          <w:tcPr>
            <w:tcW w:w="3690" w:type="dxa"/>
            <w:tcBorders>
              <w:top w:val="nil"/>
            </w:tcBorders>
          </w:tcPr>
          <w:p w14:paraId="5C8E015F" w14:textId="5FE5362F" w:rsidR="00BD5CC1" w:rsidRPr="00BD09E3" w:rsidRDefault="00BD5CC1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69.2 (62.6 – 75.1) / 3.66 (3.04 – 4.39)</w:t>
            </w:r>
          </w:p>
        </w:tc>
        <w:tc>
          <w:tcPr>
            <w:tcW w:w="4225" w:type="dxa"/>
            <w:tcBorders>
              <w:top w:val="nil"/>
              <w:right w:val="nil"/>
            </w:tcBorders>
          </w:tcPr>
          <w:p w14:paraId="4ED77633" w14:textId="775C96B1" w:rsidR="00BD5CC1" w:rsidRPr="00BD09E3" w:rsidRDefault="00BD5CC1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30.8 (25.0 – 37.4) / 39.7 (33.0 – 47.0)</w:t>
            </w:r>
          </w:p>
        </w:tc>
      </w:tr>
      <w:tr w:rsidR="00BD09E3" w:rsidRPr="00BD09E3" w14:paraId="218D60A8" w14:textId="77777777" w:rsidTr="00C50BFA">
        <w:tc>
          <w:tcPr>
            <w:tcW w:w="1710" w:type="dxa"/>
            <w:tcBorders>
              <w:left w:val="nil"/>
              <w:bottom w:val="single" w:sz="4" w:space="0" w:color="auto"/>
            </w:tcBorders>
          </w:tcPr>
          <w:p w14:paraId="78157063" w14:textId="77777777" w:rsidR="001D6697" w:rsidRPr="00BD09E3" w:rsidRDefault="001D6697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5" w:type="dxa"/>
            <w:gridSpan w:val="2"/>
            <w:tcBorders>
              <w:right w:val="nil"/>
            </w:tcBorders>
            <w:vAlign w:val="center"/>
          </w:tcPr>
          <w:p w14:paraId="3FE3CF1D" w14:textId="46E6D861" w:rsidR="001D6697" w:rsidRPr="00BD09E3" w:rsidRDefault="001D6697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</w:p>
        </w:tc>
      </w:tr>
      <w:tr w:rsidR="00BD09E3" w:rsidRPr="00BD09E3" w14:paraId="3A558E52" w14:textId="77777777" w:rsidTr="00C50BFA">
        <w:tc>
          <w:tcPr>
            <w:tcW w:w="1710" w:type="dxa"/>
            <w:tcBorders>
              <w:left w:val="nil"/>
              <w:bottom w:val="nil"/>
            </w:tcBorders>
          </w:tcPr>
          <w:p w14:paraId="2431DD02" w14:textId="28596C38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7F8665A" w14:textId="124E8011" w:rsidR="00BD5CC1" w:rsidRPr="00BD09E3" w:rsidRDefault="00BD5CC1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5" w:type="dxa"/>
            <w:tcBorders>
              <w:bottom w:val="single" w:sz="4" w:space="0" w:color="auto"/>
              <w:right w:val="nil"/>
            </w:tcBorders>
            <w:vAlign w:val="center"/>
          </w:tcPr>
          <w:p w14:paraId="7F7B5AC1" w14:textId="6893D887" w:rsidR="00BD5CC1" w:rsidRPr="00BD09E3" w:rsidRDefault="00BD5CC1" w:rsidP="00974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</w:tr>
      <w:tr w:rsidR="00BD09E3" w:rsidRPr="00BD09E3" w14:paraId="7140B330" w14:textId="77777777" w:rsidTr="00C50BFA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13517373" w14:textId="0AE69068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No</w:t>
            </w:r>
          </w:p>
        </w:tc>
        <w:tc>
          <w:tcPr>
            <w:tcW w:w="3690" w:type="dxa"/>
            <w:tcBorders>
              <w:bottom w:val="nil"/>
            </w:tcBorders>
          </w:tcPr>
          <w:p w14:paraId="36C6B8CD" w14:textId="09D37EED" w:rsidR="00BD5CC1" w:rsidRPr="00BD09E3" w:rsidRDefault="001D6697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87.9 (86.6 – 89.1) / 100</w:t>
            </w:r>
          </w:p>
        </w:tc>
        <w:tc>
          <w:tcPr>
            <w:tcW w:w="4225" w:type="dxa"/>
            <w:tcBorders>
              <w:bottom w:val="nil"/>
              <w:right w:val="nil"/>
            </w:tcBorders>
          </w:tcPr>
          <w:p w14:paraId="00AC68E4" w14:textId="23FF47D9" w:rsidR="00BD5CC1" w:rsidRPr="00BD09E3" w:rsidRDefault="001D6697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 (10.9 – 13.4) / 69.3 (65.4 – 73.0)</w:t>
            </w:r>
          </w:p>
        </w:tc>
      </w:tr>
      <w:tr w:rsidR="00BD09E3" w:rsidRPr="00BD09E3" w14:paraId="1A4062CA" w14:textId="77777777" w:rsidTr="00C50BFA">
        <w:tc>
          <w:tcPr>
            <w:tcW w:w="1710" w:type="dxa"/>
            <w:tcBorders>
              <w:top w:val="nil"/>
              <w:left w:val="nil"/>
              <w:bottom w:val="single" w:sz="12" w:space="0" w:color="auto"/>
            </w:tcBorders>
          </w:tcPr>
          <w:p w14:paraId="7A59B254" w14:textId="7C07458A" w:rsidR="00BD5CC1" w:rsidRPr="00BD09E3" w:rsidRDefault="00BD5CC1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Yes</w:t>
            </w:r>
          </w:p>
        </w:tc>
        <w:tc>
          <w:tcPr>
            <w:tcW w:w="3690" w:type="dxa"/>
            <w:tcBorders>
              <w:top w:val="nil"/>
              <w:bottom w:val="single" w:sz="12" w:space="0" w:color="auto"/>
            </w:tcBorders>
          </w:tcPr>
          <w:p w14:paraId="5E1B2DE9" w14:textId="3E9FE3DB" w:rsidR="00BD5CC1" w:rsidRPr="00BD09E3" w:rsidRDefault="001D6697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/ 0</w:t>
            </w:r>
          </w:p>
        </w:tc>
        <w:tc>
          <w:tcPr>
            <w:tcW w:w="4225" w:type="dxa"/>
            <w:tcBorders>
              <w:top w:val="nil"/>
              <w:bottom w:val="single" w:sz="12" w:space="0" w:color="auto"/>
              <w:right w:val="nil"/>
            </w:tcBorders>
          </w:tcPr>
          <w:p w14:paraId="53BD24FA" w14:textId="3F5E9107" w:rsidR="00BD5CC1" w:rsidRPr="00BD09E3" w:rsidRDefault="001D6697" w:rsidP="00801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/ 30.7 (27.0 – 34.6)</w:t>
            </w:r>
          </w:p>
        </w:tc>
      </w:tr>
      <w:tr w:rsidR="009742D3" w:rsidRPr="00BD09E3" w14:paraId="2919F92A" w14:textId="77777777" w:rsidTr="00801E82">
        <w:tc>
          <w:tcPr>
            <w:tcW w:w="96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4151E" w14:textId="77777777" w:rsidR="009742D3" w:rsidRPr="00BD09E3" w:rsidRDefault="009742D3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Abbreviations: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AENSS = acute exacerbation of nasal and sinus symptoms</w:t>
            </w:r>
          </w:p>
          <w:p w14:paraId="0EB0A0EA" w14:textId="694ADADE" w:rsidR="009742D3" w:rsidRPr="00BD09E3" w:rsidRDefault="009742D3" w:rsidP="00BD5C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Estimates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determined by survey-corrected methods and robust standard error estimation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-Med = worse or much worse NSS in past 4 weeks and treated with either oral corticosteroids or antibiotics for worsened symptoms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 and worsened symptoms lasting 1 week or more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AENSS-Sx-Pur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worse or much worse NSS in past 4 weeks, worsened symptoms lasting 1 week or more, and one of worsened symptoms was green/yellow nasal discharge (</w:t>
            </w:r>
            <w:proofErr w:type="spellStart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mucopurulence</w:t>
            </w:r>
            <w:proofErr w:type="spellEnd"/>
            <w:r w:rsidRPr="00BD0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14:paraId="3FC6336F" w14:textId="3A119D15" w:rsidR="00690FC3" w:rsidRPr="00BD09E3" w:rsidRDefault="00690FC3" w:rsidP="00512288">
      <w:pPr>
        <w:rPr>
          <w:rFonts w:ascii="Times New Roman" w:hAnsi="Times New Roman" w:cs="Times New Roman"/>
          <w:color w:val="000000" w:themeColor="text1"/>
        </w:rPr>
      </w:pPr>
    </w:p>
    <w:p w14:paraId="50C3FF40" w14:textId="0A24252D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27B2EA8B" w14:textId="15DC9D02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4B800648" w14:textId="097DC69C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393908F8" w14:textId="5C19D1B5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658EEEC2" w14:textId="376A78CB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0AA8E84E" w14:textId="0CE4A2AD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3A416C03" w14:textId="7AD98C86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06F0DDEE" w14:textId="617EA0A4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51E5A1B9" w14:textId="717A107E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72D7AD41" w14:textId="571E7DA3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47C6CD20" w14:textId="30B82895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23F99B72" w14:textId="39CD2A8C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0EE6174D" w14:textId="2C18A1AB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47FED58B" w14:textId="165306B9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0A3596CA" w14:textId="44E683F9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5A61B0F6" w14:textId="70CEAE79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44084162" w14:textId="0BC115F6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p w14:paraId="09742B2E" w14:textId="48A928A6" w:rsidR="0076134E" w:rsidRPr="00BD09E3" w:rsidRDefault="0076134E" w:rsidP="00512288">
      <w:pPr>
        <w:rPr>
          <w:rFonts w:ascii="Times New Roman" w:hAnsi="Times New Roman" w:cs="Times New Roman"/>
          <w:color w:val="000000" w:themeColor="text1"/>
        </w:rPr>
      </w:pPr>
    </w:p>
    <w:sectPr w:rsidR="0076134E" w:rsidRPr="00BD09E3" w:rsidSect="003C46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A8"/>
    <w:rsid w:val="0000299B"/>
    <w:rsid w:val="00027AA0"/>
    <w:rsid w:val="0003111D"/>
    <w:rsid w:val="00042AFA"/>
    <w:rsid w:val="00043F13"/>
    <w:rsid w:val="00052C24"/>
    <w:rsid w:val="000634C3"/>
    <w:rsid w:val="0006362A"/>
    <w:rsid w:val="00064123"/>
    <w:rsid w:val="00077213"/>
    <w:rsid w:val="00087F20"/>
    <w:rsid w:val="00093C63"/>
    <w:rsid w:val="00097FEA"/>
    <w:rsid w:val="000A6A1D"/>
    <w:rsid w:val="000C5EA6"/>
    <w:rsid w:val="000C6898"/>
    <w:rsid w:val="000E5B48"/>
    <w:rsid w:val="000F503E"/>
    <w:rsid w:val="00103F8C"/>
    <w:rsid w:val="00112F3A"/>
    <w:rsid w:val="00115133"/>
    <w:rsid w:val="00122BC3"/>
    <w:rsid w:val="0012536A"/>
    <w:rsid w:val="00140C22"/>
    <w:rsid w:val="0014594B"/>
    <w:rsid w:val="001510E0"/>
    <w:rsid w:val="00170E93"/>
    <w:rsid w:val="00190292"/>
    <w:rsid w:val="0019733D"/>
    <w:rsid w:val="001A20E4"/>
    <w:rsid w:val="001C39BA"/>
    <w:rsid w:val="001C5563"/>
    <w:rsid w:val="001D1C29"/>
    <w:rsid w:val="001D1EAF"/>
    <w:rsid w:val="001D2725"/>
    <w:rsid w:val="001D6697"/>
    <w:rsid w:val="001F0FF9"/>
    <w:rsid w:val="001F7611"/>
    <w:rsid w:val="001F7887"/>
    <w:rsid w:val="0020446C"/>
    <w:rsid w:val="0021246F"/>
    <w:rsid w:val="002153A4"/>
    <w:rsid w:val="00217924"/>
    <w:rsid w:val="00223DD0"/>
    <w:rsid w:val="00223FCD"/>
    <w:rsid w:val="002248BF"/>
    <w:rsid w:val="002404B6"/>
    <w:rsid w:val="00254B72"/>
    <w:rsid w:val="00256941"/>
    <w:rsid w:val="0026623F"/>
    <w:rsid w:val="00293846"/>
    <w:rsid w:val="002A2203"/>
    <w:rsid w:val="002A4A57"/>
    <w:rsid w:val="002C56E4"/>
    <w:rsid w:val="002D32DD"/>
    <w:rsid w:val="002D3B40"/>
    <w:rsid w:val="002E2DAE"/>
    <w:rsid w:val="002F091B"/>
    <w:rsid w:val="0030427F"/>
    <w:rsid w:val="00345AB5"/>
    <w:rsid w:val="0034799A"/>
    <w:rsid w:val="00354FC3"/>
    <w:rsid w:val="003575ED"/>
    <w:rsid w:val="00362347"/>
    <w:rsid w:val="00371B2E"/>
    <w:rsid w:val="00375F4B"/>
    <w:rsid w:val="003A23F6"/>
    <w:rsid w:val="003B641F"/>
    <w:rsid w:val="003C2290"/>
    <w:rsid w:val="003C382D"/>
    <w:rsid w:val="003C4697"/>
    <w:rsid w:val="003C7847"/>
    <w:rsid w:val="003D021A"/>
    <w:rsid w:val="003E5DA8"/>
    <w:rsid w:val="003F0FFC"/>
    <w:rsid w:val="00402F17"/>
    <w:rsid w:val="00415529"/>
    <w:rsid w:val="00425C6A"/>
    <w:rsid w:val="004413B9"/>
    <w:rsid w:val="00444E16"/>
    <w:rsid w:val="00447F8C"/>
    <w:rsid w:val="004532F2"/>
    <w:rsid w:val="00461A95"/>
    <w:rsid w:val="0046597E"/>
    <w:rsid w:val="00470D2D"/>
    <w:rsid w:val="00472563"/>
    <w:rsid w:val="004769B4"/>
    <w:rsid w:val="004871F5"/>
    <w:rsid w:val="00494930"/>
    <w:rsid w:val="004A0455"/>
    <w:rsid w:val="004A56BC"/>
    <w:rsid w:val="004B07AA"/>
    <w:rsid w:val="004E0828"/>
    <w:rsid w:val="004E6841"/>
    <w:rsid w:val="004F0F1A"/>
    <w:rsid w:val="004F57EA"/>
    <w:rsid w:val="00503069"/>
    <w:rsid w:val="00505700"/>
    <w:rsid w:val="00512288"/>
    <w:rsid w:val="00525018"/>
    <w:rsid w:val="00525635"/>
    <w:rsid w:val="0053015C"/>
    <w:rsid w:val="00530F9D"/>
    <w:rsid w:val="00534087"/>
    <w:rsid w:val="005445BF"/>
    <w:rsid w:val="0054613A"/>
    <w:rsid w:val="00561935"/>
    <w:rsid w:val="00565D83"/>
    <w:rsid w:val="005A4E78"/>
    <w:rsid w:val="005A52D8"/>
    <w:rsid w:val="005B5519"/>
    <w:rsid w:val="005C275F"/>
    <w:rsid w:val="005D1A1C"/>
    <w:rsid w:val="005E46BC"/>
    <w:rsid w:val="005F346D"/>
    <w:rsid w:val="005F7B62"/>
    <w:rsid w:val="00607E61"/>
    <w:rsid w:val="00626058"/>
    <w:rsid w:val="00632C67"/>
    <w:rsid w:val="00637347"/>
    <w:rsid w:val="00645399"/>
    <w:rsid w:val="0064616A"/>
    <w:rsid w:val="00656A23"/>
    <w:rsid w:val="006573BD"/>
    <w:rsid w:val="0066099B"/>
    <w:rsid w:val="006739D5"/>
    <w:rsid w:val="00674597"/>
    <w:rsid w:val="00680C60"/>
    <w:rsid w:val="0068125D"/>
    <w:rsid w:val="00683F5E"/>
    <w:rsid w:val="00684819"/>
    <w:rsid w:val="00690FC3"/>
    <w:rsid w:val="006945FA"/>
    <w:rsid w:val="00697AC9"/>
    <w:rsid w:val="006A2B23"/>
    <w:rsid w:val="006B71A8"/>
    <w:rsid w:val="006C64CF"/>
    <w:rsid w:val="006D7503"/>
    <w:rsid w:val="006E6DA9"/>
    <w:rsid w:val="00701B3F"/>
    <w:rsid w:val="00706320"/>
    <w:rsid w:val="0072043D"/>
    <w:rsid w:val="00721CB3"/>
    <w:rsid w:val="00731348"/>
    <w:rsid w:val="00732F5F"/>
    <w:rsid w:val="0075569E"/>
    <w:rsid w:val="0076134E"/>
    <w:rsid w:val="00765A80"/>
    <w:rsid w:val="007665A9"/>
    <w:rsid w:val="00772CE0"/>
    <w:rsid w:val="00777CF9"/>
    <w:rsid w:val="00792AFF"/>
    <w:rsid w:val="007A2B8B"/>
    <w:rsid w:val="007C136C"/>
    <w:rsid w:val="007C1BFA"/>
    <w:rsid w:val="007D09CB"/>
    <w:rsid w:val="007E0C54"/>
    <w:rsid w:val="007E3DB9"/>
    <w:rsid w:val="007F1B5E"/>
    <w:rsid w:val="007F1CD5"/>
    <w:rsid w:val="007F40C5"/>
    <w:rsid w:val="007F4E5A"/>
    <w:rsid w:val="00801E82"/>
    <w:rsid w:val="008340E8"/>
    <w:rsid w:val="0083503B"/>
    <w:rsid w:val="00835E5C"/>
    <w:rsid w:val="00846077"/>
    <w:rsid w:val="0085394A"/>
    <w:rsid w:val="00865E52"/>
    <w:rsid w:val="0087385E"/>
    <w:rsid w:val="00882A01"/>
    <w:rsid w:val="00884130"/>
    <w:rsid w:val="00891AE3"/>
    <w:rsid w:val="008A7CFF"/>
    <w:rsid w:val="008C7C8E"/>
    <w:rsid w:val="008D79D7"/>
    <w:rsid w:val="008E33E0"/>
    <w:rsid w:val="008E5EE6"/>
    <w:rsid w:val="008F0348"/>
    <w:rsid w:val="008F1DD9"/>
    <w:rsid w:val="009205F8"/>
    <w:rsid w:val="00930237"/>
    <w:rsid w:val="0093315A"/>
    <w:rsid w:val="00934F62"/>
    <w:rsid w:val="00935330"/>
    <w:rsid w:val="009445E7"/>
    <w:rsid w:val="00956052"/>
    <w:rsid w:val="00957B3C"/>
    <w:rsid w:val="0096622A"/>
    <w:rsid w:val="00967B8C"/>
    <w:rsid w:val="009715EB"/>
    <w:rsid w:val="009742D3"/>
    <w:rsid w:val="009804CF"/>
    <w:rsid w:val="009A363A"/>
    <w:rsid w:val="009B3981"/>
    <w:rsid w:val="009C3252"/>
    <w:rsid w:val="009C36F2"/>
    <w:rsid w:val="009C6B54"/>
    <w:rsid w:val="009E7F64"/>
    <w:rsid w:val="009F2D1E"/>
    <w:rsid w:val="009F70EC"/>
    <w:rsid w:val="00A1161D"/>
    <w:rsid w:val="00A21CA6"/>
    <w:rsid w:val="00A32584"/>
    <w:rsid w:val="00A326B6"/>
    <w:rsid w:val="00A54B11"/>
    <w:rsid w:val="00A55BEE"/>
    <w:rsid w:val="00A56B55"/>
    <w:rsid w:val="00A73F3A"/>
    <w:rsid w:val="00A771B9"/>
    <w:rsid w:val="00A86BA7"/>
    <w:rsid w:val="00A90C4A"/>
    <w:rsid w:val="00AA1701"/>
    <w:rsid w:val="00AB40FF"/>
    <w:rsid w:val="00AC2218"/>
    <w:rsid w:val="00AC4BF2"/>
    <w:rsid w:val="00AE0423"/>
    <w:rsid w:val="00AF2E2F"/>
    <w:rsid w:val="00AF6FCA"/>
    <w:rsid w:val="00B118FA"/>
    <w:rsid w:val="00B215E3"/>
    <w:rsid w:val="00B440D2"/>
    <w:rsid w:val="00B45685"/>
    <w:rsid w:val="00B46721"/>
    <w:rsid w:val="00B46EFE"/>
    <w:rsid w:val="00B54386"/>
    <w:rsid w:val="00B5663C"/>
    <w:rsid w:val="00B57B40"/>
    <w:rsid w:val="00B60245"/>
    <w:rsid w:val="00B6689C"/>
    <w:rsid w:val="00B8496E"/>
    <w:rsid w:val="00B97F6A"/>
    <w:rsid w:val="00BA0D42"/>
    <w:rsid w:val="00BA22EA"/>
    <w:rsid w:val="00BC7635"/>
    <w:rsid w:val="00BD09E3"/>
    <w:rsid w:val="00BD14CE"/>
    <w:rsid w:val="00BD459D"/>
    <w:rsid w:val="00BD5CC1"/>
    <w:rsid w:val="00BD62AA"/>
    <w:rsid w:val="00C00985"/>
    <w:rsid w:val="00C02D2D"/>
    <w:rsid w:val="00C125BD"/>
    <w:rsid w:val="00C20780"/>
    <w:rsid w:val="00C46F5D"/>
    <w:rsid w:val="00C505D0"/>
    <w:rsid w:val="00C50BFA"/>
    <w:rsid w:val="00C53787"/>
    <w:rsid w:val="00C60702"/>
    <w:rsid w:val="00C67DC8"/>
    <w:rsid w:val="00CA372F"/>
    <w:rsid w:val="00CA3BAC"/>
    <w:rsid w:val="00CB2768"/>
    <w:rsid w:val="00CD3CD1"/>
    <w:rsid w:val="00CF06E7"/>
    <w:rsid w:val="00CF5C58"/>
    <w:rsid w:val="00D0342C"/>
    <w:rsid w:val="00D14E5C"/>
    <w:rsid w:val="00D14F27"/>
    <w:rsid w:val="00D17091"/>
    <w:rsid w:val="00D27842"/>
    <w:rsid w:val="00D36AD6"/>
    <w:rsid w:val="00D510D6"/>
    <w:rsid w:val="00D61092"/>
    <w:rsid w:val="00D70348"/>
    <w:rsid w:val="00D75909"/>
    <w:rsid w:val="00D771FE"/>
    <w:rsid w:val="00D87C16"/>
    <w:rsid w:val="00D91D04"/>
    <w:rsid w:val="00D93955"/>
    <w:rsid w:val="00D9733E"/>
    <w:rsid w:val="00DB22FE"/>
    <w:rsid w:val="00DB3E13"/>
    <w:rsid w:val="00DC7748"/>
    <w:rsid w:val="00DD0761"/>
    <w:rsid w:val="00DE002D"/>
    <w:rsid w:val="00E0330A"/>
    <w:rsid w:val="00E06144"/>
    <w:rsid w:val="00E06EB2"/>
    <w:rsid w:val="00E10E91"/>
    <w:rsid w:val="00E15AA5"/>
    <w:rsid w:val="00E176BD"/>
    <w:rsid w:val="00E3398B"/>
    <w:rsid w:val="00E46941"/>
    <w:rsid w:val="00E55735"/>
    <w:rsid w:val="00E71A28"/>
    <w:rsid w:val="00E73C59"/>
    <w:rsid w:val="00E73CAC"/>
    <w:rsid w:val="00E807ED"/>
    <w:rsid w:val="00E87C7F"/>
    <w:rsid w:val="00E941D4"/>
    <w:rsid w:val="00EA26F4"/>
    <w:rsid w:val="00EA63F4"/>
    <w:rsid w:val="00EB1263"/>
    <w:rsid w:val="00EB139B"/>
    <w:rsid w:val="00EC2A42"/>
    <w:rsid w:val="00EE4D73"/>
    <w:rsid w:val="00EF267D"/>
    <w:rsid w:val="00F17D33"/>
    <w:rsid w:val="00F33E24"/>
    <w:rsid w:val="00F360BA"/>
    <w:rsid w:val="00F404B6"/>
    <w:rsid w:val="00F44808"/>
    <w:rsid w:val="00F44EA4"/>
    <w:rsid w:val="00F6133D"/>
    <w:rsid w:val="00F63065"/>
    <w:rsid w:val="00F83C94"/>
    <w:rsid w:val="00F8689A"/>
    <w:rsid w:val="00FA35C3"/>
    <w:rsid w:val="00FB0EEE"/>
    <w:rsid w:val="00FE08C1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A8E0"/>
  <w15:docId w15:val="{B14CB1B4-EBD2-4705-A117-B290227F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8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5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3F6"/>
    <w:rPr>
      <w:color w:val="808080"/>
    </w:rPr>
  </w:style>
  <w:style w:type="table" w:customStyle="1" w:styleId="PlainTable21">
    <w:name w:val="Plain Table 21"/>
    <w:basedOn w:val="TableNormal"/>
    <w:uiPriority w:val="42"/>
    <w:rsid w:val="00B4568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8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Kuiper</dc:creator>
  <cp:lastModifiedBy>Jordan Kuiper</cp:lastModifiedBy>
  <cp:revision>2</cp:revision>
  <dcterms:created xsi:type="dcterms:W3CDTF">2017-12-26T15:40:00Z</dcterms:created>
  <dcterms:modified xsi:type="dcterms:W3CDTF">2017-12-26T15:40:00Z</dcterms:modified>
</cp:coreProperties>
</file>