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7" w:rsidRPr="002E68DB" w:rsidRDefault="00905A87" w:rsidP="00905A87">
      <w:pPr>
        <w:rPr>
          <w:b/>
        </w:rPr>
      </w:pPr>
      <w:r>
        <w:rPr>
          <w:b/>
        </w:rPr>
        <w:t>S1</w:t>
      </w:r>
      <w:r w:rsidR="00012A79">
        <w:rPr>
          <w:b/>
        </w:rPr>
        <w:t xml:space="preserve"> Table</w:t>
      </w:r>
      <w:r w:rsidRPr="002E68DB">
        <w:rPr>
          <w:b/>
        </w:rPr>
        <w:t xml:space="preserve">: Proportion of children meeting “failure” definition(s) and individual definition elements at Day </w:t>
      </w:r>
      <w:r w:rsidR="00120B70">
        <w:rPr>
          <w:b/>
        </w:rPr>
        <w:t>8</w:t>
      </w:r>
      <w:bookmarkStart w:id="0" w:name="_GoBack"/>
      <w:bookmarkEnd w:id="0"/>
      <w:r>
        <w:rPr>
          <w:b/>
        </w:rPr>
        <w:t xml:space="preserve"> visit (intent-to-treat analysis)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23"/>
        <w:gridCol w:w="881"/>
        <w:gridCol w:w="881"/>
        <w:gridCol w:w="772"/>
        <w:gridCol w:w="775"/>
        <w:gridCol w:w="1188"/>
        <w:gridCol w:w="1273"/>
        <w:gridCol w:w="1183"/>
      </w:tblGrid>
      <w:tr w:rsidR="00905A87" w:rsidTr="00071804">
        <w:tc>
          <w:tcPr>
            <w:tcW w:w="2361" w:type="pct"/>
          </w:tcPr>
          <w:p w:rsidR="00905A87" w:rsidRPr="00DE1518" w:rsidRDefault="00905A87" w:rsidP="00071804">
            <w:pPr>
              <w:rPr>
                <w:b/>
              </w:rPr>
            </w:pPr>
          </w:p>
        </w:tc>
        <w:tc>
          <w:tcPr>
            <w:tcW w:w="668" w:type="pct"/>
            <w:gridSpan w:val="2"/>
          </w:tcPr>
          <w:p w:rsidR="00905A87" w:rsidRPr="002E68DB" w:rsidRDefault="00905A87" w:rsidP="00071804">
            <w:pPr>
              <w:jc w:val="center"/>
              <w:rPr>
                <w:b/>
              </w:rPr>
            </w:pPr>
            <w:r>
              <w:rPr>
                <w:b/>
              </w:rPr>
              <w:t>Universal</w:t>
            </w:r>
            <w:r>
              <w:rPr>
                <w:b/>
              </w:rPr>
              <w:br/>
              <w:t>(n=2,366)</w:t>
            </w:r>
          </w:p>
        </w:tc>
        <w:tc>
          <w:tcPr>
            <w:tcW w:w="587" w:type="pct"/>
            <w:gridSpan w:val="2"/>
          </w:tcPr>
          <w:p w:rsidR="00905A87" w:rsidRPr="002E68DB" w:rsidRDefault="00905A87" w:rsidP="00071804">
            <w:pPr>
              <w:jc w:val="center"/>
              <w:rPr>
                <w:b/>
              </w:rPr>
            </w:pPr>
            <w:r>
              <w:rPr>
                <w:b/>
              </w:rPr>
              <w:t>Conditional</w:t>
            </w:r>
            <w:r>
              <w:rPr>
                <w:b/>
              </w:rPr>
              <w:br/>
              <w:t>(n=2,068)</w:t>
            </w:r>
          </w:p>
        </w:tc>
        <w:tc>
          <w:tcPr>
            <w:tcW w:w="451" w:type="pct"/>
          </w:tcPr>
          <w:p w:rsidR="00905A87" w:rsidRPr="002E68DB" w:rsidRDefault="00905A87" w:rsidP="00071804">
            <w:pPr>
              <w:jc w:val="center"/>
              <w:rPr>
                <w:b/>
              </w:rPr>
            </w:pPr>
          </w:p>
        </w:tc>
        <w:tc>
          <w:tcPr>
            <w:tcW w:w="483" w:type="pct"/>
          </w:tcPr>
          <w:p w:rsidR="00905A87" w:rsidRPr="002E68DB" w:rsidRDefault="00905A87" w:rsidP="00071804">
            <w:pPr>
              <w:jc w:val="center"/>
              <w:rPr>
                <w:b/>
              </w:rPr>
            </w:pPr>
          </w:p>
        </w:tc>
        <w:tc>
          <w:tcPr>
            <w:tcW w:w="449" w:type="pct"/>
            <w:vAlign w:val="center"/>
          </w:tcPr>
          <w:p w:rsidR="00905A87" w:rsidRPr="002E68DB" w:rsidRDefault="00905A87" w:rsidP="00071804">
            <w:pPr>
              <w:jc w:val="center"/>
              <w:rPr>
                <w:b/>
              </w:rPr>
            </w:pPr>
          </w:p>
        </w:tc>
      </w:tr>
      <w:tr w:rsidR="00905A87" w:rsidTr="00071804">
        <w:tc>
          <w:tcPr>
            <w:tcW w:w="2361" w:type="pct"/>
          </w:tcPr>
          <w:p w:rsidR="00905A87" w:rsidRPr="00DE1518" w:rsidRDefault="00905A87" w:rsidP="00071804">
            <w:pPr>
              <w:rPr>
                <w:b/>
              </w:rPr>
            </w:pPr>
            <w:r>
              <w:rPr>
                <w:b/>
              </w:rPr>
              <w:t>Failure Definitions</w:t>
            </w:r>
          </w:p>
        </w:tc>
        <w:tc>
          <w:tcPr>
            <w:tcW w:w="334" w:type="pct"/>
          </w:tcPr>
          <w:p w:rsidR="00905A87" w:rsidRPr="00DE1518" w:rsidRDefault="00905A87" w:rsidP="00071804">
            <w:pPr>
              <w:jc w:val="center"/>
              <w:rPr>
                <w:b/>
              </w:rPr>
            </w:pPr>
            <w:r w:rsidRPr="00DE1518">
              <w:rPr>
                <w:b/>
              </w:rPr>
              <w:t>N</w:t>
            </w:r>
          </w:p>
        </w:tc>
        <w:tc>
          <w:tcPr>
            <w:tcW w:w="334" w:type="pct"/>
          </w:tcPr>
          <w:p w:rsidR="00905A87" w:rsidRPr="002E68DB" w:rsidRDefault="00905A87" w:rsidP="00071804">
            <w:pPr>
              <w:jc w:val="center"/>
              <w:rPr>
                <w:b/>
              </w:rPr>
            </w:pPr>
            <w:r w:rsidRPr="002E68DB">
              <w:rPr>
                <w:b/>
              </w:rPr>
              <w:t>%</w:t>
            </w:r>
          </w:p>
        </w:tc>
        <w:tc>
          <w:tcPr>
            <w:tcW w:w="293" w:type="pct"/>
          </w:tcPr>
          <w:p w:rsidR="00905A87" w:rsidRPr="002E68DB" w:rsidRDefault="00905A87" w:rsidP="00071804">
            <w:pPr>
              <w:jc w:val="center"/>
              <w:rPr>
                <w:b/>
              </w:rPr>
            </w:pPr>
            <w:r w:rsidRPr="002E68DB">
              <w:rPr>
                <w:b/>
              </w:rPr>
              <w:t>N</w:t>
            </w:r>
          </w:p>
        </w:tc>
        <w:tc>
          <w:tcPr>
            <w:tcW w:w="294" w:type="pct"/>
          </w:tcPr>
          <w:p w:rsidR="00905A87" w:rsidRPr="002E68DB" w:rsidRDefault="00905A87" w:rsidP="00071804">
            <w:pPr>
              <w:jc w:val="center"/>
              <w:rPr>
                <w:b/>
              </w:rPr>
            </w:pPr>
            <w:r w:rsidRPr="002E68DB">
              <w:rPr>
                <w:b/>
              </w:rPr>
              <w:t>%</w:t>
            </w:r>
          </w:p>
        </w:tc>
        <w:tc>
          <w:tcPr>
            <w:tcW w:w="451" w:type="pct"/>
          </w:tcPr>
          <w:p w:rsidR="00905A87" w:rsidRPr="002E68DB" w:rsidRDefault="00905A87" w:rsidP="00071804">
            <w:pPr>
              <w:jc w:val="center"/>
              <w:rPr>
                <w:b/>
              </w:rPr>
            </w:pPr>
            <w:r w:rsidRPr="002E68DB">
              <w:rPr>
                <w:b/>
              </w:rPr>
              <w:t>Difference</w:t>
            </w:r>
          </w:p>
        </w:tc>
        <w:tc>
          <w:tcPr>
            <w:tcW w:w="483" w:type="pct"/>
          </w:tcPr>
          <w:p w:rsidR="00905A87" w:rsidRPr="002E68DB" w:rsidRDefault="00905A87" w:rsidP="00071804">
            <w:pPr>
              <w:jc w:val="center"/>
              <w:rPr>
                <w:b/>
              </w:rPr>
            </w:pPr>
            <w:r w:rsidRPr="002E68DB">
              <w:rPr>
                <w:b/>
              </w:rPr>
              <w:t>95% CI</w:t>
            </w:r>
            <w:r>
              <w:rPr>
                <w:b/>
              </w:rPr>
              <w:t>*</w:t>
            </w:r>
          </w:p>
        </w:tc>
        <w:tc>
          <w:tcPr>
            <w:tcW w:w="449" w:type="pct"/>
            <w:vAlign w:val="center"/>
          </w:tcPr>
          <w:p w:rsidR="00905A87" w:rsidRPr="002E68DB" w:rsidRDefault="00905A87" w:rsidP="00071804">
            <w:pPr>
              <w:jc w:val="center"/>
              <w:rPr>
                <w:b/>
              </w:rPr>
            </w:pPr>
            <w:r>
              <w:rPr>
                <w:b/>
              </w:rPr>
              <w:t>p-value**</w:t>
            </w:r>
          </w:p>
        </w:tc>
      </w:tr>
      <w:tr w:rsidR="00905A87" w:rsidTr="00071804">
        <w:tc>
          <w:tcPr>
            <w:tcW w:w="2361" w:type="pct"/>
          </w:tcPr>
          <w:p w:rsidR="00905A87" w:rsidRDefault="00905A87" w:rsidP="0090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Death, hospitalization, referral for danger signs, malaria, fever,  pneumonia, OR mother’s report of fever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245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10.36</w:t>
            </w: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  <w:r>
              <w:t>213</w:t>
            </w: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  <w:r>
              <w:t>10.30</w:t>
            </w: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  <w:r>
              <w:t>-0.01%</w:t>
            </w: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5.58%)</w:t>
            </w: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  <w:r>
              <w:t>0.118</w:t>
            </w:r>
          </w:p>
        </w:tc>
      </w:tr>
      <w:tr w:rsidR="00905A87" w:rsidTr="00071804">
        <w:tc>
          <w:tcPr>
            <w:tcW w:w="2361" w:type="pct"/>
          </w:tcPr>
          <w:p w:rsidR="00905A87" w:rsidRDefault="00905A87" w:rsidP="0090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Death, hospitalization, referral for danger signs, malaria, fever,  pneumonia, OR mother’s report of fever </w:t>
            </w:r>
            <w:r w:rsidRPr="00210C32">
              <w:rPr>
                <w:u w:val="single"/>
              </w:rPr>
              <w:t>&gt;</w:t>
            </w:r>
            <w:r>
              <w:t xml:space="preserve"> 3 days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214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9.04</w:t>
            </w: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  <w:r>
              <w:t>179</w:t>
            </w: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  <w:r>
              <w:t>8.66</w:t>
            </w: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  <w:r>
              <w:t>-0.39%</w:t>
            </w: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4.42%)</w:t>
            </w: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  <w:r>
              <w:t>0.066</w:t>
            </w:r>
          </w:p>
        </w:tc>
      </w:tr>
      <w:tr w:rsidR="00905A87" w:rsidTr="00071804">
        <w:tc>
          <w:tcPr>
            <w:tcW w:w="2361" w:type="pct"/>
          </w:tcPr>
          <w:p w:rsidR="00905A87" w:rsidRDefault="00905A87" w:rsidP="0090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Death, hospitalization, referral for danger signs, malaria, fever,  pneumonia, OR axillary temperature </w:t>
            </w:r>
            <w:r w:rsidRPr="002E68DB">
              <w:rPr>
                <w:u w:val="single"/>
              </w:rPr>
              <w:t>&gt;</w:t>
            </w:r>
            <w:r>
              <w:t xml:space="preserve"> 38.0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174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7.35</w:t>
            </w: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  <w:r>
              <w:t>127</w:t>
            </w: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  <w:r>
              <w:t>6.14</w:t>
            </w: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  <w:r>
              <w:t>-1.21%</w:t>
            </w: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2.63%)</w:t>
            </w: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  <w:r>
              <w:t>0.013</w:t>
            </w:r>
          </w:p>
        </w:tc>
      </w:tr>
      <w:tr w:rsidR="00905A87" w:rsidTr="00071804">
        <w:tc>
          <w:tcPr>
            <w:tcW w:w="2361" w:type="pct"/>
          </w:tcPr>
          <w:p w:rsidR="00905A87" w:rsidRDefault="00905A87" w:rsidP="00905A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Death, hospitalization, referral for danger signs, malaria, fever, OR  pneumonia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160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6.76</w:t>
            </w: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  <w:r>
              <w:t>120</w:t>
            </w: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  <w:r>
              <w:t>5.80</w:t>
            </w: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  <w:r>
              <w:t>-0.96%</w:t>
            </w: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  <w:r>
              <w:t>(-</w:t>
            </w:r>
            <w:r>
              <w:sym w:font="Symbol" w:char="F0A5"/>
            </w:r>
            <w:r>
              <w:t>, 2.91%)</w:t>
            </w: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  <w:r>
              <w:t>0.017</w:t>
            </w:r>
          </w:p>
        </w:tc>
      </w:tr>
      <w:tr w:rsidR="00905A87" w:rsidTr="00071804">
        <w:tc>
          <w:tcPr>
            <w:tcW w:w="2361" w:type="pct"/>
          </w:tcPr>
          <w:p w:rsidR="00905A87" w:rsidRPr="00246F2E" w:rsidRDefault="00905A87" w:rsidP="00071804">
            <w:pPr>
              <w:rPr>
                <w:b/>
              </w:rPr>
            </w:pPr>
            <w:r w:rsidRPr="00246F2E">
              <w:rPr>
                <w:b/>
              </w:rPr>
              <w:t>Individual Elements of Composite Failure Definitions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</w:p>
        </w:tc>
      </w:tr>
      <w:tr w:rsidR="00905A87" w:rsidTr="00071804">
        <w:tc>
          <w:tcPr>
            <w:tcW w:w="2361" w:type="pct"/>
          </w:tcPr>
          <w:p w:rsidR="00905A87" w:rsidRDefault="00905A87" w:rsidP="00071804">
            <w:r>
              <w:t>Fever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</w:p>
        </w:tc>
      </w:tr>
      <w:tr w:rsidR="00905A87" w:rsidTr="00071804">
        <w:tc>
          <w:tcPr>
            <w:tcW w:w="2361" w:type="pct"/>
          </w:tcPr>
          <w:p w:rsidR="00905A87" w:rsidRDefault="00905A87" w:rsidP="00905A8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Fever reported by mother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215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9.09</w:t>
            </w: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  <w:r>
              <w:t>172</w:t>
            </w: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  <w:r>
              <w:t>8.32</w:t>
            </w: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</w:p>
        </w:tc>
      </w:tr>
      <w:tr w:rsidR="00905A87" w:rsidTr="00071804">
        <w:tc>
          <w:tcPr>
            <w:tcW w:w="2361" w:type="pct"/>
          </w:tcPr>
          <w:p w:rsidR="00905A87" w:rsidRDefault="00905A87" w:rsidP="00905A8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Fever reported by mother, fever </w:t>
            </w:r>
            <w:r w:rsidRPr="002E68DB">
              <w:rPr>
                <w:u w:val="single"/>
              </w:rPr>
              <w:t>&gt;</w:t>
            </w:r>
            <w:r>
              <w:t xml:space="preserve"> 3 days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123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5.20</w:t>
            </w: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  <w:r>
              <w:t>110</w:t>
            </w: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  <w:r>
              <w:t>5.32</w:t>
            </w: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</w:p>
        </w:tc>
      </w:tr>
      <w:tr w:rsidR="00905A87" w:rsidTr="00071804">
        <w:tc>
          <w:tcPr>
            <w:tcW w:w="2361" w:type="pct"/>
          </w:tcPr>
          <w:p w:rsidR="00905A87" w:rsidRDefault="00905A87" w:rsidP="00905A8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Axillary temperature </w:t>
            </w:r>
            <w:r w:rsidRPr="002E68DB">
              <w:rPr>
                <w:u w:val="single"/>
              </w:rPr>
              <w:t>&gt;</w:t>
            </w:r>
            <w:r>
              <w:t xml:space="preserve"> 38.0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35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1.48</w:t>
            </w: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  <w:r>
              <w:t>24</w:t>
            </w: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  <w:r>
              <w:t>1.16</w:t>
            </w: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</w:p>
        </w:tc>
      </w:tr>
      <w:tr w:rsidR="00905A87" w:rsidTr="00071804">
        <w:tc>
          <w:tcPr>
            <w:tcW w:w="2361" w:type="pct"/>
          </w:tcPr>
          <w:p w:rsidR="00905A87" w:rsidRDefault="00905A87" w:rsidP="00071804">
            <w:r>
              <w:t>CHW Diagnosed/Treatable Conditions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</w:p>
        </w:tc>
      </w:tr>
      <w:tr w:rsidR="00905A87" w:rsidTr="00071804">
        <w:tc>
          <w:tcPr>
            <w:tcW w:w="2361" w:type="pct"/>
          </w:tcPr>
          <w:p w:rsidR="00905A87" w:rsidRDefault="00905A87" w:rsidP="00905A8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Malaria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116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4.90</w:t>
            </w: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  <w:r>
              <w:t>86</w:t>
            </w: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  <w:r>
              <w:t>4.16</w:t>
            </w: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</w:p>
        </w:tc>
      </w:tr>
      <w:tr w:rsidR="00905A87" w:rsidTr="00071804">
        <w:tc>
          <w:tcPr>
            <w:tcW w:w="2361" w:type="pct"/>
          </w:tcPr>
          <w:p w:rsidR="00905A87" w:rsidRDefault="00905A87" w:rsidP="00905A8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Pneumonia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15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0.59</w:t>
            </w: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  <w:r>
              <w:t>17</w:t>
            </w: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  <w:r>
              <w:t>0.82</w:t>
            </w: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</w:p>
        </w:tc>
      </w:tr>
      <w:tr w:rsidR="00905A87" w:rsidTr="00071804">
        <w:tc>
          <w:tcPr>
            <w:tcW w:w="2361" w:type="pct"/>
          </w:tcPr>
          <w:p w:rsidR="00905A87" w:rsidRDefault="00905A87" w:rsidP="00905A8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Diarrhea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31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1.31</w:t>
            </w: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  <w:r>
              <w:t>7</w:t>
            </w: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  <w:r>
              <w:t>0.34</w:t>
            </w: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</w:p>
        </w:tc>
      </w:tr>
      <w:tr w:rsidR="00905A87" w:rsidTr="00071804">
        <w:tc>
          <w:tcPr>
            <w:tcW w:w="2361" w:type="pct"/>
          </w:tcPr>
          <w:p w:rsidR="00905A87" w:rsidRDefault="00905A87" w:rsidP="00071804">
            <w:r>
              <w:t>Danger Signs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14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0.59</w:t>
            </w: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  <w:r>
              <w:t>6</w:t>
            </w: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  <w:r>
              <w:t>0.29</w:t>
            </w: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</w:p>
        </w:tc>
      </w:tr>
      <w:tr w:rsidR="00905A87" w:rsidTr="00071804">
        <w:tc>
          <w:tcPr>
            <w:tcW w:w="2361" w:type="pct"/>
          </w:tcPr>
          <w:p w:rsidR="00905A87" w:rsidRDefault="00905A87" w:rsidP="00071804">
            <w:r>
              <w:t>Hospitalization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9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0.38</w:t>
            </w: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  <w:r>
              <w:t>12</w:t>
            </w: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  <w:r>
              <w:t>0.58</w:t>
            </w: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</w:p>
        </w:tc>
      </w:tr>
      <w:tr w:rsidR="00905A87" w:rsidTr="00071804">
        <w:tc>
          <w:tcPr>
            <w:tcW w:w="2361" w:type="pct"/>
          </w:tcPr>
          <w:p w:rsidR="00905A87" w:rsidRDefault="00905A87" w:rsidP="00071804">
            <w:r>
              <w:t>Death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2</w:t>
            </w:r>
          </w:p>
        </w:tc>
        <w:tc>
          <w:tcPr>
            <w:tcW w:w="334" w:type="pct"/>
            <w:vAlign w:val="center"/>
          </w:tcPr>
          <w:p w:rsidR="00905A87" w:rsidRDefault="00905A87" w:rsidP="00071804">
            <w:pPr>
              <w:jc w:val="right"/>
            </w:pPr>
            <w:r>
              <w:t>0.08</w:t>
            </w:r>
          </w:p>
        </w:tc>
        <w:tc>
          <w:tcPr>
            <w:tcW w:w="293" w:type="pct"/>
            <w:vAlign w:val="center"/>
          </w:tcPr>
          <w:p w:rsidR="00905A87" w:rsidRDefault="00905A87" w:rsidP="00071804">
            <w:pPr>
              <w:jc w:val="right"/>
            </w:pPr>
            <w:r>
              <w:t>2</w:t>
            </w:r>
          </w:p>
        </w:tc>
        <w:tc>
          <w:tcPr>
            <w:tcW w:w="294" w:type="pct"/>
            <w:vAlign w:val="center"/>
          </w:tcPr>
          <w:p w:rsidR="00905A87" w:rsidRDefault="00905A87" w:rsidP="00071804">
            <w:pPr>
              <w:jc w:val="right"/>
            </w:pPr>
            <w:r>
              <w:t>0.10</w:t>
            </w:r>
          </w:p>
        </w:tc>
        <w:tc>
          <w:tcPr>
            <w:tcW w:w="451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83" w:type="pct"/>
            <w:vAlign w:val="center"/>
          </w:tcPr>
          <w:p w:rsidR="00905A87" w:rsidRDefault="00905A87" w:rsidP="00071804">
            <w:pPr>
              <w:jc w:val="right"/>
            </w:pPr>
          </w:p>
        </w:tc>
        <w:tc>
          <w:tcPr>
            <w:tcW w:w="449" w:type="pct"/>
            <w:vAlign w:val="center"/>
          </w:tcPr>
          <w:p w:rsidR="00905A87" w:rsidRDefault="00905A87" w:rsidP="00071804">
            <w:pPr>
              <w:jc w:val="center"/>
            </w:pPr>
          </w:p>
        </w:tc>
      </w:tr>
    </w:tbl>
    <w:p w:rsidR="008A51BB" w:rsidRDefault="00905A87" w:rsidP="00FD15B1">
      <w:pPr>
        <w:spacing w:line="480" w:lineRule="auto"/>
      </w:pPr>
      <w:r w:rsidRPr="00C61715">
        <w:rPr>
          <w:sz w:val="16"/>
          <w:szCs w:val="16"/>
        </w:rPr>
        <w:t>*one-sided 95% confidence interval, accounting for clustered design of study</w:t>
      </w:r>
      <w:r>
        <w:rPr>
          <w:sz w:val="16"/>
          <w:szCs w:val="16"/>
        </w:rPr>
        <w:t>; ** p-value for test of non-inferiority</w:t>
      </w:r>
    </w:p>
    <w:sectPr w:rsidR="008A51BB" w:rsidSect="00905A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8E6"/>
    <w:multiLevelType w:val="hybridMultilevel"/>
    <w:tmpl w:val="8ADC8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F2547"/>
    <w:multiLevelType w:val="hybridMultilevel"/>
    <w:tmpl w:val="1840B1D4"/>
    <w:lvl w:ilvl="0" w:tplc="1C60F33E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7"/>
    <w:rsid w:val="00012A79"/>
    <w:rsid w:val="00120B70"/>
    <w:rsid w:val="008A51BB"/>
    <w:rsid w:val="00905A87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8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90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05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8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90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0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Johns Hopkins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Mullany</dc:creator>
  <cp:keywords/>
  <dc:description/>
  <cp:lastModifiedBy>Chelsea Scholl</cp:lastModifiedBy>
  <cp:revision>4</cp:revision>
  <dcterms:created xsi:type="dcterms:W3CDTF">2018-01-31T19:24:00Z</dcterms:created>
  <dcterms:modified xsi:type="dcterms:W3CDTF">2018-03-23T20:27:00Z</dcterms:modified>
</cp:coreProperties>
</file>