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C80B" w14:textId="77777777" w:rsidR="00657696" w:rsidRDefault="00657696" w:rsidP="00657696">
      <w:pPr>
        <w:pStyle w:val="Heading5"/>
        <w:spacing w:before="240" w:after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Supplemental Figure 2a. Antibiotic resistances by year all strains</w:t>
      </w:r>
    </w:p>
    <w:p w14:paraId="55C72942" w14:textId="77777777" w:rsidR="00657696" w:rsidRDefault="00657696" w:rsidP="00657696">
      <w:pPr>
        <w:pStyle w:val="Heading2"/>
        <w:spacing w:before="360" w:after="120"/>
        <w:rPr>
          <w:rFonts w:ascii="Arial" w:eastAsia="Arial" w:hAnsi="Arial" w:cs="Arial"/>
          <w:b w:val="0"/>
          <w:sz w:val="32"/>
          <w:szCs w:val="32"/>
        </w:rPr>
      </w:pPr>
      <w:bookmarkStart w:id="0" w:name="_df4to2psa4xm" w:colFirst="0" w:colLast="0"/>
      <w:bookmarkEnd w:id="0"/>
      <w:r>
        <w:rPr>
          <w:rFonts w:ascii="Arial" w:eastAsia="Arial" w:hAnsi="Arial" w:cs="Arial"/>
          <w:b w:val="0"/>
          <w:noProof/>
          <w:sz w:val="32"/>
          <w:szCs w:val="32"/>
          <w:lang w:val="en-US"/>
        </w:rPr>
        <w:drawing>
          <wp:inline distT="114300" distB="114300" distL="114300" distR="114300" wp14:anchorId="5862F5BC" wp14:editId="677A17D8">
            <wp:extent cx="5943600" cy="2857500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86ABF5" w14:textId="77777777" w:rsidR="00657696" w:rsidRDefault="00657696" w:rsidP="00657696">
      <w:pPr>
        <w:pStyle w:val="Heading2"/>
        <w:spacing w:before="360" w:after="120"/>
        <w:rPr>
          <w:rFonts w:ascii="Arial" w:eastAsia="Arial" w:hAnsi="Arial" w:cs="Arial"/>
          <w:b w:val="0"/>
          <w:sz w:val="32"/>
          <w:szCs w:val="32"/>
        </w:rPr>
      </w:pPr>
      <w:bookmarkStart w:id="1" w:name="_u6hz7c5hj47v" w:colFirst="0" w:colLast="0"/>
      <w:bookmarkEnd w:id="1"/>
    </w:p>
    <w:p w14:paraId="4D7FADD2" w14:textId="77777777" w:rsidR="00657696" w:rsidRDefault="00657696" w:rsidP="00657696">
      <w:pPr>
        <w:pStyle w:val="Heading2"/>
        <w:spacing w:before="360" w:after="120"/>
        <w:rPr>
          <w:rFonts w:ascii="Arial" w:eastAsia="Arial" w:hAnsi="Arial" w:cs="Arial"/>
          <w:b w:val="0"/>
          <w:sz w:val="32"/>
          <w:szCs w:val="32"/>
        </w:rPr>
      </w:pPr>
      <w:bookmarkStart w:id="2" w:name="_dnsyltfjgi8m" w:colFirst="0" w:colLast="0"/>
      <w:bookmarkEnd w:id="2"/>
    </w:p>
    <w:p w14:paraId="363C26A2" w14:textId="77777777" w:rsidR="00657696" w:rsidRDefault="00657696" w:rsidP="00657696">
      <w:pPr>
        <w:pStyle w:val="Heading5"/>
        <w:spacing w:before="240" w:after="80"/>
        <w:rPr>
          <w:rFonts w:ascii="Arial" w:eastAsia="Arial" w:hAnsi="Arial" w:cs="Arial"/>
        </w:rPr>
      </w:pPr>
      <w:bookmarkStart w:id="3" w:name="_hsj7f3z4y6eo" w:colFirst="0" w:colLast="0"/>
      <w:bookmarkEnd w:id="3"/>
      <w:r>
        <w:rPr>
          <w:rFonts w:ascii="Arial" w:eastAsia="Arial" w:hAnsi="Arial" w:cs="Arial"/>
        </w:rPr>
        <w:t xml:space="preserve">Supplemental </w:t>
      </w:r>
      <w:bookmarkStart w:id="4" w:name="kix.pqz0a0w1vbji" w:colFirst="0" w:colLast="0"/>
      <w:bookmarkEnd w:id="4"/>
      <w:r>
        <w:rPr>
          <w:rFonts w:ascii="Arial" w:eastAsia="Arial" w:hAnsi="Arial" w:cs="Arial"/>
        </w:rPr>
        <w:t>Figure 2b. Antibiotic resistances by year by USA500 clade</w:t>
      </w:r>
    </w:p>
    <w:p w14:paraId="3CA2EA6C" w14:textId="77777777" w:rsidR="000A73CD" w:rsidRPr="00657696" w:rsidRDefault="00657696" w:rsidP="00657696">
      <w:pPr>
        <w:pStyle w:val="Heading2"/>
        <w:spacing w:before="360" w:after="120"/>
        <w:rPr>
          <w:rFonts w:ascii="Arial" w:eastAsia="Arial" w:hAnsi="Arial" w:cs="Arial"/>
          <w:b w:val="0"/>
          <w:sz w:val="32"/>
          <w:szCs w:val="32"/>
        </w:rPr>
      </w:pPr>
      <w:bookmarkStart w:id="5" w:name="_shprnfunjn8k" w:colFirst="0" w:colLast="0"/>
      <w:bookmarkEnd w:id="5"/>
      <w:r>
        <w:rPr>
          <w:rFonts w:ascii="Arial" w:eastAsia="Arial" w:hAnsi="Arial" w:cs="Arial"/>
          <w:b w:val="0"/>
          <w:noProof/>
          <w:sz w:val="32"/>
          <w:szCs w:val="32"/>
          <w:lang w:val="en-US"/>
        </w:rPr>
        <w:drawing>
          <wp:inline distT="114300" distB="114300" distL="114300" distR="114300" wp14:anchorId="14708C8C" wp14:editId="3CCC8D1C">
            <wp:extent cx="5943600" cy="2971800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6" w:name="_26p1zo7pcmuh" w:colFirst="0" w:colLast="0"/>
      <w:bookmarkStart w:id="7" w:name="_mbb72x7s4dea" w:colFirst="0" w:colLast="0"/>
      <w:bookmarkStart w:id="8" w:name="_GoBack"/>
      <w:bookmarkEnd w:id="6"/>
      <w:bookmarkEnd w:id="7"/>
      <w:bookmarkEnd w:id="8"/>
    </w:p>
    <w:sectPr w:rsidR="000A73CD" w:rsidRPr="00657696" w:rsidSect="008E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96"/>
    <w:rsid w:val="00657696"/>
    <w:rsid w:val="00677E3B"/>
    <w:rsid w:val="008E4990"/>
    <w:rsid w:val="00CC4700"/>
    <w:rsid w:val="00D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5F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657696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val="en"/>
    </w:rPr>
  </w:style>
  <w:style w:type="paragraph" w:styleId="Heading5">
    <w:name w:val="heading 5"/>
    <w:basedOn w:val="Normal"/>
    <w:next w:val="Normal"/>
    <w:link w:val="Heading5Char"/>
    <w:rsid w:val="00657696"/>
    <w:pPr>
      <w:keepNext/>
      <w:keepLines/>
      <w:pBdr>
        <w:top w:val="nil"/>
        <w:left w:val="nil"/>
        <w:bottom w:val="nil"/>
        <w:right w:val="nil"/>
        <w:between w:val="nil"/>
      </w:pBdr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696"/>
    <w:rPr>
      <w:rFonts w:ascii="Trebuchet MS" w:eastAsia="Trebuchet MS" w:hAnsi="Trebuchet MS" w:cs="Trebuchet MS"/>
      <w:b/>
      <w:color w:val="000000"/>
      <w:sz w:val="26"/>
      <w:szCs w:val="26"/>
      <w:lang w:val="en"/>
    </w:rPr>
  </w:style>
  <w:style w:type="character" w:customStyle="1" w:styleId="Heading5Char">
    <w:name w:val="Heading 5 Char"/>
    <w:basedOn w:val="DefaultParagraphFont"/>
    <w:link w:val="Heading5"/>
    <w:rsid w:val="00657696"/>
    <w:rPr>
      <w:rFonts w:ascii="Trebuchet MS" w:eastAsia="Trebuchet MS" w:hAnsi="Trebuchet MS" w:cs="Trebuchet MS"/>
      <w:color w:val="666666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124</Characters>
  <Application>Microsoft Macintosh Word</Application>
  <DocSecurity>0</DocSecurity>
  <Lines>2</Lines>
  <Paragraphs>1</Paragraphs>
  <ScaleCrop>false</ScaleCrop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Timothy D</dc:creator>
  <cp:keywords/>
  <dc:description/>
  <cp:lastModifiedBy>Read, Timothy D</cp:lastModifiedBy>
  <cp:revision>1</cp:revision>
  <dcterms:created xsi:type="dcterms:W3CDTF">2018-03-19T14:39:00Z</dcterms:created>
  <dcterms:modified xsi:type="dcterms:W3CDTF">2018-03-19T14:40:00Z</dcterms:modified>
</cp:coreProperties>
</file>