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F9" w:rsidRPr="004C1829" w:rsidRDefault="00E51FF9" w:rsidP="00E51FF9">
      <w:pPr>
        <w:rPr>
          <w:rFonts w:ascii="Times New Roman" w:hAnsi="Times New Roman" w:cs="Times New Roman"/>
          <w:b/>
          <w:sz w:val="24"/>
          <w:szCs w:val="24"/>
        </w:rPr>
      </w:pPr>
      <w:r w:rsidRPr="004C1829">
        <w:rPr>
          <w:rFonts w:ascii="Times New Roman" w:hAnsi="Times New Roman" w:cs="Times New Roman"/>
          <w:b/>
          <w:sz w:val="24"/>
          <w:szCs w:val="24"/>
        </w:rPr>
        <w:t>Appendix</w:t>
      </w:r>
    </w:p>
    <w:p w:rsidR="00E51FF9" w:rsidRPr="00843D6A" w:rsidRDefault="00E51FF9" w:rsidP="00E51FF9">
      <w:pPr>
        <w:spacing w:line="480" w:lineRule="auto"/>
        <w:rPr>
          <w:rFonts w:ascii="Times New Roman" w:hAnsi="Times New Roman" w:cs="Times New Roman"/>
          <w:sz w:val="24"/>
          <w:szCs w:val="24"/>
        </w:rPr>
      </w:pPr>
      <w:r>
        <w:rPr>
          <w:rFonts w:ascii="Times New Roman" w:hAnsi="Times New Roman" w:cs="Times New Roman"/>
          <w:sz w:val="24"/>
          <w:szCs w:val="24"/>
        </w:rPr>
        <w:t>W</w:t>
      </w:r>
      <w:r w:rsidRPr="00843D6A">
        <w:rPr>
          <w:rFonts w:ascii="Times New Roman" w:hAnsi="Times New Roman" w:cs="Times New Roman"/>
          <w:sz w:val="24"/>
          <w:szCs w:val="24"/>
        </w:rPr>
        <w:t>e describe the model settings and system dynamics for th</w:t>
      </w:r>
      <w:r>
        <w:rPr>
          <w:rFonts w:ascii="Times New Roman" w:hAnsi="Times New Roman" w:cs="Times New Roman"/>
          <w:sz w:val="24"/>
          <w:szCs w:val="24"/>
        </w:rPr>
        <w:t>is</w:t>
      </w:r>
      <w:r w:rsidRPr="00843D6A">
        <w:rPr>
          <w:rFonts w:ascii="Times New Roman" w:hAnsi="Times New Roman" w:cs="Times New Roman"/>
          <w:sz w:val="24"/>
          <w:szCs w:val="24"/>
        </w:rPr>
        <w:t xml:space="preserve"> </w:t>
      </w:r>
      <w:r>
        <w:rPr>
          <w:rFonts w:ascii="Times New Roman" w:hAnsi="Times New Roman" w:cs="Times New Roman"/>
          <w:sz w:val="24"/>
          <w:szCs w:val="24"/>
        </w:rPr>
        <w:t>study’s</w:t>
      </w:r>
      <w:r w:rsidRPr="00843D6A">
        <w:rPr>
          <w:rFonts w:ascii="Times New Roman" w:hAnsi="Times New Roman" w:cs="Times New Roman"/>
          <w:sz w:val="24"/>
          <w:szCs w:val="24"/>
        </w:rPr>
        <w:t xml:space="preserve"> life time disability </w:t>
      </w:r>
      <w:r>
        <w:rPr>
          <w:rFonts w:ascii="Times New Roman" w:hAnsi="Times New Roman" w:cs="Times New Roman"/>
          <w:sz w:val="24"/>
          <w:szCs w:val="24"/>
        </w:rPr>
        <w:t>by</w:t>
      </w:r>
      <w:r w:rsidRPr="00843D6A">
        <w:rPr>
          <w:rFonts w:ascii="Times New Roman" w:hAnsi="Times New Roman" w:cs="Times New Roman"/>
          <w:sz w:val="24"/>
          <w:szCs w:val="24"/>
        </w:rPr>
        <w:t xml:space="preserve"> diabetes status</w:t>
      </w:r>
      <w:r>
        <w:rPr>
          <w:rFonts w:ascii="Times New Roman" w:hAnsi="Times New Roman" w:cs="Times New Roman"/>
          <w:sz w:val="24"/>
          <w:szCs w:val="24"/>
        </w:rPr>
        <w:t>.</w:t>
      </w:r>
    </w:p>
    <w:p w:rsidR="00E51FF9" w:rsidRPr="00F13D00" w:rsidRDefault="00E51FF9" w:rsidP="00E51FF9">
      <w:pPr>
        <w:spacing w:after="0" w:line="480" w:lineRule="auto"/>
        <w:rPr>
          <w:rFonts w:ascii="Times New Roman" w:eastAsiaTheme="minorEastAsia" w:hAnsi="Times New Roman" w:cs="Times New Roman"/>
          <w:sz w:val="24"/>
          <w:szCs w:val="24"/>
        </w:rPr>
      </w:pPr>
      <w:r w:rsidRPr="00F13D00">
        <w:rPr>
          <w:rFonts w:ascii="Times New Roman" w:eastAsiaTheme="minorEastAsia" w:hAnsi="Times New Roman" w:cs="Times New Roman"/>
          <w:sz w:val="24"/>
          <w:szCs w:val="24"/>
        </w:rPr>
        <w:t xml:space="preserve">During each 1-year interval, individuals can move </w:t>
      </w:r>
      <w:r>
        <w:rPr>
          <w:rFonts w:ascii="Times New Roman" w:eastAsiaTheme="minorEastAsia" w:hAnsi="Times New Roman" w:cs="Times New Roman"/>
          <w:sz w:val="24"/>
          <w:szCs w:val="24"/>
        </w:rPr>
        <w:t>into</w:t>
      </w:r>
      <w:r w:rsidRPr="00F13D00">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from</w:t>
      </w:r>
      <w:r w:rsidRPr="00F13D00">
        <w:rPr>
          <w:rFonts w:ascii="Times New Roman" w:eastAsiaTheme="minorEastAsia" w:hAnsi="Times New Roman" w:cs="Times New Roman"/>
          <w:sz w:val="24"/>
          <w:szCs w:val="24"/>
        </w:rPr>
        <w:t xml:space="preserve"> one of the f</w:t>
      </w:r>
      <w:r>
        <w:rPr>
          <w:rFonts w:ascii="Times New Roman" w:eastAsiaTheme="minorEastAsia" w:hAnsi="Times New Roman" w:cs="Times New Roman"/>
          <w:sz w:val="24"/>
          <w:szCs w:val="24"/>
        </w:rPr>
        <w:t>our</w:t>
      </w:r>
      <w:r w:rsidRPr="00F13D00">
        <w:rPr>
          <w:rFonts w:ascii="Times New Roman" w:eastAsiaTheme="minorEastAsia" w:hAnsi="Times New Roman" w:cs="Times New Roman"/>
          <w:sz w:val="24"/>
          <w:szCs w:val="24"/>
        </w:rPr>
        <w:t xml:space="preserve"> states: remaining not disabled, </w:t>
      </w:r>
      <w:r>
        <w:rPr>
          <w:rFonts w:ascii="Times New Roman" w:eastAsiaTheme="minorEastAsia" w:hAnsi="Times New Roman" w:cs="Times New Roman"/>
          <w:sz w:val="24"/>
          <w:szCs w:val="24"/>
        </w:rPr>
        <w:t>disability, recovery from disability</w:t>
      </w:r>
      <w:r w:rsidRPr="00F13D00">
        <w:rPr>
          <w:rFonts w:ascii="Times New Roman" w:eastAsiaTheme="minorEastAsia" w:hAnsi="Times New Roman" w:cs="Times New Roman"/>
          <w:sz w:val="24"/>
          <w:szCs w:val="24"/>
        </w:rPr>
        <w:t xml:space="preserve">, and death. </w:t>
      </w:r>
      <w:r>
        <w:rPr>
          <w:rFonts w:ascii="Times New Roman" w:eastAsiaTheme="minorEastAsia" w:hAnsi="Times New Roman" w:cs="Times New Roman"/>
          <w:sz w:val="24"/>
          <w:szCs w:val="24"/>
        </w:rPr>
        <w:t>Because of the high remission rates (i.e., recovery from disability) observed in the data, a state of “recovery from disability” was created in the model to describe the status wherein individuals were disabled in year t and recovered in year t+1. Almost all of the individuals who had a second episode of disability remained disabled until death or to the end of follow-up. Therefore we assumed once those</w:t>
      </w:r>
      <w:r w:rsidRPr="009A41C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in the “recovery from disability” state </w:t>
      </w:r>
      <w:r w:rsidRPr="009A41C7">
        <w:rPr>
          <w:rFonts w:ascii="Times New Roman" w:eastAsiaTheme="minorEastAsia" w:hAnsi="Times New Roman" w:cs="Times New Roman"/>
          <w:sz w:val="24"/>
          <w:szCs w:val="24"/>
        </w:rPr>
        <w:t>return</w:t>
      </w:r>
      <w:r>
        <w:rPr>
          <w:rFonts w:ascii="Times New Roman" w:eastAsiaTheme="minorEastAsia" w:hAnsi="Times New Roman" w:cs="Times New Roman"/>
          <w:sz w:val="24"/>
          <w:szCs w:val="24"/>
        </w:rPr>
        <w:t>ed</w:t>
      </w:r>
      <w:r w:rsidRPr="009A41C7">
        <w:rPr>
          <w:rFonts w:ascii="Times New Roman" w:eastAsiaTheme="minorEastAsia" w:hAnsi="Times New Roman" w:cs="Times New Roman"/>
          <w:sz w:val="24"/>
          <w:szCs w:val="24"/>
        </w:rPr>
        <w:t xml:space="preserve"> to the disabled state a second time, they stay</w:t>
      </w:r>
      <w:r>
        <w:rPr>
          <w:rFonts w:ascii="Times New Roman" w:eastAsiaTheme="minorEastAsia" w:hAnsi="Times New Roman" w:cs="Times New Roman"/>
          <w:sz w:val="24"/>
          <w:szCs w:val="24"/>
        </w:rPr>
        <w:t>ed</w:t>
      </w:r>
      <w:r w:rsidRPr="009A41C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in disability </w:t>
      </w:r>
      <w:r w:rsidRPr="009A41C7">
        <w:rPr>
          <w:rFonts w:ascii="Times New Roman" w:eastAsiaTheme="minorEastAsia" w:hAnsi="Times New Roman" w:cs="Times New Roman"/>
          <w:sz w:val="24"/>
          <w:szCs w:val="24"/>
        </w:rPr>
        <w:t xml:space="preserve">until </w:t>
      </w:r>
      <w:r>
        <w:rPr>
          <w:rFonts w:ascii="Times New Roman" w:eastAsiaTheme="minorEastAsia" w:hAnsi="Times New Roman" w:cs="Times New Roman"/>
          <w:sz w:val="24"/>
          <w:szCs w:val="24"/>
        </w:rPr>
        <w:t xml:space="preserve">death. </w:t>
      </w:r>
    </w:p>
    <w:p w:rsidR="00E51FF9" w:rsidRDefault="00E51FF9" w:rsidP="00E51FF9"/>
    <w:p w:rsidR="00E51FF9" w:rsidRPr="00E16E31" w:rsidRDefault="00E51FF9" w:rsidP="00E51FF9">
      <w:pPr>
        <w:rPr>
          <w:rFonts w:ascii="Times New Roman" w:hAnsi="Times New Roman" w:cs="Times New Roman"/>
          <w:sz w:val="24"/>
          <w:szCs w:val="24"/>
        </w:rPr>
      </w:pPr>
      <w:r w:rsidRPr="00E16E31">
        <w:rPr>
          <w:rFonts w:ascii="Times New Roman" w:hAnsi="Times New Roman" w:cs="Times New Roman"/>
          <w:sz w:val="24"/>
          <w:szCs w:val="24"/>
        </w:rPr>
        <w:t xml:space="preserve">The Markov chain of the model is illustrated in </w:t>
      </w:r>
      <w:r w:rsidRPr="00E16E31">
        <w:rPr>
          <w:rFonts w:ascii="Times New Roman" w:hAnsi="Times New Roman" w:cs="Times New Roman"/>
          <w:sz w:val="24"/>
          <w:szCs w:val="24"/>
        </w:rPr>
        <w:fldChar w:fldCharType="begin"/>
      </w:r>
      <w:r w:rsidRPr="00E16E31">
        <w:rPr>
          <w:rFonts w:ascii="Times New Roman" w:hAnsi="Times New Roman" w:cs="Times New Roman"/>
          <w:sz w:val="24"/>
          <w:szCs w:val="24"/>
        </w:rPr>
        <w:instrText xml:space="preserve"> REF _Ref405382892 \h  \* MERGEFORMAT </w:instrText>
      </w:r>
      <w:r w:rsidRPr="00E16E31">
        <w:rPr>
          <w:rFonts w:ascii="Times New Roman" w:hAnsi="Times New Roman" w:cs="Times New Roman"/>
          <w:sz w:val="24"/>
          <w:szCs w:val="24"/>
        </w:rPr>
      </w:r>
      <w:r w:rsidRPr="00E16E31">
        <w:rPr>
          <w:rFonts w:ascii="Times New Roman" w:hAnsi="Times New Roman" w:cs="Times New Roman"/>
          <w:sz w:val="24"/>
          <w:szCs w:val="24"/>
        </w:rPr>
        <w:fldChar w:fldCharType="separate"/>
      </w:r>
      <w:r w:rsidRPr="004935A0">
        <w:rPr>
          <w:rFonts w:ascii="Times New Roman" w:hAnsi="Times New Roman" w:cs="Times New Roman"/>
          <w:sz w:val="24"/>
          <w:szCs w:val="24"/>
        </w:rPr>
        <w:t xml:space="preserve">Figure </w:t>
      </w:r>
      <w:r w:rsidRPr="004935A0">
        <w:rPr>
          <w:rFonts w:ascii="Times New Roman" w:hAnsi="Times New Roman" w:cs="Times New Roman"/>
          <w:noProof/>
          <w:sz w:val="24"/>
          <w:szCs w:val="24"/>
        </w:rPr>
        <w:t>1</w:t>
      </w:r>
      <w:r w:rsidRPr="00E16E31">
        <w:rPr>
          <w:rFonts w:ascii="Times New Roman" w:hAnsi="Times New Roman" w:cs="Times New Roman"/>
          <w:sz w:val="24"/>
          <w:szCs w:val="24"/>
        </w:rPr>
        <w:fldChar w:fldCharType="end"/>
      </w:r>
      <w:r w:rsidR="004E1ACA">
        <w:rPr>
          <w:rFonts w:ascii="Times New Roman" w:hAnsi="Times New Roman" w:cs="Times New Roman"/>
          <w:sz w:val="24"/>
          <w:szCs w:val="24"/>
        </w:rPr>
        <w:t xml:space="preserve"> in the manuscript</w:t>
      </w:r>
      <w:r w:rsidRPr="00E16E31">
        <w:rPr>
          <w:rFonts w:ascii="Times New Roman" w:hAnsi="Times New Roman" w:cs="Times New Roman"/>
          <w:sz w:val="24"/>
          <w:szCs w:val="24"/>
        </w:rPr>
        <w:t xml:space="preserve">. </w:t>
      </w:r>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Below we first elaborate the parameter setting of the model and then describe the Markov model. Note all the model parameter settings in this section are by sex and diabetes status cohort.</w:t>
      </w:r>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 xml:space="preserve">Let </w:t>
      </w:r>
      <w:proofErr w:type="gramStart"/>
      <w:r w:rsidRPr="004C1829">
        <w:rPr>
          <w:rFonts w:ascii="Times New Roman" w:hAnsi="Times New Roman" w:cs="Times New Roman"/>
          <w:i/>
          <w:sz w:val="24"/>
          <w:szCs w:val="24"/>
        </w:rPr>
        <w:t xml:space="preserve">a </w:t>
      </w:r>
      <w:r w:rsidRPr="004C1829">
        <w:rPr>
          <w:rFonts w:ascii="Times New Roman" w:hAnsi="Times New Roman" w:cs="Times New Roman"/>
          <w:sz w:val="24"/>
          <w:szCs w:val="24"/>
        </w:rPr>
        <w:t>be</w:t>
      </w:r>
      <w:proofErr w:type="gramEnd"/>
      <w:r w:rsidRPr="004C1829">
        <w:rPr>
          <w:rFonts w:ascii="Times New Roman" w:hAnsi="Times New Roman" w:cs="Times New Roman"/>
          <w:sz w:val="24"/>
          <w:szCs w:val="24"/>
        </w:rPr>
        <w:t xml:space="preserve"> the age of some population. We consider the adult population from 50 to 100 years old.</w:t>
      </w:r>
    </w:p>
    <w:p w:rsidR="00E51FF9" w:rsidRPr="004C1829" w:rsidRDefault="00E51FF9" w:rsidP="00E51FF9">
      <w:pPr>
        <w:rPr>
          <w:rFonts w:ascii="Times New Roman" w:hAnsi="Times New Roman" w:cs="Times New Roman"/>
          <w:sz w:val="24"/>
          <w:szCs w:val="24"/>
        </w:rPr>
      </w:pP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a</m:t>
            </m:r>
          </m:e>
        </m:d>
      </m:oMath>
      <w:r w:rsidRPr="004C1829">
        <w:rPr>
          <w:rFonts w:ascii="Times New Roman" w:hAnsi="Times New Roman" w:cs="Times New Roman"/>
          <w:sz w:val="24"/>
          <w:szCs w:val="24"/>
        </w:rPr>
        <w:t xml:space="preserve"> = the proportion of </w:t>
      </w:r>
      <w:r>
        <w:rPr>
          <w:rFonts w:ascii="Times New Roman" w:hAnsi="Times New Roman" w:cs="Times New Roman"/>
          <w:sz w:val="24"/>
          <w:szCs w:val="24"/>
        </w:rPr>
        <w:t xml:space="preserve">the </w:t>
      </w:r>
      <w:r w:rsidRPr="004C1829">
        <w:rPr>
          <w:rFonts w:ascii="Times New Roman" w:hAnsi="Times New Roman" w:cs="Times New Roman"/>
          <w:sz w:val="24"/>
          <w:szCs w:val="24"/>
        </w:rPr>
        <w:t xml:space="preserve">population in </w:t>
      </w:r>
      <w:r>
        <w:rPr>
          <w:rFonts w:ascii="Times New Roman" w:hAnsi="Times New Roman" w:cs="Times New Roman"/>
          <w:sz w:val="24"/>
          <w:szCs w:val="24"/>
        </w:rPr>
        <w:t xml:space="preserve">the </w:t>
      </w:r>
      <w:r w:rsidRPr="004C1829">
        <w:rPr>
          <w:rFonts w:ascii="Times New Roman" w:hAnsi="Times New Roman" w:cs="Times New Roman"/>
          <w:sz w:val="24"/>
          <w:szCs w:val="24"/>
        </w:rPr>
        <w:t>"</w:t>
      </w:r>
      <w:r>
        <w:rPr>
          <w:rFonts w:ascii="Times New Roman" w:hAnsi="Times New Roman" w:cs="Times New Roman"/>
          <w:sz w:val="24"/>
          <w:szCs w:val="24"/>
        </w:rPr>
        <w:t xml:space="preserve">remaining </w:t>
      </w:r>
      <w:r w:rsidRPr="004C1829">
        <w:rPr>
          <w:rFonts w:ascii="Times New Roman" w:hAnsi="Times New Roman" w:cs="Times New Roman"/>
          <w:sz w:val="24"/>
          <w:szCs w:val="24"/>
        </w:rPr>
        <w:t>Non-Disable</w:t>
      </w:r>
      <w:r>
        <w:rPr>
          <w:rFonts w:ascii="Times New Roman" w:hAnsi="Times New Roman" w:cs="Times New Roman"/>
          <w:sz w:val="24"/>
          <w:szCs w:val="24"/>
        </w:rPr>
        <w:t>d</w:t>
      </w:r>
      <w:r w:rsidRPr="004C1829">
        <w:rPr>
          <w:rFonts w:ascii="Times New Roman" w:hAnsi="Times New Roman" w:cs="Times New Roman"/>
          <w:sz w:val="24"/>
          <w:szCs w:val="24"/>
        </w:rPr>
        <w:t xml:space="preserve">" state at age = </w:t>
      </w:r>
      <w:r w:rsidRPr="004C1829">
        <w:rPr>
          <w:rFonts w:ascii="Times New Roman" w:hAnsi="Times New Roman" w:cs="Times New Roman"/>
          <w:i/>
          <w:sz w:val="24"/>
          <w:szCs w:val="24"/>
        </w:rPr>
        <w:t>a</w:t>
      </w:r>
      <w:r w:rsidRPr="004C1829">
        <w:rPr>
          <w:rFonts w:ascii="Times New Roman" w:hAnsi="Times New Roman" w:cs="Times New Roman"/>
          <w:sz w:val="24"/>
          <w:szCs w:val="24"/>
        </w:rPr>
        <w:t xml:space="preserve"> </w:t>
      </w:r>
    </w:p>
    <w:p w:rsidR="00E51FF9" w:rsidRPr="004C1829" w:rsidRDefault="00283089" w:rsidP="00E51FF9">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a</m:t>
            </m:r>
          </m:e>
        </m:d>
      </m:oMath>
      <w:r w:rsidR="00E51FF9" w:rsidRPr="004C1829">
        <w:rPr>
          <w:rFonts w:ascii="Times New Roman" w:hAnsi="Times New Roman" w:cs="Times New Roman"/>
          <w:sz w:val="24"/>
          <w:szCs w:val="24"/>
        </w:rPr>
        <w:t xml:space="preserve"> = the proportion of </w:t>
      </w:r>
      <w:r w:rsidR="00E51FF9">
        <w:rPr>
          <w:rFonts w:ascii="Times New Roman" w:hAnsi="Times New Roman" w:cs="Times New Roman"/>
          <w:sz w:val="24"/>
          <w:szCs w:val="24"/>
        </w:rPr>
        <w:t xml:space="preserve">the </w:t>
      </w:r>
      <w:r w:rsidR="00E51FF9" w:rsidRPr="004C1829">
        <w:rPr>
          <w:rFonts w:ascii="Times New Roman" w:hAnsi="Times New Roman" w:cs="Times New Roman"/>
          <w:sz w:val="24"/>
          <w:szCs w:val="24"/>
        </w:rPr>
        <w:t>population in</w:t>
      </w:r>
      <w:r w:rsidR="00E51FF9" w:rsidRPr="00654144">
        <w:rPr>
          <w:rFonts w:ascii="Times New Roman" w:hAnsi="Times New Roman" w:cs="Times New Roman"/>
          <w:sz w:val="24"/>
          <w:szCs w:val="24"/>
        </w:rPr>
        <w:t xml:space="preserve"> </w:t>
      </w:r>
      <w:r w:rsidR="00E51FF9">
        <w:rPr>
          <w:rFonts w:ascii="Times New Roman" w:hAnsi="Times New Roman" w:cs="Times New Roman"/>
          <w:sz w:val="24"/>
          <w:szCs w:val="24"/>
        </w:rPr>
        <w:t>the</w:t>
      </w:r>
      <w:r w:rsidR="00E51FF9" w:rsidRPr="004C1829">
        <w:rPr>
          <w:rFonts w:ascii="Times New Roman" w:hAnsi="Times New Roman" w:cs="Times New Roman"/>
          <w:sz w:val="24"/>
          <w:szCs w:val="24"/>
        </w:rPr>
        <w:t xml:space="preserve"> "</w:t>
      </w:r>
      <w:r w:rsidR="00E51FF9">
        <w:rPr>
          <w:rFonts w:ascii="Times New Roman" w:hAnsi="Times New Roman" w:cs="Times New Roman"/>
          <w:sz w:val="24"/>
          <w:szCs w:val="24"/>
        </w:rPr>
        <w:t xml:space="preserve">Recovered from </w:t>
      </w:r>
      <w:r w:rsidR="00E51FF9" w:rsidRPr="004C1829">
        <w:rPr>
          <w:rFonts w:ascii="Times New Roman" w:hAnsi="Times New Roman" w:cs="Times New Roman"/>
          <w:sz w:val="24"/>
          <w:szCs w:val="24"/>
        </w:rPr>
        <w:t xml:space="preserve">Disability" state at age = </w:t>
      </w:r>
      <w:r w:rsidR="00E51FF9" w:rsidRPr="004C1829">
        <w:rPr>
          <w:rFonts w:ascii="Times New Roman" w:hAnsi="Times New Roman" w:cs="Times New Roman"/>
          <w:i/>
          <w:sz w:val="24"/>
          <w:szCs w:val="24"/>
        </w:rPr>
        <w:t>a</w:t>
      </w:r>
      <w:r w:rsidR="00E51FF9" w:rsidRPr="004C1829">
        <w:rPr>
          <w:rFonts w:ascii="Times New Roman" w:hAnsi="Times New Roman" w:cs="Times New Roman"/>
          <w:sz w:val="24"/>
          <w:szCs w:val="24"/>
        </w:rPr>
        <w:t xml:space="preserve"> </w:t>
      </w:r>
    </w:p>
    <w:p w:rsidR="00E51FF9" w:rsidRPr="004C1829" w:rsidRDefault="00283089" w:rsidP="00E51FF9">
      <w:pPr>
        <w:rPr>
          <w:rFonts w:ascii="Times New Roman" w:hAnsi="Times New Roman"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a</m:t>
            </m:r>
          </m:e>
        </m:d>
      </m:oMath>
      <w:r w:rsidR="00E51FF9" w:rsidRPr="004C1829">
        <w:rPr>
          <w:rFonts w:ascii="Times New Roman" w:hAnsi="Times New Roman" w:cs="Times New Roman"/>
          <w:sz w:val="24"/>
          <w:szCs w:val="24"/>
        </w:rPr>
        <w:t xml:space="preserve"> = the proportion of population in "Disability” state at age = </w:t>
      </w:r>
      <w:r w:rsidR="00E51FF9" w:rsidRPr="004C1829">
        <w:rPr>
          <w:rFonts w:ascii="Times New Roman" w:hAnsi="Times New Roman" w:cs="Times New Roman"/>
          <w:i/>
          <w:sz w:val="24"/>
          <w:szCs w:val="24"/>
        </w:rPr>
        <w:t>a</w:t>
      </w:r>
    </w:p>
    <w:p w:rsidR="00E51FF9" w:rsidRPr="004C1829" w:rsidRDefault="00E51FF9" w:rsidP="00E51FF9">
      <w:pPr>
        <w:rPr>
          <w:rFonts w:ascii="Times New Roman" w:hAnsi="Times New Roman" w:cs="Times New Roman"/>
          <w:sz w:val="24"/>
          <w:szCs w:val="24"/>
        </w:rPr>
      </w:pP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a</m:t>
            </m:r>
          </m:e>
        </m:d>
      </m:oMath>
      <w:r w:rsidRPr="004C1829">
        <w:rPr>
          <w:rFonts w:ascii="Times New Roman" w:hAnsi="Times New Roman" w:cs="Times New Roman"/>
          <w:sz w:val="24"/>
          <w:szCs w:val="24"/>
        </w:rPr>
        <w:t xml:space="preserve"> = the proportion of population in "Death” state at age = </w:t>
      </w:r>
      <w:r w:rsidRPr="004C1829">
        <w:rPr>
          <w:rFonts w:ascii="Times New Roman" w:hAnsi="Times New Roman" w:cs="Times New Roman"/>
          <w:i/>
          <w:sz w:val="24"/>
          <w:szCs w:val="24"/>
        </w:rPr>
        <w:t>a</w:t>
      </w:r>
    </w:p>
    <w:p w:rsidR="00E51FF9" w:rsidRPr="004C1829" w:rsidRDefault="00E51FF9" w:rsidP="00E51FF9">
      <w:pPr>
        <w:rPr>
          <w:rFonts w:ascii="Times New Roman" w:hAnsi="Times New Roman" w:cs="Times New Roman"/>
          <w:sz w:val="24"/>
          <w:szCs w:val="24"/>
        </w:rPr>
      </w:pPr>
      <m:oMath>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a</m:t>
            </m:r>
          </m:e>
        </m:d>
      </m:oMath>
      <w:r w:rsidRPr="004C1829">
        <w:rPr>
          <w:rFonts w:ascii="Times New Roman" w:hAnsi="Times New Roman" w:cs="Times New Roman"/>
          <w:i/>
          <w:sz w:val="24"/>
          <w:szCs w:val="24"/>
        </w:rPr>
        <w:t xml:space="preserve"> </w:t>
      </w:r>
      <w:r w:rsidRPr="004C1829">
        <w:rPr>
          <w:rFonts w:ascii="Times New Roman" w:hAnsi="Times New Roman" w:cs="Times New Roman"/>
          <w:sz w:val="24"/>
          <w:szCs w:val="24"/>
        </w:rPr>
        <w:t xml:space="preserve">= Annual incidence probability of disability at age </w:t>
      </w:r>
      <w:r w:rsidRPr="004C1829">
        <w:rPr>
          <w:rFonts w:ascii="Times New Roman" w:hAnsi="Times New Roman" w:cs="Times New Roman"/>
          <w:i/>
          <w:sz w:val="24"/>
          <w:szCs w:val="24"/>
        </w:rPr>
        <w:t>a</w:t>
      </w:r>
      <w:r w:rsidRPr="004C1829">
        <w:rPr>
          <w:rFonts w:ascii="Times New Roman" w:hAnsi="Times New Roman" w:cs="Times New Roman"/>
          <w:sz w:val="24"/>
          <w:szCs w:val="24"/>
        </w:rPr>
        <w:t>.</w:t>
      </w:r>
    </w:p>
    <w:p w:rsidR="00E51FF9" w:rsidRPr="004C1829" w:rsidRDefault="00E51FF9" w:rsidP="00E51FF9">
      <w:pPr>
        <w:rPr>
          <w:rFonts w:ascii="Times New Roman" w:hAnsi="Times New Roman" w:cs="Times New Roman"/>
          <w:sz w:val="24"/>
          <w:szCs w:val="24"/>
        </w:rPr>
      </w:pPr>
      <m:oMath>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a</m:t>
            </m:r>
          </m:e>
        </m:d>
      </m:oMath>
      <w:r w:rsidRPr="004C1829">
        <w:rPr>
          <w:rFonts w:ascii="Times New Roman" w:hAnsi="Times New Roman" w:cs="Times New Roman"/>
          <w:i/>
          <w:sz w:val="24"/>
          <w:szCs w:val="24"/>
        </w:rPr>
        <w:t xml:space="preserve"> </w:t>
      </w:r>
      <w:r w:rsidRPr="004C1829">
        <w:rPr>
          <w:rFonts w:ascii="Times New Roman" w:hAnsi="Times New Roman" w:cs="Times New Roman"/>
          <w:sz w:val="24"/>
          <w:szCs w:val="24"/>
        </w:rPr>
        <w:t xml:space="preserve">= Annual recovery probability of disability at age </w:t>
      </w:r>
      <w:r w:rsidRPr="004C1829">
        <w:rPr>
          <w:rFonts w:ascii="Times New Roman" w:hAnsi="Times New Roman" w:cs="Times New Roman"/>
          <w:i/>
          <w:sz w:val="24"/>
          <w:szCs w:val="24"/>
        </w:rPr>
        <w:t>a</w:t>
      </w:r>
      <w:r w:rsidRPr="004C1829">
        <w:rPr>
          <w:rFonts w:ascii="Times New Roman" w:hAnsi="Times New Roman" w:cs="Times New Roman"/>
          <w:sz w:val="24"/>
          <w:szCs w:val="24"/>
        </w:rPr>
        <w:t>.</w:t>
      </w:r>
    </w:p>
    <w:p w:rsidR="00E51FF9" w:rsidRPr="004C1829" w:rsidRDefault="00283089" w:rsidP="00E51FF9">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x</m:t>
            </m:r>
          </m:sub>
        </m:sSub>
        <m:d>
          <m:dPr>
            <m:ctrlPr>
              <w:rPr>
                <w:rFonts w:ascii="Cambria Math" w:hAnsi="Cambria Math" w:cs="Times New Roman"/>
                <w:i/>
                <w:sz w:val="24"/>
                <w:szCs w:val="24"/>
              </w:rPr>
            </m:ctrlPr>
          </m:dPr>
          <m:e>
            <m:r>
              <w:rPr>
                <w:rFonts w:ascii="Cambria Math" w:hAnsi="Cambria Math" w:cs="Times New Roman"/>
                <w:sz w:val="24"/>
                <w:szCs w:val="24"/>
              </w:rPr>
              <m:t>a</m:t>
            </m:r>
          </m:e>
        </m:d>
      </m:oMath>
      <w:r w:rsidR="00E51FF9" w:rsidRPr="004C1829">
        <w:rPr>
          <w:rFonts w:ascii="Times New Roman" w:hAnsi="Times New Roman" w:cs="Times New Roman"/>
          <w:sz w:val="24"/>
          <w:szCs w:val="24"/>
        </w:rPr>
        <w:t xml:space="preserve"> = Annual “Non-Disability” mortality probability at age </w:t>
      </w:r>
      <w:r w:rsidR="00E51FF9" w:rsidRPr="004C1829">
        <w:rPr>
          <w:rFonts w:ascii="Times New Roman" w:hAnsi="Times New Roman" w:cs="Times New Roman"/>
          <w:i/>
          <w:sz w:val="24"/>
          <w:szCs w:val="24"/>
        </w:rPr>
        <w:t>a</w:t>
      </w:r>
      <w:r w:rsidR="00E51FF9" w:rsidRPr="004C1829">
        <w:rPr>
          <w:rFonts w:ascii="Times New Roman" w:hAnsi="Times New Roman" w:cs="Times New Roman"/>
          <w:sz w:val="24"/>
          <w:szCs w:val="24"/>
        </w:rPr>
        <w:t>.</w:t>
      </w:r>
    </w:p>
    <w:p w:rsidR="00E51FF9" w:rsidRPr="004C1829" w:rsidRDefault="00283089" w:rsidP="00E51FF9">
      <w:pP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y</m:t>
            </m:r>
          </m:sub>
        </m:sSub>
        <m:r>
          <w:rPr>
            <w:rFonts w:ascii="Cambria Math" w:hAnsi="Cambria Math" w:cs="Times New Roman"/>
            <w:sz w:val="24"/>
            <w:szCs w:val="24"/>
          </w:rPr>
          <m:t>(a)</m:t>
        </m:r>
      </m:oMath>
      <w:r w:rsidR="00E51FF9" w:rsidRPr="004C1829">
        <w:rPr>
          <w:rFonts w:ascii="Times New Roman" w:hAnsi="Times New Roman" w:cs="Times New Roman"/>
          <w:i/>
          <w:sz w:val="24"/>
          <w:szCs w:val="24"/>
        </w:rPr>
        <w:t xml:space="preserve"> </w:t>
      </w:r>
      <w:r w:rsidR="00E51FF9" w:rsidRPr="004C1829">
        <w:rPr>
          <w:rFonts w:ascii="Times New Roman" w:hAnsi="Times New Roman" w:cs="Times New Roman"/>
          <w:sz w:val="24"/>
          <w:szCs w:val="24"/>
        </w:rPr>
        <w:t xml:space="preserve">= Annual “Disability” mortality probability at age </w:t>
      </w:r>
      <w:r w:rsidR="00E51FF9" w:rsidRPr="004C1829">
        <w:rPr>
          <w:rFonts w:ascii="Times New Roman" w:hAnsi="Times New Roman" w:cs="Times New Roman"/>
          <w:i/>
          <w:sz w:val="24"/>
          <w:szCs w:val="24"/>
        </w:rPr>
        <w:t>a</w:t>
      </w:r>
      <w:r w:rsidR="00E51FF9" w:rsidRPr="004C1829">
        <w:rPr>
          <w:rFonts w:ascii="Times New Roman" w:hAnsi="Times New Roman" w:cs="Times New Roman"/>
          <w:sz w:val="24"/>
          <w:szCs w:val="24"/>
        </w:rPr>
        <w:t>.</w:t>
      </w:r>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According to the following assumptions,</w:t>
      </w:r>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 xml:space="preserve">1 the incidence of disability </w:t>
      </w:r>
      <w:r>
        <w:rPr>
          <w:rFonts w:ascii="Times New Roman" w:hAnsi="Times New Roman" w:cs="Times New Roman"/>
          <w:sz w:val="24"/>
          <w:szCs w:val="24"/>
        </w:rPr>
        <w:t>among</w:t>
      </w:r>
      <w:r w:rsidRPr="004C1829">
        <w:rPr>
          <w:rFonts w:ascii="Times New Roman" w:hAnsi="Times New Roman" w:cs="Times New Roman"/>
          <w:sz w:val="24"/>
          <w:szCs w:val="24"/>
        </w:rPr>
        <w:t xml:space="preserve"> non-disable</w:t>
      </w:r>
      <w:r>
        <w:rPr>
          <w:rFonts w:ascii="Times New Roman" w:hAnsi="Times New Roman" w:cs="Times New Roman"/>
          <w:sz w:val="24"/>
          <w:szCs w:val="24"/>
        </w:rPr>
        <w:t>d</w:t>
      </w:r>
      <w:r w:rsidRPr="004C1829">
        <w:rPr>
          <w:rFonts w:ascii="Times New Roman" w:hAnsi="Times New Roman" w:cs="Times New Roman"/>
          <w:sz w:val="24"/>
          <w:szCs w:val="24"/>
        </w:rPr>
        <w:t xml:space="preserve"> </w:t>
      </w:r>
      <w:r>
        <w:rPr>
          <w:rFonts w:ascii="Times New Roman" w:hAnsi="Times New Roman" w:cs="Times New Roman"/>
          <w:sz w:val="24"/>
          <w:szCs w:val="24"/>
        </w:rPr>
        <w:t>respondents</w:t>
      </w:r>
      <w:r w:rsidRPr="004C1829">
        <w:rPr>
          <w:rFonts w:ascii="Times New Roman" w:hAnsi="Times New Roman" w:cs="Times New Roman"/>
          <w:sz w:val="24"/>
          <w:szCs w:val="24"/>
        </w:rPr>
        <w:t xml:space="preserve"> at certain age</w:t>
      </w:r>
      <w:r>
        <w:rPr>
          <w:rFonts w:ascii="Times New Roman" w:hAnsi="Times New Roman" w:cs="Times New Roman"/>
          <w:sz w:val="24"/>
          <w:szCs w:val="24"/>
        </w:rPr>
        <w:t>s</w:t>
      </w:r>
      <w:r w:rsidRPr="004C1829">
        <w:rPr>
          <w:rFonts w:ascii="Times New Roman" w:hAnsi="Times New Roman" w:cs="Times New Roman"/>
          <w:sz w:val="24"/>
          <w:szCs w:val="24"/>
        </w:rPr>
        <w:t xml:space="preserve"> are the same regardless of the</w:t>
      </w:r>
      <w:r>
        <w:rPr>
          <w:rFonts w:ascii="Times New Roman" w:hAnsi="Times New Roman" w:cs="Times New Roman"/>
          <w:sz w:val="24"/>
          <w:szCs w:val="24"/>
        </w:rPr>
        <w:t>ir</w:t>
      </w:r>
      <w:r w:rsidRPr="004C1829">
        <w:rPr>
          <w:rFonts w:ascii="Times New Roman" w:hAnsi="Times New Roman" w:cs="Times New Roman"/>
          <w:sz w:val="24"/>
          <w:szCs w:val="24"/>
        </w:rPr>
        <w:t xml:space="preserve"> disability history</w:t>
      </w:r>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lastRenderedPageBreak/>
        <w:t>2 the mortality for non- disable</w:t>
      </w:r>
      <w:r>
        <w:rPr>
          <w:rFonts w:ascii="Times New Roman" w:hAnsi="Times New Roman" w:cs="Times New Roman"/>
          <w:sz w:val="24"/>
          <w:szCs w:val="24"/>
        </w:rPr>
        <w:t>d</w:t>
      </w:r>
      <w:r w:rsidRPr="004C1829">
        <w:rPr>
          <w:rFonts w:ascii="Times New Roman" w:hAnsi="Times New Roman" w:cs="Times New Roman"/>
          <w:sz w:val="24"/>
          <w:szCs w:val="24"/>
        </w:rPr>
        <w:t xml:space="preserve"> </w:t>
      </w:r>
      <w:r>
        <w:rPr>
          <w:rFonts w:ascii="Times New Roman" w:hAnsi="Times New Roman" w:cs="Times New Roman"/>
          <w:sz w:val="24"/>
          <w:szCs w:val="24"/>
        </w:rPr>
        <w:t>respondents</w:t>
      </w:r>
      <w:r w:rsidRPr="004C1829">
        <w:rPr>
          <w:rFonts w:ascii="Times New Roman" w:hAnsi="Times New Roman" w:cs="Times New Roman"/>
          <w:sz w:val="24"/>
          <w:szCs w:val="24"/>
        </w:rPr>
        <w:t xml:space="preserve"> at certain age</w:t>
      </w:r>
      <w:r>
        <w:rPr>
          <w:rFonts w:ascii="Times New Roman" w:hAnsi="Times New Roman" w:cs="Times New Roman"/>
          <w:sz w:val="24"/>
          <w:szCs w:val="24"/>
        </w:rPr>
        <w:t>s</w:t>
      </w:r>
      <w:r w:rsidRPr="004C1829">
        <w:rPr>
          <w:rFonts w:ascii="Times New Roman" w:hAnsi="Times New Roman" w:cs="Times New Roman"/>
          <w:sz w:val="24"/>
          <w:szCs w:val="24"/>
        </w:rPr>
        <w:t xml:space="preserve"> are the same regardless of the</w:t>
      </w:r>
      <w:r>
        <w:rPr>
          <w:rFonts w:ascii="Times New Roman" w:hAnsi="Times New Roman" w:cs="Times New Roman"/>
          <w:sz w:val="24"/>
          <w:szCs w:val="24"/>
        </w:rPr>
        <w:t>ir</w:t>
      </w:r>
      <w:r w:rsidRPr="004C1829">
        <w:rPr>
          <w:rFonts w:ascii="Times New Roman" w:hAnsi="Times New Roman" w:cs="Times New Roman"/>
          <w:sz w:val="24"/>
          <w:szCs w:val="24"/>
        </w:rPr>
        <w:t xml:space="preserve"> disability history</w:t>
      </w:r>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 xml:space="preserve">3 the mortality for short term disability and permanent disability at certain age are the </w:t>
      </w:r>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The transition probability matrix P is</w:t>
      </w:r>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position w:val="-82"/>
          <w:sz w:val="24"/>
          <w:szCs w:val="24"/>
        </w:rPr>
        <w:object w:dxaOrig="948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6pt;height:81.6pt" o:ole="">
            <v:imagedata r:id="rId7" o:title=""/>
          </v:shape>
          <o:OLEObject Type="Embed" ProgID="Equation.3" ShapeID="_x0000_i1025" DrawAspect="Content" ObjectID="_1505805713" r:id="rId8"/>
        </w:object>
      </w:r>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 xml:space="preserve">Let  </w:t>
      </w:r>
      <m:oMath>
        <m:r>
          <w:rPr>
            <w:rFonts w:ascii="Cambria Math" w:hAnsi="Cambria Math" w:cs="Times New Roman"/>
            <w:sz w:val="24"/>
            <w:szCs w:val="24"/>
          </w:rPr>
          <m:t>S=</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x</m:t>
                        </m:r>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e>
                    </m:mr>
                  </m:m>
                </m:e>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e>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y</m:t>
                        </m:r>
                      </m:e>
                      <m:e>
                        <m:r>
                          <w:rPr>
                            <w:rFonts w:ascii="Cambria Math" w:hAnsi="Cambria Math" w:cs="Times New Roman"/>
                            <w:sz w:val="24"/>
                            <w:szCs w:val="24"/>
                          </w:rPr>
                          <m:t>d</m:t>
                        </m:r>
                      </m:e>
                    </m:mr>
                  </m:m>
                </m:e>
              </m:mr>
            </m:m>
          </m:e>
        </m:d>
      </m:oMath>
      <w:r w:rsidRPr="004C1829">
        <w:rPr>
          <w:rFonts w:ascii="Times New Roman" w:hAnsi="Times New Roman" w:cs="Times New Roman"/>
          <w:sz w:val="24"/>
          <w:szCs w:val="24"/>
        </w:rPr>
        <w:t xml:space="preserve"> be a vector of the system states, Then, </w:t>
      </w:r>
    </w:p>
    <w:p w:rsidR="00E51FF9" w:rsidRPr="004C1829" w:rsidRDefault="00E51FF9" w:rsidP="00E51FF9">
      <w:pPr>
        <w:rPr>
          <w:rFonts w:ascii="Times New Roman" w:hAnsi="Times New Roman" w:cs="Times New Roman"/>
          <w:sz w:val="24"/>
          <w:szCs w:val="24"/>
        </w:rPr>
      </w:pPr>
      <m:oMathPara>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a+1</m:t>
              </m:r>
            </m:e>
          </m:d>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e>
          </m:d>
        </m:oMath>
      </m:oMathPara>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 xml:space="preserve">The Life expectancy is the expected value of the conditioned death distribution </w:t>
      </w:r>
      <m:oMath>
        <m:r>
          <m:rPr>
            <m:sty m:val="p"/>
          </m:rPr>
          <w:rPr>
            <w:rFonts w:ascii="Cambria Math" w:hAnsi="Cambria Math" w:cs="Times New Roman"/>
            <w:sz w:val="24"/>
            <w:szCs w:val="24"/>
          </w:rPr>
          <w:br/>
        </m:r>
      </m:oMath>
      <m:oMathPara>
        <m:oMath>
          <m:r>
            <w:rPr>
              <w:rFonts w:ascii="Cambria Math" w:hAnsi="Cambria Math" w:cs="Times New Roman"/>
              <w:sz w:val="24"/>
              <w:szCs w:val="24"/>
            </w:rPr>
            <m:t>LE=</m:t>
          </m:r>
          <m:f>
            <m:fPr>
              <m:ctrlPr>
                <w:rPr>
                  <w:rFonts w:ascii="Cambria Math" w:hAnsi="Cambria Math" w:cs="Times New Roman"/>
                  <w:i/>
                  <w:sz w:val="24"/>
                  <w:szCs w:val="24"/>
                </w:rPr>
              </m:ctrlPr>
            </m:fPr>
            <m:num>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a</m:t>
                  </m:r>
                </m:sub>
                <m:sup/>
                <m:e>
                  <m:r>
                    <w:rPr>
                      <w:rFonts w:ascii="Cambria Math" w:hAnsi="Cambria Math" w:cs="Times New Roman"/>
                      <w:sz w:val="24"/>
                      <w:szCs w:val="24"/>
                    </w:rPr>
                    <m:t>a*Prob</m:t>
                  </m:r>
                  <m:d>
                    <m:dPr>
                      <m:ctrlPr>
                        <w:rPr>
                          <w:rFonts w:ascii="Cambria Math" w:hAnsi="Cambria Math" w:cs="Times New Roman"/>
                          <w:i/>
                          <w:sz w:val="24"/>
                          <w:szCs w:val="24"/>
                        </w:rPr>
                      </m:ctrlPr>
                    </m:dPr>
                    <m:e>
                      <m:r>
                        <w:rPr>
                          <w:rFonts w:ascii="Cambria Math" w:hAnsi="Cambria Math" w:cs="Times New Roman"/>
                          <w:sz w:val="24"/>
                          <w:szCs w:val="24"/>
                        </w:rPr>
                        <m:t>death at age a</m:t>
                      </m:r>
                    </m:e>
                  </m:d>
                </m:e>
              </m:nary>
            </m:num>
            <m:den>
              <m:r>
                <w:rPr>
                  <w:rFonts w:ascii="Cambria Math" w:hAnsi="Cambria Math" w:cs="Times New Roman"/>
                  <w:sz w:val="24"/>
                  <w:szCs w:val="24"/>
                </w:rPr>
                <m:t>Prob</m:t>
              </m:r>
              <m:d>
                <m:dPr>
                  <m:ctrlPr>
                    <w:rPr>
                      <w:rFonts w:ascii="Cambria Math" w:hAnsi="Cambria Math" w:cs="Times New Roman"/>
                      <w:i/>
                      <w:sz w:val="24"/>
                      <w:szCs w:val="24"/>
                    </w:rPr>
                  </m:ctrlPr>
                </m:dPr>
                <m:e>
                  <m:r>
                    <w:rPr>
                      <w:rFonts w:ascii="Cambria Math" w:hAnsi="Cambria Math" w:cs="Times New Roman"/>
                      <w:sz w:val="24"/>
                      <w:szCs w:val="24"/>
                    </w:rPr>
                    <m:t>death</m:t>
                  </m:r>
                </m:e>
              </m:d>
            </m:den>
          </m:f>
        </m:oMath>
      </m:oMathPara>
    </w:p>
    <w:p w:rsidR="00E51FF9" w:rsidRPr="004C1829" w:rsidRDefault="00E51FF9" w:rsidP="00E51FF9">
      <w:pPr>
        <w:rPr>
          <w:rFonts w:ascii="Times New Roman" w:hAnsi="Times New Roman" w:cs="Times New Roman"/>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a</m:t>
                  </m:r>
                </m:sub>
                <m:sup/>
                <m:e>
                  <m:r>
                    <w:rPr>
                      <w:rFonts w:ascii="Cambria Math" w:hAnsi="Cambria Math" w:cs="Times New Roman"/>
                      <w:sz w:val="24"/>
                      <w:szCs w:val="24"/>
                    </w:rPr>
                    <m:t>a*[D</m:t>
                  </m:r>
                  <m:d>
                    <m:dPr>
                      <m:ctrlPr>
                        <w:rPr>
                          <w:rFonts w:ascii="Cambria Math" w:hAnsi="Cambria Math" w:cs="Times New Roman"/>
                          <w:i/>
                          <w:sz w:val="24"/>
                          <w:szCs w:val="24"/>
                        </w:rPr>
                      </m:ctrlPr>
                    </m:dPr>
                    <m:e>
                      <m:r>
                        <w:rPr>
                          <w:rFonts w:ascii="Cambria Math" w:hAnsi="Cambria Math" w:cs="Times New Roman"/>
                          <w:sz w:val="24"/>
                          <w:szCs w:val="24"/>
                        </w:rPr>
                        <m:t>a+1</m:t>
                      </m:r>
                    </m:e>
                  </m:d>
                  <m:r>
                    <w:rPr>
                      <w:rFonts w:ascii="Cambria Math" w:hAnsi="Cambria Math" w:cs="Times New Roman"/>
                      <w:sz w:val="24"/>
                      <w:szCs w:val="24"/>
                    </w:rPr>
                    <m:t>-D(a)]</m:t>
                  </m:r>
                </m:e>
              </m:nary>
            </m:num>
            <m:den>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a</m:t>
                  </m:r>
                </m:sub>
                <m:sup/>
                <m:e>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a+1</m:t>
                      </m:r>
                    </m:e>
                  </m:d>
                  <m:r>
                    <w:rPr>
                      <w:rFonts w:ascii="Cambria Math" w:hAnsi="Cambria Math" w:cs="Times New Roman"/>
                      <w:sz w:val="24"/>
                      <w:szCs w:val="24"/>
                    </w:rPr>
                    <m:t>-D(a)]</m:t>
                  </m:r>
                </m:e>
              </m:nary>
            </m:den>
          </m:f>
        </m:oMath>
      </m:oMathPara>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 xml:space="preserve">where </w:t>
      </w:r>
      <m:oMath>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a</m:t>
            </m:r>
          </m:sub>
          <m:sup/>
          <m:e>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a+1</m:t>
                </m:r>
              </m:e>
            </m:d>
            <m:r>
              <w:rPr>
                <w:rFonts w:ascii="Cambria Math" w:hAnsi="Cambria Math" w:cs="Times New Roman"/>
                <w:sz w:val="24"/>
                <w:szCs w:val="24"/>
              </w:rPr>
              <m:t>-D(a)]</m:t>
            </m:r>
          </m:e>
        </m:nary>
        <m:r>
          <w:rPr>
            <w:rFonts w:ascii="Cambria Math" w:hAnsi="Cambria Math" w:cs="Times New Roman"/>
            <w:sz w:val="24"/>
            <w:szCs w:val="24"/>
          </w:rPr>
          <m:t>=1</m:t>
        </m:r>
      </m:oMath>
      <w:r w:rsidRPr="004C1829">
        <w:rPr>
          <w:rFonts w:ascii="Times New Roman" w:hAnsi="Times New Roman" w:cs="Times New Roman"/>
          <w:sz w:val="24"/>
          <w:szCs w:val="24"/>
        </w:rPr>
        <w:t>,</w:t>
      </w:r>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With the consideration of half year cycle adjustment</w:t>
      </w:r>
    </w:p>
    <w:p w:rsidR="00E51FF9" w:rsidRPr="004C1829" w:rsidRDefault="00E51FF9" w:rsidP="00E51FF9">
      <w:pPr>
        <w:rPr>
          <w:rFonts w:ascii="Times New Roman" w:hAnsi="Times New Roman" w:cs="Times New Roman"/>
          <w:sz w:val="24"/>
          <w:szCs w:val="24"/>
        </w:rPr>
      </w:pPr>
      <m:oMathPara>
        <m:oMath>
          <m:r>
            <w:rPr>
              <w:rFonts w:ascii="Cambria Math" w:hAnsi="Cambria Math" w:cs="Times New Roman"/>
              <w:sz w:val="24"/>
              <w:szCs w:val="24"/>
            </w:rPr>
            <m:t>LE=</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a</m:t>
              </m:r>
            </m:sub>
            <m:sup/>
            <m:e>
              <m:r>
                <w:rPr>
                  <w:rFonts w:ascii="Cambria Math" w:hAnsi="Cambria Math" w:cs="Times New Roman"/>
                  <w:sz w:val="24"/>
                  <w:szCs w:val="24"/>
                </w:rPr>
                <m:t>a*[D</m:t>
              </m:r>
              <m:d>
                <m:dPr>
                  <m:ctrlPr>
                    <w:rPr>
                      <w:rFonts w:ascii="Cambria Math" w:hAnsi="Cambria Math" w:cs="Times New Roman"/>
                      <w:i/>
                      <w:sz w:val="24"/>
                      <w:szCs w:val="24"/>
                    </w:rPr>
                  </m:ctrlPr>
                </m:dPr>
                <m:e>
                  <m:r>
                    <w:rPr>
                      <w:rFonts w:ascii="Cambria Math" w:hAnsi="Cambria Math" w:cs="Times New Roman"/>
                      <w:sz w:val="24"/>
                      <w:szCs w:val="24"/>
                    </w:rPr>
                    <m:t>a+1</m:t>
                  </m:r>
                </m:e>
              </m:d>
              <m:r>
                <w:rPr>
                  <w:rFonts w:ascii="Cambria Math" w:hAnsi="Cambria Math" w:cs="Times New Roman"/>
                  <w:sz w:val="24"/>
                  <w:szCs w:val="24"/>
                </w:rPr>
                <m:t>-D(a)]</m:t>
              </m:r>
            </m:e>
          </m:nary>
          <m:r>
            <w:rPr>
              <w:rFonts w:ascii="Cambria Math" w:hAnsi="Cambria Math" w:cs="Times New Roman"/>
              <w:sz w:val="24"/>
              <w:szCs w:val="24"/>
            </w:rPr>
            <m:t>+0.5</m:t>
          </m:r>
        </m:oMath>
      </m:oMathPara>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The remaining life expectancy</w:t>
      </w:r>
    </w:p>
    <w:p w:rsidR="00E51FF9" w:rsidRPr="004C1829" w:rsidRDefault="00E51FF9" w:rsidP="00E51FF9">
      <w:pPr>
        <w:rPr>
          <w:rFonts w:ascii="Times New Roman" w:hAnsi="Times New Roman" w:cs="Times New Roman"/>
          <w:sz w:val="24"/>
          <w:szCs w:val="24"/>
        </w:rPr>
      </w:pPr>
      <m:oMathPara>
        <m:oMath>
          <m:r>
            <w:rPr>
              <w:rFonts w:ascii="Cambria Math" w:hAnsi="Cambria Math" w:cs="Times New Roman"/>
              <w:sz w:val="24"/>
              <w:szCs w:val="24"/>
            </w:rPr>
            <m:t>remining LE=LE-a'</m:t>
          </m:r>
        </m:oMath>
      </m:oMathPara>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 xml:space="preserve">where </w:t>
      </w:r>
      <m:oMath>
        <m:r>
          <w:rPr>
            <w:rFonts w:ascii="Cambria Math" w:hAnsi="Cambria Math" w:cs="Times New Roman"/>
            <w:sz w:val="24"/>
            <w:szCs w:val="24"/>
          </w:rPr>
          <m:t>a'</m:t>
        </m:r>
      </m:oMath>
      <w:r w:rsidRPr="004C1829">
        <w:rPr>
          <w:rFonts w:ascii="Times New Roman" w:hAnsi="Times New Roman" w:cs="Times New Roman"/>
          <w:sz w:val="24"/>
          <w:szCs w:val="24"/>
        </w:rPr>
        <w:t xml:space="preserve"> is the starting age.</w:t>
      </w:r>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 xml:space="preserve">By running the Markov model from the starting age and </w:t>
      </w:r>
      <w:r>
        <w:rPr>
          <w:rFonts w:ascii="Times New Roman" w:hAnsi="Times New Roman" w:cs="Times New Roman"/>
          <w:sz w:val="24"/>
          <w:szCs w:val="24"/>
        </w:rPr>
        <w:t>ending</w:t>
      </w:r>
      <w:r w:rsidRPr="004C1829">
        <w:rPr>
          <w:rFonts w:ascii="Times New Roman" w:hAnsi="Times New Roman" w:cs="Times New Roman"/>
          <w:sz w:val="24"/>
          <w:szCs w:val="24"/>
        </w:rPr>
        <w:t xml:space="preserve"> at age=100, we obtain</w:t>
      </w:r>
      <w:r>
        <w:rPr>
          <w:rFonts w:ascii="Times New Roman" w:hAnsi="Times New Roman" w:cs="Times New Roman"/>
          <w:sz w:val="24"/>
          <w:szCs w:val="24"/>
        </w:rPr>
        <w:t>ed</w:t>
      </w:r>
      <w:r w:rsidRPr="004C1829">
        <w:rPr>
          <w:rFonts w:ascii="Times New Roman" w:hAnsi="Times New Roman" w:cs="Times New Roman"/>
          <w:sz w:val="24"/>
          <w:szCs w:val="24"/>
        </w:rPr>
        <w:t xml:space="preserve"> the onset of disability, non-disability life year</w:t>
      </w:r>
      <w:r>
        <w:rPr>
          <w:rFonts w:ascii="Times New Roman" w:hAnsi="Times New Roman" w:cs="Times New Roman"/>
          <w:sz w:val="24"/>
          <w:szCs w:val="24"/>
        </w:rPr>
        <w:t>s</w:t>
      </w:r>
      <w:r w:rsidRPr="004C1829">
        <w:rPr>
          <w:rFonts w:ascii="Times New Roman" w:hAnsi="Times New Roman" w:cs="Times New Roman"/>
          <w:sz w:val="24"/>
          <w:szCs w:val="24"/>
        </w:rPr>
        <w:t xml:space="preserve"> and disability life year</w:t>
      </w:r>
      <w:r>
        <w:rPr>
          <w:rFonts w:ascii="Times New Roman" w:hAnsi="Times New Roman" w:cs="Times New Roman"/>
          <w:sz w:val="24"/>
          <w:szCs w:val="24"/>
        </w:rPr>
        <w:t>s</w:t>
      </w:r>
      <w:r w:rsidRPr="004C1829">
        <w:rPr>
          <w:rFonts w:ascii="Times New Roman" w:hAnsi="Times New Roman" w:cs="Times New Roman"/>
          <w:sz w:val="24"/>
          <w:szCs w:val="24"/>
        </w:rPr>
        <w:t xml:space="preserve"> as follows.</w:t>
      </w:r>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 xml:space="preserve">Here we define average non-disability life year </w:t>
      </w:r>
      <w:r w:rsidRPr="004C1829">
        <w:rPr>
          <w:rFonts w:ascii="Times New Roman" w:hAnsi="Times New Roman" w:cs="Times New Roman"/>
          <w:i/>
          <w:sz w:val="24"/>
          <w:szCs w:val="24"/>
        </w:rPr>
        <w:t>LYN</w:t>
      </w:r>
      <w:r w:rsidRPr="004C1829">
        <w:rPr>
          <w:rFonts w:ascii="Times New Roman" w:hAnsi="Times New Roman" w:cs="Times New Roman"/>
          <w:sz w:val="24"/>
          <w:szCs w:val="24"/>
        </w:rPr>
        <w:t xml:space="preserve"> to be</w:t>
      </w:r>
    </w:p>
    <w:p w:rsidR="00E51FF9" w:rsidRPr="004C1829" w:rsidRDefault="00E51FF9" w:rsidP="00E51FF9">
      <w:pPr>
        <w:rPr>
          <w:rFonts w:ascii="Times New Roman" w:hAnsi="Times New Roman" w:cs="Times New Roman"/>
          <w:sz w:val="24"/>
          <w:szCs w:val="24"/>
        </w:rPr>
      </w:pPr>
      <m:oMathPara>
        <m:oMath>
          <m:r>
            <w:rPr>
              <w:rFonts w:ascii="Cambria Math" w:hAnsi="Cambria Math" w:cs="Times New Roman"/>
              <w:sz w:val="24"/>
              <w:szCs w:val="24"/>
            </w:rPr>
            <m:t>LYN=</m:t>
          </m:r>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a</m:t>
                      </m:r>
                    </m:e>
                  </m: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a</m:t>
                      </m:r>
                    </m:e>
                  </m:d>
                </m:e>
              </m:d>
            </m:e>
          </m:nary>
        </m:oMath>
      </m:oMathPara>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 xml:space="preserve">The average disability life year </w:t>
      </w:r>
      <w:r w:rsidRPr="004C1829">
        <w:rPr>
          <w:rFonts w:ascii="Times New Roman" w:hAnsi="Times New Roman" w:cs="Times New Roman"/>
          <w:i/>
          <w:sz w:val="24"/>
          <w:szCs w:val="24"/>
        </w:rPr>
        <w:t>LYD</w:t>
      </w:r>
      <w:r w:rsidRPr="004C1829">
        <w:rPr>
          <w:rFonts w:ascii="Times New Roman" w:hAnsi="Times New Roman" w:cs="Times New Roman"/>
          <w:sz w:val="24"/>
          <w:szCs w:val="24"/>
        </w:rPr>
        <w:t xml:space="preserve"> is defined as</w:t>
      </w:r>
    </w:p>
    <w:p w:rsidR="00E51FF9" w:rsidRPr="004C1829" w:rsidRDefault="00E51FF9" w:rsidP="00E51FF9">
      <w:pPr>
        <w:rPr>
          <w:rFonts w:ascii="Times New Roman" w:hAnsi="Times New Roman" w:cs="Times New Roman"/>
          <w:sz w:val="24"/>
          <w:szCs w:val="24"/>
        </w:rPr>
      </w:pPr>
      <m:oMathPara>
        <m:oMath>
          <m:r>
            <w:rPr>
              <w:rFonts w:ascii="Cambria Math" w:hAnsi="Cambria Math" w:cs="Times New Roman"/>
              <w:sz w:val="24"/>
              <w:szCs w:val="24"/>
            </w:rPr>
            <m:t>LYD=</m:t>
          </m:r>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a</m:t>
                      </m:r>
                    </m:e>
                  </m:d>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a</m:t>
                      </m:r>
                    </m:e>
                  </m:d>
                </m:e>
              </m:d>
            </m:e>
          </m:nary>
        </m:oMath>
      </m:oMathPara>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lastRenderedPageBreak/>
        <w:t xml:space="preserve">To include half year cycle adjustment </w:t>
      </w:r>
    </w:p>
    <w:p w:rsidR="00E51FF9" w:rsidRPr="004C1829" w:rsidRDefault="00E51FF9" w:rsidP="00E51FF9">
      <w:pPr>
        <w:rPr>
          <w:rFonts w:ascii="Times New Roman" w:hAnsi="Times New Roman" w:cs="Times New Roman"/>
          <w:sz w:val="24"/>
          <w:szCs w:val="24"/>
        </w:rPr>
      </w:pPr>
      <m:oMathPara>
        <m:oMath>
          <m:r>
            <w:rPr>
              <w:rFonts w:ascii="Cambria Math" w:hAnsi="Cambria Math" w:cs="Times New Roman"/>
              <w:sz w:val="24"/>
              <w:szCs w:val="24"/>
            </w:rPr>
            <m:t>LYN=</m:t>
          </m:r>
          <m:nary>
            <m:naryPr>
              <m:chr m:val="∑"/>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a</m:t>
                      </m:r>
                    </m:e>
                  </m: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a</m:t>
                      </m:r>
                    </m:e>
                  </m:d>
                </m:e>
              </m:d>
            </m:e>
          </m:nary>
          <m:r>
            <w:rPr>
              <w:rFonts w:ascii="Cambria Math" w:hAnsi="Cambria Math" w:cs="Times New Roman"/>
              <w:sz w:val="24"/>
              <w:szCs w:val="24"/>
            </w:rPr>
            <m:t>+0.5</m:t>
          </m:r>
        </m:oMath>
      </m:oMathPara>
    </w:p>
    <w:p w:rsidR="00E51FF9" w:rsidRPr="004C182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The average onset is defined as</w:t>
      </w:r>
      <w:r w:rsidRPr="004C1829">
        <w:rPr>
          <w:rFonts w:ascii="Times New Roman" w:hAnsi="Times New Roman" w:cs="Times New Roman"/>
          <w:sz w:val="24"/>
          <w:szCs w:val="24"/>
        </w:rPr>
        <w:tab/>
      </w:r>
      <w:r w:rsidRPr="004C1829">
        <w:rPr>
          <w:rFonts w:ascii="Times New Roman" w:hAnsi="Times New Roman" w:cs="Times New Roman"/>
          <w:sz w:val="24"/>
          <w:szCs w:val="24"/>
        </w:rPr>
        <w:br/>
      </w:r>
      <m:oMathPara>
        <m:oMath>
          <m:r>
            <w:rPr>
              <w:rFonts w:ascii="Cambria Math" w:hAnsi="Cambria Math" w:cs="Times New Roman"/>
              <w:sz w:val="24"/>
              <w:szCs w:val="24"/>
            </w:rPr>
            <m:t>a'+LYN</m:t>
          </m:r>
        </m:oMath>
      </m:oMathPara>
    </w:p>
    <w:p w:rsidR="00E51FF9" w:rsidRDefault="00E51FF9" w:rsidP="00E51FF9">
      <w:pPr>
        <w:rPr>
          <w:rFonts w:ascii="Times New Roman" w:hAnsi="Times New Roman" w:cs="Times New Roman"/>
          <w:sz w:val="24"/>
          <w:szCs w:val="24"/>
        </w:rPr>
      </w:pPr>
      <w:r w:rsidRPr="004C1829">
        <w:rPr>
          <w:rFonts w:ascii="Times New Roman" w:hAnsi="Times New Roman" w:cs="Times New Roman"/>
          <w:sz w:val="24"/>
          <w:szCs w:val="24"/>
        </w:rPr>
        <w:t xml:space="preserve">Confidence intervals </w:t>
      </w:r>
      <w:r>
        <w:rPr>
          <w:rFonts w:ascii="Times New Roman" w:hAnsi="Times New Roman" w:cs="Times New Roman"/>
          <w:sz w:val="24"/>
          <w:szCs w:val="24"/>
        </w:rPr>
        <w:t>were</w:t>
      </w:r>
      <w:r w:rsidRPr="004C1829">
        <w:rPr>
          <w:rFonts w:ascii="Times New Roman" w:hAnsi="Times New Roman" w:cs="Times New Roman"/>
          <w:sz w:val="24"/>
          <w:szCs w:val="24"/>
        </w:rPr>
        <w:t xml:space="preserve"> computed by sampling </w:t>
      </w:r>
      <w:r>
        <w:rPr>
          <w:rFonts w:ascii="Times New Roman" w:hAnsi="Times New Roman" w:cs="Times New Roman"/>
          <w:sz w:val="24"/>
          <w:szCs w:val="24"/>
        </w:rPr>
        <w:t>the</w:t>
      </w:r>
      <w:r w:rsidRPr="004C1829">
        <w:rPr>
          <w:rFonts w:ascii="Times New Roman" w:hAnsi="Times New Roman" w:cs="Times New Roman"/>
          <w:sz w:val="24"/>
          <w:szCs w:val="24"/>
        </w:rPr>
        <w:t xml:space="preserve"> incidence probabilities, recovery probabilities and mortality probabilities from the statistical models. </w:t>
      </w:r>
    </w:p>
    <w:p w:rsidR="00283089" w:rsidRPr="004C1829" w:rsidRDefault="00283089" w:rsidP="00E51FF9">
      <w:pPr>
        <w:rPr>
          <w:rFonts w:ascii="Times New Roman" w:hAnsi="Times New Roman" w:cs="Times New Roman"/>
          <w:sz w:val="24"/>
          <w:szCs w:val="24"/>
        </w:rPr>
      </w:pPr>
      <w:bookmarkStart w:id="0" w:name="_GoBack"/>
      <w:bookmarkEnd w:id="0"/>
    </w:p>
    <w:p w:rsidR="00283089" w:rsidRPr="00F13D00" w:rsidRDefault="00283089" w:rsidP="00283089">
      <w:pPr>
        <w:rPr>
          <w:rFonts w:ascii="Times New Roman" w:eastAsiaTheme="minorEastAsia" w:hAnsi="Times New Roman" w:cs="Times New Roman"/>
          <w:sz w:val="24"/>
          <w:szCs w:val="24"/>
        </w:rPr>
      </w:pPr>
      <w:r w:rsidRPr="00F13D00">
        <w:rPr>
          <w:rFonts w:ascii="Times New Roman" w:eastAsiaTheme="minorEastAsia" w:hAnsi="Times New Roman" w:cs="Times New Roman"/>
          <w:b/>
          <w:sz w:val="24"/>
          <w:szCs w:val="24"/>
        </w:rPr>
        <w:t xml:space="preserve">Table </w:t>
      </w:r>
      <w:r>
        <w:rPr>
          <w:rFonts w:ascii="Times New Roman" w:eastAsiaTheme="minorEastAsia" w:hAnsi="Times New Roman" w:cs="Times New Roman"/>
          <w:b/>
          <w:sz w:val="24"/>
          <w:szCs w:val="24"/>
        </w:rPr>
        <w:t>2a</w:t>
      </w:r>
      <w:r w:rsidRPr="00F13D00">
        <w:rPr>
          <w:rFonts w:ascii="Times New Roman" w:eastAsiaTheme="minorEastAsia" w:hAnsi="Times New Roman" w:cs="Times New Roman"/>
          <w:b/>
          <w:sz w:val="24"/>
          <w:szCs w:val="24"/>
        </w:rPr>
        <w:t>.</w:t>
      </w:r>
      <w:r w:rsidRPr="00F13D00">
        <w:rPr>
          <w:rFonts w:ascii="Times New Roman" w:eastAsiaTheme="minorEastAsia" w:hAnsi="Times New Roman" w:cs="Times New Roman"/>
          <w:sz w:val="24"/>
          <w:szCs w:val="24"/>
        </w:rPr>
        <w:t xml:space="preserve">  Incidence (annual % and 95% confidence interval) of major sources of morbidity affecting </w:t>
      </w:r>
      <w:r>
        <w:rPr>
          <w:rFonts w:ascii="Times New Roman" w:eastAsiaTheme="minorEastAsia" w:hAnsi="Times New Roman" w:cs="Times New Roman"/>
          <w:sz w:val="24"/>
          <w:szCs w:val="24"/>
        </w:rPr>
        <w:t>disability-free</w:t>
      </w:r>
      <w:r w:rsidRPr="00F13D00">
        <w:rPr>
          <w:rFonts w:ascii="Times New Roman" w:eastAsiaTheme="minorEastAsia" w:hAnsi="Times New Roman" w:cs="Times New Roman"/>
          <w:sz w:val="24"/>
          <w:szCs w:val="24"/>
        </w:rPr>
        <w:t xml:space="preserve"> life years among U.S. men and women with and without diabetes. </w:t>
      </w:r>
    </w:p>
    <w:tbl>
      <w:tblPr>
        <w:tblStyle w:val="TableGrid"/>
        <w:tblW w:w="10885" w:type="dxa"/>
        <w:tblLook w:val="04A0" w:firstRow="1" w:lastRow="0" w:firstColumn="1" w:lastColumn="0" w:noHBand="0" w:noVBand="1"/>
      </w:tblPr>
      <w:tblGrid>
        <w:gridCol w:w="2178"/>
        <w:gridCol w:w="2250"/>
        <w:gridCol w:w="2250"/>
        <w:gridCol w:w="2250"/>
        <w:gridCol w:w="1957"/>
      </w:tblGrid>
      <w:tr w:rsidR="00283089" w:rsidRPr="00F13D00" w:rsidTr="00C75698">
        <w:tc>
          <w:tcPr>
            <w:tcW w:w="2178" w:type="dxa"/>
            <w:tcBorders>
              <w:top w:val="single" w:sz="4" w:space="0" w:color="auto"/>
              <w:left w:val="single" w:sz="4" w:space="0" w:color="auto"/>
              <w:bottom w:val="single" w:sz="4" w:space="0" w:color="auto"/>
              <w:right w:val="single" w:sz="4" w:space="0" w:color="auto"/>
            </w:tcBorders>
          </w:tcPr>
          <w:p w:rsidR="00283089" w:rsidRPr="00F13D00" w:rsidRDefault="00283089" w:rsidP="00C75698">
            <w:pPr>
              <w:spacing w:line="360" w:lineRule="auto"/>
              <w:rPr>
                <w:rFonts w:ascii="Times New Roman" w:eastAsiaTheme="minorEastAsia" w:hAnsi="Times New Roman" w:cs="Times New Roman"/>
                <w:sz w:val="24"/>
                <w:szCs w:val="24"/>
              </w:rPr>
            </w:pPr>
          </w:p>
        </w:tc>
        <w:tc>
          <w:tcPr>
            <w:tcW w:w="4500" w:type="dxa"/>
            <w:gridSpan w:val="2"/>
            <w:tcBorders>
              <w:top w:val="single" w:sz="4" w:space="0" w:color="auto"/>
              <w:left w:val="single" w:sz="4" w:space="0" w:color="auto"/>
              <w:bottom w:val="single" w:sz="4" w:space="0" w:color="auto"/>
              <w:right w:val="single" w:sz="4" w:space="0" w:color="auto"/>
            </w:tcBorders>
            <w:hideMark/>
          </w:tcPr>
          <w:p w:rsidR="00283089" w:rsidRPr="00F13D00" w:rsidRDefault="00283089" w:rsidP="00C75698">
            <w:pPr>
              <w:spacing w:line="360" w:lineRule="auto"/>
              <w:jc w:val="center"/>
              <w:rPr>
                <w:rFonts w:ascii="Times New Roman" w:eastAsiaTheme="minorEastAsia" w:hAnsi="Times New Roman" w:cs="Times New Roman"/>
                <w:sz w:val="24"/>
                <w:szCs w:val="24"/>
              </w:rPr>
            </w:pPr>
            <w:r w:rsidRPr="00F13D00">
              <w:rPr>
                <w:rFonts w:ascii="Times New Roman" w:eastAsiaTheme="minorEastAsia" w:hAnsi="Times New Roman" w:cs="Times New Roman"/>
                <w:sz w:val="24"/>
                <w:szCs w:val="24"/>
              </w:rPr>
              <w:t>Men</w:t>
            </w:r>
          </w:p>
        </w:tc>
        <w:tc>
          <w:tcPr>
            <w:tcW w:w="4207" w:type="dxa"/>
            <w:gridSpan w:val="2"/>
            <w:tcBorders>
              <w:top w:val="single" w:sz="4" w:space="0" w:color="auto"/>
              <w:left w:val="single" w:sz="4" w:space="0" w:color="auto"/>
              <w:bottom w:val="single" w:sz="4" w:space="0" w:color="auto"/>
              <w:right w:val="single" w:sz="4" w:space="0" w:color="auto"/>
            </w:tcBorders>
            <w:hideMark/>
          </w:tcPr>
          <w:p w:rsidR="00283089" w:rsidRPr="00F13D00" w:rsidRDefault="00283089" w:rsidP="00C75698">
            <w:pPr>
              <w:spacing w:line="360" w:lineRule="auto"/>
              <w:jc w:val="center"/>
              <w:rPr>
                <w:rFonts w:ascii="Times New Roman" w:eastAsiaTheme="minorEastAsia" w:hAnsi="Times New Roman" w:cs="Times New Roman"/>
                <w:sz w:val="24"/>
                <w:szCs w:val="24"/>
              </w:rPr>
            </w:pPr>
            <w:r w:rsidRPr="00F13D00">
              <w:rPr>
                <w:rFonts w:ascii="Times New Roman" w:eastAsiaTheme="minorEastAsia" w:hAnsi="Times New Roman" w:cs="Times New Roman"/>
                <w:sz w:val="24"/>
                <w:szCs w:val="24"/>
              </w:rPr>
              <w:t>Women</w:t>
            </w:r>
          </w:p>
        </w:tc>
      </w:tr>
      <w:tr w:rsidR="00283089" w:rsidRPr="00F13D00" w:rsidTr="00C75698">
        <w:tc>
          <w:tcPr>
            <w:tcW w:w="2178" w:type="dxa"/>
            <w:tcBorders>
              <w:top w:val="single" w:sz="4" w:space="0" w:color="auto"/>
              <w:left w:val="single" w:sz="4" w:space="0" w:color="auto"/>
              <w:bottom w:val="single" w:sz="4" w:space="0" w:color="auto"/>
              <w:right w:val="single" w:sz="4" w:space="0" w:color="auto"/>
            </w:tcBorders>
          </w:tcPr>
          <w:p w:rsidR="00283089" w:rsidRPr="00F13D00" w:rsidRDefault="00283089" w:rsidP="00C75698">
            <w:pPr>
              <w:spacing w:line="360" w:lineRule="auto"/>
              <w:rPr>
                <w:rFonts w:ascii="Times New Roman" w:eastAsiaTheme="minorEastAsia"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283089" w:rsidRPr="00F13D00" w:rsidRDefault="00283089" w:rsidP="00C75698">
            <w:pPr>
              <w:spacing w:line="360" w:lineRule="auto"/>
              <w:jc w:val="center"/>
              <w:rPr>
                <w:rFonts w:ascii="Times New Roman" w:eastAsiaTheme="minorEastAsia" w:hAnsi="Times New Roman" w:cs="Times New Roman"/>
                <w:sz w:val="24"/>
                <w:szCs w:val="24"/>
              </w:rPr>
            </w:pPr>
            <w:r w:rsidRPr="00F13D00">
              <w:rPr>
                <w:rFonts w:ascii="Times New Roman" w:eastAsiaTheme="minorEastAsia" w:hAnsi="Times New Roman" w:cs="Times New Roman"/>
                <w:sz w:val="24"/>
                <w:szCs w:val="24"/>
              </w:rPr>
              <w:t xml:space="preserve">Diabetes </w:t>
            </w:r>
          </w:p>
        </w:tc>
        <w:tc>
          <w:tcPr>
            <w:tcW w:w="2250" w:type="dxa"/>
            <w:tcBorders>
              <w:top w:val="single" w:sz="4" w:space="0" w:color="auto"/>
              <w:left w:val="single" w:sz="4" w:space="0" w:color="auto"/>
              <w:bottom w:val="single" w:sz="4" w:space="0" w:color="auto"/>
              <w:right w:val="single" w:sz="4" w:space="0" w:color="auto"/>
            </w:tcBorders>
            <w:hideMark/>
          </w:tcPr>
          <w:p w:rsidR="00283089" w:rsidRPr="00F13D00" w:rsidRDefault="00283089" w:rsidP="00C75698">
            <w:pPr>
              <w:spacing w:line="360" w:lineRule="auto"/>
              <w:jc w:val="center"/>
              <w:rPr>
                <w:rFonts w:ascii="Times New Roman" w:eastAsiaTheme="minorEastAsia" w:hAnsi="Times New Roman" w:cs="Times New Roman"/>
                <w:sz w:val="24"/>
                <w:szCs w:val="24"/>
              </w:rPr>
            </w:pPr>
            <w:r w:rsidRPr="00F13D00">
              <w:rPr>
                <w:rFonts w:ascii="Times New Roman" w:eastAsiaTheme="minorEastAsia" w:hAnsi="Times New Roman" w:cs="Times New Roman"/>
                <w:sz w:val="24"/>
                <w:szCs w:val="24"/>
              </w:rPr>
              <w:t xml:space="preserve">No Diabetes </w:t>
            </w:r>
          </w:p>
        </w:tc>
        <w:tc>
          <w:tcPr>
            <w:tcW w:w="2250" w:type="dxa"/>
            <w:tcBorders>
              <w:top w:val="single" w:sz="4" w:space="0" w:color="auto"/>
              <w:left w:val="single" w:sz="4" w:space="0" w:color="auto"/>
              <w:bottom w:val="single" w:sz="4" w:space="0" w:color="auto"/>
              <w:right w:val="single" w:sz="4" w:space="0" w:color="auto"/>
            </w:tcBorders>
            <w:hideMark/>
          </w:tcPr>
          <w:p w:rsidR="00283089" w:rsidRPr="00F13D00" w:rsidRDefault="00283089" w:rsidP="00C75698">
            <w:pPr>
              <w:spacing w:line="360" w:lineRule="auto"/>
              <w:jc w:val="center"/>
              <w:rPr>
                <w:rFonts w:ascii="Times New Roman" w:eastAsiaTheme="minorEastAsia" w:hAnsi="Times New Roman" w:cs="Times New Roman"/>
                <w:sz w:val="24"/>
                <w:szCs w:val="24"/>
              </w:rPr>
            </w:pPr>
            <w:r w:rsidRPr="00F13D00">
              <w:rPr>
                <w:rFonts w:ascii="Times New Roman" w:eastAsiaTheme="minorEastAsia" w:hAnsi="Times New Roman" w:cs="Times New Roman"/>
                <w:sz w:val="24"/>
                <w:szCs w:val="24"/>
              </w:rPr>
              <w:t xml:space="preserve">Diabetes </w:t>
            </w:r>
          </w:p>
        </w:tc>
        <w:tc>
          <w:tcPr>
            <w:tcW w:w="1957" w:type="dxa"/>
            <w:tcBorders>
              <w:top w:val="single" w:sz="4" w:space="0" w:color="auto"/>
              <w:left w:val="single" w:sz="4" w:space="0" w:color="auto"/>
              <w:bottom w:val="single" w:sz="4" w:space="0" w:color="auto"/>
              <w:right w:val="single" w:sz="4" w:space="0" w:color="auto"/>
            </w:tcBorders>
            <w:hideMark/>
          </w:tcPr>
          <w:p w:rsidR="00283089" w:rsidRPr="00F13D00" w:rsidRDefault="00283089" w:rsidP="00C75698">
            <w:pPr>
              <w:spacing w:line="360" w:lineRule="auto"/>
              <w:jc w:val="center"/>
              <w:rPr>
                <w:rFonts w:ascii="Times New Roman" w:eastAsiaTheme="minorEastAsia" w:hAnsi="Times New Roman" w:cs="Times New Roman"/>
                <w:sz w:val="24"/>
                <w:szCs w:val="24"/>
              </w:rPr>
            </w:pPr>
            <w:r w:rsidRPr="00F13D00">
              <w:rPr>
                <w:rFonts w:ascii="Times New Roman" w:eastAsiaTheme="minorEastAsia" w:hAnsi="Times New Roman" w:cs="Times New Roman"/>
                <w:sz w:val="24"/>
                <w:szCs w:val="24"/>
              </w:rPr>
              <w:t xml:space="preserve">No Diabetes </w:t>
            </w:r>
          </w:p>
        </w:tc>
      </w:tr>
      <w:tr w:rsidR="00283089" w:rsidTr="00C75698">
        <w:tc>
          <w:tcPr>
            <w:tcW w:w="2178"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Disability Incidence</w:t>
            </w:r>
          </w:p>
        </w:tc>
        <w:tc>
          <w:tcPr>
            <w:tcW w:w="2250"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p>
        </w:tc>
      </w:tr>
      <w:tr w:rsidR="00283089" w:rsidTr="00C75698">
        <w:tc>
          <w:tcPr>
            <w:tcW w:w="2178"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Severe Mobility loss</w:t>
            </w:r>
          </w:p>
        </w:tc>
        <w:tc>
          <w:tcPr>
            <w:tcW w:w="2250"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 (3.0, 3.5)</w:t>
            </w:r>
          </w:p>
        </w:tc>
        <w:tc>
          <w:tcPr>
            <w:tcW w:w="2250"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 (1.6, 1.8)</w:t>
            </w:r>
          </w:p>
        </w:tc>
        <w:tc>
          <w:tcPr>
            <w:tcW w:w="2250"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 (4.5, 5.3)</w:t>
            </w:r>
          </w:p>
        </w:tc>
        <w:tc>
          <w:tcPr>
            <w:tcW w:w="1957"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 (2.4, 2.7)</w:t>
            </w:r>
          </w:p>
        </w:tc>
      </w:tr>
      <w:tr w:rsidR="00283089" w:rsidTr="00C75698">
        <w:tc>
          <w:tcPr>
            <w:tcW w:w="2178"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IADL</w:t>
            </w:r>
          </w:p>
        </w:tc>
        <w:tc>
          <w:tcPr>
            <w:tcW w:w="2250"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 (3.1, 3.7)</w:t>
            </w:r>
          </w:p>
        </w:tc>
        <w:tc>
          <w:tcPr>
            <w:tcW w:w="2250"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 (2.1, 2.4)</w:t>
            </w:r>
          </w:p>
        </w:tc>
        <w:tc>
          <w:tcPr>
            <w:tcW w:w="2250"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4.6** (4.3, 5.0)</w:t>
            </w:r>
          </w:p>
        </w:tc>
        <w:tc>
          <w:tcPr>
            <w:tcW w:w="1957"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 (2.5, 2.8)</w:t>
            </w:r>
          </w:p>
        </w:tc>
      </w:tr>
      <w:tr w:rsidR="00283089" w:rsidTr="00C75698">
        <w:tc>
          <w:tcPr>
            <w:tcW w:w="2178"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ADL</w:t>
            </w:r>
          </w:p>
        </w:tc>
        <w:tc>
          <w:tcPr>
            <w:tcW w:w="2250"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 (3.4, 4.1)</w:t>
            </w:r>
          </w:p>
        </w:tc>
        <w:tc>
          <w:tcPr>
            <w:tcW w:w="2250"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 (2.2, 2.4)</w:t>
            </w:r>
          </w:p>
        </w:tc>
        <w:tc>
          <w:tcPr>
            <w:tcW w:w="2250"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 (4.7, 5.4)</w:t>
            </w:r>
          </w:p>
        </w:tc>
        <w:tc>
          <w:tcPr>
            <w:tcW w:w="1957"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 (2.8, 3.0)</w:t>
            </w:r>
          </w:p>
        </w:tc>
      </w:tr>
      <w:tr w:rsidR="00283089" w:rsidTr="00C75698">
        <w:tc>
          <w:tcPr>
            <w:tcW w:w="2178"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Mortality Rate</w:t>
            </w:r>
          </w:p>
        </w:tc>
        <w:tc>
          <w:tcPr>
            <w:tcW w:w="2250"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(3.7, 4.3)</w:t>
            </w:r>
          </w:p>
        </w:tc>
        <w:tc>
          <w:tcPr>
            <w:tcW w:w="2250"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 (2.7, 2.9)</w:t>
            </w:r>
          </w:p>
        </w:tc>
        <w:tc>
          <w:tcPr>
            <w:tcW w:w="2250"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3.8** (3.6, 4.1)</w:t>
            </w:r>
          </w:p>
        </w:tc>
        <w:tc>
          <w:tcPr>
            <w:tcW w:w="1957"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 (2.3, 2.6)</w:t>
            </w:r>
          </w:p>
        </w:tc>
      </w:tr>
      <w:tr w:rsidR="00283089" w:rsidTr="00C75698">
        <w:tc>
          <w:tcPr>
            <w:tcW w:w="2178"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Disability Remission*</w:t>
            </w:r>
          </w:p>
        </w:tc>
        <w:tc>
          <w:tcPr>
            <w:tcW w:w="2250"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p>
        </w:tc>
      </w:tr>
      <w:tr w:rsidR="00283089" w:rsidTr="00C75698">
        <w:tc>
          <w:tcPr>
            <w:tcW w:w="2178"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Severe Mobility loss</w:t>
            </w:r>
          </w:p>
        </w:tc>
        <w:tc>
          <w:tcPr>
            <w:tcW w:w="2250"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19.9** (17.8, 22.0)</w:t>
            </w:r>
          </w:p>
        </w:tc>
        <w:tc>
          <w:tcPr>
            <w:tcW w:w="2250"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23.3 (21.5, 25.0)</w:t>
            </w:r>
          </w:p>
        </w:tc>
        <w:tc>
          <w:tcPr>
            <w:tcW w:w="2250"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19.1 (17.3, 20.9)</w:t>
            </w:r>
          </w:p>
        </w:tc>
        <w:tc>
          <w:tcPr>
            <w:tcW w:w="1957"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20.9 (19.8, 22.0)</w:t>
            </w:r>
          </w:p>
        </w:tc>
      </w:tr>
      <w:tr w:rsidR="00283089" w:rsidTr="00C75698">
        <w:tc>
          <w:tcPr>
            <w:tcW w:w="2178"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IADL</w:t>
            </w:r>
          </w:p>
        </w:tc>
        <w:tc>
          <w:tcPr>
            <w:tcW w:w="2250"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22.3 (20.5, 24.2)</w:t>
            </w:r>
          </w:p>
        </w:tc>
        <w:tc>
          <w:tcPr>
            <w:tcW w:w="2250"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23.3 (22.0, 24.7)</w:t>
            </w:r>
          </w:p>
        </w:tc>
        <w:tc>
          <w:tcPr>
            <w:tcW w:w="2250"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16.7 (15.2, 18.3)</w:t>
            </w:r>
          </w:p>
        </w:tc>
        <w:tc>
          <w:tcPr>
            <w:tcW w:w="1957"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18.2 (17.0, 19.5)</w:t>
            </w:r>
          </w:p>
        </w:tc>
      </w:tr>
      <w:tr w:rsidR="00283089" w:rsidTr="00C75698">
        <w:tc>
          <w:tcPr>
            <w:tcW w:w="2178" w:type="dxa"/>
            <w:tcBorders>
              <w:top w:val="single" w:sz="4" w:space="0" w:color="auto"/>
              <w:left w:val="single" w:sz="4" w:space="0" w:color="auto"/>
              <w:bottom w:val="single" w:sz="4" w:space="0" w:color="auto"/>
              <w:right w:val="single" w:sz="4" w:space="0" w:color="auto"/>
            </w:tcBorders>
            <w:hideMark/>
          </w:tcPr>
          <w:p w:rsidR="00283089" w:rsidRDefault="00283089" w:rsidP="00C7569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ADL</w:t>
            </w:r>
          </w:p>
        </w:tc>
        <w:tc>
          <w:tcPr>
            <w:tcW w:w="2250"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22.0** (20.2, 23.7)</w:t>
            </w:r>
          </w:p>
        </w:tc>
        <w:tc>
          <w:tcPr>
            <w:tcW w:w="2250"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25.3 (24.0, 26.6)</w:t>
            </w:r>
          </w:p>
        </w:tc>
        <w:tc>
          <w:tcPr>
            <w:tcW w:w="2250"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18.9** (17.6, 20.3)</w:t>
            </w:r>
          </w:p>
        </w:tc>
        <w:tc>
          <w:tcPr>
            <w:tcW w:w="1957" w:type="dxa"/>
            <w:tcBorders>
              <w:top w:val="single" w:sz="4" w:space="0" w:color="auto"/>
              <w:left w:val="single" w:sz="4" w:space="0" w:color="auto"/>
              <w:bottom w:val="single" w:sz="4" w:space="0" w:color="auto"/>
              <w:right w:val="single" w:sz="4" w:space="0" w:color="auto"/>
            </w:tcBorders>
          </w:tcPr>
          <w:p w:rsidR="00283089" w:rsidRDefault="00283089" w:rsidP="00C75698">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22.3 (21.2, 23.4)</w:t>
            </w:r>
          </w:p>
        </w:tc>
      </w:tr>
    </w:tbl>
    <w:p w:rsidR="00283089" w:rsidRDefault="00283089" w:rsidP="0028308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*Estimated among persons with incident disability</w:t>
      </w:r>
    </w:p>
    <w:p w:rsidR="00283089" w:rsidRDefault="00283089" w:rsidP="0028308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**p-value &lt;0.01 between those with and without diabetes within sex</w:t>
      </w:r>
    </w:p>
    <w:p w:rsidR="00283089" w:rsidRPr="001115AD" w:rsidRDefault="00283089" w:rsidP="00283089">
      <w:pPr>
        <w:spacing w:after="0"/>
        <w:rPr>
          <w:rFonts w:ascii="Times New Roman" w:eastAsiaTheme="minorEastAsia" w:hAnsi="Times New Roman" w:cs="Times New Roman"/>
          <w:sz w:val="24"/>
          <w:szCs w:val="24"/>
        </w:rPr>
      </w:pPr>
      <w:r w:rsidRPr="001115AD">
        <w:rPr>
          <w:rFonts w:ascii="Times New Roman" w:eastAsiaTheme="minorEastAsia" w:hAnsi="Times New Roman" w:cs="Times New Roman"/>
          <w:sz w:val="24"/>
          <w:szCs w:val="24"/>
        </w:rPr>
        <w:t>ADL: Activities of daily living</w:t>
      </w:r>
    </w:p>
    <w:p w:rsidR="00283089" w:rsidRDefault="00283089" w:rsidP="00283089">
      <w:pPr>
        <w:spacing w:after="0"/>
        <w:rPr>
          <w:rFonts w:ascii="Times New Roman" w:eastAsiaTheme="minorEastAsia" w:hAnsi="Times New Roman" w:cs="Times New Roman"/>
          <w:sz w:val="24"/>
          <w:szCs w:val="24"/>
        </w:rPr>
      </w:pPr>
      <w:r w:rsidRPr="001115AD">
        <w:rPr>
          <w:rFonts w:ascii="Times New Roman" w:eastAsiaTheme="minorEastAsia" w:hAnsi="Times New Roman" w:cs="Times New Roman"/>
          <w:sz w:val="24"/>
          <w:szCs w:val="24"/>
        </w:rPr>
        <w:t>IADL</w:t>
      </w:r>
      <w:r>
        <w:rPr>
          <w:rFonts w:ascii="Times New Roman" w:eastAsiaTheme="minorEastAsia" w:hAnsi="Times New Roman" w:cs="Times New Roman"/>
          <w:sz w:val="24"/>
          <w:szCs w:val="24"/>
        </w:rPr>
        <w:t>:</w:t>
      </w:r>
      <w:r w:rsidRPr="001115AD">
        <w:rPr>
          <w:rFonts w:ascii="Times New Roman" w:eastAsiaTheme="minorEastAsia" w:hAnsi="Times New Roman" w:cs="Times New Roman"/>
          <w:sz w:val="24"/>
          <w:szCs w:val="24"/>
        </w:rPr>
        <w:t xml:space="preserve"> Instrumental activities of daily living</w:t>
      </w:r>
    </w:p>
    <w:p w:rsidR="00283089" w:rsidRDefault="00283089" w:rsidP="00283089">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Note: all models were adjusted for age, race/ethnicity, prevalent CVD, and sex</w:t>
      </w:r>
    </w:p>
    <w:p w:rsidR="00DC57CC" w:rsidRDefault="00DC57CC"/>
    <w:sectPr w:rsidR="00DC57C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F9" w:rsidRDefault="00E51FF9" w:rsidP="008B5D54">
      <w:pPr>
        <w:spacing w:after="0" w:line="240" w:lineRule="auto"/>
      </w:pPr>
      <w:r>
        <w:separator/>
      </w:r>
    </w:p>
  </w:endnote>
  <w:endnote w:type="continuationSeparator" w:id="0">
    <w:p w:rsidR="00E51FF9" w:rsidRDefault="00E51FF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F9" w:rsidRDefault="00E51FF9" w:rsidP="008B5D54">
      <w:pPr>
        <w:spacing w:after="0" w:line="240" w:lineRule="auto"/>
      </w:pPr>
      <w:r>
        <w:separator/>
      </w:r>
    </w:p>
  </w:footnote>
  <w:footnote w:type="continuationSeparator" w:id="0">
    <w:p w:rsidR="00E51FF9" w:rsidRDefault="00E51FF9"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F9"/>
    <w:rsid w:val="00283089"/>
    <w:rsid w:val="003A50FC"/>
    <w:rsid w:val="004E1ACA"/>
    <w:rsid w:val="006C6578"/>
    <w:rsid w:val="008B5D54"/>
    <w:rsid w:val="00B55735"/>
    <w:rsid w:val="00B608AC"/>
    <w:rsid w:val="00CF4A07"/>
    <w:rsid w:val="00DC57CC"/>
    <w:rsid w:val="00E5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59C1E37-47A0-4406-BF3B-FAF6B178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Caption">
    <w:name w:val="caption"/>
    <w:basedOn w:val="Normal"/>
    <w:next w:val="Normal"/>
    <w:uiPriority w:val="35"/>
    <w:unhideWhenUsed/>
    <w:qFormat/>
    <w:rsid w:val="00E51FF9"/>
    <w:pPr>
      <w:spacing w:line="240" w:lineRule="auto"/>
    </w:pPr>
    <w:rPr>
      <w:rFonts w:eastAsiaTheme="minorEastAsia"/>
      <w:b/>
      <w:bCs/>
      <w:color w:val="4F81BD" w:themeColor="accent1"/>
      <w:sz w:val="18"/>
      <w:szCs w:val="18"/>
      <w:lang w:eastAsia="zh-CN"/>
    </w:rPr>
  </w:style>
  <w:style w:type="table" w:styleId="TableGrid">
    <w:name w:val="Table Grid"/>
    <w:basedOn w:val="TableNormal"/>
    <w:uiPriority w:val="59"/>
    <w:rsid w:val="00283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7DD0-B1DD-4747-BD6B-69EA0DCA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Bardenheier, Barbara (CDC/ONDIEH/NCCDPHP)</dc:creator>
  <cp:keywords/>
  <dc:description/>
  <cp:lastModifiedBy>Bardenheier, Barbara (CDC/ONDIEH/NCCDPHP)</cp:lastModifiedBy>
  <cp:revision>3</cp:revision>
  <dcterms:created xsi:type="dcterms:W3CDTF">2015-08-28T19:48:00Z</dcterms:created>
  <dcterms:modified xsi:type="dcterms:W3CDTF">2015-10-08T14:35:00Z</dcterms:modified>
</cp:coreProperties>
</file>