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97" w:rsidRDefault="00320197" w:rsidP="00320197">
      <w:pPr>
        <w:spacing w:before="100" w:beforeAutospacing="1" w:after="100" w:afterAutospacing="1"/>
        <w:contextualSpacing/>
        <w:rPr>
          <w:rFonts w:cs="Arial"/>
        </w:rPr>
      </w:pPr>
      <w:r>
        <w:rPr>
          <w:rFonts w:cs="Arial"/>
          <w:b/>
        </w:rPr>
        <w:t>Supplementary table 2</w:t>
      </w:r>
      <w:r w:rsidRPr="00F1701E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Pr="00E65CBF">
        <w:rPr>
          <w:rFonts w:cs="Arial"/>
        </w:rPr>
        <w:t>Unadjusted and adjusted</w:t>
      </w:r>
      <w:r>
        <w:rPr>
          <w:rFonts w:cs="Arial"/>
          <w:b/>
        </w:rPr>
        <w:t xml:space="preserve"> </w:t>
      </w:r>
      <w:r w:rsidRPr="00155556">
        <w:rPr>
          <w:rFonts w:cs="Arial"/>
        </w:rPr>
        <w:t>standard dose inactivated influen</w:t>
      </w:r>
      <w:r>
        <w:rPr>
          <w:rFonts w:cs="Arial"/>
        </w:rPr>
        <w:t xml:space="preserve">za vaccine effectiveness (VE) against </w:t>
      </w:r>
      <w:proofErr w:type="gramStart"/>
      <w:r>
        <w:rPr>
          <w:rFonts w:cs="Arial"/>
        </w:rPr>
        <w:t>A(</w:t>
      </w:r>
      <w:proofErr w:type="gramEnd"/>
      <w:r>
        <w:rPr>
          <w:rFonts w:cs="Arial"/>
        </w:rPr>
        <w:t xml:space="preserve">H3N2) viruses (excluding 2014-15 season) restricted to persons with fever or those with documented vaccination status only. </w:t>
      </w:r>
    </w:p>
    <w:p w:rsidR="00320197" w:rsidRDefault="00320197" w:rsidP="00320197">
      <w:pPr>
        <w:spacing w:before="100" w:beforeAutospacing="1" w:after="100" w:afterAutospacing="1"/>
        <w:contextualSpacing/>
        <w:rPr>
          <w:rFonts w:cs="Arial"/>
          <w:b/>
        </w:rPr>
      </w:pPr>
    </w:p>
    <w:tbl>
      <w:tblPr>
        <w:tblStyle w:val="TableGrid"/>
        <w:tblW w:w="1351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70"/>
        <w:gridCol w:w="605"/>
        <w:gridCol w:w="749"/>
        <w:gridCol w:w="1080"/>
        <w:gridCol w:w="605"/>
        <w:gridCol w:w="749"/>
        <w:gridCol w:w="1080"/>
        <w:gridCol w:w="605"/>
        <w:gridCol w:w="778"/>
        <w:gridCol w:w="1080"/>
        <w:gridCol w:w="605"/>
        <w:gridCol w:w="864"/>
        <w:gridCol w:w="1080"/>
        <w:gridCol w:w="605"/>
        <w:gridCol w:w="778"/>
        <w:gridCol w:w="1080"/>
      </w:tblGrid>
      <w:tr w:rsidR="00320197" w:rsidRPr="00951D89" w:rsidTr="005E534B">
        <w:trPr>
          <w:trHeight w:val="147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197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7063A1">
              <w:rPr>
                <w:rFonts w:cs="Arial"/>
                <w:b/>
                <w:sz w:val="18"/>
                <w:szCs w:val="18"/>
              </w:rPr>
              <w:t>18-49 years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197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7063A1">
              <w:rPr>
                <w:rFonts w:cs="Arial"/>
                <w:b/>
                <w:sz w:val="18"/>
                <w:szCs w:val="18"/>
              </w:rPr>
              <w:t>50-64 years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197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7063A1">
              <w:rPr>
                <w:rFonts w:cs="Arial"/>
                <w:b/>
                <w:sz w:val="18"/>
                <w:szCs w:val="18"/>
              </w:rPr>
              <w:t>65-74 years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197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7063A1">
              <w:rPr>
                <w:rFonts w:cs="Arial"/>
                <w:b/>
                <w:sz w:val="18"/>
                <w:szCs w:val="18"/>
              </w:rPr>
              <w:t>≥75 years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20197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7063A1">
              <w:rPr>
                <w:rFonts w:cs="Arial"/>
                <w:b/>
                <w:sz w:val="18"/>
                <w:szCs w:val="18"/>
              </w:rPr>
              <w:t>≥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r w:rsidRPr="007063A1">
              <w:rPr>
                <w:rFonts w:cs="Arial"/>
                <w:b/>
                <w:sz w:val="18"/>
                <w:szCs w:val="18"/>
              </w:rPr>
              <w:t>5 years</w:t>
            </w:r>
          </w:p>
        </w:tc>
      </w:tr>
      <w:tr w:rsidR="00320197" w:rsidRPr="00951D89" w:rsidTr="005E534B">
        <w:trPr>
          <w:trHeight w:val="147"/>
        </w:trPr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Cases, 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951D89">
              <w:rPr>
                <w:rFonts w:cs="Arial"/>
                <w:sz w:val="18"/>
                <w:szCs w:val="18"/>
              </w:rPr>
              <w:t>aVE</w:t>
            </w:r>
            <w:proofErr w:type="spellEnd"/>
            <w:r w:rsidRPr="00951D89">
              <w:rPr>
                <w:rFonts w:cs="Arial"/>
                <w:sz w:val="18"/>
                <w:szCs w:val="18"/>
              </w:rPr>
              <w:t>*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51D89">
              <w:rPr>
                <w:rFonts w:cs="Arial"/>
                <w:sz w:val="18"/>
                <w:szCs w:val="18"/>
              </w:rPr>
              <w:t>(95% CI)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Effect modification p value†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Cases, 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951D89">
              <w:rPr>
                <w:rFonts w:cs="Arial"/>
                <w:sz w:val="18"/>
                <w:szCs w:val="18"/>
              </w:rPr>
              <w:t>aVE</w:t>
            </w:r>
            <w:proofErr w:type="spellEnd"/>
            <w:r w:rsidRPr="00951D89">
              <w:rPr>
                <w:rFonts w:cs="Arial"/>
                <w:sz w:val="18"/>
                <w:szCs w:val="18"/>
              </w:rPr>
              <w:t>*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51D89">
              <w:rPr>
                <w:rFonts w:cs="Arial"/>
                <w:sz w:val="18"/>
                <w:szCs w:val="18"/>
              </w:rPr>
              <w:t>(95% CI)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Effect modification p value 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Cases, 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951D89">
              <w:rPr>
                <w:rFonts w:cs="Arial"/>
                <w:sz w:val="18"/>
                <w:szCs w:val="18"/>
              </w:rPr>
              <w:t>aVE</w:t>
            </w:r>
            <w:proofErr w:type="spellEnd"/>
            <w:r w:rsidRPr="00951D89">
              <w:rPr>
                <w:rFonts w:cs="Arial"/>
                <w:sz w:val="18"/>
                <w:szCs w:val="18"/>
              </w:rPr>
              <w:t>*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51D89">
              <w:rPr>
                <w:rFonts w:cs="Arial"/>
                <w:sz w:val="18"/>
                <w:szCs w:val="18"/>
              </w:rPr>
              <w:t>(95% CI)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Effect modification p value 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Cases, 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951D89">
              <w:rPr>
                <w:rFonts w:cs="Arial"/>
                <w:sz w:val="18"/>
                <w:szCs w:val="18"/>
              </w:rPr>
              <w:t>aVE</w:t>
            </w:r>
            <w:proofErr w:type="spellEnd"/>
            <w:r w:rsidRPr="00951D89">
              <w:rPr>
                <w:rFonts w:cs="Arial"/>
                <w:sz w:val="18"/>
                <w:szCs w:val="18"/>
              </w:rPr>
              <w:t>*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51D89">
              <w:rPr>
                <w:rFonts w:cs="Arial"/>
                <w:sz w:val="18"/>
                <w:szCs w:val="18"/>
              </w:rPr>
              <w:t>(95% CI)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Effect modification p value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Cases, 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951D89">
              <w:rPr>
                <w:rFonts w:cs="Arial"/>
                <w:sz w:val="18"/>
                <w:szCs w:val="18"/>
              </w:rPr>
              <w:t>aVE</w:t>
            </w:r>
            <w:proofErr w:type="spellEnd"/>
            <w:r w:rsidRPr="00951D89">
              <w:rPr>
                <w:rFonts w:cs="Arial"/>
                <w:sz w:val="18"/>
                <w:szCs w:val="18"/>
              </w:rPr>
              <w:t>*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51D89">
              <w:rPr>
                <w:rFonts w:cs="Arial"/>
                <w:sz w:val="18"/>
                <w:szCs w:val="18"/>
              </w:rPr>
              <w:t>(95% CI)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Effect modification p value  </w:t>
            </w:r>
          </w:p>
        </w:tc>
      </w:tr>
      <w:tr w:rsidR="00320197" w:rsidRPr="00951D89" w:rsidTr="005E534B">
        <w:trPr>
          <w:trHeight w:val="29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197" w:rsidRPr="007063A1" w:rsidRDefault="00320197" w:rsidP="005E534B">
            <w:pPr>
              <w:spacing w:before="100" w:beforeAutospacing="1" w:after="100" w:afterAutospacing="1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Fever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563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51D89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2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(16, 43</w:t>
            </w:r>
            <w:r w:rsidRPr="00951D8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248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(36, 66</w:t>
            </w:r>
            <w:r w:rsidRPr="00951D8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951D89">
              <w:rPr>
                <w:rFonts w:cs="Arial"/>
                <w:sz w:val="18"/>
                <w:szCs w:val="18"/>
              </w:rPr>
              <w:t>(-</w:t>
            </w:r>
            <w:r>
              <w:rPr>
                <w:rFonts w:cs="Arial"/>
                <w:sz w:val="18"/>
                <w:szCs w:val="18"/>
              </w:rPr>
              <w:t>39</w:t>
            </w:r>
            <w:r w:rsidRPr="00951D89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66</w:t>
            </w:r>
            <w:r w:rsidRPr="00951D8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(-144, 73</w:t>
            </w:r>
            <w:r w:rsidRPr="00951D8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(-21, 60</w:t>
            </w:r>
            <w:r w:rsidRPr="00951D8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</w:t>
            </w:r>
          </w:p>
        </w:tc>
      </w:tr>
      <w:tr w:rsidR="00320197" w:rsidRPr="00951D89" w:rsidTr="005E534B">
        <w:trPr>
          <w:trHeight w:val="295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197" w:rsidRPr="008631C0" w:rsidRDefault="00320197" w:rsidP="005E534B">
            <w:pPr>
              <w:spacing w:before="100" w:beforeAutospacing="1" w:after="100" w:afterAutospacing="1"/>
              <w:contextualSpacing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BE7184">
              <w:rPr>
                <w:rFonts w:cs="Arial"/>
                <w:b/>
                <w:sz w:val="18"/>
                <w:szCs w:val="18"/>
              </w:rPr>
              <w:t xml:space="preserve">Documented vaccination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638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(21, 47</w:t>
            </w:r>
            <w:r w:rsidRPr="00951D8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(39, 65</w:t>
            </w:r>
            <w:r w:rsidRPr="00951D8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(-54, 46</w:t>
            </w:r>
            <w:r w:rsidRPr="00951D8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(-45</w:t>
            </w:r>
            <w:r w:rsidRPr="00951D89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68</w:t>
            </w:r>
            <w:r w:rsidRPr="00951D8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206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(-27</w:t>
            </w:r>
            <w:r w:rsidRPr="00951D89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45</w:t>
            </w:r>
            <w:r w:rsidRPr="00951D8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0197" w:rsidRPr="00951D89" w:rsidRDefault="00320197" w:rsidP="005E534B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</w:t>
            </w:r>
          </w:p>
        </w:tc>
      </w:tr>
    </w:tbl>
    <w:p w:rsidR="00320197" w:rsidRDefault="00320197" w:rsidP="00320197">
      <w:pPr>
        <w:rPr>
          <w:rFonts w:cs="Arial"/>
          <w:sz w:val="20"/>
        </w:rPr>
      </w:pPr>
      <w:r w:rsidRPr="00864AEF">
        <w:rPr>
          <w:rFonts w:cs="Arial"/>
          <w:sz w:val="20"/>
        </w:rPr>
        <w:t xml:space="preserve">*Adjusted for US Flu VE Network site, </w:t>
      </w:r>
      <w:r>
        <w:rPr>
          <w:rFonts w:cs="Arial"/>
          <w:sz w:val="20"/>
        </w:rPr>
        <w:t xml:space="preserve">age (by month spline), month of enrollment, </w:t>
      </w:r>
      <w:r w:rsidRPr="00864AEF">
        <w:rPr>
          <w:rFonts w:cs="Arial"/>
          <w:sz w:val="20"/>
        </w:rPr>
        <w:t xml:space="preserve">sex, race/ethnicity, 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</w:rPr>
        <w:t xml:space="preserve">presence of ≥1 </w:t>
      </w:r>
      <w:r w:rsidRPr="00EE792E">
        <w:rPr>
          <w:rFonts w:ascii="Calibri" w:eastAsia="Times New Roman" w:hAnsi="Calibri" w:cs="Times New Roman"/>
          <w:iCs/>
          <w:color w:val="000000"/>
          <w:sz w:val="18"/>
          <w:szCs w:val="18"/>
        </w:rPr>
        <w:t>high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</w:rPr>
        <w:t>-</w:t>
      </w:r>
      <w:r w:rsidRPr="00EE792E">
        <w:rPr>
          <w:rFonts w:ascii="Calibri" w:eastAsia="Times New Roman" w:hAnsi="Calibri" w:cs="Times New Roman"/>
          <w:iCs/>
          <w:color w:val="000000"/>
          <w:sz w:val="18"/>
          <w:szCs w:val="18"/>
        </w:rPr>
        <w:t xml:space="preserve">risk condition, </w:t>
      </w:r>
      <w:r w:rsidRPr="00864AEF">
        <w:rPr>
          <w:rFonts w:cs="Arial"/>
          <w:sz w:val="20"/>
        </w:rPr>
        <w:t xml:space="preserve">self-rated health status, </w:t>
      </w:r>
      <w:r>
        <w:rPr>
          <w:rFonts w:ascii="Calibri" w:eastAsia="Times New Roman" w:hAnsi="Calibri" w:cs="Times New Roman"/>
          <w:iCs/>
          <w:color w:val="000000"/>
          <w:sz w:val="18"/>
          <w:szCs w:val="18"/>
        </w:rPr>
        <w:t>interval</w:t>
      </w:r>
      <w:r w:rsidRPr="00EE792E">
        <w:rPr>
          <w:rFonts w:ascii="Calibri" w:eastAsia="Times New Roman" w:hAnsi="Calibri" w:cs="Times New Roman"/>
          <w:iCs/>
          <w:color w:val="000000"/>
          <w:sz w:val="18"/>
          <w:szCs w:val="18"/>
        </w:rPr>
        <w:t xml:space="preserve"> from symptom onset to enrollment</w:t>
      </w:r>
      <w:r w:rsidRPr="00864AEF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season  </w:t>
      </w:r>
    </w:p>
    <w:p w:rsidR="00320197" w:rsidRDefault="00320197" w:rsidP="00320197">
      <w:pPr>
        <w:rPr>
          <w:rFonts w:cs="Arial"/>
          <w:sz w:val="20"/>
        </w:rPr>
      </w:pPr>
      <w:r>
        <w:rPr>
          <w:rFonts w:cs="Arial"/>
          <w:sz w:val="18"/>
          <w:szCs w:val="18"/>
        </w:rPr>
        <w:t xml:space="preserve">†p value </w:t>
      </w:r>
      <w:r w:rsidRPr="00486F49">
        <w:rPr>
          <w:rFonts w:cs="Arial"/>
          <w:sz w:val="18"/>
          <w:szCs w:val="18"/>
        </w:rPr>
        <w:t>for the interaction term of age and vaccination</w:t>
      </w:r>
      <w:r>
        <w:rPr>
          <w:rFonts w:cs="Arial"/>
          <w:sz w:val="18"/>
          <w:szCs w:val="18"/>
        </w:rPr>
        <w:t xml:space="preserve"> (for the test of significance of the interaction term)</w:t>
      </w:r>
      <w:r w:rsidRPr="00486F49">
        <w:rPr>
          <w:rFonts w:cs="Arial"/>
          <w:sz w:val="18"/>
          <w:szCs w:val="18"/>
        </w:rPr>
        <w:t xml:space="preserve"> in model using adults aged 18-49 years as </w:t>
      </w:r>
      <w:r>
        <w:rPr>
          <w:rFonts w:cs="Arial"/>
          <w:sz w:val="18"/>
          <w:szCs w:val="18"/>
        </w:rPr>
        <w:t>the comparison group</w:t>
      </w:r>
    </w:p>
    <w:p w:rsidR="00320197" w:rsidRDefault="00320197" w:rsidP="00320197">
      <w:pPr>
        <w:spacing w:before="100" w:beforeAutospacing="1" w:after="100" w:afterAutospacing="1"/>
        <w:contextualSpacing/>
        <w:rPr>
          <w:rFonts w:cs="Arial"/>
          <w:b/>
        </w:rPr>
      </w:pPr>
    </w:p>
    <w:p w:rsidR="00320197" w:rsidRDefault="00320197" w:rsidP="00320197">
      <w:pPr>
        <w:rPr>
          <w:rFonts w:cs="Arial"/>
          <w:b/>
        </w:rPr>
      </w:pPr>
    </w:p>
    <w:p w:rsidR="00320197" w:rsidRDefault="00320197" w:rsidP="00320197">
      <w:pPr>
        <w:rPr>
          <w:rFonts w:cs="Arial"/>
          <w:b/>
        </w:rPr>
      </w:pPr>
    </w:p>
    <w:p w:rsidR="00FC70C6" w:rsidRDefault="00FC70C6">
      <w:bookmarkStart w:id="0" w:name="_GoBack"/>
      <w:bookmarkEnd w:id="0"/>
    </w:p>
    <w:sectPr w:rsidR="00FC70C6" w:rsidSect="0032019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97"/>
    <w:rsid w:val="00320197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9741F-17EE-4924-92FA-FED2F3D7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19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Kate (CDC/OID/NCEZID)</dc:creator>
  <cp:keywords/>
  <dc:description/>
  <cp:lastModifiedBy>Russell, Kate (CDC/OID/NCEZID)</cp:lastModifiedBy>
  <cp:revision>1</cp:revision>
  <dcterms:created xsi:type="dcterms:W3CDTF">2017-09-27T16:20:00Z</dcterms:created>
  <dcterms:modified xsi:type="dcterms:W3CDTF">2017-09-27T16:20:00Z</dcterms:modified>
</cp:coreProperties>
</file>