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E0D9D" w14:textId="77777777" w:rsidR="00412529" w:rsidRDefault="00412529" w:rsidP="003F70F8">
      <w:pPr>
        <w:shd w:val="clear" w:color="auto" w:fill="FFFFFF"/>
        <w:spacing w:line="270" w:lineRule="atLeast"/>
        <w:rPr>
          <w:rFonts w:ascii="Times New Roman" w:hAnsi="Times New Roman" w:cs="Times New Roman"/>
          <w:bCs/>
          <w:color w:val="000000"/>
          <w:szCs w:val="24"/>
          <w:lang w:val="en-US"/>
        </w:rPr>
      </w:pPr>
      <w:r>
        <w:rPr>
          <w:rFonts w:ascii="Times New Roman" w:hAnsi="Times New Roman" w:cs="Times New Roman"/>
          <w:bCs/>
          <w:color w:val="000000"/>
          <w:szCs w:val="24"/>
          <w:lang w:val="en-US"/>
        </w:rPr>
        <w:t>Appendix A</w:t>
      </w:r>
    </w:p>
    <w:p w14:paraId="612D10CE" w14:textId="77777777" w:rsidR="00412529" w:rsidRDefault="00412529" w:rsidP="003F70F8">
      <w:pPr>
        <w:shd w:val="clear" w:color="auto" w:fill="FFFFFF"/>
        <w:spacing w:line="270" w:lineRule="atLeast"/>
        <w:rPr>
          <w:rFonts w:ascii="Times New Roman" w:hAnsi="Times New Roman" w:cs="Times New Roman"/>
          <w:bCs/>
          <w:color w:val="000000"/>
          <w:szCs w:val="24"/>
          <w:lang w:val="en-US"/>
        </w:rPr>
      </w:pPr>
    </w:p>
    <w:p w14:paraId="18EAA7B3" w14:textId="77777777" w:rsidR="003F70F8" w:rsidRPr="00412529" w:rsidRDefault="003F70F8" w:rsidP="003F70F8">
      <w:pPr>
        <w:shd w:val="clear" w:color="auto" w:fill="FFFFFF"/>
        <w:spacing w:line="270" w:lineRule="atLeast"/>
        <w:rPr>
          <w:rFonts w:ascii="Times New Roman" w:hAnsi="Times New Roman" w:cs="Times New Roman"/>
          <w:bCs/>
          <w:color w:val="000000"/>
          <w:szCs w:val="24"/>
          <w:lang w:val="en-US"/>
        </w:rPr>
      </w:pPr>
      <w:r w:rsidRPr="003F70F8">
        <w:rPr>
          <w:rFonts w:ascii="Times New Roman" w:hAnsi="Times New Roman" w:cs="Times New Roman"/>
          <w:bCs/>
          <w:color w:val="000000"/>
          <w:szCs w:val="24"/>
          <w:lang w:val="en-US"/>
        </w:rPr>
        <w:t>Ethical considerations for the study described in the manuscript “</w:t>
      </w:r>
      <w:r w:rsidRPr="003F70F8">
        <w:rPr>
          <w:rFonts w:ascii="Times New Roman" w:hAnsi="Times New Roman" w:cs="Times New Roman"/>
          <w:szCs w:val="24"/>
        </w:rPr>
        <w:t>The relationship between social support, HIV serostatus, and perceived likelihood of being HIV positive among self-settled female, foreign migrants in Cape Town, South Africa”.</w:t>
      </w:r>
    </w:p>
    <w:p w14:paraId="7D3030FA" w14:textId="77777777" w:rsidR="00FF48ED" w:rsidRDefault="00FF48ED" w:rsidP="00FF48ED">
      <w:pPr>
        <w:spacing w:line="480" w:lineRule="auto"/>
        <w:contextualSpacing/>
        <w:rPr>
          <w:rFonts w:ascii="Times New Roman" w:hAnsi="Times New Roman" w:cs="Times New Roman"/>
          <w:b/>
          <w:bCs/>
          <w:color w:val="000000"/>
          <w:szCs w:val="24"/>
          <w:lang w:val="en-US"/>
        </w:rPr>
      </w:pPr>
    </w:p>
    <w:p w14:paraId="3CD3D471" w14:textId="77777777" w:rsidR="00FF48ED" w:rsidRDefault="00256FB3" w:rsidP="00245860">
      <w:pPr>
        <w:spacing w:line="480" w:lineRule="auto"/>
        <w:ind w:firstLine="720"/>
        <w:contextualSpacing/>
        <w:rPr>
          <w:rFonts w:ascii="Times New Roman" w:hAnsi="Times New Roman" w:cs="Times New Roman"/>
          <w:color w:val="000000"/>
          <w:szCs w:val="24"/>
          <w:lang w:val="en-US"/>
        </w:rPr>
      </w:pPr>
      <w:r>
        <w:rPr>
          <w:rFonts w:ascii="Times New Roman" w:hAnsi="Times New Roman" w:cs="Times New Roman"/>
          <w:color w:val="000000"/>
          <w:szCs w:val="24"/>
          <w:lang w:val="en-US"/>
        </w:rPr>
        <w:t xml:space="preserve">Female cross-border migrants in South Africa are a particular vulnerable population. In many cases, their decision to leave their home countries was prompted by social and/or economic marginalization. After arriving in South Africa, they may experience discrimination and xenophobia due to their migrant status, and they are also subject to marginalization based on their gender. </w:t>
      </w:r>
      <w:r w:rsidR="003F70F8">
        <w:rPr>
          <w:rFonts w:ascii="Times New Roman" w:hAnsi="Times New Roman" w:cs="Times New Roman"/>
          <w:color w:val="000000"/>
          <w:szCs w:val="24"/>
          <w:lang w:val="en-US"/>
        </w:rPr>
        <w:t xml:space="preserve">As a result of this constellation of vulnerability, the research team </w:t>
      </w:r>
      <w:r w:rsidR="004677C5">
        <w:rPr>
          <w:rFonts w:ascii="Times New Roman" w:hAnsi="Times New Roman" w:cs="Times New Roman"/>
          <w:color w:val="000000"/>
          <w:szCs w:val="24"/>
          <w:lang w:val="en-US"/>
        </w:rPr>
        <w:t xml:space="preserve">was careful to weigh all ethical considerations involved with the design and implementation of this study. The study received ethical clearance from the study’s funding institution [name retracted]. Ethical clearance was also obtained from a university IRB in the United States [name retracted] as well as from a local university IRB in South Africa [name retracted]. Finally, the study protocol received informal ethical feedback and approval from a group of key informants the comprised of </w:t>
      </w:r>
      <w:r w:rsidR="004677C5" w:rsidRPr="005A1DC2">
        <w:rPr>
          <w:rFonts w:ascii="Times New Roman" w:hAnsi="Times New Roman" w:cs="Times New Roman"/>
          <w:color w:val="000000"/>
          <w:szCs w:val="24"/>
          <w:lang w:val="en-US"/>
        </w:rPr>
        <w:t xml:space="preserve">local authorities, service providers, and </w:t>
      </w:r>
      <w:r w:rsidR="004677C5">
        <w:rPr>
          <w:rFonts w:ascii="Times New Roman" w:hAnsi="Times New Roman" w:cs="Times New Roman"/>
          <w:color w:val="000000"/>
          <w:szCs w:val="24"/>
          <w:lang w:val="en-US"/>
        </w:rPr>
        <w:t xml:space="preserve">cross-border migrant women in Cape Town. </w:t>
      </w:r>
    </w:p>
    <w:p w14:paraId="2589C300" w14:textId="77777777" w:rsidR="00245860" w:rsidRPr="005A1DC2" w:rsidRDefault="00245860" w:rsidP="00245860">
      <w:pPr>
        <w:spacing w:line="480" w:lineRule="auto"/>
        <w:ind w:firstLine="720"/>
        <w:contextualSpacing/>
        <w:rPr>
          <w:rFonts w:ascii="Times New Roman" w:hAnsi="Times New Roman" w:cs="Times New Roman"/>
          <w:b/>
          <w:bCs/>
          <w:color w:val="000000"/>
          <w:szCs w:val="24"/>
          <w:lang w:val="en-US"/>
        </w:rPr>
      </w:pPr>
      <w:r w:rsidRPr="005A1DC2">
        <w:rPr>
          <w:rFonts w:ascii="Times New Roman" w:hAnsi="Times New Roman" w:cs="Times New Roman"/>
          <w:color w:val="000000"/>
          <w:szCs w:val="24"/>
          <w:lang w:val="en-US"/>
        </w:rPr>
        <w:t xml:space="preserve">In order to minimize any risks to participants’ </w:t>
      </w:r>
      <w:r w:rsidR="005A1DC2" w:rsidRPr="005A1DC2">
        <w:rPr>
          <w:rFonts w:ascii="Times New Roman" w:hAnsi="Times New Roman" w:cs="Times New Roman"/>
          <w:color w:val="000000"/>
          <w:szCs w:val="24"/>
          <w:lang w:val="en-US"/>
        </w:rPr>
        <w:t>physical</w:t>
      </w:r>
      <w:r w:rsidRPr="005A1DC2">
        <w:rPr>
          <w:rFonts w:ascii="Times New Roman" w:hAnsi="Times New Roman" w:cs="Times New Roman"/>
          <w:color w:val="000000"/>
          <w:szCs w:val="24"/>
          <w:lang w:val="en-US"/>
        </w:rPr>
        <w:t xml:space="preserve"> or mental health as a result of </w:t>
      </w:r>
      <w:r w:rsidR="005A1DC2" w:rsidRPr="005A1DC2">
        <w:rPr>
          <w:rFonts w:ascii="Times New Roman" w:hAnsi="Times New Roman" w:cs="Times New Roman"/>
          <w:color w:val="000000"/>
          <w:szCs w:val="24"/>
          <w:lang w:val="en-US"/>
        </w:rPr>
        <w:t>participation</w:t>
      </w:r>
      <w:r w:rsidRPr="005A1DC2">
        <w:rPr>
          <w:rFonts w:ascii="Times New Roman" w:hAnsi="Times New Roman" w:cs="Times New Roman"/>
          <w:color w:val="000000"/>
          <w:szCs w:val="24"/>
          <w:lang w:val="en-US"/>
        </w:rPr>
        <w:t xml:space="preserve"> in the study, several steps were taken and procedures put in place prior to the implementation of the study protocol. First, formative research was conducted in 2011 among local authorities, service providers, and representatives from the local community of cross-border migrants. The background, purpose, and procedures of the study were presented to the key </w:t>
      </w:r>
      <w:r w:rsidR="005A1DC2" w:rsidRPr="005A1DC2">
        <w:rPr>
          <w:rFonts w:ascii="Times New Roman" w:hAnsi="Times New Roman" w:cs="Times New Roman"/>
          <w:color w:val="000000"/>
          <w:szCs w:val="24"/>
          <w:lang w:val="en-US"/>
        </w:rPr>
        <w:t>informants</w:t>
      </w:r>
      <w:r w:rsidRPr="005A1DC2">
        <w:rPr>
          <w:rFonts w:ascii="Times New Roman" w:hAnsi="Times New Roman" w:cs="Times New Roman"/>
          <w:color w:val="000000"/>
          <w:szCs w:val="24"/>
          <w:lang w:val="en-US"/>
        </w:rPr>
        <w:t xml:space="preserve">, who were given the opportunity to provide feed. The researchers also presented the planned methods to ensure confidentiality and privacy of the participants. Furthermore, the risks of participation, the voluntary nature of </w:t>
      </w:r>
      <w:r w:rsidRPr="005A1DC2">
        <w:rPr>
          <w:rFonts w:ascii="Times New Roman" w:hAnsi="Times New Roman" w:cs="Times New Roman"/>
          <w:color w:val="000000"/>
          <w:szCs w:val="24"/>
          <w:lang w:val="en-US"/>
        </w:rPr>
        <w:lastRenderedPageBreak/>
        <w:t xml:space="preserve">the survey, and the applicability of the findings were discussed. The outcomes of these discussions were used to adjust and guide the execution of the survey. </w:t>
      </w:r>
      <w:bookmarkStart w:id="0" w:name="OLE_LINK1"/>
    </w:p>
    <w:p w14:paraId="310AA992" w14:textId="77777777" w:rsidR="00245860" w:rsidRPr="005A1DC2" w:rsidRDefault="00245860" w:rsidP="00245860">
      <w:pPr>
        <w:spacing w:line="480" w:lineRule="auto"/>
        <w:ind w:firstLine="720"/>
        <w:contextualSpacing/>
        <w:rPr>
          <w:rFonts w:ascii="Times New Roman" w:hAnsi="Times New Roman" w:cs="Times New Roman"/>
          <w:b/>
          <w:bCs/>
          <w:color w:val="000000"/>
          <w:szCs w:val="24"/>
          <w:lang w:val="en-US"/>
        </w:rPr>
      </w:pPr>
      <w:r w:rsidRPr="005A1DC2">
        <w:rPr>
          <w:rFonts w:ascii="Times New Roman" w:hAnsi="Times New Roman" w:cs="Times New Roman"/>
          <w:color w:val="000000"/>
          <w:szCs w:val="24"/>
          <w:lang w:val="en-US"/>
        </w:rPr>
        <w:t xml:space="preserve">The researchers and key informants were concerned about the potential for psychological risk in participating in the survey due to the sensitive nature of some of the questions (sexual practices, </w:t>
      </w:r>
      <w:r w:rsidR="005A1DC2" w:rsidRPr="005A1DC2">
        <w:rPr>
          <w:rFonts w:ascii="Times New Roman" w:hAnsi="Times New Roman" w:cs="Times New Roman"/>
          <w:color w:val="000000"/>
          <w:szCs w:val="24"/>
          <w:lang w:val="en-US"/>
        </w:rPr>
        <w:t>experiences</w:t>
      </w:r>
      <w:r w:rsidRPr="005A1DC2">
        <w:rPr>
          <w:rFonts w:ascii="Times New Roman" w:hAnsi="Times New Roman" w:cs="Times New Roman"/>
          <w:color w:val="000000"/>
          <w:szCs w:val="24"/>
          <w:lang w:val="en-US"/>
        </w:rPr>
        <w:t xml:space="preserve"> of violent victimization, etc.). To minimize this risk, only female staff with previous </w:t>
      </w:r>
      <w:r w:rsidR="005A1DC2" w:rsidRPr="005A1DC2">
        <w:rPr>
          <w:rFonts w:ascii="Times New Roman" w:hAnsi="Times New Roman" w:cs="Times New Roman"/>
          <w:color w:val="000000"/>
          <w:szCs w:val="24"/>
          <w:lang w:val="en-US"/>
        </w:rPr>
        <w:t xml:space="preserve">research </w:t>
      </w:r>
      <w:r w:rsidRPr="005A1DC2">
        <w:rPr>
          <w:rFonts w:ascii="Times New Roman" w:hAnsi="Times New Roman" w:cs="Times New Roman"/>
          <w:color w:val="000000"/>
          <w:szCs w:val="24"/>
          <w:lang w:val="en-US"/>
        </w:rPr>
        <w:t xml:space="preserve">experience were hired to assist in the administration of the ACASI and supervise survey questionnaire </w:t>
      </w:r>
      <w:r w:rsidR="005A1DC2" w:rsidRPr="005A1DC2">
        <w:rPr>
          <w:rFonts w:ascii="Times New Roman" w:hAnsi="Times New Roman" w:cs="Times New Roman"/>
          <w:color w:val="000000"/>
          <w:szCs w:val="24"/>
          <w:lang w:val="en-US"/>
        </w:rPr>
        <w:t>completion</w:t>
      </w:r>
      <w:r w:rsidRPr="005A1DC2">
        <w:rPr>
          <w:rFonts w:ascii="Times New Roman" w:hAnsi="Times New Roman" w:cs="Times New Roman"/>
          <w:color w:val="000000"/>
          <w:szCs w:val="24"/>
          <w:lang w:val="en-US"/>
        </w:rPr>
        <w:t>. These staff were trained that all interactions with study participants were to be conducted in a non-judgmental and sensitive manner.</w:t>
      </w:r>
      <w:r w:rsidRPr="005A1DC2">
        <w:rPr>
          <w:rFonts w:ascii="Times New Roman" w:hAnsi="Times New Roman" w:cs="Times New Roman"/>
          <w:i/>
          <w:color w:val="000000"/>
          <w:szCs w:val="24"/>
          <w:lang w:val="en-US"/>
        </w:rPr>
        <w:t xml:space="preserve"> </w:t>
      </w:r>
      <w:r w:rsidRPr="005A1DC2">
        <w:rPr>
          <w:rFonts w:ascii="Times New Roman" w:hAnsi="Times New Roman" w:cs="Times New Roman"/>
          <w:color w:val="000000"/>
          <w:szCs w:val="24"/>
          <w:lang w:val="en-US"/>
        </w:rPr>
        <w:t xml:space="preserve">The surveys took place in a private setting where no other people were able to hear what is said between the interviewer and the participant. Participants were able to refuse to answer any of the questions.  </w:t>
      </w:r>
      <w:r w:rsidR="005A1DC2" w:rsidRPr="005A1DC2">
        <w:rPr>
          <w:rFonts w:ascii="Times New Roman" w:hAnsi="Times New Roman" w:cs="Times New Roman"/>
          <w:color w:val="000000"/>
          <w:szCs w:val="24"/>
          <w:lang w:val="en-US"/>
        </w:rPr>
        <w:t xml:space="preserve">Further, at least one trained mental health counselor was also present at the study site at all times. </w:t>
      </w:r>
      <w:r w:rsidRPr="005A1DC2">
        <w:rPr>
          <w:rFonts w:ascii="Times New Roman" w:hAnsi="Times New Roman" w:cs="Times New Roman"/>
          <w:color w:val="000000"/>
          <w:szCs w:val="24"/>
          <w:lang w:val="en-US"/>
        </w:rPr>
        <w:t xml:space="preserve">Should a participant become distressed at any time, study staff were </w:t>
      </w:r>
      <w:r w:rsidR="005A1DC2" w:rsidRPr="005A1DC2">
        <w:rPr>
          <w:rFonts w:ascii="Times New Roman" w:hAnsi="Times New Roman" w:cs="Times New Roman"/>
          <w:color w:val="000000"/>
          <w:szCs w:val="24"/>
          <w:lang w:val="en-US"/>
        </w:rPr>
        <w:t>trained to refer the individual to the mental health professor who could</w:t>
      </w:r>
      <w:r w:rsidRPr="005A1DC2">
        <w:rPr>
          <w:rFonts w:ascii="Times New Roman" w:hAnsi="Times New Roman" w:cs="Times New Roman"/>
          <w:color w:val="000000"/>
          <w:szCs w:val="24"/>
          <w:lang w:val="en-US"/>
        </w:rPr>
        <w:t xml:space="preserve"> deal with </w:t>
      </w:r>
      <w:r w:rsidR="005A1DC2" w:rsidRPr="005A1DC2">
        <w:rPr>
          <w:rFonts w:ascii="Times New Roman" w:hAnsi="Times New Roman" w:cs="Times New Roman"/>
          <w:color w:val="000000"/>
          <w:szCs w:val="24"/>
          <w:lang w:val="en-US"/>
        </w:rPr>
        <w:t>the participant’s distress and offered</w:t>
      </w:r>
      <w:r w:rsidRPr="005A1DC2">
        <w:rPr>
          <w:rFonts w:ascii="Times New Roman" w:hAnsi="Times New Roman" w:cs="Times New Roman"/>
          <w:color w:val="000000"/>
          <w:szCs w:val="24"/>
          <w:lang w:val="en-US"/>
        </w:rPr>
        <w:t xml:space="preserve"> to stop the interview or questionnaire completion </w:t>
      </w:r>
      <w:r w:rsidR="005A1DC2" w:rsidRPr="005A1DC2">
        <w:rPr>
          <w:rFonts w:ascii="Times New Roman" w:hAnsi="Times New Roman" w:cs="Times New Roman"/>
          <w:color w:val="000000"/>
          <w:szCs w:val="24"/>
          <w:lang w:val="en-US"/>
        </w:rPr>
        <w:t>at that time</w:t>
      </w:r>
      <w:r w:rsidRPr="005A1DC2">
        <w:rPr>
          <w:rFonts w:ascii="Times New Roman" w:hAnsi="Times New Roman" w:cs="Times New Roman"/>
          <w:color w:val="000000"/>
          <w:szCs w:val="24"/>
          <w:lang w:val="en-US"/>
        </w:rPr>
        <w:t xml:space="preserve">. </w:t>
      </w:r>
      <w:r w:rsidR="005A1DC2" w:rsidRPr="005A1DC2">
        <w:rPr>
          <w:rFonts w:ascii="Times New Roman" w:hAnsi="Times New Roman" w:cs="Times New Roman"/>
          <w:color w:val="000000"/>
          <w:szCs w:val="24"/>
          <w:lang w:val="en-US"/>
        </w:rPr>
        <w:t>All s</w:t>
      </w:r>
      <w:r w:rsidRPr="005A1DC2">
        <w:rPr>
          <w:rFonts w:ascii="Times New Roman" w:hAnsi="Times New Roman" w:cs="Times New Roman"/>
          <w:color w:val="000000"/>
          <w:szCs w:val="24"/>
          <w:lang w:val="en-US"/>
        </w:rPr>
        <w:t xml:space="preserve">tudy staff </w:t>
      </w:r>
      <w:r w:rsidR="005A1DC2" w:rsidRPr="005A1DC2">
        <w:rPr>
          <w:rFonts w:ascii="Times New Roman" w:hAnsi="Times New Roman" w:cs="Times New Roman"/>
          <w:color w:val="000000"/>
          <w:szCs w:val="24"/>
          <w:lang w:val="en-US"/>
        </w:rPr>
        <w:t>had a</w:t>
      </w:r>
      <w:r w:rsidRPr="005A1DC2">
        <w:rPr>
          <w:rFonts w:ascii="Times New Roman" w:hAnsi="Times New Roman" w:cs="Times New Roman"/>
          <w:color w:val="000000"/>
          <w:szCs w:val="24"/>
          <w:lang w:val="en-US"/>
        </w:rPr>
        <w:t xml:space="preserve"> list of appropriate </w:t>
      </w:r>
      <w:r w:rsidR="005A1DC2" w:rsidRPr="005A1DC2">
        <w:rPr>
          <w:rFonts w:ascii="Times New Roman" w:hAnsi="Times New Roman" w:cs="Times New Roman"/>
          <w:color w:val="000000"/>
          <w:szCs w:val="24"/>
          <w:lang w:val="en-US"/>
        </w:rPr>
        <w:t>counseling referral centers to which they could</w:t>
      </w:r>
      <w:r w:rsidRPr="005A1DC2">
        <w:rPr>
          <w:rFonts w:ascii="Times New Roman" w:hAnsi="Times New Roman" w:cs="Times New Roman"/>
          <w:color w:val="000000"/>
          <w:szCs w:val="24"/>
          <w:lang w:val="en-US"/>
        </w:rPr>
        <w:t xml:space="preserve"> refer the participants, should this be necessary.  </w:t>
      </w:r>
    </w:p>
    <w:p w14:paraId="01182653" w14:textId="77777777" w:rsidR="00245860" w:rsidRPr="005A1DC2" w:rsidRDefault="005A1DC2" w:rsidP="00245860">
      <w:pPr>
        <w:spacing w:line="480" w:lineRule="auto"/>
        <w:ind w:firstLine="720"/>
        <w:contextualSpacing/>
        <w:rPr>
          <w:rFonts w:ascii="Times New Roman" w:hAnsi="Times New Roman" w:cs="Times New Roman"/>
          <w:b/>
          <w:bCs/>
          <w:color w:val="000000"/>
          <w:szCs w:val="24"/>
          <w:lang w:val="en-US"/>
        </w:rPr>
      </w:pPr>
      <w:r w:rsidRPr="005A1DC2">
        <w:rPr>
          <w:rFonts w:ascii="Times New Roman" w:hAnsi="Times New Roman" w:cs="Times New Roman"/>
          <w:color w:val="000000"/>
          <w:szCs w:val="24"/>
          <w:lang w:val="en-US"/>
        </w:rPr>
        <w:t>Based on insight gained through the formative research, the research team was concerned that m</w:t>
      </w:r>
      <w:r w:rsidR="00245860" w:rsidRPr="005A1DC2">
        <w:rPr>
          <w:rFonts w:ascii="Times New Roman" w:hAnsi="Times New Roman" w:cs="Times New Roman"/>
          <w:color w:val="000000"/>
          <w:szCs w:val="24"/>
          <w:lang w:val="en-US"/>
        </w:rPr>
        <w:t xml:space="preserve">any female migrants </w:t>
      </w:r>
      <w:r w:rsidRPr="005A1DC2">
        <w:rPr>
          <w:rFonts w:ascii="Times New Roman" w:hAnsi="Times New Roman" w:cs="Times New Roman"/>
          <w:color w:val="000000"/>
          <w:szCs w:val="24"/>
          <w:lang w:val="en-US"/>
        </w:rPr>
        <w:t>would</w:t>
      </w:r>
      <w:r w:rsidR="00245860" w:rsidRPr="005A1DC2">
        <w:rPr>
          <w:rFonts w:ascii="Times New Roman" w:hAnsi="Times New Roman" w:cs="Times New Roman"/>
          <w:color w:val="000000"/>
          <w:szCs w:val="24"/>
          <w:lang w:val="en-US"/>
        </w:rPr>
        <w:t xml:space="preserve"> fear that their participation in the study in a public venue w</w:t>
      </w:r>
      <w:r w:rsidRPr="005A1DC2">
        <w:rPr>
          <w:rFonts w:ascii="Times New Roman" w:hAnsi="Times New Roman" w:cs="Times New Roman"/>
          <w:color w:val="000000"/>
          <w:szCs w:val="24"/>
          <w:lang w:val="en-US"/>
        </w:rPr>
        <w:t>ould</w:t>
      </w:r>
      <w:r w:rsidR="00245860" w:rsidRPr="005A1DC2">
        <w:rPr>
          <w:rFonts w:ascii="Times New Roman" w:hAnsi="Times New Roman" w:cs="Times New Roman"/>
          <w:color w:val="000000"/>
          <w:szCs w:val="24"/>
          <w:lang w:val="en-US"/>
        </w:rPr>
        <w:t xml:space="preserve"> lead to deportation or being reported to the police. As such, the confidentiality and anonymity of the women who participate </w:t>
      </w:r>
      <w:r w:rsidRPr="005A1DC2">
        <w:rPr>
          <w:rFonts w:ascii="Times New Roman" w:hAnsi="Times New Roman" w:cs="Times New Roman"/>
          <w:color w:val="000000"/>
          <w:szCs w:val="24"/>
          <w:lang w:val="en-US"/>
        </w:rPr>
        <w:t>was</w:t>
      </w:r>
      <w:r w:rsidR="00245860" w:rsidRPr="005A1DC2">
        <w:rPr>
          <w:rFonts w:ascii="Times New Roman" w:hAnsi="Times New Roman" w:cs="Times New Roman"/>
          <w:color w:val="000000"/>
          <w:szCs w:val="24"/>
          <w:lang w:val="en-US"/>
        </w:rPr>
        <w:t xml:space="preserve"> of the utmost importance. Participants </w:t>
      </w:r>
      <w:r w:rsidRPr="005A1DC2">
        <w:rPr>
          <w:rFonts w:ascii="Times New Roman" w:hAnsi="Times New Roman" w:cs="Times New Roman"/>
          <w:color w:val="000000"/>
          <w:szCs w:val="24"/>
          <w:lang w:val="en-US"/>
        </w:rPr>
        <w:t>were</w:t>
      </w:r>
      <w:r>
        <w:rPr>
          <w:rFonts w:ascii="Times New Roman" w:hAnsi="Times New Roman" w:cs="Times New Roman"/>
          <w:color w:val="000000"/>
          <w:szCs w:val="24"/>
          <w:lang w:val="en-US"/>
        </w:rPr>
        <w:t xml:space="preserve"> </w:t>
      </w:r>
      <w:r w:rsidR="00245860" w:rsidRPr="005A1DC2">
        <w:rPr>
          <w:rFonts w:ascii="Times New Roman" w:hAnsi="Times New Roman" w:cs="Times New Roman"/>
          <w:color w:val="000000"/>
          <w:szCs w:val="24"/>
          <w:lang w:val="en-US"/>
        </w:rPr>
        <w:t xml:space="preserve">assured that their identities and survey responses </w:t>
      </w:r>
      <w:r>
        <w:rPr>
          <w:rFonts w:ascii="Times New Roman" w:hAnsi="Times New Roman" w:cs="Times New Roman"/>
          <w:color w:val="000000"/>
          <w:szCs w:val="24"/>
          <w:lang w:val="en-US"/>
        </w:rPr>
        <w:t>would</w:t>
      </w:r>
      <w:r w:rsidR="00245860" w:rsidRPr="005A1DC2">
        <w:rPr>
          <w:rFonts w:ascii="Times New Roman" w:hAnsi="Times New Roman" w:cs="Times New Roman"/>
          <w:color w:val="000000"/>
          <w:szCs w:val="24"/>
          <w:lang w:val="en-US"/>
        </w:rPr>
        <w:t xml:space="preserve"> be kept completely private and that the police </w:t>
      </w:r>
      <w:r w:rsidRPr="005A1DC2">
        <w:rPr>
          <w:rFonts w:ascii="Times New Roman" w:hAnsi="Times New Roman" w:cs="Times New Roman"/>
          <w:color w:val="000000"/>
          <w:szCs w:val="24"/>
          <w:lang w:val="en-US"/>
        </w:rPr>
        <w:t>would</w:t>
      </w:r>
      <w:r w:rsidR="00245860" w:rsidRPr="005A1DC2">
        <w:rPr>
          <w:rFonts w:ascii="Times New Roman" w:hAnsi="Times New Roman" w:cs="Times New Roman"/>
          <w:color w:val="000000"/>
          <w:szCs w:val="24"/>
          <w:lang w:val="en-US"/>
        </w:rPr>
        <w:t xml:space="preserve"> not be notified of their participation. </w:t>
      </w:r>
      <w:r>
        <w:rPr>
          <w:rFonts w:ascii="Times New Roman" w:hAnsi="Times New Roman" w:cs="Times New Roman"/>
          <w:color w:val="000000"/>
          <w:szCs w:val="24"/>
          <w:lang w:val="en-US"/>
        </w:rPr>
        <w:t xml:space="preserve">The concern also led to the selection of the study site location; the researchers had previously </w:t>
      </w:r>
      <w:r w:rsidR="00C86263">
        <w:rPr>
          <w:rFonts w:ascii="Times New Roman" w:hAnsi="Times New Roman" w:cs="Times New Roman"/>
          <w:color w:val="000000"/>
          <w:szCs w:val="24"/>
          <w:lang w:val="en-US"/>
        </w:rPr>
        <w:t xml:space="preserve">planned to place the study location in one of the communities were a large proportion of female migrants lived. However, the key informants feared that this would migrants more of a target for xenophobic attacks and suggested that the study site be located downtown in the business district. Since this area is largely deserted on the weekends, the key informants counseled that migrants would be less of a target and that women would feel more comfortable traveling to this location. </w:t>
      </w:r>
      <w:r w:rsidR="00245860" w:rsidRPr="005A1DC2">
        <w:rPr>
          <w:rFonts w:ascii="Times New Roman" w:hAnsi="Times New Roman" w:cs="Times New Roman"/>
          <w:color w:val="000000"/>
          <w:szCs w:val="24"/>
          <w:lang w:val="en-US"/>
        </w:rPr>
        <w:t>In additio</w:t>
      </w:r>
      <w:r w:rsidR="00412529">
        <w:rPr>
          <w:rFonts w:ascii="Times New Roman" w:hAnsi="Times New Roman" w:cs="Times New Roman"/>
          <w:color w:val="000000"/>
          <w:szCs w:val="24"/>
          <w:lang w:val="en-US"/>
        </w:rPr>
        <w:t>n, professional security staff with direct access to the police</w:t>
      </w:r>
      <w:r w:rsidR="00C86263">
        <w:rPr>
          <w:rFonts w:ascii="Times New Roman" w:hAnsi="Times New Roman" w:cs="Times New Roman"/>
          <w:color w:val="000000"/>
          <w:szCs w:val="24"/>
          <w:lang w:val="en-US"/>
        </w:rPr>
        <w:t xml:space="preserve"> </w:t>
      </w:r>
      <w:r w:rsidRPr="005A1DC2">
        <w:rPr>
          <w:rFonts w:ascii="Times New Roman" w:hAnsi="Times New Roman" w:cs="Times New Roman"/>
          <w:color w:val="000000"/>
          <w:szCs w:val="24"/>
          <w:lang w:val="en-US"/>
        </w:rPr>
        <w:t>were</w:t>
      </w:r>
      <w:r w:rsidR="00C86263">
        <w:rPr>
          <w:rFonts w:ascii="Times New Roman" w:hAnsi="Times New Roman" w:cs="Times New Roman"/>
          <w:color w:val="000000"/>
          <w:szCs w:val="24"/>
          <w:lang w:val="en-US"/>
        </w:rPr>
        <w:t xml:space="preserve"> employed at the study site</w:t>
      </w:r>
      <w:r w:rsidR="00245860" w:rsidRPr="005A1DC2">
        <w:rPr>
          <w:rFonts w:ascii="Times New Roman" w:hAnsi="Times New Roman" w:cs="Times New Roman"/>
          <w:color w:val="000000"/>
          <w:szCs w:val="24"/>
          <w:lang w:val="en-US"/>
        </w:rPr>
        <w:t>. In the unli</w:t>
      </w:r>
      <w:r w:rsidR="00C86263">
        <w:rPr>
          <w:rFonts w:ascii="Times New Roman" w:hAnsi="Times New Roman" w:cs="Times New Roman"/>
          <w:color w:val="000000"/>
          <w:szCs w:val="24"/>
          <w:lang w:val="en-US"/>
        </w:rPr>
        <w:t xml:space="preserve">kely event that the study site did </w:t>
      </w:r>
      <w:r w:rsidR="00245860" w:rsidRPr="005A1DC2">
        <w:rPr>
          <w:rFonts w:ascii="Times New Roman" w:hAnsi="Times New Roman" w:cs="Times New Roman"/>
          <w:color w:val="000000"/>
          <w:szCs w:val="24"/>
          <w:lang w:val="en-US"/>
        </w:rPr>
        <w:t xml:space="preserve">become the target of </w:t>
      </w:r>
      <w:bookmarkStart w:id="1" w:name="_GoBack"/>
      <w:bookmarkEnd w:id="1"/>
      <w:r w:rsidR="00245860" w:rsidRPr="005A1DC2">
        <w:rPr>
          <w:rFonts w:ascii="Times New Roman" w:hAnsi="Times New Roman" w:cs="Times New Roman"/>
          <w:color w:val="000000"/>
          <w:szCs w:val="24"/>
          <w:lang w:val="en-US"/>
        </w:rPr>
        <w:t xml:space="preserve">xenophobic attacks, the presence of these staff members </w:t>
      </w:r>
      <w:r w:rsidRPr="005A1DC2">
        <w:rPr>
          <w:rFonts w:ascii="Times New Roman" w:hAnsi="Times New Roman" w:cs="Times New Roman"/>
          <w:color w:val="000000"/>
          <w:szCs w:val="24"/>
          <w:lang w:val="en-US"/>
        </w:rPr>
        <w:t>were there to</w:t>
      </w:r>
      <w:r w:rsidR="00245860" w:rsidRPr="005A1DC2">
        <w:rPr>
          <w:rFonts w:ascii="Times New Roman" w:hAnsi="Times New Roman" w:cs="Times New Roman"/>
          <w:color w:val="000000"/>
          <w:szCs w:val="24"/>
          <w:lang w:val="en-US"/>
        </w:rPr>
        <w:t xml:space="preserve"> ensure the safety and protection of all participants.</w:t>
      </w:r>
    </w:p>
    <w:p w14:paraId="1683014A" w14:textId="77777777" w:rsidR="00C86263" w:rsidRDefault="00C86263" w:rsidP="00C86263">
      <w:pPr>
        <w:spacing w:line="480" w:lineRule="auto"/>
        <w:ind w:firstLine="720"/>
        <w:contextualSpacing/>
        <w:rPr>
          <w:rFonts w:ascii="Times New Roman" w:hAnsi="Times New Roman" w:cs="Times New Roman"/>
          <w:b/>
          <w:bCs/>
          <w:color w:val="000000"/>
          <w:szCs w:val="24"/>
          <w:lang w:val="en-US"/>
        </w:rPr>
      </w:pPr>
      <w:r>
        <w:rPr>
          <w:rFonts w:ascii="Times New Roman" w:hAnsi="Times New Roman" w:cs="Times New Roman"/>
          <w:color w:val="000000"/>
          <w:szCs w:val="24"/>
          <w:lang w:val="en-US"/>
        </w:rPr>
        <w:t xml:space="preserve">This study used DBS testing to assess HIV status. However, this process takes several weeks to produce HIV results from the DBS sample. Therefore, participants were additionally offered the opportunity to receive rapid HIV testing on the day of study participation. The study employed </w:t>
      </w:r>
      <w:r w:rsidR="00245860" w:rsidRPr="005A1DC2">
        <w:rPr>
          <w:rFonts w:ascii="Times New Roman" w:hAnsi="Times New Roman" w:cs="Times New Roman"/>
          <w:color w:val="000000"/>
          <w:szCs w:val="24"/>
          <w:lang w:val="en-US"/>
        </w:rPr>
        <w:t xml:space="preserve">qualified VCT </w:t>
      </w:r>
      <w:r w:rsidR="005A1DC2" w:rsidRPr="005A1DC2">
        <w:rPr>
          <w:rFonts w:ascii="Times New Roman" w:hAnsi="Times New Roman" w:cs="Times New Roman"/>
          <w:color w:val="000000"/>
          <w:szCs w:val="24"/>
          <w:lang w:val="en-US"/>
        </w:rPr>
        <w:t>counselors</w:t>
      </w:r>
      <w:r>
        <w:rPr>
          <w:rFonts w:ascii="Times New Roman" w:hAnsi="Times New Roman" w:cs="Times New Roman"/>
          <w:color w:val="000000"/>
          <w:szCs w:val="24"/>
          <w:lang w:val="en-US"/>
        </w:rPr>
        <w:t xml:space="preserve"> to</w:t>
      </w:r>
      <w:r w:rsidR="00245860" w:rsidRPr="005A1DC2">
        <w:rPr>
          <w:rFonts w:ascii="Times New Roman" w:hAnsi="Times New Roman" w:cs="Times New Roman"/>
          <w:color w:val="000000"/>
          <w:szCs w:val="24"/>
          <w:lang w:val="en-US"/>
        </w:rPr>
        <w:t xml:space="preserve"> provide pre-test </w:t>
      </w:r>
      <w:r>
        <w:rPr>
          <w:rFonts w:ascii="Times New Roman" w:hAnsi="Times New Roman" w:cs="Times New Roman"/>
          <w:color w:val="000000"/>
          <w:szCs w:val="24"/>
          <w:lang w:val="en-US"/>
        </w:rPr>
        <w:t xml:space="preserve">HIV </w:t>
      </w:r>
      <w:r w:rsidR="005A1DC2" w:rsidRPr="005A1DC2">
        <w:rPr>
          <w:rFonts w:ascii="Times New Roman" w:hAnsi="Times New Roman" w:cs="Times New Roman"/>
          <w:color w:val="000000"/>
          <w:szCs w:val="24"/>
          <w:lang w:val="en-US"/>
        </w:rPr>
        <w:t>counseling</w:t>
      </w:r>
      <w:r w:rsidR="00245860" w:rsidRPr="005A1DC2">
        <w:rPr>
          <w:rFonts w:ascii="Times New Roman" w:hAnsi="Times New Roman" w:cs="Times New Roman"/>
          <w:color w:val="000000"/>
          <w:szCs w:val="24"/>
          <w:lang w:val="en-US"/>
        </w:rPr>
        <w:t xml:space="preserve"> to all participants. Thereafter</w:t>
      </w:r>
      <w:r>
        <w:rPr>
          <w:rFonts w:ascii="Times New Roman" w:hAnsi="Times New Roman" w:cs="Times New Roman"/>
          <w:color w:val="000000"/>
          <w:szCs w:val="24"/>
          <w:lang w:val="en-US"/>
        </w:rPr>
        <w:t>,</w:t>
      </w:r>
      <w:r w:rsidR="00245860" w:rsidRPr="005A1DC2">
        <w:rPr>
          <w:rFonts w:ascii="Times New Roman" w:hAnsi="Times New Roman" w:cs="Times New Roman"/>
          <w:color w:val="000000"/>
          <w:szCs w:val="24"/>
          <w:lang w:val="en-US"/>
        </w:rPr>
        <w:t xml:space="preserve"> those participants who consent</w:t>
      </w:r>
      <w:r>
        <w:rPr>
          <w:rFonts w:ascii="Times New Roman" w:hAnsi="Times New Roman" w:cs="Times New Roman"/>
          <w:color w:val="000000"/>
          <w:szCs w:val="24"/>
          <w:lang w:val="en-US"/>
        </w:rPr>
        <w:t>ed</w:t>
      </w:r>
      <w:r w:rsidR="00245860" w:rsidRPr="005A1DC2">
        <w:rPr>
          <w:rFonts w:ascii="Times New Roman" w:hAnsi="Times New Roman" w:cs="Times New Roman"/>
          <w:color w:val="000000"/>
          <w:szCs w:val="24"/>
          <w:lang w:val="en-US"/>
        </w:rPr>
        <w:t xml:space="preserve"> to </w:t>
      </w:r>
      <w:r>
        <w:rPr>
          <w:rFonts w:ascii="Times New Roman" w:hAnsi="Times New Roman" w:cs="Times New Roman"/>
          <w:color w:val="000000"/>
          <w:szCs w:val="24"/>
          <w:lang w:val="en-US"/>
        </w:rPr>
        <w:t xml:space="preserve">receive rapid </w:t>
      </w:r>
      <w:r w:rsidR="00245860" w:rsidRPr="005A1DC2">
        <w:rPr>
          <w:rFonts w:ascii="Times New Roman" w:hAnsi="Times New Roman" w:cs="Times New Roman"/>
          <w:color w:val="000000"/>
          <w:szCs w:val="24"/>
          <w:lang w:val="en-US"/>
        </w:rPr>
        <w:t xml:space="preserve">HIV testing </w:t>
      </w:r>
      <w:r>
        <w:rPr>
          <w:rFonts w:ascii="Times New Roman" w:hAnsi="Times New Roman" w:cs="Times New Roman"/>
          <w:color w:val="000000"/>
          <w:szCs w:val="24"/>
          <w:lang w:val="en-US"/>
        </w:rPr>
        <w:t>were</w:t>
      </w:r>
      <w:r w:rsidR="00245860" w:rsidRPr="005A1DC2">
        <w:rPr>
          <w:rFonts w:ascii="Times New Roman" w:hAnsi="Times New Roman" w:cs="Times New Roman"/>
          <w:color w:val="000000"/>
          <w:szCs w:val="24"/>
          <w:lang w:val="en-US"/>
        </w:rPr>
        <w:t xml:space="preserve"> tested and provided with post-test </w:t>
      </w:r>
      <w:r w:rsidR="005A1DC2" w:rsidRPr="005A1DC2">
        <w:rPr>
          <w:rFonts w:ascii="Times New Roman" w:hAnsi="Times New Roman" w:cs="Times New Roman"/>
          <w:color w:val="000000"/>
          <w:szCs w:val="24"/>
          <w:lang w:val="en-US"/>
        </w:rPr>
        <w:t>counseling</w:t>
      </w:r>
      <w:r w:rsidR="00245860" w:rsidRPr="005A1DC2">
        <w:rPr>
          <w:rFonts w:ascii="Times New Roman" w:hAnsi="Times New Roman" w:cs="Times New Roman"/>
          <w:color w:val="000000"/>
          <w:szCs w:val="24"/>
          <w:lang w:val="en-US"/>
        </w:rPr>
        <w:t xml:space="preserve"> irrespective of their HIV status. All participants whose HIV test results </w:t>
      </w:r>
      <w:r>
        <w:rPr>
          <w:rFonts w:ascii="Times New Roman" w:hAnsi="Times New Roman" w:cs="Times New Roman"/>
          <w:color w:val="000000"/>
          <w:szCs w:val="24"/>
          <w:lang w:val="en-US"/>
        </w:rPr>
        <w:t>were</w:t>
      </w:r>
      <w:r w:rsidR="00245860" w:rsidRPr="005A1DC2">
        <w:rPr>
          <w:rFonts w:ascii="Times New Roman" w:hAnsi="Times New Roman" w:cs="Times New Roman"/>
          <w:color w:val="000000"/>
          <w:szCs w:val="24"/>
          <w:lang w:val="en-US"/>
        </w:rPr>
        <w:t xml:space="preserve"> positive </w:t>
      </w:r>
      <w:r>
        <w:rPr>
          <w:rFonts w:ascii="Times New Roman" w:hAnsi="Times New Roman" w:cs="Times New Roman"/>
          <w:color w:val="000000"/>
          <w:szCs w:val="24"/>
          <w:lang w:val="en-US"/>
        </w:rPr>
        <w:t>were</w:t>
      </w:r>
      <w:r w:rsidR="00245860" w:rsidRPr="005A1DC2">
        <w:rPr>
          <w:rFonts w:ascii="Times New Roman" w:hAnsi="Times New Roman" w:cs="Times New Roman"/>
          <w:color w:val="000000"/>
          <w:szCs w:val="24"/>
          <w:lang w:val="en-US"/>
        </w:rPr>
        <w:t xml:space="preserve"> gi</w:t>
      </w:r>
      <w:r>
        <w:rPr>
          <w:rFonts w:ascii="Times New Roman" w:hAnsi="Times New Roman" w:cs="Times New Roman"/>
          <w:color w:val="000000"/>
          <w:szCs w:val="24"/>
          <w:lang w:val="en-US"/>
        </w:rPr>
        <w:t xml:space="preserve">ven detailed information about </w:t>
      </w:r>
      <w:r w:rsidR="00245860" w:rsidRPr="005A1DC2">
        <w:rPr>
          <w:rFonts w:ascii="Times New Roman" w:hAnsi="Times New Roman" w:cs="Times New Roman"/>
          <w:color w:val="000000"/>
          <w:szCs w:val="24"/>
          <w:lang w:val="en-US"/>
        </w:rPr>
        <w:t>and encouraged to attend the nearest public health clinic</w:t>
      </w:r>
      <w:r>
        <w:rPr>
          <w:rFonts w:ascii="Times New Roman" w:hAnsi="Times New Roman" w:cs="Times New Roman"/>
          <w:color w:val="000000"/>
          <w:szCs w:val="24"/>
          <w:lang w:val="en-US"/>
        </w:rPr>
        <w:t xml:space="preserve"> that provided HIV services</w:t>
      </w:r>
      <w:r w:rsidR="00245860" w:rsidRPr="005A1DC2">
        <w:rPr>
          <w:rFonts w:ascii="Times New Roman" w:hAnsi="Times New Roman" w:cs="Times New Roman"/>
          <w:color w:val="000000"/>
          <w:szCs w:val="24"/>
          <w:lang w:val="en-US"/>
        </w:rPr>
        <w:t xml:space="preserve">. </w:t>
      </w:r>
      <w:r>
        <w:rPr>
          <w:rFonts w:ascii="Times New Roman" w:hAnsi="Times New Roman" w:cs="Times New Roman"/>
          <w:color w:val="000000"/>
          <w:szCs w:val="24"/>
          <w:lang w:val="en-US"/>
        </w:rPr>
        <w:t xml:space="preserve">These clinics were also selected from a list of clinics known to be welcoming to cross-border migrants. </w:t>
      </w:r>
      <w:r w:rsidR="00245860" w:rsidRPr="005A1DC2">
        <w:rPr>
          <w:rFonts w:ascii="Times New Roman" w:hAnsi="Times New Roman" w:cs="Times New Roman"/>
          <w:color w:val="000000"/>
          <w:szCs w:val="24"/>
          <w:lang w:val="en-US"/>
        </w:rPr>
        <w:t xml:space="preserve">The staff and management at the local HIV testing centers </w:t>
      </w:r>
      <w:r>
        <w:rPr>
          <w:rFonts w:ascii="Times New Roman" w:hAnsi="Times New Roman" w:cs="Times New Roman"/>
          <w:color w:val="000000"/>
          <w:szCs w:val="24"/>
          <w:lang w:val="en-US"/>
        </w:rPr>
        <w:t>were</w:t>
      </w:r>
      <w:r w:rsidR="00245860" w:rsidRPr="005A1DC2">
        <w:rPr>
          <w:rFonts w:ascii="Times New Roman" w:hAnsi="Times New Roman" w:cs="Times New Roman"/>
          <w:color w:val="000000"/>
          <w:szCs w:val="24"/>
          <w:lang w:val="en-US"/>
        </w:rPr>
        <w:t xml:space="preserve"> </w:t>
      </w:r>
      <w:r>
        <w:rPr>
          <w:rFonts w:ascii="Times New Roman" w:hAnsi="Times New Roman" w:cs="Times New Roman"/>
          <w:color w:val="000000"/>
          <w:szCs w:val="24"/>
          <w:lang w:val="en-US"/>
        </w:rPr>
        <w:t xml:space="preserve">aware they their clinic was on the study referral list and were </w:t>
      </w:r>
      <w:r w:rsidR="00245860" w:rsidRPr="005A1DC2">
        <w:rPr>
          <w:rFonts w:ascii="Times New Roman" w:hAnsi="Times New Roman" w:cs="Times New Roman"/>
          <w:color w:val="000000"/>
          <w:szCs w:val="24"/>
          <w:lang w:val="en-US"/>
        </w:rPr>
        <w:t xml:space="preserve">given a presentation of the background, purpose, and procedures of the survey and testing. </w:t>
      </w:r>
    </w:p>
    <w:p w14:paraId="3AD54422" w14:textId="77777777" w:rsidR="00C86263" w:rsidRDefault="00245860" w:rsidP="00C86263">
      <w:pPr>
        <w:spacing w:line="480" w:lineRule="auto"/>
        <w:ind w:firstLine="720"/>
        <w:contextualSpacing/>
        <w:rPr>
          <w:rFonts w:ascii="Times New Roman" w:hAnsi="Times New Roman" w:cs="Times New Roman"/>
          <w:b/>
          <w:bCs/>
          <w:color w:val="000000"/>
          <w:szCs w:val="24"/>
          <w:lang w:val="en-US"/>
        </w:rPr>
      </w:pPr>
      <w:r w:rsidRPr="00C86263">
        <w:rPr>
          <w:rFonts w:ascii="Times New Roman" w:hAnsi="Times New Roman" w:cs="Times New Roman"/>
          <w:color w:val="000000"/>
          <w:szCs w:val="24"/>
          <w:lang w:val="en-US"/>
        </w:rPr>
        <w:t>All</w:t>
      </w:r>
      <w:r w:rsidR="00C86263">
        <w:rPr>
          <w:rFonts w:ascii="Times New Roman" w:hAnsi="Times New Roman" w:cs="Times New Roman"/>
          <w:color w:val="000000"/>
          <w:szCs w:val="24"/>
          <w:lang w:val="en-US"/>
        </w:rPr>
        <w:t xml:space="preserve"> study</w:t>
      </w:r>
      <w:r w:rsidRPr="00C86263">
        <w:rPr>
          <w:rFonts w:ascii="Times New Roman" w:hAnsi="Times New Roman" w:cs="Times New Roman"/>
          <w:color w:val="000000"/>
          <w:szCs w:val="24"/>
          <w:lang w:val="en-US"/>
        </w:rPr>
        <w:t xml:space="preserve"> participants were given the name and telephone number of the study’s principal investigators should they have any questions about the study or believe they have been injured or not </w:t>
      </w:r>
      <w:r w:rsidR="00412529" w:rsidRPr="00C86263">
        <w:rPr>
          <w:rFonts w:ascii="Times New Roman" w:hAnsi="Times New Roman" w:cs="Times New Roman"/>
          <w:color w:val="000000"/>
          <w:szCs w:val="24"/>
          <w:lang w:val="en-US"/>
        </w:rPr>
        <w:t>well treated</w:t>
      </w:r>
      <w:r w:rsidRPr="00C86263">
        <w:rPr>
          <w:rFonts w:ascii="Times New Roman" w:hAnsi="Times New Roman" w:cs="Times New Roman"/>
          <w:color w:val="000000"/>
          <w:szCs w:val="24"/>
          <w:lang w:val="en-US"/>
        </w:rPr>
        <w:t xml:space="preserve"> as the result of being, or not being part of the survey.</w:t>
      </w:r>
      <w:r w:rsidRPr="005A1DC2">
        <w:rPr>
          <w:rFonts w:ascii="Times New Roman" w:hAnsi="Times New Roman" w:cs="Times New Roman"/>
          <w:color w:val="000000"/>
          <w:szCs w:val="24"/>
          <w:lang w:val="en-US"/>
        </w:rPr>
        <w:t xml:space="preserve">  </w:t>
      </w:r>
      <w:bookmarkEnd w:id="0"/>
    </w:p>
    <w:p w14:paraId="22A39FF0" w14:textId="77777777" w:rsidR="00412529" w:rsidRDefault="00245860" w:rsidP="00412529">
      <w:pPr>
        <w:spacing w:line="480" w:lineRule="auto"/>
        <w:ind w:firstLine="720"/>
        <w:contextualSpacing/>
        <w:rPr>
          <w:rFonts w:ascii="Times New Roman" w:hAnsi="Times New Roman" w:cs="Times New Roman"/>
          <w:b/>
          <w:bCs/>
          <w:color w:val="000000"/>
          <w:szCs w:val="24"/>
          <w:lang w:val="en-US"/>
        </w:rPr>
      </w:pPr>
      <w:r w:rsidRPr="005A1DC2">
        <w:rPr>
          <w:rFonts w:ascii="Times New Roman" w:hAnsi="Times New Roman" w:cs="Times New Roman"/>
          <w:color w:val="000000"/>
          <w:szCs w:val="24"/>
          <w:lang w:val="en-US"/>
        </w:rPr>
        <w:t xml:space="preserve">Potential participants </w:t>
      </w:r>
      <w:r w:rsidR="00C86263">
        <w:rPr>
          <w:rFonts w:ascii="Times New Roman" w:hAnsi="Times New Roman" w:cs="Times New Roman"/>
          <w:color w:val="000000"/>
          <w:szCs w:val="24"/>
          <w:lang w:val="en-US"/>
        </w:rPr>
        <w:t>were</w:t>
      </w:r>
      <w:r w:rsidRPr="005A1DC2">
        <w:rPr>
          <w:rFonts w:ascii="Times New Roman" w:hAnsi="Times New Roman" w:cs="Times New Roman"/>
          <w:color w:val="000000"/>
          <w:szCs w:val="24"/>
          <w:lang w:val="en-US"/>
        </w:rPr>
        <w:t xml:space="preserve"> informed that th</w:t>
      </w:r>
      <w:r w:rsidR="00C86263">
        <w:rPr>
          <w:rFonts w:ascii="Times New Roman" w:hAnsi="Times New Roman" w:cs="Times New Roman"/>
          <w:color w:val="000000"/>
          <w:szCs w:val="24"/>
          <w:lang w:val="en-US"/>
        </w:rPr>
        <w:t>eir participation in the study</w:t>
      </w:r>
      <w:r w:rsidRPr="005A1DC2">
        <w:rPr>
          <w:rFonts w:ascii="Times New Roman" w:hAnsi="Times New Roman" w:cs="Times New Roman"/>
          <w:color w:val="000000"/>
          <w:szCs w:val="24"/>
          <w:lang w:val="en-US"/>
        </w:rPr>
        <w:t xml:space="preserve"> is strictly voluntary and that they </w:t>
      </w:r>
      <w:r w:rsidR="00C86263">
        <w:rPr>
          <w:rFonts w:ascii="Times New Roman" w:hAnsi="Times New Roman" w:cs="Times New Roman"/>
          <w:color w:val="000000"/>
          <w:szCs w:val="24"/>
          <w:lang w:val="en-US"/>
        </w:rPr>
        <w:t>were</w:t>
      </w:r>
      <w:r w:rsidRPr="005A1DC2">
        <w:rPr>
          <w:rFonts w:ascii="Times New Roman" w:hAnsi="Times New Roman" w:cs="Times New Roman"/>
          <w:color w:val="000000"/>
          <w:szCs w:val="24"/>
          <w:lang w:val="en-US"/>
        </w:rPr>
        <w:t xml:space="preserve"> free to withdraw at any time.  Eligible participants </w:t>
      </w:r>
      <w:r w:rsidR="00C86263">
        <w:rPr>
          <w:rFonts w:ascii="Times New Roman" w:hAnsi="Times New Roman" w:cs="Times New Roman"/>
          <w:color w:val="000000"/>
          <w:szCs w:val="24"/>
          <w:lang w:val="en-US"/>
        </w:rPr>
        <w:t>were</w:t>
      </w:r>
      <w:r w:rsidRPr="005A1DC2">
        <w:rPr>
          <w:rFonts w:ascii="Times New Roman" w:hAnsi="Times New Roman" w:cs="Times New Roman"/>
          <w:color w:val="000000"/>
          <w:szCs w:val="24"/>
          <w:lang w:val="en-US"/>
        </w:rPr>
        <w:t xml:space="preserve"> given an </w:t>
      </w:r>
      <w:r w:rsidR="00C86263">
        <w:rPr>
          <w:rFonts w:ascii="Times New Roman" w:hAnsi="Times New Roman" w:cs="Times New Roman"/>
          <w:color w:val="000000"/>
          <w:szCs w:val="24"/>
          <w:lang w:val="en-US"/>
        </w:rPr>
        <w:t>information sheet that described</w:t>
      </w:r>
      <w:r w:rsidRPr="005A1DC2">
        <w:rPr>
          <w:rFonts w:ascii="Times New Roman" w:hAnsi="Times New Roman" w:cs="Times New Roman"/>
          <w:color w:val="000000"/>
          <w:szCs w:val="24"/>
          <w:lang w:val="en-US"/>
        </w:rPr>
        <w:t xml:space="preserve"> the study as well as what </w:t>
      </w:r>
      <w:r w:rsidR="00C86263">
        <w:rPr>
          <w:rFonts w:ascii="Times New Roman" w:hAnsi="Times New Roman" w:cs="Times New Roman"/>
          <w:color w:val="000000"/>
          <w:szCs w:val="24"/>
          <w:lang w:val="en-US"/>
        </w:rPr>
        <w:t>was</w:t>
      </w:r>
      <w:r w:rsidRPr="005A1DC2">
        <w:rPr>
          <w:rFonts w:ascii="Times New Roman" w:hAnsi="Times New Roman" w:cs="Times New Roman"/>
          <w:color w:val="000000"/>
          <w:szCs w:val="24"/>
          <w:lang w:val="en-US"/>
        </w:rPr>
        <w:t xml:space="preserve"> expected of them. They </w:t>
      </w:r>
      <w:r w:rsidR="00C86263">
        <w:rPr>
          <w:rFonts w:ascii="Times New Roman" w:hAnsi="Times New Roman" w:cs="Times New Roman"/>
          <w:color w:val="000000"/>
          <w:szCs w:val="24"/>
          <w:lang w:val="en-US"/>
        </w:rPr>
        <w:t>wer</w:t>
      </w:r>
      <w:r w:rsidRPr="005A1DC2">
        <w:rPr>
          <w:rFonts w:ascii="Times New Roman" w:hAnsi="Times New Roman" w:cs="Times New Roman"/>
          <w:color w:val="000000"/>
          <w:szCs w:val="24"/>
          <w:lang w:val="en-US"/>
        </w:rPr>
        <w:t xml:space="preserve">e asked to read it through thoroughly and, if necessary, </w:t>
      </w:r>
      <w:r w:rsidR="00C86263">
        <w:rPr>
          <w:rFonts w:ascii="Times New Roman" w:hAnsi="Times New Roman" w:cs="Times New Roman"/>
          <w:color w:val="000000"/>
          <w:szCs w:val="24"/>
          <w:lang w:val="en-US"/>
        </w:rPr>
        <w:t>the study</w:t>
      </w:r>
      <w:r w:rsidRPr="005A1DC2">
        <w:rPr>
          <w:rFonts w:ascii="Times New Roman" w:hAnsi="Times New Roman" w:cs="Times New Roman"/>
          <w:color w:val="000000"/>
          <w:szCs w:val="24"/>
          <w:lang w:val="en-US"/>
        </w:rPr>
        <w:t xml:space="preserve"> staff read through it with them. </w:t>
      </w:r>
      <w:r w:rsidR="00804F98">
        <w:rPr>
          <w:rFonts w:ascii="Times New Roman" w:hAnsi="Times New Roman" w:cs="Times New Roman"/>
          <w:color w:val="000000"/>
          <w:szCs w:val="24"/>
          <w:lang w:val="en-US"/>
        </w:rPr>
        <w:t>Participants were</w:t>
      </w:r>
      <w:r w:rsidRPr="005A1DC2">
        <w:rPr>
          <w:rFonts w:ascii="Times New Roman" w:hAnsi="Times New Roman" w:cs="Times New Roman"/>
          <w:color w:val="000000"/>
          <w:szCs w:val="24"/>
          <w:lang w:val="en-US"/>
        </w:rPr>
        <w:t xml:space="preserve"> encouraged to ask questions should anything not be clear to them. All participants </w:t>
      </w:r>
      <w:r w:rsidR="00804F98">
        <w:rPr>
          <w:rFonts w:ascii="Times New Roman" w:hAnsi="Times New Roman" w:cs="Times New Roman"/>
          <w:color w:val="000000"/>
          <w:szCs w:val="24"/>
          <w:lang w:val="en-US"/>
        </w:rPr>
        <w:t>wer</w:t>
      </w:r>
      <w:r w:rsidRPr="005A1DC2">
        <w:rPr>
          <w:rFonts w:ascii="Times New Roman" w:hAnsi="Times New Roman" w:cs="Times New Roman"/>
          <w:color w:val="000000"/>
          <w:szCs w:val="24"/>
          <w:lang w:val="en-US"/>
        </w:rPr>
        <w:t xml:space="preserve">e required to sign the consent form provided with the information sheet in order to </w:t>
      </w:r>
      <w:r w:rsidR="005A1DC2" w:rsidRPr="005A1DC2">
        <w:rPr>
          <w:rFonts w:ascii="Times New Roman" w:hAnsi="Times New Roman" w:cs="Times New Roman"/>
          <w:color w:val="000000"/>
          <w:szCs w:val="24"/>
          <w:lang w:val="en-US"/>
        </w:rPr>
        <w:t>enroll</w:t>
      </w:r>
      <w:r w:rsidR="00804F98">
        <w:rPr>
          <w:rFonts w:ascii="Times New Roman" w:hAnsi="Times New Roman" w:cs="Times New Roman"/>
          <w:color w:val="000000"/>
          <w:szCs w:val="24"/>
          <w:lang w:val="en-US"/>
        </w:rPr>
        <w:t xml:space="preserve"> in the survey.  Participants were </w:t>
      </w:r>
      <w:r w:rsidRPr="005A1DC2">
        <w:rPr>
          <w:rFonts w:ascii="Times New Roman" w:hAnsi="Times New Roman" w:cs="Times New Roman"/>
          <w:color w:val="000000"/>
          <w:szCs w:val="24"/>
          <w:lang w:val="en-US"/>
        </w:rPr>
        <w:t xml:space="preserve">required to consent to completing the ACASI questionnaire and to the biological </w:t>
      </w:r>
      <w:r w:rsidR="00804F98">
        <w:rPr>
          <w:rFonts w:ascii="Times New Roman" w:hAnsi="Times New Roman" w:cs="Times New Roman"/>
          <w:color w:val="000000"/>
          <w:szCs w:val="24"/>
          <w:lang w:val="en-US"/>
        </w:rPr>
        <w:t xml:space="preserve">HIV </w:t>
      </w:r>
      <w:r w:rsidRPr="005A1DC2">
        <w:rPr>
          <w:rFonts w:ascii="Times New Roman" w:hAnsi="Times New Roman" w:cs="Times New Roman"/>
          <w:color w:val="000000"/>
          <w:szCs w:val="24"/>
          <w:lang w:val="en-US"/>
        </w:rPr>
        <w:t xml:space="preserve">test separately. The participant </w:t>
      </w:r>
      <w:r w:rsidR="00804F98">
        <w:rPr>
          <w:rFonts w:ascii="Times New Roman" w:hAnsi="Times New Roman" w:cs="Times New Roman"/>
          <w:color w:val="000000"/>
          <w:szCs w:val="24"/>
          <w:lang w:val="en-US"/>
        </w:rPr>
        <w:t>could chose</w:t>
      </w:r>
      <w:r w:rsidRPr="005A1DC2">
        <w:rPr>
          <w:rFonts w:ascii="Times New Roman" w:hAnsi="Times New Roman" w:cs="Times New Roman"/>
          <w:color w:val="000000"/>
          <w:szCs w:val="24"/>
          <w:lang w:val="en-US"/>
        </w:rPr>
        <w:t xml:space="preserve"> to </w:t>
      </w:r>
      <w:r w:rsidR="00804F98">
        <w:rPr>
          <w:rFonts w:ascii="Times New Roman" w:hAnsi="Times New Roman" w:cs="Times New Roman"/>
          <w:color w:val="000000"/>
          <w:szCs w:val="24"/>
          <w:lang w:val="en-US"/>
        </w:rPr>
        <w:t>complete the questionnaire only</w:t>
      </w:r>
      <w:r w:rsidRPr="005A1DC2">
        <w:rPr>
          <w:rFonts w:ascii="Times New Roman" w:hAnsi="Times New Roman" w:cs="Times New Roman"/>
          <w:color w:val="000000"/>
          <w:szCs w:val="24"/>
          <w:lang w:val="en-US"/>
        </w:rPr>
        <w:t xml:space="preserve"> and not the biological test. </w:t>
      </w:r>
    </w:p>
    <w:p w14:paraId="7A3B723B" w14:textId="77777777" w:rsidR="00804F98" w:rsidRPr="00412529" w:rsidRDefault="00804F98" w:rsidP="00412529">
      <w:pPr>
        <w:spacing w:line="480" w:lineRule="auto"/>
        <w:ind w:firstLine="720"/>
        <w:contextualSpacing/>
        <w:rPr>
          <w:rFonts w:ascii="Times New Roman" w:hAnsi="Times New Roman" w:cs="Times New Roman"/>
          <w:b/>
          <w:bCs/>
          <w:color w:val="000000"/>
          <w:szCs w:val="24"/>
          <w:lang w:val="en-US"/>
        </w:rPr>
      </w:pPr>
      <w:r w:rsidRPr="00804F98">
        <w:rPr>
          <w:rFonts w:ascii="Times New Roman" w:hAnsi="Times New Roman" w:cs="Times New Roman"/>
          <w:iCs/>
          <w:color w:val="000000"/>
          <w:szCs w:val="24"/>
          <w:lang w:val="en-US"/>
        </w:rPr>
        <w:t>In order to ensure privacy</w:t>
      </w:r>
      <w:r>
        <w:rPr>
          <w:rFonts w:ascii="Times New Roman" w:hAnsi="Times New Roman" w:cs="Times New Roman"/>
          <w:b/>
          <w:iCs/>
          <w:color w:val="000000"/>
          <w:szCs w:val="24"/>
          <w:lang w:val="en-US"/>
        </w:rPr>
        <w:t xml:space="preserve">, </w:t>
      </w:r>
      <w:r w:rsidR="00245860" w:rsidRPr="005A1DC2">
        <w:rPr>
          <w:rFonts w:ascii="Times New Roman" w:hAnsi="Times New Roman" w:cs="Times New Roman"/>
          <w:color w:val="000000"/>
          <w:szCs w:val="24"/>
          <w:lang w:val="en-US"/>
        </w:rPr>
        <w:t xml:space="preserve">the </w:t>
      </w:r>
      <w:r>
        <w:rPr>
          <w:rFonts w:ascii="Times New Roman" w:hAnsi="Times New Roman" w:cs="Times New Roman"/>
          <w:color w:val="000000"/>
          <w:szCs w:val="24"/>
          <w:lang w:val="en-US"/>
        </w:rPr>
        <w:t>questionnaire was administered using ACASI. In the event that a participant opted to the interviewed instead by a study staff member, the participant was taken to a private room. The biological testing took</w:t>
      </w:r>
      <w:r w:rsidR="00245860" w:rsidRPr="005A1DC2">
        <w:rPr>
          <w:rFonts w:ascii="Times New Roman" w:hAnsi="Times New Roman" w:cs="Times New Roman"/>
          <w:color w:val="000000"/>
          <w:szCs w:val="24"/>
          <w:lang w:val="en-US"/>
        </w:rPr>
        <w:t xml:space="preserve"> place in a separate room with no other person in the room other than the registered nurse, the VCT </w:t>
      </w:r>
      <w:r w:rsidR="005A1DC2" w:rsidRPr="005A1DC2">
        <w:rPr>
          <w:rFonts w:ascii="Times New Roman" w:hAnsi="Times New Roman" w:cs="Times New Roman"/>
          <w:color w:val="000000"/>
          <w:szCs w:val="24"/>
          <w:lang w:val="en-US"/>
        </w:rPr>
        <w:t>counselor</w:t>
      </w:r>
      <w:r w:rsidR="00245860" w:rsidRPr="005A1DC2">
        <w:rPr>
          <w:rFonts w:ascii="Times New Roman" w:hAnsi="Times New Roman" w:cs="Times New Roman"/>
          <w:color w:val="000000"/>
          <w:szCs w:val="24"/>
          <w:lang w:val="en-US"/>
        </w:rPr>
        <w:t xml:space="preserve"> and the participant. At no time </w:t>
      </w:r>
      <w:r>
        <w:rPr>
          <w:rFonts w:ascii="Times New Roman" w:hAnsi="Times New Roman" w:cs="Times New Roman"/>
          <w:color w:val="000000"/>
          <w:szCs w:val="24"/>
          <w:lang w:val="en-US"/>
        </w:rPr>
        <w:t xml:space="preserve">was </w:t>
      </w:r>
      <w:r w:rsidR="00245860" w:rsidRPr="005A1DC2">
        <w:rPr>
          <w:rFonts w:ascii="Times New Roman" w:hAnsi="Times New Roman" w:cs="Times New Roman"/>
          <w:color w:val="000000"/>
          <w:szCs w:val="24"/>
          <w:lang w:val="en-US"/>
        </w:rPr>
        <w:t xml:space="preserve">anyone else be able to hear what </w:t>
      </w:r>
      <w:r>
        <w:rPr>
          <w:rFonts w:ascii="Times New Roman" w:hAnsi="Times New Roman" w:cs="Times New Roman"/>
          <w:color w:val="000000"/>
          <w:szCs w:val="24"/>
          <w:lang w:val="en-US"/>
        </w:rPr>
        <w:t>was</w:t>
      </w:r>
      <w:r w:rsidR="00245860" w:rsidRPr="005A1DC2">
        <w:rPr>
          <w:rFonts w:ascii="Times New Roman" w:hAnsi="Times New Roman" w:cs="Times New Roman"/>
          <w:color w:val="000000"/>
          <w:szCs w:val="24"/>
          <w:lang w:val="en-US"/>
        </w:rPr>
        <w:t xml:space="preserve"> being said between the participant and the interviewer, </w:t>
      </w:r>
      <w:r w:rsidR="005A1DC2" w:rsidRPr="005A1DC2">
        <w:rPr>
          <w:rFonts w:ascii="Times New Roman" w:hAnsi="Times New Roman" w:cs="Times New Roman"/>
          <w:color w:val="000000"/>
          <w:szCs w:val="24"/>
          <w:lang w:val="en-US"/>
        </w:rPr>
        <w:t>counselor</w:t>
      </w:r>
      <w:r w:rsidR="00245860" w:rsidRPr="005A1DC2">
        <w:rPr>
          <w:rFonts w:ascii="Times New Roman" w:hAnsi="Times New Roman" w:cs="Times New Roman"/>
          <w:color w:val="000000"/>
          <w:szCs w:val="24"/>
          <w:lang w:val="en-US"/>
        </w:rPr>
        <w:t xml:space="preserve">, and/or the nurse. </w:t>
      </w:r>
    </w:p>
    <w:p w14:paraId="559A3C8A" w14:textId="77777777" w:rsidR="00245860" w:rsidRPr="005A1DC2" w:rsidRDefault="00245860" w:rsidP="00804F98">
      <w:pPr>
        <w:spacing w:line="480" w:lineRule="auto"/>
        <w:ind w:firstLine="720"/>
        <w:contextualSpacing/>
        <w:rPr>
          <w:rFonts w:ascii="Times New Roman" w:hAnsi="Times New Roman" w:cs="Times New Roman"/>
          <w:color w:val="000000"/>
          <w:szCs w:val="24"/>
          <w:lang w:val="en-US"/>
        </w:rPr>
      </w:pPr>
      <w:r w:rsidRPr="005A1DC2">
        <w:rPr>
          <w:rFonts w:ascii="Times New Roman" w:hAnsi="Times New Roman" w:cs="Times New Roman"/>
          <w:color w:val="000000"/>
          <w:szCs w:val="24"/>
          <w:lang w:val="en-US"/>
        </w:rPr>
        <w:t xml:space="preserve">All study data including </w:t>
      </w:r>
      <w:r w:rsidR="005A1DC2" w:rsidRPr="005A1DC2">
        <w:rPr>
          <w:rFonts w:ascii="Times New Roman" w:hAnsi="Times New Roman" w:cs="Times New Roman"/>
          <w:color w:val="000000"/>
          <w:szCs w:val="24"/>
          <w:lang w:val="en-US"/>
        </w:rPr>
        <w:t>behavioral</w:t>
      </w:r>
      <w:r w:rsidRPr="005A1DC2">
        <w:rPr>
          <w:rFonts w:ascii="Times New Roman" w:hAnsi="Times New Roman" w:cs="Times New Roman"/>
          <w:color w:val="000000"/>
          <w:szCs w:val="24"/>
          <w:lang w:val="en-US"/>
        </w:rPr>
        <w:t xml:space="preserve"> and HIV information </w:t>
      </w:r>
      <w:r w:rsidR="00804F98">
        <w:rPr>
          <w:rFonts w:ascii="Times New Roman" w:hAnsi="Times New Roman" w:cs="Times New Roman"/>
          <w:color w:val="000000"/>
          <w:szCs w:val="24"/>
          <w:lang w:val="en-US"/>
        </w:rPr>
        <w:t>was</w:t>
      </w:r>
      <w:r w:rsidRPr="005A1DC2">
        <w:rPr>
          <w:rFonts w:ascii="Times New Roman" w:hAnsi="Times New Roman" w:cs="Times New Roman"/>
          <w:color w:val="000000"/>
          <w:szCs w:val="24"/>
          <w:lang w:val="en-US"/>
        </w:rPr>
        <w:t xml:space="preserve"> kept in a confidential manner. The survey team </w:t>
      </w:r>
      <w:r w:rsidR="00804F98">
        <w:rPr>
          <w:rFonts w:ascii="Times New Roman" w:hAnsi="Times New Roman" w:cs="Times New Roman"/>
          <w:color w:val="000000"/>
          <w:szCs w:val="24"/>
          <w:lang w:val="en-US"/>
        </w:rPr>
        <w:t>did not</w:t>
      </w:r>
      <w:r w:rsidRPr="005A1DC2">
        <w:rPr>
          <w:rFonts w:ascii="Times New Roman" w:hAnsi="Times New Roman" w:cs="Times New Roman"/>
          <w:color w:val="000000"/>
          <w:szCs w:val="24"/>
          <w:lang w:val="en-US"/>
        </w:rPr>
        <w:t xml:space="preserve"> record names or other personal identifiers on any forms or the blood samples. </w:t>
      </w:r>
      <w:r w:rsidR="00804F98">
        <w:rPr>
          <w:rFonts w:ascii="Times New Roman" w:hAnsi="Times New Roman" w:cs="Times New Roman"/>
          <w:color w:val="000000"/>
          <w:szCs w:val="24"/>
          <w:lang w:val="en-US"/>
        </w:rPr>
        <w:t>For all study documentation, unique</w:t>
      </w:r>
      <w:r w:rsidRPr="005A1DC2">
        <w:rPr>
          <w:rFonts w:ascii="Times New Roman" w:hAnsi="Times New Roman" w:cs="Times New Roman"/>
          <w:color w:val="000000"/>
          <w:szCs w:val="24"/>
          <w:lang w:val="en-US"/>
        </w:rPr>
        <w:t xml:space="preserve"> identification numbers </w:t>
      </w:r>
      <w:r w:rsidR="00804F98">
        <w:rPr>
          <w:rFonts w:ascii="Times New Roman" w:hAnsi="Times New Roman" w:cs="Times New Roman"/>
          <w:color w:val="000000"/>
          <w:szCs w:val="24"/>
          <w:lang w:val="en-US"/>
        </w:rPr>
        <w:t>were</w:t>
      </w:r>
      <w:r w:rsidRPr="005A1DC2">
        <w:rPr>
          <w:rFonts w:ascii="Times New Roman" w:hAnsi="Times New Roman" w:cs="Times New Roman"/>
          <w:color w:val="000000"/>
          <w:szCs w:val="24"/>
          <w:lang w:val="en-US"/>
        </w:rPr>
        <w:t xml:space="preserve"> assig</w:t>
      </w:r>
      <w:r w:rsidR="00804F98">
        <w:rPr>
          <w:rFonts w:ascii="Times New Roman" w:hAnsi="Times New Roman" w:cs="Times New Roman"/>
          <w:color w:val="000000"/>
          <w:szCs w:val="24"/>
          <w:lang w:val="en-US"/>
        </w:rPr>
        <w:t>ned to each of the participants that were translated into bar codes. These bar codes were then printed onto labels and placed on any paper forms associated with the research.</w:t>
      </w:r>
      <w:r w:rsidRPr="005A1DC2">
        <w:rPr>
          <w:rFonts w:ascii="Times New Roman" w:hAnsi="Times New Roman" w:cs="Times New Roman"/>
          <w:color w:val="000000"/>
          <w:szCs w:val="24"/>
          <w:lang w:val="en-US"/>
        </w:rPr>
        <w:t xml:space="preserve"> After data collection, all hard copies of documents </w:t>
      </w:r>
      <w:r w:rsidR="00804F98">
        <w:rPr>
          <w:rFonts w:ascii="Times New Roman" w:hAnsi="Times New Roman" w:cs="Times New Roman"/>
          <w:color w:val="000000"/>
          <w:szCs w:val="24"/>
          <w:lang w:val="en-US"/>
        </w:rPr>
        <w:t xml:space="preserve">were kept </w:t>
      </w:r>
      <w:r w:rsidRPr="005A1DC2">
        <w:rPr>
          <w:rFonts w:ascii="Times New Roman" w:hAnsi="Times New Roman" w:cs="Times New Roman"/>
          <w:color w:val="000000"/>
          <w:szCs w:val="24"/>
          <w:lang w:val="en-US"/>
        </w:rPr>
        <w:t xml:space="preserve">in a locked cabinet at the interview site as well as at the location of the off-site database at the Medical Research Council. All data collected through the ACASI </w:t>
      </w:r>
      <w:r w:rsidR="00804F98">
        <w:rPr>
          <w:rFonts w:ascii="Times New Roman" w:hAnsi="Times New Roman" w:cs="Times New Roman"/>
          <w:color w:val="000000"/>
          <w:szCs w:val="24"/>
          <w:lang w:val="en-US"/>
        </w:rPr>
        <w:t>was</w:t>
      </w:r>
      <w:r w:rsidRPr="005A1DC2">
        <w:rPr>
          <w:rFonts w:ascii="Times New Roman" w:hAnsi="Times New Roman" w:cs="Times New Roman"/>
          <w:color w:val="000000"/>
          <w:szCs w:val="24"/>
          <w:lang w:val="en-US"/>
        </w:rPr>
        <w:t xml:space="preserve"> stored in a multiple </w:t>
      </w:r>
      <w:r w:rsidR="00412529" w:rsidRPr="005A1DC2">
        <w:rPr>
          <w:rFonts w:ascii="Times New Roman" w:hAnsi="Times New Roman" w:cs="Times New Roman"/>
          <w:color w:val="000000"/>
          <w:szCs w:val="24"/>
          <w:lang w:val="en-US"/>
        </w:rPr>
        <w:t>password-protected</w:t>
      </w:r>
      <w:r w:rsidRPr="005A1DC2">
        <w:rPr>
          <w:rFonts w:ascii="Times New Roman" w:hAnsi="Times New Roman" w:cs="Times New Roman"/>
          <w:color w:val="000000"/>
          <w:szCs w:val="24"/>
          <w:lang w:val="en-US"/>
        </w:rPr>
        <w:t xml:space="preserve"> database to which o</w:t>
      </w:r>
      <w:r w:rsidR="00804F98">
        <w:rPr>
          <w:rFonts w:ascii="Times New Roman" w:hAnsi="Times New Roman" w:cs="Times New Roman"/>
          <w:color w:val="000000"/>
          <w:szCs w:val="24"/>
          <w:lang w:val="en-US"/>
        </w:rPr>
        <w:t>nly the study investigators had</w:t>
      </w:r>
      <w:r w:rsidRPr="005A1DC2">
        <w:rPr>
          <w:rFonts w:ascii="Times New Roman" w:hAnsi="Times New Roman" w:cs="Times New Roman"/>
          <w:color w:val="000000"/>
          <w:szCs w:val="24"/>
          <w:lang w:val="en-US"/>
        </w:rPr>
        <w:t xml:space="preserve"> access.</w:t>
      </w:r>
    </w:p>
    <w:p w14:paraId="191164C2" w14:textId="77777777" w:rsidR="00CB446F" w:rsidRPr="005A1DC2" w:rsidRDefault="00CB446F" w:rsidP="00245860">
      <w:pPr>
        <w:spacing w:line="480" w:lineRule="auto"/>
        <w:contextualSpacing/>
        <w:rPr>
          <w:rFonts w:ascii="Times New Roman" w:hAnsi="Times New Roman" w:cs="Times New Roman"/>
          <w:szCs w:val="24"/>
          <w:lang w:val="en-US"/>
        </w:rPr>
      </w:pPr>
    </w:p>
    <w:sectPr w:rsidR="00CB446F" w:rsidRPr="005A1DC2" w:rsidSect="0024330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A1990" w14:textId="77777777" w:rsidR="003F70F8" w:rsidRDefault="003F70F8" w:rsidP="00804F98">
      <w:r>
        <w:separator/>
      </w:r>
    </w:p>
  </w:endnote>
  <w:endnote w:type="continuationSeparator" w:id="0">
    <w:p w14:paraId="4C7D36AE" w14:textId="77777777" w:rsidR="003F70F8" w:rsidRDefault="003F70F8" w:rsidP="0080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F6184" w14:textId="77777777" w:rsidR="003F70F8" w:rsidRDefault="003F70F8" w:rsidP="00804F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CCB270" w14:textId="77777777" w:rsidR="003F70F8" w:rsidRDefault="003F70F8" w:rsidP="00804F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B79FE" w14:textId="77777777" w:rsidR="003F70F8" w:rsidRDefault="003F70F8" w:rsidP="00804F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2529">
      <w:rPr>
        <w:rStyle w:val="PageNumber"/>
        <w:noProof/>
      </w:rPr>
      <w:t>1</w:t>
    </w:r>
    <w:r>
      <w:rPr>
        <w:rStyle w:val="PageNumber"/>
      </w:rPr>
      <w:fldChar w:fldCharType="end"/>
    </w:r>
  </w:p>
  <w:p w14:paraId="5D13B587" w14:textId="77777777" w:rsidR="003F70F8" w:rsidRDefault="003F70F8" w:rsidP="00804F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32C29" w14:textId="77777777" w:rsidR="003F70F8" w:rsidRDefault="003F70F8" w:rsidP="00804F98">
      <w:r>
        <w:separator/>
      </w:r>
    </w:p>
  </w:footnote>
  <w:footnote w:type="continuationSeparator" w:id="0">
    <w:p w14:paraId="221F94E3" w14:textId="77777777" w:rsidR="003F70F8" w:rsidRDefault="003F70F8" w:rsidP="0080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60"/>
    <w:rsid w:val="0024330F"/>
    <w:rsid w:val="00245860"/>
    <w:rsid w:val="00256FB3"/>
    <w:rsid w:val="003F70F8"/>
    <w:rsid w:val="00412529"/>
    <w:rsid w:val="004677C5"/>
    <w:rsid w:val="005A1DC2"/>
    <w:rsid w:val="00804F98"/>
    <w:rsid w:val="00C86263"/>
    <w:rsid w:val="00CB446F"/>
    <w:rsid w:val="00FF4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BF36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60"/>
    <w:rPr>
      <w:rFonts w:ascii="Verdana" w:eastAsia="Times New Roman" w:hAnsi="Verdana" w:cs="Arial"/>
      <w:szCs w:val="1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4F98"/>
    <w:pPr>
      <w:tabs>
        <w:tab w:val="center" w:pos="4320"/>
        <w:tab w:val="right" w:pos="8640"/>
      </w:tabs>
    </w:pPr>
  </w:style>
  <w:style w:type="character" w:customStyle="1" w:styleId="FooterChar">
    <w:name w:val="Footer Char"/>
    <w:basedOn w:val="DefaultParagraphFont"/>
    <w:link w:val="Footer"/>
    <w:uiPriority w:val="99"/>
    <w:rsid w:val="00804F98"/>
    <w:rPr>
      <w:rFonts w:ascii="Verdana" w:eastAsia="Times New Roman" w:hAnsi="Verdana" w:cs="Arial"/>
      <w:szCs w:val="18"/>
      <w:lang w:val="en-ZA"/>
    </w:rPr>
  </w:style>
  <w:style w:type="character" w:styleId="PageNumber">
    <w:name w:val="page number"/>
    <w:basedOn w:val="DefaultParagraphFont"/>
    <w:uiPriority w:val="99"/>
    <w:semiHidden/>
    <w:unhideWhenUsed/>
    <w:rsid w:val="00804F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60"/>
    <w:rPr>
      <w:rFonts w:ascii="Verdana" w:eastAsia="Times New Roman" w:hAnsi="Verdana" w:cs="Arial"/>
      <w:szCs w:val="1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4F98"/>
    <w:pPr>
      <w:tabs>
        <w:tab w:val="center" w:pos="4320"/>
        <w:tab w:val="right" w:pos="8640"/>
      </w:tabs>
    </w:pPr>
  </w:style>
  <w:style w:type="character" w:customStyle="1" w:styleId="FooterChar">
    <w:name w:val="Footer Char"/>
    <w:basedOn w:val="DefaultParagraphFont"/>
    <w:link w:val="Footer"/>
    <w:uiPriority w:val="99"/>
    <w:rsid w:val="00804F98"/>
    <w:rPr>
      <w:rFonts w:ascii="Verdana" w:eastAsia="Times New Roman" w:hAnsi="Verdana" w:cs="Arial"/>
      <w:szCs w:val="18"/>
      <w:lang w:val="en-ZA"/>
    </w:rPr>
  </w:style>
  <w:style w:type="character" w:styleId="PageNumber">
    <w:name w:val="page number"/>
    <w:basedOn w:val="DefaultParagraphFont"/>
    <w:uiPriority w:val="99"/>
    <w:semiHidden/>
    <w:unhideWhenUsed/>
    <w:rsid w:val="00804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1216</Words>
  <Characters>6933</Characters>
  <Application>Microsoft Macintosh Word</Application>
  <DocSecurity>0</DocSecurity>
  <Lines>57</Lines>
  <Paragraphs>16</Paragraphs>
  <ScaleCrop>false</ScaleCrop>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Giorgio</dc:creator>
  <cp:keywords/>
  <dc:description/>
  <cp:lastModifiedBy>Maggie Giorgio</cp:lastModifiedBy>
  <cp:revision>2</cp:revision>
  <dcterms:created xsi:type="dcterms:W3CDTF">2016-03-01T21:03:00Z</dcterms:created>
  <dcterms:modified xsi:type="dcterms:W3CDTF">2016-03-05T01:23:00Z</dcterms:modified>
</cp:coreProperties>
</file>