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13BCB" w14:textId="77777777" w:rsidR="003137B2" w:rsidRPr="003137B2" w:rsidRDefault="00061BE1" w:rsidP="003137B2">
      <w:pPr>
        <w:autoSpaceDE w:val="0"/>
        <w:autoSpaceDN w:val="0"/>
        <w:adjustRightInd w:val="0"/>
        <w:ind w:righ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  <w:bookmarkStart w:id="0" w:name="_GoBack"/>
      <w:bookmarkEnd w:id="0"/>
      <w:r w:rsidR="003137B2" w:rsidRPr="003137B2">
        <w:rPr>
          <w:rFonts w:ascii="Arial" w:hAnsi="Arial" w:cs="Arial"/>
          <w:b/>
          <w:sz w:val="22"/>
          <w:szCs w:val="22"/>
        </w:rPr>
        <w:t>:  Semi-Sutured Interview Guide for Profile of Health Diplomats Accredited to the United States and Foreign Governments</w:t>
      </w:r>
    </w:p>
    <w:p w14:paraId="0A9F9F9C" w14:textId="77777777" w:rsidR="003137B2" w:rsidRDefault="003137B2" w:rsidP="003137B2">
      <w:pPr>
        <w:autoSpaceDE w:val="0"/>
        <w:autoSpaceDN w:val="0"/>
        <w:adjustRightInd w:val="0"/>
        <w:ind w:right="-720"/>
        <w:rPr>
          <w:rFonts w:asciiTheme="minorHAnsi" w:hAnsiTheme="minorHAnsi" w:cs="Arial"/>
          <w:b/>
          <w:sz w:val="22"/>
          <w:szCs w:val="22"/>
        </w:rPr>
      </w:pPr>
    </w:p>
    <w:p w14:paraId="28BAD461" w14:textId="77777777" w:rsidR="003137B2" w:rsidRPr="009C411B" w:rsidRDefault="00A5714B" w:rsidP="003137B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 w14:anchorId="00071991">
          <v:rect id="_x0000_i1025" style="width:0;height:1.5pt" o:hralign="center" o:hrstd="t" o:hr="t" fillcolor="gray" stroked="f"/>
        </w:pict>
      </w:r>
    </w:p>
    <w:p w14:paraId="22724344" w14:textId="77777777" w:rsidR="003137B2" w:rsidRPr="009C411B" w:rsidRDefault="003137B2" w:rsidP="003137B2">
      <w:pPr>
        <w:autoSpaceDE w:val="0"/>
        <w:autoSpaceDN w:val="0"/>
        <w:adjustRightInd w:val="0"/>
        <w:ind w:right="-720"/>
        <w:rPr>
          <w:rFonts w:asciiTheme="minorHAnsi" w:hAnsiTheme="minorHAnsi" w:cs="Arial"/>
          <w:sz w:val="22"/>
          <w:szCs w:val="22"/>
        </w:rPr>
      </w:pPr>
      <w:r w:rsidRPr="009C411B">
        <w:rPr>
          <w:rFonts w:asciiTheme="minorHAnsi" w:hAnsiTheme="minorHAnsi" w:cs="Arial"/>
          <w:b/>
          <w:sz w:val="22"/>
          <w:szCs w:val="22"/>
        </w:rPr>
        <w:t xml:space="preserve">Project Title: </w:t>
      </w:r>
      <w:r w:rsidRPr="009C411B">
        <w:rPr>
          <w:rFonts w:asciiTheme="minorHAnsi" w:hAnsiTheme="minorHAnsi" w:cs="Arial"/>
          <w:sz w:val="22"/>
          <w:szCs w:val="22"/>
        </w:rPr>
        <w:t xml:space="preserve"> Applied Health Diplomacy:  Profile of Health Diplomats Accredited to the United States </w:t>
      </w:r>
      <w:r w:rsidRPr="009C411B">
        <w:rPr>
          <w:rFonts w:asciiTheme="minorHAnsi" w:hAnsiTheme="minorHAnsi" w:cs="Arial"/>
          <w:b/>
          <w:sz w:val="22"/>
          <w:szCs w:val="22"/>
        </w:rPr>
        <w:t xml:space="preserve">Project Date: </w:t>
      </w:r>
      <w:r w:rsidRPr="009C411B">
        <w:rPr>
          <w:rFonts w:asciiTheme="minorHAnsi" w:hAnsiTheme="minorHAnsi" w:cs="Arial"/>
          <w:sz w:val="22"/>
          <w:szCs w:val="22"/>
        </w:rPr>
        <w:t>2013</w:t>
      </w:r>
    </w:p>
    <w:p w14:paraId="148B39C2" w14:textId="77777777" w:rsidR="003137B2" w:rsidRPr="009C411B" w:rsidRDefault="003137B2" w:rsidP="003137B2">
      <w:pPr>
        <w:autoSpaceDE w:val="0"/>
        <w:autoSpaceDN w:val="0"/>
        <w:adjustRightInd w:val="0"/>
        <w:ind w:right="-720"/>
        <w:rPr>
          <w:rFonts w:asciiTheme="minorHAnsi" w:hAnsiTheme="minorHAnsi" w:cs="Arial"/>
          <w:sz w:val="22"/>
          <w:szCs w:val="22"/>
        </w:rPr>
      </w:pPr>
      <w:r w:rsidRPr="009C411B">
        <w:rPr>
          <w:rFonts w:asciiTheme="minorHAnsi" w:hAnsiTheme="minorHAnsi" w:cs="Arial"/>
          <w:b/>
          <w:sz w:val="22"/>
          <w:szCs w:val="22"/>
        </w:rPr>
        <w:t xml:space="preserve">Method: </w:t>
      </w:r>
      <w:r w:rsidRPr="009C411B">
        <w:rPr>
          <w:rFonts w:asciiTheme="minorHAnsi" w:hAnsiTheme="minorHAnsi" w:cs="Arial"/>
          <w:sz w:val="22"/>
          <w:szCs w:val="22"/>
        </w:rPr>
        <w:t>semi-structured, face-to-face interview</w:t>
      </w:r>
    </w:p>
    <w:p w14:paraId="3C3387D7" w14:textId="77777777" w:rsidR="003137B2" w:rsidRPr="009C411B" w:rsidRDefault="003137B2" w:rsidP="003137B2">
      <w:pPr>
        <w:autoSpaceDE w:val="0"/>
        <w:autoSpaceDN w:val="0"/>
        <w:adjustRightInd w:val="0"/>
        <w:ind w:right="-720"/>
        <w:rPr>
          <w:rFonts w:asciiTheme="minorHAnsi" w:hAnsiTheme="minorHAnsi" w:cs="Arial"/>
          <w:sz w:val="22"/>
          <w:szCs w:val="22"/>
        </w:rPr>
      </w:pPr>
      <w:r w:rsidRPr="009C411B">
        <w:rPr>
          <w:rFonts w:asciiTheme="minorHAnsi" w:hAnsiTheme="minorHAnsi" w:cs="Arial"/>
          <w:b/>
          <w:sz w:val="22"/>
          <w:szCs w:val="22"/>
        </w:rPr>
        <w:t xml:space="preserve">Topic: </w:t>
      </w:r>
      <w:r w:rsidRPr="009C411B">
        <w:rPr>
          <w:rFonts w:asciiTheme="minorHAnsi" w:hAnsiTheme="minorHAnsi" w:cs="Arial"/>
          <w:sz w:val="22"/>
          <w:szCs w:val="22"/>
        </w:rPr>
        <w:t>global health diplomacy</w:t>
      </w:r>
    </w:p>
    <w:p w14:paraId="1FEF1E12" w14:textId="77777777" w:rsidR="003137B2" w:rsidRPr="009C411B" w:rsidRDefault="003137B2" w:rsidP="003137B2">
      <w:pPr>
        <w:pStyle w:val="Header"/>
        <w:tabs>
          <w:tab w:val="left" w:pos="7020"/>
        </w:tabs>
        <w:rPr>
          <w:rFonts w:asciiTheme="minorHAnsi" w:hAnsiTheme="minorHAnsi" w:cs="Arial"/>
          <w:sz w:val="22"/>
          <w:szCs w:val="22"/>
        </w:rPr>
      </w:pPr>
      <w:r w:rsidRPr="009C411B">
        <w:rPr>
          <w:rFonts w:asciiTheme="minorHAnsi" w:hAnsiTheme="minorHAnsi" w:cs="Arial"/>
          <w:b/>
          <w:sz w:val="22"/>
          <w:szCs w:val="22"/>
        </w:rPr>
        <w:t xml:space="preserve">Target Audience: </w:t>
      </w:r>
      <w:r w:rsidRPr="009C411B">
        <w:rPr>
          <w:rFonts w:asciiTheme="minorHAnsi" w:hAnsiTheme="minorHAnsi" w:cs="Arial"/>
          <w:sz w:val="22"/>
          <w:szCs w:val="22"/>
        </w:rPr>
        <w:t xml:space="preserve">Health diplomats accredited to the U.S. Department of State </w:t>
      </w:r>
    </w:p>
    <w:p w14:paraId="33615FA6" w14:textId="77777777" w:rsidR="003137B2" w:rsidRDefault="003137B2" w:rsidP="003137B2">
      <w:pPr>
        <w:tabs>
          <w:tab w:val="left" w:pos="7020"/>
        </w:tabs>
        <w:rPr>
          <w:rFonts w:asciiTheme="minorHAnsi" w:hAnsiTheme="minorHAnsi" w:cs="Arial"/>
          <w:sz w:val="22"/>
          <w:szCs w:val="22"/>
        </w:rPr>
      </w:pPr>
      <w:r w:rsidRPr="009C411B">
        <w:rPr>
          <w:rFonts w:asciiTheme="minorHAnsi" w:hAnsiTheme="minorHAnsi" w:cs="Arial"/>
          <w:b/>
          <w:sz w:val="22"/>
          <w:szCs w:val="22"/>
        </w:rPr>
        <w:t xml:space="preserve">Principal Investigator: </w:t>
      </w:r>
      <w:r w:rsidRPr="009C411B">
        <w:rPr>
          <w:rFonts w:asciiTheme="minorHAnsi" w:hAnsiTheme="minorHAnsi" w:cs="Arial"/>
          <w:sz w:val="22"/>
          <w:szCs w:val="22"/>
        </w:rPr>
        <w:t xml:space="preserve"> Matthew Brown, </w:t>
      </w:r>
      <w:hyperlink r:id="rId7" w:history="1">
        <w:r w:rsidRPr="009C411B">
          <w:rPr>
            <w:rStyle w:val="Hyperlink"/>
            <w:rFonts w:asciiTheme="minorHAnsi" w:hAnsiTheme="minorHAnsi" w:cs="Arial"/>
            <w:sz w:val="22"/>
            <w:szCs w:val="22"/>
          </w:rPr>
          <w:t>mbrown.cdc@gmail.com</w:t>
        </w:r>
      </w:hyperlink>
      <w:r w:rsidRPr="009C411B">
        <w:rPr>
          <w:rFonts w:asciiTheme="minorHAnsi" w:hAnsiTheme="minorHAnsi" w:cs="Arial"/>
          <w:sz w:val="22"/>
          <w:szCs w:val="22"/>
        </w:rPr>
        <w:t xml:space="preserve">    </w:t>
      </w:r>
    </w:p>
    <w:p w14:paraId="399F253E" w14:textId="77777777" w:rsidR="003137B2" w:rsidRPr="009C411B" w:rsidRDefault="00A5714B" w:rsidP="003137B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 w14:anchorId="2B6C6D59">
          <v:rect id="_x0000_i1026" style="width:0;height:1.5pt" o:hralign="center" o:hrstd="t" o:hr="t" fillcolor="gray" stroked="f"/>
        </w:pict>
      </w:r>
    </w:p>
    <w:p w14:paraId="29648F5F" w14:textId="77777777" w:rsidR="003137B2" w:rsidRDefault="003137B2" w:rsidP="00BC2F4E">
      <w:pPr>
        <w:pStyle w:val="Heading3"/>
        <w:jc w:val="left"/>
        <w:rPr>
          <w:rFonts w:asciiTheme="minorHAnsi" w:hAnsiTheme="minorHAnsi"/>
          <w:sz w:val="22"/>
          <w:szCs w:val="22"/>
        </w:rPr>
      </w:pPr>
    </w:p>
    <w:p w14:paraId="11DCECCE" w14:textId="77777777" w:rsidR="00A715BA" w:rsidRPr="009C411B" w:rsidRDefault="00A715BA" w:rsidP="00BC2F4E">
      <w:pPr>
        <w:pStyle w:val="Heading3"/>
        <w:jc w:val="left"/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 xml:space="preserve">Instrument Title: </w:t>
      </w:r>
      <w:r w:rsidR="00A80960" w:rsidRPr="009C411B">
        <w:rPr>
          <w:rFonts w:asciiTheme="minorHAnsi" w:hAnsiTheme="minorHAnsi"/>
          <w:sz w:val="22"/>
          <w:szCs w:val="22"/>
        </w:rPr>
        <w:t>Semi-Structured</w:t>
      </w:r>
      <w:r w:rsidRPr="009C411B">
        <w:rPr>
          <w:rFonts w:asciiTheme="minorHAnsi" w:hAnsiTheme="minorHAnsi"/>
          <w:sz w:val="22"/>
          <w:szCs w:val="22"/>
        </w:rPr>
        <w:t xml:space="preserve"> Interview Guide </w:t>
      </w:r>
      <w:r w:rsidR="00BC2F4E" w:rsidRPr="009C411B">
        <w:rPr>
          <w:rFonts w:asciiTheme="minorHAnsi" w:hAnsiTheme="minorHAnsi"/>
          <w:sz w:val="22"/>
          <w:szCs w:val="22"/>
        </w:rPr>
        <w:t xml:space="preserve"> </w:t>
      </w:r>
    </w:p>
    <w:p w14:paraId="637564A3" w14:textId="77777777" w:rsidR="00811EF4" w:rsidRPr="009C411B" w:rsidRDefault="00811EF4">
      <w:pPr>
        <w:rPr>
          <w:rFonts w:asciiTheme="minorHAnsi" w:hAnsiTheme="minorHAnsi"/>
          <w:sz w:val="22"/>
          <w:szCs w:val="22"/>
        </w:rPr>
      </w:pPr>
    </w:p>
    <w:p w14:paraId="29A2BE32" w14:textId="77777777" w:rsidR="00811EF4" w:rsidRPr="009C411B" w:rsidRDefault="00811EF4">
      <w:pPr>
        <w:rPr>
          <w:rFonts w:asciiTheme="minorHAnsi" w:hAnsiTheme="minorHAnsi"/>
          <w:i/>
          <w:sz w:val="22"/>
          <w:szCs w:val="22"/>
        </w:rPr>
      </w:pPr>
      <w:r w:rsidRPr="009C411B">
        <w:rPr>
          <w:rFonts w:asciiTheme="minorHAnsi" w:hAnsiTheme="minorHAnsi"/>
          <w:i/>
          <w:sz w:val="22"/>
          <w:szCs w:val="22"/>
        </w:rPr>
        <w:t xml:space="preserve">Below is a general guide that we will use to lead our individual interviews. </w:t>
      </w:r>
      <w:r w:rsidR="00BB2FEB" w:rsidRPr="009C411B">
        <w:rPr>
          <w:rFonts w:asciiTheme="minorHAnsi" w:hAnsiTheme="minorHAnsi"/>
          <w:i/>
          <w:sz w:val="22"/>
          <w:szCs w:val="22"/>
        </w:rPr>
        <w:t>In order to probe new or unanticipated issues, w</w:t>
      </w:r>
      <w:r w:rsidRPr="009C411B">
        <w:rPr>
          <w:rFonts w:asciiTheme="minorHAnsi" w:hAnsiTheme="minorHAnsi"/>
          <w:i/>
          <w:sz w:val="22"/>
          <w:szCs w:val="22"/>
        </w:rPr>
        <w:t xml:space="preserve">e </w:t>
      </w:r>
      <w:r w:rsidR="00A80960" w:rsidRPr="009C411B">
        <w:rPr>
          <w:rFonts w:asciiTheme="minorHAnsi" w:hAnsiTheme="minorHAnsi"/>
          <w:i/>
          <w:sz w:val="22"/>
          <w:szCs w:val="22"/>
        </w:rPr>
        <w:t xml:space="preserve">may modify this guide as </w:t>
      </w:r>
      <w:r w:rsidR="00BB2FEB" w:rsidRPr="009C411B">
        <w:rPr>
          <w:rFonts w:asciiTheme="minorHAnsi" w:hAnsiTheme="minorHAnsi"/>
          <w:i/>
          <w:sz w:val="22"/>
          <w:szCs w:val="22"/>
        </w:rPr>
        <w:t>new information is learned from participants.</w:t>
      </w:r>
    </w:p>
    <w:p w14:paraId="63675D1A" w14:textId="77777777" w:rsidR="00811EF4" w:rsidRPr="009C411B" w:rsidRDefault="00811EF4">
      <w:pPr>
        <w:rPr>
          <w:rFonts w:asciiTheme="minorHAnsi" w:hAnsiTheme="minorHAnsi"/>
          <w:i/>
          <w:sz w:val="22"/>
          <w:szCs w:val="22"/>
        </w:rPr>
      </w:pPr>
    </w:p>
    <w:p w14:paraId="0F6B9F97" w14:textId="77777777" w:rsidR="00811EF4" w:rsidRPr="009C411B" w:rsidRDefault="00811EF4">
      <w:pPr>
        <w:rPr>
          <w:rFonts w:asciiTheme="minorHAnsi" w:hAnsiTheme="minorHAnsi"/>
          <w:i/>
          <w:sz w:val="22"/>
          <w:szCs w:val="22"/>
        </w:rPr>
      </w:pPr>
      <w:r w:rsidRPr="009C411B">
        <w:rPr>
          <w:rFonts w:asciiTheme="minorHAnsi" w:hAnsiTheme="minorHAnsi"/>
          <w:i/>
          <w:sz w:val="22"/>
          <w:szCs w:val="22"/>
        </w:rPr>
        <w:t>Before starting, conduct the informed consent process</w:t>
      </w:r>
    </w:p>
    <w:p w14:paraId="2ED621F9" w14:textId="77777777" w:rsidR="00811EF4" w:rsidRPr="009C411B" w:rsidRDefault="00811EF4">
      <w:pPr>
        <w:rPr>
          <w:rFonts w:asciiTheme="minorHAnsi" w:hAnsiTheme="minorHAnsi"/>
          <w:sz w:val="22"/>
          <w:szCs w:val="22"/>
        </w:rPr>
      </w:pPr>
    </w:p>
    <w:p w14:paraId="67E2172F" w14:textId="77777777" w:rsidR="00811EF4" w:rsidRPr="009C411B" w:rsidRDefault="00811EF4">
      <w:pPr>
        <w:pStyle w:val="Heading1"/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>I. Introduction</w:t>
      </w:r>
    </w:p>
    <w:p w14:paraId="67A05C16" w14:textId="77777777" w:rsidR="00811EF4" w:rsidRPr="009C411B" w:rsidRDefault="00811EF4">
      <w:pPr>
        <w:pStyle w:val="Heading1"/>
        <w:rPr>
          <w:rFonts w:asciiTheme="minorHAnsi" w:hAnsiTheme="minorHAnsi"/>
          <w:sz w:val="22"/>
          <w:szCs w:val="22"/>
        </w:rPr>
      </w:pPr>
    </w:p>
    <w:p w14:paraId="0DF9950E" w14:textId="77777777" w:rsidR="00811EF4" w:rsidRPr="009C411B" w:rsidRDefault="00A80960" w:rsidP="00845F2E">
      <w:pPr>
        <w:pStyle w:val="Heading1"/>
        <w:numPr>
          <w:ilvl w:val="0"/>
          <w:numId w:val="1"/>
        </w:numPr>
        <w:rPr>
          <w:rFonts w:asciiTheme="minorHAnsi" w:hAnsiTheme="minorHAnsi"/>
          <w:b w:val="0"/>
          <w:bCs w:val="0"/>
          <w:sz w:val="22"/>
          <w:szCs w:val="22"/>
        </w:rPr>
      </w:pPr>
      <w:r w:rsidRPr="009C411B">
        <w:rPr>
          <w:rFonts w:asciiTheme="minorHAnsi" w:hAnsiTheme="minorHAnsi"/>
          <w:b w:val="0"/>
          <w:bCs w:val="0"/>
          <w:sz w:val="22"/>
          <w:szCs w:val="22"/>
        </w:rPr>
        <w:t>Greet the</w:t>
      </w:r>
      <w:r w:rsidR="00811EF4" w:rsidRPr="009C411B">
        <w:rPr>
          <w:rFonts w:asciiTheme="minorHAnsi" w:hAnsiTheme="minorHAnsi"/>
          <w:b w:val="0"/>
          <w:bCs w:val="0"/>
          <w:sz w:val="22"/>
          <w:szCs w:val="22"/>
        </w:rPr>
        <w:t xml:space="preserve"> participant and introduce </w:t>
      </w:r>
      <w:r w:rsidRPr="009C411B">
        <w:rPr>
          <w:rFonts w:asciiTheme="minorHAnsi" w:hAnsiTheme="minorHAnsi"/>
          <w:b w:val="0"/>
          <w:bCs w:val="0"/>
          <w:sz w:val="22"/>
          <w:szCs w:val="22"/>
        </w:rPr>
        <w:t>yourself</w:t>
      </w:r>
      <w:r w:rsidR="00811EF4" w:rsidRPr="009C411B">
        <w:rPr>
          <w:rFonts w:asciiTheme="minorHAnsi" w:hAnsiTheme="minorHAnsi"/>
          <w:b w:val="0"/>
          <w:bCs w:val="0"/>
          <w:sz w:val="22"/>
          <w:szCs w:val="22"/>
        </w:rPr>
        <w:t xml:space="preserve">. </w:t>
      </w:r>
    </w:p>
    <w:p w14:paraId="3AD8047E" w14:textId="77777777" w:rsidR="00811EF4" w:rsidRPr="009C411B" w:rsidRDefault="00811EF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 xml:space="preserve">Explain the general purpose of the interview discussion and why the participant was chosen. </w:t>
      </w:r>
    </w:p>
    <w:p w14:paraId="0C31176A" w14:textId="77777777" w:rsidR="00A23F4A" w:rsidRPr="009C411B" w:rsidRDefault="00A23F4A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 xml:space="preserve">Obtain informed consent for participation in the research study and for recoding of the interview.  </w:t>
      </w:r>
    </w:p>
    <w:p w14:paraId="525BF57A" w14:textId="77777777" w:rsidR="00811EF4" w:rsidRPr="009C411B" w:rsidRDefault="00811EF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 xml:space="preserve">Explain the presence and purpose of recording equipment. </w:t>
      </w:r>
    </w:p>
    <w:p w14:paraId="2CE53D76" w14:textId="77777777" w:rsidR="00811EF4" w:rsidRPr="009C411B" w:rsidRDefault="00811EF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>Address the issue of confidentiality</w:t>
      </w:r>
      <w:r w:rsidR="00A23F4A" w:rsidRPr="009C411B">
        <w:rPr>
          <w:rFonts w:asciiTheme="minorHAnsi" w:hAnsiTheme="minorHAnsi"/>
          <w:sz w:val="22"/>
          <w:szCs w:val="22"/>
        </w:rPr>
        <w:t xml:space="preserve"> – that country names will be collected, but individual names will be coded</w:t>
      </w:r>
      <w:r w:rsidRPr="009C411B">
        <w:rPr>
          <w:rFonts w:asciiTheme="minorHAnsi" w:hAnsiTheme="minorHAnsi"/>
          <w:sz w:val="22"/>
          <w:szCs w:val="22"/>
        </w:rPr>
        <w:t xml:space="preserve">. </w:t>
      </w:r>
      <w:r w:rsidR="00A23F4A" w:rsidRPr="009C411B">
        <w:rPr>
          <w:rFonts w:asciiTheme="minorHAnsi" w:hAnsiTheme="minorHAnsi"/>
          <w:sz w:val="22"/>
          <w:szCs w:val="22"/>
        </w:rPr>
        <w:t xml:space="preserve"> Participant will get the opportunity to see the transcript of the interview and redact any portion of the text.  </w:t>
      </w:r>
    </w:p>
    <w:p w14:paraId="7173A02C" w14:textId="77777777" w:rsidR="00811EF4" w:rsidRPr="009C411B" w:rsidRDefault="00A8096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>Discuss interview can be paused if a</w:t>
      </w:r>
      <w:r w:rsidR="00811EF4" w:rsidRPr="009C411B">
        <w:rPr>
          <w:rFonts w:asciiTheme="minorHAnsi" w:hAnsiTheme="minorHAnsi"/>
          <w:sz w:val="22"/>
          <w:szCs w:val="22"/>
        </w:rPr>
        <w:t xml:space="preserve"> break </w:t>
      </w:r>
      <w:r w:rsidRPr="009C411B">
        <w:rPr>
          <w:rFonts w:asciiTheme="minorHAnsi" w:hAnsiTheme="minorHAnsi"/>
          <w:sz w:val="22"/>
          <w:szCs w:val="22"/>
        </w:rPr>
        <w:t>is needed</w:t>
      </w:r>
      <w:r w:rsidR="00811EF4" w:rsidRPr="009C411B">
        <w:rPr>
          <w:rFonts w:asciiTheme="minorHAnsi" w:hAnsiTheme="minorHAnsi"/>
          <w:sz w:val="22"/>
          <w:szCs w:val="22"/>
        </w:rPr>
        <w:t>.</w:t>
      </w:r>
    </w:p>
    <w:p w14:paraId="7BD49CAF" w14:textId="77777777" w:rsidR="00811EF4" w:rsidRPr="009C411B" w:rsidRDefault="00811EF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 xml:space="preserve">Invite the participant to introduce himself: name, </w:t>
      </w:r>
      <w:r w:rsidR="00A80960" w:rsidRPr="009C411B">
        <w:rPr>
          <w:rFonts w:asciiTheme="minorHAnsi" w:hAnsiTheme="minorHAnsi"/>
          <w:sz w:val="22"/>
          <w:szCs w:val="22"/>
        </w:rPr>
        <w:t xml:space="preserve">title, government he represents and countries where </w:t>
      </w:r>
      <w:r w:rsidR="00BB2FEB" w:rsidRPr="009C411B">
        <w:rPr>
          <w:rFonts w:asciiTheme="minorHAnsi" w:hAnsiTheme="minorHAnsi"/>
          <w:sz w:val="22"/>
          <w:szCs w:val="22"/>
        </w:rPr>
        <w:t>s/</w:t>
      </w:r>
      <w:r w:rsidR="00A80960" w:rsidRPr="009C411B">
        <w:rPr>
          <w:rFonts w:asciiTheme="minorHAnsi" w:hAnsiTheme="minorHAnsi"/>
          <w:sz w:val="22"/>
          <w:szCs w:val="22"/>
        </w:rPr>
        <w:t xml:space="preserve">he has served. </w:t>
      </w:r>
    </w:p>
    <w:p w14:paraId="268BEA93" w14:textId="77777777" w:rsidR="00811EF4" w:rsidRPr="009C411B" w:rsidRDefault="00811EF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 xml:space="preserve"> Read </w:t>
      </w:r>
      <w:r w:rsidR="00BB2FEB" w:rsidRPr="009C411B">
        <w:rPr>
          <w:rFonts w:asciiTheme="minorHAnsi" w:hAnsiTheme="minorHAnsi"/>
          <w:sz w:val="22"/>
          <w:szCs w:val="22"/>
        </w:rPr>
        <w:t>the following</w:t>
      </w:r>
      <w:r w:rsidRPr="009C411B">
        <w:rPr>
          <w:rFonts w:asciiTheme="minorHAnsi" w:hAnsiTheme="minorHAnsi"/>
          <w:sz w:val="22"/>
          <w:szCs w:val="22"/>
        </w:rPr>
        <w:t xml:space="preserve"> </w:t>
      </w:r>
      <w:r w:rsidR="00A23F4A" w:rsidRPr="009C411B">
        <w:rPr>
          <w:rFonts w:asciiTheme="minorHAnsi" w:hAnsiTheme="minorHAnsi"/>
          <w:sz w:val="22"/>
          <w:szCs w:val="22"/>
        </w:rPr>
        <w:t xml:space="preserve">study </w:t>
      </w:r>
      <w:r w:rsidRPr="009C411B">
        <w:rPr>
          <w:rFonts w:asciiTheme="minorHAnsi" w:hAnsiTheme="minorHAnsi"/>
          <w:sz w:val="22"/>
          <w:szCs w:val="22"/>
        </w:rPr>
        <w:t>summary to the participant</w:t>
      </w:r>
      <w:r w:rsidR="00BB2FEB" w:rsidRPr="009C411B">
        <w:rPr>
          <w:rFonts w:asciiTheme="minorHAnsi" w:hAnsiTheme="minorHAnsi"/>
          <w:sz w:val="22"/>
          <w:szCs w:val="22"/>
        </w:rPr>
        <w:t>:</w:t>
      </w:r>
    </w:p>
    <w:p w14:paraId="60B2CCC3" w14:textId="77777777" w:rsidR="00811EF4" w:rsidRPr="009C411B" w:rsidRDefault="00811EF4" w:rsidP="00845F2E">
      <w:pPr>
        <w:ind w:firstLine="720"/>
        <w:rPr>
          <w:rFonts w:asciiTheme="minorHAnsi" w:hAnsiTheme="minorHAnsi"/>
          <w:i/>
          <w:iCs/>
          <w:sz w:val="22"/>
          <w:szCs w:val="22"/>
        </w:rPr>
      </w:pPr>
      <w:r w:rsidRPr="009C411B">
        <w:rPr>
          <w:rFonts w:asciiTheme="minorHAnsi" w:hAnsiTheme="minorHAnsi"/>
          <w:i/>
          <w:iCs/>
          <w:sz w:val="22"/>
          <w:szCs w:val="22"/>
        </w:rPr>
        <w:t xml:space="preserve">This </w:t>
      </w:r>
      <w:r w:rsidR="00BB2FEB" w:rsidRPr="009C411B">
        <w:rPr>
          <w:rFonts w:asciiTheme="minorHAnsi" w:hAnsiTheme="minorHAnsi"/>
          <w:i/>
          <w:iCs/>
          <w:sz w:val="22"/>
          <w:szCs w:val="22"/>
        </w:rPr>
        <w:t>is a research</w:t>
      </w:r>
      <w:r w:rsidR="00A80960" w:rsidRPr="009C411B">
        <w:rPr>
          <w:rFonts w:asciiTheme="minorHAnsi" w:hAnsiTheme="minorHAnsi"/>
          <w:i/>
          <w:iCs/>
          <w:sz w:val="22"/>
          <w:szCs w:val="22"/>
        </w:rPr>
        <w:t xml:space="preserve"> study 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>to determine how international diplomats accredited in the United States understand the</w:t>
      </w:r>
      <w:r w:rsidR="00A80960" w:rsidRPr="009C411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9C411B" w:rsidRPr="009C411B">
        <w:rPr>
          <w:rFonts w:asciiTheme="minorHAnsi" w:hAnsiTheme="minorHAnsi"/>
          <w:i/>
          <w:iCs/>
          <w:sz w:val="22"/>
          <w:szCs w:val="22"/>
        </w:rPr>
        <w:t>concept of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A80960" w:rsidRPr="009C411B">
        <w:rPr>
          <w:rFonts w:asciiTheme="minorHAnsi" w:hAnsiTheme="minorHAnsi"/>
          <w:i/>
          <w:iCs/>
          <w:sz w:val="22"/>
          <w:szCs w:val="22"/>
        </w:rPr>
        <w:t xml:space="preserve">health diplomacy </w:t>
      </w:r>
    </w:p>
    <w:p w14:paraId="466639FE" w14:textId="77777777" w:rsidR="00A23F4A" w:rsidRPr="009C411B" w:rsidRDefault="00A80960" w:rsidP="00845F2E">
      <w:pPr>
        <w:ind w:firstLine="720"/>
        <w:rPr>
          <w:rFonts w:asciiTheme="minorHAnsi" w:hAnsiTheme="minorHAnsi"/>
          <w:i/>
          <w:iCs/>
          <w:sz w:val="22"/>
          <w:szCs w:val="22"/>
        </w:rPr>
      </w:pPr>
      <w:r w:rsidRPr="009C411B">
        <w:rPr>
          <w:rFonts w:asciiTheme="minorHAnsi" w:hAnsiTheme="minorHAnsi"/>
          <w:i/>
          <w:iCs/>
          <w:sz w:val="22"/>
          <w:szCs w:val="22"/>
        </w:rPr>
        <w:t>G</w:t>
      </w:r>
      <w:r w:rsidR="000344DD">
        <w:rPr>
          <w:rFonts w:asciiTheme="minorHAnsi" w:hAnsiTheme="minorHAnsi"/>
          <w:i/>
          <w:iCs/>
          <w:sz w:val="22"/>
          <w:szCs w:val="22"/>
        </w:rPr>
        <w:t xml:space="preserve">lobal </w:t>
      </w:r>
      <w:r w:rsidRPr="009C411B">
        <w:rPr>
          <w:rFonts w:asciiTheme="minorHAnsi" w:hAnsiTheme="minorHAnsi"/>
          <w:i/>
          <w:iCs/>
          <w:sz w:val="22"/>
          <w:szCs w:val="22"/>
        </w:rPr>
        <w:t>H</w:t>
      </w:r>
      <w:r w:rsidR="000344DD">
        <w:rPr>
          <w:rFonts w:asciiTheme="minorHAnsi" w:hAnsiTheme="minorHAnsi"/>
          <w:i/>
          <w:iCs/>
          <w:sz w:val="22"/>
          <w:szCs w:val="22"/>
        </w:rPr>
        <w:t xml:space="preserve">ealth </w:t>
      </w:r>
      <w:r w:rsidRPr="009C411B">
        <w:rPr>
          <w:rFonts w:asciiTheme="minorHAnsi" w:hAnsiTheme="minorHAnsi"/>
          <w:i/>
          <w:iCs/>
          <w:sz w:val="22"/>
          <w:szCs w:val="22"/>
        </w:rPr>
        <w:t>D</w:t>
      </w:r>
      <w:r w:rsidR="000344DD">
        <w:rPr>
          <w:rFonts w:asciiTheme="minorHAnsi" w:hAnsiTheme="minorHAnsi"/>
          <w:i/>
          <w:iCs/>
          <w:sz w:val="22"/>
          <w:szCs w:val="22"/>
        </w:rPr>
        <w:t>iplomacy</w:t>
      </w:r>
      <w:r w:rsidRPr="009C411B">
        <w:rPr>
          <w:rFonts w:asciiTheme="minorHAnsi" w:hAnsiTheme="minorHAnsi"/>
          <w:i/>
          <w:iCs/>
          <w:sz w:val="22"/>
          <w:szCs w:val="22"/>
        </w:rPr>
        <w:t xml:space="preserve"> has r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>ecently b</w:t>
      </w:r>
      <w:r w:rsidR="000344DD">
        <w:rPr>
          <w:rFonts w:asciiTheme="minorHAnsi" w:hAnsiTheme="minorHAnsi"/>
          <w:i/>
          <w:iCs/>
          <w:sz w:val="22"/>
          <w:szCs w:val="22"/>
        </w:rPr>
        <w:t>e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>e</w:t>
      </w:r>
      <w:r w:rsidR="000344DD">
        <w:rPr>
          <w:rFonts w:asciiTheme="minorHAnsi" w:hAnsiTheme="minorHAnsi"/>
          <w:i/>
          <w:iCs/>
          <w:sz w:val="22"/>
          <w:szCs w:val="22"/>
        </w:rPr>
        <w:t>n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9C411B" w:rsidRPr="009C411B">
        <w:rPr>
          <w:rFonts w:asciiTheme="minorHAnsi" w:hAnsiTheme="minorHAnsi"/>
          <w:i/>
          <w:iCs/>
          <w:sz w:val="22"/>
          <w:szCs w:val="22"/>
        </w:rPr>
        <w:t>embraced as</w:t>
      </w:r>
      <w:r w:rsidRPr="009C411B">
        <w:rPr>
          <w:rFonts w:asciiTheme="minorHAnsi" w:hAnsiTheme="minorHAnsi"/>
          <w:i/>
          <w:iCs/>
          <w:sz w:val="22"/>
          <w:szCs w:val="22"/>
        </w:rPr>
        <w:t xml:space="preserve"> a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 xml:space="preserve">n academic </w:t>
      </w:r>
      <w:r w:rsidR="000344DD">
        <w:rPr>
          <w:rFonts w:asciiTheme="minorHAnsi" w:hAnsiTheme="minorHAnsi"/>
          <w:i/>
          <w:iCs/>
          <w:sz w:val="22"/>
          <w:szCs w:val="22"/>
        </w:rPr>
        <w:t xml:space="preserve">research 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>topic</w:t>
      </w:r>
      <w:r w:rsidRPr="009C411B">
        <w:rPr>
          <w:rFonts w:asciiTheme="minorHAnsi" w:hAnsiTheme="minorHAnsi"/>
          <w:i/>
          <w:iCs/>
          <w:sz w:val="22"/>
          <w:szCs w:val="22"/>
        </w:rPr>
        <w:t xml:space="preserve">  and 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>foreign</w:t>
      </w:r>
      <w:r w:rsidR="000344DD">
        <w:rPr>
          <w:rFonts w:asciiTheme="minorHAnsi" w:hAnsiTheme="minorHAnsi"/>
          <w:i/>
          <w:iCs/>
          <w:sz w:val="22"/>
          <w:szCs w:val="22"/>
        </w:rPr>
        <w:t>-</w:t>
      </w:r>
      <w:r w:rsidRPr="009C411B">
        <w:rPr>
          <w:rFonts w:asciiTheme="minorHAnsi" w:hAnsiTheme="minorHAnsi"/>
          <w:i/>
          <w:iCs/>
          <w:sz w:val="22"/>
          <w:szCs w:val="22"/>
        </w:rPr>
        <w:t xml:space="preserve"> policy 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>focus area</w:t>
      </w:r>
      <w:r w:rsidRPr="009C411B">
        <w:rPr>
          <w:rFonts w:asciiTheme="minorHAnsi" w:hAnsiTheme="minorHAnsi"/>
          <w:i/>
          <w:iCs/>
          <w:sz w:val="22"/>
          <w:szCs w:val="22"/>
        </w:rPr>
        <w:t>. While there is much dialogue on G</w:t>
      </w:r>
      <w:r w:rsidR="00232A00">
        <w:rPr>
          <w:rFonts w:asciiTheme="minorHAnsi" w:hAnsiTheme="minorHAnsi"/>
          <w:i/>
          <w:iCs/>
          <w:sz w:val="22"/>
          <w:szCs w:val="22"/>
        </w:rPr>
        <w:t xml:space="preserve">lobal </w:t>
      </w:r>
      <w:r w:rsidRPr="009C411B">
        <w:rPr>
          <w:rFonts w:asciiTheme="minorHAnsi" w:hAnsiTheme="minorHAnsi"/>
          <w:i/>
          <w:iCs/>
          <w:sz w:val="22"/>
          <w:szCs w:val="22"/>
        </w:rPr>
        <w:t>H</w:t>
      </w:r>
      <w:r w:rsidR="00232A00">
        <w:rPr>
          <w:rFonts w:asciiTheme="minorHAnsi" w:hAnsiTheme="minorHAnsi"/>
          <w:i/>
          <w:iCs/>
          <w:sz w:val="22"/>
          <w:szCs w:val="22"/>
        </w:rPr>
        <w:t xml:space="preserve">ealth </w:t>
      </w:r>
      <w:r w:rsidRPr="009C411B">
        <w:rPr>
          <w:rFonts w:asciiTheme="minorHAnsi" w:hAnsiTheme="minorHAnsi"/>
          <w:i/>
          <w:iCs/>
          <w:sz w:val="22"/>
          <w:szCs w:val="22"/>
        </w:rPr>
        <w:t>D</w:t>
      </w:r>
      <w:r w:rsidR="00232A00">
        <w:rPr>
          <w:rFonts w:asciiTheme="minorHAnsi" w:hAnsiTheme="minorHAnsi"/>
          <w:i/>
          <w:iCs/>
          <w:sz w:val="22"/>
          <w:szCs w:val="22"/>
        </w:rPr>
        <w:t>iplomacy</w:t>
      </w:r>
      <w:r w:rsidRPr="009C411B">
        <w:rPr>
          <w:rFonts w:asciiTheme="minorHAnsi" w:hAnsiTheme="minorHAnsi"/>
          <w:i/>
          <w:iCs/>
          <w:sz w:val="22"/>
          <w:szCs w:val="22"/>
        </w:rPr>
        <w:t xml:space="preserve">, 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>t</w:t>
      </w:r>
      <w:r w:rsidRPr="009C411B">
        <w:rPr>
          <w:rFonts w:asciiTheme="minorHAnsi" w:hAnsiTheme="minorHAnsi"/>
          <w:i/>
          <w:iCs/>
          <w:sz w:val="22"/>
          <w:szCs w:val="22"/>
        </w:rPr>
        <w:t xml:space="preserve">here 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 xml:space="preserve">remains a vague set of definitions and concepts that define </w:t>
      </w:r>
      <w:r w:rsidR="009C411B" w:rsidRPr="009C411B">
        <w:rPr>
          <w:rFonts w:asciiTheme="minorHAnsi" w:hAnsiTheme="minorHAnsi"/>
          <w:i/>
          <w:iCs/>
          <w:sz w:val="22"/>
          <w:szCs w:val="22"/>
        </w:rPr>
        <w:t>this practice</w:t>
      </w:r>
      <w:r w:rsidRPr="009C411B">
        <w:rPr>
          <w:rFonts w:asciiTheme="minorHAnsi" w:hAnsiTheme="minorHAnsi"/>
          <w:i/>
          <w:iCs/>
          <w:sz w:val="22"/>
          <w:szCs w:val="22"/>
        </w:rPr>
        <w:t xml:space="preserve">.  </w:t>
      </w:r>
    </w:p>
    <w:p w14:paraId="5ACBA75A" w14:textId="77777777" w:rsidR="00A23F4A" w:rsidRPr="009C411B" w:rsidRDefault="00A80960" w:rsidP="00845F2E">
      <w:pPr>
        <w:ind w:firstLine="720"/>
        <w:rPr>
          <w:rFonts w:asciiTheme="minorHAnsi" w:hAnsiTheme="minorHAnsi"/>
          <w:i/>
          <w:iCs/>
          <w:sz w:val="22"/>
          <w:szCs w:val="22"/>
        </w:rPr>
      </w:pPr>
      <w:r w:rsidRPr="009C411B">
        <w:rPr>
          <w:rFonts w:asciiTheme="minorHAnsi" w:hAnsiTheme="minorHAnsi"/>
          <w:i/>
          <w:iCs/>
          <w:sz w:val="22"/>
          <w:szCs w:val="22"/>
        </w:rPr>
        <w:t xml:space="preserve">For the U.S. government, the Department of Health and Human Services has appointed an Assistant Secretary for Global Health, Dr. Nils Daulaire, and 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>a</w:t>
      </w:r>
      <w:r w:rsidRPr="009C411B">
        <w:rPr>
          <w:rFonts w:asciiTheme="minorHAnsi" w:hAnsiTheme="minorHAnsi"/>
          <w:i/>
          <w:iCs/>
          <w:sz w:val="22"/>
          <w:szCs w:val="22"/>
        </w:rPr>
        <w:t xml:space="preserve"> new Office of Global Health Diplomacy in the DOS, led by Ambassador Eric Goosby.</w:t>
      </w:r>
      <w:r w:rsidR="00A23F4A" w:rsidRPr="009C411B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51E01EFB" w14:textId="77777777" w:rsidR="00811EF4" w:rsidRPr="009C411B" w:rsidRDefault="00A80960" w:rsidP="00845F2E">
      <w:pPr>
        <w:ind w:firstLine="720"/>
        <w:rPr>
          <w:rFonts w:asciiTheme="minorHAnsi" w:hAnsiTheme="minorHAnsi"/>
          <w:i/>
          <w:iCs/>
          <w:sz w:val="22"/>
          <w:szCs w:val="22"/>
        </w:rPr>
      </w:pPr>
      <w:r w:rsidRPr="009C411B">
        <w:rPr>
          <w:rFonts w:asciiTheme="minorHAnsi" w:hAnsiTheme="minorHAnsi"/>
          <w:i/>
          <w:iCs/>
          <w:sz w:val="22"/>
          <w:szCs w:val="22"/>
        </w:rPr>
        <w:t xml:space="preserve"> However, the lack of a </w:t>
      </w:r>
      <w:r w:rsidR="000344DD">
        <w:rPr>
          <w:rFonts w:asciiTheme="minorHAnsi" w:hAnsiTheme="minorHAnsi"/>
          <w:i/>
          <w:iCs/>
          <w:sz w:val="22"/>
          <w:szCs w:val="22"/>
        </w:rPr>
        <w:t>formal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C411B">
        <w:rPr>
          <w:rFonts w:asciiTheme="minorHAnsi" w:hAnsiTheme="minorHAnsi"/>
          <w:i/>
          <w:iCs/>
          <w:sz w:val="22"/>
          <w:szCs w:val="22"/>
        </w:rPr>
        <w:t>conceptual framework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 xml:space="preserve"> for the field of global health diplomacy </w:t>
      </w:r>
      <w:r w:rsidRPr="009C411B">
        <w:rPr>
          <w:rFonts w:asciiTheme="minorHAnsi" w:hAnsiTheme="minorHAnsi"/>
          <w:i/>
          <w:iCs/>
          <w:sz w:val="22"/>
          <w:szCs w:val="22"/>
        </w:rPr>
        <w:t xml:space="preserve">and 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 xml:space="preserve">the undefined job description for a ‘health </w:t>
      </w:r>
      <w:r w:rsidR="009C411B" w:rsidRPr="009C411B">
        <w:rPr>
          <w:rFonts w:asciiTheme="minorHAnsi" w:hAnsiTheme="minorHAnsi"/>
          <w:i/>
          <w:iCs/>
          <w:sz w:val="22"/>
          <w:szCs w:val="22"/>
        </w:rPr>
        <w:t>diplomat‘</w:t>
      </w:r>
      <w:r w:rsidR="000344DD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9C411B" w:rsidRPr="009C411B">
        <w:rPr>
          <w:rFonts w:asciiTheme="minorHAnsi" w:hAnsiTheme="minorHAnsi"/>
          <w:i/>
          <w:iCs/>
          <w:sz w:val="22"/>
          <w:szCs w:val="22"/>
        </w:rPr>
        <w:t>calls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4120B6" w:rsidRPr="009C411B">
        <w:rPr>
          <w:rFonts w:asciiTheme="minorHAnsi" w:hAnsiTheme="minorHAnsi"/>
          <w:i/>
          <w:iCs/>
          <w:sz w:val="22"/>
          <w:szCs w:val="22"/>
        </w:rPr>
        <w:t>for more information from those who practice diplomacy in this space</w:t>
      </w:r>
      <w:r w:rsidR="000344DD">
        <w:rPr>
          <w:rFonts w:asciiTheme="minorHAnsi" w:hAnsiTheme="minorHAnsi"/>
          <w:i/>
          <w:iCs/>
          <w:sz w:val="22"/>
          <w:szCs w:val="22"/>
        </w:rPr>
        <w:t>.  Professionals such as you and your colleagues</w:t>
      </w:r>
      <w:r w:rsidR="004120B6" w:rsidRPr="009C411B">
        <w:rPr>
          <w:rFonts w:asciiTheme="minorHAnsi" w:hAnsiTheme="minorHAnsi"/>
          <w:i/>
          <w:iCs/>
          <w:sz w:val="22"/>
          <w:szCs w:val="22"/>
        </w:rPr>
        <w:t xml:space="preserve"> can share experiences that will</w:t>
      </w:r>
      <w:r w:rsidR="000344DD">
        <w:rPr>
          <w:rFonts w:asciiTheme="minorHAnsi" w:hAnsiTheme="minorHAnsi"/>
          <w:i/>
          <w:iCs/>
          <w:sz w:val="22"/>
          <w:szCs w:val="22"/>
        </w:rPr>
        <w:t xml:space="preserve"> also</w:t>
      </w:r>
      <w:r w:rsidR="004120B6" w:rsidRPr="009C411B">
        <w:rPr>
          <w:rFonts w:asciiTheme="minorHAnsi" w:hAnsiTheme="minorHAnsi"/>
          <w:i/>
          <w:iCs/>
          <w:sz w:val="22"/>
          <w:szCs w:val="22"/>
        </w:rPr>
        <w:t xml:space="preserve"> inform future health diplomacy training efforts. </w:t>
      </w:r>
      <w:r w:rsidR="00150FC4" w:rsidRPr="009C411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C411B">
        <w:rPr>
          <w:rFonts w:asciiTheme="minorHAnsi" w:hAnsiTheme="minorHAnsi"/>
          <w:i/>
          <w:iCs/>
          <w:sz w:val="22"/>
          <w:szCs w:val="22"/>
        </w:rPr>
        <w:t xml:space="preserve">.  </w:t>
      </w:r>
      <w:r w:rsidR="00811EF4" w:rsidRPr="009C411B">
        <w:rPr>
          <w:rFonts w:asciiTheme="minorHAnsi" w:hAnsiTheme="minorHAnsi"/>
          <w:i/>
          <w:iCs/>
          <w:sz w:val="22"/>
          <w:szCs w:val="22"/>
        </w:rPr>
        <w:t xml:space="preserve">  </w:t>
      </w:r>
    </w:p>
    <w:p w14:paraId="1E11639E" w14:textId="77777777" w:rsidR="00845F2E" w:rsidRPr="009C411B" w:rsidRDefault="00845F2E" w:rsidP="00845F2E">
      <w:pPr>
        <w:rPr>
          <w:rFonts w:asciiTheme="minorHAnsi" w:hAnsiTheme="minorHAnsi"/>
          <w:i/>
          <w:iCs/>
          <w:sz w:val="22"/>
          <w:szCs w:val="22"/>
        </w:rPr>
      </w:pPr>
      <w:r w:rsidRPr="009C411B">
        <w:rPr>
          <w:rFonts w:asciiTheme="minorHAnsi" w:hAnsiTheme="minorHAnsi"/>
          <w:i/>
          <w:iCs/>
          <w:sz w:val="22"/>
          <w:szCs w:val="22"/>
        </w:rPr>
        <w:lastRenderedPageBreak/>
        <w:tab/>
      </w:r>
    </w:p>
    <w:p w14:paraId="1C277579" w14:textId="77777777" w:rsidR="00A80960" w:rsidRPr="009C411B" w:rsidRDefault="00A80960" w:rsidP="00A80960">
      <w:pPr>
        <w:pStyle w:val="BodyTextIndent"/>
        <w:ind w:left="720" w:firstLine="0"/>
        <w:rPr>
          <w:rFonts w:asciiTheme="minorHAnsi" w:hAnsiTheme="minorHAnsi"/>
          <w:i/>
          <w:iCs/>
          <w:sz w:val="22"/>
          <w:szCs w:val="22"/>
        </w:rPr>
      </w:pPr>
      <w:r w:rsidRPr="009C411B">
        <w:rPr>
          <w:rFonts w:asciiTheme="minorHAnsi" w:hAnsiTheme="minorHAnsi"/>
          <w:i/>
          <w:iCs/>
          <w:sz w:val="22"/>
          <w:szCs w:val="22"/>
        </w:rPr>
        <w:t xml:space="preserve">This </w:t>
      </w:r>
      <w:r w:rsidR="004120B6" w:rsidRPr="009C411B">
        <w:rPr>
          <w:rFonts w:asciiTheme="minorHAnsi" w:hAnsiTheme="minorHAnsi"/>
          <w:i/>
          <w:iCs/>
          <w:sz w:val="22"/>
          <w:szCs w:val="22"/>
        </w:rPr>
        <w:t xml:space="preserve">interview will ask about your conceptual understanding of global health diplomacy with regard to: </w:t>
      </w:r>
      <w:r w:rsidRPr="009C411B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30D26AF7" w14:textId="77777777" w:rsidR="00A80960" w:rsidRPr="009C411B" w:rsidRDefault="00A80960" w:rsidP="00A9129E">
      <w:pPr>
        <w:pStyle w:val="BodyTextIndent"/>
        <w:numPr>
          <w:ilvl w:val="0"/>
          <w:numId w:val="10"/>
        </w:numPr>
        <w:rPr>
          <w:rFonts w:asciiTheme="minorHAnsi" w:hAnsiTheme="minorHAnsi"/>
          <w:i/>
          <w:iCs/>
          <w:sz w:val="22"/>
          <w:szCs w:val="22"/>
        </w:rPr>
      </w:pPr>
      <w:r w:rsidRPr="009C411B">
        <w:rPr>
          <w:rFonts w:asciiTheme="minorHAnsi" w:hAnsiTheme="minorHAnsi"/>
          <w:i/>
          <w:iCs/>
          <w:sz w:val="22"/>
          <w:szCs w:val="22"/>
        </w:rPr>
        <w:t xml:space="preserve">The purpose, scope, and definition of </w:t>
      </w:r>
      <w:r w:rsidR="004120B6" w:rsidRPr="009C411B">
        <w:rPr>
          <w:rFonts w:asciiTheme="minorHAnsi" w:hAnsiTheme="minorHAnsi"/>
          <w:i/>
          <w:iCs/>
          <w:sz w:val="22"/>
          <w:szCs w:val="22"/>
        </w:rPr>
        <w:t>this practice</w:t>
      </w:r>
      <w:r w:rsidRPr="009C411B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135E4E90" w14:textId="77777777" w:rsidR="00A80960" w:rsidRPr="009C411B" w:rsidRDefault="00A80960" w:rsidP="00A9129E">
      <w:pPr>
        <w:pStyle w:val="BodyTextIndent"/>
        <w:numPr>
          <w:ilvl w:val="0"/>
          <w:numId w:val="10"/>
        </w:numPr>
        <w:rPr>
          <w:rFonts w:asciiTheme="minorHAnsi" w:hAnsiTheme="minorHAnsi"/>
          <w:i/>
          <w:iCs/>
          <w:sz w:val="22"/>
          <w:szCs w:val="22"/>
        </w:rPr>
      </w:pPr>
      <w:r w:rsidRPr="009C411B">
        <w:rPr>
          <w:rFonts w:asciiTheme="minorHAnsi" w:hAnsiTheme="minorHAnsi"/>
          <w:i/>
          <w:iCs/>
          <w:sz w:val="22"/>
          <w:szCs w:val="22"/>
        </w:rPr>
        <w:t xml:space="preserve">What activities </w:t>
      </w:r>
      <w:r w:rsidR="004120B6" w:rsidRPr="009C411B">
        <w:rPr>
          <w:rFonts w:asciiTheme="minorHAnsi" w:hAnsiTheme="minorHAnsi"/>
          <w:i/>
          <w:iCs/>
          <w:sz w:val="22"/>
          <w:szCs w:val="22"/>
        </w:rPr>
        <w:t xml:space="preserve">are </w:t>
      </w:r>
      <w:r w:rsidRPr="009C411B">
        <w:rPr>
          <w:rFonts w:asciiTheme="minorHAnsi" w:hAnsiTheme="minorHAnsi"/>
          <w:i/>
          <w:iCs/>
          <w:sz w:val="22"/>
          <w:szCs w:val="22"/>
        </w:rPr>
        <w:t>undertake</w:t>
      </w:r>
      <w:r w:rsidR="004120B6" w:rsidRPr="009C411B">
        <w:rPr>
          <w:rFonts w:asciiTheme="minorHAnsi" w:hAnsiTheme="minorHAnsi"/>
          <w:i/>
          <w:iCs/>
          <w:sz w:val="22"/>
          <w:szCs w:val="22"/>
        </w:rPr>
        <w:t>n</w:t>
      </w:r>
      <w:r w:rsidRPr="009C411B">
        <w:rPr>
          <w:rFonts w:asciiTheme="minorHAnsi" w:hAnsiTheme="minorHAnsi"/>
          <w:i/>
          <w:iCs/>
          <w:sz w:val="22"/>
          <w:szCs w:val="22"/>
        </w:rPr>
        <w:t xml:space="preserve"> are within that rubric;</w:t>
      </w:r>
    </w:p>
    <w:p w14:paraId="23F8B312" w14:textId="77777777" w:rsidR="00A80960" w:rsidRPr="009C411B" w:rsidRDefault="004120B6" w:rsidP="00A9129E">
      <w:pPr>
        <w:pStyle w:val="BodyTextIndent"/>
        <w:numPr>
          <w:ilvl w:val="0"/>
          <w:numId w:val="10"/>
        </w:numPr>
        <w:rPr>
          <w:rFonts w:asciiTheme="minorHAnsi" w:hAnsiTheme="minorHAnsi"/>
          <w:i/>
          <w:iCs/>
          <w:sz w:val="22"/>
          <w:szCs w:val="22"/>
        </w:rPr>
      </w:pPr>
      <w:r w:rsidRPr="009C411B">
        <w:rPr>
          <w:rFonts w:asciiTheme="minorHAnsi" w:hAnsiTheme="minorHAnsi"/>
          <w:i/>
          <w:iCs/>
          <w:sz w:val="22"/>
          <w:szCs w:val="22"/>
        </w:rPr>
        <w:t>Diplomatic c</w:t>
      </w:r>
      <w:r w:rsidR="00A80960" w:rsidRPr="009C411B">
        <w:rPr>
          <w:rFonts w:asciiTheme="minorHAnsi" w:hAnsiTheme="minorHAnsi"/>
          <w:i/>
          <w:iCs/>
          <w:sz w:val="22"/>
          <w:szCs w:val="22"/>
        </w:rPr>
        <w:t>hallenges  face</w:t>
      </w:r>
      <w:r w:rsidRPr="009C411B">
        <w:rPr>
          <w:rFonts w:asciiTheme="minorHAnsi" w:hAnsiTheme="minorHAnsi"/>
          <w:i/>
          <w:iCs/>
          <w:sz w:val="22"/>
          <w:szCs w:val="22"/>
        </w:rPr>
        <w:t>d</w:t>
      </w:r>
      <w:r w:rsidR="00A80960" w:rsidRPr="009C411B">
        <w:rPr>
          <w:rFonts w:asciiTheme="minorHAnsi" w:hAnsiTheme="minorHAnsi"/>
          <w:i/>
          <w:iCs/>
          <w:sz w:val="22"/>
          <w:szCs w:val="22"/>
        </w:rPr>
        <w:t xml:space="preserve"> in achieving GHD</w:t>
      </w:r>
      <w:r w:rsidRPr="009C411B">
        <w:rPr>
          <w:rFonts w:asciiTheme="minorHAnsi" w:hAnsiTheme="minorHAnsi"/>
          <w:i/>
          <w:iCs/>
          <w:sz w:val="22"/>
          <w:szCs w:val="22"/>
        </w:rPr>
        <w:t>-related goals</w:t>
      </w:r>
      <w:r w:rsidR="00A80960" w:rsidRPr="009C411B">
        <w:rPr>
          <w:rFonts w:asciiTheme="minorHAnsi" w:hAnsiTheme="minorHAnsi"/>
          <w:i/>
          <w:iCs/>
          <w:sz w:val="22"/>
          <w:szCs w:val="22"/>
        </w:rPr>
        <w:t xml:space="preserve">; </w:t>
      </w:r>
    </w:p>
    <w:p w14:paraId="16FA7B54" w14:textId="77777777" w:rsidR="00A80960" w:rsidRPr="009C411B" w:rsidRDefault="000344DD" w:rsidP="000344DD">
      <w:pPr>
        <w:pStyle w:val="BodyTextIndent"/>
        <w:numPr>
          <w:ilvl w:val="0"/>
          <w:numId w:val="10"/>
        </w:numPr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H</w:t>
      </w:r>
      <w:r w:rsidRPr="000344DD">
        <w:rPr>
          <w:rFonts w:asciiTheme="minorHAnsi" w:hAnsiTheme="minorHAnsi"/>
          <w:i/>
          <w:iCs/>
          <w:sz w:val="22"/>
          <w:szCs w:val="22"/>
        </w:rPr>
        <w:t>ealth-related activit</w:t>
      </w:r>
      <w:r>
        <w:rPr>
          <w:rFonts w:asciiTheme="minorHAnsi" w:hAnsiTheme="minorHAnsi"/>
          <w:i/>
          <w:iCs/>
          <w:sz w:val="22"/>
          <w:szCs w:val="22"/>
        </w:rPr>
        <w:t>ies</w:t>
      </w:r>
      <w:r w:rsidRPr="000344DD">
        <w:rPr>
          <w:rFonts w:asciiTheme="minorHAnsi" w:hAnsiTheme="minorHAnsi"/>
          <w:i/>
          <w:iCs/>
          <w:sz w:val="22"/>
          <w:szCs w:val="22"/>
        </w:rPr>
        <w:t xml:space="preserve"> in which </w:t>
      </w:r>
      <w:r>
        <w:rPr>
          <w:rFonts w:asciiTheme="minorHAnsi" w:hAnsiTheme="minorHAnsi"/>
          <w:i/>
          <w:iCs/>
          <w:sz w:val="22"/>
          <w:szCs w:val="22"/>
        </w:rPr>
        <w:t>you</w:t>
      </w:r>
      <w:r w:rsidRPr="000344DD">
        <w:rPr>
          <w:rFonts w:asciiTheme="minorHAnsi" w:hAnsiTheme="minorHAnsi"/>
          <w:i/>
          <w:iCs/>
          <w:sz w:val="22"/>
          <w:szCs w:val="22"/>
        </w:rPr>
        <w:t xml:space="preserve"> were involved that required</w:t>
      </w:r>
      <w:r>
        <w:rPr>
          <w:rFonts w:asciiTheme="minorHAnsi" w:hAnsiTheme="minorHAnsi"/>
          <w:i/>
          <w:iCs/>
          <w:sz w:val="22"/>
          <w:szCs w:val="22"/>
        </w:rPr>
        <w:t xml:space="preserve"> diplomatic</w:t>
      </w:r>
      <w:r w:rsidRPr="000344DD">
        <w:rPr>
          <w:rFonts w:asciiTheme="minorHAnsi" w:hAnsiTheme="minorHAnsi"/>
          <w:i/>
          <w:iCs/>
          <w:sz w:val="22"/>
          <w:szCs w:val="22"/>
        </w:rPr>
        <w:t xml:space="preserve"> negotiations;</w:t>
      </w:r>
      <w:r w:rsidR="004120B6" w:rsidRPr="009C411B">
        <w:rPr>
          <w:rFonts w:asciiTheme="minorHAnsi" w:hAnsiTheme="minorHAnsi"/>
          <w:i/>
          <w:iCs/>
          <w:sz w:val="22"/>
          <w:szCs w:val="22"/>
        </w:rPr>
        <w:t>;</w:t>
      </w:r>
    </w:p>
    <w:p w14:paraId="225A0B6D" w14:textId="77777777" w:rsidR="00A23F4A" w:rsidRPr="009C411B" w:rsidRDefault="004120B6" w:rsidP="00A9129E">
      <w:pPr>
        <w:pStyle w:val="BodyTextIndent"/>
        <w:numPr>
          <w:ilvl w:val="0"/>
          <w:numId w:val="10"/>
        </w:numPr>
        <w:rPr>
          <w:rFonts w:asciiTheme="minorHAnsi" w:hAnsiTheme="minorHAnsi"/>
          <w:i/>
          <w:iCs/>
          <w:sz w:val="22"/>
          <w:szCs w:val="22"/>
        </w:rPr>
      </w:pPr>
      <w:r w:rsidRPr="009C411B">
        <w:rPr>
          <w:rFonts w:asciiTheme="minorHAnsi" w:hAnsiTheme="minorHAnsi"/>
          <w:i/>
          <w:iCs/>
          <w:sz w:val="22"/>
          <w:szCs w:val="22"/>
        </w:rPr>
        <w:t xml:space="preserve">Specific or general </w:t>
      </w:r>
      <w:r w:rsidR="00A80960" w:rsidRPr="009C411B">
        <w:rPr>
          <w:rFonts w:asciiTheme="minorHAnsi" w:hAnsiTheme="minorHAnsi"/>
          <w:i/>
          <w:iCs/>
          <w:sz w:val="22"/>
          <w:szCs w:val="22"/>
        </w:rPr>
        <w:t>training in GHD</w:t>
      </w:r>
      <w:r w:rsidRPr="009C411B">
        <w:rPr>
          <w:rFonts w:asciiTheme="minorHAnsi" w:hAnsiTheme="minorHAnsi"/>
          <w:i/>
          <w:iCs/>
          <w:sz w:val="22"/>
          <w:szCs w:val="22"/>
        </w:rPr>
        <w:t>;</w:t>
      </w:r>
    </w:p>
    <w:p w14:paraId="73751A21" w14:textId="77777777" w:rsidR="00811EF4" w:rsidRPr="009C411B" w:rsidRDefault="00A23F4A" w:rsidP="00A9129E">
      <w:pPr>
        <w:pStyle w:val="BodyTextIndent"/>
        <w:numPr>
          <w:ilvl w:val="0"/>
          <w:numId w:val="10"/>
        </w:numPr>
        <w:rPr>
          <w:rFonts w:asciiTheme="minorHAnsi" w:hAnsiTheme="minorHAnsi"/>
          <w:i/>
          <w:iCs/>
          <w:sz w:val="22"/>
          <w:szCs w:val="22"/>
        </w:rPr>
      </w:pPr>
      <w:r w:rsidRPr="009C411B">
        <w:rPr>
          <w:rFonts w:asciiTheme="minorHAnsi" w:hAnsiTheme="minorHAnsi"/>
          <w:i/>
          <w:iCs/>
          <w:sz w:val="22"/>
          <w:szCs w:val="22"/>
        </w:rPr>
        <w:t>Suggestions to help improve the field and practice of GHD</w:t>
      </w:r>
      <w:r w:rsidR="004120B6" w:rsidRPr="009C411B">
        <w:rPr>
          <w:rFonts w:asciiTheme="minorHAnsi" w:hAnsiTheme="minorHAnsi"/>
          <w:i/>
          <w:iCs/>
          <w:sz w:val="22"/>
          <w:szCs w:val="22"/>
        </w:rPr>
        <w:t>.</w:t>
      </w:r>
      <w:r w:rsidR="00811EF4" w:rsidRPr="009C411B">
        <w:rPr>
          <w:rFonts w:asciiTheme="minorHAnsi" w:hAnsiTheme="minorHAnsi"/>
          <w:i/>
          <w:iCs/>
          <w:sz w:val="22"/>
          <w:szCs w:val="22"/>
        </w:rPr>
        <w:tab/>
      </w:r>
    </w:p>
    <w:p w14:paraId="6E785367" w14:textId="77777777" w:rsidR="00845F2E" w:rsidRPr="009C411B" w:rsidRDefault="00845F2E">
      <w:pPr>
        <w:pStyle w:val="Heading1"/>
        <w:spacing w:line="480" w:lineRule="auto"/>
        <w:rPr>
          <w:rFonts w:asciiTheme="minorHAnsi" w:hAnsiTheme="minorHAnsi"/>
          <w:sz w:val="22"/>
          <w:szCs w:val="22"/>
        </w:rPr>
      </w:pPr>
    </w:p>
    <w:p w14:paraId="19249A85" w14:textId="77777777" w:rsidR="00811EF4" w:rsidRPr="009C411B" w:rsidRDefault="00811EF4">
      <w:pPr>
        <w:pStyle w:val="Heading1"/>
        <w:spacing w:line="480" w:lineRule="auto"/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>II. Interview</w:t>
      </w:r>
    </w:p>
    <w:p w14:paraId="2C489CC9" w14:textId="77777777" w:rsidR="00811EF4" w:rsidRPr="009C411B" w:rsidRDefault="00811EF4">
      <w:pPr>
        <w:rPr>
          <w:rFonts w:asciiTheme="minorHAnsi" w:hAnsiTheme="minorHAnsi"/>
          <w:i/>
          <w:sz w:val="22"/>
          <w:szCs w:val="22"/>
        </w:rPr>
      </w:pPr>
      <w:r w:rsidRPr="009C411B">
        <w:rPr>
          <w:rFonts w:asciiTheme="minorHAnsi" w:hAnsiTheme="minorHAnsi"/>
          <w:i/>
          <w:sz w:val="22"/>
          <w:szCs w:val="22"/>
        </w:rPr>
        <w:t xml:space="preserve">A semi-structured interview will be conducted. </w:t>
      </w:r>
      <w:r w:rsidR="00A9129E" w:rsidRPr="009C411B">
        <w:rPr>
          <w:rFonts w:asciiTheme="minorHAnsi" w:hAnsiTheme="minorHAnsi"/>
          <w:i/>
          <w:sz w:val="22"/>
          <w:szCs w:val="22"/>
        </w:rPr>
        <w:t xml:space="preserve"> Probe for least </w:t>
      </w:r>
      <w:r w:rsidR="00A23F4A" w:rsidRPr="009C411B">
        <w:rPr>
          <w:rFonts w:asciiTheme="minorHAnsi" w:hAnsiTheme="minorHAnsi"/>
          <w:i/>
          <w:sz w:val="22"/>
          <w:szCs w:val="22"/>
        </w:rPr>
        <w:t>one specific</w:t>
      </w:r>
      <w:r w:rsidR="00A9129E" w:rsidRPr="009C411B">
        <w:rPr>
          <w:rFonts w:asciiTheme="minorHAnsi" w:hAnsiTheme="minorHAnsi"/>
          <w:i/>
          <w:sz w:val="22"/>
          <w:szCs w:val="22"/>
        </w:rPr>
        <w:t xml:space="preserve"> example of each </w:t>
      </w:r>
      <w:r w:rsidR="004120B6" w:rsidRPr="009C411B">
        <w:rPr>
          <w:rFonts w:asciiTheme="minorHAnsi" w:hAnsiTheme="minorHAnsi"/>
          <w:i/>
          <w:sz w:val="22"/>
          <w:szCs w:val="22"/>
        </w:rPr>
        <w:t>response</w:t>
      </w:r>
      <w:r w:rsidR="00A9129E" w:rsidRPr="009C411B">
        <w:rPr>
          <w:rFonts w:asciiTheme="minorHAnsi" w:hAnsiTheme="minorHAnsi"/>
          <w:i/>
          <w:sz w:val="22"/>
          <w:szCs w:val="22"/>
        </w:rPr>
        <w:t xml:space="preserve">.   </w:t>
      </w:r>
    </w:p>
    <w:p w14:paraId="78B394E5" w14:textId="77777777" w:rsidR="00845F2E" w:rsidRPr="009C411B" w:rsidRDefault="00845F2E" w:rsidP="00845F2E">
      <w:pPr>
        <w:rPr>
          <w:rFonts w:asciiTheme="minorHAnsi" w:hAnsiTheme="minorHAnsi"/>
          <w:i/>
          <w:sz w:val="22"/>
          <w:szCs w:val="22"/>
        </w:rPr>
      </w:pPr>
    </w:p>
    <w:p w14:paraId="1C641925" w14:textId="77777777" w:rsidR="00A9129E" w:rsidRPr="009C411B" w:rsidRDefault="004120B6" w:rsidP="00A9129E">
      <w:pPr>
        <w:pStyle w:val="Footer"/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>P</w:t>
      </w:r>
      <w:r w:rsidR="00625DBD" w:rsidRPr="009C411B">
        <w:rPr>
          <w:rFonts w:asciiTheme="minorHAnsi" w:hAnsiTheme="minorHAnsi"/>
          <w:sz w:val="22"/>
          <w:szCs w:val="22"/>
        </w:rPr>
        <w:t>lease tell me about your</w:t>
      </w:r>
      <w:r w:rsidR="00A23F4A" w:rsidRPr="009C411B">
        <w:rPr>
          <w:rFonts w:asciiTheme="minorHAnsi" w:hAnsiTheme="minorHAnsi"/>
          <w:sz w:val="22"/>
          <w:szCs w:val="22"/>
        </w:rPr>
        <w:t>:</w:t>
      </w:r>
    </w:p>
    <w:p w14:paraId="47254EF9" w14:textId="77777777" w:rsidR="00A23F4A" w:rsidRPr="009C411B" w:rsidRDefault="00A23F4A" w:rsidP="00A9129E">
      <w:pPr>
        <w:pStyle w:val="Footer"/>
        <w:rPr>
          <w:rFonts w:asciiTheme="minorHAnsi" w:hAnsiTheme="minorHAnsi"/>
          <w:sz w:val="22"/>
          <w:szCs w:val="22"/>
        </w:rPr>
      </w:pPr>
    </w:p>
    <w:p w14:paraId="7D537893" w14:textId="77777777" w:rsidR="004120B6" w:rsidRDefault="004120B6" w:rsidP="004120B6">
      <w:pPr>
        <w:pStyle w:val="Footer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 xml:space="preserve">Official duties and responsibilities  </w:t>
      </w:r>
    </w:p>
    <w:p w14:paraId="0645A29B" w14:textId="77777777" w:rsidR="009C411B" w:rsidRPr="009C411B" w:rsidRDefault="009C411B" w:rsidP="009C411B">
      <w:pPr>
        <w:pStyle w:val="Footer"/>
        <w:ind w:left="720"/>
        <w:rPr>
          <w:rFonts w:asciiTheme="minorHAnsi" w:hAnsiTheme="minorHAnsi"/>
          <w:sz w:val="22"/>
          <w:szCs w:val="22"/>
        </w:rPr>
      </w:pPr>
    </w:p>
    <w:p w14:paraId="387BC9E2" w14:textId="77777777" w:rsidR="00A9129E" w:rsidRPr="009C411B" w:rsidRDefault="004120B6" w:rsidP="004120B6">
      <w:pPr>
        <w:pStyle w:val="Footer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>P</w:t>
      </w:r>
      <w:r w:rsidR="00A9129E" w:rsidRPr="009C411B">
        <w:rPr>
          <w:rFonts w:asciiTheme="minorHAnsi" w:hAnsiTheme="minorHAnsi"/>
          <w:sz w:val="22"/>
          <w:szCs w:val="22"/>
        </w:rPr>
        <w:t>ortfolio</w:t>
      </w:r>
      <w:r w:rsidRPr="009C411B">
        <w:rPr>
          <w:rFonts w:asciiTheme="minorHAnsi" w:hAnsiTheme="minorHAnsi"/>
          <w:sz w:val="22"/>
          <w:szCs w:val="22"/>
        </w:rPr>
        <w:t xml:space="preserve"> of health</w:t>
      </w:r>
      <w:r w:rsidR="00A9129E" w:rsidRPr="009C411B">
        <w:rPr>
          <w:rFonts w:asciiTheme="minorHAnsi" w:hAnsiTheme="minorHAnsi"/>
          <w:sz w:val="22"/>
          <w:szCs w:val="22"/>
        </w:rPr>
        <w:t>-related activities</w:t>
      </w:r>
      <w:r w:rsidRPr="009C411B">
        <w:rPr>
          <w:rFonts w:asciiTheme="minorHAnsi" w:hAnsiTheme="minorHAnsi"/>
          <w:sz w:val="22"/>
          <w:szCs w:val="22"/>
        </w:rPr>
        <w:t xml:space="preserve"> or topics</w:t>
      </w:r>
      <w:r w:rsidR="00A9129E" w:rsidRPr="009C411B">
        <w:rPr>
          <w:rFonts w:asciiTheme="minorHAnsi" w:hAnsiTheme="minorHAnsi"/>
          <w:sz w:val="22"/>
          <w:szCs w:val="22"/>
        </w:rPr>
        <w:t>;</w:t>
      </w:r>
    </w:p>
    <w:p w14:paraId="7FFCB811" w14:textId="77777777" w:rsidR="00A9129E" w:rsidRPr="009C411B" w:rsidRDefault="00A9129E" w:rsidP="00A9129E">
      <w:pPr>
        <w:pStyle w:val="Footer"/>
        <w:ind w:left="720"/>
        <w:rPr>
          <w:rFonts w:asciiTheme="minorHAnsi" w:hAnsiTheme="minorHAnsi"/>
          <w:sz w:val="22"/>
          <w:szCs w:val="22"/>
        </w:rPr>
      </w:pPr>
    </w:p>
    <w:p w14:paraId="1D2E63A2" w14:textId="77777777" w:rsidR="00A9129E" w:rsidRPr="009C411B" w:rsidRDefault="004120B6" w:rsidP="00A9129E">
      <w:pPr>
        <w:pStyle w:val="Footer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>Any official o</w:t>
      </w:r>
      <w:r w:rsidR="00A9129E" w:rsidRPr="009C411B">
        <w:rPr>
          <w:rFonts w:asciiTheme="minorHAnsi" w:hAnsiTheme="minorHAnsi"/>
          <w:sz w:val="22"/>
          <w:szCs w:val="22"/>
        </w:rPr>
        <w:t xml:space="preserve">rganizational structure within your Embassy for managing health issues; </w:t>
      </w:r>
    </w:p>
    <w:p w14:paraId="17B0F048" w14:textId="77777777" w:rsidR="00A9129E" w:rsidRPr="009C411B" w:rsidRDefault="00A9129E" w:rsidP="00A9129E">
      <w:pPr>
        <w:pStyle w:val="Footer"/>
        <w:rPr>
          <w:rFonts w:asciiTheme="minorHAnsi" w:hAnsiTheme="minorHAnsi"/>
          <w:sz w:val="22"/>
          <w:szCs w:val="22"/>
        </w:rPr>
      </w:pPr>
    </w:p>
    <w:p w14:paraId="79FEB6FF" w14:textId="77777777" w:rsidR="00A9129E" w:rsidRPr="009C411B" w:rsidRDefault="00A9129E" w:rsidP="00A9129E">
      <w:pPr>
        <w:pStyle w:val="Footer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 xml:space="preserve">Mission and country </w:t>
      </w:r>
      <w:r w:rsidR="00150FC4" w:rsidRPr="009C411B">
        <w:rPr>
          <w:rFonts w:asciiTheme="minorHAnsi" w:hAnsiTheme="minorHAnsi"/>
          <w:sz w:val="22"/>
          <w:szCs w:val="22"/>
        </w:rPr>
        <w:t xml:space="preserve">specific </w:t>
      </w:r>
      <w:r w:rsidRPr="009C411B">
        <w:rPr>
          <w:rFonts w:asciiTheme="minorHAnsi" w:hAnsiTheme="minorHAnsi"/>
          <w:sz w:val="22"/>
          <w:szCs w:val="22"/>
        </w:rPr>
        <w:t xml:space="preserve">health </w:t>
      </w:r>
      <w:r w:rsidR="00150FC4" w:rsidRPr="009C411B">
        <w:rPr>
          <w:rFonts w:asciiTheme="minorHAnsi" w:hAnsiTheme="minorHAnsi"/>
          <w:sz w:val="22"/>
          <w:szCs w:val="22"/>
        </w:rPr>
        <w:t xml:space="preserve">agenda and </w:t>
      </w:r>
      <w:r w:rsidRPr="009C411B">
        <w:rPr>
          <w:rFonts w:asciiTheme="minorHAnsi" w:hAnsiTheme="minorHAnsi"/>
          <w:sz w:val="22"/>
          <w:szCs w:val="22"/>
        </w:rPr>
        <w:t>goals;</w:t>
      </w:r>
    </w:p>
    <w:p w14:paraId="3BBF415C" w14:textId="77777777" w:rsidR="00A9129E" w:rsidRPr="009C411B" w:rsidRDefault="00A9129E" w:rsidP="00A9129E">
      <w:pPr>
        <w:pStyle w:val="Footer"/>
        <w:rPr>
          <w:rFonts w:asciiTheme="minorHAnsi" w:hAnsiTheme="minorHAnsi"/>
          <w:sz w:val="22"/>
          <w:szCs w:val="22"/>
        </w:rPr>
      </w:pPr>
    </w:p>
    <w:p w14:paraId="333B2F7A" w14:textId="77777777" w:rsidR="00A9129E" w:rsidRPr="009C411B" w:rsidRDefault="004120B6" w:rsidP="00A9129E">
      <w:pPr>
        <w:pStyle w:val="Footer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>O</w:t>
      </w:r>
      <w:r w:rsidR="00A9129E" w:rsidRPr="009C411B">
        <w:rPr>
          <w:rFonts w:asciiTheme="minorHAnsi" w:hAnsiTheme="minorHAnsi"/>
          <w:sz w:val="22"/>
          <w:szCs w:val="22"/>
        </w:rPr>
        <w:t>ther organizations and entities you collaborate with related to global health projects</w:t>
      </w:r>
      <w:r w:rsidR="00150FC4" w:rsidRPr="009C411B">
        <w:rPr>
          <w:rFonts w:asciiTheme="minorHAnsi" w:hAnsiTheme="minorHAnsi"/>
          <w:sz w:val="22"/>
          <w:szCs w:val="22"/>
        </w:rPr>
        <w:t xml:space="preserve"> or negotiations</w:t>
      </w:r>
      <w:r w:rsidR="00A9129E" w:rsidRPr="009C411B">
        <w:rPr>
          <w:rFonts w:asciiTheme="minorHAnsi" w:hAnsiTheme="minorHAnsi"/>
          <w:sz w:val="22"/>
          <w:szCs w:val="22"/>
        </w:rPr>
        <w:t>;</w:t>
      </w:r>
    </w:p>
    <w:p w14:paraId="009938FC" w14:textId="77777777" w:rsidR="00A9129E" w:rsidRPr="009C411B" w:rsidRDefault="00A9129E" w:rsidP="00A9129E">
      <w:pPr>
        <w:pStyle w:val="Footer"/>
        <w:rPr>
          <w:rFonts w:asciiTheme="minorHAnsi" w:hAnsiTheme="minorHAnsi"/>
          <w:sz w:val="22"/>
          <w:szCs w:val="22"/>
        </w:rPr>
      </w:pPr>
    </w:p>
    <w:p w14:paraId="112BD0F9" w14:textId="77777777" w:rsidR="00A9129E" w:rsidRPr="009C411B" w:rsidRDefault="00150FC4" w:rsidP="00A9129E">
      <w:pPr>
        <w:pStyle w:val="Footer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>Can you describe any relevant global health</w:t>
      </w:r>
      <w:r w:rsidR="00A9129E" w:rsidRPr="009C411B">
        <w:rPr>
          <w:rFonts w:asciiTheme="minorHAnsi" w:hAnsiTheme="minorHAnsi"/>
          <w:sz w:val="22"/>
          <w:szCs w:val="22"/>
        </w:rPr>
        <w:t xml:space="preserve"> accomplishments </w:t>
      </w:r>
      <w:r w:rsidRPr="009C411B">
        <w:rPr>
          <w:rFonts w:asciiTheme="minorHAnsi" w:hAnsiTheme="minorHAnsi"/>
          <w:sz w:val="22"/>
          <w:szCs w:val="22"/>
        </w:rPr>
        <w:t>or negotiations of which you have been part?</w:t>
      </w:r>
    </w:p>
    <w:p w14:paraId="58FCA77D" w14:textId="77777777" w:rsidR="00A23F4A" w:rsidRPr="009C411B" w:rsidRDefault="00A23F4A" w:rsidP="00A23F4A">
      <w:pPr>
        <w:pStyle w:val="Footer"/>
        <w:rPr>
          <w:rFonts w:asciiTheme="minorHAnsi" w:hAnsiTheme="minorHAnsi"/>
          <w:sz w:val="22"/>
          <w:szCs w:val="22"/>
        </w:rPr>
      </w:pPr>
    </w:p>
    <w:p w14:paraId="6FB2533E" w14:textId="77777777" w:rsidR="00811EF4" w:rsidRDefault="004120B6" w:rsidP="00A9129E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>Have you had any specific t</w:t>
      </w:r>
      <w:r w:rsidR="00A9129E" w:rsidRPr="009C411B">
        <w:rPr>
          <w:rFonts w:asciiTheme="minorHAnsi" w:hAnsiTheme="minorHAnsi"/>
          <w:sz w:val="22"/>
          <w:szCs w:val="22"/>
        </w:rPr>
        <w:t>raining in global health diplomacy</w:t>
      </w:r>
      <w:r w:rsidRPr="009C411B">
        <w:rPr>
          <w:rFonts w:asciiTheme="minorHAnsi" w:hAnsiTheme="minorHAnsi"/>
          <w:sz w:val="22"/>
          <w:szCs w:val="22"/>
        </w:rPr>
        <w:t>?  Are there options for the training programs in which you have participated to include health diplomacy training?</w:t>
      </w:r>
    </w:p>
    <w:p w14:paraId="2730582D" w14:textId="77777777" w:rsidR="00B13308" w:rsidRDefault="00B13308" w:rsidP="00B13308">
      <w:pPr>
        <w:pStyle w:val="ListParagraph"/>
        <w:rPr>
          <w:rFonts w:asciiTheme="minorHAnsi" w:hAnsiTheme="minorHAnsi"/>
          <w:sz w:val="22"/>
          <w:szCs w:val="22"/>
        </w:rPr>
      </w:pPr>
    </w:p>
    <w:p w14:paraId="04B38A7F" w14:textId="77777777" w:rsidR="00B13308" w:rsidRDefault="00B13308" w:rsidP="00A9129E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skills are important to have as a practicing health diplomacy – as a health attaché?  </w:t>
      </w:r>
    </w:p>
    <w:p w14:paraId="76D4DCEF" w14:textId="77777777" w:rsidR="00683CE4" w:rsidRDefault="00683CE4" w:rsidP="00683CE4">
      <w:pPr>
        <w:pStyle w:val="ListParagraph"/>
        <w:rPr>
          <w:rFonts w:asciiTheme="minorHAnsi" w:hAnsiTheme="minorHAnsi"/>
          <w:sz w:val="22"/>
          <w:szCs w:val="22"/>
        </w:rPr>
      </w:pPr>
    </w:p>
    <w:p w14:paraId="5F2CC2DF" w14:textId="77777777" w:rsidR="00683CE4" w:rsidRPr="009C411B" w:rsidRDefault="00683CE4" w:rsidP="00A9129E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your definition of health diplomacy?</w:t>
      </w:r>
    </w:p>
    <w:p w14:paraId="533CBD34" w14:textId="77777777" w:rsidR="00A23F4A" w:rsidRPr="009C411B" w:rsidRDefault="00A23F4A" w:rsidP="00A23F4A">
      <w:pPr>
        <w:pStyle w:val="ListParagraph"/>
        <w:rPr>
          <w:rFonts w:asciiTheme="minorHAnsi" w:hAnsiTheme="minorHAnsi"/>
          <w:sz w:val="22"/>
          <w:szCs w:val="22"/>
        </w:rPr>
      </w:pPr>
    </w:p>
    <w:p w14:paraId="5C3345B6" w14:textId="77777777" w:rsidR="00A23F4A" w:rsidRPr="009C411B" w:rsidRDefault="004120B6" w:rsidP="00A9129E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 xml:space="preserve">Do you think anything specific should be done to </w:t>
      </w:r>
      <w:r w:rsidR="00A23F4A" w:rsidRPr="009C411B">
        <w:rPr>
          <w:rFonts w:asciiTheme="minorHAnsi" w:hAnsiTheme="minorHAnsi"/>
          <w:sz w:val="22"/>
          <w:szCs w:val="22"/>
        </w:rPr>
        <w:t>improve the practice of GHD?</w:t>
      </w:r>
    </w:p>
    <w:p w14:paraId="36063E72" w14:textId="77777777" w:rsidR="00306DF2" w:rsidRPr="009C411B" w:rsidRDefault="00306DF2">
      <w:pPr>
        <w:pStyle w:val="ListParagraph"/>
        <w:rPr>
          <w:rFonts w:asciiTheme="minorHAnsi" w:hAnsiTheme="minorHAnsi"/>
          <w:sz w:val="22"/>
          <w:szCs w:val="22"/>
        </w:rPr>
      </w:pPr>
    </w:p>
    <w:p w14:paraId="28966166" w14:textId="77777777" w:rsidR="004120B6" w:rsidRDefault="00E012CB" w:rsidP="00A9129E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9C411B">
        <w:rPr>
          <w:rFonts w:asciiTheme="minorHAnsi" w:hAnsiTheme="minorHAnsi"/>
          <w:sz w:val="22"/>
          <w:szCs w:val="22"/>
        </w:rPr>
        <w:t>Is there anything else you would like to add about GHD?</w:t>
      </w:r>
    </w:p>
    <w:p w14:paraId="2C23528F" w14:textId="77777777" w:rsidR="00B94C86" w:rsidRDefault="00B94C86" w:rsidP="00B94C86">
      <w:pPr>
        <w:pStyle w:val="ListParagraph"/>
        <w:rPr>
          <w:rFonts w:asciiTheme="minorHAnsi" w:hAnsiTheme="minorHAnsi"/>
          <w:sz w:val="22"/>
          <w:szCs w:val="22"/>
        </w:rPr>
      </w:pPr>
    </w:p>
    <w:p w14:paraId="6222FCE2" w14:textId="77777777" w:rsidR="00B94C86" w:rsidRPr="009C411B" w:rsidRDefault="00B94C86" w:rsidP="00B94C86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your own definition of GHD?</w:t>
      </w:r>
    </w:p>
    <w:p w14:paraId="734C4822" w14:textId="77777777" w:rsidR="00B94C86" w:rsidRPr="009C411B" w:rsidRDefault="00B94C86" w:rsidP="00B94C86">
      <w:pPr>
        <w:pStyle w:val="Footer"/>
        <w:tabs>
          <w:tab w:val="clear" w:pos="4320"/>
          <w:tab w:val="clear" w:pos="8640"/>
        </w:tabs>
        <w:ind w:left="360"/>
        <w:rPr>
          <w:rFonts w:asciiTheme="minorHAnsi" w:hAnsiTheme="minorHAnsi"/>
          <w:sz w:val="22"/>
          <w:szCs w:val="22"/>
        </w:rPr>
      </w:pPr>
    </w:p>
    <w:p w14:paraId="50783EFB" w14:textId="77777777" w:rsidR="00A9129E" w:rsidRPr="009C411B" w:rsidRDefault="00A9129E" w:rsidP="00A9129E">
      <w:pPr>
        <w:pStyle w:val="ListParagraph"/>
        <w:rPr>
          <w:rFonts w:asciiTheme="minorHAnsi" w:hAnsiTheme="minorHAnsi"/>
          <w:sz w:val="22"/>
          <w:szCs w:val="22"/>
        </w:rPr>
      </w:pPr>
    </w:p>
    <w:p w14:paraId="3014FC20" w14:textId="77777777" w:rsidR="00811EF4" w:rsidRPr="009C411B" w:rsidRDefault="00811EF4">
      <w:pPr>
        <w:rPr>
          <w:rFonts w:asciiTheme="minorHAnsi" w:hAnsiTheme="minorHAnsi"/>
          <w:i/>
          <w:iCs/>
          <w:sz w:val="22"/>
          <w:szCs w:val="22"/>
        </w:rPr>
      </w:pPr>
    </w:p>
    <w:p w14:paraId="30192268" w14:textId="77777777" w:rsidR="009C411B" w:rsidRDefault="009C411B">
      <w:pPr>
        <w:rPr>
          <w:rFonts w:asciiTheme="minorHAnsi" w:hAnsiTheme="minorHAnsi"/>
          <w:b/>
          <w:sz w:val="22"/>
          <w:szCs w:val="22"/>
        </w:rPr>
      </w:pPr>
    </w:p>
    <w:p w14:paraId="4F49ADE5" w14:textId="77777777" w:rsidR="00811EF4" w:rsidRPr="009C411B" w:rsidRDefault="00811EF4">
      <w:pPr>
        <w:rPr>
          <w:rFonts w:asciiTheme="minorHAnsi" w:hAnsiTheme="minorHAnsi"/>
          <w:b/>
          <w:sz w:val="22"/>
          <w:szCs w:val="22"/>
        </w:rPr>
      </w:pPr>
      <w:r w:rsidRPr="009C411B">
        <w:rPr>
          <w:rFonts w:asciiTheme="minorHAnsi" w:hAnsiTheme="minorHAnsi"/>
          <w:b/>
          <w:sz w:val="22"/>
          <w:szCs w:val="22"/>
        </w:rPr>
        <w:t xml:space="preserve">End of Interview </w:t>
      </w:r>
    </w:p>
    <w:p w14:paraId="58A11A48" w14:textId="77777777" w:rsidR="00845F2E" w:rsidRPr="009C411B" w:rsidRDefault="00845F2E" w:rsidP="00845F2E">
      <w:pPr>
        <w:rPr>
          <w:rFonts w:asciiTheme="minorHAnsi" w:hAnsiTheme="minorHAnsi"/>
          <w:b/>
          <w:sz w:val="22"/>
          <w:szCs w:val="22"/>
        </w:rPr>
      </w:pPr>
    </w:p>
    <w:p w14:paraId="377A322B" w14:textId="77777777" w:rsidR="00811EF4" w:rsidRPr="009C411B" w:rsidRDefault="00A5714B">
      <w:pPr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noProof/>
          <w:sz w:val="22"/>
          <w:szCs w:val="22"/>
        </w:rPr>
        <w:pict w14:anchorId="79ABC679">
          <v:rect id="_x0000_i1027" style="width:0;height:1.5pt" o:hralign="center" o:hrstd="t" o:hr="t" fillcolor="gray" stroked="f"/>
        </w:pict>
      </w:r>
    </w:p>
    <w:p w14:paraId="65E378AE" w14:textId="77777777" w:rsidR="00811EF4" w:rsidRPr="009C411B" w:rsidRDefault="00811EF4">
      <w:pPr>
        <w:ind w:left="360"/>
        <w:rPr>
          <w:rFonts w:asciiTheme="minorHAnsi" w:hAnsiTheme="minorHAnsi"/>
          <w:i/>
          <w:iCs/>
          <w:sz w:val="22"/>
          <w:szCs w:val="22"/>
        </w:rPr>
      </w:pPr>
    </w:p>
    <w:p w14:paraId="62999BFA" w14:textId="77777777" w:rsidR="00811EF4" w:rsidRPr="009C411B" w:rsidRDefault="00811EF4">
      <w:pPr>
        <w:pStyle w:val="Heading2"/>
        <w:rPr>
          <w:rFonts w:asciiTheme="minorHAnsi" w:hAnsiTheme="minorHAnsi"/>
          <w:b/>
          <w:bCs/>
          <w:sz w:val="22"/>
          <w:szCs w:val="22"/>
        </w:rPr>
      </w:pPr>
      <w:r w:rsidRPr="009C411B">
        <w:rPr>
          <w:rFonts w:asciiTheme="minorHAnsi" w:hAnsiTheme="minorHAnsi"/>
          <w:b/>
          <w:bCs/>
          <w:sz w:val="22"/>
          <w:szCs w:val="22"/>
        </w:rPr>
        <w:t>III. Closing</w:t>
      </w:r>
    </w:p>
    <w:p w14:paraId="3A01ADD2" w14:textId="77777777" w:rsidR="00811EF4" w:rsidRPr="009C411B" w:rsidRDefault="00811EF4">
      <w:pPr>
        <w:pStyle w:val="TOC1"/>
        <w:rPr>
          <w:rFonts w:asciiTheme="minorHAnsi" w:hAnsiTheme="minorHAnsi"/>
          <w:sz w:val="22"/>
          <w:szCs w:val="22"/>
        </w:rPr>
      </w:pPr>
    </w:p>
    <w:p w14:paraId="6D762F9F" w14:textId="77777777" w:rsidR="00A23F4A" w:rsidRPr="009C411B" w:rsidRDefault="00A23F4A">
      <w:pPr>
        <w:rPr>
          <w:rFonts w:asciiTheme="minorHAnsi" w:hAnsiTheme="minorHAnsi"/>
          <w:i/>
          <w:sz w:val="22"/>
          <w:szCs w:val="22"/>
        </w:rPr>
      </w:pPr>
    </w:p>
    <w:p w14:paraId="6A0DDAE6" w14:textId="77777777" w:rsidR="00811EF4" w:rsidRPr="009C411B" w:rsidRDefault="00811EF4">
      <w:pPr>
        <w:rPr>
          <w:rFonts w:asciiTheme="minorHAnsi" w:hAnsiTheme="minorHAnsi"/>
          <w:i/>
          <w:sz w:val="22"/>
          <w:szCs w:val="22"/>
        </w:rPr>
      </w:pPr>
      <w:r w:rsidRPr="009C411B">
        <w:rPr>
          <w:rFonts w:asciiTheme="minorHAnsi" w:hAnsiTheme="minorHAnsi"/>
          <w:i/>
          <w:sz w:val="22"/>
          <w:szCs w:val="22"/>
        </w:rPr>
        <w:t xml:space="preserve">Closing remarks: </w:t>
      </w:r>
      <w:r w:rsidRPr="009C411B">
        <w:rPr>
          <w:rFonts w:asciiTheme="minorHAnsi" w:hAnsiTheme="minorHAnsi"/>
          <w:i/>
          <w:iCs/>
          <w:sz w:val="22"/>
          <w:szCs w:val="22"/>
        </w:rPr>
        <w:t>That’s all the questions I have.  Thank you for participating in this discussion.</w:t>
      </w:r>
      <w:r w:rsidRPr="009C411B">
        <w:rPr>
          <w:rFonts w:asciiTheme="minorHAnsi" w:hAnsiTheme="minorHAnsi"/>
          <w:i/>
          <w:sz w:val="22"/>
          <w:szCs w:val="22"/>
        </w:rPr>
        <w:t xml:space="preserve">  </w:t>
      </w:r>
      <w:r w:rsidR="00A23F4A" w:rsidRPr="009C411B">
        <w:rPr>
          <w:rFonts w:asciiTheme="minorHAnsi" w:hAnsiTheme="minorHAnsi"/>
          <w:i/>
          <w:sz w:val="22"/>
          <w:szCs w:val="22"/>
        </w:rPr>
        <w:t xml:space="preserve"> I will be back in touch within the next two weeks with a transcript of our interview, at which point you will be able to redact any portion of the text.   </w:t>
      </w:r>
    </w:p>
    <w:p w14:paraId="30939860" w14:textId="77777777" w:rsidR="00811EF4" w:rsidRPr="009C411B" w:rsidRDefault="00811EF4">
      <w:pPr>
        <w:ind w:left="720"/>
        <w:rPr>
          <w:rFonts w:asciiTheme="minorHAnsi" w:hAnsiTheme="minorHAnsi"/>
          <w:i/>
          <w:sz w:val="22"/>
          <w:szCs w:val="22"/>
        </w:rPr>
      </w:pPr>
    </w:p>
    <w:p w14:paraId="29496727" w14:textId="77777777" w:rsidR="00811EF4" w:rsidRPr="009C411B" w:rsidRDefault="00811EF4">
      <w:pPr>
        <w:rPr>
          <w:rFonts w:asciiTheme="minorHAnsi" w:hAnsiTheme="minorHAnsi"/>
          <w:sz w:val="22"/>
          <w:szCs w:val="22"/>
        </w:rPr>
      </w:pPr>
    </w:p>
    <w:sectPr w:rsidR="00811EF4" w:rsidRPr="009C411B" w:rsidSect="007645F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90724" w14:textId="77777777" w:rsidR="00A5714B" w:rsidRDefault="00A5714B" w:rsidP="00A80960">
      <w:r>
        <w:separator/>
      </w:r>
    </w:p>
  </w:endnote>
  <w:endnote w:type="continuationSeparator" w:id="0">
    <w:p w14:paraId="77CE92B2" w14:textId="77777777" w:rsidR="00A5714B" w:rsidRDefault="00A5714B" w:rsidP="00A8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69598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17E318" w14:textId="77777777" w:rsidR="003137B2" w:rsidRDefault="003137B2" w:rsidP="003137B2">
            <w:pPr>
              <w:pStyle w:val="Footer"/>
            </w:pPr>
            <w:r w:rsidRPr="003137B2">
              <w:rPr>
                <w:rFonts w:ascii="Arial" w:hAnsi="Arial" w:cs="Arial"/>
                <w:b/>
                <w:sz w:val="22"/>
                <w:szCs w:val="22"/>
              </w:rPr>
              <w:t>Semi-Sutured Interview Guide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Health Attachés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61BE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61BE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E6FFDCA" w14:textId="77777777" w:rsidR="003137B2" w:rsidRDefault="003137B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185C2" w14:textId="77777777" w:rsidR="00A5714B" w:rsidRDefault="00A5714B" w:rsidP="00A80960">
      <w:r>
        <w:separator/>
      </w:r>
    </w:p>
  </w:footnote>
  <w:footnote w:type="continuationSeparator" w:id="0">
    <w:p w14:paraId="45A33C1A" w14:textId="77777777" w:rsidR="00A5714B" w:rsidRDefault="00A5714B" w:rsidP="00A809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B4C0F" w14:textId="77777777" w:rsidR="003137B2" w:rsidRDefault="003137B2" w:rsidP="00A80960">
    <w:pPr>
      <w:autoSpaceDE w:val="0"/>
      <w:autoSpaceDN w:val="0"/>
      <w:adjustRightInd w:val="0"/>
      <w:ind w:right="-720"/>
      <w:rPr>
        <w:rFonts w:asciiTheme="minorHAnsi" w:hAnsiTheme="minorHAnsi" w:cs="Arial"/>
        <w:b/>
        <w:sz w:val="22"/>
        <w:szCs w:val="22"/>
      </w:rPr>
    </w:pPr>
  </w:p>
  <w:p w14:paraId="3EE1AC4C" w14:textId="77777777" w:rsidR="009C411B" w:rsidRPr="009C411B" w:rsidRDefault="009C411B" w:rsidP="00A80960">
    <w:pPr>
      <w:tabs>
        <w:tab w:val="left" w:pos="7020"/>
      </w:tabs>
      <w:rPr>
        <w:rFonts w:asciiTheme="minorHAnsi" w:hAnsiTheme="minorHAnsi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50A8"/>
    <w:multiLevelType w:val="hybridMultilevel"/>
    <w:tmpl w:val="99783E5A"/>
    <w:lvl w:ilvl="0" w:tplc="7760F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AAE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101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98BF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30EF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D25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22A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BEC9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FE1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81C9A"/>
    <w:multiLevelType w:val="multilevel"/>
    <w:tmpl w:val="6FC2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21593F"/>
    <w:multiLevelType w:val="hybridMultilevel"/>
    <w:tmpl w:val="3D7E92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E18C4"/>
    <w:multiLevelType w:val="hybridMultilevel"/>
    <w:tmpl w:val="B986E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30BF"/>
    <w:multiLevelType w:val="hybridMultilevel"/>
    <w:tmpl w:val="E4FA1206"/>
    <w:lvl w:ilvl="0" w:tplc="7D00D12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2C43910"/>
    <w:multiLevelType w:val="hybridMultilevel"/>
    <w:tmpl w:val="C8EC80D6"/>
    <w:lvl w:ilvl="0" w:tplc="00A031CC">
      <w:start w:val="1"/>
      <w:numFmt w:val="lowerLetter"/>
      <w:lvlText w:val="%1."/>
      <w:lvlJc w:val="left"/>
      <w:pPr>
        <w:ind w:left="2685" w:hanging="23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16BB3"/>
    <w:multiLevelType w:val="multilevel"/>
    <w:tmpl w:val="B986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A5484F"/>
    <w:multiLevelType w:val="hybridMultilevel"/>
    <w:tmpl w:val="326490F6"/>
    <w:lvl w:ilvl="0" w:tplc="2342F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8463ED"/>
    <w:multiLevelType w:val="hybridMultilevel"/>
    <w:tmpl w:val="6FC2FDB8"/>
    <w:lvl w:ilvl="0" w:tplc="2F343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DF0EFA"/>
    <w:multiLevelType w:val="hybridMultilevel"/>
    <w:tmpl w:val="814006F8"/>
    <w:lvl w:ilvl="0" w:tplc="8B6079C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3E37F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>
    <w:nsid w:val="7C8416A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2">
    <w:nsid w:val="7F33241C"/>
    <w:multiLevelType w:val="hybridMultilevel"/>
    <w:tmpl w:val="E2EA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12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BA"/>
    <w:rsid w:val="000344DD"/>
    <w:rsid w:val="00041E0F"/>
    <w:rsid w:val="00055276"/>
    <w:rsid w:val="00061BE1"/>
    <w:rsid w:val="00150FC4"/>
    <w:rsid w:val="001B798B"/>
    <w:rsid w:val="001E4A09"/>
    <w:rsid w:val="00232A00"/>
    <w:rsid w:val="002621D4"/>
    <w:rsid w:val="00284EF4"/>
    <w:rsid w:val="00306DF2"/>
    <w:rsid w:val="003137B2"/>
    <w:rsid w:val="004120B6"/>
    <w:rsid w:val="004245F8"/>
    <w:rsid w:val="004B00F1"/>
    <w:rsid w:val="00612CD2"/>
    <w:rsid w:val="00625DBD"/>
    <w:rsid w:val="00683CE4"/>
    <w:rsid w:val="00753239"/>
    <w:rsid w:val="007645FD"/>
    <w:rsid w:val="00811EF4"/>
    <w:rsid w:val="00845F2E"/>
    <w:rsid w:val="008552A0"/>
    <w:rsid w:val="00946F04"/>
    <w:rsid w:val="009A64EA"/>
    <w:rsid w:val="009C411B"/>
    <w:rsid w:val="00A23F4A"/>
    <w:rsid w:val="00A35563"/>
    <w:rsid w:val="00A5714B"/>
    <w:rsid w:val="00A715BA"/>
    <w:rsid w:val="00A80960"/>
    <w:rsid w:val="00A9129E"/>
    <w:rsid w:val="00AE14CA"/>
    <w:rsid w:val="00B10607"/>
    <w:rsid w:val="00B13308"/>
    <w:rsid w:val="00B273B5"/>
    <w:rsid w:val="00B94C86"/>
    <w:rsid w:val="00BB2FEB"/>
    <w:rsid w:val="00BC2F4E"/>
    <w:rsid w:val="00C903CD"/>
    <w:rsid w:val="00E012CB"/>
    <w:rsid w:val="00E77F09"/>
    <w:rsid w:val="00F02306"/>
    <w:rsid w:val="00F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DAB12"/>
  <w15:docId w15:val="{738C19A4-FCCD-0D45-B374-AE524AD5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23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080" w:hanging="36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</w:style>
  <w:style w:type="paragraph" w:styleId="Header">
    <w:name w:val="header"/>
    <w:basedOn w:val="Normal"/>
    <w:rsid w:val="00A715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64EA"/>
    <w:rPr>
      <w:color w:val="0000FF"/>
      <w:u w:val="single"/>
    </w:rPr>
  </w:style>
  <w:style w:type="paragraph" w:styleId="BalloonText">
    <w:name w:val="Balloon Text"/>
    <w:basedOn w:val="Normal"/>
    <w:semiHidden/>
    <w:rsid w:val="00845F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2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F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F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FE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137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brown.cdc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Interview Guide</vt:lpstr>
    </vt:vector>
  </TitlesOfParts>
  <Company>University of Washington</Company>
  <LinksUpToDate>false</LinksUpToDate>
  <CharactersWithSpaces>4441</CharactersWithSpaces>
  <SharedDoc>false</SharedDoc>
  <HLinks>
    <vt:vector size="18" baseType="variant">
      <vt:variant>
        <vt:i4>852090</vt:i4>
      </vt:variant>
      <vt:variant>
        <vt:i4>6</vt:i4>
      </vt:variant>
      <vt:variant>
        <vt:i4>0</vt:i4>
      </vt:variant>
      <vt:variant>
        <vt:i4>5</vt:i4>
      </vt:variant>
      <vt:variant>
        <vt:lpwstr>mailto:ncd4@cdc.gov</vt:lpwstr>
      </vt:variant>
      <vt:variant>
        <vt:lpwstr/>
      </vt:variant>
      <vt:variant>
        <vt:i4>5177463</vt:i4>
      </vt:variant>
      <vt:variant>
        <vt:i4>3</vt:i4>
      </vt:variant>
      <vt:variant>
        <vt:i4>0</vt:i4>
      </vt:variant>
      <vt:variant>
        <vt:i4>5</vt:i4>
      </vt:variant>
      <vt:variant>
        <vt:lpwstr>mailto:jackson.c@u.washington.edu</vt:lpwstr>
      </vt:variant>
      <vt:variant>
        <vt:lpwstr/>
      </vt:variant>
      <vt:variant>
        <vt:i4>8126491</vt:i4>
      </vt:variant>
      <vt:variant>
        <vt:i4>0</vt:i4>
      </vt:variant>
      <vt:variant>
        <vt:i4>0</vt:i4>
      </vt:variant>
      <vt:variant>
        <vt:i4>5</vt:i4>
      </vt:variant>
      <vt:variant>
        <vt:lpwstr>mailto:jenny.pang@metrokc.gov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Interview Guide</dc:title>
  <dc:creator>Stacey Bryant</dc:creator>
  <cp:lastModifiedBy>Timothy Mackey</cp:lastModifiedBy>
  <cp:revision>3</cp:revision>
  <dcterms:created xsi:type="dcterms:W3CDTF">2017-07-25T19:39:00Z</dcterms:created>
  <dcterms:modified xsi:type="dcterms:W3CDTF">2017-07-26T16:54:00Z</dcterms:modified>
</cp:coreProperties>
</file>