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2E87BF" w14:textId="2FE8CC0A" w:rsidR="002E4099" w:rsidRPr="003A1CDE" w:rsidRDefault="00A83EB0" w:rsidP="0037265D">
      <w:pPr>
        <w:autoSpaceDE w:val="0"/>
        <w:autoSpaceDN w:val="0"/>
        <w:adjustRightInd w:val="0"/>
        <w:spacing w:after="0" w:line="240" w:lineRule="auto"/>
        <w:rPr>
          <w:rFonts w:ascii="Times New Roman" w:hAnsi="Times New Roman" w:cs="Times New Roman"/>
          <w:b/>
          <w:color w:val="231F20"/>
          <w:sz w:val="20"/>
          <w:szCs w:val="20"/>
        </w:rPr>
      </w:pPr>
      <w:r w:rsidRPr="003A1CDE">
        <w:rPr>
          <w:rFonts w:ascii="Times New Roman" w:hAnsi="Times New Roman" w:cs="Times New Roman"/>
          <w:b/>
          <w:sz w:val="20"/>
          <w:szCs w:val="20"/>
        </w:rPr>
        <w:t xml:space="preserve">Table </w:t>
      </w:r>
      <w:r w:rsidR="00CB036B">
        <w:rPr>
          <w:rFonts w:ascii="Times New Roman" w:hAnsi="Times New Roman" w:cs="Times New Roman"/>
          <w:b/>
          <w:sz w:val="20"/>
          <w:szCs w:val="20"/>
        </w:rPr>
        <w:t>E</w:t>
      </w:r>
      <w:r w:rsidR="005F5496" w:rsidRPr="003A1CDE">
        <w:rPr>
          <w:rFonts w:ascii="Times New Roman" w:hAnsi="Times New Roman" w:cs="Times New Roman"/>
          <w:b/>
          <w:sz w:val="20"/>
          <w:szCs w:val="20"/>
        </w:rPr>
        <w:t>1</w:t>
      </w:r>
      <w:r w:rsidRPr="003A1CDE">
        <w:rPr>
          <w:rFonts w:ascii="Times New Roman" w:hAnsi="Times New Roman" w:cs="Times New Roman"/>
          <w:b/>
          <w:sz w:val="20"/>
          <w:szCs w:val="20"/>
        </w:rPr>
        <w:t xml:space="preserve">. </w:t>
      </w:r>
      <w:r w:rsidR="00F25B95">
        <w:rPr>
          <w:rFonts w:ascii="Times New Roman" w:hAnsi="Times New Roman" w:cs="Times New Roman"/>
          <w:sz w:val="20"/>
          <w:szCs w:val="20"/>
        </w:rPr>
        <w:t xml:space="preserve">Demographics and </w:t>
      </w:r>
      <w:r w:rsidR="005F5496" w:rsidRPr="003A1CDE">
        <w:rPr>
          <w:rFonts w:ascii="Times New Roman" w:hAnsi="Times New Roman" w:cs="Times New Roman"/>
          <w:sz w:val="20"/>
          <w:szCs w:val="20"/>
        </w:rPr>
        <w:t xml:space="preserve">Asthma-Related Measures Among </w:t>
      </w:r>
      <w:r w:rsidR="00D13930" w:rsidRPr="003A1CDE">
        <w:rPr>
          <w:rFonts w:ascii="Times New Roman" w:hAnsi="Times New Roman" w:cs="Times New Roman"/>
          <w:sz w:val="20"/>
          <w:szCs w:val="20"/>
        </w:rPr>
        <w:t>Adults</w:t>
      </w:r>
      <w:r w:rsidR="00386455" w:rsidRPr="003A1CDE">
        <w:rPr>
          <w:rFonts w:ascii="Times New Roman" w:hAnsi="Times New Roman" w:cs="Times New Roman"/>
          <w:sz w:val="20"/>
          <w:szCs w:val="20"/>
        </w:rPr>
        <w:t xml:space="preserve"> </w:t>
      </w:r>
      <w:r w:rsidR="005F5496" w:rsidRPr="003A1CDE">
        <w:rPr>
          <w:rFonts w:ascii="Times New Roman" w:hAnsi="Times New Roman" w:cs="Times New Roman"/>
          <w:sz w:val="20"/>
          <w:szCs w:val="20"/>
        </w:rPr>
        <w:t>wi</w:t>
      </w:r>
      <w:r w:rsidR="00D13930" w:rsidRPr="003A1CDE">
        <w:rPr>
          <w:rFonts w:ascii="Times New Roman" w:hAnsi="Times New Roman" w:cs="Times New Roman"/>
          <w:sz w:val="20"/>
          <w:szCs w:val="20"/>
        </w:rPr>
        <w:t>th Active</w:t>
      </w:r>
      <w:r w:rsidRPr="003A1CDE">
        <w:rPr>
          <w:rFonts w:ascii="Times New Roman" w:hAnsi="Times New Roman" w:cs="Times New Roman"/>
          <w:sz w:val="20"/>
          <w:szCs w:val="20"/>
        </w:rPr>
        <w:t xml:space="preserve"> Asthma</w:t>
      </w:r>
      <w:r w:rsidR="00D13930" w:rsidRPr="003A1CDE">
        <w:rPr>
          <w:rFonts w:ascii="Times New Roman" w:hAnsi="Times New Roman" w:cs="Times New Roman"/>
          <w:sz w:val="20"/>
          <w:szCs w:val="20"/>
        </w:rPr>
        <w:t xml:space="preserve"> by </w:t>
      </w:r>
      <w:r w:rsidR="005F5496" w:rsidRPr="003A1CDE">
        <w:rPr>
          <w:rFonts w:ascii="Times New Roman" w:hAnsi="Times New Roman" w:cs="Times New Roman"/>
          <w:sz w:val="20"/>
          <w:szCs w:val="20"/>
        </w:rPr>
        <w:t>Age</w:t>
      </w:r>
      <w:r w:rsidR="002E4099" w:rsidRPr="003A1CDE">
        <w:rPr>
          <w:rFonts w:ascii="Times New Roman" w:hAnsi="Times New Roman" w:cs="Times New Roman"/>
          <w:sz w:val="20"/>
          <w:szCs w:val="20"/>
        </w:rPr>
        <w:t>:</w:t>
      </w:r>
      <w:r w:rsidR="002E4099" w:rsidRPr="003A1CDE">
        <w:rPr>
          <w:rFonts w:ascii="Times New Roman" w:hAnsi="Times New Roman" w:cs="Times New Roman"/>
          <w:bCs/>
          <w:sz w:val="20"/>
          <w:szCs w:val="20"/>
        </w:rPr>
        <w:t xml:space="preserve"> </w:t>
      </w:r>
      <w:r w:rsidR="002E4099" w:rsidRPr="003A1CDE">
        <w:rPr>
          <w:rFonts w:ascii="Times New Roman" w:hAnsi="Times New Roman" w:cs="Times New Roman"/>
          <w:sz w:val="20"/>
          <w:szCs w:val="20"/>
        </w:rPr>
        <w:t>Behavioral Risk Factor S</w:t>
      </w:r>
      <w:r w:rsidR="00536817" w:rsidRPr="003A1CDE">
        <w:rPr>
          <w:rFonts w:ascii="Times New Roman" w:hAnsi="Times New Roman" w:cs="Times New Roman"/>
          <w:sz w:val="20"/>
          <w:szCs w:val="20"/>
        </w:rPr>
        <w:t>urveillance System Asthma Call-B</w:t>
      </w:r>
      <w:r w:rsidR="002E4099" w:rsidRPr="003A1CDE">
        <w:rPr>
          <w:rFonts w:ascii="Times New Roman" w:hAnsi="Times New Roman" w:cs="Times New Roman"/>
          <w:sz w:val="20"/>
          <w:szCs w:val="20"/>
        </w:rPr>
        <w:t>ack Survey, 2006–2010</w:t>
      </w:r>
    </w:p>
    <w:p w14:paraId="5F1A7DDB" w14:textId="77777777" w:rsidR="00A83EB0" w:rsidRPr="003A1CDE" w:rsidRDefault="00A83EB0" w:rsidP="00A83EB0">
      <w:pPr>
        <w:pStyle w:val="HTMLPreformatted"/>
        <w:ind w:left="900" w:hanging="900"/>
        <w:rPr>
          <w:rFonts w:ascii="Times New Roman" w:hAnsi="Times New Roman" w:cs="Times New Roman"/>
          <w:b/>
        </w:rPr>
      </w:pPr>
    </w:p>
    <w:tbl>
      <w:tblPr>
        <w:tblStyle w:val="TableGrid"/>
        <w:tblpPr w:leftFromText="180" w:rightFromText="180" w:vertAnchor="text" w:tblpX="-270" w:tblpY="1"/>
        <w:tblOverlap w:val="never"/>
        <w:tblW w:w="11070" w:type="dxa"/>
        <w:tblLayout w:type="fixed"/>
        <w:tblCellMar>
          <w:left w:w="0" w:type="dxa"/>
          <w:right w:w="0" w:type="dxa"/>
        </w:tblCellMar>
        <w:tblLook w:val="04A0" w:firstRow="1" w:lastRow="0" w:firstColumn="1" w:lastColumn="0" w:noHBand="0" w:noVBand="1"/>
      </w:tblPr>
      <w:tblGrid>
        <w:gridCol w:w="3060"/>
        <w:gridCol w:w="180"/>
        <w:gridCol w:w="1260"/>
        <w:gridCol w:w="900"/>
        <w:gridCol w:w="90"/>
        <w:gridCol w:w="1620"/>
        <w:gridCol w:w="180"/>
        <w:gridCol w:w="1890"/>
        <w:gridCol w:w="90"/>
        <w:gridCol w:w="990"/>
        <w:gridCol w:w="360"/>
        <w:gridCol w:w="450"/>
      </w:tblGrid>
      <w:tr w:rsidR="00A7589D" w:rsidRPr="003A1CDE" w14:paraId="6AFFAF43" w14:textId="77777777" w:rsidTr="0019652A">
        <w:tc>
          <w:tcPr>
            <w:tcW w:w="3060" w:type="dxa"/>
            <w:tcBorders>
              <w:left w:val="nil"/>
              <w:bottom w:val="nil"/>
              <w:right w:val="nil"/>
            </w:tcBorders>
            <w:shd w:val="clear" w:color="auto" w:fill="auto"/>
          </w:tcPr>
          <w:p w14:paraId="6E95953D" w14:textId="77777777" w:rsidR="00A7589D" w:rsidRPr="003A1CDE" w:rsidRDefault="00A7589D" w:rsidP="003B4179">
            <w:pPr>
              <w:pStyle w:val="HTMLPreformatted"/>
              <w:jc w:val="center"/>
              <w:rPr>
                <w:rFonts w:ascii="Times New Roman" w:hAnsi="Times New Roman" w:cs="Times New Roman"/>
                <w:b/>
              </w:rPr>
            </w:pPr>
          </w:p>
        </w:tc>
        <w:tc>
          <w:tcPr>
            <w:tcW w:w="2340" w:type="dxa"/>
            <w:gridSpan w:val="3"/>
            <w:tcBorders>
              <w:left w:val="nil"/>
              <w:bottom w:val="nil"/>
              <w:right w:val="nil"/>
            </w:tcBorders>
            <w:shd w:val="clear" w:color="auto" w:fill="auto"/>
          </w:tcPr>
          <w:p w14:paraId="7B8B47E8" w14:textId="77777777" w:rsidR="00A7589D" w:rsidRPr="003A1CDE" w:rsidRDefault="00A7589D" w:rsidP="003B4179">
            <w:pPr>
              <w:pStyle w:val="HTMLPreformatted"/>
              <w:jc w:val="center"/>
              <w:rPr>
                <w:rFonts w:ascii="Times New Roman" w:hAnsi="Times New Roman" w:cs="Times New Roman"/>
                <w:b/>
              </w:rPr>
            </w:pPr>
          </w:p>
        </w:tc>
        <w:tc>
          <w:tcPr>
            <w:tcW w:w="4860" w:type="dxa"/>
            <w:gridSpan w:val="6"/>
            <w:tcBorders>
              <w:left w:val="nil"/>
              <w:bottom w:val="nil"/>
              <w:right w:val="nil"/>
            </w:tcBorders>
          </w:tcPr>
          <w:p w14:paraId="5F239C1F" w14:textId="658DC6AB" w:rsidR="00A7589D" w:rsidRPr="003A1CDE" w:rsidRDefault="005F5496" w:rsidP="005F5496">
            <w:pPr>
              <w:pStyle w:val="HTMLPreformatted"/>
              <w:jc w:val="center"/>
              <w:rPr>
                <w:rFonts w:ascii="Times New Roman" w:hAnsi="Times New Roman" w:cs="Times New Roman"/>
                <w:b/>
              </w:rPr>
            </w:pPr>
            <w:r w:rsidRPr="003A1CDE">
              <w:rPr>
                <w:rFonts w:ascii="Times New Roman" w:hAnsi="Times New Roman" w:cs="Times New Roman"/>
                <w:b/>
              </w:rPr>
              <w:t>Age</w:t>
            </w:r>
            <w:r w:rsidR="009C06AE">
              <w:rPr>
                <w:rFonts w:ascii="Times New Roman" w:hAnsi="Times New Roman" w:cs="Times New Roman"/>
                <w:b/>
              </w:rPr>
              <w:t xml:space="preserve"> </w:t>
            </w:r>
          </w:p>
        </w:tc>
        <w:tc>
          <w:tcPr>
            <w:tcW w:w="810" w:type="dxa"/>
            <w:gridSpan w:val="2"/>
            <w:tcBorders>
              <w:left w:val="nil"/>
              <w:bottom w:val="nil"/>
              <w:right w:val="nil"/>
            </w:tcBorders>
          </w:tcPr>
          <w:p w14:paraId="74292F12" w14:textId="77777777" w:rsidR="00A7589D" w:rsidRPr="003A1CDE" w:rsidRDefault="00A7589D" w:rsidP="003B4179">
            <w:pPr>
              <w:pStyle w:val="HTMLPreformatted"/>
              <w:jc w:val="center"/>
              <w:rPr>
                <w:rFonts w:ascii="Times New Roman" w:hAnsi="Times New Roman" w:cs="Times New Roman"/>
                <w:b/>
                <w:i/>
              </w:rPr>
            </w:pPr>
          </w:p>
        </w:tc>
      </w:tr>
      <w:tr w:rsidR="009C06AE" w:rsidRPr="003A1CDE" w14:paraId="510615AF" w14:textId="59A9BA83" w:rsidTr="009C06AE">
        <w:tc>
          <w:tcPr>
            <w:tcW w:w="3060" w:type="dxa"/>
            <w:tcBorders>
              <w:top w:val="nil"/>
              <w:left w:val="nil"/>
              <w:bottom w:val="nil"/>
              <w:right w:val="nil"/>
            </w:tcBorders>
            <w:shd w:val="clear" w:color="auto" w:fill="auto"/>
          </w:tcPr>
          <w:p w14:paraId="165B21BD" w14:textId="5D8643C6" w:rsidR="009C06AE" w:rsidRPr="003A1CDE" w:rsidRDefault="009C06AE" w:rsidP="009C06AE">
            <w:pPr>
              <w:pStyle w:val="HTMLPreformatted"/>
              <w:jc w:val="center"/>
              <w:rPr>
                <w:rFonts w:ascii="Times New Roman" w:hAnsi="Times New Roman" w:cs="Times New Roman"/>
                <w:b/>
              </w:rPr>
            </w:pPr>
            <w:r w:rsidRPr="003A1CDE">
              <w:rPr>
                <w:rFonts w:ascii="Times New Roman" w:hAnsi="Times New Roman" w:cs="Times New Roman"/>
                <w:b/>
              </w:rPr>
              <w:t>Asthma-Related Measure</w:t>
            </w:r>
          </w:p>
        </w:tc>
        <w:tc>
          <w:tcPr>
            <w:tcW w:w="2340" w:type="dxa"/>
            <w:gridSpan w:val="3"/>
            <w:vMerge w:val="restart"/>
            <w:tcBorders>
              <w:top w:val="nil"/>
              <w:left w:val="nil"/>
              <w:right w:val="nil"/>
            </w:tcBorders>
            <w:shd w:val="clear" w:color="auto" w:fill="auto"/>
          </w:tcPr>
          <w:p w14:paraId="382F1F4A" w14:textId="77777777" w:rsidR="009C06AE" w:rsidRPr="003A1CDE" w:rsidRDefault="009C06AE" w:rsidP="009C06AE">
            <w:pPr>
              <w:pStyle w:val="HTMLPreformatted"/>
              <w:ind w:hanging="720"/>
              <w:jc w:val="center"/>
              <w:rPr>
                <w:rFonts w:ascii="Times New Roman" w:hAnsi="Times New Roman" w:cs="Times New Roman"/>
              </w:rPr>
            </w:pPr>
            <w:r w:rsidRPr="003A1CDE">
              <w:rPr>
                <w:rFonts w:ascii="Times New Roman" w:hAnsi="Times New Roman" w:cs="Times New Roman"/>
                <w:b/>
              </w:rPr>
              <w:t xml:space="preserve">All </w:t>
            </w:r>
            <w:r w:rsidRPr="003A1CDE">
              <w:rPr>
                <w:rFonts w:ascii="Times New Roman" w:hAnsi="Times New Roman" w:cs="Times New Roman"/>
              </w:rPr>
              <w:t xml:space="preserve"> </w:t>
            </w:r>
          </w:p>
          <w:p w14:paraId="32A8A184" w14:textId="6005AA42" w:rsidR="009C06AE" w:rsidRPr="003A1CDE" w:rsidRDefault="009C06AE" w:rsidP="009C06AE">
            <w:pPr>
              <w:pStyle w:val="HTMLPreformatted"/>
              <w:ind w:hanging="630"/>
              <w:jc w:val="center"/>
              <w:rPr>
                <w:rFonts w:ascii="Times New Roman" w:hAnsi="Times New Roman" w:cs="Times New Roman"/>
              </w:rPr>
            </w:pPr>
            <w:r w:rsidRPr="003A1CDE">
              <w:rPr>
                <w:rFonts w:ascii="Times New Roman" w:hAnsi="Times New Roman" w:cs="Times New Roman"/>
              </w:rPr>
              <w:t xml:space="preserve">(N = </w:t>
            </w:r>
            <w:r w:rsidRPr="003A1CDE">
              <w:rPr>
                <w:rFonts w:ascii="Times New Roman" w:hAnsi="Times New Roman" w:cs="Times New Roman"/>
                <w:color w:val="000000"/>
              </w:rPr>
              <w:t>49,792</w:t>
            </w:r>
            <w:r w:rsidR="005F36ED">
              <w:rPr>
                <w:rFonts w:ascii="Times New Roman" w:hAnsi="Times New Roman" w:cs="Times New Roman"/>
                <w:bCs/>
                <w:vertAlign w:val="superscript"/>
              </w:rPr>
              <w:t>a</w:t>
            </w:r>
            <w:r w:rsidRPr="003A1CDE">
              <w:rPr>
                <w:rFonts w:ascii="Times New Roman" w:hAnsi="Times New Roman" w:cs="Times New Roman"/>
              </w:rPr>
              <w:t>)</w:t>
            </w:r>
          </w:p>
          <w:p w14:paraId="05C74B09" w14:textId="3E176854" w:rsidR="009C06AE" w:rsidRPr="003A1CDE" w:rsidRDefault="009C06AE" w:rsidP="009C06AE">
            <w:pPr>
              <w:pStyle w:val="HTMLPreformatted"/>
              <w:ind w:hanging="450"/>
              <w:jc w:val="center"/>
              <w:rPr>
                <w:rFonts w:ascii="Times New Roman" w:hAnsi="Times New Roman" w:cs="Times New Roman"/>
                <w:b/>
              </w:rPr>
            </w:pPr>
            <w:r>
              <w:rPr>
                <w:rFonts w:ascii="Times New Roman" w:hAnsi="Times New Roman" w:cs="Times New Roman"/>
              </w:rPr>
              <w:t>W</w:t>
            </w:r>
            <w:r w:rsidRPr="003A1CDE">
              <w:rPr>
                <w:rFonts w:ascii="Times New Roman" w:hAnsi="Times New Roman" w:cs="Times New Roman"/>
              </w:rPr>
              <w:t xml:space="preserve">eighted % </w:t>
            </w:r>
            <w:r>
              <w:rPr>
                <w:rFonts w:ascii="Times New Roman" w:hAnsi="Times New Roman" w:cs="Times New Roman"/>
              </w:rPr>
              <w:t>(</w:t>
            </w:r>
            <w:r w:rsidRPr="003A1CDE">
              <w:rPr>
                <w:rFonts w:ascii="Times New Roman" w:hAnsi="Times New Roman" w:cs="Times New Roman"/>
              </w:rPr>
              <w:t>95% CI)</w:t>
            </w:r>
          </w:p>
        </w:tc>
        <w:tc>
          <w:tcPr>
            <w:tcW w:w="1890" w:type="dxa"/>
            <w:gridSpan w:val="3"/>
            <w:tcBorders>
              <w:top w:val="nil"/>
              <w:left w:val="nil"/>
              <w:bottom w:val="nil"/>
              <w:right w:val="nil"/>
            </w:tcBorders>
          </w:tcPr>
          <w:p w14:paraId="76C9AF0C" w14:textId="5740EDD6" w:rsidR="009C06AE" w:rsidRPr="003A1CDE" w:rsidRDefault="009C06AE" w:rsidP="009C06AE">
            <w:pPr>
              <w:pStyle w:val="HTMLPreformatted"/>
              <w:ind w:hanging="270"/>
              <w:jc w:val="center"/>
              <w:rPr>
                <w:rFonts w:ascii="Times New Roman" w:hAnsi="Times New Roman" w:cs="Times New Roman"/>
                <w:b/>
              </w:rPr>
            </w:pPr>
            <w:r w:rsidRPr="003A1CDE">
              <w:rPr>
                <w:rFonts w:ascii="Times New Roman" w:hAnsi="Times New Roman" w:cs="Times New Roman"/>
                <w:b/>
              </w:rPr>
              <w:t>18–</w:t>
            </w:r>
            <w:r w:rsidR="005F36ED">
              <w:rPr>
                <w:rFonts w:ascii="Times New Roman" w:hAnsi="Times New Roman" w:cs="Times New Roman"/>
                <w:b/>
              </w:rPr>
              <w:t>40</w:t>
            </w:r>
            <w:r w:rsidRPr="003A1CDE">
              <w:rPr>
                <w:rFonts w:ascii="Times New Roman" w:hAnsi="Times New Roman" w:cs="Times New Roman"/>
                <w:b/>
              </w:rPr>
              <w:t xml:space="preserve"> Years</w:t>
            </w:r>
          </w:p>
          <w:p w14:paraId="3D04BC1F" w14:textId="78618F86" w:rsidR="009C06AE" w:rsidRPr="003A1CDE" w:rsidRDefault="009C06AE" w:rsidP="00F27031">
            <w:pPr>
              <w:pStyle w:val="HTMLPreformatted"/>
              <w:ind w:hanging="270"/>
              <w:jc w:val="center"/>
              <w:rPr>
                <w:rFonts w:ascii="Times New Roman" w:hAnsi="Times New Roman" w:cs="Times New Roman"/>
              </w:rPr>
            </w:pPr>
            <w:r w:rsidRPr="003A1CDE">
              <w:rPr>
                <w:rFonts w:ascii="Times New Roman" w:hAnsi="Times New Roman" w:cs="Times New Roman"/>
              </w:rPr>
              <w:t xml:space="preserve">(n = </w:t>
            </w:r>
            <w:r w:rsidR="005F36ED">
              <w:rPr>
                <w:rFonts w:ascii="Times New Roman" w:hAnsi="Times New Roman" w:cs="Times New Roman"/>
              </w:rPr>
              <w:t>9</w:t>
            </w:r>
            <w:r w:rsidRPr="003A1CDE">
              <w:rPr>
                <w:rFonts w:ascii="Times New Roman" w:hAnsi="Times New Roman" w:cs="Times New Roman"/>
                <w:color w:val="000000"/>
              </w:rPr>
              <w:t>,</w:t>
            </w:r>
            <w:r w:rsidR="005F36ED">
              <w:rPr>
                <w:rFonts w:ascii="Times New Roman" w:hAnsi="Times New Roman" w:cs="Times New Roman"/>
                <w:color w:val="000000"/>
              </w:rPr>
              <w:t>00</w:t>
            </w:r>
            <w:r w:rsidRPr="003A1CDE">
              <w:rPr>
                <w:rFonts w:ascii="Times New Roman" w:hAnsi="Times New Roman" w:cs="Times New Roman"/>
                <w:color w:val="000000"/>
              </w:rPr>
              <w:t>1</w:t>
            </w:r>
            <w:r w:rsidR="005F36ED">
              <w:rPr>
                <w:rFonts w:ascii="Times New Roman" w:hAnsi="Times New Roman" w:cs="Times New Roman"/>
                <w:bCs/>
                <w:vertAlign w:val="superscript"/>
              </w:rPr>
              <w:t>a</w:t>
            </w:r>
            <w:r w:rsidRPr="003A1CDE">
              <w:rPr>
                <w:rFonts w:ascii="Times New Roman" w:hAnsi="Times New Roman" w:cs="Times New Roman"/>
              </w:rPr>
              <w:t>)</w:t>
            </w:r>
          </w:p>
        </w:tc>
        <w:tc>
          <w:tcPr>
            <w:tcW w:w="1890" w:type="dxa"/>
            <w:tcBorders>
              <w:top w:val="nil"/>
              <w:left w:val="nil"/>
              <w:bottom w:val="nil"/>
              <w:right w:val="nil"/>
            </w:tcBorders>
          </w:tcPr>
          <w:p w14:paraId="0BEA8554" w14:textId="1C26318A" w:rsidR="009C06AE" w:rsidRPr="003A1CDE" w:rsidRDefault="005F36ED" w:rsidP="009C06AE">
            <w:pPr>
              <w:pStyle w:val="HTMLPreformatted"/>
              <w:ind w:firstLine="180"/>
              <w:rPr>
                <w:rFonts w:ascii="Times New Roman" w:hAnsi="Times New Roman" w:cs="Times New Roman"/>
                <w:b/>
              </w:rPr>
            </w:pPr>
            <w:r>
              <w:rPr>
                <w:rFonts w:ascii="Times New Roman" w:hAnsi="Times New Roman" w:cs="Times New Roman"/>
                <w:b/>
              </w:rPr>
              <w:t>41</w:t>
            </w:r>
            <w:r w:rsidR="009C06AE" w:rsidRPr="003A1CDE">
              <w:rPr>
                <w:rFonts w:ascii="Times New Roman" w:hAnsi="Times New Roman" w:cs="Times New Roman"/>
                <w:b/>
              </w:rPr>
              <w:t>–6</w:t>
            </w:r>
            <w:r w:rsidR="009C06AE">
              <w:rPr>
                <w:rFonts w:ascii="Times New Roman" w:hAnsi="Times New Roman" w:cs="Times New Roman"/>
                <w:b/>
              </w:rPr>
              <w:t>4</w:t>
            </w:r>
            <w:r w:rsidR="009C06AE" w:rsidRPr="003A1CDE">
              <w:rPr>
                <w:rFonts w:ascii="Times New Roman" w:hAnsi="Times New Roman" w:cs="Times New Roman"/>
                <w:b/>
              </w:rPr>
              <w:t xml:space="preserve"> Years</w:t>
            </w:r>
          </w:p>
          <w:p w14:paraId="76C31BE3" w14:textId="00473F52" w:rsidR="009C06AE" w:rsidRPr="003A1CDE" w:rsidRDefault="009C06AE" w:rsidP="009C06AE">
            <w:pPr>
              <w:pStyle w:val="HTMLPreformatted"/>
              <w:ind w:firstLine="180"/>
              <w:rPr>
                <w:rFonts w:ascii="Times New Roman" w:hAnsi="Times New Roman" w:cs="Times New Roman"/>
                <w:b/>
              </w:rPr>
            </w:pPr>
            <w:r w:rsidRPr="003A1CDE">
              <w:rPr>
                <w:rFonts w:ascii="Times New Roman" w:hAnsi="Times New Roman" w:cs="Times New Roman"/>
              </w:rPr>
              <w:t xml:space="preserve">(n = </w:t>
            </w:r>
            <w:r w:rsidR="005F36ED" w:rsidRPr="00B144E0">
              <w:rPr>
                <w:rFonts w:ascii="Times New Roman" w:hAnsi="Times New Roman" w:cs="Times New Roman"/>
                <w:color w:val="000000"/>
              </w:rPr>
              <w:t>26,715</w:t>
            </w:r>
            <w:r w:rsidR="005F36ED" w:rsidRPr="005F36ED">
              <w:rPr>
                <w:rFonts w:ascii="Times New Roman" w:hAnsi="Times New Roman" w:cs="Times New Roman"/>
                <w:bCs/>
                <w:vertAlign w:val="superscript"/>
              </w:rPr>
              <w:t>a</w:t>
            </w:r>
            <w:r w:rsidRPr="003A1CDE">
              <w:rPr>
                <w:rFonts w:ascii="Times New Roman" w:hAnsi="Times New Roman" w:cs="Times New Roman"/>
              </w:rPr>
              <w:t>)</w:t>
            </w:r>
          </w:p>
        </w:tc>
        <w:tc>
          <w:tcPr>
            <w:tcW w:w="1890" w:type="dxa"/>
            <w:gridSpan w:val="4"/>
            <w:tcBorders>
              <w:top w:val="nil"/>
              <w:left w:val="nil"/>
              <w:bottom w:val="nil"/>
              <w:right w:val="nil"/>
            </w:tcBorders>
          </w:tcPr>
          <w:p w14:paraId="6912EC42" w14:textId="77777777" w:rsidR="009C06AE" w:rsidRPr="003A1CDE" w:rsidRDefault="009C06AE" w:rsidP="009C06AE">
            <w:pPr>
              <w:pStyle w:val="HTMLPreformatted"/>
              <w:jc w:val="center"/>
              <w:rPr>
                <w:rFonts w:ascii="Times New Roman" w:hAnsi="Times New Roman" w:cs="Times New Roman"/>
                <w:b/>
                <w:vertAlign w:val="superscript"/>
              </w:rPr>
            </w:pPr>
            <w:r w:rsidRPr="003A1CDE">
              <w:rPr>
                <w:rFonts w:ascii="Times New Roman" w:hAnsi="Times New Roman" w:cs="Times New Roman"/>
                <w:b/>
              </w:rPr>
              <w:t>≥65 Years</w:t>
            </w:r>
          </w:p>
          <w:p w14:paraId="453F29EC" w14:textId="6DAA624E" w:rsidR="009C06AE" w:rsidRPr="003A1CDE" w:rsidRDefault="009C06AE" w:rsidP="009C06AE">
            <w:pPr>
              <w:pStyle w:val="HTMLPreformatted"/>
              <w:jc w:val="center"/>
              <w:rPr>
                <w:rFonts w:ascii="Times New Roman" w:hAnsi="Times New Roman" w:cs="Times New Roman"/>
              </w:rPr>
            </w:pPr>
            <w:r w:rsidRPr="003A1CDE">
              <w:rPr>
                <w:rFonts w:ascii="Times New Roman" w:hAnsi="Times New Roman" w:cs="Times New Roman"/>
              </w:rPr>
              <w:t xml:space="preserve">(n = </w:t>
            </w:r>
            <w:r w:rsidRPr="003A1CDE">
              <w:rPr>
                <w:rFonts w:ascii="Times New Roman" w:hAnsi="Times New Roman" w:cs="Times New Roman"/>
                <w:color w:val="000000"/>
              </w:rPr>
              <w:t>14,076</w:t>
            </w:r>
            <w:r w:rsidR="005F36ED">
              <w:rPr>
                <w:rFonts w:ascii="Times New Roman" w:hAnsi="Times New Roman" w:cs="Times New Roman"/>
                <w:bCs/>
                <w:vertAlign w:val="superscript"/>
              </w:rPr>
              <w:t>a</w:t>
            </w:r>
            <w:r w:rsidRPr="003A1CDE">
              <w:rPr>
                <w:rFonts w:ascii="Times New Roman" w:hAnsi="Times New Roman" w:cs="Times New Roman"/>
              </w:rPr>
              <w:t>)</w:t>
            </w:r>
          </w:p>
        </w:tc>
      </w:tr>
      <w:tr w:rsidR="009C06AE" w:rsidRPr="003A1CDE" w14:paraId="38967096" w14:textId="233821F8" w:rsidTr="009C06AE">
        <w:trPr>
          <w:trHeight w:hRule="exact" w:val="288"/>
        </w:trPr>
        <w:tc>
          <w:tcPr>
            <w:tcW w:w="3060" w:type="dxa"/>
            <w:tcBorders>
              <w:top w:val="nil"/>
              <w:left w:val="nil"/>
              <w:bottom w:val="single" w:sz="4" w:space="0" w:color="auto"/>
              <w:right w:val="nil"/>
            </w:tcBorders>
            <w:shd w:val="clear" w:color="auto" w:fill="auto"/>
          </w:tcPr>
          <w:p w14:paraId="717ABFA6" w14:textId="6B2EF399" w:rsidR="009C06AE" w:rsidRPr="003A1CDE" w:rsidRDefault="009C06AE" w:rsidP="009C06AE">
            <w:pPr>
              <w:pStyle w:val="HTMLPreformatted"/>
              <w:rPr>
                <w:rFonts w:ascii="Times New Roman" w:hAnsi="Times New Roman" w:cs="Times New Roman"/>
              </w:rPr>
            </w:pPr>
          </w:p>
        </w:tc>
        <w:tc>
          <w:tcPr>
            <w:tcW w:w="2340" w:type="dxa"/>
            <w:gridSpan w:val="3"/>
            <w:vMerge/>
            <w:tcBorders>
              <w:left w:val="nil"/>
              <w:bottom w:val="single" w:sz="4" w:space="0" w:color="auto"/>
              <w:right w:val="nil"/>
            </w:tcBorders>
            <w:shd w:val="clear" w:color="auto" w:fill="auto"/>
          </w:tcPr>
          <w:p w14:paraId="25607602" w14:textId="419769FF" w:rsidR="009C06AE" w:rsidRPr="003A1CDE" w:rsidRDefault="009C06AE" w:rsidP="009C06AE">
            <w:pPr>
              <w:pStyle w:val="HTMLPreformatted"/>
              <w:ind w:hanging="104"/>
              <w:jc w:val="center"/>
              <w:rPr>
                <w:rFonts w:ascii="Times New Roman" w:hAnsi="Times New Roman" w:cs="Times New Roman"/>
              </w:rPr>
            </w:pPr>
          </w:p>
        </w:tc>
        <w:tc>
          <w:tcPr>
            <w:tcW w:w="1890" w:type="dxa"/>
            <w:gridSpan w:val="3"/>
            <w:tcBorders>
              <w:top w:val="nil"/>
              <w:left w:val="nil"/>
              <w:bottom w:val="single" w:sz="4" w:space="0" w:color="auto"/>
              <w:right w:val="nil"/>
            </w:tcBorders>
          </w:tcPr>
          <w:p w14:paraId="361F86BA" w14:textId="0E08F041" w:rsidR="009C06AE" w:rsidRPr="003A1CDE" w:rsidRDefault="009C06AE" w:rsidP="00B144E0">
            <w:pPr>
              <w:pStyle w:val="HTMLPreformatted"/>
              <w:ind w:hanging="90"/>
              <w:jc w:val="center"/>
              <w:rPr>
                <w:rFonts w:ascii="Times New Roman" w:hAnsi="Times New Roman" w:cs="Times New Roman"/>
              </w:rPr>
            </w:pPr>
            <w:r>
              <w:rPr>
                <w:rFonts w:ascii="Times New Roman" w:hAnsi="Times New Roman" w:cs="Times New Roman"/>
              </w:rPr>
              <w:t>W</w:t>
            </w:r>
            <w:r w:rsidRPr="003A1CDE">
              <w:rPr>
                <w:rFonts w:ascii="Times New Roman" w:hAnsi="Times New Roman" w:cs="Times New Roman"/>
              </w:rPr>
              <w:t xml:space="preserve">eighted % </w:t>
            </w:r>
            <w:r>
              <w:rPr>
                <w:rFonts w:ascii="Times New Roman" w:hAnsi="Times New Roman" w:cs="Times New Roman"/>
              </w:rPr>
              <w:t>(</w:t>
            </w:r>
            <w:r w:rsidRPr="003A1CDE">
              <w:rPr>
                <w:rFonts w:ascii="Times New Roman" w:hAnsi="Times New Roman" w:cs="Times New Roman"/>
              </w:rPr>
              <w:t>95% CI)</w:t>
            </w:r>
          </w:p>
        </w:tc>
        <w:tc>
          <w:tcPr>
            <w:tcW w:w="1890" w:type="dxa"/>
            <w:tcBorders>
              <w:top w:val="nil"/>
              <w:left w:val="nil"/>
              <w:bottom w:val="single" w:sz="4" w:space="0" w:color="auto"/>
              <w:right w:val="nil"/>
            </w:tcBorders>
          </w:tcPr>
          <w:p w14:paraId="6584B258" w14:textId="2E4748BF" w:rsidR="009C06AE" w:rsidRPr="003A1CDE" w:rsidRDefault="009C06AE" w:rsidP="00B144E0">
            <w:pPr>
              <w:pStyle w:val="HTMLPreformatted"/>
              <w:rPr>
                <w:rFonts w:ascii="Times New Roman" w:hAnsi="Times New Roman" w:cs="Times New Roman"/>
              </w:rPr>
            </w:pPr>
            <w:r>
              <w:rPr>
                <w:rFonts w:ascii="Times New Roman" w:hAnsi="Times New Roman" w:cs="Times New Roman"/>
              </w:rPr>
              <w:t>W</w:t>
            </w:r>
            <w:r w:rsidRPr="003A1CDE">
              <w:rPr>
                <w:rFonts w:ascii="Times New Roman" w:hAnsi="Times New Roman" w:cs="Times New Roman"/>
              </w:rPr>
              <w:t>eighted %</w:t>
            </w:r>
            <w:r>
              <w:rPr>
                <w:rFonts w:ascii="Times New Roman" w:hAnsi="Times New Roman" w:cs="Times New Roman"/>
              </w:rPr>
              <w:t xml:space="preserve"> (</w:t>
            </w:r>
            <w:r w:rsidRPr="003A1CDE">
              <w:rPr>
                <w:rFonts w:ascii="Times New Roman" w:hAnsi="Times New Roman" w:cs="Times New Roman"/>
              </w:rPr>
              <w:t>95% CI)</w:t>
            </w:r>
          </w:p>
        </w:tc>
        <w:tc>
          <w:tcPr>
            <w:tcW w:w="1890" w:type="dxa"/>
            <w:gridSpan w:val="4"/>
            <w:tcBorders>
              <w:top w:val="nil"/>
              <w:left w:val="nil"/>
              <w:bottom w:val="single" w:sz="4" w:space="0" w:color="auto"/>
              <w:right w:val="nil"/>
            </w:tcBorders>
          </w:tcPr>
          <w:p w14:paraId="1E764B6C" w14:textId="08F49F52" w:rsidR="009C06AE" w:rsidRPr="003A1CDE" w:rsidRDefault="009C06AE" w:rsidP="009C06AE">
            <w:pPr>
              <w:pStyle w:val="HTMLPreformatted"/>
              <w:ind w:hanging="104"/>
              <w:jc w:val="center"/>
              <w:rPr>
                <w:rFonts w:ascii="Times New Roman" w:hAnsi="Times New Roman" w:cs="Times New Roman"/>
              </w:rPr>
            </w:pPr>
            <w:r>
              <w:rPr>
                <w:rFonts w:ascii="Times New Roman" w:hAnsi="Times New Roman" w:cs="Times New Roman"/>
              </w:rPr>
              <w:t>W</w:t>
            </w:r>
            <w:r w:rsidRPr="003A1CDE">
              <w:rPr>
                <w:rFonts w:ascii="Times New Roman" w:hAnsi="Times New Roman" w:cs="Times New Roman"/>
              </w:rPr>
              <w:t>eighted %</w:t>
            </w:r>
            <w:r>
              <w:rPr>
                <w:rFonts w:ascii="Times New Roman" w:hAnsi="Times New Roman" w:cs="Times New Roman"/>
              </w:rPr>
              <w:t xml:space="preserve"> (</w:t>
            </w:r>
            <w:r w:rsidRPr="003A1CDE">
              <w:rPr>
                <w:rFonts w:ascii="Times New Roman" w:hAnsi="Times New Roman" w:cs="Times New Roman"/>
              </w:rPr>
              <w:t>95% CI)</w:t>
            </w:r>
          </w:p>
        </w:tc>
      </w:tr>
      <w:tr w:rsidR="00F25B95" w:rsidRPr="003A1CDE" w14:paraId="38F840E8" w14:textId="77777777" w:rsidTr="00700065">
        <w:trPr>
          <w:trHeight w:hRule="exact" w:val="288"/>
        </w:trPr>
        <w:tc>
          <w:tcPr>
            <w:tcW w:w="3060" w:type="dxa"/>
            <w:tcBorders>
              <w:top w:val="nil"/>
              <w:left w:val="nil"/>
              <w:bottom w:val="nil"/>
              <w:right w:val="nil"/>
            </w:tcBorders>
          </w:tcPr>
          <w:p w14:paraId="1124AA2A" w14:textId="208102EF" w:rsidR="00F25B95" w:rsidRPr="00F25B95" w:rsidRDefault="00F25B95" w:rsidP="009C06AE">
            <w:pPr>
              <w:tabs>
                <w:tab w:val="left" w:pos="9160"/>
              </w:tabs>
              <w:rPr>
                <w:rFonts w:ascii="Times New Roman" w:hAnsi="Times New Roman" w:cs="Times New Roman"/>
                <w:b/>
                <w:bCs/>
                <w:sz w:val="20"/>
                <w:szCs w:val="20"/>
              </w:rPr>
            </w:pPr>
            <w:r>
              <w:rPr>
                <w:rFonts w:ascii="Times New Roman" w:hAnsi="Times New Roman" w:cs="Times New Roman"/>
                <w:b/>
                <w:bCs/>
                <w:sz w:val="20"/>
                <w:szCs w:val="20"/>
              </w:rPr>
              <w:t>Demographics</w:t>
            </w:r>
          </w:p>
        </w:tc>
        <w:tc>
          <w:tcPr>
            <w:tcW w:w="180" w:type="dxa"/>
            <w:tcBorders>
              <w:top w:val="nil"/>
              <w:left w:val="nil"/>
              <w:bottom w:val="nil"/>
              <w:right w:val="nil"/>
            </w:tcBorders>
          </w:tcPr>
          <w:p w14:paraId="46A0C887" w14:textId="77777777" w:rsidR="00F25B95" w:rsidRPr="003A1CDE" w:rsidRDefault="00F25B95" w:rsidP="009C06AE">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2139B085" w14:textId="77777777" w:rsidR="00F25B95" w:rsidRPr="003A1CDE" w:rsidRDefault="00F25B95" w:rsidP="009C06AE">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3D35B11D" w14:textId="77777777" w:rsidR="00F25B95" w:rsidRPr="003A1CDE" w:rsidRDefault="00F25B95" w:rsidP="009C06AE">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4FD8745C" w14:textId="77777777" w:rsidR="00F25B95" w:rsidRPr="003A1CDE" w:rsidRDefault="00F25B95" w:rsidP="009C06AE">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3DF4CA8F" w14:textId="77777777" w:rsidR="00F25B95" w:rsidRPr="003A1CDE" w:rsidRDefault="00F25B95" w:rsidP="009C06AE">
            <w:pPr>
              <w:autoSpaceDE w:val="0"/>
              <w:autoSpaceDN w:val="0"/>
              <w:adjustRightInd w:val="0"/>
              <w:jc w:val="right"/>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730BA152" w14:textId="77777777" w:rsidR="00F25B95" w:rsidRPr="003A1CDE" w:rsidRDefault="00F25B95" w:rsidP="009C06AE">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2038AAAC" w14:textId="77777777" w:rsidR="00F25B95" w:rsidRPr="003A1CDE" w:rsidRDefault="00F25B95" w:rsidP="009C06AE">
            <w:pPr>
              <w:autoSpaceDE w:val="0"/>
              <w:autoSpaceDN w:val="0"/>
              <w:adjustRightInd w:val="0"/>
              <w:jc w:val="right"/>
              <w:rPr>
                <w:rFonts w:ascii="Times New Roman" w:hAnsi="Times New Roman" w:cs="Times New Roman"/>
                <w:color w:val="000000"/>
                <w:sz w:val="20"/>
                <w:szCs w:val="20"/>
              </w:rPr>
            </w:pPr>
          </w:p>
        </w:tc>
      </w:tr>
      <w:tr w:rsidR="00D068F8" w:rsidRPr="003A1CDE" w14:paraId="14239355" w14:textId="77777777" w:rsidTr="00700065">
        <w:trPr>
          <w:trHeight w:hRule="exact" w:val="288"/>
        </w:trPr>
        <w:tc>
          <w:tcPr>
            <w:tcW w:w="3060" w:type="dxa"/>
            <w:tcBorders>
              <w:top w:val="nil"/>
              <w:left w:val="nil"/>
              <w:bottom w:val="nil"/>
              <w:right w:val="nil"/>
            </w:tcBorders>
          </w:tcPr>
          <w:p w14:paraId="07D4619F" w14:textId="682DFE4C" w:rsidR="00D068F8" w:rsidRPr="009A031A" w:rsidRDefault="00D068F8" w:rsidP="00D068F8">
            <w:pPr>
              <w:tabs>
                <w:tab w:val="left" w:pos="9160"/>
              </w:tabs>
              <w:rPr>
                <w:rFonts w:ascii="Times New Roman" w:hAnsi="Times New Roman" w:cs="Times New Roman"/>
                <w:bCs/>
                <w:sz w:val="20"/>
                <w:szCs w:val="20"/>
              </w:rPr>
            </w:pPr>
            <w:r w:rsidRPr="009A031A">
              <w:rPr>
                <w:rFonts w:ascii="Times New Roman" w:hAnsi="Times New Roman" w:cs="Times New Roman"/>
                <w:bCs/>
                <w:sz w:val="20"/>
                <w:szCs w:val="20"/>
              </w:rPr>
              <w:t>Household income, annual</w:t>
            </w:r>
          </w:p>
        </w:tc>
        <w:tc>
          <w:tcPr>
            <w:tcW w:w="180" w:type="dxa"/>
            <w:tcBorders>
              <w:top w:val="nil"/>
              <w:left w:val="nil"/>
              <w:bottom w:val="nil"/>
              <w:right w:val="nil"/>
            </w:tcBorders>
          </w:tcPr>
          <w:p w14:paraId="79B1D804" w14:textId="77777777" w:rsidR="00D068F8" w:rsidRPr="009A031A" w:rsidRDefault="00D068F8" w:rsidP="00D068F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36B907B1" w14:textId="77777777" w:rsidR="00D068F8" w:rsidRPr="009A031A" w:rsidRDefault="00D068F8" w:rsidP="00D068F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7368DD0D" w14:textId="77777777" w:rsidR="00D068F8" w:rsidRPr="009A031A" w:rsidRDefault="00D068F8" w:rsidP="00D068F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18F52E11" w14:textId="77777777" w:rsidR="00D068F8" w:rsidRPr="009A031A" w:rsidRDefault="00D068F8" w:rsidP="00D068F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10F4FCD9" w14:textId="77777777" w:rsidR="00D068F8" w:rsidRPr="009A031A" w:rsidRDefault="00D068F8" w:rsidP="00D068F8">
            <w:pPr>
              <w:autoSpaceDE w:val="0"/>
              <w:autoSpaceDN w:val="0"/>
              <w:adjustRightInd w:val="0"/>
              <w:jc w:val="right"/>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2194CCED" w14:textId="1709C850" w:rsidR="00D068F8" w:rsidRPr="009A031A" w:rsidRDefault="00D068F8" w:rsidP="00D068F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64866D7F" w14:textId="77777777" w:rsidR="00D068F8" w:rsidRPr="00D068F8" w:rsidRDefault="00D068F8" w:rsidP="00D068F8">
            <w:pPr>
              <w:autoSpaceDE w:val="0"/>
              <w:autoSpaceDN w:val="0"/>
              <w:adjustRightInd w:val="0"/>
              <w:jc w:val="right"/>
              <w:rPr>
                <w:rFonts w:ascii="Times New Roman" w:hAnsi="Times New Roman" w:cs="Times New Roman"/>
                <w:color w:val="000000"/>
                <w:sz w:val="20"/>
                <w:szCs w:val="20"/>
              </w:rPr>
            </w:pPr>
          </w:p>
        </w:tc>
      </w:tr>
      <w:tr w:rsidR="00EE6BBD" w:rsidRPr="003A1CDE" w14:paraId="0CD71468" w14:textId="77777777" w:rsidTr="00700065">
        <w:trPr>
          <w:trHeight w:hRule="exact" w:val="288"/>
        </w:trPr>
        <w:tc>
          <w:tcPr>
            <w:tcW w:w="3060" w:type="dxa"/>
            <w:tcBorders>
              <w:top w:val="nil"/>
              <w:left w:val="nil"/>
              <w:bottom w:val="nil"/>
              <w:right w:val="nil"/>
            </w:tcBorders>
          </w:tcPr>
          <w:p w14:paraId="31D8E616" w14:textId="4781A637" w:rsidR="00EE6BBD" w:rsidRPr="009A031A" w:rsidRDefault="00EE6BBD" w:rsidP="00EE6BBD">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&lt;$15,000</w:t>
            </w:r>
          </w:p>
        </w:tc>
        <w:tc>
          <w:tcPr>
            <w:tcW w:w="180" w:type="dxa"/>
            <w:tcBorders>
              <w:top w:val="nil"/>
              <w:left w:val="nil"/>
              <w:bottom w:val="nil"/>
              <w:right w:val="nil"/>
            </w:tcBorders>
          </w:tcPr>
          <w:p w14:paraId="68FFA8E4"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32FF16EF" w14:textId="05AD0C87" w:rsidR="00EE6BBD" w:rsidRPr="009A031A" w:rsidRDefault="00EE6BBD" w:rsidP="00165B9B">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13.4 (12.7–14.1)</w:t>
            </w:r>
          </w:p>
        </w:tc>
        <w:tc>
          <w:tcPr>
            <w:tcW w:w="90" w:type="dxa"/>
            <w:tcBorders>
              <w:top w:val="nil"/>
              <w:left w:val="nil"/>
              <w:bottom w:val="nil"/>
              <w:right w:val="nil"/>
            </w:tcBorders>
          </w:tcPr>
          <w:p w14:paraId="7F1F9C12"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7AB36927" w14:textId="55F60821" w:rsidR="00EE6BBD" w:rsidRPr="009A031A" w:rsidRDefault="00EE6BBD" w:rsidP="00165B9B">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11.8 (10.4–13.2)</w:t>
            </w:r>
          </w:p>
        </w:tc>
        <w:tc>
          <w:tcPr>
            <w:tcW w:w="1890" w:type="dxa"/>
            <w:tcBorders>
              <w:top w:val="nil"/>
              <w:left w:val="nil"/>
              <w:bottom w:val="nil"/>
              <w:right w:val="nil"/>
            </w:tcBorders>
          </w:tcPr>
          <w:p w14:paraId="4FD5FEDE" w14:textId="22E214C9" w:rsidR="00EE6BBD" w:rsidRPr="009A031A" w:rsidRDefault="00EE6BBD"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14.5 (13.7–15.4)</w:t>
            </w:r>
          </w:p>
        </w:tc>
        <w:tc>
          <w:tcPr>
            <w:tcW w:w="1440" w:type="dxa"/>
            <w:gridSpan w:val="3"/>
            <w:tcBorders>
              <w:top w:val="nil"/>
              <w:left w:val="nil"/>
              <w:bottom w:val="nil"/>
              <w:right w:val="nil"/>
            </w:tcBorders>
          </w:tcPr>
          <w:p w14:paraId="5F9F74AC" w14:textId="5B27DB80"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14.5 (13.3–15.6)</w:t>
            </w:r>
          </w:p>
        </w:tc>
        <w:tc>
          <w:tcPr>
            <w:tcW w:w="450" w:type="dxa"/>
            <w:tcBorders>
              <w:top w:val="nil"/>
              <w:left w:val="nil"/>
              <w:bottom w:val="nil"/>
              <w:right w:val="nil"/>
            </w:tcBorders>
          </w:tcPr>
          <w:p w14:paraId="034BC527"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EE6BBD" w:rsidRPr="003A1CDE" w14:paraId="51F6BE0C" w14:textId="77777777" w:rsidTr="00700065">
        <w:trPr>
          <w:trHeight w:hRule="exact" w:val="288"/>
        </w:trPr>
        <w:tc>
          <w:tcPr>
            <w:tcW w:w="3060" w:type="dxa"/>
            <w:tcBorders>
              <w:top w:val="nil"/>
              <w:left w:val="nil"/>
              <w:bottom w:val="nil"/>
              <w:right w:val="nil"/>
            </w:tcBorders>
          </w:tcPr>
          <w:p w14:paraId="526BAD72" w14:textId="0BC07053" w:rsidR="00EE6BBD" w:rsidRPr="009A031A" w:rsidRDefault="00EE6BBD" w:rsidP="00EE6BBD">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$15,000–$24,999</w:t>
            </w:r>
          </w:p>
        </w:tc>
        <w:tc>
          <w:tcPr>
            <w:tcW w:w="180" w:type="dxa"/>
            <w:tcBorders>
              <w:top w:val="nil"/>
              <w:left w:val="nil"/>
              <w:bottom w:val="nil"/>
              <w:right w:val="nil"/>
            </w:tcBorders>
          </w:tcPr>
          <w:p w14:paraId="07E9C8EE"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2ECE161F" w14:textId="411816F1" w:rsidR="00EE6BBD" w:rsidRPr="009A031A" w:rsidRDefault="00EE6BBD" w:rsidP="00165B9B">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14.8 (14.1–15.6)</w:t>
            </w:r>
          </w:p>
        </w:tc>
        <w:tc>
          <w:tcPr>
            <w:tcW w:w="90" w:type="dxa"/>
            <w:tcBorders>
              <w:top w:val="nil"/>
              <w:left w:val="nil"/>
              <w:bottom w:val="nil"/>
              <w:right w:val="nil"/>
            </w:tcBorders>
          </w:tcPr>
          <w:p w14:paraId="33337DED"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972BEB1" w14:textId="1C9E0125" w:rsidR="00EE6BBD" w:rsidRPr="009A031A" w:rsidRDefault="00EE6BBD" w:rsidP="00165B9B">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13.5 (12.0–15.0)</w:t>
            </w:r>
          </w:p>
        </w:tc>
        <w:tc>
          <w:tcPr>
            <w:tcW w:w="1890" w:type="dxa"/>
            <w:tcBorders>
              <w:top w:val="nil"/>
              <w:left w:val="nil"/>
              <w:bottom w:val="nil"/>
              <w:right w:val="nil"/>
            </w:tcBorders>
          </w:tcPr>
          <w:p w14:paraId="220A8516" w14:textId="3A49E768" w:rsidR="00EE6BBD" w:rsidRPr="009A031A" w:rsidRDefault="00EE6BBD"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13.6 (12.8–14.4)</w:t>
            </w:r>
          </w:p>
        </w:tc>
        <w:tc>
          <w:tcPr>
            <w:tcW w:w="1440" w:type="dxa"/>
            <w:gridSpan w:val="3"/>
            <w:tcBorders>
              <w:top w:val="nil"/>
              <w:left w:val="nil"/>
              <w:bottom w:val="nil"/>
              <w:right w:val="nil"/>
            </w:tcBorders>
          </w:tcPr>
          <w:p w14:paraId="08A06F58" w14:textId="231C9AB6"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21.8 (20.5–23.1)</w:t>
            </w:r>
          </w:p>
        </w:tc>
        <w:tc>
          <w:tcPr>
            <w:tcW w:w="450" w:type="dxa"/>
            <w:tcBorders>
              <w:top w:val="nil"/>
              <w:left w:val="nil"/>
              <w:bottom w:val="nil"/>
              <w:right w:val="nil"/>
            </w:tcBorders>
          </w:tcPr>
          <w:p w14:paraId="0DDC27FD"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EE6BBD" w:rsidRPr="003A1CDE" w14:paraId="527E31C1" w14:textId="77777777" w:rsidTr="00700065">
        <w:trPr>
          <w:trHeight w:hRule="exact" w:val="288"/>
        </w:trPr>
        <w:tc>
          <w:tcPr>
            <w:tcW w:w="3060" w:type="dxa"/>
            <w:tcBorders>
              <w:top w:val="nil"/>
              <w:left w:val="nil"/>
              <w:bottom w:val="nil"/>
              <w:right w:val="nil"/>
            </w:tcBorders>
          </w:tcPr>
          <w:p w14:paraId="08832FD7" w14:textId="56BC5243" w:rsidR="00EE6BBD" w:rsidRPr="009A031A" w:rsidRDefault="00EE6BBD" w:rsidP="00EE6BBD">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$25,000–$49,999</w:t>
            </w:r>
          </w:p>
        </w:tc>
        <w:tc>
          <w:tcPr>
            <w:tcW w:w="180" w:type="dxa"/>
            <w:tcBorders>
              <w:top w:val="nil"/>
              <w:left w:val="nil"/>
              <w:bottom w:val="nil"/>
              <w:right w:val="nil"/>
            </w:tcBorders>
          </w:tcPr>
          <w:p w14:paraId="2BCEFF2F"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3F206AC4" w14:textId="765BEC03" w:rsidR="00EE6BBD" w:rsidRPr="009A031A" w:rsidRDefault="00EE6BBD" w:rsidP="00165B9B">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21.0 (20.2–21.8)</w:t>
            </w:r>
          </w:p>
        </w:tc>
        <w:tc>
          <w:tcPr>
            <w:tcW w:w="90" w:type="dxa"/>
            <w:tcBorders>
              <w:top w:val="nil"/>
              <w:left w:val="nil"/>
              <w:bottom w:val="nil"/>
              <w:right w:val="nil"/>
            </w:tcBorders>
          </w:tcPr>
          <w:p w14:paraId="59ACBFFC"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34E1E22" w14:textId="11B2147D" w:rsidR="00EE6BBD" w:rsidRPr="009A031A" w:rsidRDefault="00EE6BBD" w:rsidP="00165B9B">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19.9 (18.3–21.5)</w:t>
            </w:r>
          </w:p>
        </w:tc>
        <w:tc>
          <w:tcPr>
            <w:tcW w:w="1890" w:type="dxa"/>
            <w:tcBorders>
              <w:top w:val="nil"/>
              <w:left w:val="nil"/>
              <w:bottom w:val="nil"/>
              <w:right w:val="nil"/>
            </w:tcBorders>
          </w:tcPr>
          <w:p w14:paraId="76E6D44B" w14:textId="22245EED" w:rsidR="00EE6BBD" w:rsidRPr="009A031A" w:rsidRDefault="00EE6BBD"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19.8 (18.8–20.8)</w:t>
            </w:r>
          </w:p>
        </w:tc>
        <w:tc>
          <w:tcPr>
            <w:tcW w:w="1440" w:type="dxa"/>
            <w:gridSpan w:val="3"/>
            <w:tcBorders>
              <w:top w:val="nil"/>
              <w:left w:val="nil"/>
              <w:bottom w:val="nil"/>
              <w:right w:val="nil"/>
            </w:tcBorders>
          </w:tcPr>
          <w:p w14:paraId="106B2833" w14:textId="1B681076"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27.0 (25.6–28.3)</w:t>
            </w:r>
          </w:p>
        </w:tc>
        <w:tc>
          <w:tcPr>
            <w:tcW w:w="450" w:type="dxa"/>
            <w:tcBorders>
              <w:top w:val="nil"/>
              <w:left w:val="nil"/>
              <w:bottom w:val="nil"/>
              <w:right w:val="nil"/>
            </w:tcBorders>
          </w:tcPr>
          <w:p w14:paraId="79F1F62E"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EE6BBD" w:rsidRPr="003A1CDE" w14:paraId="26AFD01C" w14:textId="77777777" w:rsidTr="00700065">
        <w:trPr>
          <w:trHeight w:hRule="exact" w:val="288"/>
        </w:trPr>
        <w:tc>
          <w:tcPr>
            <w:tcW w:w="3060" w:type="dxa"/>
            <w:tcBorders>
              <w:top w:val="nil"/>
              <w:left w:val="nil"/>
              <w:bottom w:val="nil"/>
              <w:right w:val="nil"/>
            </w:tcBorders>
          </w:tcPr>
          <w:p w14:paraId="3429EAAA" w14:textId="11ACB0F5" w:rsidR="00EE6BBD" w:rsidRPr="009A031A" w:rsidRDefault="00EE6BBD" w:rsidP="00EE6BBD">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$50,000–$74,999</w:t>
            </w:r>
          </w:p>
        </w:tc>
        <w:tc>
          <w:tcPr>
            <w:tcW w:w="180" w:type="dxa"/>
            <w:tcBorders>
              <w:top w:val="nil"/>
              <w:left w:val="nil"/>
              <w:bottom w:val="nil"/>
              <w:right w:val="nil"/>
            </w:tcBorders>
          </w:tcPr>
          <w:p w14:paraId="471C4DA8"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23DBEDF7" w14:textId="17002FB5" w:rsidR="00EE6BBD" w:rsidRPr="009A031A" w:rsidRDefault="00EE6BBD" w:rsidP="00165B9B">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13.2 (12.6–13.9)</w:t>
            </w:r>
          </w:p>
        </w:tc>
        <w:tc>
          <w:tcPr>
            <w:tcW w:w="90" w:type="dxa"/>
            <w:tcBorders>
              <w:top w:val="nil"/>
              <w:left w:val="nil"/>
              <w:bottom w:val="nil"/>
              <w:right w:val="nil"/>
            </w:tcBorders>
          </w:tcPr>
          <w:p w14:paraId="4744DE98"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381C3A19" w14:textId="6894740C" w:rsidR="00EE6BBD" w:rsidRPr="009A031A" w:rsidRDefault="00EE6BBD" w:rsidP="00165B9B">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13.3 (11.9–14.6)</w:t>
            </w:r>
          </w:p>
        </w:tc>
        <w:tc>
          <w:tcPr>
            <w:tcW w:w="1890" w:type="dxa"/>
            <w:tcBorders>
              <w:top w:val="nil"/>
              <w:left w:val="nil"/>
              <w:bottom w:val="nil"/>
              <w:right w:val="nil"/>
            </w:tcBorders>
          </w:tcPr>
          <w:p w14:paraId="2DED927F" w14:textId="5E923057" w:rsidR="00EE6BBD" w:rsidRPr="009A031A" w:rsidRDefault="00EE6BBD"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14.0 (13.2–14.9)</w:t>
            </w:r>
          </w:p>
        </w:tc>
        <w:tc>
          <w:tcPr>
            <w:tcW w:w="1440" w:type="dxa"/>
            <w:gridSpan w:val="3"/>
            <w:tcBorders>
              <w:top w:val="nil"/>
              <w:left w:val="nil"/>
              <w:bottom w:val="nil"/>
              <w:right w:val="nil"/>
            </w:tcBorders>
          </w:tcPr>
          <w:p w14:paraId="0E19DB92" w14:textId="024C3844"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10.9 (9.9–11.9)</w:t>
            </w:r>
          </w:p>
        </w:tc>
        <w:tc>
          <w:tcPr>
            <w:tcW w:w="450" w:type="dxa"/>
            <w:tcBorders>
              <w:top w:val="nil"/>
              <w:left w:val="nil"/>
              <w:bottom w:val="nil"/>
              <w:right w:val="nil"/>
            </w:tcBorders>
          </w:tcPr>
          <w:p w14:paraId="110923D1"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EE6BBD" w:rsidRPr="003A1CDE" w14:paraId="6FFC6CBD" w14:textId="77777777" w:rsidTr="00700065">
        <w:trPr>
          <w:trHeight w:hRule="exact" w:val="288"/>
        </w:trPr>
        <w:tc>
          <w:tcPr>
            <w:tcW w:w="3060" w:type="dxa"/>
            <w:tcBorders>
              <w:top w:val="nil"/>
              <w:left w:val="nil"/>
              <w:bottom w:val="nil"/>
              <w:right w:val="nil"/>
            </w:tcBorders>
          </w:tcPr>
          <w:p w14:paraId="15468C01" w14:textId="290D5E9A" w:rsidR="00EE6BBD" w:rsidRPr="009A031A" w:rsidRDefault="00EE6BBD" w:rsidP="00EE6BBD">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&gt;$75,000</w:t>
            </w:r>
          </w:p>
        </w:tc>
        <w:tc>
          <w:tcPr>
            <w:tcW w:w="180" w:type="dxa"/>
            <w:tcBorders>
              <w:top w:val="nil"/>
              <w:left w:val="nil"/>
              <w:bottom w:val="nil"/>
              <w:right w:val="nil"/>
            </w:tcBorders>
          </w:tcPr>
          <w:p w14:paraId="4E75C6B3"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17548DAF" w14:textId="610649F9" w:rsidR="00EE6BBD" w:rsidRPr="009A031A" w:rsidRDefault="00EE6BBD" w:rsidP="00165B9B">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26.3 (25.4–27.2)</w:t>
            </w:r>
          </w:p>
        </w:tc>
        <w:tc>
          <w:tcPr>
            <w:tcW w:w="90" w:type="dxa"/>
            <w:tcBorders>
              <w:top w:val="nil"/>
              <w:left w:val="nil"/>
              <w:bottom w:val="nil"/>
              <w:right w:val="nil"/>
            </w:tcBorders>
          </w:tcPr>
          <w:p w14:paraId="21CC1F15"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ED13E6C" w14:textId="67DD75E3" w:rsidR="00EE6BBD" w:rsidRPr="009A031A" w:rsidRDefault="00EE6BBD" w:rsidP="00165B9B">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27.8 (25.9–29.6)</w:t>
            </w:r>
          </w:p>
        </w:tc>
        <w:tc>
          <w:tcPr>
            <w:tcW w:w="1890" w:type="dxa"/>
            <w:tcBorders>
              <w:top w:val="nil"/>
              <w:left w:val="nil"/>
              <w:bottom w:val="nil"/>
              <w:right w:val="nil"/>
            </w:tcBorders>
          </w:tcPr>
          <w:p w14:paraId="2C548E40" w14:textId="7F005294" w:rsidR="00EE6BBD" w:rsidRPr="009A031A" w:rsidRDefault="00EE6BBD"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30.1 (29.0–31.2)</w:t>
            </w:r>
          </w:p>
        </w:tc>
        <w:tc>
          <w:tcPr>
            <w:tcW w:w="1440" w:type="dxa"/>
            <w:gridSpan w:val="3"/>
            <w:tcBorders>
              <w:top w:val="nil"/>
              <w:left w:val="nil"/>
              <w:bottom w:val="nil"/>
              <w:right w:val="nil"/>
            </w:tcBorders>
          </w:tcPr>
          <w:p w14:paraId="42E1FEFF" w14:textId="4117416D"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11.8 (10.6–12.9)</w:t>
            </w:r>
          </w:p>
        </w:tc>
        <w:tc>
          <w:tcPr>
            <w:tcW w:w="450" w:type="dxa"/>
            <w:tcBorders>
              <w:top w:val="nil"/>
              <w:left w:val="nil"/>
              <w:bottom w:val="nil"/>
              <w:right w:val="nil"/>
            </w:tcBorders>
          </w:tcPr>
          <w:p w14:paraId="73005CFE"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EE6BBD" w:rsidRPr="003A1CDE" w14:paraId="58A90D10" w14:textId="77777777" w:rsidTr="00700065">
        <w:trPr>
          <w:trHeight w:hRule="exact" w:val="288"/>
        </w:trPr>
        <w:tc>
          <w:tcPr>
            <w:tcW w:w="3060" w:type="dxa"/>
            <w:tcBorders>
              <w:top w:val="nil"/>
              <w:left w:val="nil"/>
              <w:bottom w:val="nil"/>
              <w:right w:val="nil"/>
            </w:tcBorders>
          </w:tcPr>
          <w:p w14:paraId="1E2C6335" w14:textId="00F30B3F" w:rsidR="00EE6BBD" w:rsidRPr="009A031A" w:rsidRDefault="00EE6BBD" w:rsidP="00EE6BBD">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Unknown</w:t>
            </w:r>
          </w:p>
        </w:tc>
        <w:tc>
          <w:tcPr>
            <w:tcW w:w="180" w:type="dxa"/>
            <w:tcBorders>
              <w:top w:val="nil"/>
              <w:left w:val="nil"/>
              <w:bottom w:val="nil"/>
              <w:right w:val="nil"/>
            </w:tcBorders>
          </w:tcPr>
          <w:p w14:paraId="27E6B5BB"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58D699BA" w14:textId="14B23241" w:rsidR="00EE6BBD" w:rsidRPr="009A031A" w:rsidRDefault="00EE6BBD" w:rsidP="00165B9B">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11.3 (10.5–12.0)</w:t>
            </w:r>
          </w:p>
        </w:tc>
        <w:tc>
          <w:tcPr>
            <w:tcW w:w="90" w:type="dxa"/>
            <w:tcBorders>
              <w:top w:val="nil"/>
              <w:left w:val="nil"/>
              <w:bottom w:val="nil"/>
              <w:right w:val="nil"/>
            </w:tcBorders>
          </w:tcPr>
          <w:p w14:paraId="3BD469C2"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EEA149C" w14:textId="7AADC837" w:rsidR="00EE6BBD" w:rsidRPr="009A031A" w:rsidRDefault="00EE6BBD" w:rsidP="00165B9B">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13.8 (12.1–15.5)</w:t>
            </w:r>
          </w:p>
        </w:tc>
        <w:tc>
          <w:tcPr>
            <w:tcW w:w="1890" w:type="dxa"/>
            <w:tcBorders>
              <w:top w:val="nil"/>
              <w:left w:val="nil"/>
              <w:bottom w:val="nil"/>
              <w:right w:val="nil"/>
            </w:tcBorders>
          </w:tcPr>
          <w:p w14:paraId="55259C68" w14:textId="4BF4557A" w:rsidR="00EE6BBD" w:rsidRPr="009A031A" w:rsidRDefault="00EE6BBD"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7.9 (7.3–8.6)</w:t>
            </w:r>
          </w:p>
        </w:tc>
        <w:tc>
          <w:tcPr>
            <w:tcW w:w="1440" w:type="dxa"/>
            <w:gridSpan w:val="3"/>
            <w:tcBorders>
              <w:top w:val="nil"/>
              <w:left w:val="nil"/>
              <w:bottom w:val="nil"/>
              <w:right w:val="nil"/>
            </w:tcBorders>
          </w:tcPr>
          <w:p w14:paraId="1EEE25AA" w14:textId="3435B955"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14.1 (13.1–15.2)</w:t>
            </w:r>
          </w:p>
        </w:tc>
        <w:tc>
          <w:tcPr>
            <w:tcW w:w="450" w:type="dxa"/>
            <w:tcBorders>
              <w:top w:val="nil"/>
              <w:left w:val="nil"/>
              <w:bottom w:val="nil"/>
              <w:right w:val="nil"/>
            </w:tcBorders>
          </w:tcPr>
          <w:p w14:paraId="3127A31B"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EE6BBD" w:rsidRPr="003A1CDE" w14:paraId="5724778F" w14:textId="77777777" w:rsidTr="00700065">
        <w:trPr>
          <w:trHeight w:hRule="exact" w:val="288"/>
        </w:trPr>
        <w:tc>
          <w:tcPr>
            <w:tcW w:w="3060" w:type="dxa"/>
            <w:tcBorders>
              <w:top w:val="nil"/>
              <w:left w:val="nil"/>
              <w:bottom w:val="nil"/>
              <w:right w:val="nil"/>
            </w:tcBorders>
          </w:tcPr>
          <w:p w14:paraId="4E53E337" w14:textId="4034FC21" w:rsidR="00EE6BBD" w:rsidRPr="009A031A" w:rsidRDefault="00EE6BBD" w:rsidP="00EE6BBD">
            <w:pPr>
              <w:tabs>
                <w:tab w:val="left" w:pos="9160"/>
              </w:tabs>
              <w:rPr>
                <w:rFonts w:ascii="Times New Roman" w:hAnsi="Times New Roman" w:cs="Times New Roman"/>
                <w:bCs/>
                <w:sz w:val="20"/>
                <w:szCs w:val="20"/>
              </w:rPr>
            </w:pPr>
            <w:r w:rsidRPr="009A031A">
              <w:rPr>
                <w:rFonts w:ascii="Times New Roman" w:hAnsi="Times New Roman" w:cs="Times New Roman"/>
                <w:bCs/>
                <w:sz w:val="20"/>
                <w:szCs w:val="20"/>
              </w:rPr>
              <w:t>Race/ethnicity</w:t>
            </w:r>
          </w:p>
        </w:tc>
        <w:tc>
          <w:tcPr>
            <w:tcW w:w="180" w:type="dxa"/>
            <w:tcBorders>
              <w:top w:val="nil"/>
              <w:left w:val="nil"/>
              <w:bottom w:val="nil"/>
              <w:right w:val="nil"/>
            </w:tcBorders>
          </w:tcPr>
          <w:p w14:paraId="034099C3" w14:textId="77777777" w:rsidR="00EE6BBD" w:rsidRPr="009A031A" w:rsidRDefault="00EE6BBD" w:rsidP="00EE6BBD">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60578D14" w14:textId="77777777" w:rsidR="00EE6BBD" w:rsidRPr="009A031A" w:rsidRDefault="00EE6BBD" w:rsidP="00EE6BBD">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19CC1DCC"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469FEA4F" w14:textId="77777777"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7FECB24F" w14:textId="77777777" w:rsidR="00EE6BBD" w:rsidRPr="009A031A" w:rsidRDefault="00EE6BBD" w:rsidP="00EE6BBD">
            <w:pPr>
              <w:autoSpaceDE w:val="0"/>
              <w:autoSpaceDN w:val="0"/>
              <w:adjustRightInd w:val="0"/>
              <w:jc w:val="right"/>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36818A32" w14:textId="0CD2626B" w:rsidR="00EE6BBD" w:rsidRPr="009A031A" w:rsidRDefault="00EE6BBD" w:rsidP="00EE6BBD">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229F5FA1" w14:textId="77777777" w:rsidR="00EE6BBD" w:rsidRPr="00D068F8" w:rsidRDefault="00EE6BBD" w:rsidP="00EE6BBD">
            <w:pPr>
              <w:autoSpaceDE w:val="0"/>
              <w:autoSpaceDN w:val="0"/>
              <w:adjustRightInd w:val="0"/>
              <w:jc w:val="right"/>
              <w:rPr>
                <w:rFonts w:ascii="Times New Roman" w:hAnsi="Times New Roman" w:cs="Times New Roman"/>
                <w:color w:val="000000"/>
                <w:sz w:val="20"/>
                <w:szCs w:val="20"/>
              </w:rPr>
            </w:pPr>
          </w:p>
        </w:tc>
      </w:tr>
      <w:tr w:rsidR="009A0608" w:rsidRPr="003A1CDE" w14:paraId="3BCA123B" w14:textId="77777777" w:rsidTr="00700065">
        <w:trPr>
          <w:trHeight w:hRule="exact" w:val="288"/>
        </w:trPr>
        <w:tc>
          <w:tcPr>
            <w:tcW w:w="3060" w:type="dxa"/>
            <w:tcBorders>
              <w:top w:val="nil"/>
              <w:left w:val="nil"/>
              <w:bottom w:val="nil"/>
              <w:right w:val="nil"/>
            </w:tcBorders>
          </w:tcPr>
          <w:p w14:paraId="190D71E5" w14:textId="4BB943D2"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White, non-Hispanic</w:t>
            </w:r>
          </w:p>
        </w:tc>
        <w:tc>
          <w:tcPr>
            <w:tcW w:w="180" w:type="dxa"/>
            <w:tcBorders>
              <w:top w:val="nil"/>
              <w:left w:val="nil"/>
              <w:bottom w:val="nil"/>
              <w:right w:val="nil"/>
            </w:tcBorders>
          </w:tcPr>
          <w:p w14:paraId="33D715A4"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5D65F7F0" w14:textId="3C36B1C8" w:rsidR="009A0608" w:rsidRPr="009A031A" w:rsidRDefault="009A0608" w:rsidP="009A0608">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73.8 (72.9–74.8)</w:t>
            </w:r>
          </w:p>
        </w:tc>
        <w:tc>
          <w:tcPr>
            <w:tcW w:w="90" w:type="dxa"/>
            <w:tcBorders>
              <w:top w:val="nil"/>
              <w:left w:val="nil"/>
              <w:bottom w:val="nil"/>
              <w:right w:val="nil"/>
            </w:tcBorders>
          </w:tcPr>
          <w:p w14:paraId="2BE59758"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1EBC6B0" w14:textId="14C886CF"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69.9 (67.8–71.9)</w:t>
            </w:r>
          </w:p>
        </w:tc>
        <w:tc>
          <w:tcPr>
            <w:tcW w:w="1890" w:type="dxa"/>
            <w:tcBorders>
              <w:top w:val="nil"/>
              <w:left w:val="nil"/>
              <w:bottom w:val="nil"/>
              <w:right w:val="nil"/>
            </w:tcBorders>
          </w:tcPr>
          <w:p w14:paraId="6D321EDC" w14:textId="72E8CE9F" w:rsidR="009A0608" w:rsidRPr="009A031A" w:rsidRDefault="009A0608"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74.9 (73.8–76.0)</w:t>
            </w:r>
          </w:p>
        </w:tc>
        <w:tc>
          <w:tcPr>
            <w:tcW w:w="1440" w:type="dxa"/>
            <w:gridSpan w:val="3"/>
            <w:tcBorders>
              <w:top w:val="nil"/>
              <w:left w:val="nil"/>
              <w:bottom w:val="nil"/>
              <w:right w:val="nil"/>
            </w:tcBorders>
          </w:tcPr>
          <w:p w14:paraId="36D6BE5B" w14:textId="0C13CE58"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81.0 (79.5–82.4)</w:t>
            </w:r>
          </w:p>
        </w:tc>
        <w:tc>
          <w:tcPr>
            <w:tcW w:w="450" w:type="dxa"/>
            <w:tcBorders>
              <w:top w:val="nil"/>
              <w:left w:val="nil"/>
              <w:bottom w:val="nil"/>
              <w:right w:val="nil"/>
            </w:tcBorders>
          </w:tcPr>
          <w:p w14:paraId="67517A34"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6950B545" w14:textId="77777777" w:rsidTr="00700065">
        <w:trPr>
          <w:trHeight w:hRule="exact" w:val="288"/>
        </w:trPr>
        <w:tc>
          <w:tcPr>
            <w:tcW w:w="3060" w:type="dxa"/>
            <w:tcBorders>
              <w:top w:val="nil"/>
              <w:left w:val="nil"/>
              <w:bottom w:val="nil"/>
              <w:right w:val="nil"/>
            </w:tcBorders>
          </w:tcPr>
          <w:p w14:paraId="0DFF2321" w14:textId="1D6BB438"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Black, non-Hispanic</w:t>
            </w:r>
          </w:p>
        </w:tc>
        <w:tc>
          <w:tcPr>
            <w:tcW w:w="180" w:type="dxa"/>
            <w:tcBorders>
              <w:top w:val="nil"/>
              <w:left w:val="nil"/>
              <w:bottom w:val="nil"/>
              <w:right w:val="nil"/>
            </w:tcBorders>
          </w:tcPr>
          <w:p w14:paraId="0FF367EE"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07E6DF1F" w14:textId="1B741E8D"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9.3 (8.6–9.9)</w:t>
            </w:r>
          </w:p>
        </w:tc>
        <w:tc>
          <w:tcPr>
            <w:tcW w:w="90" w:type="dxa"/>
            <w:tcBorders>
              <w:top w:val="nil"/>
              <w:left w:val="nil"/>
              <w:bottom w:val="nil"/>
              <w:right w:val="nil"/>
            </w:tcBorders>
          </w:tcPr>
          <w:p w14:paraId="3F0A4A94"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08DBF0F4" w14:textId="193AFD4E"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10.2 (8.8–11.6)</w:t>
            </w:r>
          </w:p>
        </w:tc>
        <w:tc>
          <w:tcPr>
            <w:tcW w:w="1890" w:type="dxa"/>
            <w:tcBorders>
              <w:top w:val="nil"/>
              <w:left w:val="nil"/>
              <w:bottom w:val="nil"/>
              <w:right w:val="nil"/>
            </w:tcBorders>
          </w:tcPr>
          <w:p w14:paraId="78B7644E" w14:textId="73813ABB"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9.2 (8.5–9.9)</w:t>
            </w:r>
          </w:p>
        </w:tc>
        <w:tc>
          <w:tcPr>
            <w:tcW w:w="1440" w:type="dxa"/>
            <w:gridSpan w:val="3"/>
            <w:tcBorders>
              <w:top w:val="nil"/>
              <w:left w:val="nil"/>
              <w:bottom w:val="nil"/>
              <w:right w:val="nil"/>
            </w:tcBorders>
          </w:tcPr>
          <w:p w14:paraId="2E8FEFDC" w14:textId="6EDFBEFD" w:rsidR="009A0608" w:rsidRPr="009A031A" w:rsidRDefault="009A0608" w:rsidP="009A0608">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7.1 (6.2–8.0)</w:t>
            </w:r>
          </w:p>
        </w:tc>
        <w:tc>
          <w:tcPr>
            <w:tcW w:w="450" w:type="dxa"/>
            <w:tcBorders>
              <w:top w:val="nil"/>
              <w:left w:val="nil"/>
              <w:bottom w:val="nil"/>
              <w:right w:val="nil"/>
            </w:tcBorders>
          </w:tcPr>
          <w:p w14:paraId="62F19792"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51D66F9" w14:textId="77777777" w:rsidTr="00700065">
        <w:trPr>
          <w:trHeight w:hRule="exact" w:val="288"/>
        </w:trPr>
        <w:tc>
          <w:tcPr>
            <w:tcW w:w="3060" w:type="dxa"/>
            <w:tcBorders>
              <w:top w:val="nil"/>
              <w:left w:val="nil"/>
              <w:bottom w:val="nil"/>
              <w:right w:val="nil"/>
            </w:tcBorders>
          </w:tcPr>
          <w:p w14:paraId="0A9804B3" w14:textId="47ED9585"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Other, non-Hispanic</w:t>
            </w:r>
          </w:p>
        </w:tc>
        <w:tc>
          <w:tcPr>
            <w:tcW w:w="180" w:type="dxa"/>
            <w:tcBorders>
              <w:top w:val="nil"/>
              <w:left w:val="nil"/>
              <w:bottom w:val="nil"/>
              <w:right w:val="nil"/>
            </w:tcBorders>
          </w:tcPr>
          <w:p w14:paraId="04F8F7CF"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5E477D30" w14:textId="27062AC5"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3.8 (3.3–4.3)</w:t>
            </w:r>
          </w:p>
        </w:tc>
        <w:tc>
          <w:tcPr>
            <w:tcW w:w="90" w:type="dxa"/>
            <w:tcBorders>
              <w:top w:val="nil"/>
              <w:left w:val="nil"/>
              <w:bottom w:val="nil"/>
              <w:right w:val="nil"/>
            </w:tcBorders>
          </w:tcPr>
          <w:p w14:paraId="779A9518"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0056A0D3" w14:textId="5E49CF1B" w:rsidR="009A0608" w:rsidRPr="009A031A" w:rsidRDefault="009A0608" w:rsidP="005C63F3">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4.0 (3.0–4.9)</w:t>
            </w:r>
          </w:p>
        </w:tc>
        <w:tc>
          <w:tcPr>
            <w:tcW w:w="1890" w:type="dxa"/>
            <w:tcBorders>
              <w:top w:val="nil"/>
              <w:left w:val="nil"/>
              <w:bottom w:val="nil"/>
              <w:right w:val="nil"/>
            </w:tcBorders>
          </w:tcPr>
          <w:p w14:paraId="16646FBC" w14:textId="07DDEA80"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4.1 (3.5–4.8)</w:t>
            </w:r>
          </w:p>
        </w:tc>
        <w:tc>
          <w:tcPr>
            <w:tcW w:w="1440" w:type="dxa"/>
            <w:gridSpan w:val="3"/>
            <w:tcBorders>
              <w:top w:val="nil"/>
              <w:left w:val="nil"/>
              <w:bottom w:val="nil"/>
              <w:right w:val="nil"/>
            </w:tcBorders>
          </w:tcPr>
          <w:p w14:paraId="261F31CD" w14:textId="18AED285" w:rsidR="009A0608" w:rsidRPr="009A031A" w:rsidRDefault="009A0608" w:rsidP="009A0608">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2.5 (1.8–3.1)</w:t>
            </w:r>
          </w:p>
        </w:tc>
        <w:tc>
          <w:tcPr>
            <w:tcW w:w="450" w:type="dxa"/>
            <w:tcBorders>
              <w:top w:val="nil"/>
              <w:left w:val="nil"/>
              <w:bottom w:val="nil"/>
              <w:right w:val="nil"/>
            </w:tcBorders>
          </w:tcPr>
          <w:p w14:paraId="15C657A7"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578473D0" w14:textId="77777777" w:rsidTr="00700065">
        <w:trPr>
          <w:trHeight w:hRule="exact" w:val="288"/>
        </w:trPr>
        <w:tc>
          <w:tcPr>
            <w:tcW w:w="3060" w:type="dxa"/>
            <w:tcBorders>
              <w:top w:val="nil"/>
              <w:left w:val="nil"/>
              <w:bottom w:val="nil"/>
              <w:right w:val="nil"/>
            </w:tcBorders>
          </w:tcPr>
          <w:p w14:paraId="5FADF8E3" w14:textId="008DEC9B"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Multiracial, non-Hispanic</w:t>
            </w:r>
          </w:p>
        </w:tc>
        <w:tc>
          <w:tcPr>
            <w:tcW w:w="180" w:type="dxa"/>
            <w:tcBorders>
              <w:top w:val="nil"/>
              <w:left w:val="nil"/>
              <w:bottom w:val="nil"/>
              <w:right w:val="nil"/>
            </w:tcBorders>
          </w:tcPr>
          <w:p w14:paraId="3032157A"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0C6EAA36" w14:textId="14358015"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2.8 (2.4–3.1)</w:t>
            </w:r>
          </w:p>
        </w:tc>
        <w:tc>
          <w:tcPr>
            <w:tcW w:w="90" w:type="dxa"/>
            <w:tcBorders>
              <w:top w:val="nil"/>
              <w:left w:val="nil"/>
              <w:bottom w:val="nil"/>
              <w:right w:val="nil"/>
            </w:tcBorders>
          </w:tcPr>
          <w:p w14:paraId="0C8498A3"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5E04F79" w14:textId="1EF60EC8" w:rsidR="009A0608" w:rsidRPr="009A031A" w:rsidRDefault="009A0608" w:rsidP="005C63F3">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3.0 (2.3–3.8)</w:t>
            </w:r>
          </w:p>
        </w:tc>
        <w:tc>
          <w:tcPr>
            <w:tcW w:w="1890" w:type="dxa"/>
            <w:tcBorders>
              <w:top w:val="nil"/>
              <w:left w:val="nil"/>
              <w:bottom w:val="nil"/>
              <w:right w:val="nil"/>
            </w:tcBorders>
          </w:tcPr>
          <w:p w14:paraId="1955BFE2" w14:textId="6079856C"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2.8 (</w:t>
            </w:r>
            <w:r w:rsidR="00794900" w:rsidRPr="009A031A">
              <w:rPr>
                <w:rFonts w:ascii="Times New Roman" w:hAnsi="Times New Roman" w:cs="Times New Roman"/>
                <w:color w:val="000000"/>
                <w:sz w:val="20"/>
                <w:szCs w:val="20"/>
              </w:rPr>
              <w:t>2.4–3.2)</w:t>
            </w:r>
          </w:p>
        </w:tc>
        <w:tc>
          <w:tcPr>
            <w:tcW w:w="1440" w:type="dxa"/>
            <w:gridSpan w:val="3"/>
            <w:tcBorders>
              <w:top w:val="nil"/>
              <w:left w:val="nil"/>
              <w:bottom w:val="nil"/>
              <w:right w:val="nil"/>
            </w:tcBorders>
          </w:tcPr>
          <w:p w14:paraId="09AEFC4C" w14:textId="05CEED4B" w:rsidR="009A0608" w:rsidRPr="009A031A" w:rsidRDefault="009A0608" w:rsidP="009A0608">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1.8 (1.5–2.1)</w:t>
            </w:r>
          </w:p>
        </w:tc>
        <w:tc>
          <w:tcPr>
            <w:tcW w:w="450" w:type="dxa"/>
            <w:tcBorders>
              <w:top w:val="nil"/>
              <w:left w:val="nil"/>
              <w:bottom w:val="nil"/>
              <w:right w:val="nil"/>
            </w:tcBorders>
          </w:tcPr>
          <w:p w14:paraId="1911B61F"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28F91734" w14:textId="77777777" w:rsidTr="00700065">
        <w:trPr>
          <w:trHeight w:hRule="exact" w:val="288"/>
        </w:trPr>
        <w:tc>
          <w:tcPr>
            <w:tcW w:w="3060" w:type="dxa"/>
            <w:tcBorders>
              <w:top w:val="nil"/>
              <w:left w:val="nil"/>
              <w:bottom w:val="nil"/>
              <w:right w:val="nil"/>
            </w:tcBorders>
          </w:tcPr>
          <w:p w14:paraId="56AF606B" w14:textId="5FBAAF41"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Hispanic</w:t>
            </w:r>
          </w:p>
        </w:tc>
        <w:tc>
          <w:tcPr>
            <w:tcW w:w="180" w:type="dxa"/>
            <w:tcBorders>
              <w:top w:val="nil"/>
              <w:left w:val="nil"/>
              <w:bottom w:val="nil"/>
              <w:right w:val="nil"/>
            </w:tcBorders>
          </w:tcPr>
          <w:p w14:paraId="2112D61E"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6AAD104B" w14:textId="6DE3F9E9"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9.7 (9.0–10.5)</w:t>
            </w:r>
          </w:p>
        </w:tc>
        <w:tc>
          <w:tcPr>
            <w:tcW w:w="90" w:type="dxa"/>
            <w:tcBorders>
              <w:top w:val="nil"/>
              <w:left w:val="nil"/>
              <w:bottom w:val="nil"/>
              <w:right w:val="nil"/>
            </w:tcBorders>
          </w:tcPr>
          <w:p w14:paraId="0C56ED75"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7DE05DAB" w14:textId="1E9A2E56"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12.3 (10.8–13.9)</w:t>
            </w:r>
          </w:p>
        </w:tc>
        <w:tc>
          <w:tcPr>
            <w:tcW w:w="1890" w:type="dxa"/>
            <w:tcBorders>
              <w:top w:val="nil"/>
              <w:left w:val="nil"/>
              <w:bottom w:val="nil"/>
              <w:right w:val="nil"/>
            </w:tcBorders>
          </w:tcPr>
          <w:p w14:paraId="237663DB" w14:textId="7CEBC6E8"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8.4 (</w:t>
            </w:r>
            <w:r w:rsidR="00794900" w:rsidRPr="009A031A">
              <w:rPr>
                <w:rFonts w:ascii="Times New Roman" w:hAnsi="Times New Roman" w:cs="Times New Roman"/>
                <w:color w:val="000000"/>
                <w:sz w:val="20"/>
                <w:szCs w:val="20"/>
              </w:rPr>
              <w:t>7.6–9.2)</w:t>
            </w:r>
          </w:p>
        </w:tc>
        <w:tc>
          <w:tcPr>
            <w:tcW w:w="1440" w:type="dxa"/>
            <w:gridSpan w:val="3"/>
            <w:tcBorders>
              <w:top w:val="nil"/>
              <w:left w:val="nil"/>
              <w:bottom w:val="nil"/>
              <w:right w:val="nil"/>
            </w:tcBorders>
          </w:tcPr>
          <w:p w14:paraId="0FE1906B" w14:textId="6E7219D4" w:rsidR="009A0608" w:rsidRPr="009A031A" w:rsidRDefault="009A0608" w:rsidP="009A0608">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6.6 (5.5–7.7)</w:t>
            </w:r>
          </w:p>
        </w:tc>
        <w:tc>
          <w:tcPr>
            <w:tcW w:w="450" w:type="dxa"/>
            <w:tcBorders>
              <w:top w:val="nil"/>
              <w:left w:val="nil"/>
              <w:bottom w:val="nil"/>
              <w:right w:val="nil"/>
            </w:tcBorders>
          </w:tcPr>
          <w:p w14:paraId="5B6E13C3"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3CAE841D" w14:textId="77777777" w:rsidTr="00700065">
        <w:trPr>
          <w:trHeight w:hRule="exact" w:val="288"/>
        </w:trPr>
        <w:tc>
          <w:tcPr>
            <w:tcW w:w="3060" w:type="dxa"/>
            <w:tcBorders>
              <w:top w:val="nil"/>
              <w:left w:val="nil"/>
              <w:bottom w:val="nil"/>
              <w:right w:val="nil"/>
            </w:tcBorders>
          </w:tcPr>
          <w:p w14:paraId="6A47021A" w14:textId="17E22C41"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Unknown</w:t>
            </w:r>
          </w:p>
        </w:tc>
        <w:tc>
          <w:tcPr>
            <w:tcW w:w="180" w:type="dxa"/>
            <w:tcBorders>
              <w:top w:val="nil"/>
              <w:left w:val="nil"/>
              <w:bottom w:val="nil"/>
              <w:right w:val="nil"/>
            </w:tcBorders>
          </w:tcPr>
          <w:p w14:paraId="4128869F"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4AC1602C" w14:textId="262E6A47"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0.6 (0.5–0.7)</w:t>
            </w:r>
          </w:p>
        </w:tc>
        <w:tc>
          <w:tcPr>
            <w:tcW w:w="90" w:type="dxa"/>
            <w:tcBorders>
              <w:top w:val="nil"/>
              <w:left w:val="nil"/>
              <w:bottom w:val="nil"/>
              <w:right w:val="nil"/>
            </w:tcBorders>
          </w:tcPr>
          <w:p w14:paraId="77934CBA"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68F3661E" w14:textId="37FDD223" w:rsidR="009A0608" w:rsidRPr="009A031A" w:rsidRDefault="009A0608" w:rsidP="005C63F3">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0.6 (0.3–0.8)</w:t>
            </w:r>
          </w:p>
        </w:tc>
        <w:tc>
          <w:tcPr>
            <w:tcW w:w="1890" w:type="dxa"/>
            <w:tcBorders>
              <w:top w:val="nil"/>
              <w:left w:val="nil"/>
              <w:bottom w:val="nil"/>
              <w:right w:val="nil"/>
            </w:tcBorders>
          </w:tcPr>
          <w:p w14:paraId="5CA17220" w14:textId="269ED1AF" w:rsidR="009A0608" w:rsidRPr="009A031A" w:rsidRDefault="009A0608" w:rsidP="005C63F3">
            <w:pPr>
              <w:autoSpaceDE w:val="0"/>
              <w:autoSpaceDN w:val="0"/>
              <w:adjustRightInd w:val="0"/>
              <w:ind w:firstLine="90"/>
              <w:rPr>
                <w:rFonts w:ascii="Times New Roman" w:hAnsi="Times New Roman" w:cs="Times New Roman"/>
                <w:color w:val="000000"/>
                <w:sz w:val="20"/>
                <w:szCs w:val="20"/>
              </w:rPr>
            </w:pPr>
            <w:r w:rsidRPr="009A031A">
              <w:rPr>
                <w:rFonts w:ascii="Times New Roman" w:hAnsi="Times New Roman" w:cs="Times New Roman"/>
                <w:color w:val="000000"/>
                <w:sz w:val="20"/>
                <w:szCs w:val="20"/>
              </w:rPr>
              <w:t>0.5 (</w:t>
            </w:r>
            <w:r w:rsidR="00794900" w:rsidRPr="009A031A">
              <w:rPr>
                <w:rFonts w:ascii="Times New Roman" w:hAnsi="Times New Roman" w:cs="Times New Roman"/>
                <w:color w:val="000000"/>
                <w:sz w:val="20"/>
                <w:szCs w:val="20"/>
              </w:rPr>
              <w:t>0.4–0.6)</w:t>
            </w:r>
          </w:p>
        </w:tc>
        <w:tc>
          <w:tcPr>
            <w:tcW w:w="1440" w:type="dxa"/>
            <w:gridSpan w:val="3"/>
            <w:tcBorders>
              <w:top w:val="nil"/>
              <w:left w:val="nil"/>
              <w:bottom w:val="nil"/>
              <w:right w:val="nil"/>
            </w:tcBorders>
          </w:tcPr>
          <w:p w14:paraId="38A41EAD" w14:textId="2A55D413" w:rsidR="009A0608" w:rsidRPr="009A031A" w:rsidRDefault="009A0608" w:rsidP="009A0608">
            <w:pPr>
              <w:autoSpaceDE w:val="0"/>
              <w:autoSpaceDN w:val="0"/>
              <w:adjustRightInd w:val="0"/>
              <w:ind w:firstLine="180"/>
              <w:rPr>
                <w:rFonts w:ascii="Times New Roman" w:hAnsi="Times New Roman" w:cs="Times New Roman"/>
                <w:color w:val="000000"/>
                <w:sz w:val="20"/>
                <w:szCs w:val="20"/>
              </w:rPr>
            </w:pPr>
            <w:r w:rsidRPr="009A031A">
              <w:rPr>
                <w:rFonts w:ascii="Times New Roman" w:hAnsi="Times New Roman" w:cs="Times New Roman"/>
                <w:color w:val="000000"/>
                <w:sz w:val="20"/>
                <w:szCs w:val="20"/>
              </w:rPr>
              <w:t>1.0 (0.8–1.3)</w:t>
            </w:r>
          </w:p>
        </w:tc>
        <w:tc>
          <w:tcPr>
            <w:tcW w:w="450" w:type="dxa"/>
            <w:tcBorders>
              <w:top w:val="nil"/>
              <w:left w:val="nil"/>
              <w:bottom w:val="nil"/>
              <w:right w:val="nil"/>
            </w:tcBorders>
          </w:tcPr>
          <w:p w14:paraId="0B399FA7"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007A9232" w14:textId="77777777" w:rsidTr="00700065">
        <w:trPr>
          <w:trHeight w:hRule="exact" w:val="288"/>
        </w:trPr>
        <w:tc>
          <w:tcPr>
            <w:tcW w:w="3060" w:type="dxa"/>
            <w:tcBorders>
              <w:top w:val="nil"/>
              <w:left w:val="nil"/>
              <w:bottom w:val="nil"/>
              <w:right w:val="nil"/>
            </w:tcBorders>
          </w:tcPr>
          <w:p w14:paraId="393EB7E3" w14:textId="5EF40651" w:rsidR="009A0608" w:rsidRPr="009A031A" w:rsidRDefault="009A0608" w:rsidP="009A0608">
            <w:pPr>
              <w:tabs>
                <w:tab w:val="left" w:pos="9160"/>
              </w:tabs>
              <w:rPr>
                <w:rFonts w:ascii="Times New Roman" w:hAnsi="Times New Roman" w:cs="Times New Roman"/>
                <w:bCs/>
                <w:sz w:val="20"/>
                <w:szCs w:val="20"/>
              </w:rPr>
            </w:pPr>
            <w:r w:rsidRPr="009A031A">
              <w:rPr>
                <w:rFonts w:ascii="Times New Roman" w:hAnsi="Times New Roman" w:cs="Times New Roman"/>
                <w:bCs/>
                <w:sz w:val="20"/>
                <w:szCs w:val="20"/>
              </w:rPr>
              <w:t>Sex</w:t>
            </w:r>
          </w:p>
        </w:tc>
        <w:tc>
          <w:tcPr>
            <w:tcW w:w="180" w:type="dxa"/>
            <w:tcBorders>
              <w:top w:val="nil"/>
              <w:left w:val="nil"/>
              <w:bottom w:val="nil"/>
              <w:right w:val="nil"/>
            </w:tcBorders>
          </w:tcPr>
          <w:p w14:paraId="3621649E"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3A1DE37B" w14:textId="77777777" w:rsidR="009A0608" w:rsidRPr="009A031A"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27ACB69C"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7E638BE" w14:textId="77777777"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461BA219"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2D266117" w14:textId="77777777"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34677830"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A6988F3" w14:textId="77777777" w:rsidTr="00700065">
        <w:trPr>
          <w:trHeight w:hRule="exact" w:val="288"/>
        </w:trPr>
        <w:tc>
          <w:tcPr>
            <w:tcW w:w="3060" w:type="dxa"/>
            <w:tcBorders>
              <w:top w:val="nil"/>
              <w:left w:val="nil"/>
              <w:bottom w:val="nil"/>
              <w:right w:val="nil"/>
            </w:tcBorders>
          </w:tcPr>
          <w:p w14:paraId="2217C4BE" w14:textId="52A33BD3"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Male</w:t>
            </w:r>
          </w:p>
        </w:tc>
        <w:tc>
          <w:tcPr>
            <w:tcW w:w="180" w:type="dxa"/>
            <w:tcBorders>
              <w:top w:val="nil"/>
              <w:left w:val="nil"/>
              <w:bottom w:val="nil"/>
              <w:right w:val="nil"/>
            </w:tcBorders>
          </w:tcPr>
          <w:p w14:paraId="04E35F4E"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21CBE23E" w14:textId="7742E947" w:rsidR="009A0608" w:rsidRPr="009A031A" w:rsidRDefault="009A0608" w:rsidP="009A0608">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36.3 (35.2–37.4)</w:t>
            </w:r>
          </w:p>
        </w:tc>
        <w:tc>
          <w:tcPr>
            <w:tcW w:w="90" w:type="dxa"/>
            <w:tcBorders>
              <w:top w:val="nil"/>
              <w:left w:val="nil"/>
              <w:bottom w:val="nil"/>
              <w:right w:val="nil"/>
            </w:tcBorders>
          </w:tcPr>
          <w:p w14:paraId="25B33320"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66BD1ADB" w14:textId="446B1364"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41.0 (38.8–43.2)</w:t>
            </w:r>
          </w:p>
        </w:tc>
        <w:tc>
          <w:tcPr>
            <w:tcW w:w="1890" w:type="dxa"/>
            <w:tcBorders>
              <w:top w:val="nil"/>
              <w:left w:val="nil"/>
              <w:bottom w:val="nil"/>
              <w:right w:val="nil"/>
            </w:tcBorders>
          </w:tcPr>
          <w:p w14:paraId="7FBC214A" w14:textId="2F13D2B2" w:rsidR="009A0608" w:rsidRPr="009A031A" w:rsidRDefault="009A0608" w:rsidP="005C63F3">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33.6 (32.4–34.9)</w:t>
            </w:r>
          </w:p>
        </w:tc>
        <w:tc>
          <w:tcPr>
            <w:tcW w:w="1440" w:type="dxa"/>
            <w:gridSpan w:val="3"/>
            <w:tcBorders>
              <w:top w:val="nil"/>
              <w:left w:val="nil"/>
              <w:bottom w:val="nil"/>
              <w:right w:val="nil"/>
            </w:tcBorders>
          </w:tcPr>
          <w:p w14:paraId="6F561D00" w14:textId="39B5B2B2"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31.9 (30.4–33.5)</w:t>
            </w:r>
          </w:p>
        </w:tc>
        <w:tc>
          <w:tcPr>
            <w:tcW w:w="450" w:type="dxa"/>
            <w:tcBorders>
              <w:top w:val="nil"/>
              <w:left w:val="nil"/>
              <w:bottom w:val="nil"/>
              <w:right w:val="nil"/>
            </w:tcBorders>
          </w:tcPr>
          <w:p w14:paraId="55A3726C"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2F979162" w14:textId="77777777" w:rsidTr="00700065">
        <w:trPr>
          <w:trHeight w:hRule="exact" w:val="288"/>
        </w:trPr>
        <w:tc>
          <w:tcPr>
            <w:tcW w:w="3060" w:type="dxa"/>
            <w:tcBorders>
              <w:top w:val="nil"/>
              <w:left w:val="nil"/>
              <w:bottom w:val="nil"/>
              <w:right w:val="nil"/>
            </w:tcBorders>
          </w:tcPr>
          <w:p w14:paraId="75F2FEF5" w14:textId="5B3AE4CB" w:rsidR="009A0608" w:rsidRPr="009A031A" w:rsidRDefault="009A0608" w:rsidP="009A0608">
            <w:pPr>
              <w:tabs>
                <w:tab w:val="left" w:pos="9160"/>
              </w:tabs>
              <w:ind w:firstLine="180"/>
              <w:rPr>
                <w:rFonts w:ascii="Times New Roman" w:hAnsi="Times New Roman" w:cs="Times New Roman"/>
                <w:bCs/>
                <w:sz w:val="20"/>
                <w:szCs w:val="20"/>
              </w:rPr>
            </w:pPr>
            <w:r w:rsidRPr="009A031A">
              <w:rPr>
                <w:rFonts w:ascii="Times New Roman" w:hAnsi="Times New Roman" w:cs="Times New Roman"/>
                <w:bCs/>
                <w:sz w:val="20"/>
                <w:szCs w:val="20"/>
              </w:rPr>
              <w:t>Female</w:t>
            </w:r>
          </w:p>
        </w:tc>
        <w:tc>
          <w:tcPr>
            <w:tcW w:w="180" w:type="dxa"/>
            <w:tcBorders>
              <w:top w:val="nil"/>
              <w:left w:val="nil"/>
              <w:bottom w:val="nil"/>
              <w:right w:val="nil"/>
            </w:tcBorders>
          </w:tcPr>
          <w:p w14:paraId="062BEF59" w14:textId="77777777" w:rsidR="009A0608" w:rsidRPr="009A031A"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5E89E400" w14:textId="58D74AB3" w:rsidR="009A0608" w:rsidRPr="009A031A" w:rsidRDefault="009A0608" w:rsidP="009A0608">
            <w:pPr>
              <w:autoSpaceDE w:val="0"/>
              <w:autoSpaceDN w:val="0"/>
              <w:adjustRightInd w:val="0"/>
              <w:rPr>
                <w:rFonts w:ascii="Times New Roman" w:hAnsi="Times New Roman" w:cs="Times New Roman"/>
                <w:color w:val="000000"/>
                <w:sz w:val="20"/>
                <w:szCs w:val="20"/>
              </w:rPr>
            </w:pPr>
            <w:r w:rsidRPr="009A031A">
              <w:rPr>
                <w:rFonts w:ascii="Times New Roman" w:hAnsi="Times New Roman" w:cs="Times New Roman"/>
                <w:color w:val="000000"/>
                <w:sz w:val="20"/>
                <w:szCs w:val="20"/>
              </w:rPr>
              <w:t>63.7 (62.6–64.8)</w:t>
            </w:r>
          </w:p>
        </w:tc>
        <w:tc>
          <w:tcPr>
            <w:tcW w:w="90" w:type="dxa"/>
            <w:tcBorders>
              <w:top w:val="nil"/>
              <w:left w:val="nil"/>
              <w:bottom w:val="nil"/>
              <w:right w:val="nil"/>
            </w:tcBorders>
          </w:tcPr>
          <w:p w14:paraId="6AFCB674" w14:textId="77777777" w:rsidR="009A0608" w:rsidRPr="009A031A"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7BF073E7" w14:textId="5AD3AC15"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59.0 (56.8–61.2)</w:t>
            </w:r>
          </w:p>
        </w:tc>
        <w:tc>
          <w:tcPr>
            <w:tcW w:w="1890" w:type="dxa"/>
            <w:tcBorders>
              <w:top w:val="nil"/>
              <w:left w:val="nil"/>
              <w:bottom w:val="nil"/>
              <w:right w:val="nil"/>
            </w:tcBorders>
          </w:tcPr>
          <w:p w14:paraId="529B572F" w14:textId="7A7D863C" w:rsidR="009A0608" w:rsidRPr="009A031A" w:rsidRDefault="009A0608" w:rsidP="005C63F3">
            <w:pPr>
              <w:autoSpaceDE w:val="0"/>
              <w:autoSpaceDN w:val="0"/>
              <w:adjustRightInd w:val="0"/>
              <w:jc w:val="both"/>
              <w:rPr>
                <w:rFonts w:ascii="Times New Roman" w:hAnsi="Times New Roman" w:cs="Times New Roman"/>
                <w:color w:val="000000"/>
                <w:sz w:val="20"/>
                <w:szCs w:val="20"/>
              </w:rPr>
            </w:pPr>
            <w:r w:rsidRPr="009A031A">
              <w:rPr>
                <w:rFonts w:ascii="Times New Roman" w:hAnsi="Times New Roman" w:cs="Times New Roman"/>
                <w:color w:val="000000"/>
                <w:sz w:val="20"/>
                <w:szCs w:val="20"/>
              </w:rPr>
              <w:t>66.4 (65.1–67.6)</w:t>
            </w:r>
          </w:p>
        </w:tc>
        <w:tc>
          <w:tcPr>
            <w:tcW w:w="1440" w:type="dxa"/>
            <w:gridSpan w:val="3"/>
            <w:tcBorders>
              <w:top w:val="nil"/>
              <w:left w:val="nil"/>
              <w:bottom w:val="nil"/>
              <w:right w:val="nil"/>
            </w:tcBorders>
          </w:tcPr>
          <w:p w14:paraId="2C6C8011" w14:textId="0A952FAF" w:rsidR="009A0608" w:rsidRPr="009A031A" w:rsidRDefault="009A0608" w:rsidP="009A0608">
            <w:pPr>
              <w:autoSpaceDE w:val="0"/>
              <w:autoSpaceDN w:val="0"/>
              <w:adjustRightInd w:val="0"/>
              <w:ind w:firstLine="76"/>
              <w:rPr>
                <w:rFonts w:ascii="Times New Roman" w:hAnsi="Times New Roman" w:cs="Times New Roman"/>
                <w:color w:val="000000"/>
                <w:sz w:val="20"/>
                <w:szCs w:val="20"/>
              </w:rPr>
            </w:pPr>
            <w:r w:rsidRPr="009A031A">
              <w:rPr>
                <w:rFonts w:ascii="Times New Roman" w:hAnsi="Times New Roman" w:cs="Times New Roman"/>
                <w:color w:val="000000"/>
                <w:sz w:val="20"/>
                <w:szCs w:val="20"/>
              </w:rPr>
              <w:t>68.1 (66.5–69.6)</w:t>
            </w:r>
          </w:p>
        </w:tc>
        <w:tc>
          <w:tcPr>
            <w:tcW w:w="450" w:type="dxa"/>
            <w:tcBorders>
              <w:top w:val="nil"/>
              <w:left w:val="nil"/>
              <w:bottom w:val="nil"/>
              <w:right w:val="nil"/>
            </w:tcBorders>
          </w:tcPr>
          <w:p w14:paraId="5979C56B" w14:textId="77777777" w:rsidR="009A0608" w:rsidRPr="00D068F8"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42191BA8" w14:textId="77777777" w:rsidTr="00700065">
        <w:trPr>
          <w:trHeight w:hRule="exact" w:val="288"/>
        </w:trPr>
        <w:tc>
          <w:tcPr>
            <w:tcW w:w="3060" w:type="dxa"/>
            <w:tcBorders>
              <w:top w:val="nil"/>
              <w:left w:val="nil"/>
              <w:bottom w:val="nil"/>
              <w:right w:val="nil"/>
            </w:tcBorders>
          </w:tcPr>
          <w:p w14:paraId="7A77F643" w14:textId="6009DF3C" w:rsidR="009A0608" w:rsidRPr="00F25B95" w:rsidRDefault="009A0608" w:rsidP="009A0608">
            <w:pPr>
              <w:tabs>
                <w:tab w:val="left" w:pos="9160"/>
              </w:tabs>
              <w:rPr>
                <w:rFonts w:ascii="Times New Roman" w:hAnsi="Times New Roman" w:cs="Times New Roman"/>
                <w:b/>
                <w:bCs/>
                <w:sz w:val="20"/>
                <w:szCs w:val="20"/>
              </w:rPr>
            </w:pPr>
            <w:r>
              <w:rPr>
                <w:rFonts w:ascii="Times New Roman" w:hAnsi="Times New Roman" w:cs="Times New Roman"/>
                <w:b/>
                <w:bCs/>
                <w:sz w:val="20"/>
                <w:szCs w:val="20"/>
              </w:rPr>
              <w:t>Asthma-Related Measures</w:t>
            </w:r>
          </w:p>
        </w:tc>
        <w:tc>
          <w:tcPr>
            <w:tcW w:w="180" w:type="dxa"/>
            <w:tcBorders>
              <w:top w:val="nil"/>
              <w:left w:val="nil"/>
              <w:bottom w:val="nil"/>
              <w:right w:val="nil"/>
            </w:tcBorders>
          </w:tcPr>
          <w:p w14:paraId="672F6DDC" w14:textId="7777777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21968523"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267E5EFE"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90EF07E"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2D2CF0C9"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301E0EC9"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0C29FE9A"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0668D27C" w14:textId="77777777" w:rsidTr="00700065">
        <w:trPr>
          <w:trHeight w:hRule="exact" w:val="288"/>
        </w:trPr>
        <w:tc>
          <w:tcPr>
            <w:tcW w:w="3060" w:type="dxa"/>
            <w:tcBorders>
              <w:top w:val="nil"/>
              <w:left w:val="nil"/>
              <w:bottom w:val="nil"/>
              <w:right w:val="nil"/>
            </w:tcBorders>
          </w:tcPr>
          <w:p w14:paraId="26A5A23E" w14:textId="2B90C6C9"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Asthma control</w:t>
            </w:r>
            <w:r>
              <w:rPr>
                <w:rFonts w:ascii="Times New Roman" w:hAnsi="Times New Roman" w:cs="Times New Roman"/>
                <w:bCs/>
                <w:sz w:val="20"/>
                <w:szCs w:val="20"/>
                <w:vertAlign w:val="superscript"/>
              </w:rPr>
              <w:t>b</w:t>
            </w:r>
          </w:p>
        </w:tc>
        <w:tc>
          <w:tcPr>
            <w:tcW w:w="180" w:type="dxa"/>
            <w:tcBorders>
              <w:top w:val="nil"/>
              <w:left w:val="nil"/>
              <w:bottom w:val="nil"/>
              <w:right w:val="nil"/>
            </w:tcBorders>
          </w:tcPr>
          <w:p w14:paraId="3B4DDFDE" w14:textId="7777777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35921C18"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414C9365"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31BF58E4"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14C1FC72"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70FE5E2E"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696FF076" w14:textId="6C26D71F"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064E43D" w14:textId="77777777" w:rsidTr="00700065">
        <w:trPr>
          <w:trHeight w:hRule="exact" w:val="288"/>
        </w:trPr>
        <w:tc>
          <w:tcPr>
            <w:tcW w:w="3060" w:type="dxa"/>
            <w:tcBorders>
              <w:top w:val="nil"/>
              <w:left w:val="nil"/>
              <w:bottom w:val="nil"/>
              <w:right w:val="nil"/>
            </w:tcBorders>
          </w:tcPr>
          <w:p w14:paraId="751413A4" w14:textId="4F73A798" w:rsidR="009A0608" w:rsidRPr="003A1CDE" w:rsidRDefault="009A0608" w:rsidP="009A0608">
            <w:pPr>
              <w:tabs>
                <w:tab w:val="left" w:pos="9160"/>
              </w:tabs>
              <w:ind w:firstLine="180"/>
              <w:rPr>
                <w:rFonts w:ascii="Times New Roman" w:hAnsi="Times New Roman" w:cs="Times New Roman"/>
                <w:bCs/>
                <w:sz w:val="20"/>
                <w:szCs w:val="20"/>
              </w:rPr>
            </w:pPr>
            <w:r w:rsidRPr="003A1CDE">
              <w:rPr>
                <w:rFonts w:ascii="Times New Roman" w:hAnsi="Times New Roman" w:cs="Times New Roman"/>
                <w:bCs/>
                <w:sz w:val="20"/>
                <w:szCs w:val="20"/>
              </w:rPr>
              <w:t>Well controlled</w:t>
            </w:r>
          </w:p>
        </w:tc>
        <w:tc>
          <w:tcPr>
            <w:tcW w:w="180" w:type="dxa"/>
            <w:tcBorders>
              <w:top w:val="nil"/>
              <w:left w:val="nil"/>
              <w:bottom w:val="nil"/>
              <w:right w:val="nil"/>
            </w:tcBorders>
          </w:tcPr>
          <w:p w14:paraId="1E427949" w14:textId="2917B2C1"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77339EFD" w14:textId="3A05D351"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46.7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45.6–47.7)</w:t>
            </w:r>
          </w:p>
        </w:tc>
        <w:tc>
          <w:tcPr>
            <w:tcW w:w="90" w:type="dxa"/>
            <w:tcBorders>
              <w:top w:val="nil"/>
              <w:left w:val="nil"/>
              <w:bottom w:val="nil"/>
              <w:right w:val="nil"/>
            </w:tcBorders>
          </w:tcPr>
          <w:p w14:paraId="126735F7" w14:textId="0C88A0D2"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1C8E077E" w14:textId="269C5C2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53.5</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(51.3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55.6</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0FC2408C" w14:textId="57881BFC"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42.9</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(41.7</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44.1</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2A32F12F" w14:textId="59EC6B65"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39.4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37.8–41.0)</w:t>
            </w:r>
          </w:p>
        </w:tc>
        <w:tc>
          <w:tcPr>
            <w:tcW w:w="450" w:type="dxa"/>
            <w:tcBorders>
              <w:top w:val="nil"/>
              <w:left w:val="nil"/>
              <w:bottom w:val="nil"/>
              <w:right w:val="nil"/>
            </w:tcBorders>
          </w:tcPr>
          <w:p w14:paraId="7F5B65FF"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07A1BDE" w14:textId="77777777" w:rsidTr="00700065">
        <w:trPr>
          <w:trHeight w:hRule="exact" w:val="288"/>
        </w:trPr>
        <w:tc>
          <w:tcPr>
            <w:tcW w:w="3060" w:type="dxa"/>
            <w:tcBorders>
              <w:top w:val="nil"/>
              <w:left w:val="nil"/>
              <w:bottom w:val="nil"/>
              <w:right w:val="nil"/>
            </w:tcBorders>
          </w:tcPr>
          <w:p w14:paraId="64781CBE" w14:textId="27F7998E" w:rsidR="009A0608" w:rsidRPr="003A1CDE" w:rsidRDefault="009A0608" w:rsidP="009A0608">
            <w:pPr>
              <w:tabs>
                <w:tab w:val="left" w:pos="9160"/>
              </w:tabs>
              <w:ind w:firstLine="180"/>
              <w:rPr>
                <w:rFonts w:ascii="Times New Roman" w:hAnsi="Times New Roman" w:cs="Times New Roman"/>
                <w:bCs/>
                <w:sz w:val="20"/>
                <w:szCs w:val="20"/>
              </w:rPr>
            </w:pPr>
            <w:r w:rsidRPr="003A1CDE">
              <w:rPr>
                <w:rFonts w:ascii="Times New Roman" w:hAnsi="Times New Roman" w:cs="Times New Roman"/>
                <w:bCs/>
                <w:sz w:val="20"/>
                <w:szCs w:val="20"/>
              </w:rPr>
              <w:t>Not well controlled</w:t>
            </w:r>
          </w:p>
        </w:tc>
        <w:tc>
          <w:tcPr>
            <w:tcW w:w="180" w:type="dxa"/>
            <w:tcBorders>
              <w:top w:val="nil"/>
              <w:left w:val="nil"/>
              <w:bottom w:val="nil"/>
              <w:right w:val="nil"/>
            </w:tcBorders>
          </w:tcPr>
          <w:p w14:paraId="6EF39F4E" w14:textId="5DE0EC2A"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1333696D" w14:textId="20FC2662"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27.4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26.5–28.3)</w:t>
            </w:r>
          </w:p>
        </w:tc>
        <w:tc>
          <w:tcPr>
            <w:tcW w:w="90" w:type="dxa"/>
            <w:tcBorders>
              <w:top w:val="nil"/>
              <w:left w:val="nil"/>
              <w:bottom w:val="nil"/>
              <w:right w:val="nil"/>
            </w:tcBorders>
          </w:tcPr>
          <w:p w14:paraId="36603844" w14:textId="04595246"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45B4EFD" w14:textId="1C89BBF2"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28.6</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(26.7</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30.5</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5DF201EC" w14:textId="6AFC0183"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26.6</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(25.5</w:t>
            </w:r>
            <w:r w:rsidRPr="003A1CDE">
              <w:rPr>
                <w:rFonts w:ascii="Times New Roman" w:hAnsi="Times New Roman" w:cs="Times New Roman"/>
                <w:color w:val="000000"/>
                <w:sz w:val="20"/>
                <w:szCs w:val="20"/>
              </w:rPr>
              <w:t>–2</w:t>
            </w:r>
            <w:r>
              <w:rPr>
                <w:rFonts w:ascii="Times New Roman" w:hAnsi="Times New Roman" w:cs="Times New Roman"/>
                <w:color w:val="000000"/>
                <w:sz w:val="20"/>
                <w:szCs w:val="20"/>
              </w:rPr>
              <w:t>7</w:t>
            </w:r>
            <w:r w:rsidRPr="003A1CDE">
              <w:rPr>
                <w:rFonts w:ascii="Times New Roman" w:hAnsi="Times New Roman" w:cs="Times New Roman"/>
                <w:color w:val="000000"/>
                <w:sz w:val="20"/>
                <w:szCs w:val="20"/>
              </w:rPr>
              <w:t>.6)</w:t>
            </w:r>
          </w:p>
        </w:tc>
        <w:tc>
          <w:tcPr>
            <w:tcW w:w="1440" w:type="dxa"/>
            <w:gridSpan w:val="3"/>
            <w:tcBorders>
              <w:top w:val="nil"/>
              <w:left w:val="nil"/>
              <w:bottom w:val="nil"/>
              <w:right w:val="nil"/>
            </w:tcBorders>
          </w:tcPr>
          <w:p w14:paraId="2840958D" w14:textId="16E201D0"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26.7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25.3–28.1)</w:t>
            </w:r>
          </w:p>
        </w:tc>
        <w:tc>
          <w:tcPr>
            <w:tcW w:w="450" w:type="dxa"/>
            <w:tcBorders>
              <w:top w:val="nil"/>
              <w:left w:val="nil"/>
              <w:bottom w:val="nil"/>
              <w:right w:val="nil"/>
            </w:tcBorders>
          </w:tcPr>
          <w:p w14:paraId="50B5FB64"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410B2C3" w14:textId="77777777" w:rsidTr="00700065">
        <w:trPr>
          <w:trHeight w:hRule="exact" w:val="288"/>
        </w:trPr>
        <w:tc>
          <w:tcPr>
            <w:tcW w:w="3060" w:type="dxa"/>
            <w:tcBorders>
              <w:top w:val="nil"/>
              <w:left w:val="nil"/>
              <w:bottom w:val="nil"/>
              <w:right w:val="nil"/>
            </w:tcBorders>
          </w:tcPr>
          <w:p w14:paraId="7A1C2E75" w14:textId="6ADD4F69" w:rsidR="009A0608" w:rsidRPr="003A1CDE" w:rsidRDefault="009A0608" w:rsidP="009A0608">
            <w:pPr>
              <w:tabs>
                <w:tab w:val="left" w:pos="9160"/>
              </w:tabs>
              <w:ind w:firstLine="180"/>
              <w:rPr>
                <w:rFonts w:ascii="Times New Roman" w:hAnsi="Times New Roman" w:cs="Times New Roman"/>
                <w:bCs/>
                <w:sz w:val="20"/>
                <w:szCs w:val="20"/>
              </w:rPr>
            </w:pPr>
            <w:r w:rsidRPr="003A1CDE">
              <w:rPr>
                <w:rFonts w:ascii="Times New Roman" w:hAnsi="Times New Roman" w:cs="Times New Roman"/>
                <w:bCs/>
                <w:sz w:val="20"/>
                <w:szCs w:val="20"/>
              </w:rPr>
              <w:t>Very poorly controlled</w:t>
            </w:r>
          </w:p>
        </w:tc>
        <w:tc>
          <w:tcPr>
            <w:tcW w:w="180" w:type="dxa"/>
            <w:tcBorders>
              <w:top w:val="nil"/>
              <w:left w:val="nil"/>
              <w:bottom w:val="nil"/>
              <w:right w:val="nil"/>
            </w:tcBorders>
          </w:tcPr>
          <w:p w14:paraId="262F48AC" w14:textId="776C44F4"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7F03C639" w14:textId="42544BCA"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25.9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25.1–26.8)</w:t>
            </w:r>
          </w:p>
        </w:tc>
        <w:tc>
          <w:tcPr>
            <w:tcW w:w="90" w:type="dxa"/>
            <w:tcBorders>
              <w:top w:val="nil"/>
              <w:left w:val="nil"/>
              <w:bottom w:val="nil"/>
              <w:right w:val="nil"/>
            </w:tcBorders>
          </w:tcPr>
          <w:p w14:paraId="4ED86D72" w14:textId="36EC5FCC"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FEB8840" w14:textId="3F8568AE"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17.9</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(16.4</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19</w:t>
            </w:r>
            <w:r w:rsidRPr="003A1CDE">
              <w:rPr>
                <w:rFonts w:ascii="Times New Roman" w:hAnsi="Times New Roman" w:cs="Times New Roman"/>
                <w:color w:val="000000"/>
                <w:sz w:val="20"/>
                <w:szCs w:val="20"/>
              </w:rPr>
              <w:t>.5)</w:t>
            </w:r>
          </w:p>
        </w:tc>
        <w:tc>
          <w:tcPr>
            <w:tcW w:w="1890" w:type="dxa"/>
            <w:tcBorders>
              <w:top w:val="nil"/>
              <w:left w:val="nil"/>
              <w:bottom w:val="nil"/>
              <w:right w:val="nil"/>
            </w:tcBorders>
          </w:tcPr>
          <w:p w14:paraId="69D6F748" w14:textId="7C0DB8F1"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30.5</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(29.4</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31.7</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76D984E8" w14:textId="1742CF8C"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33.9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32.4–35.4)</w:t>
            </w:r>
          </w:p>
        </w:tc>
        <w:tc>
          <w:tcPr>
            <w:tcW w:w="450" w:type="dxa"/>
            <w:tcBorders>
              <w:top w:val="nil"/>
              <w:left w:val="nil"/>
              <w:bottom w:val="nil"/>
              <w:right w:val="nil"/>
            </w:tcBorders>
          </w:tcPr>
          <w:p w14:paraId="11CCACDF"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1D9B8404" w14:textId="77777777" w:rsidTr="00700065">
        <w:trPr>
          <w:trHeight w:hRule="exact" w:val="288"/>
        </w:trPr>
        <w:tc>
          <w:tcPr>
            <w:tcW w:w="3060" w:type="dxa"/>
            <w:tcBorders>
              <w:top w:val="nil"/>
              <w:left w:val="nil"/>
              <w:bottom w:val="nil"/>
              <w:right w:val="nil"/>
            </w:tcBorders>
          </w:tcPr>
          <w:p w14:paraId="7303CE98" w14:textId="7920F723"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Asthma medication use</w:t>
            </w:r>
            <w:r>
              <w:rPr>
                <w:rFonts w:ascii="Times New Roman" w:hAnsi="Times New Roman" w:cs="Times New Roman"/>
                <w:color w:val="333333"/>
                <w:vertAlign w:val="superscript"/>
              </w:rPr>
              <w:t>c</w:t>
            </w:r>
            <w:r w:rsidRPr="003A1CDE">
              <w:rPr>
                <w:rFonts w:ascii="Times New Roman" w:hAnsi="Times New Roman" w:cs="Times New Roman"/>
                <w:bCs/>
                <w:sz w:val="20"/>
                <w:szCs w:val="20"/>
              </w:rPr>
              <w:t xml:space="preserve"> </w:t>
            </w:r>
          </w:p>
        </w:tc>
        <w:tc>
          <w:tcPr>
            <w:tcW w:w="180" w:type="dxa"/>
            <w:tcBorders>
              <w:top w:val="nil"/>
              <w:left w:val="nil"/>
              <w:bottom w:val="nil"/>
              <w:right w:val="nil"/>
            </w:tcBorders>
          </w:tcPr>
          <w:p w14:paraId="74198F42" w14:textId="7777777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highlight w:val="yellow"/>
              </w:rPr>
            </w:pPr>
          </w:p>
        </w:tc>
        <w:tc>
          <w:tcPr>
            <w:tcW w:w="2160" w:type="dxa"/>
            <w:gridSpan w:val="2"/>
            <w:tcBorders>
              <w:top w:val="nil"/>
              <w:left w:val="nil"/>
              <w:bottom w:val="nil"/>
              <w:right w:val="nil"/>
            </w:tcBorders>
          </w:tcPr>
          <w:p w14:paraId="1399C280"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0CC77528"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AE62C0A"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4B34516D"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31249B9D"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6472A7C8" w14:textId="00B5EC49"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C652CDF" w14:textId="77777777" w:rsidTr="00700065">
        <w:trPr>
          <w:trHeight w:hRule="exact" w:val="288"/>
        </w:trPr>
        <w:tc>
          <w:tcPr>
            <w:tcW w:w="3060" w:type="dxa"/>
            <w:tcBorders>
              <w:top w:val="nil"/>
              <w:left w:val="nil"/>
              <w:bottom w:val="nil"/>
              <w:right w:val="nil"/>
            </w:tcBorders>
          </w:tcPr>
          <w:p w14:paraId="610E9E50" w14:textId="07483686"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None</w:t>
            </w:r>
          </w:p>
        </w:tc>
        <w:tc>
          <w:tcPr>
            <w:tcW w:w="180" w:type="dxa"/>
            <w:tcBorders>
              <w:top w:val="nil"/>
              <w:left w:val="nil"/>
              <w:bottom w:val="nil"/>
              <w:right w:val="nil"/>
            </w:tcBorders>
          </w:tcPr>
          <w:p w14:paraId="08DC5149" w14:textId="5E3655A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0727186B" w14:textId="1BB125A5"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30.9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28.9–31.9)</w:t>
            </w:r>
          </w:p>
        </w:tc>
        <w:tc>
          <w:tcPr>
            <w:tcW w:w="90" w:type="dxa"/>
            <w:tcBorders>
              <w:top w:val="nil"/>
              <w:left w:val="nil"/>
              <w:bottom w:val="nil"/>
              <w:right w:val="nil"/>
            </w:tcBorders>
          </w:tcPr>
          <w:p w14:paraId="01E06B82" w14:textId="75FDE3CF"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19891B44" w14:textId="43D4A379"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37.5</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(35.3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39.6</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3BE7CCA8" w14:textId="4F903E56"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27.4</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(26.3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28.5</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46A3286A" w14:textId="7C1CBE34"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23.7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22.3–25.1)</w:t>
            </w:r>
          </w:p>
        </w:tc>
        <w:tc>
          <w:tcPr>
            <w:tcW w:w="450" w:type="dxa"/>
            <w:tcBorders>
              <w:top w:val="nil"/>
              <w:left w:val="nil"/>
              <w:bottom w:val="nil"/>
              <w:right w:val="nil"/>
            </w:tcBorders>
          </w:tcPr>
          <w:p w14:paraId="7C524D1C"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45AD86A9" w14:textId="77777777" w:rsidTr="00700065">
        <w:trPr>
          <w:trHeight w:hRule="exact" w:val="288"/>
        </w:trPr>
        <w:tc>
          <w:tcPr>
            <w:tcW w:w="3060" w:type="dxa"/>
            <w:tcBorders>
              <w:top w:val="nil"/>
              <w:left w:val="nil"/>
              <w:bottom w:val="nil"/>
              <w:right w:val="nil"/>
            </w:tcBorders>
          </w:tcPr>
          <w:p w14:paraId="5494C294" w14:textId="78605777"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SABA only</w:t>
            </w:r>
          </w:p>
        </w:tc>
        <w:tc>
          <w:tcPr>
            <w:tcW w:w="180" w:type="dxa"/>
            <w:tcBorders>
              <w:top w:val="nil"/>
              <w:left w:val="nil"/>
              <w:bottom w:val="nil"/>
              <w:right w:val="nil"/>
            </w:tcBorders>
          </w:tcPr>
          <w:p w14:paraId="69F98ECA" w14:textId="75B9D8E2"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25E7D239" w14:textId="399E554B"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25.1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24.2–26.0)</w:t>
            </w:r>
          </w:p>
        </w:tc>
        <w:tc>
          <w:tcPr>
            <w:tcW w:w="90" w:type="dxa"/>
            <w:tcBorders>
              <w:top w:val="nil"/>
              <w:left w:val="nil"/>
              <w:bottom w:val="nil"/>
              <w:right w:val="nil"/>
            </w:tcBorders>
          </w:tcPr>
          <w:p w14:paraId="49788B54" w14:textId="0A3AEFFF"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3085FF51" w14:textId="4DF38F7A"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30.1</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(28.2</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32.0</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1FA08C30" w14:textId="13D411B7"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23.0</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(22.0</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24.0</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6D2EC508" w14:textId="40E86818"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18.0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16.8–19.2)</w:t>
            </w:r>
          </w:p>
        </w:tc>
        <w:tc>
          <w:tcPr>
            <w:tcW w:w="450" w:type="dxa"/>
            <w:tcBorders>
              <w:top w:val="nil"/>
              <w:left w:val="nil"/>
              <w:bottom w:val="nil"/>
              <w:right w:val="nil"/>
            </w:tcBorders>
          </w:tcPr>
          <w:p w14:paraId="3649BB91"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198516DB" w14:textId="77777777" w:rsidTr="00700065">
        <w:trPr>
          <w:trHeight w:hRule="exact" w:val="288"/>
        </w:trPr>
        <w:tc>
          <w:tcPr>
            <w:tcW w:w="3060" w:type="dxa"/>
            <w:tcBorders>
              <w:top w:val="nil"/>
              <w:left w:val="nil"/>
              <w:bottom w:val="nil"/>
              <w:right w:val="nil"/>
            </w:tcBorders>
          </w:tcPr>
          <w:p w14:paraId="7754BCEB" w14:textId="2EEE4413"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≥1 asthma controller medication</w:t>
            </w:r>
            <w:r>
              <w:rPr>
                <w:rFonts w:ascii="Times New Roman" w:hAnsi="Times New Roman" w:cs="Times New Roman"/>
                <w:color w:val="333333"/>
                <w:vertAlign w:val="superscript"/>
              </w:rPr>
              <w:t>d</w:t>
            </w:r>
          </w:p>
        </w:tc>
        <w:tc>
          <w:tcPr>
            <w:tcW w:w="180" w:type="dxa"/>
            <w:tcBorders>
              <w:top w:val="nil"/>
              <w:left w:val="nil"/>
              <w:bottom w:val="nil"/>
              <w:right w:val="nil"/>
            </w:tcBorders>
          </w:tcPr>
          <w:p w14:paraId="08E08C1E" w14:textId="05B66133"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296C2168" w14:textId="794CE224"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43.0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42.0–44.0)</w:t>
            </w:r>
          </w:p>
        </w:tc>
        <w:tc>
          <w:tcPr>
            <w:tcW w:w="90" w:type="dxa"/>
            <w:tcBorders>
              <w:top w:val="nil"/>
              <w:left w:val="nil"/>
              <w:bottom w:val="nil"/>
              <w:right w:val="nil"/>
            </w:tcBorders>
          </w:tcPr>
          <w:p w14:paraId="344A69B3" w14:textId="158C7E4F"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5C5C67B" w14:textId="28E6F39E"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31.6</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(29.6</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33.5</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2F5C16FB" w14:textId="3F1CBA15"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48.5</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(47.3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49.7</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7AEA5ACB" w14:textId="583B3F2E"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57.3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55.7–58.9)</w:t>
            </w:r>
          </w:p>
        </w:tc>
        <w:tc>
          <w:tcPr>
            <w:tcW w:w="450" w:type="dxa"/>
            <w:tcBorders>
              <w:top w:val="nil"/>
              <w:left w:val="nil"/>
              <w:bottom w:val="nil"/>
              <w:right w:val="nil"/>
            </w:tcBorders>
          </w:tcPr>
          <w:p w14:paraId="0BAA261E"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11F1563B" w14:textId="77777777" w:rsidTr="00700065">
        <w:trPr>
          <w:trHeight w:hRule="exact" w:val="288"/>
        </w:trPr>
        <w:tc>
          <w:tcPr>
            <w:tcW w:w="3060" w:type="dxa"/>
            <w:tcBorders>
              <w:top w:val="nil"/>
              <w:left w:val="nil"/>
              <w:bottom w:val="nil"/>
              <w:right w:val="nil"/>
            </w:tcBorders>
          </w:tcPr>
          <w:p w14:paraId="333A038B" w14:textId="73F3A43F"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Oral corticosteroid only</w:t>
            </w:r>
            <w:r>
              <w:rPr>
                <w:rFonts w:ascii="Times New Roman" w:hAnsi="Times New Roman" w:cs="Times New Roman"/>
                <w:color w:val="333333"/>
                <w:vertAlign w:val="superscript"/>
              </w:rPr>
              <w:t>e</w:t>
            </w:r>
          </w:p>
        </w:tc>
        <w:tc>
          <w:tcPr>
            <w:tcW w:w="180" w:type="dxa"/>
            <w:tcBorders>
              <w:top w:val="nil"/>
              <w:left w:val="nil"/>
              <w:bottom w:val="nil"/>
              <w:right w:val="nil"/>
            </w:tcBorders>
          </w:tcPr>
          <w:p w14:paraId="53A6BAD8" w14:textId="64F0EB3D"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3E5AD805" w14:textId="2A1D9266"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1.0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0.8–1.2)</w:t>
            </w:r>
          </w:p>
        </w:tc>
        <w:tc>
          <w:tcPr>
            <w:tcW w:w="90" w:type="dxa"/>
            <w:tcBorders>
              <w:top w:val="nil"/>
              <w:left w:val="nil"/>
              <w:bottom w:val="nil"/>
              <w:right w:val="nil"/>
            </w:tcBorders>
          </w:tcPr>
          <w:p w14:paraId="3E1E12B4" w14:textId="4B860AE0"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2C069E5" w14:textId="0AD40701"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0.9</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0.</w:t>
            </w:r>
            <w:r>
              <w:rPr>
                <w:rFonts w:ascii="Times New Roman" w:hAnsi="Times New Roman" w:cs="Times New Roman"/>
                <w:color w:val="000000"/>
                <w:sz w:val="20"/>
                <w:szCs w:val="20"/>
              </w:rPr>
              <w:t>5</w:t>
            </w:r>
            <w:r w:rsidRPr="003A1CDE">
              <w:rPr>
                <w:rFonts w:ascii="Times New Roman" w:hAnsi="Times New Roman" w:cs="Times New Roman"/>
                <w:color w:val="000000"/>
                <w:sz w:val="20"/>
                <w:szCs w:val="20"/>
              </w:rPr>
              <w:t>–1.2)</w:t>
            </w:r>
          </w:p>
        </w:tc>
        <w:tc>
          <w:tcPr>
            <w:tcW w:w="1890" w:type="dxa"/>
            <w:tcBorders>
              <w:top w:val="nil"/>
              <w:left w:val="nil"/>
              <w:bottom w:val="nil"/>
              <w:right w:val="nil"/>
            </w:tcBorders>
          </w:tcPr>
          <w:p w14:paraId="4AAB3C40" w14:textId="031D7361"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1.</w:t>
            </w:r>
            <w:r>
              <w:rPr>
                <w:rFonts w:ascii="Times New Roman" w:hAnsi="Times New Roman" w:cs="Times New Roman"/>
                <w:color w:val="000000"/>
                <w:sz w:val="20"/>
                <w:szCs w:val="20"/>
              </w:rPr>
              <w:t>1</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(0.8–1.4</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263336B9" w14:textId="7C20B378"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w:t>
            </w:r>
            <w:r w:rsidRPr="003A1CDE">
              <w:rPr>
                <w:rFonts w:ascii="Times New Roman" w:hAnsi="Times New Roman" w:cs="Times New Roman"/>
                <w:color w:val="000000"/>
                <w:sz w:val="20"/>
                <w:szCs w:val="20"/>
              </w:rPr>
              <w:t xml:space="preserve">0.9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0.5–1.3)</w:t>
            </w:r>
          </w:p>
        </w:tc>
        <w:tc>
          <w:tcPr>
            <w:tcW w:w="450" w:type="dxa"/>
            <w:tcBorders>
              <w:top w:val="nil"/>
              <w:left w:val="nil"/>
              <w:bottom w:val="nil"/>
              <w:right w:val="nil"/>
            </w:tcBorders>
          </w:tcPr>
          <w:p w14:paraId="15C71806"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4921CAD" w14:textId="77777777" w:rsidTr="00700065">
        <w:trPr>
          <w:trHeight w:hRule="exact" w:val="288"/>
        </w:trPr>
        <w:tc>
          <w:tcPr>
            <w:tcW w:w="3060" w:type="dxa"/>
            <w:tcBorders>
              <w:top w:val="nil"/>
              <w:left w:val="nil"/>
              <w:bottom w:val="nil"/>
              <w:right w:val="nil"/>
            </w:tcBorders>
          </w:tcPr>
          <w:p w14:paraId="725AFA8F" w14:textId="0D920A24"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Asthma severity</w:t>
            </w:r>
            <w:r>
              <w:rPr>
                <w:rFonts w:ascii="Times New Roman" w:hAnsi="Times New Roman" w:cs="Times New Roman"/>
                <w:color w:val="333333"/>
                <w:vertAlign w:val="superscript"/>
              </w:rPr>
              <w:t>|f</w:t>
            </w:r>
          </w:p>
        </w:tc>
        <w:tc>
          <w:tcPr>
            <w:tcW w:w="180" w:type="dxa"/>
            <w:tcBorders>
              <w:top w:val="nil"/>
              <w:left w:val="nil"/>
              <w:bottom w:val="nil"/>
              <w:right w:val="nil"/>
            </w:tcBorders>
          </w:tcPr>
          <w:p w14:paraId="274B3A3C" w14:textId="7777777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0C05D40F"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56A50922"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145C3459"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3050E963"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2B165781"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1327AFDB" w14:textId="369BD12F"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2AC4640F" w14:textId="77777777" w:rsidTr="00700065">
        <w:trPr>
          <w:trHeight w:hRule="exact" w:val="288"/>
        </w:trPr>
        <w:tc>
          <w:tcPr>
            <w:tcW w:w="3060" w:type="dxa"/>
            <w:tcBorders>
              <w:top w:val="nil"/>
              <w:left w:val="nil"/>
              <w:bottom w:val="nil"/>
              <w:right w:val="nil"/>
            </w:tcBorders>
          </w:tcPr>
          <w:p w14:paraId="0C273FEA" w14:textId="7B246647" w:rsidR="009A0608" w:rsidRPr="003A1CDE" w:rsidRDefault="009A0608" w:rsidP="009A0608">
            <w:pPr>
              <w:tabs>
                <w:tab w:val="left" w:pos="9160"/>
              </w:tabs>
              <w:ind w:firstLine="180"/>
              <w:rPr>
                <w:rFonts w:ascii="Times New Roman" w:hAnsi="Times New Roman" w:cs="Times New Roman"/>
                <w:bCs/>
                <w:sz w:val="20"/>
                <w:szCs w:val="20"/>
              </w:rPr>
            </w:pPr>
            <w:r w:rsidRPr="003A1CDE">
              <w:rPr>
                <w:rFonts w:ascii="Times New Roman" w:hAnsi="Times New Roman" w:cs="Times New Roman"/>
                <w:bCs/>
                <w:sz w:val="20"/>
                <w:szCs w:val="20"/>
              </w:rPr>
              <w:t>Intermittent</w:t>
            </w:r>
          </w:p>
        </w:tc>
        <w:tc>
          <w:tcPr>
            <w:tcW w:w="180" w:type="dxa"/>
            <w:tcBorders>
              <w:top w:val="nil"/>
              <w:left w:val="nil"/>
              <w:bottom w:val="nil"/>
              <w:right w:val="nil"/>
            </w:tcBorders>
          </w:tcPr>
          <w:p w14:paraId="58CB9952" w14:textId="12B4C434"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15C5CA2A" w14:textId="60076D9B"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53.5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52.4–54.5)</w:t>
            </w:r>
          </w:p>
        </w:tc>
        <w:tc>
          <w:tcPr>
            <w:tcW w:w="90" w:type="dxa"/>
            <w:tcBorders>
              <w:top w:val="nil"/>
              <w:left w:val="nil"/>
              <w:bottom w:val="nil"/>
              <w:right w:val="nil"/>
            </w:tcBorders>
          </w:tcPr>
          <w:p w14:paraId="5FE96BE5" w14:textId="1804D011"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18DD2AB4" w14:textId="28D1F3AA"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60.7</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(58.6</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62.8</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77BBEE30" w14:textId="197D78E2"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49.4</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(48.2</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50.7</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7FADAD7B" w14:textId="11F6C135"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46.1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44.5–47.8)</w:t>
            </w:r>
          </w:p>
        </w:tc>
        <w:tc>
          <w:tcPr>
            <w:tcW w:w="450" w:type="dxa"/>
            <w:tcBorders>
              <w:top w:val="nil"/>
              <w:left w:val="nil"/>
              <w:bottom w:val="nil"/>
              <w:right w:val="nil"/>
            </w:tcBorders>
          </w:tcPr>
          <w:p w14:paraId="44E5463D"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5C397475" w14:textId="77777777" w:rsidTr="00700065">
        <w:trPr>
          <w:trHeight w:hRule="exact" w:val="288"/>
        </w:trPr>
        <w:tc>
          <w:tcPr>
            <w:tcW w:w="3060" w:type="dxa"/>
            <w:tcBorders>
              <w:top w:val="nil"/>
              <w:left w:val="nil"/>
              <w:bottom w:val="nil"/>
              <w:right w:val="nil"/>
            </w:tcBorders>
          </w:tcPr>
          <w:p w14:paraId="2AAE9F4D" w14:textId="23359A33" w:rsidR="009A0608" w:rsidRPr="003A1CDE" w:rsidRDefault="009A0608" w:rsidP="009A0608">
            <w:pPr>
              <w:tabs>
                <w:tab w:val="left" w:pos="9160"/>
              </w:tabs>
              <w:ind w:firstLine="180"/>
              <w:rPr>
                <w:rFonts w:ascii="Times New Roman" w:hAnsi="Times New Roman" w:cs="Times New Roman"/>
                <w:bCs/>
                <w:sz w:val="20"/>
                <w:szCs w:val="20"/>
              </w:rPr>
            </w:pPr>
            <w:r w:rsidRPr="003A1CDE">
              <w:rPr>
                <w:rFonts w:ascii="Times New Roman" w:hAnsi="Times New Roman" w:cs="Times New Roman"/>
                <w:bCs/>
                <w:sz w:val="20"/>
                <w:szCs w:val="20"/>
              </w:rPr>
              <w:t>Persistent</w:t>
            </w:r>
          </w:p>
        </w:tc>
        <w:tc>
          <w:tcPr>
            <w:tcW w:w="180" w:type="dxa"/>
            <w:tcBorders>
              <w:top w:val="nil"/>
              <w:left w:val="nil"/>
              <w:bottom w:val="nil"/>
              <w:right w:val="nil"/>
            </w:tcBorders>
          </w:tcPr>
          <w:p w14:paraId="08220C84" w14:textId="425ECD6B"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1D46D8A1" w14:textId="4BAF3EA4"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46.5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45.4–47.6)</w:t>
            </w:r>
          </w:p>
        </w:tc>
        <w:tc>
          <w:tcPr>
            <w:tcW w:w="90" w:type="dxa"/>
            <w:tcBorders>
              <w:top w:val="nil"/>
              <w:left w:val="nil"/>
              <w:bottom w:val="nil"/>
              <w:right w:val="nil"/>
            </w:tcBorders>
          </w:tcPr>
          <w:p w14:paraId="41F16690" w14:textId="1D02FBE3"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64F8867D" w14:textId="76B76B7D"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39.3</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(37.2</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41.4</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2D4C63FF" w14:textId="75A38F25"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50.6</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(49.3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51.8</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66A4E768" w14:textId="008251B1"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53.9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52.2–55.5)</w:t>
            </w:r>
          </w:p>
        </w:tc>
        <w:tc>
          <w:tcPr>
            <w:tcW w:w="450" w:type="dxa"/>
            <w:tcBorders>
              <w:top w:val="nil"/>
              <w:left w:val="nil"/>
              <w:bottom w:val="nil"/>
              <w:right w:val="nil"/>
            </w:tcBorders>
          </w:tcPr>
          <w:p w14:paraId="5F4E5C58" w14:textId="0C0448D5"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2A079FC9" w14:textId="77777777" w:rsidTr="00700065">
        <w:trPr>
          <w:trHeight w:hRule="exact" w:val="288"/>
        </w:trPr>
        <w:tc>
          <w:tcPr>
            <w:tcW w:w="3060" w:type="dxa"/>
            <w:tcBorders>
              <w:top w:val="nil"/>
              <w:left w:val="nil"/>
              <w:bottom w:val="nil"/>
              <w:right w:val="nil"/>
            </w:tcBorders>
          </w:tcPr>
          <w:p w14:paraId="16899A74" w14:textId="2284AD4C"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Asthma-related ED/UCV</w:t>
            </w:r>
            <w:r>
              <w:rPr>
                <w:rFonts w:ascii="Times New Roman" w:hAnsi="Times New Roman" w:cs="Times New Roman"/>
                <w:color w:val="333333"/>
                <w:vertAlign w:val="superscript"/>
              </w:rPr>
              <w:t>g</w:t>
            </w:r>
          </w:p>
        </w:tc>
        <w:tc>
          <w:tcPr>
            <w:tcW w:w="180" w:type="dxa"/>
            <w:tcBorders>
              <w:top w:val="nil"/>
              <w:left w:val="nil"/>
              <w:bottom w:val="nil"/>
              <w:right w:val="nil"/>
            </w:tcBorders>
          </w:tcPr>
          <w:p w14:paraId="37F724D7" w14:textId="12CE1A21"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1F4D17A3" w14:textId="07CD1718"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6B907F49" w14:textId="34712302"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17000C4" w14:textId="61FBA28C"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60DA32BF" w14:textId="0D97C2DC"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2DD9B788" w14:textId="121B17EA"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1462B6B3" w14:textId="56F906B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1C864811" w14:textId="77777777" w:rsidTr="00700065">
        <w:trPr>
          <w:trHeight w:hRule="exact" w:val="288"/>
        </w:trPr>
        <w:tc>
          <w:tcPr>
            <w:tcW w:w="3060" w:type="dxa"/>
            <w:tcBorders>
              <w:top w:val="nil"/>
              <w:left w:val="nil"/>
              <w:bottom w:val="nil"/>
              <w:right w:val="nil"/>
            </w:tcBorders>
          </w:tcPr>
          <w:p w14:paraId="025B778A" w14:textId="15D8C296"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None</w:t>
            </w:r>
          </w:p>
        </w:tc>
        <w:tc>
          <w:tcPr>
            <w:tcW w:w="180" w:type="dxa"/>
            <w:tcBorders>
              <w:top w:val="nil"/>
              <w:left w:val="nil"/>
              <w:bottom w:val="nil"/>
              <w:right w:val="nil"/>
            </w:tcBorders>
          </w:tcPr>
          <w:p w14:paraId="0A05A887" w14:textId="2A83721C"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161EE9C9" w14:textId="71FAC78B"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86.6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85.9–87.3)</w:t>
            </w:r>
          </w:p>
        </w:tc>
        <w:tc>
          <w:tcPr>
            <w:tcW w:w="90" w:type="dxa"/>
            <w:tcBorders>
              <w:top w:val="nil"/>
              <w:left w:val="nil"/>
              <w:bottom w:val="nil"/>
              <w:right w:val="nil"/>
            </w:tcBorders>
          </w:tcPr>
          <w:p w14:paraId="3AFB8AF8" w14:textId="3CC61E46"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F0F1735" w14:textId="3F21CA7F"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86.</w:t>
            </w:r>
            <w:r>
              <w:rPr>
                <w:rFonts w:ascii="Times New Roman" w:hAnsi="Times New Roman" w:cs="Times New Roman"/>
                <w:color w:val="000000"/>
                <w:sz w:val="20"/>
                <w:szCs w:val="20"/>
              </w:rPr>
              <w:t>9</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85.</w:t>
            </w:r>
            <w:r>
              <w:rPr>
                <w:rFonts w:ascii="Times New Roman" w:hAnsi="Times New Roman" w:cs="Times New Roman"/>
                <w:color w:val="000000"/>
                <w:sz w:val="20"/>
                <w:szCs w:val="20"/>
              </w:rPr>
              <w:t>5</w:t>
            </w:r>
            <w:r w:rsidRPr="003A1CDE">
              <w:rPr>
                <w:rFonts w:ascii="Times New Roman" w:hAnsi="Times New Roman" w:cs="Times New Roman"/>
                <w:color w:val="000000"/>
                <w:sz w:val="20"/>
                <w:szCs w:val="20"/>
              </w:rPr>
              <w:t>–8</w:t>
            </w:r>
            <w:r>
              <w:rPr>
                <w:rFonts w:ascii="Times New Roman" w:hAnsi="Times New Roman" w:cs="Times New Roman"/>
                <w:color w:val="000000"/>
                <w:sz w:val="20"/>
                <w:szCs w:val="20"/>
              </w:rPr>
              <w:t>8.3</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60FA3CF2" w14:textId="0E624DCB"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85.4</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(84.5</w:t>
            </w:r>
            <w:r w:rsidRPr="003A1CDE">
              <w:rPr>
                <w:rFonts w:ascii="Times New Roman" w:hAnsi="Times New Roman" w:cs="Times New Roman"/>
                <w:color w:val="000000"/>
                <w:sz w:val="20"/>
                <w:szCs w:val="20"/>
              </w:rPr>
              <w:t>–86.</w:t>
            </w:r>
            <w:r>
              <w:rPr>
                <w:rFonts w:ascii="Times New Roman" w:hAnsi="Times New Roman" w:cs="Times New Roman"/>
                <w:color w:val="000000"/>
                <w:sz w:val="20"/>
                <w:szCs w:val="20"/>
              </w:rPr>
              <w:t>3</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7B00F0F1" w14:textId="34B9ADD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89.4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88.5–90.3)</w:t>
            </w:r>
          </w:p>
        </w:tc>
        <w:tc>
          <w:tcPr>
            <w:tcW w:w="450" w:type="dxa"/>
            <w:tcBorders>
              <w:top w:val="nil"/>
              <w:left w:val="nil"/>
              <w:bottom w:val="nil"/>
              <w:right w:val="nil"/>
            </w:tcBorders>
          </w:tcPr>
          <w:p w14:paraId="6E28565E"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688DFA1" w14:textId="77777777" w:rsidTr="00700065">
        <w:trPr>
          <w:trHeight w:hRule="exact" w:val="288"/>
        </w:trPr>
        <w:tc>
          <w:tcPr>
            <w:tcW w:w="3060" w:type="dxa"/>
            <w:tcBorders>
              <w:top w:val="nil"/>
              <w:left w:val="nil"/>
              <w:bottom w:val="nil"/>
              <w:right w:val="nil"/>
            </w:tcBorders>
          </w:tcPr>
          <w:p w14:paraId="18E0125C" w14:textId="767A2095"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≥1</w:t>
            </w:r>
          </w:p>
        </w:tc>
        <w:tc>
          <w:tcPr>
            <w:tcW w:w="180" w:type="dxa"/>
            <w:tcBorders>
              <w:top w:val="nil"/>
              <w:left w:val="nil"/>
              <w:bottom w:val="nil"/>
              <w:right w:val="nil"/>
            </w:tcBorders>
          </w:tcPr>
          <w:p w14:paraId="672D05B3" w14:textId="524EEA0B"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454084CC" w14:textId="1280B832"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13.4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12.7–14.1)</w:t>
            </w:r>
          </w:p>
        </w:tc>
        <w:tc>
          <w:tcPr>
            <w:tcW w:w="90" w:type="dxa"/>
            <w:tcBorders>
              <w:top w:val="nil"/>
              <w:left w:val="nil"/>
              <w:bottom w:val="nil"/>
              <w:right w:val="nil"/>
            </w:tcBorders>
          </w:tcPr>
          <w:p w14:paraId="57336352" w14:textId="6F271FE4"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69761921" w14:textId="4262DE60"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13.</w:t>
            </w:r>
            <w:r>
              <w:rPr>
                <w:rFonts w:ascii="Times New Roman" w:hAnsi="Times New Roman" w:cs="Times New Roman"/>
                <w:color w:val="000000"/>
                <w:sz w:val="20"/>
                <w:szCs w:val="20"/>
              </w:rPr>
              <w:t>1</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1</w:t>
            </w:r>
            <w:r>
              <w:rPr>
                <w:rFonts w:ascii="Times New Roman" w:hAnsi="Times New Roman" w:cs="Times New Roman"/>
                <w:color w:val="000000"/>
                <w:sz w:val="20"/>
                <w:szCs w:val="20"/>
              </w:rPr>
              <w:t>1</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7</w:t>
            </w:r>
            <w:r w:rsidRPr="003A1CDE">
              <w:rPr>
                <w:rFonts w:ascii="Times New Roman" w:hAnsi="Times New Roman" w:cs="Times New Roman"/>
                <w:color w:val="000000"/>
                <w:sz w:val="20"/>
                <w:szCs w:val="20"/>
              </w:rPr>
              <w:t>–14.</w:t>
            </w:r>
            <w:r>
              <w:rPr>
                <w:rFonts w:ascii="Times New Roman" w:hAnsi="Times New Roman" w:cs="Times New Roman"/>
                <w:color w:val="000000"/>
                <w:sz w:val="20"/>
                <w:szCs w:val="20"/>
              </w:rPr>
              <w:t>5</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72AEE6BE" w14:textId="65F9DED1"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14.6</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13.</w:t>
            </w:r>
            <w:r>
              <w:rPr>
                <w:rFonts w:ascii="Times New Roman" w:hAnsi="Times New Roman" w:cs="Times New Roman"/>
                <w:color w:val="000000"/>
                <w:sz w:val="20"/>
                <w:szCs w:val="20"/>
              </w:rPr>
              <w:t>7</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15.5</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3AD70C79" w14:textId="36A4273E"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10.6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9.7–11.5)</w:t>
            </w:r>
          </w:p>
        </w:tc>
        <w:tc>
          <w:tcPr>
            <w:tcW w:w="450" w:type="dxa"/>
            <w:tcBorders>
              <w:top w:val="nil"/>
              <w:left w:val="nil"/>
              <w:bottom w:val="nil"/>
              <w:right w:val="nil"/>
            </w:tcBorders>
          </w:tcPr>
          <w:p w14:paraId="670644C3"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52C72B70" w14:textId="77777777" w:rsidTr="00700065">
        <w:trPr>
          <w:trHeight w:hRule="exact" w:val="288"/>
        </w:trPr>
        <w:tc>
          <w:tcPr>
            <w:tcW w:w="3060" w:type="dxa"/>
            <w:tcBorders>
              <w:top w:val="nil"/>
              <w:left w:val="nil"/>
              <w:bottom w:val="nil"/>
              <w:right w:val="nil"/>
            </w:tcBorders>
          </w:tcPr>
          <w:p w14:paraId="742CEDC4" w14:textId="528256A1"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Asthma-related hospitalizations</w:t>
            </w:r>
            <w:r>
              <w:rPr>
                <w:rFonts w:ascii="Times New Roman" w:hAnsi="Times New Roman" w:cs="Times New Roman"/>
                <w:color w:val="333333"/>
                <w:vertAlign w:val="superscript"/>
              </w:rPr>
              <w:t>h</w:t>
            </w:r>
          </w:p>
        </w:tc>
        <w:tc>
          <w:tcPr>
            <w:tcW w:w="180" w:type="dxa"/>
            <w:tcBorders>
              <w:top w:val="nil"/>
              <w:left w:val="nil"/>
              <w:bottom w:val="nil"/>
              <w:right w:val="nil"/>
            </w:tcBorders>
          </w:tcPr>
          <w:p w14:paraId="7AAA6BAA" w14:textId="7777777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76F15583"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236A6D11"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44E6DCFF"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67B908D6"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4094F0A7"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2CE11AA0" w14:textId="6D4247E9"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38BF9DF2" w14:textId="77777777" w:rsidTr="00700065">
        <w:trPr>
          <w:trHeight w:hRule="exact" w:val="288"/>
        </w:trPr>
        <w:tc>
          <w:tcPr>
            <w:tcW w:w="3060" w:type="dxa"/>
            <w:tcBorders>
              <w:top w:val="nil"/>
              <w:left w:val="nil"/>
              <w:bottom w:val="nil"/>
              <w:right w:val="nil"/>
            </w:tcBorders>
          </w:tcPr>
          <w:p w14:paraId="4DF56127" w14:textId="6CBC70A8"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None</w:t>
            </w:r>
          </w:p>
        </w:tc>
        <w:tc>
          <w:tcPr>
            <w:tcW w:w="180" w:type="dxa"/>
            <w:tcBorders>
              <w:top w:val="nil"/>
              <w:left w:val="nil"/>
              <w:bottom w:val="nil"/>
              <w:right w:val="nil"/>
            </w:tcBorders>
          </w:tcPr>
          <w:p w14:paraId="599CFAB2" w14:textId="22CDA54A"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764A5D38" w14:textId="3FBCDF28" w:rsidR="009A0608" w:rsidRPr="003A1CDE" w:rsidRDefault="009A0608" w:rsidP="009A0608">
            <w:pPr>
              <w:autoSpaceDE w:val="0"/>
              <w:autoSpaceDN w:val="0"/>
              <w:adjustRightInd w:val="0"/>
              <w:ind w:hanging="9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96.3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96.0–96.6)</w:t>
            </w:r>
          </w:p>
        </w:tc>
        <w:tc>
          <w:tcPr>
            <w:tcW w:w="90" w:type="dxa"/>
            <w:tcBorders>
              <w:top w:val="nil"/>
              <w:left w:val="nil"/>
              <w:bottom w:val="nil"/>
              <w:right w:val="nil"/>
            </w:tcBorders>
          </w:tcPr>
          <w:p w14:paraId="1DE73664" w14:textId="4BC9E7CF"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4A1E5658" w14:textId="7037327F"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98.1</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(97.6</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98.7</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08E35AC5" w14:textId="10991E09"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95.3</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(94.8</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95.8</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151DE128" w14:textId="7DA635CF"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94.3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93.6–95.0)</w:t>
            </w:r>
          </w:p>
        </w:tc>
        <w:tc>
          <w:tcPr>
            <w:tcW w:w="450" w:type="dxa"/>
            <w:tcBorders>
              <w:top w:val="nil"/>
              <w:left w:val="nil"/>
              <w:bottom w:val="nil"/>
              <w:right w:val="nil"/>
            </w:tcBorders>
          </w:tcPr>
          <w:p w14:paraId="365367BD" w14:textId="31C3BE7C"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6BC7C8C9" w14:textId="77777777" w:rsidTr="00700065">
        <w:trPr>
          <w:trHeight w:hRule="exact" w:val="288"/>
        </w:trPr>
        <w:tc>
          <w:tcPr>
            <w:tcW w:w="3060" w:type="dxa"/>
            <w:tcBorders>
              <w:top w:val="nil"/>
              <w:left w:val="nil"/>
              <w:bottom w:val="nil"/>
              <w:right w:val="nil"/>
            </w:tcBorders>
          </w:tcPr>
          <w:p w14:paraId="7E63309F" w14:textId="69A62530"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≥1</w:t>
            </w:r>
          </w:p>
        </w:tc>
        <w:tc>
          <w:tcPr>
            <w:tcW w:w="180" w:type="dxa"/>
            <w:tcBorders>
              <w:top w:val="nil"/>
              <w:left w:val="nil"/>
              <w:bottom w:val="nil"/>
              <w:right w:val="nil"/>
            </w:tcBorders>
          </w:tcPr>
          <w:p w14:paraId="3E4D33A1" w14:textId="6C6B4859"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32C288AC" w14:textId="660B7FD9"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3.7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3.4–4.0)</w:t>
            </w:r>
          </w:p>
        </w:tc>
        <w:tc>
          <w:tcPr>
            <w:tcW w:w="90" w:type="dxa"/>
            <w:tcBorders>
              <w:top w:val="nil"/>
              <w:left w:val="nil"/>
              <w:bottom w:val="nil"/>
              <w:right w:val="nil"/>
            </w:tcBorders>
          </w:tcPr>
          <w:p w14:paraId="6C01F883" w14:textId="623482A5"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2A7A51D" w14:textId="534BB706"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1.6</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(1.3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2.4</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14761631" w14:textId="1AB93421"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4.7</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(4.2</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5.2</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113E0250" w14:textId="124386DD"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5.7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5.0–6.4)</w:t>
            </w:r>
          </w:p>
        </w:tc>
        <w:tc>
          <w:tcPr>
            <w:tcW w:w="450" w:type="dxa"/>
            <w:tcBorders>
              <w:top w:val="nil"/>
              <w:left w:val="nil"/>
              <w:bottom w:val="nil"/>
              <w:right w:val="nil"/>
            </w:tcBorders>
          </w:tcPr>
          <w:p w14:paraId="12EB667F"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0DC31B74" w14:textId="77777777" w:rsidTr="00700065">
        <w:trPr>
          <w:trHeight w:hRule="exact" w:val="288"/>
        </w:trPr>
        <w:tc>
          <w:tcPr>
            <w:tcW w:w="3060" w:type="dxa"/>
            <w:tcBorders>
              <w:top w:val="nil"/>
              <w:left w:val="nil"/>
              <w:bottom w:val="nil"/>
              <w:right w:val="nil"/>
            </w:tcBorders>
          </w:tcPr>
          <w:p w14:paraId="22632D3C" w14:textId="4399780B"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Work-related asthma</w:t>
            </w:r>
            <w:r>
              <w:rPr>
                <w:rFonts w:ascii="Times New Roman" w:hAnsi="Times New Roman" w:cs="Times New Roman"/>
                <w:bCs/>
                <w:sz w:val="20"/>
                <w:szCs w:val="20"/>
                <w:vertAlign w:val="superscript"/>
              </w:rPr>
              <w:t>i</w:t>
            </w:r>
          </w:p>
        </w:tc>
        <w:tc>
          <w:tcPr>
            <w:tcW w:w="180" w:type="dxa"/>
            <w:tcBorders>
              <w:top w:val="nil"/>
              <w:left w:val="nil"/>
              <w:bottom w:val="nil"/>
              <w:right w:val="nil"/>
            </w:tcBorders>
          </w:tcPr>
          <w:p w14:paraId="51CB20C0" w14:textId="77777777"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78B44A4D"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90" w:type="dxa"/>
            <w:tcBorders>
              <w:top w:val="nil"/>
              <w:left w:val="nil"/>
              <w:bottom w:val="nil"/>
              <w:right w:val="nil"/>
            </w:tcBorders>
          </w:tcPr>
          <w:p w14:paraId="37936309"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2C4B1BE0"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1890" w:type="dxa"/>
            <w:tcBorders>
              <w:top w:val="nil"/>
              <w:left w:val="nil"/>
              <w:bottom w:val="nil"/>
              <w:right w:val="nil"/>
            </w:tcBorders>
          </w:tcPr>
          <w:p w14:paraId="58791E6A" w14:textId="77777777" w:rsidR="009A0608" w:rsidRPr="003A1CDE" w:rsidRDefault="009A0608" w:rsidP="009A0608">
            <w:pPr>
              <w:autoSpaceDE w:val="0"/>
              <w:autoSpaceDN w:val="0"/>
              <w:adjustRightInd w:val="0"/>
              <w:rPr>
                <w:rFonts w:ascii="Times New Roman" w:hAnsi="Times New Roman" w:cs="Times New Roman"/>
                <w:color w:val="000000"/>
                <w:sz w:val="20"/>
                <w:szCs w:val="20"/>
              </w:rPr>
            </w:pPr>
          </w:p>
        </w:tc>
        <w:tc>
          <w:tcPr>
            <w:tcW w:w="1440" w:type="dxa"/>
            <w:gridSpan w:val="3"/>
            <w:tcBorders>
              <w:top w:val="nil"/>
              <w:left w:val="nil"/>
              <w:bottom w:val="nil"/>
              <w:right w:val="nil"/>
            </w:tcBorders>
          </w:tcPr>
          <w:p w14:paraId="3990B1A2" w14:textId="77777777"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p>
        </w:tc>
        <w:tc>
          <w:tcPr>
            <w:tcW w:w="450" w:type="dxa"/>
            <w:tcBorders>
              <w:top w:val="nil"/>
              <w:left w:val="nil"/>
              <w:bottom w:val="nil"/>
              <w:right w:val="nil"/>
            </w:tcBorders>
          </w:tcPr>
          <w:p w14:paraId="7EFB679E" w14:textId="719F1AD4"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20ECB85E" w14:textId="77777777" w:rsidTr="00700065">
        <w:trPr>
          <w:trHeight w:hRule="exact" w:val="288"/>
        </w:trPr>
        <w:tc>
          <w:tcPr>
            <w:tcW w:w="3060" w:type="dxa"/>
            <w:tcBorders>
              <w:top w:val="nil"/>
              <w:left w:val="nil"/>
              <w:bottom w:val="nil"/>
              <w:right w:val="nil"/>
            </w:tcBorders>
          </w:tcPr>
          <w:p w14:paraId="5DE68A41" w14:textId="77FA0D7F"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No</w:t>
            </w:r>
          </w:p>
        </w:tc>
        <w:tc>
          <w:tcPr>
            <w:tcW w:w="180" w:type="dxa"/>
            <w:tcBorders>
              <w:top w:val="nil"/>
              <w:left w:val="nil"/>
              <w:bottom w:val="nil"/>
              <w:right w:val="nil"/>
            </w:tcBorders>
          </w:tcPr>
          <w:p w14:paraId="7052B8ED" w14:textId="7FD5393D"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308D49B8" w14:textId="0A3C2AB6" w:rsidR="009A0608" w:rsidRPr="003A1CDE" w:rsidRDefault="009A0608" w:rsidP="009A0608">
            <w:pPr>
              <w:autoSpaceDE w:val="0"/>
              <w:autoSpaceDN w:val="0"/>
              <w:adjustRightInd w:val="0"/>
              <w:ind w:hanging="9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91.0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90.4–91.5)</w:t>
            </w:r>
          </w:p>
        </w:tc>
        <w:tc>
          <w:tcPr>
            <w:tcW w:w="90" w:type="dxa"/>
            <w:tcBorders>
              <w:top w:val="nil"/>
              <w:left w:val="nil"/>
              <w:bottom w:val="nil"/>
              <w:right w:val="nil"/>
            </w:tcBorders>
          </w:tcPr>
          <w:p w14:paraId="3751E7CB" w14:textId="413F38D2"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5C362951" w14:textId="5732152F"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93.7</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(92.7</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94.7</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24DBE8B6" w14:textId="37639460"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87.9</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(87.1</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88.7</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237B5141" w14:textId="6B82487F"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92.5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91.8–93.3)</w:t>
            </w:r>
          </w:p>
        </w:tc>
        <w:tc>
          <w:tcPr>
            <w:tcW w:w="450" w:type="dxa"/>
            <w:tcBorders>
              <w:top w:val="nil"/>
              <w:left w:val="nil"/>
              <w:bottom w:val="nil"/>
              <w:right w:val="nil"/>
            </w:tcBorders>
          </w:tcPr>
          <w:p w14:paraId="4CE8FADC" w14:textId="162E4501"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7C7D68F3" w14:textId="77777777" w:rsidTr="00700065">
        <w:trPr>
          <w:trHeight w:hRule="exact" w:val="288"/>
        </w:trPr>
        <w:tc>
          <w:tcPr>
            <w:tcW w:w="3060" w:type="dxa"/>
            <w:tcBorders>
              <w:top w:val="nil"/>
              <w:left w:val="nil"/>
              <w:bottom w:val="nil"/>
              <w:right w:val="nil"/>
            </w:tcBorders>
          </w:tcPr>
          <w:p w14:paraId="74F2CEBA" w14:textId="4EE4C130" w:rsidR="009A0608" w:rsidRPr="003A1CDE" w:rsidRDefault="009A0608" w:rsidP="009A0608">
            <w:pPr>
              <w:tabs>
                <w:tab w:val="left" w:pos="9160"/>
              </w:tabs>
              <w:ind w:firstLine="166"/>
              <w:rPr>
                <w:rFonts w:ascii="Times New Roman" w:hAnsi="Times New Roman" w:cs="Times New Roman"/>
                <w:bCs/>
                <w:sz w:val="20"/>
                <w:szCs w:val="20"/>
              </w:rPr>
            </w:pPr>
            <w:r w:rsidRPr="003A1CDE">
              <w:rPr>
                <w:rFonts w:ascii="Times New Roman" w:hAnsi="Times New Roman" w:cs="Times New Roman"/>
                <w:bCs/>
                <w:sz w:val="20"/>
                <w:szCs w:val="20"/>
              </w:rPr>
              <w:t>Yes</w:t>
            </w:r>
          </w:p>
        </w:tc>
        <w:tc>
          <w:tcPr>
            <w:tcW w:w="180" w:type="dxa"/>
            <w:tcBorders>
              <w:top w:val="nil"/>
              <w:left w:val="nil"/>
              <w:bottom w:val="nil"/>
              <w:right w:val="nil"/>
            </w:tcBorders>
          </w:tcPr>
          <w:p w14:paraId="21F1A537" w14:textId="00242050" w:rsidR="009A0608" w:rsidRPr="003A1CDE" w:rsidRDefault="009A0608" w:rsidP="009A0608">
            <w:pPr>
              <w:autoSpaceDE w:val="0"/>
              <w:autoSpaceDN w:val="0"/>
              <w:adjustRightInd w:val="0"/>
              <w:ind w:right="76"/>
              <w:jc w:val="right"/>
              <w:rPr>
                <w:rFonts w:ascii="Times New Roman" w:hAnsi="Times New Roman" w:cs="Times New Roman"/>
                <w:color w:val="000000"/>
                <w:sz w:val="20"/>
                <w:szCs w:val="20"/>
              </w:rPr>
            </w:pPr>
          </w:p>
        </w:tc>
        <w:tc>
          <w:tcPr>
            <w:tcW w:w="2160" w:type="dxa"/>
            <w:gridSpan w:val="2"/>
            <w:tcBorders>
              <w:top w:val="nil"/>
              <w:left w:val="nil"/>
              <w:bottom w:val="nil"/>
              <w:right w:val="nil"/>
            </w:tcBorders>
          </w:tcPr>
          <w:p w14:paraId="4E5BFB55" w14:textId="426DAFE1"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9.0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8.5–9.6)</w:t>
            </w:r>
          </w:p>
        </w:tc>
        <w:tc>
          <w:tcPr>
            <w:tcW w:w="90" w:type="dxa"/>
            <w:tcBorders>
              <w:top w:val="nil"/>
              <w:left w:val="nil"/>
              <w:bottom w:val="nil"/>
              <w:right w:val="nil"/>
            </w:tcBorders>
          </w:tcPr>
          <w:p w14:paraId="39C5C93E" w14:textId="050124B8"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c>
          <w:tcPr>
            <w:tcW w:w="1800" w:type="dxa"/>
            <w:gridSpan w:val="2"/>
            <w:tcBorders>
              <w:top w:val="nil"/>
              <w:left w:val="nil"/>
              <w:bottom w:val="nil"/>
              <w:right w:val="nil"/>
            </w:tcBorders>
          </w:tcPr>
          <w:p w14:paraId="73C60F6F" w14:textId="2CFF3983"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6.3</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 (5.3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7.3</w:t>
            </w:r>
            <w:r w:rsidRPr="003A1CDE">
              <w:rPr>
                <w:rFonts w:ascii="Times New Roman" w:hAnsi="Times New Roman" w:cs="Times New Roman"/>
                <w:color w:val="000000"/>
                <w:sz w:val="20"/>
                <w:szCs w:val="20"/>
              </w:rPr>
              <w:t>)</w:t>
            </w:r>
          </w:p>
        </w:tc>
        <w:tc>
          <w:tcPr>
            <w:tcW w:w="1890" w:type="dxa"/>
            <w:tcBorders>
              <w:top w:val="nil"/>
              <w:left w:val="nil"/>
              <w:bottom w:val="nil"/>
              <w:right w:val="nil"/>
            </w:tcBorders>
          </w:tcPr>
          <w:p w14:paraId="104B1335" w14:textId="564E3440" w:rsidR="009A0608" w:rsidRPr="003A1CDE" w:rsidRDefault="009A0608" w:rsidP="009A0608">
            <w:pPr>
              <w:autoSpaceDE w:val="0"/>
              <w:autoSpaceDN w:val="0"/>
              <w:adjustRightInd w:val="0"/>
              <w:rPr>
                <w:rFonts w:ascii="Times New Roman" w:hAnsi="Times New Roman" w:cs="Times New Roman"/>
                <w:color w:val="000000"/>
                <w:sz w:val="20"/>
                <w:szCs w:val="20"/>
              </w:rPr>
            </w:pPr>
            <w:r>
              <w:rPr>
                <w:rFonts w:ascii="Times New Roman" w:hAnsi="Times New Roman" w:cs="Times New Roman"/>
                <w:color w:val="000000"/>
                <w:sz w:val="20"/>
                <w:szCs w:val="20"/>
              </w:rPr>
              <w:t>12.1</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(11.3</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12.9</w:t>
            </w:r>
            <w:r w:rsidRPr="003A1CDE">
              <w:rPr>
                <w:rFonts w:ascii="Times New Roman" w:hAnsi="Times New Roman" w:cs="Times New Roman"/>
                <w:color w:val="000000"/>
                <w:sz w:val="20"/>
                <w:szCs w:val="20"/>
              </w:rPr>
              <w:t>)</w:t>
            </w:r>
          </w:p>
        </w:tc>
        <w:tc>
          <w:tcPr>
            <w:tcW w:w="1440" w:type="dxa"/>
            <w:gridSpan w:val="3"/>
            <w:tcBorders>
              <w:top w:val="nil"/>
              <w:left w:val="nil"/>
              <w:bottom w:val="nil"/>
              <w:right w:val="nil"/>
            </w:tcBorders>
          </w:tcPr>
          <w:p w14:paraId="2B2C91BA" w14:textId="1312E1AB"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sidRPr="003A1CDE">
              <w:rPr>
                <w:rFonts w:ascii="Times New Roman" w:hAnsi="Times New Roman" w:cs="Times New Roman"/>
                <w:color w:val="000000"/>
                <w:sz w:val="20"/>
                <w:szCs w:val="20"/>
              </w:rPr>
              <w:t xml:space="preserve">  7.5 </w:t>
            </w:r>
            <w:r>
              <w:rPr>
                <w:rFonts w:ascii="Times New Roman" w:hAnsi="Times New Roman" w:cs="Times New Roman"/>
                <w:color w:val="000000"/>
                <w:sz w:val="20"/>
                <w:szCs w:val="20"/>
              </w:rPr>
              <w:t>(</w:t>
            </w:r>
            <w:r w:rsidRPr="003A1CDE">
              <w:rPr>
                <w:rFonts w:ascii="Times New Roman" w:hAnsi="Times New Roman" w:cs="Times New Roman"/>
                <w:color w:val="000000"/>
                <w:sz w:val="20"/>
                <w:szCs w:val="20"/>
              </w:rPr>
              <w:t>6.7–8.2)</w:t>
            </w:r>
          </w:p>
        </w:tc>
        <w:tc>
          <w:tcPr>
            <w:tcW w:w="450" w:type="dxa"/>
            <w:tcBorders>
              <w:top w:val="nil"/>
              <w:left w:val="nil"/>
              <w:bottom w:val="nil"/>
              <w:right w:val="nil"/>
            </w:tcBorders>
          </w:tcPr>
          <w:p w14:paraId="67DF4C42" w14:textId="77777777" w:rsidR="009A0608" w:rsidRPr="003A1CDE" w:rsidRDefault="009A0608" w:rsidP="009A0608">
            <w:pPr>
              <w:autoSpaceDE w:val="0"/>
              <w:autoSpaceDN w:val="0"/>
              <w:adjustRightInd w:val="0"/>
              <w:jc w:val="right"/>
              <w:rPr>
                <w:rFonts w:ascii="Times New Roman" w:hAnsi="Times New Roman" w:cs="Times New Roman"/>
                <w:color w:val="000000"/>
                <w:sz w:val="20"/>
                <w:szCs w:val="20"/>
              </w:rPr>
            </w:pPr>
          </w:p>
        </w:tc>
      </w:tr>
      <w:tr w:rsidR="009A0608" w:rsidRPr="003A1CDE" w14:paraId="043624E5" w14:textId="77777777" w:rsidTr="00B144E0">
        <w:trPr>
          <w:trHeight w:hRule="exact" w:val="288"/>
        </w:trPr>
        <w:tc>
          <w:tcPr>
            <w:tcW w:w="3060" w:type="dxa"/>
            <w:tcBorders>
              <w:top w:val="single" w:sz="4" w:space="0" w:color="auto"/>
              <w:left w:val="nil"/>
              <w:bottom w:val="single" w:sz="4" w:space="0" w:color="auto"/>
              <w:right w:val="nil"/>
            </w:tcBorders>
          </w:tcPr>
          <w:p w14:paraId="67A31B52" w14:textId="72710252" w:rsidR="009A0608" w:rsidRPr="003A1CDE" w:rsidRDefault="009A0608" w:rsidP="009A0608">
            <w:pPr>
              <w:tabs>
                <w:tab w:val="left" w:pos="9160"/>
              </w:tabs>
              <w:rPr>
                <w:rFonts w:ascii="Times New Roman" w:hAnsi="Times New Roman" w:cs="Times New Roman"/>
                <w:bCs/>
                <w:sz w:val="20"/>
                <w:szCs w:val="20"/>
              </w:rPr>
            </w:pPr>
            <w:r w:rsidRPr="003A1CDE">
              <w:rPr>
                <w:rFonts w:ascii="Times New Roman" w:hAnsi="Times New Roman" w:cs="Times New Roman"/>
                <w:bCs/>
                <w:sz w:val="20"/>
                <w:szCs w:val="20"/>
              </w:rPr>
              <w:t>Total</w:t>
            </w:r>
            <w:r>
              <w:rPr>
                <w:rFonts w:ascii="Times New Roman" w:hAnsi="Times New Roman" w:cs="Times New Roman"/>
                <w:bCs/>
                <w:sz w:val="20"/>
                <w:szCs w:val="20"/>
              </w:rPr>
              <w:t xml:space="preserve"> weighted % (95% CI)</w:t>
            </w:r>
          </w:p>
        </w:tc>
        <w:tc>
          <w:tcPr>
            <w:tcW w:w="1440" w:type="dxa"/>
            <w:gridSpan w:val="2"/>
            <w:tcBorders>
              <w:top w:val="single" w:sz="4" w:space="0" w:color="auto"/>
              <w:left w:val="nil"/>
              <w:bottom w:val="single" w:sz="4" w:space="0" w:color="auto"/>
              <w:right w:val="nil"/>
            </w:tcBorders>
          </w:tcPr>
          <w:p w14:paraId="775BF52C" w14:textId="77176AF0" w:rsidR="009A0608" w:rsidRPr="003A1CDE" w:rsidRDefault="009A0608" w:rsidP="009A0608">
            <w:pPr>
              <w:autoSpaceDE w:val="0"/>
              <w:autoSpaceDN w:val="0"/>
              <w:adjustRightInd w:val="0"/>
              <w:ind w:firstLine="170"/>
              <w:rPr>
                <w:rFonts w:ascii="Times New Roman" w:hAnsi="Times New Roman" w:cs="Times New Roman"/>
                <w:color w:val="000000"/>
                <w:sz w:val="20"/>
                <w:szCs w:val="20"/>
              </w:rPr>
            </w:pPr>
          </w:p>
        </w:tc>
        <w:tc>
          <w:tcPr>
            <w:tcW w:w="990" w:type="dxa"/>
            <w:gridSpan w:val="2"/>
            <w:tcBorders>
              <w:top w:val="single" w:sz="4" w:space="0" w:color="auto"/>
              <w:left w:val="nil"/>
              <w:bottom w:val="single" w:sz="4" w:space="0" w:color="auto"/>
              <w:right w:val="nil"/>
            </w:tcBorders>
          </w:tcPr>
          <w:p w14:paraId="3F9FFA91" w14:textId="586E6B74" w:rsidR="009A0608" w:rsidRPr="003A1CDE" w:rsidRDefault="009A0608" w:rsidP="009A0608">
            <w:pPr>
              <w:autoSpaceDE w:val="0"/>
              <w:autoSpaceDN w:val="0"/>
              <w:adjustRightInd w:val="0"/>
              <w:jc w:val="right"/>
              <w:rPr>
                <w:rFonts w:ascii="Times New Roman" w:hAnsi="Times New Roman" w:cs="Times New Roman"/>
                <w:color w:val="000000"/>
                <w:sz w:val="20"/>
                <w:szCs w:val="20"/>
                <w:highlight w:val="yellow"/>
              </w:rPr>
            </w:pPr>
          </w:p>
        </w:tc>
        <w:tc>
          <w:tcPr>
            <w:tcW w:w="1620" w:type="dxa"/>
            <w:tcBorders>
              <w:top w:val="single" w:sz="4" w:space="0" w:color="auto"/>
              <w:left w:val="nil"/>
              <w:bottom w:val="single" w:sz="4" w:space="0" w:color="auto"/>
              <w:right w:val="nil"/>
            </w:tcBorders>
            <w:shd w:val="clear" w:color="auto" w:fill="auto"/>
          </w:tcPr>
          <w:p w14:paraId="775C67A3" w14:textId="2F14015B" w:rsidR="009A0608" w:rsidRPr="003A1CDE" w:rsidRDefault="009A0608" w:rsidP="009A060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40.5</w:t>
            </w:r>
            <w:r w:rsidRPr="003A1CDE">
              <w:rPr>
                <w:rFonts w:ascii="Times New Roman" w:hAnsi="Times New Roman" w:cs="Times New Roman"/>
                <w:color w:val="000000"/>
                <w:sz w:val="20"/>
                <w:szCs w:val="20"/>
              </w:rPr>
              <w:t xml:space="preserve"> </w:t>
            </w:r>
            <w:r>
              <w:rPr>
                <w:rFonts w:ascii="Times New Roman" w:hAnsi="Times New Roman" w:cs="Times New Roman"/>
                <w:color w:val="000000"/>
                <w:sz w:val="20"/>
                <w:szCs w:val="20"/>
              </w:rPr>
              <w:t>(39.6</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41.6</w:t>
            </w:r>
            <w:r w:rsidRPr="003A1CDE">
              <w:rPr>
                <w:rFonts w:ascii="Times New Roman" w:hAnsi="Times New Roman" w:cs="Times New Roman"/>
                <w:color w:val="000000"/>
                <w:sz w:val="20"/>
                <w:szCs w:val="20"/>
              </w:rPr>
              <w:t>)</w:t>
            </w:r>
          </w:p>
        </w:tc>
        <w:tc>
          <w:tcPr>
            <w:tcW w:w="2160" w:type="dxa"/>
            <w:gridSpan w:val="3"/>
            <w:tcBorders>
              <w:top w:val="single" w:sz="4" w:space="0" w:color="auto"/>
              <w:left w:val="nil"/>
              <w:bottom w:val="single" w:sz="4" w:space="0" w:color="auto"/>
              <w:right w:val="nil"/>
            </w:tcBorders>
            <w:shd w:val="clear" w:color="auto" w:fill="auto"/>
          </w:tcPr>
          <w:p w14:paraId="2F00C5B0" w14:textId="2D84C931" w:rsidR="009A0608" w:rsidRPr="003A1CDE" w:rsidRDefault="009A0608" w:rsidP="009A0608">
            <w:pPr>
              <w:autoSpaceDE w:val="0"/>
              <w:autoSpaceDN w:val="0"/>
              <w:adjustRightInd w:val="0"/>
              <w:ind w:right="90" w:firstLine="180"/>
              <w:rPr>
                <w:rFonts w:ascii="Times New Roman" w:hAnsi="Times New Roman" w:cs="Times New Roman"/>
                <w:color w:val="000000"/>
                <w:sz w:val="20"/>
                <w:szCs w:val="20"/>
              </w:rPr>
            </w:pPr>
            <w:r>
              <w:rPr>
                <w:rFonts w:ascii="Times New Roman" w:hAnsi="Times New Roman" w:cs="Times New Roman"/>
                <w:color w:val="000000"/>
                <w:sz w:val="20"/>
                <w:szCs w:val="20"/>
              </w:rPr>
              <w:t>43.9 (42.9</w:t>
            </w:r>
            <w:r w:rsidRPr="003A1CDE">
              <w:rPr>
                <w:rFonts w:ascii="Times New Roman" w:hAnsi="Times New Roman" w:cs="Times New Roman"/>
                <w:color w:val="000000"/>
                <w:sz w:val="20"/>
                <w:szCs w:val="20"/>
              </w:rPr>
              <w:t>–</w:t>
            </w:r>
            <w:r>
              <w:rPr>
                <w:rFonts w:ascii="Times New Roman" w:hAnsi="Times New Roman" w:cs="Times New Roman"/>
                <w:color w:val="000000"/>
                <w:sz w:val="20"/>
                <w:szCs w:val="20"/>
              </w:rPr>
              <w:t>44.9</w:t>
            </w:r>
            <w:r w:rsidRPr="003A1CDE">
              <w:rPr>
                <w:rFonts w:ascii="Times New Roman" w:hAnsi="Times New Roman" w:cs="Times New Roman"/>
                <w:color w:val="000000"/>
                <w:sz w:val="20"/>
                <w:szCs w:val="20"/>
              </w:rPr>
              <w:t>)</w:t>
            </w:r>
          </w:p>
        </w:tc>
        <w:tc>
          <w:tcPr>
            <w:tcW w:w="1800" w:type="dxa"/>
            <w:gridSpan w:val="3"/>
            <w:tcBorders>
              <w:top w:val="single" w:sz="4" w:space="0" w:color="auto"/>
              <w:left w:val="nil"/>
              <w:bottom w:val="single" w:sz="4" w:space="0" w:color="auto"/>
              <w:right w:val="nil"/>
            </w:tcBorders>
            <w:shd w:val="clear" w:color="auto" w:fill="auto"/>
          </w:tcPr>
          <w:p w14:paraId="3B59EF17" w14:textId="294632D8" w:rsidR="009A0608" w:rsidRPr="003A1CDE" w:rsidRDefault="009A0608" w:rsidP="009A0608">
            <w:pPr>
              <w:autoSpaceDE w:val="0"/>
              <w:autoSpaceDN w:val="0"/>
              <w:adjustRightInd w:val="0"/>
              <w:rPr>
                <w:rFonts w:ascii="Times New Roman" w:hAnsi="Times New Roman" w:cs="Times New Roman"/>
                <w:color w:val="000000"/>
                <w:sz w:val="20"/>
                <w:szCs w:val="20"/>
              </w:rPr>
            </w:pPr>
            <w:r w:rsidRPr="003A1CDE">
              <w:rPr>
                <w:rFonts w:ascii="Times New Roman" w:hAnsi="Times New Roman" w:cs="Times New Roman"/>
                <w:color w:val="000000"/>
                <w:sz w:val="20"/>
                <w:szCs w:val="20"/>
              </w:rPr>
              <w:t>15.6</w:t>
            </w:r>
            <w:r>
              <w:rPr>
                <w:rFonts w:ascii="Times New Roman" w:hAnsi="Times New Roman" w:cs="Times New Roman"/>
                <w:color w:val="000000"/>
                <w:sz w:val="20"/>
                <w:szCs w:val="20"/>
              </w:rPr>
              <w:t xml:space="preserve"> (</w:t>
            </w:r>
            <w:r w:rsidRPr="003A1CDE">
              <w:rPr>
                <w:rFonts w:ascii="Times New Roman" w:hAnsi="Times New Roman" w:cs="Times New Roman"/>
                <w:color w:val="000000"/>
                <w:sz w:val="20"/>
                <w:szCs w:val="20"/>
              </w:rPr>
              <w:t>1</w:t>
            </w:r>
            <w:r w:rsidRPr="003A1CDE">
              <w:rPr>
                <w:rFonts w:ascii="Times New Roman" w:hAnsi="Times New Roman" w:cs="Times New Roman"/>
                <w:sz w:val="20"/>
                <w:szCs w:val="20"/>
              </w:rPr>
              <w:t>5.1–16.1</w:t>
            </w:r>
            <w:r w:rsidRPr="003A1CDE">
              <w:rPr>
                <w:rFonts w:ascii="Times New Roman" w:hAnsi="Times New Roman" w:cs="Times New Roman"/>
                <w:color w:val="000000"/>
                <w:sz w:val="20"/>
                <w:szCs w:val="20"/>
              </w:rPr>
              <w:t>)</w:t>
            </w:r>
          </w:p>
        </w:tc>
      </w:tr>
    </w:tbl>
    <w:p w14:paraId="6FF19BDA" w14:textId="547B4BFF" w:rsidR="004B1C5A" w:rsidRPr="003A1CDE" w:rsidRDefault="008E5CA4" w:rsidP="00A83FA2">
      <w:pPr>
        <w:autoSpaceDE w:val="0"/>
        <w:autoSpaceDN w:val="0"/>
        <w:adjustRightInd w:val="0"/>
        <w:spacing w:after="0" w:line="240" w:lineRule="auto"/>
        <w:ind w:hanging="270"/>
        <w:rPr>
          <w:rFonts w:ascii="Times New Roman" w:hAnsi="Times New Roman" w:cs="Times New Roman"/>
          <w:sz w:val="20"/>
          <w:szCs w:val="20"/>
        </w:rPr>
      </w:pPr>
      <w:r w:rsidRPr="003A1CDE">
        <w:rPr>
          <w:rFonts w:ascii="Times New Roman" w:hAnsi="Times New Roman" w:cs="Times New Roman"/>
          <w:sz w:val="20"/>
          <w:szCs w:val="20"/>
        </w:rPr>
        <w:t xml:space="preserve">CI, confidence interval; </w:t>
      </w:r>
      <w:r w:rsidR="005F5496" w:rsidRPr="003A1CDE">
        <w:rPr>
          <w:rFonts w:ascii="Times New Roman" w:hAnsi="Times New Roman" w:cs="Times New Roman"/>
          <w:sz w:val="20"/>
          <w:szCs w:val="20"/>
        </w:rPr>
        <w:t xml:space="preserve">ED/UCV, emergency department or urgent care center visits; </w:t>
      </w:r>
      <w:r w:rsidR="004B1C5A" w:rsidRPr="003A1CDE">
        <w:rPr>
          <w:rFonts w:ascii="Times New Roman" w:hAnsi="Times New Roman" w:cs="Times New Roman"/>
          <w:sz w:val="20"/>
          <w:szCs w:val="20"/>
        </w:rPr>
        <w:t>SABA, short-acting β agonist.</w:t>
      </w:r>
    </w:p>
    <w:p w14:paraId="12125EFF" w14:textId="009E4ECD" w:rsidR="005F36ED" w:rsidRPr="00CB4D53" w:rsidRDefault="00004997" w:rsidP="00B144E0">
      <w:pPr>
        <w:pStyle w:val="HTMLPreformatted"/>
        <w:tabs>
          <w:tab w:val="clear" w:pos="916"/>
          <w:tab w:val="left" w:pos="0"/>
        </w:tabs>
        <w:ind w:left="-180" w:hanging="90"/>
        <w:rPr>
          <w:rFonts w:ascii="Times New Roman" w:hAnsi="Times New Roman" w:cs="Times New Roman"/>
          <w:bCs/>
          <w:vertAlign w:val="superscript"/>
        </w:rPr>
      </w:pPr>
      <w:r>
        <w:rPr>
          <w:rFonts w:ascii="Times New Roman" w:hAnsi="Times New Roman" w:cs="Times New Roman"/>
          <w:bCs/>
          <w:vertAlign w:val="superscript"/>
        </w:rPr>
        <w:t>a</w:t>
      </w:r>
      <w:r w:rsidR="005F5496" w:rsidRPr="003A1CDE">
        <w:rPr>
          <w:rFonts w:ascii="Times New Roman" w:hAnsi="Times New Roman" w:cs="Times New Roman"/>
          <w:bCs/>
        </w:rPr>
        <w:t xml:space="preserve"> </w:t>
      </w:r>
      <w:r w:rsidR="005F36ED" w:rsidRPr="003A1CDE">
        <w:rPr>
          <w:rFonts w:ascii="Times New Roman" w:hAnsi="Times New Roman" w:cs="Times New Roman"/>
          <w:bCs/>
        </w:rPr>
        <w:t xml:space="preserve">Total study population representative of </w:t>
      </w:r>
      <w:r w:rsidR="005F36ED" w:rsidRPr="003A1CDE">
        <w:rPr>
          <w:rFonts w:ascii="Times New Roman" w:hAnsi="Times New Roman" w:cs="Times New Roman"/>
          <w:color w:val="000000"/>
        </w:rPr>
        <w:t xml:space="preserve">16,881,505 </w:t>
      </w:r>
      <w:r w:rsidR="005F36ED" w:rsidRPr="003A1CDE">
        <w:rPr>
          <w:rFonts w:ascii="Times New Roman" w:hAnsi="Times New Roman" w:cs="Times New Roman"/>
        </w:rPr>
        <w:t xml:space="preserve">adults aged ≥18 years with active asthma in 40 U.S. states, </w:t>
      </w:r>
      <w:r w:rsidR="005F36ED">
        <w:rPr>
          <w:rFonts w:ascii="Times New Roman" w:hAnsi="Times New Roman" w:cs="Times New Roman"/>
        </w:rPr>
        <w:t xml:space="preserve">the District of Columbia, </w:t>
      </w:r>
      <w:r w:rsidR="005F36ED" w:rsidRPr="003A1CDE">
        <w:rPr>
          <w:rFonts w:ascii="Times New Roman" w:hAnsi="Times New Roman" w:cs="Times New Roman"/>
        </w:rPr>
        <w:t>and Puerto Rico</w:t>
      </w:r>
      <w:r w:rsidR="005F36ED">
        <w:rPr>
          <w:rFonts w:ascii="Times New Roman" w:hAnsi="Times New Roman" w:cs="Times New Roman"/>
        </w:rPr>
        <w:t xml:space="preserve">. Specifically, the study population was </w:t>
      </w:r>
      <w:r w:rsidR="005F36ED" w:rsidRPr="005F36ED">
        <w:rPr>
          <w:rFonts w:ascii="Times New Roman" w:hAnsi="Times New Roman" w:cs="Times New Roman"/>
        </w:rPr>
        <w:t xml:space="preserve">representative of </w:t>
      </w:r>
      <w:r w:rsidR="005F36ED" w:rsidRPr="00B144E0">
        <w:rPr>
          <w:rFonts w:ascii="Times New Roman" w:hAnsi="Times New Roman" w:cs="Times New Roman"/>
          <w:color w:val="000000"/>
        </w:rPr>
        <w:t xml:space="preserve">6,834,268 adults </w:t>
      </w:r>
      <w:r w:rsidR="005F36ED" w:rsidRPr="005F36ED">
        <w:rPr>
          <w:rFonts w:ascii="Times New Roman" w:hAnsi="Times New Roman" w:cs="Times New Roman"/>
        </w:rPr>
        <w:t xml:space="preserve">aged 18–40 years, </w:t>
      </w:r>
      <w:r w:rsidR="005F36ED" w:rsidRPr="00B144E0">
        <w:rPr>
          <w:rFonts w:ascii="Times New Roman" w:hAnsi="Times New Roman" w:cs="Times New Roman"/>
          <w:color w:val="000000"/>
        </w:rPr>
        <w:t>7,418,139 adults aged 41</w:t>
      </w:r>
      <w:r w:rsidR="005F36ED" w:rsidRPr="005F36ED">
        <w:rPr>
          <w:rFonts w:ascii="Times New Roman" w:hAnsi="Times New Roman" w:cs="Times New Roman"/>
        </w:rPr>
        <w:t xml:space="preserve">–64 years, and </w:t>
      </w:r>
      <w:r w:rsidR="005F36ED" w:rsidRPr="00B144E0">
        <w:rPr>
          <w:rFonts w:ascii="Times New Roman" w:hAnsi="Times New Roman" w:cs="Times New Roman"/>
          <w:color w:val="000000"/>
        </w:rPr>
        <w:t>2,629,097</w:t>
      </w:r>
      <w:r w:rsidR="005F36ED" w:rsidRPr="005F36ED">
        <w:rPr>
          <w:rFonts w:ascii="Times New Roman" w:hAnsi="Times New Roman" w:cs="Times New Roman"/>
        </w:rPr>
        <w:t xml:space="preserve"> adults aged ≥65 years with active asthma.</w:t>
      </w:r>
      <w:r w:rsidR="005F36ED">
        <w:rPr>
          <w:rFonts w:ascii="Times New Roman" w:hAnsi="Times New Roman" w:cs="Times New Roman"/>
        </w:rPr>
        <w:t xml:space="preserve"> </w:t>
      </w:r>
    </w:p>
    <w:p w14:paraId="2BEB8452" w14:textId="5441CD43" w:rsidR="005F5496" w:rsidRPr="003A1CDE" w:rsidRDefault="005F36ED" w:rsidP="005F5496">
      <w:pPr>
        <w:pStyle w:val="HTMLPreformatted"/>
        <w:tabs>
          <w:tab w:val="clear" w:pos="916"/>
          <w:tab w:val="left" w:pos="-270"/>
        </w:tabs>
        <w:ind w:left="-180" w:hanging="90"/>
        <w:rPr>
          <w:rFonts w:ascii="Times New Roman" w:hAnsi="Times New Roman" w:cs="Times New Roman"/>
          <w:color w:val="231F20"/>
        </w:rPr>
      </w:pPr>
      <w:r w:rsidRPr="00B144E0">
        <w:rPr>
          <w:rFonts w:ascii="Times New Roman" w:hAnsi="Times New Roman" w:cs="Times New Roman"/>
          <w:bCs/>
          <w:vertAlign w:val="superscript"/>
        </w:rPr>
        <w:lastRenderedPageBreak/>
        <w:t>b</w:t>
      </w:r>
      <w:r>
        <w:rPr>
          <w:rFonts w:ascii="Times New Roman" w:hAnsi="Times New Roman" w:cs="Times New Roman"/>
          <w:bCs/>
        </w:rPr>
        <w:t xml:space="preserve"> </w:t>
      </w:r>
      <w:r w:rsidR="005F5496" w:rsidRPr="003A1CDE">
        <w:rPr>
          <w:rFonts w:ascii="Times New Roman" w:hAnsi="Times New Roman" w:cs="Times New Roman"/>
          <w:bCs/>
        </w:rPr>
        <w:t>Based on day symptoms, night symptoms, and SABA use in the past three months</w:t>
      </w:r>
      <w:r w:rsidR="005F5496" w:rsidRPr="003A1CDE">
        <w:rPr>
          <w:rFonts w:ascii="Times New Roman" w:hAnsi="Times New Roman" w:cs="Times New Roman"/>
          <w:color w:val="231F20"/>
        </w:rPr>
        <w:t xml:space="preserve">. </w:t>
      </w:r>
      <w:r w:rsidR="005F5496" w:rsidRPr="003A1CDE">
        <w:rPr>
          <w:rFonts w:ascii="Times New Roman" w:hAnsi="Times New Roman" w:cs="Times New Roman"/>
        </w:rPr>
        <w:t>More information on defining asthma control using ACBS data is available in</w:t>
      </w:r>
      <w:bookmarkStart w:id="0" w:name="_ENREF_30"/>
      <w:r w:rsidR="005F5496" w:rsidRPr="003A1CDE">
        <w:rPr>
          <w:rFonts w:ascii="Times New Roman" w:hAnsi="Times New Roman" w:cs="Times New Roman"/>
          <w:noProof/>
        </w:rPr>
        <w:t xml:space="preserve"> Zahran HS, et al, “Assessing asthma control and associated risk factors among persons with current asthma - findings from the child and adult Asthma Call-back Survey,”</w:t>
      </w:r>
      <w:r w:rsidR="005F5496" w:rsidRPr="003A1CDE">
        <w:rPr>
          <w:rFonts w:ascii="Times New Roman" w:hAnsi="Times New Roman" w:cs="Times New Roman"/>
          <w:i/>
          <w:noProof/>
        </w:rPr>
        <w:t xml:space="preserve"> J Asthma,</w:t>
      </w:r>
      <w:r w:rsidR="005F5496" w:rsidRPr="003A1CDE">
        <w:rPr>
          <w:rFonts w:ascii="Times New Roman" w:hAnsi="Times New Roman" w:cs="Times New Roman"/>
          <w:noProof/>
        </w:rPr>
        <w:t xml:space="preserve"> 2014</w:t>
      </w:r>
      <w:bookmarkEnd w:id="0"/>
      <w:r w:rsidR="005F5496" w:rsidRPr="003A1CDE">
        <w:rPr>
          <w:rFonts w:ascii="Times New Roman" w:hAnsi="Times New Roman" w:cs="Times New Roman"/>
          <w:noProof/>
        </w:rPr>
        <w:t>.</w:t>
      </w:r>
      <w:r w:rsidR="00CF080B" w:rsidRPr="00B144E0">
        <w:rPr>
          <w:rFonts w:ascii="Times New Roman" w:hAnsi="Times New Roman" w:cs="Times New Roman"/>
          <w:noProof/>
          <w:vertAlign w:val="superscript"/>
        </w:rPr>
        <w:t>13</w:t>
      </w:r>
    </w:p>
    <w:p w14:paraId="6F8D9E99" w14:textId="7B6C656B" w:rsidR="005F5496" w:rsidRPr="003A1CDE" w:rsidRDefault="00CB4D53" w:rsidP="005F5496">
      <w:pPr>
        <w:pStyle w:val="HTMLPreformatted"/>
        <w:tabs>
          <w:tab w:val="clear" w:pos="916"/>
          <w:tab w:val="left" w:pos="90"/>
        </w:tabs>
        <w:ind w:left="90" w:hanging="360"/>
        <w:rPr>
          <w:rFonts w:ascii="Times New Roman" w:hAnsi="Times New Roman" w:cs="Times New Roman"/>
        </w:rPr>
      </w:pPr>
      <w:r>
        <w:rPr>
          <w:rFonts w:ascii="Times New Roman" w:hAnsi="Times New Roman" w:cs="Times New Roman"/>
          <w:color w:val="333333"/>
          <w:vertAlign w:val="superscript"/>
        </w:rPr>
        <w:t>c</w:t>
      </w:r>
      <w:r w:rsidR="005F5496" w:rsidRPr="003A1CDE">
        <w:rPr>
          <w:rFonts w:ascii="Times New Roman" w:hAnsi="Times New Roman" w:cs="Times New Roman"/>
        </w:rPr>
        <w:t xml:space="preserve"> In the past 3 months.</w:t>
      </w:r>
    </w:p>
    <w:p w14:paraId="270A3FEE" w14:textId="087BBCA0" w:rsidR="005F5496" w:rsidRPr="003A1CDE" w:rsidRDefault="00CB4D53" w:rsidP="005F5496">
      <w:pPr>
        <w:pStyle w:val="HTMLPreformatted"/>
        <w:tabs>
          <w:tab w:val="clear" w:pos="916"/>
          <w:tab w:val="left" w:pos="-180"/>
        </w:tabs>
        <w:ind w:left="-180" w:hanging="90"/>
        <w:rPr>
          <w:rFonts w:ascii="Times New Roman" w:hAnsi="Times New Roman" w:cs="Times New Roman"/>
        </w:rPr>
      </w:pPr>
      <w:r>
        <w:rPr>
          <w:rFonts w:ascii="Times New Roman" w:hAnsi="Times New Roman" w:cs="Times New Roman"/>
          <w:color w:val="333333"/>
          <w:vertAlign w:val="superscript"/>
        </w:rPr>
        <w:t>d</w:t>
      </w:r>
      <w:r w:rsidR="005F5496" w:rsidRPr="003A1CDE">
        <w:rPr>
          <w:rFonts w:ascii="Times New Roman" w:hAnsi="Times New Roman" w:cs="Times New Roman"/>
        </w:rPr>
        <w:t xml:space="preserve"> Defined as inhaled corticosteroids, long-acting β agonists, leukotriene modifiers, methylxanthines, cromolyn, nedocromil, or immunomodulators.</w:t>
      </w:r>
    </w:p>
    <w:p w14:paraId="4F4FE99A" w14:textId="0DFFF841" w:rsidR="005F5496" w:rsidRPr="003A1CDE" w:rsidRDefault="00CB4D53" w:rsidP="005F5496">
      <w:pPr>
        <w:pStyle w:val="HTMLPreformatted"/>
        <w:tabs>
          <w:tab w:val="clear" w:pos="916"/>
          <w:tab w:val="left" w:pos="0"/>
        </w:tabs>
        <w:ind w:hanging="270"/>
        <w:rPr>
          <w:rFonts w:ascii="Times New Roman" w:hAnsi="Times New Roman" w:cs="Times New Roman"/>
        </w:rPr>
      </w:pPr>
      <w:r>
        <w:rPr>
          <w:rFonts w:ascii="Times New Roman" w:hAnsi="Times New Roman" w:cs="Times New Roman"/>
          <w:color w:val="333333"/>
          <w:vertAlign w:val="superscript"/>
        </w:rPr>
        <w:t>e</w:t>
      </w:r>
      <w:r w:rsidR="005F5496" w:rsidRPr="003A1CDE">
        <w:rPr>
          <w:rFonts w:ascii="Times New Roman" w:hAnsi="Times New Roman" w:cs="Times New Roman"/>
          <w:bCs/>
          <w:vertAlign w:val="superscript"/>
        </w:rPr>
        <w:t xml:space="preserve"> </w:t>
      </w:r>
      <w:r w:rsidR="005F5496" w:rsidRPr="003A1CDE">
        <w:rPr>
          <w:rFonts w:ascii="Times New Roman" w:hAnsi="Times New Roman" w:cs="Times New Roman"/>
        </w:rPr>
        <w:t>Without SABA or asthma controller medication.</w:t>
      </w:r>
    </w:p>
    <w:p w14:paraId="11CC2C6F" w14:textId="4DBDC7F5" w:rsidR="005F5496" w:rsidRPr="003A1CDE" w:rsidRDefault="00CB4D53" w:rsidP="005F5496">
      <w:pPr>
        <w:pStyle w:val="HTMLPreformatted"/>
        <w:tabs>
          <w:tab w:val="clear" w:pos="916"/>
          <w:tab w:val="left" w:pos="-270"/>
        </w:tabs>
        <w:ind w:left="-180" w:hanging="90"/>
        <w:rPr>
          <w:rFonts w:ascii="Times New Roman" w:hAnsi="Times New Roman" w:cs="Times New Roman"/>
          <w:color w:val="231F20"/>
        </w:rPr>
      </w:pPr>
      <w:r>
        <w:rPr>
          <w:rFonts w:ascii="Times New Roman" w:hAnsi="Times New Roman" w:cs="Times New Roman"/>
          <w:color w:val="333333"/>
          <w:vertAlign w:val="superscript"/>
        </w:rPr>
        <w:t>f</w:t>
      </w:r>
      <w:r w:rsidR="005F5496" w:rsidRPr="003A1CDE">
        <w:rPr>
          <w:rFonts w:ascii="Times New Roman" w:hAnsi="Times New Roman" w:cs="Times New Roman"/>
          <w:bCs/>
          <w:vertAlign w:val="superscript"/>
        </w:rPr>
        <w:t xml:space="preserve"> </w:t>
      </w:r>
      <w:r w:rsidR="005F5496" w:rsidRPr="003A1CDE">
        <w:rPr>
          <w:rFonts w:ascii="Times New Roman" w:hAnsi="Times New Roman" w:cs="Times New Roman"/>
          <w:bCs/>
        </w:rPr>
        <w:t xml:space="preserve">Asthma severity not classified for </w:t>
      </w:r>
      <w:r w:rsidR="00BC3467" w:rsidRPr="003A1CDE">
        <w:rPr>
          <w:rFonts w:ascii="Times New Roman" w:hAnsi="Times New Roman" w:cs="Times New Roman"/>
          <w:bCs/>
        </w:rPr>
        <w:t>250</w:t>
      </w:r>
      <w:r w:rsidR="005F5496" w:rsidRPr="003A1CDE">
        <w:rPr>
          <w:rFonts w:ascii="Times New Roman" w:hAnsi="Times New Roman" w:cs="Times New Roman"/>
          <w:bCs/>
        </w:rPr>
        <w:t xml:space="preserve"> observations because of incomplete information. A</w:t>
      </w:r>
      <w:r w:rsidR="005F5496" w:rsidRPr="003A1CDE">
        <w:rPr>
          <w:rFonts w:ascii="Times New Roman" w:hAnsi="Times New Roman" w:cs="Times New Roman"/>
        </w:rPr>
        <w:t xml:space="preserve">sthma severity was measured according to previously published methods consistent with the 2007 National Asthma Education and Prevention Program </w:t>
      </w:r>
      <w:r w:rsidR="005F5496" w:rsidRPr="003A1CDE">
        <w:rPr>
          <w:rFonts w:ascii="Times New Roman" w:hAnsi="Times New Roman" w:cs="Times New Roman"/>
          <w:lang w:val="en"/>
        </w:rPr>
        <w:t>Guidelines for the Diagnosis and Management of Asthma</w:t>
      </w:r>
      <w:r w:rsidR="005F5496" w:rsidRPr="003A1CDE">
        <w:rPr>
          <w:rFonts w:ascii="Times New Roman" w:hAnsi="Times New Roman" w:cs="Times New Roman"/>
        </w:rPr>
        <w:t>. Briefly, older adults whose asthma was well controlled without asthma controller medication use in the past three months were categorized as having intermittent asthma. Persistent asthma included all older adults reported to use asthma controller medication (regardless of asthma control status) and those not reported to use asthma controller medication but classified with uncontrolled asthma. More information on defining asthma severity using ACBS data is available in</w:t>
      </w:r>
      <w:r w:rsidR="005F5496" w:rsidRPr="003A1CDE">
        <w:rPr>
          <w:rFonts w:ascii="Times New Roman" w:hAnsi="Times New Roman" w:cs="Times New Roman"/>
          <w:noProof/>
        </w:rPr>
        <w:t xml:space="preserve"> Zahran HS, et al, “Assessing asthma severity among children and adults with current asthma,”</w:t>
      </w:r>
      <w:r w:rsidR="005F5496" w:rsidRPr="003A1CDE">
        <w:rPr>
          <w:rFonts w:ascii="Times New Roman" w:hAnsi="Times New Roman" w:cs="Times New Roman"/>
          <w:i/>
          <w:noProof/>
        </w:rPr>
        <w:t xml:space="preserve"> J Asthma,</w:t>
      </w:r>
      <w:r w:rsidR="005F5496" w:rsidRPr="003A1CDE">
        <w:rPr>
          <w:rFonts w:ascii="Times New Roman" w:hAnsi="Times New Roman" w:cs="Times New Roman"/>
          <w:noProof/>
        </w:rPr>
        <w:t xml:space="preserve"> 2014.</w:t>
      </w:r>
      <w:r w:rsidR="00F97912" w:rsidRPr="00B144E0">
        <w:rPr>
          <w:rFonts w:ascii="Times New Roman" w:hAnsi="Times New Roman" w:cs="Times New Roman"/>
          <w:noProof/>
          <w:vertAlign w:val="superscript"/>
        </w:rPr>
        <w:t>13</w:t>
      </w:r>
    </w:p>
    <w:p w14:paraId="6B77856D" w14:textId="04ACE6C9" w:rsidR="00A83FA2" w:rsidRPr="003A1CDE" w:rsidRDefault="00CB4D53" w:rsidP="00A83FA2">
      <w:pPr>
        <w:pStyle w:val="HTMLPreformatted"/>
        <w:tabs>
          <w:tab w:val="clear" w:pos="916"/>
          <w:tab w:val="left" w:pos="0"/>
        </w:tabs>
        <w:ind w:left="90" w:hanging="360"/>
        <w:rPr>
          <w:rFonts w:ascii="Times New Roman" w:hAnsi="Times New Roman" w:cs="Times New Roman"/>
        </w:rPr>
      </w:pPr>
      <w:r>
        <w:rPr>
          <w:rFonts w:ascii="Times New Roman" w:hAnsi="Times New Roman" w:cs="Times New Roman"/>
          <w:color w:val="333333"/>
          <w:vertAlign w:val="superscript"/>
        </w:rPr>
        <w:t>g</w:t>
      </w:r>
      <w:r w:rsidR="00A83FA2" w:rsidRPr="003A1CDE">
        <w:rPr>
          <w:rFonts w:ascii="Times New Roman" w:hAnsi="Times New Roman" w:cs="Times New Roman"/>
          <w:bCs/>
          <w:vertAlign w:val="superscript"/>
        </w:rPr>
        <w:t xml:space="preserve"> </w:t>
      </w:r>
      <w:r w:rsidR="00A83FA2" w:rsidRPr="003A1CDE">
        <w:rPr>
          <w:rFonts w:ascii="Times New Roman" w:hAnsi="Times New Roman" w:cs="Times New Roman"/>
        </w:rPr>
        <w:t>In the past 12 months.</w:t>
      </w:r>
    </w:p>
    <w:p w14:paraId="11F009D6" w14:textId="781E6C42" w:rsidR="006437C5" w:rsidRPr="003A1CDE" w:rsidRDefault="00CB4D53" w:rsidP="006437C5">
      <w:pPr>
        <w:pStyle w:val="HTMLPreformatted"/>
        <w:tabs>
          <w:tab w:val="clear" w:pos="916"/>
          <w:tab w:val="left" w:pos="0"/>
        </w:tabs>
        <w:ind w:left="90" w:hanging="360"/>
        <w:rPr>
          <w:rFonts w:ascii="Times New Roman" w:hAnsi="Times New Roman" w:cs="Times New Roman"/>
        </w:rPr>
      </w:pPr>
      <w:r>
        <w:rPr>
          <w:rFonts w:ascii="Times New Roman" w:hAnsi="Times New Roman" w:cs="Times New Roman"/>
          <w:bCs/>
          <w:vertAlign w:val="superscript"/>
        </w:rPr>
        <w:t>h</w:t>
      </w:r>
      <w:r w:rsidR="006437C5" w:rsidRPr="003A1CDE">
        <w:rPr>
          <w:rFonts w:ascii="Times New Roman" w:hAnsi="Times New Roman" w:cs="Times New Roman"/>
          <w:bCs/>
          <w:vertAlign w:val="superscript"/>
        </w:rPr>
        <w:t xml:space="preserve"> </w:t>
      </w:r>
      <w:r w:rsidR="006437C5" w:rsidRPr="003A1CDE">
        <w:rPr>
          <w:rFonts w:ascii="Times New Roman" w:hAnsi="Times New Roman" w:cs="Times New Roman"/>
        </w:rPr>
        <w:t>Ever told by a doctor or other health professional that respondent’s asthma was related to any job he or she ever had.</w:t>
      </w:r>
    </w:p>
    <w:p w14:paraId="7526452A"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58386035"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05CFA627"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0A25D1EE"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67F34DEF"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7C01A5AF"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663E1EF0"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7835BA78" w14:textId="77777777" w:rsidR="00041777" w:rsidRPr="003A1CDE" w:rsidRDefault="00041777" w:rsidP="005E3172">
      <w:pPr>
        <w:pStyle w:val="HTMLPreformatted"/>
        <w:tabs>
          <w:tab w:val="clear" w:pos="916"/>
          <w:tab w:val="left" w:pos="360"/>
        </w:tabs>
        <w:ind w:left="360" w:right="353" w:hanging="360"/>
        <w:rPr>
          <w:rFonts w:ascii="Times New Roman" w:hAnsi="Times New Roman" w:cs="Times New Roman"/>
          <w:b/>
        </w:rPr>
      </w:pPr>
    </w:p>
    <w:p w14:paraId="41FDCD76" w14:textId="77777777" w:rsidR="00CE4CA5" w:rsidRDefault="00CE4CA5" w:rsidP="00725A6E">
      <w:pPr>
        <w:pStyle w:val="HTMLPreformatted"/>
        <w:rPr>
          <w:rFonts w:ascii="Times New Roman" w:hAnsi="Times New Roman" w:cs="Times New Roman"/>
          <w:b/>
        </w:rPr>
      </w:pPr>
    </w:p>
    <w:p w14:paraId="07032670"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1EE65328"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0510FAEA"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776A8E0"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1E3994F9"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214CC6E"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12F365BD"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1E92CBF8"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00A7A770"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3ACF2BF6"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38D63FA8"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0E54D352"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673BA89C"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6C04EDF"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4A9EB7EC"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4602BCC3"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210717C"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BDE8A6B"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3712C20"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47B687D7"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40861022"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225B7B3"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C053594"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5EE549CD"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1D4D31EA"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35809BD3"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1E6C1E0"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CA86825"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53B02F01"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90811DB"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35A1C5E4"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1A3192AC"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AD497F6"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48D6C382"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21737E7"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7FC88569"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4AB30DF2"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522AE00B" w14:textId="77777777" w:rsidR="00F25B95" w:rsidRDefault="00F25B95" w:rsidP="001375CD">
      <w:pPr>
        <w:autoSpaceDE w:val="0"/>
        <w:autoSpaceDN w:val="0"/>
        <w:adjustRightInd w:val="0"/>
        <w:spacing w:after="0" w:line="240" w:lineRule="auto"/>
        <w:rPr>
          <w:rFonts w:ascii="Times New Roman" w:hAnsi="Times New Roman" w:cs="Times New Roman"/>
          <w:b/>
          <w:sz w:val="20"/>
          <w:szCs w:val="20"/>
        </w:rPr>
      </w:pPr>
    </w:p>
    <w:p w14:paraId="2E7785D6" w14:textId="16AFF0B6" w:rsidR="001375CD" w:rsidRDefault="001375CD" w:rsidP="001375CD">
      <w:pPr>
        <w:autoSpaceDE w:val="0"/>
        <w:autoSpaceDN w:val="0"/>
        <w:adjustRightInd w:val="0"/>
        <w:spacing w:after="0" w:line="240" w:lineRule="auto"/>
        <w:rPr>
          <w:rFonts w:ascii="Times New Roman" w:hAnsi="Times New Roman" w:cs="Times New Roman"/>
          <w:sz w:val="20"/>
          <w:szCs w:val="20"/>
        </w:rPr>
      </w:pPr>
      <w:r w:rsidRPr="003A1CDE">
        <w:rPr>
          <w:rFonts w:ascii="Times New Roman" w:hAnsi="Times New Roman" w:cs="Times New Roman"/>
          <w:b/>
          <w:sz w:val="20"/>
          <w:szCs w:val="20"/>
        </w:rPr>
        <w:lastRenderedPageBreak/>
        <w:t xml:space="preserve">Table </w:t>
      </w:r>
      <w:r>
        <w:rPr>
          <w:rFonts w:ascii="Times New Roman" w:hAnsi="Times New Roman" w:cs="Times New Roman"/>
          <w:b/>
          <w:sz w:val="20"/>
          <w:szCs w:val="20"/>
        </w:rPr>
        <w:t>E2</w:t>
      </w:r>
      <w:r w:rsidRPr="003A1CDE">
        <w:rPr>
          <w:rFonts w:ascii="Times New Roman" w:hAnsi="Times New Roman" w:cs="Times New Roman"/>
          <w:b/>
          <w:sz w:val="20"/>
          <w:szCs w:val="20"/>
        </w:rPr>
        <w:t>.</w:t>
      </w:r>
      <w:r>
        <w:rPr>
          <w:rFonts w:ascii="Times New Roman" w:hAnsi="Times New Roman" w:cs="Times New Roman"/>
          <w:b/>
          <w:sz w:val="20"/>
          <w:szCs w:val="20"/>
        </w:rPr>
        <w:t xml:space="preserve"> </w:t>
      </w:r>
      <w:r w:rsidRPr="00C45D03">
        <w:rPr>
          <w:rFonts w:ascii="Times New Roman" w:hAnsi="Times New Roman" w:cs="Times New Roman"/>
          <w:sz w:val="20"/>
          <w:szCs w:val="20"/>
        </w:rPr>
        <w:t>Supplementary Definitions for the Methods Section</w:t>
      </w:r>
    </w:p>
    <w:p w14:paraId="656E6779" w14:textId="77777777" w:rsidR="004747DB" w:rsidRDefault="004747DB" w:rsidP="001375CD">
      <w:pPr>
        <w:autoSpaceDE w:val="0"/>
        <w:autoSpaceDN w:val="0"/>
        <w:adjustRightInd w:val="0"/>
        <w:spacing w:after="0" w:line="240" w:lineRule="auto"/>
        <w:rPr>
          <w:rFonts w:ascii="Times New Roman" w:hAnsi="Times New Roman" w:cs="Times New Roman"/>
          <w:sz w:val="20"/>
          <w:szCs w:val="20"/>
        </w:rPr>
      </w:pPr>
    </w:p>
    <w:tbl>
      <w:tblPr>
        <w:tblStyle w:val="TableGrid"/>
        <w:tblW w:w="0" w:type="auto"/>
        <w:tblInd w:w="360" w:type="dxa"/>
        <w:tblBorders>
          <w:left w:val="none" w:sz="0" w:space="0" w:color="auto"/>
          <w:right w:val="none" w:sz="0" w:space="0" w:color="auto"/>
          <w:insideV w:val="none" w:sz="0" w:space="0" w:color="auto"/>
        </w:tblBorders>
        <w:tblLook w:val="04A0" w:firstRow="1" w:lastRow="0" w:firstColumn="1" w:lastColumn="0" w:noHBand="0" w:noVBand="1"/>
      </w:tblPr>
      <w:tblGrid>
        <w:gridCol w:w="2340"/>
        <w:gridCol w:w="7543"/>
      </w:tblGrid>
      <w:tr w:rsidR="004747DB" w:rsidRPr="003A2FCB" w14:paraId="39EF5B43" w14:textId="77777777" w:rsidTr="00B959AF">
        <w:tc>
          <w:tcPr>
            <w:tcW w:w="2340" w:type="dxa"/>
            <w:tcBorders>
              <w:bottom w:val="single" w:sz="4" w:space="0" w:color="auto"/>
            </w:tcBorders>
          </w:tcPr>
          <w:p w14:paraId="12987609" w14:textId="77777777" w:rsidR="004747DB" w:rsidRPr="003A2FCB" w:rsidRDefault="004747DB" w:rsidP="00B959AF">
            <w:pPr>
              <w:pStyle w:val="HTMLPreformatted"/>
              <w:tabs>
                <w:tab w:val="clear" w:pos="916"/>
                <w:tab w:val="left" w:pos="360"/>
              </w:tabs>
              <w:rPr>
                <w:rFonts w:ascii="Times New Roman" w:hAnsi="Times New Roman" w:cs="Times New Roman"/>
                <w:b/>
              </w:rPr>
            </w:pPr>
            <w:r w:rsidRPr="003A2FCB">
              <w:rPr>
                <w:rFonts w:ascii="Times New Roman" w:hAnsi="Times New Roman" w:cs="Times New Roman"/>
                <w:b/>
              </w:rPr>
              <w:t>Terminology</w:t>
            </w:r>
          </w:p>
        </w:tc>
        <w:tc>
          <w:tcPr>
            <w:tcW w:w="7543" w:type="dxa"/>
            <w:tcBorders>
              <w:bottom w:val="single" w:sz="4" w:space="0" w:color="auto"/>
            </w:tcBorders>
          </w:tcPr>
          <w:p w14:paraId="7DF4F887" w14:textId="77777777" w:rsidR="004747DB" w:rsidRPr="003A2FCB" w:rsidRDefault="004747DB" w:rsidP="00B959AF">
            <w:pPr>
              <w:pStyle w:val="HTMLPreformatted"/>
              <w:tabs>
                <w:tab w:val="clear" w:pos="916"/>
                <w:tab w:val="left" w:pos="360"/>
              </w:tabs>
              <w:rPr>
                <w:rFonts w:ascii="Times New Roman" w:hAnsi="Times New Roman" w:cs="Times New Roman"/>
                <w:b/>
              </w:rPr>
            </w:pPr>
            <w:r w:rsidRPr="003A2FCB">
              <w:rPr>
                <w:rFonts w:ascii="Times New Roman" w:hAnsi="Times New Roman" w:cs="Times New Roman"/>
                <w:b/>
              </w:rPr>
              <w:t>Definition</w:t>
            </w:r>
          </w:p>
        </w:tc>
      </w:tr>
      <w:tr w:rsidR="004747DB" w:rsidRPr="003A2FCB" w14:paraId="3F426D4F" w14:textId="77777777" w:rsidTr="00B959AF">
        <w:tc>
          <w:tcPr>
            <w:tcW w:w="2340" w:type="dxa"/>
            <w:tcBorders>
              <w:bottom w:val="nil"/>
            </w:tcBorders>
          </w:tcPr>
          <w:p w14:paraId="2E8CFBDF" w14:textId="77777777" w:rsidR="004747DB" w:rsidRPr="003A2FCB" w:rsidRDefault="004747DB" w:rsidP="00B959AF">
            <w:pPr>
              <w:pStyle w:val="HTMLPreformatted"/>
              <w:tabs>
                <w:tab w:val="clear" w:pos="916"/>
                <w:tab w:val="left" w:pos="360"/>
              </w:tabs>
              <w:rPr>
                <w:rFonts w:ascii="Times New Roman" w:hAnsi="Times New Roman" w:cs="Times New Roman"/>
                <w:b/>
              </w:rPr>
            </w:pPr>
            <w:r w:rsidRPr="003A2FCB">
              <w:rPr>
                <w:rFonts w:ascii="Times New Roman" w:hAnsi="Times New Roman" w:cs="Times New Roman"/>
                <w:b/>
              </w:rPr>
              <w:t>Asthma control</w:t>
            </w:r>
          </w:p>
        </w:tc>
        <w:tc>
          <w:tcPr>
            <w:tcW w:w="7543" w:type="dxa"/>
            <w:tcBorders>
              <w:bottom w:val="nil"/>
            </w:tcBorders>
          </w:tcPr>
          <w:p w14:paraId="71A76E61" w14:textId="77777777" w:rsidR="004747DB" w:rsidRPr="003A2FCB" w:rsidRDefault="004747DB" w:rsidP="00B959AF">
            <w:pPr>
              <w:pStyle w:val="HTMLPreformatted"/>
              <w:tabs>
                <w:tab w:val="clear" w:pos="916"/>
                <w:tab w:val="left" w:pos="360"/>
              </w:tabs>
              <w:rPr>
                <w:rFonts w:ascii="Times New Roman" w:hAnsi="Times New Roman" w:cs="Times New Roman"/>
              </w:rPr>
            </w:pPr>
          </w:p>
        </w:tc>
      </w:tr>
      <w:tr w:rsidR="004747DB" w:rsidRPr="003A2FCB" w14:paraId="115AE7D0" w14:textId="77777777" w:rsidTr="00B959AF">
        <w:tc>
          <w:tcPr>
            <w:tcW w:w="2340" w:type="dxa"/>
            <w:tcBorders>
              <w:top w:val="nil"/>
              <w:bottom w:val="nil"/>
            </w:tcBorders>
          </w:tcPr>
          <w:p w14:paraId="72684317" w14:textId="77777777" w:rsidR="004747DB" w:rsidRPr="003A2FCB" w:rsidRDefault="004747DB" w:rsidP="00B959AF">
            <w:pPr>
              <w:pStyle w:val="HTMLPreformatted"/>
              <w:tabs>
                <w:tab w:val="clear" w:pos="916"/>
                <w:tab w:val="left" w:pos="360"/>
              </w:tabs>
              <w:ind w:firstLine="157"/>
              <w:rPr>
                <w:rFonts w:ascii="Times New Roman" w:hAnsi="Times New Roman" w:cs="Times New Roman"/>
              </w:rPr>
            </w:pPr>
            <w:r w:rsidRPr="003A2FCB">
              <w:rPr>
                <w:rFonts w:ascii="Times New Roman" w:hAnsi="Times New Roman" w:cs="Times New Roman"/>
              </w:rPr>
              <w:t xml:space="preserve">Well controlled </w:t>
            </w:r>
          </w:p>
        </w:tc>
        <w:tc>
          <w:tcPr>
            <w:tcW w:w="7543" w:type="dxa"/>
            <w:tcBorders>
              <w:top w:val="nil"/>
              <w:bottom w:val="nil"/>
            </w:tcBorders>
          </w:tcPr>
          <w:p w14:paraId="24E2CFEE" w14:textId="77777777" w:rsidR="004747DB" w:rsidRPr="003A2FCB" w:rsidRDefault="004747DB" w:rsidP="00B959AF">
            <w:pPr>
              <w:pStyle w:val="HTMLPreformatted"/>
              <w:tabs>
                <w:tab w:val="clear" w:pos="916"/>
                <w:tab w:val="left" w:pos="360"/>
              </w:tabs>
              <w:rPr>
                <w:rFonts w:ascii="Times New Roman" w:hAnsi="Times New Roman" w:cs="Times New Roman"/>
              </w:rPr>
            </w:pPr>
            <w:r w:rsidRPr="003A2FCB">
              <w:rPr>
                <w:rFonts w:ascii="Times New Roman" w:hAnsi="Times New Roman" w:cs="Times New Roman"/>
              </w:rPr>
              <w:t xml:space="preserve">daytime </w:t>
            </w:r>
            <w:r>
              <w:rPr>
                <w:rFonts w:ascii="Times New Roman" w:hAnsi="Times New Roman" w:cs="Times New Roman"/>
              </w:rPr>
              <w:t xml:space="preserve">asthma </w:t>
            </w:r>
            <w:r w:rsidRPr="003A2FCB">
              <w:rPr>
                <w:rFonts w:ascii="Times New Roman" w:hAnsi="Times New Roman" w:cs="Times New Roman"/>
              </w:rPr>
              <w:t>symptoms</w:t>
            </w:r>
            <w:r>
              <w:rPr>
                <w:rFonts w:ascii="Times New Roman" w:hAnsi="Times New Roman" w:cs="Times New Roman"/>
              </w:rPr>
              <w:t xml:space="preserve"> </w:t>
            </w:r>
            <w:r w:rsidRPr="003A2FCB">
              <w:rPr>
                <w:rFonts w:ascii="Times New Roman" w:hAnsi="Times New Roman" w:cs="Times New Roman"/>
              </w:rPr>
              <w:t>≤2 times per week</w:t>
            </w:r>
            <w:r w:rsidRPr="004F7918">
              <w:rPr>
                <w:rFonts w:ascii="Times New Roman" w:hAnsi="Times New Roman" w:cs="Times New Roman"/>
                <w:vertAlign w:val="superscript"/>
              </w:rPr>
              <w:t>a</w:t>
            </w:r>
          </w:p>
          <w:p w14:paraId="2C4F99A1" w14:textId="77777777" w:rsidR="004747DB" w:rsidRPr="003A2FCB" w:rsidRDefault="004747DB" w:rsidP="00B959AF">
            <w:pPr>
              <w:pStyle w:val="HTMLPreformatted"/>
              <w:tabs>
                <w:tab w:val="clear" w:pos="916"/>
                <w:tab w:val="left" w:pos="360"/>
              </w:tabs>
              <w:rPr>
                <w:rFonts w:ascii="Times New Roman" w:hAnsi="Times New Roman" w:cs="Times New Roman"/>
                <w:i/>
              </w:rPr>
            </w:pPr>
            <w:r w:rsidRPr="003A2FCB">
              <w:rPr>
                <w:rFonts w:ascii="Times New Roman" w:hAnsi="Times New Roman" w:cs="Times New Roman"/>
                <w:i/>
              </w:rPr>
              <w:t>and</w:t>
            </w:r>
            <w:r w:rsidRPr="003A2FCB">
              <w:rPr>
                <w:rFonts w:ascii="Times New Roman" w:hAnsi="Times New Roman" w:cs="Times New Roman"/>
              </w:rPr>
              <w:t xml:space="preserve"> night-time </w:t>
            </w:r>
            <w:r>
              <w:rPr>
                <w:rFonts w:ascii="Times New Roman" w:hAnsi="Times New Roman" w:cs="Times New Roman"/>
              </w:rPr>
              <w:t xml:space="preserve">asthma </w:t>
            </w:r>
            <w:r w:rsidRPr="003A2FCB">
              <w:rPr>
                <w:rFonts w:ascii="Times New Roman" w:hAnsi="Times New Roman" w:cs="Times New Roman"/>
              </w:rPr>
              <w:t>symptoms</w:t>
            </w:r>
            <w:r>
              <w:rPr>
                <w:rFonts w:ascii="Times New Roman" w:hAnsi="Times New Roman" w:cs="Times New Roman"/>
              </w:rPr>
              <w:t xml:space="preserve"> </w:t>
            </w:r>
            <w:r w:rsidRPr="003A2FCB">
              <w:rPr>
                <w:rFonts w:ascii="Times New Roman" w:hAnsi="Times New Roman" w:cs="Times New Roman"/>
              </w:rPr>
              <w:t xml:space="preserve">≤2 times per </w:t>
            </w:r>
            <w:r>
              <w:rPr>
                <w:rFonts w:ascii="Times New Roman" w:hAnsi="Times New Roman" w:cs="Times New Roman"/>
              </w:rPr>
              <w:t>month</w:t>
            </w:r>
            <w:r w:rsidRPr="004F7918">
              <w:rPr>
                <w:rFonts w:ascii="Times New Roman" w:hAnsi="Times New Roman" w:cs="Times New Roman"/>
                <w:vertAlign w:val="superscript"/>
              </w:rPr>
              <w:t>a</w:t>
            </w:r>
          </w:p>
          <w:p w14:paraId="04C589DD" w14:textId="77777777" w:rsidR="004747DB" w:rsidRDefault="004747DB" w:rsidP="00B959AF">
            <w:pPr>
              <w:pStyle w:val="HTMLPreformatted"/>
              <w:tabs>
                <w:tab w:val="clear" w:pos="916"/>
                <w:tab w:val="left" w:pos="360"/>
              </w:tabs>
              <w:rPr>
                <w:rFonts w:ascii="Times New Roman" w:hAnsi="Times New Roman" w:cs="Times New Roman"/>
              </w:rPr>
            </w:pPr>
            <w:r w:rsidRPr="003A2FCB">
              <w:rPr>
                <w:rFonts w:ascii="Times New Roman" w:hAnsi="Times New Roman" w:cs="Times New Roman"/>
                <w:i/>
              </w:rPr>
              <w:t>and</w:t>
            </w:r>
            <w:r w:rsidRPr="003A2FCB">
              <w:rPr>
                <w:rFonts w:ascii="Times New Roman" w:hAnsi="Times New Roman" w:cs="Times New Roman"/>
              </w:rPr>
              <w:t xml:space="preserve"> SABA ≤2 times per week</w:t>
            </w:r>
            <w:r w:rsidRPr="004F7918">
              <w:rPr>
                <w:rFonts w:ascii="Times New Roman" w:hAnsi="Times New Roman" w:cs="Times New Roman"/>
                <w:vertAlign w:val="superscript"/>
              </w:rPr>
              <w:t>b</w:t>
            </w:r>
          </w:p>
          <w:p w14:paraId="294684A1" w14:textId="77777777" w:rsidR="004747DB" w:rsidRPr="003A2FCB" w:rsidRDefault="004747DB" w:rsidP="00B959AF">
            <w:pPr>
              <w:pStyle w:val="HTMLPreformatted"/>
              <w:tabs>
                <w:tab w:val="clear" w:pos="916"/>
                <w:tab w:val="left" w:pos="360"/>
              </w:tabs>
              <w:rPr>
                <w:rFonts w:ascii="Times New Roman" w:hAnsi="Times New Roman" w:cs="Times New Roman"/>
              </w:rPr>
            </w:pPr>
          </w:p>
        </w:tc>
      </w:tr>
      <w:tr w:rsidR="004747DB" w:rsidRPr="003A2FCB" w14:paraId="2CEF4116" w14:textId="77777777" w:rsidTr="00B959AF">
        <w:tc>
          <w:tcPr>
            <w:tcW w:w="2340" w:type="dxa"/>
            <w:tcBorders>
              <w:top w:val="nil"/>
              <w:bottom w:val="nil"/>
            </w:tcBorders>
          </w:tcPr>
          <w:p w14:paraId="677BC970" w14:textId="77777777" w:rsidR="004747DB" w:rsidRPr="003A2FCB" w:rsidRDefault="004747DB" w:rsidP="00B959AF">
            <w:pPr>
              <w:pStyle w:val="HTMLPreformatted"/>
              <w:tabs>
                <w:tab w:val="clear" w:pos="916"/>
                <w:tab w:val="left" w:pos="360"/>
              </w:tabs>
              <w:ind w:firstLine="157"/>
              <w:rPr>
                <w:rFonts w:ascii="Times New Roman" w:hAnsi="Times New Roman" w:cs="Times New Roman"/>
              </w:rPr>
            </w:pPr>
            <w:r w:rsidRPr="003A2FCB">
              <w:rPr>
                <w:rFonts w:ascii="Times New Roman" w:hAnsi="Times New Roman" w:cs="Times New Roman"/>
              </w:rPr>
              <w:t xml:space="preserve">Not well controlled </w:t>
            </w:r>
          </w:p>
        </w:tc>
        <w:tc>
          <w:tcPr>
            <w:tcW w:w="7543" w:type="dxa"/>
            <w:tcBorders>
              <w:top w:val="nil"/>
              <w:bottom w:val="nil"/>
            </w:tcBorders>
          </w:tcPr>
          <w:p w14:paraId="12EBB458" w14:textId="77777777" w:rsidR="004747DB" w:rsidRPr="003A2FCB" w:rsidRDefault="004747DB" w:rsidP="00B959AF">
            <w:pPr>
              <w:pStyle w:val="HTMLPreformatted"/>
              <w:tabs>
                <w:tab w:val="clear" w:pos="916"/>
                <w:tab w:val="left" w:pos="360"/>
              </w:tabs>
              <w:rPr>
                <w:rFonts w:ascii="Times New Roman" w:hAnsi="Times New Roman" w:cs="Times New Roman"/>
              </w:rPr>
            </w:pPr>
            <w:r w:rsidRPr="003A2FCB">
              <w:rPr>
                <w:rFonts w:ascii="Times New Roman" w:hAnsi="Times New Roman" w:cs="Times New Roman"/>
              </w:rPr>
              <w:t xml:space="preserve">daytime </w:t>
            </w:r>
            <w:r>
              <w:rPr>
                <w:rFonts w:ascii="Times New Roman" w:hAnsi="Times New Roman" w:cs="Times New Roman"/>
              </w:rPr>
              <w:t xml:space="preserve">asthma </w:t>
            </w:r>
            <w:r w:rsidRPr="003A2FCB">
              <w:rPr>
                <w:rFonts w:ascii="Times New Roman" w:hAnsi="Times New Roman" w:cs="Times New Roman"/>
              </w:rPr>
              <w:t>symptoms</w:t>
            </w:r>
            <w:r>
              <w:rPr>
                <w:rFonts w:ascii="Times New Roman" w:hAnsi="Times New Roman" w:cs="Times New Roman"/>
              </w:rPr>
              <w:t xml:space="preserve"> &gt;2 times per week (including daily) but not “all the time”</w:t>
            </w:r>
            <w:r w:rsidRPr="004F7918">
              <w:rPr>
                <w:rFonts w:ascii="Times New Roman" w:hAnsi="Times New Roman" w:cs="Times New Roman"/>
                <w:vertAlign w:val="superscript"/>
              </w:rPr>
              <w:t>a</w:t>
            </w:r>
          </w:p>
          <w:p w14:paraId="77724199" w14:textId="77777777" w:rsidR="004747DB" w:rsidRPr="003A2FCB" w:rsidRDefault="004747DB" w:rsidP="00B959AF">
            <w:pPr>
              <w:pStyle w:val="HTMLPreformatted"/>
              <w:tabs>
                <w:tab w:val="clear" w:pos="916"/>
                <w:tab w:val="left" w:pos="360"/>
              </w:tabs>
              <w:rPr>
                <w:rFonts w:ascii="Times New Roman" w:hAnsi="Times New Roman" w:cs="Times New Roman"/>
                <w:i/>
              </w:rPr>
            </w:pPr>
            <w:r>
              <w:rPr>
                <w:rFonts w:ascii="Times New Roman" w:hAnsi="Times New Roman" w:cs="Times New Roman"/>
                <w:i/>
              </w:rPr>
              <w:t>or</w:t>
            </w:r>
            <w:r w:rsidRPr="003A2FCB">
              <w:rPr>
                <w:rFonts w:ascii="Times New Roman" w:hAnsi="Times New Roman" w:cs="Times New Roman"/>
              </w:rPr>
              <w:t xml:space="preserve"> night-time </w:t>
            </w:r>
            <w:r>
              <w:rPr>
                <w:rFonts w:ascii="Times New Roman" w:hAnsi="Times New Roman" w:cs="Times New Roman"/>
              </w:rPr>
              <w:t xml:space="preserve">asthma </w:t>
            </w:r>
            <w:r w:rsidRPr="003A2FCB">
              <w:rPr>
                <w:rFonts w:ascii="Times New Roman" w:hAnsi="Times New Roman" w:cs="Times New Roman"/>
              </w:rPr>
              <w:t>symptoms</w:t>
            </w:r>
            <w:r>
              <w:rPr>
                <w:rFonts w:ascii="Times New Roman" w:hAnsi="Times New Roman" w:cs="Times New Roman"/>
              </w:rPr>
              <w:t xml:space="preserve"> 3–12 times per month</w:t>
            </w:r>
            <w:r w:rsidRPr="004F7918">
              <w:rPr>
                <w:rFonts w:ascii="Times New Roman" w:hAnsi="Times New Roman" w:cs="Times New Roman"/>
                <w:vertAlign w:val="superscript"/>
              </w:rPr>
              <w:t>a</w:t>
            </w:r>
          </w:p>
          <w:p w14:paraId="754B7C2C" w14:textId="77777777" w:rsidR="004747DB" w:rsidRDefault="004747DB" w:rsidP="00B959AF">
            <w:pPr>
              <w:pStyle w:val="HTMLPreformatted"/>
              <w:tabs>
                <w:tab w:val="clear" w:pos="916"/>
                <w:tab w:val="left" w:pos="360"/>
              </w:tabs>
              <w:rPr>
                <w:rFonts w:ascii="Times New Roman" w:hAnsi="Times New Roman" w:cs="Times New Roman"/>
              </w:rPr>
            </w:pPr>
            <w:r w:rsidRPr="003A2FCB">
              <w:rPr>
                <w:rFonts w:ascii="Times New Roman" w:hAnsi="Times New Roman" w:cs="Times New Roman"/>
                <w:i/>
              </w:rPr>
              <w:t>or</w:t>
            </w:r>
            <w:r w:rsidRPr="003A2FCB">
              <w:rPr>
                <w:rFonts w:ascii="Times New Roman" w:hAnsi="Times New Roman" w:cs="Times New Roman"/>
              </w:rPr>
              <w:t xml:space="preserve"> SABA </w:t>
            </w:r>
            <w:r>
              <w:rPr>
                <w:rFonts w:ascii="Times New Roman" w:hAnsi="Times New Roman" w:cs="Times New Roman"/>
              </w:rPr>
              <w:t>&gt;</w:t>
            </w:r>
            <w:r w:rsidRPr="003A2FCB">
              <w:rPr>
                <w:rFonts w:ascii="Times New Roman" w:hAnsi="Times New Roman" w:cs="Times New Roman"/>
              </w:rPr>
              <w:t>2 times per week but &lt; 2 times per day</w:t>
            </w:r>
            <w:r w:rsidRPr="004F7918">
              <w:rPr>
                <w:rFonts w:ascii="Times New Roman" w:hAnsi="Times New Roman" w:cs="Times New Roman"/>
                <w:vertAlign w:val="superscript"/>
              </w:rPr>
              <w:t>b</w:t>
            </w:r>
          </w:p>
          <w:p w14:paraId="6BE78BE8" w14:textId="77777777" w:rsidR="004747DB" w:rsidRPr="003A2FCB" w:rsidRDefault="004747DB" w:rsidP="00B959AF">
            <w:pPr>
              <w:pStyle w:val="HTMLPreformatted"/>
              <w:tabs>
                <w:tab w:val="clear" w:pos="916"/>
                <w:tab w:val="left" w:pos="360"/>
              </w:tabs>
              <w:rPr>
                <w:rFonts w:ascii="Times New Roman" w:hAnsi="Times New Roman" w:cs="Times New Roman"/>
              </w:rPr>
            </w:pPr>
          </w:p>
        </w:tc>
      </w:tr>
      <w:tr w:rsidR="004747DB" w:rsidRPr="003A2FCB" w14:paraId="41D83DB9" w14:textId="77777777" w:rsidTr="00B959AF">
        <w:tc>
          <w:tcPr>
            <w:tcW w:w="2340" w:type="dxa"/>
            <w:tcBorders>
              <w:top w:val="nil"/>
              <w:bottom w:val="nil"/>
            </w:tcBorders>
          </w:tcPr>
          <w:p w14:paraId="71A0C1EE" w14:textId="77777777" w:rsidR="004747DB" w:rsidRPr="003A2FCB" w:rsidRDefault="004747DB" w:rsidP="00B959AF">
            <w:pPr>
              <w:pStyle w:val="HTMLPreformatted"/>
              <w:tabs>
                <w:tab w:val="clear" w:pos="916"/>
                <w:tab w:val="left" w:pos="360"/>
              </w:tabs>
              <w:ind w:firstLine="157"/>
              <w:rPr>
                <w:rFonts w:ascii="Times New Roman" w:hAnsi="Times New Roman" w:cs="Times New Roman"/>
              </w:rPr>
            </w:pPr>
            <w:r w:rsidRPr="003A2FCB">
              <w:rPr>
                <w:rFonts w:ascii="Times New Roman" w:hAnsi="Times New Roman" w:cs="Times New Roman"/>
              </w:rPr>
              <w:t xml:space="preserve">Very poorly controlled </w:t>
            </w:r>
          </w:p>
        </w:tc>
        <w:tc>
          <w:tcPr>
            <w:tcW w:w="7543" w:type="dxa"/>
            <w:tcBorders>
              <w:top w:val="nil"/>
              <w:bottom w:val="nil"/>
            </w:tcBorders>
          </w:tcPr>
          <w:p w14:paraId="3F3CB89A" w14:textId="77777777" w:rsidR="004747DB" w:rsidRPr="003A2FCB" w:rsidRDefault="004747DB" w:rsidP="00B959AF">
            <w:pPr>
              <w:pStyle w:val="HTMLPreformatted"/>
              <w:tabs>
                <w:tab w:val="clear" w:pos="916"/>
                <w:tab w:val="left" w:pos="360"/>
              </w:tabs>
              <w:rPr>
                <w:rFonts w:ascii="Times New Roman" w:hAnsi="Times New Roman" w:cs="Times New Roman"/>
              </w:rPr>
            </w:pPr>
            <w:r w:rsidRPr="003A2FCB">
              <w:rPr>
                <w:rFonts w:ascii="Times New Roman" w:hAnsi="Times New Roman" w:cs="Times New Roman"/>
              </w:rPr>
              <w:t xml:space="preserve">daytime </w:t>
            </w:r>
            <w:r>
              <w:rPr>
                <w:rFonts w:ascii="Times New Roman" w:hAnsi="Times New Roman" w:cs="Times New Roman"/>
              </w:rPr>
              <w:t xml:space="preserve">asthma </w:t>
            </w:r>
            <w:r w:rsidRPr="003A2FCB">
              <w:rPr>
                <w:rFonts w:ascii="Times New Roman" w:hAnsi="Times New Roman" w:cs="Times New Roman"/>
              </w:rPr>
              <w:t>symptoms</w:t>
            </w:r>
            <w:r>
              <w:rPr>
                <w:rFonts w:ascii="Times New Roman" w:hAnsi="Times New Roman" w:cs="Times New Roman"/>
              </w:rPr>
              <w:t xml:space="preserve"> “all the time”</w:t>
            </w:r>
            <w:r w:rsidRPr="004F7918">
              <w:rPr>
                <w:rFonts w:ascii="Times New Roman" w:hAnsi="Times New Roman" w:cs="Times New Roman"/>
                <w:vertAlign w:val="superscript"/>
              </w:rPr>
              <w:t>a</w:t>
            </w:r>
          </w:p>
          <w:p w14:paraId="1782D094" w14:textId="77777777" w:rsidR="004747DB" w:rsidRPr="003A2FCB" w:rsidRDefault="004747DB" w:rsidP="00B959AF">
            <w:pPr>
              <w:pStyle w:val="HTMLPreformatted"/>
              <w:tabs>
                <w:tab w:val="clear" w:pos="916"/>
                <w:tab w:val="left" w:pos="360"/>
              </w:tabs>
              <w:rPr>
                <w:rFonts w:ascii="Times New Roman" w:hAnsi="Times New Roman" w:cs="Times New Roman"/>
                <w:i/>
              </w:rPr>
            </w:pPr>
            <w:r>
              <w:rPr>
                <w:rFonts w:ascii="Times New Roman" w:hAnsi="Times New Roman" w:cs="Times New Roman"/>
                <w:i/>
              </w:rPr>
              <w:t>or</w:t>
            </w:r>
            <w:r w:rsidRPr="003A2FCB">
              <w:rPr>
                <w:rFonts w:ascii="Times New Roman" w:hAnsi="Times New Roman" w:cs="Times New Roman"/>
              </w:rPr>
              <w:t xml:space="preserve"> night-time </w:t>
            </w:r>
            <w:r>
              <w:rPr>
                <w:rFonts w:ascii="Times New Roman" w:hAnsi="Times New Roman" w:cs="Times New Roman"/>
              </w:rPr>
              <w:t xml:space="preserve">asthma </w:t>
            </w:r>
            <w:r w:rsidRPr="003A2FCB">
              <w:rPr>
                <w:rFonts w:ascii="Times New Roman" w:hAnsi="Times New Roman" w:cs="Times New Roman"/>
              </w:rPr>
              <w:t>symptoms</w:t>
            </w:r>
            <w:r>
              <w:rPr>
                <w:rFonts w:ascii="Times New Roman" w:hAnsi="Times New Roman" w:cs="Times New Roman"/>
              </w:rPr>
              <w:t xml:space="preserve"> ≥13 times per month</w:t>
            </w:r>
            <w:r w:rsidRPr="004F7918">
              <w:rPr>
                <w:rFonts w:ascii="Times New Roman" w:hAnsi="Times New Roman" w:cs="Times New Roman"/>
                <w:vertAlign w:val="superscript"/>
              </w:rPr>
              <w:t>a</w:t>
            </w:r>
          </w:p>
          <w:p w14:paraId="10886F12" w14:textId="77777777" w:rsidR="004747DB" w:rsidRDefault="004747DB" w:rsidP="00B959AF">
            <w:pPr>
              <w:pStyle w:val="HTMLPreformatted"/>
              <w:tabs>
                <w:tab w:val="clear" w:pos="916"/>
                <w:tab w:val="left" w:pos="360"/>
              </w:tabs>
              <w:rPr>
                <w:rFonts w:ascii="Times New Roman" w:hAnsi="Times New Roman" w:cs="Times New Roman"/>
              </w:rPr>
            </w:pPr>
            <w:r w:rsidRPr="003A2FCB">
              <w:rPr>
                <w:rFonts w:ascii="Times New Roman" w:hAnsi="Times New Roman" w:cs="Times New Roman"/>
                <w:i/>
              </w:rPr>
              <w:t>or</w:t>
            </w:r>
            <w:r w:rsidRPr="003A2FCB">
              <w:rPr>
                <w:rFonts w:ascii="Times New Roman" w:hAnsi="Times New Roman" w:cs="Times New Roman"/>
              </w:rPr>
              <w:t xml:space="preserve"> SABA ≥2 times per day</w:t>
            </w:r>
            <w:r w:rsidRPr="004F7918">
              <w:rPr>
                <w:rFonts w:ascii="Times New Roman" w:hAnsi="Times New Roman" w:cs="Times New Roman"/>
                <w:vertAlign w:val="superscript"/>
              </w:rPr>
              <w:t>b</w:t>
            </w:r>
          </w:p>
          <w:p w14:paraId="5D19CCF2" w14:textId="77777777" w:rsidR="004747DB" w:rsidRPr="003A2FCB" w:rsidRDefault="004747DB" w:rsidP="00B959AF">
            <w:pPr>
              <w:pStyle w:val="HTMLPreformatted"/>
              <w:tabs>
                <w:tab w:val="clear" w:pos="916"/>
                <w:tab w:val="left" w:pos="360"/>
              </w:tabs>
              <w:rPr>
                <w:rFonts w:ascii="Times New Roman" w:hAnsi="Times New Roman" w:cs="Times New Roman"/>
              </w:rPr>
            </w:pPr>
          </w:p>
        </w:tc>
      </w:tr>
      <w:tr w:rsidR="004747DB" w:rsidRPr="003A2FCB" w14:paraId="6164BF1D" w14:textId="77777777" w:rsidTr="00B959AF">
        <w:tc>
          <w:tcPr>
            <w:tcW w:w="2340" w:type="dxa"/>
            <w:tcBorders>
              <w:top w:val="nil"/>
              <w:bottom w:val="nil"/>
            </w:tcBorders>
          </w:tcPr>
          <w:p w14:paraId="1FC4CBEF" w14:textId="77777777" w:rsidR="004747DB" w:rsidRPr="003A2FCB" w:rsidRDefault="004747DB" w:rsidP="00B959AF">
            <w:pPr>
              <w:pStyle w:val="HTMLPreformatted"/>
              <w:tabs>
                <w:tab w:val="clear" w:pos="916"/>
                <w:tab w:val="left" w:pos="360"/>
              </w:tabs>
              <w:rPr>
                <w:rFonts w:ascii="Times New Roman" w:hAnsi="Times New Roman" w:cs="Times New Roman"/>
                <w:b/>
              </w:rPr>
            </w:pPr>
            <w:r w:rsidRPr="003A2FCB">
              <w:rPr>
                <w:rFonts w:ascii="Times New Roman" w:hAnsi="Times New Roman" w:cs="Times New Roman"/>
                <w:b/>
              </w:rPr>
              <w:t>Statistical analysis</w:t>
            </w:r>
          </w:p>
        </w:tc>
        <w:tc>
          <w:tcPr>
            <w:tcW w:w="7543" w:type="dxa"/>
            <w:tcBorders>
              <w:top w:val="nil"/>
              <w:bottom w:val="nil"/>
            </w:tcBorders>
          </w:tcPr>
          <w:p w14:paraId="5BD04E9D" w14:textId="77777777" w:rsidR="004747DB" w:rsidRPr="003A2FCB" w:rsidRDefault="004747DB" w:rsidP="00B959AF">
            <w:pPr>
              <w:pStyle w:val="HTMLPreformatted"/>
              <w:tabs>
                <w:tab w:val="clear" w:pos="916"/>
                <w:tab w:val="left" w:pos="360"/>
              </w:tabs>
              <w:rPr>
                <w:rFonts w:ascii="Times New Roman" w:hAnsi="Times New Roman" w:cs="Times New Roman"/>
              </w:rPr>
            </w:pPr>
          </w:p>
        </w:tc>
      </w:tr>
      <w:tr w:rsidR="004747DB" w:rsidRPr="003A2FCB" w14:paraId="116E445C" w14:textId="77777777" w:rsidTr="00B959AF">
        <w:tc>
          <w:tcPr>
            <w:tcW w:w="2340" w:type="dxa"/>
            <w:tcBorders>
              <w:top w:val="nil"/>
            </w:tcBorders>
          </w:tcPr>
          <w:p w14:paraId="7104B2D1" w14:textId="77777777" w:rsidR="004747DB" w:rsidRPr="003A2FCB" w:rsidRDefault="004747DB" w:rsidP="00B959AF">
            <w:pPr>
              <w:pStyle w:val="HTMLPreformatted"/>
              <w:tabs>
                <w:tab w:val="clear" w:pos="916"/>
                <w:tab w:val="left" w:pos="360"/>
              </w:tabs>
              <w:ind w:firstLine="157"/>
              <w:rPr>
                <w:rFonts w:ascii="Times New Roman" w:hAnsi="Times New Roman" w:cs="Times New Roman"/>
              </w:rPr>
            </w:pPr>
            <w:r w:rsidRPr="003A2FCB">
              <w:rPr>
                <w:rFonts w:ascii="Times New Roman" w:hAnsi="Times New Roman" w:cs="Times New Roman"/>
              </w:rPr>
              <w:t>Weighting</w:t>
            </w:r>
          </w:p>
        </w:tc>
        <w:tc>
          <w:tcPr>
            <w:tcW w:w="7543" w:type="dxa"/>
            <w:tcBorders>
              <w:top w:val="nil"/>
            </w:tcBorders>
          </w:tcPr>
          <w:p w14:paraId="6BC3D696" w14:textId="4DB43C5B" w:rsidR="004747DB" w:rsidRPr="00B144E0" w:rsidRDefault="004C7051">
            <w:pPr>
              <w:pStyle w:val="HTMLPreformatted"/>
              <w:tabs>
                <w:tab w:val="clear" w:pos="916"/>
                <w:tab w:val="left" w:pos="360"/>
              </w:tabs>
              <w:rPr>
                <w:rFonts w:ascii="Times New Roman" w:hAnsi="Times New Roman" w:cs="Times New Roman"/>
              </w:rPr>
            </w:pPr>
            <w:r w:rsidRPr="00B144E0">
              <w:rPr>
                <w:rFonts w:ascii="Times New Roman" w:hAnsi="Times New Roman" w:cs="Times New Roman"/>
              </w:rPr>
              <w:t xml:space="preserve">Weighting </w:t>
            </w:r>
            <w:r w:rsidR="00ED7F30">
              <w:rPr>
                <w:rFonts w:ascii="Times New Roman" w:hAnsi="Times New Roman" w:cs="Times New Roman"/>
              </w:rPr>
              <w:t>of data is a statistical process that attempts to remove bias in a study sample. For more</w:t>
            </w:r>
            <w:r w:rsidR="008D727F">
              <w:rPr>
                <w:rFonts w:ascii="Times New Roman" w:hAnsi="Times New Roman" w:cs="Times New Roman"/>
              </w:rPr>
              <w:t xml:space="preserve"> information</w:t>
            </w:r>
            <w:r w:rsidR="00ED7F30">
              <w:rPr>
                <w:rFonts w:ascii="Times New Roman" w:hAnsi="Times New Roman" w:cs="Times New Roman"/>
              </w:rPr>
              <w:t xml:space="preserve">, please see the </w:t>
            </w:r>
            <w:r w:rsidR="00887921">
              <w:rPr>
                <w:rFonts w:ascii="Times New Roman" w:hAnsi="Times New Roman" w:cs="Times New Roman"/>
              </w:rPr>
              <w:t xml:space="preserve">BRFSS </w:t>
            </w:r>
            <w:r w:rsidR="00ED7F30">
              <w:rPr>
                <w:rFonts w:ascii="Times New Roman" w:hAnsi="Times New Roman" w:cs="Times New Roman"/>
              </w:rPr>
              <w:t>Data User Guide (</w:t>
            </w:r>
            <w:r w:rsidR="00ED7F30" w:rsidRPr="00ED7F30">
              <w:rPr>
                <w:rFonts w:ascii="Times New Roman" w:hAnsi="Times New Roman" w:cs="Times New Roman"/>
              </w:rPr>
              <w:t>https://www.cdc.gov/brfss/data_documentation/pdf/userguidejune2013.pdf</w:t>
            </w:r>
            <w:r w:rsidR="00ED7F30">
              <w:rPr>
                <w:rFonts w:ascii="Times New Roman" w:hAnsi="Times New Roman" w:cs="Times New Roman"/>
              </w:rPr>
              <w:t>)</w:t>
            </w:r>
            <w:r w:rsidR="00ED7F30" w:rsidRPr="00ED7F30">
              <w:rPr>
                <w:rFonts w:ascii="Times New Roman" w:hAnsi="Times New Roman" w:cs="Times New Roman"/>
              </w:rPr>
              <w:t xml:space="preserve"> </w:t>
            </w:r>
            <w:r w:rsidR="00ED7F30">
              <w:rPr>
                <w:rFonts w:ascii="Times New Roman" w:hAnsi="Times New Roman" w:cs="Times New Roman"/>
              </w:rPr>
              <w:t xml:space="preserve">and </w:t>
            </w:r>
            <w:r w:rsidR="00887921">
              <w:rPr>
                <w:rFonts w:ascii="Times New Roman" w:hAnsi="Times New Roman" w:cs="Times New Roman"/>
              </w:rPr>
              <w:t xml:space="preserve">the 2006–2010 BRFSS </w:t>
            </w:r>
            <w:r w:rsidR="00887921" w:rsidRPr="00B144E0">
              <w:rPr>
                <w:rFonts w:ascii="Times New Roman" w:hAnsi="Times New Roman" w:cs="Times New Roman"/>
              </w:rPr>
              <w:t>Asthma Call-Back Survey History and Analysis Guidance</w:t>
            </w:r>
            <w:r w:rsidR="00887921" w:rsidRPr="008D727F">
              <w:rPr>
                <w:rFonts w:ascii="Times New Roman" w:hAnsi="Times New Roman" w:cs="Times New Roman"/>
              </w:rPr>
              <w:t xml:space="preserve"> </w:t>
            </w:r>
            <w:r w:rsidR="00887921">
              <w:rPr>
                <w:rFonts w:ascii="Times New Roman" w:hAnsi="Times New Roman" w:cs="Times New Roman"/>
              </w:rPr>
              <w:t>(</w:t>
            </w:r>
            <w:r w:rsidR="008D727F" w:rsidRPr="00B144E0">
              <w:rPr>
                <w:rFonts w:ascii="Times New Roman" w:hAnsi="Times New Roman" w:cs="Times New Roman"/>
              </w:rPr>
              <w:t>http://www.cdc.gov/brfss/acbs/history/ACBS_06_10.pdf</w:t>
            </w:r>
            <w:r w:rsidR="00887921">
              <w:rPr>
                <w:rFonts w:ascii="Times New Roman" w:hAnsi="Times New Roman" w:cs="Times New Roman"/>
              </w:rPr>
              <w:t>)</w:t>
            </w:r>
            <w:r w:rsidR="008D727F" w:rsidRPr="00B144E0">
              <w:rPr>
                <w:rFonts w:ascii="Times New Roman" w:hAnsi="Times New Roman" w:cs="Times New Roman"/>
              </w:rPr>
              <w:t>.</w:t>
            </w:r>
            <w:r w:rsidRPr="00B144E0">
              <w:rPr>
                <w:rFonts w:ascii="Times New Roman" w:hAnsi="Times New Roman" w:cs="Times New Roman"/>
              </w:rPr>
              <w:t xml:space="preserve"> </w:t>
            </w:r>
          </w:p>
          <w:p w14:paraId="5C4D02B8" w14:textId="42919F63" w:rsidR="004C7051" w:rsidRPr="003A2FCB" w:rsidRDefault="004C7051">
            <w:pPr>
              <w:pStyle w:val="HTMLPreformatted"/>
              <w:tabs>
                <w:tab w:val="clear" w:pos="916"/>
                <w:tab w:val="left" w:pos="360"/>
              </w:tabs>
              <w:rPr>
                <w:rFonts w:ascii="Times New Roman" w:hAnsi="Times New Roman" w:cs="Times New Roman"/>
              </w:rPr>
            </w:pPr>
          </w:p>
        </w:tc>
      </w:tr>
    </w:tbl>
    <w:p w14:paraId="4E412608" w14:textId="4F30DBD8" w:rsidR="004747DB" w:rsidRDefault="00887921">
      <w:pPr>
        <w:pStyle w:val="HTMLPreformatted"/>
        <w:tabs>
          <w:tab w:val="clear" w:pos="916"/>
          <w:tab w:val="left" w:pos="360"/>
        </w:tabs>
        <w:ind w:left="360"/>
        <w:rPr>
          <w:rFonts w:ascii="Times New Roman" w:hAnsi="Times New Roman" w:cs="Times New Roman"/>
        </w:rPr>
      </w:pPr>
      <w:r>
        <w:rPr>
          <w:rFonts w:ascii="Times New Roman" w:hAnsi="Times New Roman" w:cs="Times New Roman"/>
        </w:rPr>
        <w:t xml:space="preserve">BRFSS, Behavioral Risk Factor Surveillance Survey; </w:t>
      </w:r>
      <w:r w:rsidR="004747DB" w:rsidRPr="003A2FCB">
        <w:rPr>
          <w:rFonts w:ascii="Times New Roman" w:hAnsi="Times New Roman" w:cs="Times New Roman"/>
        </w:rPr>
        <w:t xml:space="preserve">SABA, short-acting </w:t>
      </w:r>
      <w:r w:rsidR="003B35C5">
        <w:rPr>
          <w:rFonts w:ascii="Times New Roman" w:hAnsi="Times New Roman" w:cs="Times New Roman"/>
        </w:rPr>
        <w:t xml:space="preserve">β </w:t>
      </w:r>
      <w:r w:rsidR="004747DB" w:rsidRPr="003A2FCB">
        <w:rPr>
          <w:rFonts w:ascii="Times New Roman" w:hAnsi="Times New Roman" w:cs="Times New Roman"/>
        </w:rPr>
        <w:t xml:space="preserve">agonist use (other than for preventing exercise-induced </w:t>
      </w:r>
      <w:r w:rsidR="004C7051">
        <w:rPr>
          <w:rFonts w:ascii="Times New Roman" w:hAnsi="Times New Roman" w:cs="Times New Roman"/>
        </w:rPr>
        <w:t>bronchospas</w:t>
      </w:r>
      <w:r w:rsidR="004747DB" w:rsidRPr="003A2FCB">
        <w:rPr>
          <w:rFonts w:ascii="Times New Roman" w:hAnsi="Times New Roman" w:cs="Times New Roman"/>
        </w:rPr>
        <w:t>m).</w:t>
      </w:r>
    </w:p>
    <w:p w14:paraId="345CEBFB" w14:textId="77777777" w:rsidR="004747DB" w:rsidRDefault="004747DB" w:rsidP="004747DB">
      <w:pPr>
        <w:pStyle w:val="HTMLPreformatted"/>
        <w:tabs>
          <w:tab w:val="clear" w:pos="916"/>
          <w:tab w:val="left" w:pos="360"/>
        </w:tabs>
        <w:ind w:left="360"/>
        <w:rPr>
          <w:rFonts w:ascii="Times New Roman" w:hAnsi="Times New Roman" w:cs="Times New Roman"/>
        </w:rPr>
      </w:pPr>
      <w:r>
        <w:rPr>
          <w:rFonts w:ascii="Times New Roman" w:hAnsi="Times New Roman" w:cs="Times New Roman"/>
          <w:color w:val="333333"/>
          <w:vertAlign w:val="superscript"/>
        </w:rPr>
        <w:t>a</w:t>
      </w:r>
      <w:r w:rsidRPr="006F2D80">
        <w:rPr>
          <w:rFonts w:ascii="Times New Roman" w:hAnsi="Times New Roman" w:cs="Times New Roman"/>
        </w:rPr>
        <w:t xml:space="preserve"> In the past 3</w:t>
      </w:r>
      <w:r>
        <w:rPr>
          <w:rFonts w:ascii="Times New Roman" w:hAnsi="Times New Roman" w:cs="Times New Roman"/>
        </w:rPr>
        <w:t>0 days.</w:t>
      </w:r>
    </w:p>
    <w:p w14:paraId="6BD5C550" w14:textId="77777777" w:rsidR="004747DB" w:rsidRPr="006F2D80" w:rsidRDefault="004747DB" w:rsidP="004747DB">
      <w:pPr>
        <w:pStyle w:val="HTMLPreformatted"/>
        <w:tabs>
          <w:tab w:val="clear" w:pos="916"/>
          <w:tab w:val="left" w:pos="360"/>
        </w:tabs>
        <w:ind w:left="360"/>
        <w:rPr>
          <w:rFonts w:ascii="Times New Roman" w:hAnsi="Times New Roman" w:cs="Times New Roman"/>
        </w:rPr>
      </w:pPr>
      <w:r>
        <w:rPr>
          <w:rFonts w:ascii="Times New Roman" w:hAnsi="Times New Roman" w:cs="Times New Roman"/>
          <w:color w:val="333333"/>
          <w:vertAlign w:val="superscript"/>
        </w:rPr>
        <w:t>b</w:t>
      </w:r>
      <w:r w:rsidRPr="006F2D80">
        <w:rPr>
          <w:rFonts w:ascii="Times New Roman" w:hAnsi="Times New Roman" w:cs="Times New Roman"/>
        </w:rPr>
        <w:t xml:space="preserve"> In the past 3 months.</w:t>
      </w:r>
    </w:p>
    <w:p w14:paraId="57848969" w14:textId="77777777" w:rsidR="004747DB" w:rsidRDefault="004747DB" w:rsidP="001375CD">
      <w:pPr>
        <w:autoSpaceDE w:val="0"/>
        <w:autoSpaceDN w:val="0"/>
        <w:adjustRightInd w:val="0"/>
        <w:spacing w:after="0" w:line="240" w:lineRule="auto"/>
        <w:rPr>
          <w:rFonts w:ascii="Times New Roman" w:hAnsi="Times New Roman" w:cs="Times New Roman"/>
          <w:b/>
          <w:sz w:val="20"/>
          <w:szCs w:val="20"/>
        </w:rPr>
      </w:pPr>
    </w:p>
    <w:p w14:paraId="286464B0" w14:textId="77777777" w:rsidR="001375CD" w:rsidRDefault="001375CD" w:rsidP="00CE4CA5">
      <w:pPr>
        <w:autoSpaceDE w:val="0"/>
        <w:autoSpaceDN w:val="0"/>
        <w:adjustRightInd w:val="0"/>
        <w:spacing w:after="0" w:line="240" w:lineRule="auto"/>
        <w:rPr>
          <w:rFonts w:ascii="Times New Roman" w:hAnsi="Times New Roman" w:cs="Times New Roman"/>
          <w:b/>
          <w:sz w:val="20"/>
          <w:szCs w:val="20"/>
        </w:rPr>
      </w:pPr>
    </w:p>
    <w:p w14:paraId="167C4D79"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39B4C957"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679CD2CA"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64F7477"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3133ADFB"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26A64B3B"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54A0D021"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385D5695"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6FCF6EBD"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3D835FC"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189BB8A0"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29068ED2"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7BA1C6B5"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8510558"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2746B08D"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5DEFD1CF"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5450E211"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3DFD8749"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423BBE95"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90B236A"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B5A3F5A"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203D08C2"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6085C2A1"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688979F"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412D6F46"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712B955"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745CB0BE"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22F55213"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385A6FDB"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0081ECF2"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136B9EDD"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22BA3870" w14:textId="77777777" w:rsidR="00887921" w:rsidRDefault="00887921" w:rsidP="00CE4CA5">
      <w:pPr>
        <w:autoSpaceDE w:val="0"/>
        <w:autoSpaceDN w:val="0"/>
        <w:adjustRightInd w:val="0"/>
        <w:spacing w:after="0" w:line="240" w:lineRule="auto"/>
        <w:rPr>
          <w:rFonts w:ascii="Times New Roman" w:hAnsi="Times New Roman" w:cs="Times New Roman"/>
          <w:b/>
          <w:sz w:val="20"/>
          <w:szCs w:val="20"/>
        </w:rPr>
      </w:pPr>
    </w:p>
    <w:p w14:paraId="7DB29029" w14:textId="7B433002" w:rsidR="008E491F" w:rsidRDefault="008E491F" w:rsidP="008E491F">
      <w:pPr>
        <w:pStyle w:val="HTMLPreformatted"/>
        <w:rPr>
          <w:rFonts w:ascii="Times New Roman" w:hAnsi="Times New Roman" w:cs="Times New Roman"/>
        </w:rPr>
      </w:pPr>
      <w:r w:rsidRPr="00CE4CA5">
        <w:rPr>
          <w:rFonts w:ascii="Times New Roman" w:hAnsi="Times New Roman" w:cs="Times New Roman"/>
          <w:b/>
        </w:rPr>
        <w:lastRenderedPageBreak/>
        <w:t xml:space="preserve">Table </w:t>
      </w:r>
      <w:r>
        <w:rPr>
          <w:rFonts w:ascii="Times New Roman" w:hAnsi="Times New Roman" w:cs="Times New Roman"/>
          <w:b/>
        </w:rPr>
        <w:t>E3</w:t>
      </w:r>
      <w:r w:rsidRPr="00CE4CA5">
        <w:rPr>
          <w:rFonts w:ascii="Times New Roman" w:hAnsi="Times New Roman" w:cs="Times New Roman"/>
          <w:b/>
        </w:rPr>
        <w:t>.</w:t>
      </w:r>
      <w:r>
        <w:rPr>
          <w:rFonts w:ascii="Times New Roman" w:hAnsi="Times New Roman" w:cs="Times New Roman"/>
          <w:b/>
        </w:rPr>
        <w:t xml:space="preserve"> </w:t>
      </w:r>
      <w:r w:rsidRPr="00EE6ADA">
        <w:rPr>
          <w:rFonts w:ascii="Times New Roman" w:hAnsi="Times New Roman" w:cs="Times New Roman"/>
        </w:rPr>
        <w:t>Population Attributable Fractions</w:t>
      </w:r>
      <w:r>
        <w:rPr>
          <w:rFonts w:ascii="Times New Roman" w:hAnsi="Times New Roman" w:cs="Times New Roman"/>
          <w:color w:val="333333"/>
          <w:vertAlign w:val="superscript"/>
        </w:rPr>
        <w:t>a</w:t>
      </w:r>
      <w:r w:rsidRPr="00EE6ADA">
        <w:rPr>
          <w:rFonts w:ascii="Times New Roman" w:hAnsi="Times New Roman" w:cs="Times New Roman"/>
        </w:rPr>
        <w:t xml:space="preserve"> </w:t>
      </w:r>
      <w:r>
        <w:rPr>
          <w:rFonts w:ascii="Times New Roman" w:hAnsi="Times New Roman" w:cs="Times New Roman"/>
        </w:rPr>
        <w:t xml:space="preserve">for Risk Factors Significantly </w:t>
      </w:r>
      <w:r w:rsidRPr="002C589D">
        <w:rPr>
          <w:rFonts w:ascii="Times New Roman" w:hAnsi="Times New Roman" w:cs="Times New Roman"/>
        </w:rPr>
        <w:t xml:space="preserve">Associated with </w:t>
      </w:r>
      <w:r>
        <w:rPr>
          <w:rFonts w:ascii="Times New Roman" w:hAnsi="Times New Roman" w:cs="Times New Roman"/>
        </w:rPr>
        <w:t xml:space="preserve">Urgent </w:t>
      </w:r>
      <w:r w:rsidRPr="006113AF">
        <w:rPr>
          <w:rFonts w:ascii="Times New Roman" w:hAnsi="Times New Roman" w:cs="Times New Roman"/>
        </w:rPr>
        <w:t xml:space="preserve">Asthma-Related </w:t>
      </w:r>
      <w:r>
        <w:rPr>
          <w:rFonts w:ascii="Times New Roman" w:hAnsi="Times New Roman" w:cs="Times New Roman"/>
        </w:rPr>
        <w:t xml:space="preserve">Health Care Utilization </w:t>
      </w:r>
      <w:r w:rsidRPr="002C589D">
        <w:rPr>
          <w:rFonts w:ascii="Times New Roman" w:hAnsi="Times New Roman" w:cs="Times New Roman"/>
        </w:rPr>
        <w:t>Among Older Adults (Aged ≥65 Years) with Active Asthma:</w:t>
      </w:r>
      <w:r w:rsidRPr="002C589D">
        <w:rPr>
          <w:rFonts w:ascii="Times New Roman" w:hAnsi="Times New Roman" w:cs="Times New Roman"/>
          <w:bCs/>
        </w:rPr>
        <w:t xml:space="preserve"> </w:t>
      </w:r>
      <w:r w:rsidRPr="002C589D">
        <w:rPr>
          <w:rFonts w:ascii="Times New Roman" w:hAnsi="Times New Roman" w:cs="Times New Roman"/>
        </w:rPr>
        <w:t>Behavioral Risk Factor Surveillance System Asthma Call-Back Survey, 2006–2010</w:t>
      </w:r>
    </w:p>
    <w:tbl>
      <w:tblPr>
        <w:tblStyle w:val="TableGrid"/>
        <w:tblW w:w="11970" w:type="dxa"/>
        <w:tblLayout w:type="fixed"/>
        <w:tblCellMar>
          <w:left w:w="14" w:type="dxa"/>
          <w:right w:w="14" w:type="dxa"/>
        </w:tblCellMar>
        <w:tblLook w:val="04A0" w:firstRow="1" w:lastRow="0" w:firstColumn="1" w:lastColumn="0" w:noHBand="0" w:noVBand="1"/>
      </w:tblPr>
      <w:tblGrid>
        <w:gridCol w:w="3302"/>
        <w:gridCol w:w="118"/>
        <w:gridCol w:w="270"/>
        <w:gridCol w:w="1170"/>
        <w:gridCol w:w="720"/>
        <w:gridCol w:w="1080"/>
        <w:gridCol w:w="180"/>
        <w:gridCol w:w="720"/>
        <w:gridCol w:w="1350"/>
        <w:gridCol w:w="450"/>
        <w:gridCol w:w="90"/>
        <w:gridCol w:w="1350"/>
        <w:gridCol w:w="1170"/>
      </w:tblGrid>
      <w:tr w:rsidR="008E491F" w:rsidRPr="002C589D" w14:paraId="1B5B3031" w14:textId="77777777" w:rsidTr="009A0608">
        <w:trPr>
          <w:gridAfter w:val="1"/>
          <w:wAfter w:w="1170" w:type="dxa"/>
        </w:trPr>
        <w:tc>
          <w:tcPr>
            <w:tcW w:w="3420" w:type="dxa"/>
            <w:gridSpan w:val="2"/>
            <w:tcBorders>
              <w:top w:val="single" w:sz="4" w:space="0" w:color="auto"/>
              <w:left w:val="nil"/>
              <w:bottom w:val="nil"/>
              <w:right w:val="nil"/>
            </w:tcBorders>
          </w:tcPr>
          <w:p w14:paraId="465178C5" w14:textId="77777777" w:rsidR="008E491F" w:rsidRPr="002C589D" w:rsidRDefault="008E491F" w:rsidP="009A0608">
            <w:pPr>
              <w:pStyle w:val="HTMLPreformatted"/>
              <w:jc w:val="center"/>
              <w:rPr>
                <w:rFonts w:ascii="Times New Roman" w:hAnsi="Times New Roman" w:cs="Times New Roman"/>
                <w:b/>
              </w:rPr>
            </w:pPr>
          </w:p>
        </w:tc>
        <w:tc>
          <w:tcPr>
            <w:tcW w:w="7380" w:type="dxa"/>
            <w:gridSpan w:val="10"/>
            <w:tcBorders>
              <w:top w:val="single" w:sz="4" w:space="0" w:color="auto"/>
              <w:left w:val="nil"/>
              <w:bottom w:val="nil"/>
              <w:right w:val="nil"/>
            </w:tcBorders>
          </w:tcPr>
          <w:p w14:paraId="3E92EB6B" w14:textId="77777777" w:rsidR="008E491F" w:rsidRDefault="008E491F" w:rsidP="009A0608">
            <w:pPr>
              <w:pStyle w:val="HTMLPreformatted"/>
              <w:jc w:val="center"/>
              <w:rPr>
                <w:rFonts w:ascii="Times New Roman" w:hAnsi="Times New Roman" w:cs="Times New Roman"/>
                <w:b/>
              </w:rPr>
            </w:pPr>
          </w:p>
          <w:p w14:paraId="255E3726" w14:textId="77777777" w:rsidR="008E491F" w:rsidRDefault="008E491F" w:rsidP="009A0608">
            <w:pPr>
              <w:pStyle w:val="HTMLPreformatted"/>
              <w:jc w:val="center"/>
              <w:rPr>
                <w:rFonts w:ascii="Times New Roman" w:hAnsi="Times New Roman" w:cs="Times New Roman"/>
                <w:b/>
              </w:rPr>
            </w:pPr>
            <w:r>
              <w:rPr>
                <w:rFonts w:ascii="Times New Roman" w:hAnsi="Times New Roman" w:cs="Times New Roman"/>
                <w:b/>
              </w:rPr>
              <w:t>Population Attributable Fraction (95% CI)</w:t>
            </w:r>
          </w:p>
          <w:p w14:paraId="2A766707" w14:textId="77777777" w:rsidR="008E491F" w:rsidRPr="00547019" w:rsidRDefault="008E491F" w:rsidP="009A0608">
            <w:pPr>
              <w:pStyle w:val="HTMLPreformatted"/>
              <w:jc w:val="center"/>
              <w:rPr>
                <w:rFonts w:ascii="Times New Roman" w:hAnsi="Times New Roman" w:cs="Times New Roman"/>
                <w:b/>
              </w:rPr>
            </w:pPr>
          </w:p>
        </w:tc>
      </w:tr>
      <w:tr w:rsidR="008E491F" w:rsidRPr="002C589D" w14:paraId="456ADB83" w14:textId="77777777" w:rsidTr="009A0608">
        <w:trPr>
          <w:gridAfter w:val="1"/>
          <w:wAfter w:w="1170" w:type="dxa"/>
        </w:trPr>
        <w:tc>
          <w:tcPr>
            <w:tcW w:w="3420" w:type="dxa"/>
            <w:gridSpan w:val="2"/>
            <w:tcBorders>
              <w:top w:val="nil"/>
              <w:left w:val="nil"/>
              <w:bottom w:val="nil"/>
              <w:right w:val="nil"/>
            </w:tcBorders>
          </w:tcPr>
          <w:p w14:paraId="14548791" w14:textId="77777777" w:rsidR="008E491F" w:rsidRPr="002C589D" w:rsidRDefault="008E491F" w:rsidP="009A0608">
            <w:pPr>
              <w:pStyle w:val="HTMLPreformatted"/>
              <w:jc w:val="center"/>
              <w:rPr>
                <w:rFonts w:ascii="Times New Roman" w:hAnsi="Times New Roman" w:cs="Times New Roman"/>
                <w:b/>
              </w:rPr>
            </w:pPr>
            <w:r w:rsidRPr="002C589D">
              <w:rPr>
                <w:rFonts w:ascii="Times New Roman" w:hAnsi="Times New Roman" w:cs="Times New Roman"/>
                <w:b/>
              </w:rPr>
              <w:t>Variable</w:t>
            </w:r>
          </w:p>
        </w:tc>
        <w:tc>
          <w:tcPr>
            <w:tcW w:w="3420" w:type="dxa"/>
            <w:gridSpan w:val="5"/>
            <w:tcBorders>
              <w:top w:val="nil"/>
              <w:left w:val="nil"/>
              <w:bottom w:val="nil"/>
              <w:right w:val="nil"/>
            </w:tcBorders>
          </w:tcPr>
          <w:p w14:paraId="09E18F42" w14:textId="77777777" w:rsidR="008E491F" w:rsidRDefault="008E491F" w:rsidP="009A0608">
            <w:pPr>
              <w:pStyle w:val="HTMLPreformatted"/>
              <w:jc w:val="center"/>
              <w:rPr>
                <w:rFonts w:ascii="Times New Roman" w:hAnsi="Times New Roman" w:cs="Times New Roman"/>
                <w:b/>
              </w:rPr>
            </w:pPr>
            <w:r>
              <w:rPr>
                <w:rFonts w:ascii="Times New Roman" w:hAnsi="Times New Roman" w:cs="Times New Roman"/>
                <w:b/>
              </w:rPr>
              <w:t xml:space="preserve">Older Adults with </w:t>
            </w:r>
          </w:p>
          <w:p w14:paraId="2D4198B1" w14:textId="77777777" w:rsidR="008E491F" w:rsidRDefault="008E491F" w:rsidP="009A0608">
            <w:pPr>
              <w:pStyle w:val="HTMLPreformatted"/>
              <w:jc w:val="center"/>
              <w:rPr>
                <w:rFonts w:ascii="Times New Roman" w:hAnsi="Times New Roman" w:cs="Times New Roman"/>
                <w:vertAlign w:val="superscript"/>
              </w:rPr>
            </w:pPr>
            <w:r w:rsidRPr="002C589D">
              <w:rPr>
                <w:rFonts w:ascii="Times New Roman" w:hAnsi="Times New Roman" w:cs="Times New Roman"/>
                <w:b/>
              </w:rPr>
              <w:t>Asthma-Related Hospitalizations</w:t>
            </w:r>
            <w:r>
              <w:rPr>
                <w:rFonts w:ascii="Times New Roman" w:hAnsi="Times New Roman" w:cs="Times New Roman"/>
                <w:vertAlign w:val="superscript"/>
              </w:rPr>
              <w:t>b</w:t>
            </w:r>
          </w:p>
          <w:p w14:paraId="488B7D3E" w14:textId="77777777" w:rsidR="008E491F" w:rsidRPr="002C589D" w:rsidRDefault="008E491F" w:rsidP="009A0608">
            <w:pPr>
              <w:pStyle w:val="HTMLPreformatted"/>
              <w:jc w:val="center"/>
              <w:rPr>
                <w:rFonts w:ascii="Times New Roman" w:hAnsi="Times New Roman" w:cs="Times New Roman"/>
                <w:b/>
              </w:rPr>
            </w:pPr>
          </w:p>
        </w:tc>
        <w:tc>
          <w:tcPr>
            <w:tcW w:w="3960" w:type="dxa"/>
            <w:gridSpan w:val="5"/>
            <w:tcBorders>
              <w:top w:val="nil"/>
              <w:left w:val="nil"/>
              <w:bottom w:val="nil"/>
              <w:right w:val="nil"/>
            </w:tcBorders>
          </w:tcPr>
          <w:p w14:paraId="2A507D2E" w14:textId="77777777" w:rsidR="008E491F" w:rsidRDefault="008E491F" w:rsidP="009A0608">
            <w:pPr>
              <w:pStyle w:val="HTMLPreformatted"/>
              <w:jc w:val="center"/>
              <w:rPr>
                <w:rFonts w:ascii="Times New Roman" w:hAnsi="Times New Roman" w:cs="Times New Roman"/>
                <w:b/>
              </w:rPr>
            </w:pPr>
            <w:r>
              <w:rPr>
                <w:rFonts w:ascii="Times New Roman" w:hAnsi="Times New Roman" w:cs="Times New Roman"/>
                <w:b/>
              </w:rPr>
              <w:t xml:space="preserve">Older Adults with </w:t>
            </w:r>
          </w:p>
          <w:p w14:paraId="6CDF1664" w14:textId="77777777" w:rsidR="008E491F" w:rsidRPr="002C589D" w:rsidRDefault="008E491F" w:rsidP="009A0608">
            <w:pPr>
              <w:pStyle w:val="HTMLPreformatted"/>
              <w:jc w:val="center"/>
              <w:rPr>
                <w:rFonts w:ascii="Times New Roman" w:hAnsi="Times New Roman" w:cs="Times New Roman"/>
                <w:b/>
                <w:bCs/>
              </w:rPr>
            </w:pPr>
            <w:r w:rsidRPr="002C589D">
              <w:rPr>
                <w:rFonts w:ascii="Times New Roman" w:hAnsi="Times New Roman" w:cs="Times New Roman"/>
                <w:b/>
              </w:rPr>
              <w:t xml:space="preserve">Asthma-Related </w:t>
            </w:r>
            <w:r>
              <w:rPr>
                <w:rFonts w:ascii="Times New Roman" w:hAnsi="Times New Roman" w:cs="Times New Roman"/>
                <w:b/>
              </w:rPr>
              <w:t>ED/UCV</w:t>
            </w:r>
            <w:r>
              <w:rPr>
                <w:rFonts w:ascii="Times New Roman" w:hAnsi="Times New Roman" w:cs="Times New Roman"/>
                <w:vertAlign w:val="superscript"/>
              </w:rPr>
              <w:t>b</w:t>
            </w:r>
          </w:p>
        </w:tc>
      </w:tr>
      <w:tr w:rsidR="008E491F" w:rsidRPr="002C589D" w14:paraId="24538291" w14:textId="77777777" w:rsidTr="009A0608">
        <w:trPr>
          <w:gridAfter w:val="1"/>
          <w:wAfter w:w="1170" w:type="dxa"/>
        </w:trPr>
        <w:tc>
          <w:tcPr>
            <w:tcW w:w="3420" w:type="dxa"/>
            <w:gridSpan w:val="2"/>
            <w:tcBorders>
              <w:top w:val="nil"/>
              <w:left w:val="nil"/>
              <w:bottom w:val="single" w:sz="4" w:space="0" w:color="auto"/>
              <w:right w:val="nil"/>
            </w:tcBorders>
          </w:tcPr>
          <w:p w14:paraId="2F73FAB2" w14:textId="77777777" w:rsidR="008E491F" w:rsidRPr="002C589D" w:rsidRDefault="008E491F" w:rsidP="009A0608">
            <w:pPr>
              <w:pStyle w:val="HTMLPreformatted"/>
              <w:jc w:val="center"/>
              <w:rPr>
                <w:rFonts w:ascii="Times New Roman" w:hAnsi="Times New Roman" w:cs="Times New Roman"/>
                <w:b/>
              </w:rPr>
            </w:pPr>
          </w:p>
        </w:tc>
        <w:tc>
          <w:tcPr>
            <w:tcW w:w="1440" w:type="dxa"/>
            <w:gridSpan w:val="2"/>
            <w:tcBorders>
              <w:top w:val="nil"/>
              <w:left w:val="nil"/>
              <w:bottom w:val="single" w:sz="4" w:space="0" w:color="auto"/>
              <w:right w:val="nil"/>
            </w:tcBorders>
          </w:tcPr>
          <w:p w14:paraId="0F654ACB" w14:textId="77777777" w:rsidR="008E491F" w:rsidRPr="00547019" w:rsidRDefault="008E491F" w:rsidP="009A0608">
            <w:pPr>
              <w:pStyle w:val="HTMLPreformatted"/>
              <w:jc w:val="center"/>
              <w:rPr>
                <w:rFonts w:ascii="Times New Roman" w:hAnsi="Times New Roman" w:cs="Times New Roman"/>
              </w:rPr>
            </w:pPr>
          </w:p>
        </w:tc>
        <w:tc>
          <w:tcPr>
            <w:tcW w:w="1980" w:type="dxa"/>
            <w:gridSpan w:val="3"/>
            <w:tcBorders>
              <w:top w:val="nil"/>
              <w:left w:val="nil"/>
              <w:bottom w:val="single" w:sz="4" w:space="0" w:color="auto"/>
              <w:right w:val="nil"/>
            </w:tcBorders>
          </w:tcPr>
          <w:p w14:paraId="3BF31634" w14:textId="77777777" w:rsidR="008E491F" w:rsidRPr="00547019" w:rsidRDefault="008E491F" w:rsidP="009A0608">
            <w:pPr>
              <w:pStyle w:val="HTMLPreformatted"/>
              <w:jc w:val="center"/>
              <w:rPr>
                <w:rFonts w:ascii="Times New Roman" w:hAnsi="Times New Roman" w:cs="Times New Roman"/>
              </w:rPr>
            </w:pPr>
          </w:p>
        </w:tc>
        <w:tc>
          <w:tcPr>
            <w:tcW w:w="2520" w:type="dxa"/>
            <w:gridSpan w:val="3"/>
            <w:tcBorders>
              <w:top w:val="nil"/>
              <w:left w:val="nil"/>
              <w:bottom w:val="single" w:sz="4" w:space="0" w:color="auto"/>
              <w:right w:val="nil"/>
            </w:tcBorders>
          </w:tcPr>
          <w:p w14:paraId="77A7952A" w14:textId="77777777" w:rsidR="008E491F" w:rsidRPr="00547019" w:rsidRDefault="008E491F" w:rsidP="009A0608">
            <w:pPr>
              <w:pStyle w:val="HTMLPreformatted"/>
              <w:jc w:val="center"/>
              <w:rPr>
                <w:rFonts w:ascii="Times New Roman" w:hAnsi="Times New Roman" w:cs="Times New Roman"/>
                <w:b/>
                <w:bCs/>
              </w:rPr>
            </w:pPr>
          </w:p>
        </w:tc>
        <w:tc>
          <w:tcPr>
            <w:tcW w:w="1440" w:type="dxa"/>
            <w:gridSpan w:val="2"/>
            <w:tcBorders>
              <w:top w:val="nil"/>
              <w:left w:val="nil"/>
              <w:bottom w:val="single" w:sz="4" w:space="0" w:color="auto"/>
              <w:right w:val="nil"/>
            </w:tcBorders>
          </w:tcPr>
          <w:p w14:paraId="73126903" w14:textId="77777777" w:rsidR="008E491F" w:rsidRPr="00547019" w:rsidRDefault="008E491F" w:rsidP="009A0608">
            <w:pPr>
              <w:pStyle w:val="HTMLPreformatted"/>
              <w:jc w:val="center"/>
              <w:rPr>
                <w:rFonts w:ascii="Times New Roman" w:hAnsi="Times New Roman" w:cs="Times New Roman"/>
                <w:b/>
                <w:bCs/>
              </w:rPr>
            </w:pPr>
          </w:p>
        </w:tc>
      </w:tr>
      <w:tr w:rsidR="008E491F" w:rsidRPr="002C589D" w14:paraId="7D347D39" w14:textId="77777777" w:rsidTr="009A0608">
        <w:trPr>
          <w:gridAfter w:val="1"/>
          <w:wAfter w:w="1170" w:type="dxa"/>
        </w:trPr>
        <w:tc>
          <w:tcPr>
            <w:tcW w:w="3690" w:type="dxa"/>
            <w:gridSpan w:val="3"/>
            <w:tcBorders>
              <w:top w:val="nil"/>
              <w:left w:val="nil"/>
              <w:bottom w:val="nil"/>
              <w:right w:val="nil"/>
            </w:tcBorders>
          </w:tcPr>
          <w:p w14:paraId="32C4AC80" w14:textId="77777777" w:rsidR="008E491F" w:rsidRPr="00FF6EA3" w:rsidRDefault="008E491F" w:rsidP="009A0608">
            <w:pPr>
              <w:pStyle w:val="HTMLPreformatted"/>
              <w:tabs>
                <w:tab w:val="clear" w:pos="916"/>
                <w:tab w:val="left" w:pos="734"/>
              </w:tabs>
              <w:ind w:right="-10"/>
              <w:rPr>
                <w:rFonts w:ascii="Times New Roman" w:hAnsi="Times New Roman" w:cs="Times New Roman"/>
                <w:color w:val="000000"/>
              </w:rPr>
            </w:pPr>
            <w:r>
              <w:rPr>
                <w:rFonts w:ascii="Times New Roman" w:hAnsi="Times New Roman" w:cs="Times New Roman"/>
                <w:b/>
                <w:bCs/>
              </w:rPr>
              <w:t>C</w:t>
            </w:r>
            <w:r w:rsidRPr="00176A4D">
              <w:rPr>
                <w:rFonts w:ascii="Times New Roman" w:hAnsi="Times New Roman" w:cs="Times New Roman"/>
                <w:b/>
                <w:bCs/>
              </w:rPr>
              <w:t>linical comorbidities</w:t>
            </w:r>
          </w:p>
        </w:tc>
        <w:tc>
          <w:tcPr>
            <w:tcW w:w="1170" w:type="dxa"/>
            <w:tcBorders>
              <w:top w:val="nil"/>
              <w:left w:val="nil"/>
              <w:bottom w:val="nil"/>
              <w:right w:val="nil"/>
            </w:tcBorders>
          </w:tcPr>
          <w:p w14:paraId="3E1A6A57" w14:textId="77777777" w:rsidR="008E491F" w:rsidRPr="00EE1640" w:rsidRDefault="008E491F" w:rsidP="009A0608">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166E5C28" w14:textId="77777777" w:rsidR="008E491F" w:rsidRPr="00FF6EA3" w:rsidRDefault="008E491F" w:rsidP="009A0608">
            <w:pPr>
              <w:pStyle w:val="HTMLPreformatted"/>
              <w:tabs>
                <w:tab w:val="clear" w:pos="916"/>
                <w:tab w:val="left" w:pos="241"/>
                <w:tab w:val="left" w:pos="436"/>
                <w:tab w:val="left" w:pos="706"/>
              </w:tabs>
              <w:ind w:left="-284"/>
              <w:jc w:val="right"/>
              <w:rPr>
                <w:rFonts w:ascii="Times New Roman" w:hAnsi="Times New Roman" w:cs="Times New Roman"/>
                <w:color w:val="000000"/>
              </w:rPr>
            </w:pPr>
          </w:p>
        </w:tc>
        <w:tc>
          <w:tcPr>
            <w:tcW w:w="1080" w:type="dxa"/>
            <w:tcBorders>
              <w:top w:val="nil"/>
              <w:left w:val="nil"/>
              <w:bottom w:val="nil"/>
              <w:right w:val="nil"/>
            </w:tcBorders>
          </w:tcPr>
          <w:p w14:paraId="22D22820" w14:textId="77777777" w:rsidR="008E491F" w:rsidRPr="0087354C" w:rsidRDefault="008E491F" w:rsidP="009A0608">
            <w:pPr>
              <w:pStyle w:val="HTMLPreformatted"/>
              <w:ind w:firstLine="76"/>
              <w:rPr>
                <w:rFonts w:ascii="Times New Roman" w:hAnsi="Times New Roman" w:cs="Times New Roman"/>
                <w:color w:val="000000"/>
              </w:rPr>
            </w:pPr>
          </w:p>
        </w:tc>
        <w:tc>
          <w:tcPr>
            <w:tcW w:w="900" w:type="dxa"/>
            <w:gridSpan w:val="2"/>
            <w:tcBorders>
              <w:top w:val="nil"/>
              <w:left w:val="nil"/>
              <w:bottom w:val="nil"/>
              <w:right w:val="nil"/>
            </w:tcBorders>
          </w:tcPr>
          <w:p w14:paraId="735A12F0" w14:textId="77777777" w:rsidR="008E491F" w:rsidRPr="00096FA5"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61956DAF" w14:textId="77777777" w:rsidR="008E491F" w:rsidRPr="00096FA5" w:rsidRDefault="008E491F" w:rsidP="009A0608">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3C9DAD03" w14:textId="77777777" w:rsidR="008E491F" w:rsidRPr="00096FA5" w:rsidRDefault="008E491F" w:rsidP="009A0608">
            <w:pPr>
              <w:pStyle w:val="HTMLPreformatted"/>
              <w:tabs>
                <w:tab w:val="clear" w:pos="916"/>
                <w:tab w:val="left" w:pos="1404"/>
              </w:tabs>
              <w:ind w:left="-18" w:firstLine="94"/>
              <w:rPr>
                <w:rFonts w:ascii="Times New Roman" w:hAnsi="Times New Roman" w:cs="Times New Roman"/>
                <w:color w:val="000000"/>
              </w:rPr>
            </w:pPr>
          </w:p>
        </w:tc>
        <w:tc>
          <w:tcPr>
            <w:tcW w:w="1350" w:type="dxa"/>
            <w:tcBorders>
              <w:top w:val="nil"/>
              <w:left w:val="nil"/>
              <w:bottom w:val="nil"/>
              <w:right w:val="nil"/>
            </w:tcBorders>
          </w:tcPr>
          <w:p w14:paraId="08032F26" w14:textId="77777777" w:rsidR="008E491F" w:rsidRPr="00096FA5" w:rsidRDefault="008E491F" w:rsidP="009A0608">
            <w:pPr>
              <w:pStyle w:val="HTMLPreformatted"/>
              <w:tabs>
                <w:tab w:val="clear" w:pos="916"/>
                <w:tab w:val="left" w:pos="1404"/>
              </w:tabs>
              <w:ind w:left="-18" w:firstLine="94"/>
              <w:rPr>
                <w:rFonts w:ascii="Times New Roman" w:hAnsi="Times New Roman" w:cs="Times New Roman"/>
                <w:color w:val="000000"/>
              </w:rPr>
            </w:pPr>
          </w:p>
        </w:tc>
      </w:tr>
      <w:tr w:rsidR="008E491F" w:rsidRPr="002C589D" w14:paraId="4FC42E2D" w14:textId="77777777" w:rsidTr="009A0608">
        <w:trPr>
          <w:gridAfter w:val="1"/>
          <w:wAfter w:w="1170" w:type="dxa"/>
          <w:trHeight w:val="80"/>
        </w:trPr>
        <w:tc>
          <w:tcPr>
            <w:tcW w:w="3302" w:type="dxa"/>
            <w:tcBorders>
              <w:top w:val="nil"/>
              <w:left w:val="nil"/>
              <w:bottom w:val="nil"/>
              <w:right w:val="nil"/>
            </w:tcBorders>
          </w:tcPr>
          <w:p w14:paraId="61B4EB4A" w14:textId="77777777" w:rsidR="008E491F" w:rsidRPr="00FF6EA3" w:rsidRDefault="008E491F" w:rsidP="009A0608">
            <w:pPr>
              <w:pStyle w:val="HTMLPreformatted"/>
              <w:ind w:left="180" w:hanging="180"/>
              <w:rPr>
                <w:rFonts w:ascii="Times New Roman" w:hAnsi="Times New Roman" w:cs="Times New Roman"/>
                <w:bCs/>
              </w:rPr>
            </w:pPr>
            <w:r>
              <w:rPr>
                <w:rFonts w:ascii="Times New Roman" w:hAnsi="Times New Roman" w:cs="Times New Roman"/>
                <w:bCs/>
              </w:rPr>
              <w:t>Chronic obstructive pulmonary disease</w:t>
            </w:r>
            <w:r>
              <w:rPr>
                <w:rFonts w:ascii="Times New Roman" w:hAnsi="Times New Roman" w:cs="Times New Roman"/>
                <w:vertAlign w:val="superscript"/>
              </w:rPr>
              <w:t>c</w:t>
            </w:r>
          </w:p>
        </w:tc>
        <w:tc>
          <w:tcPr>
            <w:tcW w:w="388" w:type="dxa"/>
            <w:gridSpan w:val="2"/>
            <w:tcBorders>
              <w:top w:val="nil"/>
              <w:left w:val="nil"/>
              <w:bottom w:val="nil"/>
              <w:right w:val="nil"/>
            </w:tcBorders>
          </w:tcPr>
          <w:p w14:paraId="74B37230" w14:textId="77777777" w:rsidR="008E491F" w:rsidRPr="00C9120D" w:rsidRDefault="008E491F" w:rsidP="009A0608">
            <w:pPr>
              <w:pStyle w:val="HTMLPreformatted"/>
              <w:tabs>
                <w:tab w:val="clear" w:pos="916"/>
                <w:tab w:val="left" w:pos="734"/>
              </w:tabs>
              <w:ind w:right="-10"/>
              <w:jc w:val="right"/>
              <w:rPr>
                <w:rFonts w:ascii="Times New Roman" w:hAnsi="Times New Roman" w:cs="Times New Roman"/>
              </w:rPr>
            </w:pPr>
          </w:p>
        </w:tc>
        <w:tc>
          <w:tcPr>
            <w:tcW w:w="1170" w:type="dxa"/>
            <w:tcBorders>
              <w:top w:val="nil"/>
              <w:left w:val="nil"/>
              <w:bottom w:val="nil"/>
              <w:right w:val="nil"/>
            </w:tcBorders>
          </w:tcPr>
          <w:p w14:paraId="23308264" w14:textId="77777777" w:rsidR="008E491F" w:rsidRPr="00C9120D" w:rsidRDefault="008E491F" w:rsidP="009A0608">
            <w:pPr>
              <w:pStyle w:val="HTMLPreformatted"/>
              <w:ind w:right="-74" w:firstLine="346"/>
              <w:jc w:val="center"/>
              <w:rPr>
                <w:rFonts w:ascii="Times New Roman" w:hAnsi="Times New Roman" w:cs="Times New Roman"/>
                <w:color w:val="000000"/>
              </w:rPr>
            </w:pPr>
            <w:r>
              <w:rPr>
                <w:rFonts w:ascii="Times New Roman" w:hAnsi="Times New Roman" w:cs="Times New Roman"/>
                <w:color w:val="000000"/>
              </w:rPr>
              <w:t xml:space="preserve"> 0.63</w:t>
            </w:r>
          </w:p>
        </w:tc>
        <w:tc>
          <w:tcPr>
            <w:tcW w:w="1800" w:type="dxa"/>
            <w:gridSpan w:val="2"/>
            <w:tcBorders>
              <w:top w:val="nil"/>
              <w:left w:val="nil"/>
              <w:bottom w:val="nil"/>
              <w:right w:val="nil"/>
            </w:tcBorders>
          </w:tcPr>
          <w:p w14:paraId="1706FFFC" w14:textId="77777777" w:rsidR="008E491F" w:rsidRPr="0087354C" w:rsidRDefault="008E491F" w:rsidP="009A0608">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0.50</w:t>
            </w:r>
            <w:r w:rsidRPr="00C9120D">
              <w:rPr>
                <w:rFonts w:ascii="Times New Roman" w:hAnsi="Times New Roman" w:cs="Times New Roman"/>
              </w:rPr>
              <w:t>–</w:t>
            </w:r>
            <w:r>
              <w:rPr>
                <w:rFonts w:ascii="Times New Roman" w:hAnsi="Times New Roman" w:cs="Times New Roman"/>
              </w:rPr>
              <w:t>0.73</w:t>
            </w:r>
            <w:r w:rsidRPr="00C9120D">
              <w:rPr>
                <w:rFonts w:ascii="Times New Roman" w:hAnsi="Times New Roman" w:cs="Times New Roman"/>
                <w:color w:val="000000"/>
              </w:rPr>
              <w:t>)</w:t>
            </w:r>
          </w:p>
        </w:tc>
        <w:tc>
          <w:tcPr>
            <w:tcW w:w="900" w:type="dxa"/>
            <w:gridSpan w:val="2"/>
            <w:tcBorders>
              <w:top w:val="nil"/>
              <w:left w:val="nil"/>
              <w:bottom w:val="nil"/>
              <w:right w:val="nil"/>
            </w:tcBorders>
          </w:tcPr>
          <w:p w14:paraId="02972F3B" w14:textId="77777777" w:rsidR="008E491F" w:rsidRPr="00C9120D"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7CFBA540" w14:textId="77777777" w:rsidR="008E491F" w:rsidRPr="00C9120D"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color w:val="000000"/>
              </w:rPr>
              <w:t>0.41</w:t>
            </w:r>
          </w:p>
        </w:tc>
        <w:tc>
          <w:tcPr>
            <w:tcW w:w="1890" w:type="dxa"/>
            <w:gridSpan w:val="3"/>
            <w:tcBorders>
              <w:top w:val="nil"/>
              <w:left w:val="nil"/>
              <w:bottom w:val="nil"/>
              <w:right w:val="nil"/>
            </w:tcBorders>
          </w:tcPr>
          <w:p w14:paraId="5CFF78A5" w14:textId="77777777" w:rsidR="008E491F" w:rsidRPr="00C9120D" w:rsidRDefault="008E491F" w:rsidP="009A0608">
            <w:pPr>
              <w:pStyle w:val="HTMLPreformatted"/>
              <w:tabs>
                <w:tab w:val="clear" w:pos="916"/>
                <w:tab w:val="left" w:pos="1404"/>
              </w:tabs>
              <w:ind w:left="-18" w:firstLine="4"/>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0.31</w:t>
            </w:r>
            <w:r w:rsidRPr="00C9120D">
              <w:rPr>
                <w:rFonts w:ascii="Times New Roman" w:hAnsi="Times New Roman" w:cs="Times New Roman"/>
              </w:rPr>
              <w:t>–</w:t>
            </w:r>
            <w:r>
              <w:rPr>
                <w:rFonts w:ascii="Times New Roman" w:hAnsi="Times New Roman" w:cs="Times New Roman"/>
              </w:rPr>
              <w:t>0.50</w:t>
            </w:r>
            <w:r w:rsidRPr="00C9120D">
              <w:rPr>
                <w:rFonts w:ascii="Times New Roman" w:hAnsi="Times New Roman" w:cs="Times New Roman"/>
                <w:color w:val="000000"/>
              </w:rPr>
              <w:t>)</w:t>
            </w:r>
          </w:p>
        </w:tc>
      </w:tr>
      <w:tr w:rsidR="008E491F" w:rsidRPr="002C589D" w14:paraId="197FC6BD" w14:textId="77777777" w:rsidTr="009A0608">
        <w:trPr>
          <w:gridAfter w:val="1"/>
          <w:wAfter w:w="1170" w:type="dxa"/>
          <w:trHeight w:val="80"/>
        </w:trPr>
        <w:tc>
          <w:tcPr>
            <w:tcW w:w="3302" w:type="dxa"/>
            <w:tcBorders>
              <w:top w:val="nil"/>
              <w:left w:val="nil"/>
              <w:bottom w:val="nil"/>
              <w:right w:val="nil"/>
            </w:tcBorders>
          </w:tcPr>
          <w:p w14:paraId="342C6531" w14:textId="77777777" w:rsidR="008E491F" w:rsidRPr="002C589D" w:rsidRDefault="008E491F" w:rsidP="009A0608">
            <w:pPr>
              <w:pStyle w:val="HTMLPreformatted"/>
              <w:ind w:left="180" w:hanging="180"/>
              <w:rPr>
                <w:rFonts w:ascii="Times New Roman" w:hAnsi="Times New Roman" w:cs="Times New Roman"/>
                <w:bCs/>
              </w:rPr>
            </w:pPr>
            <w:r w:rsidRPr="00FF6EA3">
              <w:rPr>
                <w:rFonts w:ascii="Times New Roman" w:hAnsi="Times New Roman" w:cs="Times New Roman"/>
                <w:bCs/>
              </w:rPr>
              <w:t>Coronary artery disease</w:t>
            </w:r>
            <w:r>
              <w:rPr>
                <w:rFonts w:ascii="Times New Roman" w:hAnsi="Times New Roman" w:cs="Times New Roman"/>
                <w:color w:val="333333"/>
                <w:vertAlign w:val="superscript"/>
              </w:rPr>
              <w:t>d</w:t>
            </w:r>
          </w:p>
        </w:tc>
        <w:tc>
          <w:tcPr>
            <w:tcW w:w="388" w:type="dxa"/>
            <w:gridSpan w:val="2"/>
            <w:tcBorders>
              <w:top w:val="nil"/>
              <w:left w:val="nil"/>
              <w:bottom w:val="nil"/>
              <w:right w:val="nil"/>
            </w:tcBorders>
          </w:tcPr>
          <w:p w14:paraId="2632D168" w14:textId="77777777" w:rsidR="008E491F"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06985D00" w14:textId="77777777" w:rsidR="008E491F" w:rsidRPr="00300A26" w:rsidRDefault="008E491F" w:rsidP="009A0608">
            <w:pPr>
              <w:pStyle w:val="HTMLPreformatted"/>
              <w:ind w:right="-74" w:firstLine="396"/>
              <w:jc w:val="center"/>
              <w:rPr>
                <w:rFonts w:ascii="Times New Roman" w:hAnsi="Times New Roman" w:cs="Times New Roman"/>
                <w:color w:val="000000"/>
              </w:rPr>
            </w:pPr>
            <w:r>
              <w:rPr>
                <w:rFonts w:ascii="Times New Roman" w:hAnsi="Times New Roman" w:cs="Times New Roman"/>
              </w:rPr>
              <w:t>0.18</w:t>
            </w:r>
          </w:p>
        </w:tc>
        <w:tc>
          <w:tcPr>
            <w:tcW w:w="1800" w:type="dxa"/>
            <w:gridSpan w:val="2"/>
            <w:tcBorders>
              <w:top w:val="nil"/>
              <w:left w:val="nil"/>
              <w:bottom w:val="nil"/>
              <w:right w:val="nil"/>
            </w:tcBorders>
          </w:tcPr>
          <w:p w14:paraId="1E3470CA" w14:textId="77777777" w:rsidR="008E491F" w:rsidRPr="0087354C" w:rsidRDefault="008E491F" w:rsidP="009A0608">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0.10</w:t>
            </w:r>
            <w:r w:rsidRPr="00C9120D">
              <w:rPr>
                <w:rFonts w:ascii="Times New Roman" w:hAnsi="Times New Roman" w:cs="Times New Roman"/>
              </w:rPr>
              <w:t>–</w:t>
            </w:r>
            <w:r>
              <w:rPr>
                <w:rFonts w:ascii="Times New Roman" w:hAnsi="Times New Roman" w:cs="Times New Roman"/>
              </w:rPr>
              <w:t>0.27</w:t>
            </w:r>
            <w:r w:rsidRPr="00C9120D">
              <w:rPr>
                <w:rFonts w:ascii="Times New Roman" w:hAnsi="Times New Roman" w:cs="Times New Roman"/>
                <w:color w:val="000000"/>
              </w:rPr>
              <w:t>)</w:t>
            </w:r>
          </w:p>
        </w:tc>
        <w:tc>
          <w:tcPr>
            <w:tcW w:w="900" w:type="dxa"/>
            <w:gridSpan w:val="2"/>
            <w:tcBorders>
              <w:top w:val="nil"/>
              <w:left w:val="nil"/>
              <w:bottom w:val="nil"/>
              <w:right w:val="nil"/>
            </w:tcBorders>
          </w:tcPr>
          <w:p w14:paraId="5CD7BA2A" w14:textId="77777777" w:rsidR="008E491F"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5B0DD3B8" w14:textId="77777777" w:rsidR="008E491F" w:rsidRPr="00300A26"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0.12</w:t>
            </w:r>
          </w:p>
        </w:tc>
        <w:tc>
          <w:tcPr>
            <w:tcW w:w="1890" w:type="dxa"/>
            <w:gridSpan w:val="3"/>
            <w:tcBorders>
              <w:top w:val="nil"/>
              <w:left w:val="nil"/>
              <w:bottom w:val="nil"/>
              <w:right w:val="nil"/>
            </w:tcBorders>
          </w:tcPr>
          <w:p w14:paraId="3C801A5A" w14:textId="77777777" w:rsidR="008E491F" w:rsidRPr="00C9120D" w:rsidRDefault="008E491F" w:rsidP="009A0608">
            <w:pPr>
              <w:pStyle w:val="HTMLPreformatted"/>
              <w:tabs>
                <w:tab w:val="clear" w:pos="916"/>
                <w:tab w:val="left" w:pos="1404"/>
              </w:tabs>
              <w:ind w:left="-18" w:firstLine="4"/>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0.06</w:t>
            </w:r>
            <w:r w:rsidRPr="00C9120D">
              <w:rPr>
                <w:rFonts w:ascii="Times New Roman" w:hAnsi="Times New Roman" w:cs="Times New Roman"/>
              </w:rPr>
              <w:t>–</w:t>
            </w:r>
            <w:r>
              <w:rPr>
                <w:rFonts w:ascii="Times New Roman" w:hAnsi="Times New Roman" w:cs="Times New Roman"/>
              </w:rPr>
              <w:t>0.19</w:t>
            </w:r>
            <w:r w:rsidRPr="00C9120D">
              <w:rPr>
                <w:rFonts w:ascii="Times New Roman" w:hAnsi="Times New Roman" w:cs="Times New Roman"/>
                <w:color w:val="000000"/>
              </w:rPr>
              <w:t>)</w:t>
            </w:r>
          </w:p>
        </w:tc>
      </w:tr>
      <w:tr w:rsidR="008E491F" w:rsidRPr="002C589D" w14:paraId="4E86EF70" w14:textId="77777777" w:rsidTr="009A0608">
        <w:trPr>
          <w:gridAfter w:val="1"/>
          <w:wAfter w:w="1170" w:type="dxa"/>
        </w:trPr>
        <w:tc>
          <w:tcPr>
            <w:tcW w:w="3302" w:type="dxa"/>
            <w:tcBorders>
              <w:top w:val="nil"/>
              <w:left w:val="nil"/>
              <w:bottom w:val="nil"/>
              <w:right w:val="nil"/>
            </w:tcBorders>
          </w:tcPr>
          <w:p w14:paraId="55F8048B" w14:textId="77777777" w:rsidR="008E491F" w:rsidRPr="002C589D" w:rsidRDefault="008E491F" w:rsidP="009A0608">
            <w:pPr>
              <w:pStyle w:val="HTMLPreformatted"/>
              <w:ind w:left="180" w:hanging="180"/>
              <w:rPr>
                <w:rFonts w:ascii="Times New Roman" w:hAnsi="Times New Roman" w:cs="Times New Roman"/>
                <w:bCs/>
              </w:rPr>
            </w:pPr>
            <w:r>
              <w:rPr>
                <w:rFonts w:ascii="Times New Roman" w:hAnsi="Times New Roman" w:cs="Times New Roman"/>
                <w:bCs/>
              </w:rPr>
              <w:t>Depression</w:t>
            </w:r>
            <w:r>
              <w:rPr>
                <w:rFonts w:ascii="Times New Roman" w:hAnsi="Times New Roman" w:cs="Times New Roman"/>
                <w:color w:val="333333"/>
                <w:vertAlign w:val="superscript"/>
              </w:rPr>
              <w:t>e</w:t>
            </w:r>
            <w:r w:rsidRPr="00E5048C">
              <w:rPr>
                <w:rFonts w:ascii="Times New Roman" w:hAnsi="Times New Roman" w:cs="Times New Roman"/>
                <w:bCs/>
              </w:rPr>
              <w:t xml:space="preserve"> </w:t>
            </w:r>
          </w:p>
        </w:tc>
        <w:tc>
          <w:tcPr>
            <w:tcW w:w="388" w:type="dxa"/>
            <w:gridSpan w:val="2"/>
            <w:tcBorders>
              <w:top w:val="nil"/>
              <w:left w:val="nil"/>
              <w:bottom w:val="nil"/>
              <w:right w:val="nil"/>
            </w:tcBorders>
          </w:tcPr>
          <w:p w14:paraId="26D33811" w14:textId="77777777" w:rsidR="008E491F"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101AA96A" w14:textId="77777777" w:rsidR="008E491F" w:rsidRPr="00300A26" w:rsidRDefault="008E491F" w:rsidP="009A0608">
            <w:pPr>
              <w:pStyle w:val="HTMLPreformatted"/>
              <w:ind w:right="-74" w:firstLine="396"/>
              <w:jc w:val="center"/>
              <w:rPr>
                <w:rFonts w:ascii="Times New Roman" w:hAnsi="Times New Roman" w:cs="Times New Roman"/>
                <w:color w:val="000000"/>
              </w:rPr>
            </w:pPr>
            <w:r>
              <w:rPr>
                <w:rFonts w:ascii="Times New Roman" w:hAnsi="Times New Roman" w:cs="Times New Roman"/>
              </w:rPr>
              <w:t>0.10</w:t>
            </w:r>
          </w:p>
        </w:tc>
        <w:tc>
          <w:tcPr>
            <w:tcW w:w="1800" w:type="dxa"/>
            <w:gridSpan w:val="2"/>
            <w:tcBorders>
              <w:top w:val="nil"/>
              <w:left w:val="nil"/>
              <w:bottom w:val="nil"/>
              <w:right w:val="nil"/>
            </w:tcBorders>
          </w:tcPr>
          <w:p w14:paraId="69E1F4B0" w14:textId="77777777" w:rsidR="008E491F" w:rsidRPr="0087354C" w:rsidRDefault="008E491F" w:rsidP="009A0608">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0.02</w:t>
            </w:r>
            <w:r w:rsidRPr="00C9120D">
              <w:rPr>
                <w:rFonts w:ascii="Times New Roman" w:hAnsi="Times New Roman" w:cs="Times New Roman"/>
              </w:rPr>
              <w:t>–</w:t>
            </w:r>
            <w:r>
              <w:rPr>
                <w:rFonts w:ascii="Times New Roman" w:hAnsi="Times New Roman" w:cs="Times New Roman"/>
              </w:rPr>
              <w:t>0.19</w:t>
            </w:r>
            <w:r w:rsidRPr="00C9120D">
              <w:rPr>
                <w:rFonts w:ascii="Times New Roman" w:hAnsi="Times New Roman" w:cs="Times New Roman"/>
                <w:color w:val="000000"/>
              </w:rPr>
              <w:t>)</w:t>
            </w:r>
          </w:p>
        </w:tc>
        <w:tc>
          <w:tcPr>
            <w:tcW w:w="900" w:type="dxa"/>
            <w:gridSpan w:val="2"/>
            <w:tcBorders>
              <w:top w:val="nil"/>
              <w:left w:val="nil"/>
              <w:bottom w:val="nil"/>
              <w:right w:val="nil"/>
            </w:tcBorders>
          </w:tcPr>
          <w:p w14:paraId="1C74F216" w14:textId="77777777" w:rsidR="008E491F"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4D77E9EB" w14:textId="77777777" w:rsidR="008E491F" w:rsidRPr="00300A26"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0.10</w:t>
            </w:r>
          </w:p>
        </w:tc>
        <w:tc>
          <w:tcPr>
            <w:tcW w:w="1890" w:type="dxa"/>
            <w:gridSpan w:val="3"/>
            <w:tcBorders>
              <w:top w:val="nil"/>
              <w:left w:val="nil"/>
              <w:bottom w:val="nil"/>
              <w:right w:val="nil"/>
            </w:tcBorders>
          </w:tcPr>
          <w:p w14:paraId="0C55B17E" w14:textId="77777777" w:rsidR="008E491F" w:rsidRPr="00B253FF" w:rsidRDefault="008E491F" w:rsidP="009A0608">
            <w:pPr>
              <w:pStyle w:val="HTMLPreformatted"/>
              <w:tabs>
                <w:tab w:val="clear" w:pos="916"/>
                <w:tab w:val="left" w:pos="1404"/>
              </w:tabs>
              <w:ind w:left="-18" w:firstLine="4"/>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0.04</w:t>
            </w:r>
            <w:r w:rsidRPr="00C9120D">
              <w:rPr>
                <w:rFonts w:ascii="Times New Roman" w:hAnsi="Times New Roman" w:cs="Times New Roman"/>
              </w:rPr>
              <w:t>–</w:t>
            </w:r>
            <w:r>
              <w:rPr>
                <w:rFonts w:ascii="Times New Roman" w:hAnsi="Times New Roman" w:cs="Times New Roman"/>
              </w:rPr>
              <w:t>0.17</w:t>
            </w:r>
            <w:r w:rsidRPr="00C9120D">
              <w:rPr>
                <w:rFonts w:ascii="Times New Roman" w:hAnsi="Times New Roman" w:cs="Times New Roman"/>
                <w:color w:val="000000"/>
              </w:rPr>
              <w:t>)</w:t>
            </w:r>
          </w:p>
        </w:tc>
      </w:tr>
      <w:tr w:rsidR="008E491F" w:rsidRPr="002C589D" w14:paraId="3978A50F" w14:textId="77777777" w:rsidTr="009A0608">
        <w:trPr>
          <w:gridAfter w:val="1"/>
          <w:wAfter w:w="1170" w:type="dxa"/>
        </w:trPr>
        <w:tc>
          <w:tcPr>
            <w:tcW w:w="3302" w:type="dxa"/>
            <w:tcBorders>
              <w:top w:val="nil"/>
              <w:left w:val="nil"/>
              <w:bottom w:val="nil"/>
              <w:right w:val="nil"/>
            </w:tcBorders>
          </w:tcPr>
          <w:p w14:paraId="299C6C2A" w14:textId="77777777" w:rsidR="008E491F" w:rsidRPr="002C589D" w:rsidRDefault="008E491F" w:rsidP="009A0608">
            <w:pPr>
              <w:pStyle w:val="HTMLPreformatted"/>
              <w:ind w:left="180" w:hanging="180"/>
              <w:rPr>
                <w:rFonts w:ascii="Times New Roman" w:hAnsi="Times New Roman" w:cs="Times New Roman"/>
                <w:bCs/>
              </w:rPr>
            </w:pPr>
            <w:r>
              <w:rPr>
                <w:rFonts w:ascii="Times New Roman" w:hAnsi="Times New Roman" w:cs="Times New Roman"/>
                <w:bCs/>
              </w:rPr>
              <w:t>Diabetes</w:t>
            </w:r>
            <w:r>
              <w:rPr>
                <w:rFonts w:ascii="Times New Roman" w:hAnsi="Times New Roman" w:cs="Times New Roman"/>
                <w:color w:val="333333"/>
                <w:vertAlign w:val="superscript"/>
              </w:rPr>
              <w:t>f</w:t>
            </w:r>
            <w:r w:rsidRPr="002C589D">
              <w:rPr>
                <w:rFonts w:ascii="Times New Roman" w:hAnsi="Times New Roman" w:cs="Times New Roman"/>
                <w:bCs/>
              </w:rPr>
              <w:t xml:space="preserve"> </w:t>
            </w:r>
          </w:p>
        </w:tc>
        <w:tc>
          <w:tcPr>
            <w:tcW w:w="388" w:type="dxa"/>
            <w:gridSpan w:val="2"/>
            <w:tcBorders>
              <w:top w:val="nil"/>
              <w:left w:val="nil"/>
              <w:bottom w:val="nil"/>
              <w:right w:val="nil"/>
            </w:tcBorders>
          </w:tcPr>
          <w:p w14:paraId="70EE3DE1" w14:textId="77777777" w:rsidR="008E491F"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7EC8CA89" w14:textId="77777777" w:rsidR="008E491F" w:rsidRPr="00300A26" w:rsidRDefault="008E491F" w:rsidP="009A0608">
            <w:pPr>
              <w:pStyle w:val="HTMLPreformatted"/>
              <w:ind w:right="-74" w:firstLine="396"/>
              <w:jc w:val="center"/>
              <w:rPr>
                <w:rFonts w:ascii="Times New Roman" w:hAnsi="Times New Roman" w:cs="Times New Roman"/>
                <w:color w:val="000000"/>
              </w:rPr>
            </w:pPr>
            <w:r>
              <w:rPr>
                <w:rFonts w:ascii="Times New Roman" w:hAnsi="Times New Roman" w:cs="Times New Roman"/>
              </w:rPr>
              <w:t>0.09</w:t>
            </w:r>
          </w:p>
        </w:tc>
        <w:tc>
          <w:tcPr>
            <w:tcW w:w="1800" w:type="dxa"/>
            <w:gridSpan w:val="2"/>
            <w:tcBorders>
              <w:top w:val="nil"/>
              <w:left w:val="nil"/>
              <w:bottom w:val="nil"/>
              <w:right w:val="nil"/>
            </w:tcBorders>
          </w:tcPr>
          <w:p w14:paraId="780ED5E3" w14:textId="77777777" w:rsidR="008E491F" w:rsidRPr="0087354C" w:rsidRDefault="008E491F" w:rsidP="009A0608">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0.01</w:t>
            </w:r>
            <w:r w:rsidRPr="00C9120D">
              <w:rPr>
                <w:rFonts w:ascii="Times New Roman" w:hAnsi="Times New Roman" w:cs="Times New Roman"/>
              </w:rPr>
              <w:t>–</w:t>
            </w:r>
            <w:r>
              <w:rPr>
                <w:rFonts w:ascii="Times New Roman" w:hAnsi="Times New Roman" w:cs="Times New Roman"/>
              </w:rPr>
              <w:t>0.18</w:t>
            </w:r>
            <w:r w:rsidRPr="00C9120D">
              <w:rPr>
                <w:rFonts w:ascii="Times New Roman" w:hAnsi="Times New Roman" w:cs="Times New Roman"/>
                <w:color w:val="000000"/>
              </w:rPr>
              <w:t>)</w:t>
            </w:r>
          </w:p>
        </w:tc>
        <w:tc>
          <w:tcPr>
            <w:tcW w:w="900" w:type="dxa"/>
            <w:gridSpan w:val="2"/>
            <w:tcBorders>
              <w:top w:val="nil"/>
              <w:left w:val="nil"/>
              <w:bottom w:val="nil"/>
              <w:right w:val="nil"/>
            </w:tcBorders>
          </w:tcPr>
          <w:p w14:paraId="6C3069DC" w14:textId="77777777" w:rsidR="008E491F"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185A1BA1" w14:textId="77777777" w:rsidR="008E491F" w:rsidRPr="00300A26"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0.06</w:t>
            </w:r>
          </w:p>
        </w:tc>
        <w:tc>
          <w:tcPr>
            <w:tcW w:w="1890" w:type="dxa"/>
            <w:gridSpan w:val="3"/>
            <w:tcBorders>
              <w:top w:val="nil"/>
              <w:left w:val="nil"/>
              <w:bottom w:val="nil"/>
              <w:right w:val="nil"/>
            </w:tcBorders>
          </w:tcPr>
          <w:p w14:paraId="53E2A8F5" w14:textId="77777777" w:rsidR="008E491F" w:rsidRPr="006522A0" w:rsidRDefault="008E491F" w:rsidP="009A0608">
            <w:pPr>
              <w:pStyle w:val="HTMLPreformatted"/>
              <w:tabs>
                <w:tab w:val="clear" w:pos="916"/>
                <w:tab w:val="left" w:pos="1404"/>
              </w:tabs>
              <w:ind w:left="-18" w:firstLine="4"/>
              <w:rPr>
                <w:rFonts w:ascii="Times New Roman" w:hAnsi="Times New Roman" w:cs="Times New Roman"/>
              </w:rPr>
            </w:pPr>
            <w:r w:rsidRPr="00C9120D">
              <w:rPr>
                <w:rFonts w:ascii="Times New Roman" w:hAnsi="Times New Roman" w:cs="Times New Roman"/>
                <w:color w:val="000000"/>
              </w:rPr>
              <w:t>(</w:t>
            </w:r>
            <w:r>
              <w:rPr>
                <w:rFonts w:ascii="Times New Roman" w:hAnsi="Times New Roman" w:cs="Times New Roman"/>
              </w:rPr>
              <w:t>0.01</w:t>
            </w:r>
            <w:r w:rsidRPr="00C9120D">
              <w:rPr>
                <w:rFonts w:ascii="Times New Roman" w:hAnsi="Times New Roman" w:cs="Times New Roman"/>
              </w:rPr>
              <w:t>–</w:t>
            </w:r>
            <w:r>
              <w:rPr>
                <w:rFonts w:ascii="Times New Roman" w:hAnsi="Times New Roman" w:cs="Times New Roman"/>
              </w:rPr>
              <w:t>0.12</w:t>
            </w:r>
            <w:r w:rsidRPr="00C9120D">
              <w:rPr>
                <w:rFonts w:ascii="Times New Roman" w:hAnsi="Times New Roman" w:cs="Times New Roman"/>
                <w:color w:val="000000"/>
              </w:rPr>
              <w:t>)</w:t>
            </w:r>
          </w:p>
        </w:tc>
      </w:tr>
      <w:tr w:rsidR="008E491F" w:rsidRPr="002C589D" w14:paraId="28BB2C8E" w14:textId="77777777" w:rsidTr="009A0608">
        <w:trPr>
          <w:gridAfter w:val="1"/>
          <w:wAfter w:w="1170" w:type="dxa"/>
        </w:trPr>
        <w:tc>
          <w:tcPr>
            <w:tcW w:w="3302" w:type="dxa"/>
            <w:tcBorders>
              <w:top w:val="nil"/>
              <w:left w:val="nil"/>
              <w:bottom w:val="nil"/>
              <w:right w:val="nil"/>
            </w:tcBorders>
          </w:tcPr>
          <w:p w14:paraId="6460F30F" w14:textId="77777777" w:rsidR="008E491F" w:rsidRDefault="008E491F" w:rsidP="009A0608">
            <w:pPr>
              <w:pStyle w:val="HTMLPreformatted"/>
              <w:ind w:left="180" w:hanging="180"/>
              <w:rPr>
                <w:rFonts w:ascii="Times New Roman" w:hAnsi="Times New Roman" w:cs="Times New Roman"/>
                <w:bCs/>
              </w:rPr>
            </w:pPr>
            <w:r>
              <w:rPr>
                <w:rFonts w:ascii="Times New Roman" w:hAnsi="Times New Roman" w:cs="Times New Roman"/>
                <w:bCs/>
              </w:rPr>
              <w:t>Obesity</w:t>
            </w:r>
            <w:r>
              <w:rPr>
                <w:rFonts w:ascii="Times New Roman" w:hAnsi="Times New Roman" w:cs="Times New Roman"/>
                <w:color w:val="333333"/>
                <w:vertAlign w:val="superscript"/>
              </w:rPr>
              <w:t>g</w:t>
            </w:r>
          </w:p>
        </w:tc>
        <w:tc>
          <w:tcPr>
            <w:tcW w:w="388" w:type="dxa"/>
            <w:gridSpan w:val="2"/>
            <w:tcBorders>
              <w:top w:val="nil"/>
              <w:left w:val="nil"/>
              <w:bottom w:val="nil"/>
              <w:right w:val="nil"/>
            </w:tcBorders>
          </w:tcPr>
          <w:p w14:paraId="765972A5" w14:textId="77777777" w:rsidR="008E491F" w:rsidRPr="00FF6EA3"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609008DE" w14:textId="77777777" w:rsidR="008E491F" w:rsidRDefault="008E491F" w:rsidP="009A0608">
            <w:pPr>
              <w:pStyle w:val="HTMLPreformatted"/>
              <w:ind w:right="-74" w:firstLine="396"/>
              <w:jc w:val="center"/>
              <w:rPr>
                <w:rFonts w:ascii="Times New Roman" w:hAnsi="Times New Roman" w:cs="Times New Roman"/>
                <w:color w:val="000000"/>
              </w:rPr>
            </w:pPr>
            <w:r>
              <w:rPr>
                <w:rFonts w:ascii="Times New Roman" w:hAnsi="Times New Roman" w:cs="Times New Roman"/>
              </w:rPr>
              <w:t xml:space="preserve">      OR</w:t>
            </w:r>
          </w:p>
        </w:tc>
        <w:tc>
          <w:tcPr>
            <w:tcW w:w="1800" w:type="dxa"/>
            <w:gridSpan w:val="2"/>
            <w:tcBorders>
              <w:top w:val="nil"/>
              <w:left w:val="nil"/>
              <w:bottom w:val="nil"/>
              <w:right w:val="nil"/>
            </w:tcBorders>
          </w:tcPr>
          <w:p w14:paraId="10B12044" w14:textId="77777777" w:rsidR="008E491F" w:rsidRPr="0087354C" w:rsidRDefault="008E491F" w:rsidP="009A0608">
            <w:pPr>
              <w:pStyle w:val="HTMLPreformatted"/>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c>
          <w:tcPr>
            <w:tcW w:w="900" w:type="dxa"/>
            <w:gridSpan w:val="2"/>
            <w:tcBorders>
              <w:top w:val="nil"/>
              <w:left w:val="nil"/>
              <w:bottom w:val="nil"/>
              <w:right w:val="nil"/>
            </w:tcBorders>
          </w:tcPr>
          <w:p w14:paraId="762F8E97" w14:textId="77777777" w:rsidR="008E491F" w:rsidRDefault="008E491F" w:rsidP="009A0608">
            <w:pPr>
              <w:pStyle w:val="HTMLPreformatted"/>
              <w:tabs>
                <w:tab w:val="left" w:pos="512"/>
              </w:tabs>
              <w:ind w:right="-18" w:hanging="52"/>
              <w:jc w:val="right"/>
              <w:rPr>
                <w:rFonts w:ascii="Times New Roman" w:hAnsi="Times New Roman" w:cs="Times New Roman"/>
                <w:color w:val="000000"/>
              </w:rPr>
            </w:pPr>
          </w:p>
        </w:tc>
        <w:tc>
          <w:tcPr>
            <w:tcW w:w="1350" w:type="dxa"/>
            <w:tcBorders>
              <w:top w:val="nil"/>
              <w:left w:val="nil"/>
              <w:bottom w:val="nil"/>
              <w:right w:val="nil"/>
            </w:tcBorders>
          </w:tcPr>
          <w:p w14:paraId="197E3869" w14:textId="77777777" w:rsidR="008E491F" w:rsidRPr="006522A0" w:rsidRDefault="008E491F" w:rsidP="009A0608">
            <w:pPr>
              <w:pStyle w:val="HTMLPreformatted"/>
              <w:tabs>
                <w:tab w:val="clear" w:pos="916"/>
                <w:tab w:val="left" w:pos="1404"/>
              </w:tabs>
              <w:ind w:left="-18" w:firstLine="520"/>
              <w:jc w:val="center"/>
              <w:rPr>
                <w:rFonts w:ascii="Times New Roman" w:hAnsi="Times New Roman" w:cs="Times New Roman"/>
              </w:rPr>
            </w:pPr>
            <w:r>
              <w:rPr>
                <w:rFonts w:ascii="Times New Roman" w:hAnsi="Times New Roman" w:cs="Times New Roman"/>
              </w:rPr>
              <w:t xml:space="preserve">      OR</w:t>
            </w:r>
          </w:p>
        </w:tc>
        <w:tc>
          <w:tcPr>
            <w:tcW w:w="1890" w:type="dxa"/>
            <w:gridSpan w:val="3"/>
            <w:tcBorders>
              <w:top w:val="nil"/>
              <w:left w:val="nil"/>
              <w:bottom w:val="nil"/>
              <w:right w:val="nil"/>
            </w:tcBorders>
          </w:tcPr>
          <w:p w14:paraId="1A46C9DF" w14:textId="77777777" w:rsidR="008E491F" w:rsidRDefault="008E491F" w:rsidP="009A0608">
            <w:pPr>
              <w:pStyle w:val="HTMLPreformatted"/>
              <w:tabs>
                <w:tab w:val="clear" w:pos="916"/>
                <w:tab w:val="left" w:pos="1404"/>
              </w:tabs>
              <w:ind w:left="-18" w:firstLine="4"/>
              <w:rPr>
                <w:rFonts w:ascii="Times New Roman" w:hAnsi="Times New Roman" w:cs="Times New Roman"/>
              </w:rPr>
            </w:pPr>
            <w:r>
              <w:rPr>
                <w:rFonts w:ascii="Times New Roman" w:hAnsi="Times New Roman" w:cs="Times New Roman"/>
                <w:color w:val="000000"/>
              </w:rPr>
              <w:t>NS</w:t>
            </w:r>
            <w:r>
              <w:rPr>
                <w:rFonts w:ascii="Times New Roman" w:hAnsi="Times New Roman" w:cs="Times New Roman"/>
                <w:color w:val="333333"/>
                <w:vertAlign w:val="superscript"/>
              </w:rPr>
              <w:t>a</w:t>
            </w:r>
          </w:p>
        </w:tc>
      </w:tr>
      <w:tr w:rsidR="008E491F" w:rsidRPr="002C589D" w14:paraId="476C53D3" w14:textId="77777777" w:rsidTr="009A0608">
        <w:trPr>
          <w:gridAfter w:val="1"/>
          <w:wAfter w:w="1170" w:type="dxa"/>
        </w:trPr>
        <w:tc>
          <w:tcPr>
            <w:tcW w:w="3302" w:type="dxa"/>
            <w:tcBorders>
              <w:top w:val="nil"/>
              <w:left w:val="nil"/>
              <w:bottom w:val="nil"/>
              <w:right w:val="nil"/>
            </w:tcBorders>
          </w:tcPr>
          <w:p w14:paraId="2FA9146F" w14:textId="77777777" w:rsidR="008E491F" w:rsidRPr="002C589D" w:rsidRDefault="008E491F" w:rsidP="009A0608">
            <w:pPr>
              <w:pStyle w:val="HTMLPreformatted"/>
              <w:ind w:left="180" w:hanging="180"/>
              <w:rPr>
                <w:rFonts w:ascii="Times New Roman" w:hAnsi="Times New Roman" w:cs="Times New Roman"/>
                <w:bCs/>
              </w:rPr>
            </w:pPr>
          </w:p>
        </w:tc>
        <w:tc>
          <w:tcPr>
            <w:tcW w:w="388" w:type="dxa"/>
            <w:gridSpan w:val="2"/>
            <w:tcBorders>
              <w:top w:val="nil"/>
              <w:left w:val="nil"/>
              <w:bottom w:val="nil"/>
              <w:right w:val="nil"/>
            </w:tcBorders>
          </w:tcPr>
          <w:p w14:paraId="0481BFCB" w14:textId="77777777" w:rsidR="008E491F"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00A77D95" w14:textId="77777777" w:rsidR="008E491F" w:rsidRPr="00300A26" w:rsidRDefault="008E491F" w:rsidP="009A0608">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34895E66" w14:textId="77777777" w:rsidR="008E491F" w:rsidRPr="0087354C" w:rsidRDefault="008E491F" w:rsidP="009A0608">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080" w:type="dxa"/>
            <w:tcBorders>
              <w:top w:val="nil"/>
              <w:left w:val="nil"/>
              <w:bottom w:val="nil"/>
              <w:right w:val="nil"/>
            </w:tcBorders>
          </w:tcPr>
          <w:p w14:paraId="14F73B69" w14:textId="77777777" w:rsidR="008E491F" w:rsidRPr="0087354C" w:rsidRDefault="008E491F" w:rsidP="009A0608">
            <w:pPr>
              <w:pStyle w:val="HTMLPreformatted"/>
              <w:rPr>
                <w:rFonts w:ascii="Times New Roman" w:hAnsi="Times New Roman" w:cs="Times New Roman"/>
                <w:color w:val="000000"/>
              </w:rPr>
            </w:pPr>
          </w:p>
        </w:tc>
        <w:tc>
          <w:tcPr>
            <w:tcW w:w="900" w:type="dxa"/>
            <w:gridSpan w:val="2"/>
            <w:tcBorders>
              <w:top w:val="nil"/>
              <w:left w:val="nil"/>
              <w:bottom w:val="nil"/>
              <w:right w:val="nil"/>
            </w:tcBorders>
          </w:tcPr>
          <w:p w14:paraId="6BAEEDA4" w14:textId="77777777" w:rsidR="008E491F"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30DFA181" w14:textId="77777777" w:rsidR="008E491F" w:rsidRPr="00300A26" w:rsidRDefault="008E491F" w:rsidP="009A0608">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0E43A9E8" w14:textId="77777777" w:rsidR="008E491F" w:rsidRPr="00300A26" w:rsidRDefault="008E491F" w:rsidP="009A0608">
            <w:pPr>
              <w:pStyle w:val="HTMLPreformatted"/>
              <w:tabs>
                <w:tab w:val="clear" w:pos="916"/>
                <w:tab w:val="left" w:pos="1404"/>
              </w:tabs>
              <w:ind w:left="-18" w:firstLine="4"/>
              <w:rPr>
                <w:rFonts w:ascii="Times New Roman" w:hAnsi="Times New Roman" w:cs="Times New Roman"/>
                <w:color w:val="000000"/>
              </w:rPr>
            </w:pPr>
          </w:p>
        </w:tc>
        <w:tc>
          <w:tcPr>
            <w:tcW w:w="1350" w:type="dxa"/>
            <w:tcBorders>
              <w:top w:val="nil"/>
              <w:left w:val="nil"/>
              <w:bottom w:val="nil"/>
              <w:right w:val="nil"/>
            </w:tcBorders>
          </w:tcPr>
          <w:p w14:paraId="54D9ED2A" w14:textId="77777777" w:rsidR="008E491F" w:rsidRPr="00300A26" w:rsidRDefault="008E491F" w:rsidP="009A0608">
            <w:pPr>
              <w:pStyle w:val="HTMLPreformatted"/>
              <w:tabs>
                <w:tab w:val="clear" w:pos="916"/>
                <w:tab w:val="left" w:pos="1404"/>
              </w:tabs>
              <w:ind w:left="-18" w:firstLine="4"/>
              <w:rPr>
                <w:rFonts w:ascii="Times New Roman" w:hAnsi="Times New Roman" w:cs="Times New Roman"/>
                <w:color w:val="000000"/>
              </w:rPr>
            </w:pPr>
          </w:p>
        </w:tc>
      </w:tr>
      <w:tr w:rsidR="008E491F" w:rsidRPr="002C589D" w14:paraId="64703B84" w14:textId="77777777" w:rsidTr="009A0608">
        <w:tc>
          <w:tcPr>
            <w:tcW w:w="4860" w:type="dxa"/>
            <w:gridSpan w:val="4"/>
            <w:tcBorders>
              <w:top w:val="nil"/>
              <w:left w:val="nil"/>
              <w:bottom w:val="nil"/>
              <w:right w:val="nil"/>
            </w:tcBorders>
          </w:tcPr>
          <w:p w14:paraId="21D8B140" w14:textId="77777777" w:rsidR="008E491F" w:rsidRPr="00547019" w:rsidRDefault="008E491F" w:rsidP="009A0608">
            <w:pPr>
              <w:pStyle w:val="HTMLPreformatted"/>
              <w:tabs>
                <w:tab w:val="clear" w:pos="916"/>
                <w:tab w:val="left" w:pos="734"/>
              </w:tabs>
              <w:ind w:right="-10"/>
              <w:rPr>
                <w:rFonts w:ascii="Times New Roman" w:hAnsi="Times New Roman" w:cs="Times New Roman"/>
                <w:b/>
                <w:bCs/>
              </w:rPr>
            </w:pPr>
            <w:r w:rsidRPr="002C589D">
              <w:rPr>
                <w:rFonts w:ascii="Times New Roman" w:hAnsi="Times New Roman" w:cs="Times New Roman"/>
                <w:b/>
                <w:bCs/>
              </w:rPr>
              <w:t>Cost as a barrier to asthma-related health care</w:t>
            </w:r>
          </w:p>
        </w:tc>
        <w:tc>
          <w:tcPr>
            <w:tcW w:w="720" w:type="dxa"/>
            <w:tcBorders>
              <w:top w:val="nil"/>
              <w:left w:val="nil"/>
              <w:bottom w:val="nil"/>
              <w:right w:val="nil"/>
            </w:tcBorders>
          </w:tcPr>
          <w:p w14:paraId="1114B7CC" w14:textId="77777777" w:rsidR="008E491F" w:rsidRPr="0087354C" w:rsidRDefault="008E491F" w:rsidP="009A0608">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080" w:type="dxa"/>
            <w:tcBorders>
              <w:top w:val="nil"/>
              <w:left w:val="nil"/>
              <w:bottom w:val="nil"/>
              <w:right w:val="nil"/>
            </w:tcBorders>
          </w:tcPr>
          <w:p w14:paraId="62DBD4E4" w14:textId="77777777" w:rsidR="008E491F" w:rsidRPr="0087354C" w:rsidRDefault="008E491F" w:rsidP="009A0608">
            <w:pPr>
              <w:pStyle w:val="HTMLPreformatted"/>
              <w:rPr>
                <w:rFonts w:ascii="Times New Roman" w:hAnsi="Times New Roman" w:cs="Times New Roman"/>
                <w:color w:val="000000"/>
              </w:rPr>
            </w:pPr>
          </w:p>
        </w:tc>
        <w:tc>
          <w:tcPr>
            <w:tcW w:w="900" w:type="dxa"/>
            <w:gridSpan w:val="2"/>
            <w:tcBorders>
              <w:top w:val="nil"/>
              <w:left w:val="nil"/>
              <w:bottom w:val="nil"/>
              <w:right w:val="nil"/>
            </w:tcBorders>
          </w:tcPr>
          <w:p w14:paraId="2683091E" w14:textId="77777777" w:rsidR="008E491F"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0C019905" w14:textId="77777777" w:rsidR="008E491F" w:rsidRPr="00300A26" w:rsidRDefault="008E491F" w:rsidP="009A0608">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3458157B" w14:textId="77777777" w:rsidR="008E491F" w:rsidRPr="00300A26" w:rsidRDefault="008E491F" w:rsidP="009A0608">
            <w:pPr>
              <w:pStyle w:val="HTMLPreformatted"/>
              <w:tabs>
                <w:tab w:val="clear" w:pos="916"/>
                <w:tab w:val="left" w:pos="1404"/>
              </w:tabs>
              <w:ind w:left="-18" w:firstLine="4"/>
              <w:rPr>
                <w:rFonts w:ascii="Times New Roman" w:hAnsi="Times New Roman" w:cs="Times New Roman"/>
                <w:color w:val="000000"/>
              </w:rPr>
            </w:pPr>
          </w:p>
        </w:tc>
        <w:tc>
          <w:tcPr>
            <w:tcW w:w="2520" w:type="dxa"/>
            <w:gridSpan w:val="2"/>
            <w:tcBorders>
              <w:top w:val="nil"/>
              <w:left w:val="nil"/>
              <w:bottom w:val="nil"/>
            </w:tcBorders>
          </w:tcPr>
          <w:p w14:paraId="323CE028" w14:textId="77777777" w:rsidR="008E491F" w:rsidRPr="002C589D" w:rsidRDefault="008E491F" w:rsidP="009A0608">
            <w:pPr>
              <w:rPr>
                <w:rFonts w:ascii="Courier New" w:eastAsia="Times New Roman" w:hAnsi="Courier New" w:cs="Courier New"/>
                <w:sz w:val="20"/>
                <w:szCs w:val="20"/>
              </w:rPr>
            </w:pPr>
          </w:p>
        </w:tc>
      </w:tr>
      <w:tr w:rsidR="008E491F" w:rsidRPr="002C589D" w14:paraId="66E6931A" w14:textId="77777777" w:rsidTr="009A0608">
        <w:trPr>
          <w:gridAfter w:val="1"/>
          <w:wAfter w:w="1170" w:type="dxa"/>
        </w:trPr>
        <w:tc>
          <w:tcPr>
            <w:tcW w:w="3302" w:type="dxa"/>
            <w:tcBorders>
              <w:top w:val="nil"/>
              <w:left w:val="nil"/>
              <w:bottom w:val="nil"/>
              <w:right w:val="nil"/>
            </w:tcBorders>
          </w:tcPr>
          <w:p w14:paraId="40A820C1" w14:textId="77777777" w:rsidR="008E491F" w:rsidRPr="00FF6EA3"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see primary care doctor          </w:t>
            </w:r>
          </w:p>
        </w:tc>
        <w:tc>
          <w:tcPr>
            <w:tcW w:w="388" w:type="dxa"/>
            <w:gridSpan w:val="2"/>
            <w:tcBorders>
              <w:top w:val="nil"/>
              <w:left w:val="nil"/>
              <w:bottom w:val="nil"/>
              <w:right w:val="nil"/>
            </w:tcBorders>
          </w:tcPr>
          <w:p w14:paraId="0CFD51E0" w14:textId="77777777" w:rsidR="008E491F" w:rsidRPr="00FF6EA3"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6D3AB5F8" w14:textId="77777777" w:rsidR="008E491F" w:rsidRPr="00FF6EA3" w:rsidRDefault="008E491F" w:rsidP="009A0608">
            <w:pPr>
              <w:pStyle w:val="HTMLPreformatted"/>
              <w:ind w:right="-74" w:firstLine="396"/>
              <w:jc w:val="center"/>
              <w:rPr>
                <w:rFonts w:ascii="Times New Roman" w:hAnsi="Times New Roman" w:cs="Times New Roman"/>
                <w:color w:val="000000"/>
              </w:rPr>
            </w:pPr>
            <w:r>
              <w:rPr>
                <w:rFonts w:ascii="Times New Roman" w:hAnsi="Times New Roman" w:cs="Times New Roman"/>
              </w:rPr>
              <w:t>0.08</w:t>
            </w:r>
          </w:p>
        </w:tc>
        <w:tc>
          <w:tcPr>
            <w:tcW w:w="1800" w:type="dxa"/>
            <w:gridSpan w:val="2"/>
            <w:tcBorders>
              <w:top w:val="nil"/>
              <w:left w:val="nil"/>
              <w:bottom w:val="nil"/>
              <w:right w:val="nil"/>
            </w:tcBorders>
          </w:tcPr>
          <w:p w14:paraId="0063E2C2" w14:textId="77777777" w:rsidR="008E491F" w:rsidRPr="0087354C" w:rsidRDefault="008E491F" w:rsidP="009A0608">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0.03</w:t>
            </w:r>
            <w:r w:rsidRPr="00C9120D">
              <w:rPr>
                <w:rFonts w:ascii="Times New Roman" w:hAnsi="Times New Roman" w:cs="Times New Roman"/>
              </w:rPr>
              <w:t>–</w:t>
            </w:r>
            <w:r>
              <w:rPr>
                <w:rFonts w:ascii="Times New Roman" w:hAnsi="Times New Roman" w:cs="Times New Roman"/>
              </w:rPr>
              <w:t>0.14</w:t>
            </w:r>
            <w:r w:rsidRPr="00C9120D">
              <w:rPr>
                <w:rFonts w:ascii="Times New Roman" w:hAnsi="Times New Roman" w:cs="Times New Roman"/>
                <w:color w:val="000000"/>
              </w:rPr>
              <w:t>)</w:t>
            </w:r>
          </w:p>
        </w:tc>
        <w:tc>
          <w:tcPr>
            <w:tcW w:w="900" w:type="dxa"/>
            <w:gridSpan w:val="2"/>
            <w:tcBorders>
              <w:top w:val="nil"/>
              <w:left w:val="nil"/>
              <w:bottom w:val="nil"/>
              <w:right w:val="nil"/>
            </w:tcBorders>
          </w:tcPr>
          <w:p w14:paraId="12FEE31A" w14:textId="77777777" w:rsidR="008E491F" w:rsidRPr="00C9120D"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575B1FE2" w14:textId="77777777" w:rsidR="008E491F" w:rsidRPr="00C9120D"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0.04</w:t>
            </w:r>
          </w:p>
        </w:tc>
        <w:tc>
          <w:tcPr>
            <w:tcW w:w="1890" w:type="dxa"/>
            <w:gridSpan w:val="3"/>
            <w:tcBorders>
              <w:top w:val="nil"/>
              <w:left w:val="nil"/>
              <w:bottom w:val="nil"/>
              <w:right w:val="nil"/>
            </w:tcBorders>
          </w:tcPr>
          <w:p w14:paraId="5DE2F53A" w14:textId="77777777" w:rsidR="008E491F" w:rsidRPr="00300A26" w:rsidRDefault="008E491F" w:rsidP="009A0608">
            <w:pPr>
              <w:pStyle w:val="HTMLPreformatted"/>
              <w:tabs>
                <w:tab w:val="clear" w:pos="916"/>
                <w:tab w:val="left" w:pos="1404"/>
              </w:tabs>
              <w:ind w:left="-18" w:firstLine="4"/>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0.01</w:t>
            </w:r>
            <w:r w:rsidRPr="00C9120D">
              <w:rPr>
                <w:rFonts w:ascii="Times New Roman" w:hAnsi="Times New Roman" w:cs="Times New Roman"/>
              </w:rPr>
              <w:t>–</w:t>
            </w:r>
            <w:r>
              <w:rPr>
                <w:rFonts w:ascii="Times New Roman" w:hAnsi="Times New Roman" w:cs="Times New Roman"/>
              </w:rPr>
              <w:t>0.07</w:t>
            </w:r>
            <w:r w:rsidRPr="00C9120D">
              <w:rPr>
                <w:rFonts w:ascii="Times New Roman" w:hAnsi="Times New Roman" w:cs="Times New Roman"/>
                <w:color w:val="000000"/>
              </w:rPr>
              <w:t>)</w:t>
            </w:r>
          </w:p>
        </w:tc>
      </w:tr>
      <w:tr w:rsidR="008E491F" w:rsidRPr="002C589D" w14:paraId="2C38D6C1" w14:textId="77777777" w:rsidTr="009A0608">
        <w:trPr>
          <w:gridAfter w:val="1"/>
          <w:wAfter w:w="1170" w:type="dxa"/>
        </w:trPr>
        <w:tc>
          <w:tcPr>
            <w:tcW w:w="3302" w:type="dxa"/>
            <w:tcBorders>
              <w:top w:val="nil"/>
              <w:left w:val="nil"/>
              <w:bottom w:val="nil"/>
              <w:right w:val="nil"/>
            </w:tcBorders>
            <w:hideMark/>
          </w:tcPr>
          <w:p w14:paraId="36A62EE7" w14:textId="77777777" w:rsidR="008E491F" w:rsidRPr="002C589D"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see specialist </w:t>
            </w:r>
          </w:p>
        </w:tc>
        <w:tc>
          <w:tcPr>
            <w:tcW w:w="388" w:type="dxa"/>
            <w:gridSpan w:val="2"/>
            <w:tcBorders>
              <w:top w:val="nil"/>
              <w:left w:val="nil"/>
              <w:bottom w:val="nil"/>
              <w:right w:val="nil"/>
            </w:tcBorders>
            <w:hideMark/>
          </w:tcPr>
          <w:p w14:paraId="20622152" w14:textId="77777777" w:rsidR="008E491F" w:rsidRPr="002C589D" w:rsidRDefault="008E491F" w:rsidP="009A0608">
            <w:pPr>
              <w:pStyle w:val="HTMLPreformatted"/>
              <w:tabs>
                <w:tab w:val="clear" w:pos="916"/>
                <w:tab w:val="left" w:pos="734"/>
              </w:tabs>
              <w:ind w:right="-10"/>
              <w:jc w:val="right"/>
              <w:rPr>
                <w:rFonts w:ascii="Times New Roman" w:hAnsi="Times New Roman" w:cs="Times New Roman"/>
              </w:rPr>
            </w:pPr>
          </w:p>
        </w:tc>
        <w:tc>
          <w:tcPr>
            <w:tcW w:w="1170" w:type="dxa"/>
            <w:tcBorders>
              <w:top w:val="nil"/>
              <w:left w:val="nil"/>
              <w:bottom w:val="nil"/>
              <w:right w:val="nil"/>
            </w:tcBorders>
            <w:hideMark/>
          </w:tcPr>
          <w:p w14:paraId="6FA5129D" w14:textId="77777777" w:rsidR="008E491F" w:rsidRPr="002C589D" w:rsidRDefault="008E491F" w:rsidP="009A0608">
            <w:pPr>
              <w:pStyle w:val="HTMLPreformatted"/>
              <w:ind w:right="-74" w:firstLine="396"/>
              <w:jc w:val="center"/>
              <w:rPr>
                <w:rFonts w:ascii="Times New Roman" w:hAnsi="Times New Roman" w:cs="Times New Roman"/>
              </w:rPr>
            </w:pPr>
            <w:r>
              <w:rPr>
                <w:rFonts w:ascii="Times New Roman" w:hAnsi="Times New Roman" w:cs="Times New Roman"/>
              </w:rPr>
              <w:t>0.08</w:t>
            </w:r>
          </w:p>
        </w:tc>
        <w:tc>
          <w:tcPr>
            <w:tcW w:w="1800" w:type="dxa"/>
            <w:gridSpan w:val="2"/>
            <w:tcBorders>
              <w:top w:val="nil"/>
              <w:left w:val="nil"/>
              <w:bottom w:val="nil"/>
              <w:right w:val="nil"/>
            </w:tcBorders>
            <w:hideMark/>
          </w:tcPr>
          <w:p w14:paraId="2AC80A58" w14:textId="77777777" w:rsidR="008E491F" w:rsidRPr="0087354C" w:rsidRDefault="008E491F" w:rsidP="009A0608">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0.03</w:t>
            </w:r>
            <w:r w:rsidRPr="00C9120D">
              <w:rPr>
                <w:rFonts w:ascii="Times New Roman" w:hAnsi="Times New Roman" w:cs="Times New Roman"/>
              </w:rPr>
              <w:t>–</w:t>
            </w:r>
            <w:r>
              <w:rPr>
                <w:rFonts w:ascii="Times New Roman" w:hAnsi="Times New Roman" w:cs="Times New Roman"/>
              </w:rPr>
              <w:t>0.15</w:t>
            </w:r>
            <w:r w:rsidRPr="00C9120D">
              <w:rPr>
                <w:rFonts w:ascii="Times New Roman" w:hAnsi="Times New Roman" w:cs="Times New Roman"/>
                <w:color w:val="000000"/>
              </w:rPr>
              <w:t>)</w:t>
            </w:r>
          </w:p>
        </w:tc>
        <w:tc>
          <w:tcPr>
            <w:tcW w:w="900" w:type="dxa"/>
            <w:gridSpan w:val="2"/>
            <w:tcBorders>
              <w:top w:val="nil"/>
              <w:left w:val="nil"/>
              <w:bottom w:val="nil"/>
              <w:right w:val="nil"/>
            </w:tcBorders>
            <w:hideMark/>
          </w:tcPr>
          <w:p w14:paraId="5741AECE" w14:textId="77777777" w:rsidR="008E491F" w:rsidRPr="00C9120D" w:rsidRDefault="008E491F" w:rsidP="009A0608">
            <w:pPr>
              <w:pStyle w:val="HTMLPreformatted"/>
              <w:tabs>
                <w:tab w:val="left" w:pos="512"/>
              </w:tabs>
              <w:ind w:right="-18" w:hanging="52"/>
              <w:jc w:val="right"/>
              <w:rPr>
                <w:rFonts w:ascii="Times New Roman" w:hAnsi="Times New Roman" w:cs="Times New Roman"/>
                <w:color w:val="000000"/>
              </w:rPr>
            </w:pPr>
          </w:p>
        </w:tc>
        <w:tc>
          <w:tcPr>
            <w:tcW w:w="1350" w:type="dxa"/>
            <w:tcBorders>
              <w:top w:val="nil"/>
              <w:left w:val="nil"/>
              <w:bottom w:val="nil"/>
              <w:right w:val="nil"/>
            </w:tcBorders>
            <w:hideMark/>
          </w:tcPr>
          <w:p w14:paraId="0DDBF0B4" w14:textId="77777777" w:rsidR="008E491F" w:rsidRPr="00C9120D"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0.04</w:t>
            </w:r>
          </w:p>
        </w:tc>
        <w:tc>
          <w:tcPr>
            <w:tcW w:w="1890" w:type="dxa"/>
            <w:gridSpan w:val="3"/>
            <w:tcBorders>
              <w:top w:val="nil"/>
              <w:left w:val="nil"/>
              <w:bottom w:val="nil"/>
              <w:right w:val="nil"/>
            </w:tcBorders>
          </w:tcPr>
          <w:p w14:paraId="49ADD107" w14:textId="77777777" w:rsidR="008E491F" w:rsidRPr="00300A26" w:rsidRDefault="008E491F" w:rsidP="009A0608">
            <w:pPr>
              <w:pStyle w:val="HTMLPreformatted"/>
              <w:tabs>
                <w:tab w:val="clear" w:pos="916"/>
                <w:tab w:val="left" w:pos="1404"/>
              </w:tabs>
              <w:ind w:left="-18" w:firstLine="4"/>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0.02</w:t>
            </w:r>
            <w:r w:rsidRPr="00300A26">
              <w:rPr>
                <w:rFonts w:ascii="Times New Roman" w:hAnsi="Times New Roman" w:cs="Times New Roman"/>
              </w:rPr>
              <w:t>–</w:t>
            </w:r>
            <w:r>
              <w:rPr>
                <w:rFonts w:ascii="Times New Roman" w:hAnsi="Times New Roman" w:cs="Times New Roman"/>
              </w:rPr>
              <w:t>0.08</w:t>
            </w:r>
            <w:r w:rsidRPr="00300A26">
              <w:rPr>
                <w:rFonts w:ascii="Times New Roman" w:hAnsi="Times New Roman" w:cs="Times New Roman"/>
                <w:color w:val="000000"/>
              </w:rPr>
              <w:t>)</w:t>
            </w:r>
          </w:p>
        </w:tc>
      </w:tr>
      <w:tr w:rsidR="008E491F" w:rsidRPr="002C589D" w14:paraId="5388C9F5" w14:textId="77777777" w:rsidTr="009A0608">
        <w:trPr>
          <w:gridAfter w:val="1"/>
          <w:wAfter w:w="1170" w:type="dxa"/>
          <w:trHeight w:hRule="exact" w:val="288"/>
        </w:trPr>
        <w:tc>
          <w:tcPr>
            <w:tcW w:w="3302" w:type="dxa"/>
            <w:tcBorders>
              <w:top w:val="nil"/>
              <w:left w:val="nil"/>
              <w:bottom w:val="nil"/>
              <w:right w:val="nil"/>
            </w:tcBorders>
            <w:hideMark/>
          </w:tcPr>
          <w:p w14:paraId="1B938275" w14:textId="77777777" w:rsidR="008E491F" w:rsidRPr="002C589D"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buy medication </w:t>
            </w:r>
          </w:p>
        </w:tc>
        <w:tc>
          <w:tcPr>
            <w:tcW w:w="388" w:type="dxa"/>
            <w:gridSpan w:val="2"/>
            <w:tcBorders>
              <w:top w:val="nil"/>
              <w:left w:val="nil"/>
              <w:bottom w:val="nil"/>
              <w:right w:val="nil"/>
            </w:tcBorders>
            <w:hideMark/>
          </w:tcPr>
          <w:p w14:paraId="05007BE7" w14:textId="77777777" w:rsidR="008E491F" w:rsidRPr="002C589D" w:rsidRDefault="008E491F" w:rsidP="009A0608">
            <w:pPr>
              <w:pStyle w:val="HTMLPreformatted"/>
              <w:tabs>
                <w:tab w:val="clear" w:pos="916"/>
                <w:tab w:val="left" w:pos="734"/>
              </w:tabs>
              <w:ind w:right="-10"/>
              <w:jc w:val="right"/>
              <w:rPr>
                <w:rFonts w:ascii="Times New Roman" w:hAnsi="Times New Roman" w:cs="Times New Roman"/>
              </w:rPr>
            </w:pPr>
          </w:p>
        </w:tc>
        <w:tc>
          <w:tcPr>
            <w:tcW w:w="1170" w:type="dxa"/>
            <w:tcBorders>
              <w:top w:val="nil"/>
              <w:left w:val="nil"/>
              <w:bottom w:val="nil"/>
              <w:right w:val="nil"/>
            </w:tcBorders>
            <w:hideMark/>
          </w:tcPr>
          <w:p w14:paraId="7E9E05A3" w14:textId="77777777" w:rsidR="008E491F" w:rsidRPr="002C589D" w:rsidRDefault="008E491F" w:rsidP="009A0608">
            <w:pPr>
              <w:pStyle w:val="HTMLPreformatted"/>
              <w:ind w:right="-74" w:firstLine="396"/>
              <w:jc w:val="center"/>
              <w:rPr>
                <w:rFonts w:ascii="Times New Roman" w:hAnsi="Times New Roman" w:cs="Times New Roman"/>
                <w:color w:val="000000"/>
              </w:rPr>
            </w:pPr>
            <w:r>
              <w:rPr>
                <w:rFonts w:ascii="Times New Roman" w:hAnsi="Times New Roman" w:cs="Times New Roman"/>
              </w:rPr>
              <w:t>0.14</w:t>
            </w:r>
          </w:p>
        </w:tc>
        <w:tc>
          <w:tcPr>
            <w:tcW w:w="1800" w:type="dxa"/>
            <w:gridSpan w:val="2"/>
            <w:tcBorders>
              <w:top w:val="nil"/>
              <w:left w:val="nil"/>
              <w:bottom w:val="nil"/>
              <w:right w:val="nil"/>
            </w:tcBorders>
            <w:hideMark/>
          </w:tcPr>
          <w:p w14:paraId="0F4B2B50" w14:textId="77777777" w:rsidR="008E491F" w:rsidRPr="0087354C" w:rsidRDefault="008E491F" w:rsidP="009A0608">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0.08</w:t>
            </w:r>
            <w:r w:rsidRPr="0087354C">
              <w:rPr>
                <w:rFonts w:ascii="Times New Roman" w:hAnsi="Times New Roman" w:cs="Times New Roman"/>
              </w:rPr>
              <w:t>–</w:t>
            </w:r>
            <w:r>
              <w:rPr>
                <w:rFonts w:ascii="Times New Roman" w:hAnsi="Times New Roman" w:cs="Times New Roman"/>
              </w:rPr>
              <w:t>0.21</w:t>
            </w:r>
            <w:r w:rsidRPr="0087354C">
              <w:rPr>
                <w:rFonts w:ascii="Times New Roman" w:hAnsi="Times New Roman" w:cs="Times New Roman"/>
                <w:color w:val="000000"/>
              </w:rPr>
              <w:t>)</w:t>
            </w:r>
          </w:p>
        </w:tc>
        <w:tc>
          <w:tcPr>
            <w:tcW w:w="900" w:type="dxa"/>
            <w:gridSpan w:val="2"/>
            <w:tcBorders>
              <w:top w:val="nil"/>
              <w:left w:val="nil"/>
              <w:bottom w:val="nil"/>
              <w:right w:val="nil"/>
            </w:tcBorders>
            <w:hideMark/>
          </w:tcPr>
          <w:p w14:paraId="51C96185" w14:textId="77777777" w:rsidR="008E491F" w:rsidRPr="00C9120D" w:rsidRDefault="008E491F" w:rsidP="009A0608">
            <w:pPr>
              <w:pStyle w:val="HTMLPreformatted"/>
              <w:tabs>
                <w:tab w:val="left" w:pos="512"/>
              </w:tabs>
              <w:ind w:right="-18" w:hanging="52"/>
              <w:jc w:val="right"/>
              <w:rPr>
                <w:rFonts w:ascii="Times New Roman" w:hAnsi="Times New Roman" w:cs="Times New Roman"/>
                <w:color w:val="000000"/>
              </w:rPr>
            </w:pPr>
          </w:p>
        </w:tc>
        <w:tc>
          <w:tcPr>
            <w:tcW w:w="1350" w:type="dxa"/>
            <w:tcBorders>
              <w:top w:val="nil"/>
              <w:left w:val="nil"/>
              <w:bottom w:val="nil"/>
              <w:right w:val="nil"/>
            </w:tcBorders>
            <w:hideMark/>
          </w:tcPr>
          <w:p w14:paraId="35AF13C4" w14:textId="77777777" w:rsidR="008E491F" w:rsidRPr="00C9120D" w:rsidRDefault="008E491F" w:rsidP="009A0608">
            <w:pPr>
              <w:pStyle w:val="HTMLPreformatted"/>
              <w:tabs>
                <w:tab w:val="clear" w:pos="916"/>
                <w:tab w:val="left" w:pos="1314"/>
              </w:tabs>
              <w:ind w:left="-18" w:firstLine="520"/>
              <w:jc w:val="center"/>
              <w:rPr>
                <w:rFonts w:ascii="Times New Roman" w:hAnsi="Times New Roman" w:cs="Times New Roman"/>
                <w:color w:val="000000"/>
              </w:rPr>
            </w:pPr>
            <w:r>
              <w:rPr>
                <w:rFonts w:ascii="Times New Roman" w:hAnsi="Times New Roman" w:cs="Times New Roman"/>
              </w:rPr>
              <w:t>0.07</w:t>
            </w:r>
          </w:p>
        </w:tc>
        <w:tc>
          <w:tcPr>
            <w:tcW w:w="1890" w:type="dxa"/>
            <w:gridSpan w:val="3"/>
            <w:tcBorders>
              <w:top w:val="nil"/>
              <w:left w:val="nil"/>
              <w:bottom w:val="nil"/>
              <w:right w:val="nil"/>
            </w:tcBorders>
          </w:tcPr>
          <w:p w14:paraId="189627FD" w14:textId="77777777" w:rsidR="008E491F" w:rsidRPr="00300A26" w:rsidRDefault="008E491F" w:rsidP="009A0608">
            <w:pPr>
              <w:pStyle w:val="HTMLPreformatted"/>
              <w:tabs>
                <w:tab w:val="clear" w:pos="916"/>
                <w:tab w:val="left" w:pos="1314"/>
              </w:tabs>
              <w:ind w:left="-18" w:firstLine="4"/>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0.04</w:t>
            </w:r>
            <w:r w:rsidRPr="00300A26">
              <w:rPr>
                <w:rFonts w:ascii="Times New Roman" w:hAnsi="Times New Roman" w:cs="Times New Roman"/>
              </w:rPr>
              <w:t>–</w:t>
            </w:r>
            <w:r>
              <w:rPr>
                <w:rFonts w:ascii="Times New Roman" w:hAnsi="Times New Roman" w:cs="Times New Roman"/>
              </w:rPr>
              <w:t>0.12</w:t>
            </w:r>
            <w:r w:rsidRPr="00300A26">
              <w:rPr>
                <w:rFonts w:ascii="Times New Roman" w:hAnsi="Times New Roman" w:cs="Times New Roman"/>
                <w:color w:val="000000"/>
              </w:rPr>
              <w:t>)</w:t>
            </w:r>
          </w:p>
        </w:tc>
      </w:tr>
      <w:tr w:rsidR="008E491F" w:rsidRPr="002C589D" w14:paraId="76DEE937" w14:textId="77777777" w:rsidTr="009A0608">
        <w:trPr>
          <w:gridAfter w:val="1"/>
          <w:wAfter w:w="1170" w:type="dxa"/>
          <w:trHeight w:hRule="exact" w:val="288"/>
        </w:trPr>
        <w:tc>
          <w:tcPr>
            <w:tcW w:w="3302" w:type="dxa"/>
            <w:tcBorders>
              <w:top w:val="nil"/>
              <w:left w:val="nil"/>
              <w:bottom w:val="nil"/>
              <w:right w:val="nil"/>
            </w:tcBorders>
            <w:hideMark/>
          </w:tcPr>
          <w:p w14:paraId="41B8ACEC" w14:textId="77777777" w:rsidR="008E491F" w:rsidRPr="002C589D" w:rsidRDefault="008E491F" w:rsidP="009A0608">
            <w:pPr>
              <w:pStyle w:val="HTMLPreformatted"/>
              <w:rPr>
                <w:rFonts w:ascii="Times New Roman" w:hAnsi="Times New Roman" w:cs="Times New Roman"/>
                <w:bCs/>
              </w:rPr>
            </w:pPr>
          </w:p>
        </w:tc>
        <w:tc>
          <w:tcPr>
            <w:tcW w:w="388" w:type="dxa"/>
            <w:gridSpan w:val="2"/>
            <w:tcBorders>
              <w:top w:val="nil"/>
              <w:left w:val="nil"/>
              <w:bottom w:val="nil"/>
              <w:right w:val="nil"/>
            </w:tcBorders>
            <w:hideMark/>
          </w:tcPr>
          <w:p w14:paraId="64CEA94E" w14:textId="77777777" w:rsidR="008E491F" w:rsidRPr="002C589D" w:rsidRDefault="008E491F" w:rsidP="009A0608">
            <w:pPr>
              <w:pStyle w:val="HTMLPreformatted"/>
              <w:tabs>
                <w:tab w:val="clear" w:pos="916"/>
                <w:tab w:val="left" w:pos="734"/>
              </w:tabs>
              <w:ind w:right="-10"/>
              <w:jc w:val="right"/>
              <w:rPr>
                <w:rFonts w:ascii="Times New Roman" w:hAnsi="Times New Roman" w:cs="Times New Roman"/>
              </w:rPr>
            </w:pPr>
          </w:p>
        </w:tc>
        <w:tc>
          <w:tcPr>
            <w:tcW w:w="1170" w:type="dxa"/>
            <w:tcBorders>
              <w:top w:val="nil"/>
              <w:left w:val="nil"/>
              <w:bottom w:val="nil"/>
              <w:right w:val="nil"/>
            </w:tcBorders>
            <w:hideMark/>
          </w:tcPr>
          <w:p w14:paraId="674211CA" w14:textId="77777777" w:rsidR="008E491F" w:rsidRPr="002C589D" w:rsidRDefault="008E491F" w:rsidP="009A0608">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hideMark/>
          </w:tcPr>
          <w:p w14:paraId="6CB16745" w14:textId="77777777" w:rsidR="008E491F" w:rsidRPr="0087354C" w:rsidRDefault="008E491F" w:rsidP="009A0608">
            <w:pPr>
              <w:pStyle w:val="HTMLPreformatted"/>
              <w:tabs>
                <w:tab w:val="clear" w:pos="916"/>
                <w:tab w:val="left" w:pos="256"/>
                <w:tab w:val="left" w:pos="436"/>
                <w:tab w:val="left" w:pos="511"/>
                <w:tab w:val="left" w:pos="706"/>
              </w:tabs>
              <w:ind w:right="-38"/>
              <w:rPr>
                <w:rFonts w:ascii="Times New Roman" w:hAnsi="Times New Roman" w:cs="Times New Roman"/>
              </w:rPr>
            </w:pPr>
          </w:p>
        </w:tc>
        <w:tc>
          <w:tcPr>
            <w:tcW w:w="1080" w:type="dxa"/>
            <w:tcBorders>
              <w:top w:val="nil"/>
              <w:left w:val="nil"/>
              <w:bottom w:val="nil"/>
              <w:right w:val="nil"/>
            </w:tcBorders>
            <w:hideMark/>
          </w:tcPr>
          <w:p w14:paraId="6CD3A9B1" w14:textId="77777777" w:rsidR="008E491F" w:rsidRPr="0087354C" w:rsidRDefault="008E491F" w:rsidP="009A0608">
            <w:pPr>
              <w:pStyle w:val="HTMLPreformatted"/>
              <w:rPr>
                <w:rFonts w:ascii="Times New Roman" w:hAnsi="Times New Roman" w:cs="Times New Roman"/>
                <w:color w:val="000000"/>
              </w:rPr>
            </w:pPr>
          </w:p>
        </w:tc>
        <w:tc>
          <w:tcPr>
            <w:tcW w:w="900" w:type="dxa"/>
            <w:gridSpan w:val="2"/>
            <w:tcBorders>
              <w:top w:val="nil"/>
              <w:left w:val="nil"/>
              <w:bottom w:val="nil"/>
              <w:right w:val="nil"/>
            </w:tcBorders>
            <w:hideMark/>
          </w:tcPr>
          <w:p w14:paraId="0F21CD3C" w14:textId="77777777" w:rsidR="008E491F" w:rsidRPr="00C9120D" w:rsidRDefault="008E491F" w:rsidP="009A0608">
            <w:pPr>
              <w:pStyle w:val="HTMLPreformatted"/>
              <w:tabs>
                <w:tab w:val="left" w:pos="512"/>
              </w:tabs>
              <w:ind w:right="-18" w:hanging="52"/>
              <w:jc w:val="right"/>
              <w:rPr>
                <w:rFonts w:ascii="Times New Roman" w:hAnsi="Times New Roman" w:cs="Times New Roman"/>
                <w:color w:val="000000"/>
              </w:rPr>
            </w:pPr>
          </w:p>
        </w:tc>
        <w:tc>
          <w:tcPr>
            <w:tcW w:w="1350" w:type="dxa"/>
            <w:tcBorders>
              <w:top w:val="nil"/>
              <w:left w:val="nil"/>
              <w:bottom w:val="nil"/>
              <w:right w:val="nil"/>
            </w:tcBorders>
            <w:hideMark/>
          </w:tcPr>
          <w:p w14:paraId="1ECB39DC" w14:textId="77777777" w:rsidR="008E491F" w:rsidRPr="00C9120D" w:rsidRDefault="008E491F" w:rsidP="009A0608">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75777633" w14:textId="77777777" w:rsidR="008E491F" w:rsidRPr="00C9120D" w:rsidRDefault="008E491F" w:rsidP="009A0608">
            <w:pPr>
              <w:pStyle w:val="HTMLPreformatted"/>
              <w:tabs>
                <w:tab w:val="clear" w:pos="916"/>
                <w:tab w:val="left" w:pos="1404"/>
              </w:tabs>
              <w:ind w:left="-18" w:firstLine="4"/>
              <w:rPr>
                <w:rFonts w:ascii="Times New Roman" w:hAnsi="Times New Roman" w:cs="Times New Roman"/>
                <w:color w:val="000000"/>
              </w:rPr>
            </w:pPr>
          </w:p>
        </w:tc>
        <w:tc>
          <w:tcPr>
            <w:tcW w:w="1350" w:type="dxa"/>
            <w:tcBorders>
              <w:top w:val="nil"/>
              <w:left w:val="nil"/>
              <w:bottom w:val="nil"/>
              <w:right w:val="nil"/>
            </w:tcBorders>
          </w:tcPr>
          <w:p w14:paraId="02FE7519" w14:textId="77777777" w:rsidR="008E491F" w:rsidRPr="00C9120D" w:rsidRDefault="008E491F" w:rsidP="009A0608">
            <w:pPr>
              <w:pStyle w:val="HTMLPreformatted"/>
              <w:tabs>
                <w:tab w:val="clear" w:pos="916"/>
                <w:tab w:val="left" w:pos="1404"/>
              </w:tabs>
              <w:ind w:left="-18" w:firstLine="4"/>
              <w:rPr>
                <w:rFonts w:ascii="Times New Roman" w:hAnsi="Times New Roman" w:cs="Times New Roman"/>
                <w:color w:val="000000"/>
              </w:rPr>
            </w:pPr>
          </w:p>
        </w:tc>
      </w:tr>
      <w:tr w:rsidR="008E491F" w:rsidRPr="002C589D" w14:paraId="4690BC93" w14:textId="77777777" w:rsidTr="009A0608">
        <w:trPr>
          <w:gridAfter w:val="1"/>
          <w:wAfter w:w="1170" w:type="dxa"/>
        </w:trPr>
        <w:tc>
          <w:tcPr>
            <w:tcW w:w="3302" w:type="dxa"/>
            <w:tcBorders>
              <w:top w:val="nil"/>
              <w:left w:val="nil"/>
              <w:bottom w:val="nil"/>
              <w:right w:val="nil"/>
            </w:tcBorders>
          </w:tcPr>
          <w:p w14:paraId="60A5D878" w14:textId="77777777" w:rsidR="008E491F"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
                <w:bCs/>
              </w:rPr>
              <w:t>Home environment</w:t>
            </w:r>
          </w:p>
        </w:tc>
        <w:tc>
          <w:tcPr>
            <w:tcW w:w="388" w:type="dxa"/>
            <w:gridSpan w:val="2"/>
            <w:tcBorders>
              <w:top w:val="nil"/>
              <w:left w:val="nil"/>
              <w:bottom w:val="nil"/>
              <w:right w:val="nil"/>
            </w:tcBorders>
          </w:tcPr>
          <w:p w14:paraId="556E5D51" w14:textId="77777777" w:rsidR="008E491F" w:rsidRPr="00FF6EA3"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05FED195" w14:textId="77777777" w:rsidR="008E491F" w:rsidRPr="00FF6EA3" w:rsidRDefault="008E491F" w:rsidP="009A0608">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1BBAFCD9" w14:textId="77777777" w:rsidR="008E491F" w:rsidRPr="0087354C" w:rsidRDefault="008E491F" w:rsidP="009A0608">
            <w:pPr>
              <w:pStyle w:val="HTMLPreformatted"/>
              <w:tabs>
                <w:tab w:val="clear" w:pos="916"/>
                <w:tab w:val="left" w:pos="256"/>
                <w:tab w:val="left" w:pos="436"/>
                <w:tab w:val="left" w:pos="511"/>
                <w:tab w:val="left" w:pos="706"/>
              </w:tabs>
              <w:ind w:right="-38"/>
              <w:rPr>
                <w:rFonts w:ascii="Times New Roman" w:hAnsi="Times New Roman" w:cs="Times New Roman"/>
                <w:color w:val="000000"/>
              </w:rPr>
            </w:pPr>
          </w:p>
        </w:tc>
        <w:tc>
          <w:tcPr>
            <w:tcW w:w="1080" w:type="dxa"/>
            <w:tcBorders>
              <w:top w:val="nil"/>
              <w:left w:val="nil"/>
              <w:bottom w:val="nil"/>
              <w:right w:val="nil"/>
            </w:tcBorders>
          </w:tcPr>
          <w:p w14:paraId="6F82E1C1" w14:textId="77777777" w:rsidR="008E491F" w:rsidRPr="0087354C" w:rsidRDefault="008E491F" w:rsidP="009A0608">
            <w:pPr>
              <w:pStyle w:val="HTMLPreformatted"/>
              <w:rPr>
                <w:rFonts w:ascii="Times New Roman" w:hAnsi="Times New Roman" w:cs="Times New Roman"/>
                <w:color w:val="000000"/>
              </w:rPr>
            </w:pPr>
          </w:p>
        </w:tc>
        <w:tc>
          <w:tcPr>
            <w:tcW w:w="900" w:type="dxa"/>
            <w:gridSpan w:val="2"/>
            <w:tcBorders>
              <w:top w:val="nil"/>
              <w:left w:val="nil"/>
              <w:bottom w:val="nil"/>
              <w:right w:val="nil"/>
            </w:tcBorders>
          </w:tcPr>
          <w:p w14:paraId="0B1B898D" w14:textId="77777777" w:rsidR="008E491F" w:rsidRPr="00C9120D"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3A789102" w14:textId="77777777" w:rsidR="008E491F" w:rsidRPr="00C9120D" w:rsidRDefault="008E491F" w:rsidP="009A0608">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3E5FC8B4" w14:textId="77777777" w:rsidR="008E491F" w:rsidRPr="00C9120D" w:rsidRDefault="008E491F" w:rsidP="009A0608">
            <w:pPr>
              <w:pStyle w:val="HTMLPreformatted"/>
              <w:tabs>
                <w:tab w:val="clear" w:pos="916"/>
                <w:tab w:val="left" w:pos="1404"/>
              </w:tabs>
              <w:ind w:left="-18" w:firstLine="4"/>
              <w:rPr>
                <w:rFonts w:ascii="Times New Roman" w:hAnsi="Times New Roman" w:cs="Times New Roman"/>
                <w:color w:val="000000"/>
              </w:rPr>
            </w:pPr>
          </w:p>
        </w:tc>
        <w:tc>
          <w:tcPr>
            <w:tcW w:w="1350" w:type="dxa"/>
            <w:tcBorders>
              <w:top w:val="nil"/>
              <w:left w:val="nil"/>
              <w:bottom w:val="nil"/>
              <w:right w:val="nil"/>
            </w:tcBorders>
          </w:tcPr>
          <w:p w14:paraId="7BA36619" w14:textId="77777777" w:rsidR="008E491F" w:rsidRPr="00C9120D" w:rsidRDefault="008E491F" w:rsidP="009A0608">
            <w:pPr>
              <w:pStyle w:val="HTMLPreformatted"/>
              <w:tabs>
                <w:tab w:val="clear" w:pos="916"/>
                <w:tab w:val="left" w:pos="1404"/>
              </w:tabs>
              <w:ind w:left="-18" w:firstLine="4"/>
              <w:rPr>
                <w:rFonts w:ascii="Times New Roman" w:hAnsi="Times New Roman" w:cs="Times New Roman"/>
                <w:color w:val="000000"/>
              </w:rPr>
            </w:pPr>
          </w:p>
        </w:tc>
      </w:tr>
      <w:tr w:rsidR="008E491F" w:rsidRPr="002C589D" w14:paraId="78C64A6A" w14:textId="77777777" w:rsidTr="009A0608">
        <w:trPr>
          <w:gridAfter w:val="1"/>
          <w:wAfter w:w="1170" w:type="dxa"/>
        </w:trPr>
        <w:tc>
          <w:tcPr>
            <w:tcW w:w="3302" w:type="dxa"/>
            <w:tcBorders>
              <w:top w:val="nil"/>
              <w:left w:val="nil"/>
              <w:bottom w:val="nil"/>
              <w:right w:val="nil"/>
            </w:tcBorders>
          </w:tcPr>
          <w:p w14:paraId="399F3808" w14:textId="77777777" w:rsidR="008E491F" w:rsidRDefault="008E491F" w:rsidP="009A0608">
            <w:pPr>
              <w:pStyle w:val="HTMLPreformatted"/>
              <w:ind w:left="180" w:hanging="180"/>
              <w:rPr>
                <w:rFonts w:ascii="Times New Roman" w:hAnsi="Times New Roman" w:cs="Times New Roman"/>
                <w:bCs/>
              </w:rPr>
            </w:pPr>
            <w:r>
              <w:rPr>
                <w:rFonts w:ascii="Times New Roman" w:hAnsi="Times New Roman" w:cs="Times New Roman"/>
                <w:bCs/>
              </w:rPr>
              <w:t>Secondhand smoke</w:t>
            </w:r>
            <w:r>
              <w:rPr>
                <w:rFonts w:ascii="Times New Roman" w:hAnsi="Times New Roman" w:cs="Times New Roman"/>
                <w:color w:val="333333"/>
                <w:vertAlign w:val="superscript"/>
              </w:rPr>
              <w:t>h</w:t>
            </w:r>
          </w:p>
        </w:tc>
        <w:tc>
          <w:tcPr>
            <w:tcW w:w="388" w:type="dxa"/>
            <w:gridSpan w:val="2"/>
            <w:tcBorders>
              <w:top w:val="nil"/>
              <w:left w:val="nil"/>
              <w:bottom w:val="nil"/>
              <w:right w:val="nil"/>
            </w:tcBorders>
          </w:tcPr>
          <w:p w14:paraId="2C356293" w14:textId="77777777" w:rsidR="008E491F" w:rsidRPr="00FF6EA3"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171368D0" w14:textId="77777777" w:rsidR="008E491F" w:rsidRPr="00FF6EA3" w:rsidRDefault="008E491F" w:rsidP="009A0608">
            <w:pPr>
              <w:pStyle w:val="HTMLPreformatted"/>
              <w:ind w:right="-74" w:firstLine="346"/>
              <w:jc w:val="center"/>
              <w:rPr>
                <w:rFonts w:ascii="Times New Roman" w:hAnsi="Times New Roman" w:cs="Times New Roman"/>
                <w:color w:val="000000"/>
              </w:rPr>
            </w:pPr>
            <w:r>
              <w:rPr>
                <w:rFonts w:ascii="Times New Roman" w:hAnsi="Times New Roman" w:cs="Times New Roman"/>
              </w:rPr>
              <w:t xml:space="preserve">     OR</w:t>
            </w:r>
          </w:p>
        </w:tc>
        <w:tc>
          <w:tcPr>
            <w:tcW w:w="1800" w:type="dxa"/>
            <w:gridSpan w:val="2"/>
            <w:tcBorders>
              <w:top w:val="nil"/>
              <w:left w:val="nil"/>
              <w:bottom w:val="nil"/>
              <w:right w:val="nil"/>
            </w:tcBorders>
          </w:tcPr>
          <w:p w14:paraId="5EA8AB02" w14:textId="77777777" w:rsidR="008E491F" w:rsidRPr="0087354C" w:rsidRDefault="008E491F" w:rsidP="009A0608">
            <w:pPr>
              <w:pStyle w:val="HTMLPreformatted"/>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c>
          <w:tcPr>
            <w:tcW w:w="900" w:type="dxa"/>
            <w:gridSpan w:val="2"/>
            <w:tcBorders>
              <w:top w:val="nil"/>
              <w:left w:val="nil"/>
              <w:bottom w:val="nil"/>
              <w:right w:val="nil"/>
            </w:tcBorders>
          </w:tcPr>
          <w:p w14:paraId="07B55574" w14:textId="77777777" w:rsidR="008E491F" w:rsidRPr="00372EE7"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529C01EE" w14:textId="77777777" w:rsidR="008E491F" w:rsidRPr="00372EE7"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 xml:space="preserve">     OR</w:t>
            </w:r>
          </w:p>
        </w:tc>
        <w:tc>
          <w:tcPr>
            <w:tcW w:w="1890" w:type="dxa"/>
            <w:gridSpan w:val="3"/>
            <w:tcBorders>
              <w:top w:val="nil"/>
              <w:left w:val="nil"/>
              <w:bottom w:val="nil"/>
              <w:right w:val="nil"/>
            </w:tcBorders>
          </w:tcPr>
          <w:p w14:paraId="4602E98B" w14:textId="77777777" w:rsidR="008E491F" w:rsidRPr="00372EE7" w:rsidRDefault="008E491F" w:rsidP="009A0608">
            <w:pPr>
              <w:pStyle w:val="HTMLPreformatted"/>
              <w:tabs>
                <w:tab w:val="clear" w:pos="916"/>
                <w:tab w:val="left" w:pos="1404"/>
              </w:tabs>
              <w:ind w:left="-18" w:firstLine="4"/>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r>
      <w:tr w:rsidR="008E491F" w:rsidRPr="002C589D" w14:paraId="43E1ABB9" w14:textId="77777777" w:rsidTr="009A0608">
        <w:trPr>
          <w:gridAfter w:val="1"/>
          <w:wAfter w:w="1170" w:type="dxa"/>
        </w:trPr>
        <w:tc>
          <w:tcPr>
            <w:tcW w:w="3302" w:type="dxa"/>
            <w:tcBorders>
              <w:top w:val="nil"/>
              <w:left w:val="nil"/>
              <w:bottom w:val="nil"/>
              <w:right w:val="nil"/>
            </w:tcBorders>
          </w:tcPr>
          <w:p w14:paraId="6A21CB4D" w14:textId="77777777" w:rsidR="008E491F"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Cs/>
              </w:rPr>
              <w:t>Pets in bedroom</w:t>
            </w:r>
          </w:p>
        </w:tc>
        <w:tc>
          <w:tcPr>
            <w:tcW w:w="388" w:type="dxa"/>
            <w:gridSpan w:val="2"/>
            <w:tcBorders>
              <w:top w:val="nil"/>
              <w:left w:val="nil"/>
              <w:bottom w:val="nil"/>
              <w:right w:val="nil"/>
            </w:tcBorders>
          </w:tcPr>
          <w:p w14:paraId="2D81407C" w14:textId="77777777" w:rsidR="008E491F" w:rsidRPr="00F54399"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5293A405" w14:textId="77777777" w:rsidR="008E491F" w:rsidRPr="00F54399" w:rsidRDefault="008E491F" w:rsidP="009A0608">
            <w:pPr>
              <w:pStyle w:val="HTMLPreformatted"/>
              <w:ind w:right="-74" w:firstLine="346"/>
              <w:jc w:val="center"/>
              <w:rPr>
                <w:rFonts w:ascii="Times New Roman" w:hAnsi="Times New Roman" w:cs="Times New Roman"/>
                <w:color w:val="000000"/>
              </w:rPr>
            </w:pPr>
            <w:r>
              <w:rPr>
                <w:rFonts w:ascii="Times New Roman" w:hAnsi="Times New Roman" w:cs="Times New Roman"/>
              </w:rPr>
              <w:t xml:space="preserve">     OR</w:t>
            </w:r>
          </w:p>
        </w:tc>
        <w:tc>
          <w:tcPr>
            <w:tcW w:w="1800" w:type="dxa"/>
            <w:gridSpan w:val="2"/>
            <w:tcBorders>
              <w:top w:val="nil"/>
              <w:left w:val="nil"/>
              <w:bottom w:val="nil"/>
              <w:right w:val="nil"/>
            </w:tcBorders>
          </w:tcPr>
          <w:p w14:paraId="05083EE5" w14:textId="77777777" w:rsidR="008E491F" w:rsidRPr="0087354C" w:rsidRDefault="008E491F" w:rsidP="009A0608">
            <w:pPr>
              <w:pStyle w:val="HTMLPreformatted"/>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c>
          <w:tcPr>
            <w:tcW w:w="900" w:type="dxa"/>
            <w:gridSpan w:val="2"/>
            <w:tcBorders>
              <w:top w:val="nil"/>
              <w:left w:val="nil"/>
              <w:bottom w:val="nil"/>
              <w:right w:val="nil"/>
            </w:tcBorders>
          </w:tcPr>
          <w:p w14:paraId="286179F6" w14:textId="77777777" w:rsidR="008E491F" w:rsidRPr="00372EE7"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3E9090A2" w14:textId="77777777" w:rsidR="008E491F" w:rsidRPr="00372EE7"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 xml:space="preserve">     OR</w:t>
            </w:r>
          </w:p>
        </w:tc>
        <w:tc>
          <w:tcPr>
            <w:tcW w:w="1890" w:type="dxa"/>
            <w:gridSpan w:val="3"/>
            <w:tcBorders>
              <w:top w:val="nil"/>
              <w:left w:val="nil"/>
              <w:bottom w:val="nil"/>
              <w:right w:val="nil"/>
            </w:tcBorders>
          </w:tcPr>
          <w:p w14:paraId="4B096E84" w14:textId="77777777" w:rsidR="008E491F" w:rsidRPr="00372EE7" w:rsidRDefault="008E491F" w:rsidP="009A0608">
            <w:pPr>
              <w:pStyle w:val="HTMLPreformatted"/>
              <w:tabs>
                <w:tab w:val="clear" w:pos="916"/>
                <w:tab w:val="left" w:pos="1404"/>
              </w:tabs>
              <w:ind w:left="-18" w:firstLine="4"/>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r>
      <w:tr w:rsidR="008E491F" w:rsidRPr="002C589D" w14:paraId="32A64855" w14:textId="77777777" w:rsidTr="009A0608">
        <w:trPr>
          <w:gridAfter w:val="1"/>
          <w:wAfter w:w="1170" w:type="dxa"/>
        </w:trPr>
        <w:tc>
          <w:tcPr>
            <w:tcW w:w="3302" w:type="dxa"/>
            <w:tcBorders>
              <w:top w:val="nil"/>
              <w:left w:val="nil"/>
              <w:bottom w:val="nil"/>
              <w:right w:val="nil"/>
            </w:tcBorders>
          </w:tcPr>
          <w:p w14:paraId="4385B604" w14:textId="77777777" w:rsidR="008E491F"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Cs/>
              </w:rPr>
              <w:t>Cockroaches seen</w:t>
            </w:r>
            <w:r>
              <w:rPr>
                <w:rFonts w:ascii="Times New Roman" w:hAnsi="Times New Roman" w:cs="Times New Roman"/>
                <w:color w:val="333333"/>
                <w:vertAlign w:val="superscript"/>
              </w:rPr>
              <w:t>i</w:t>
            </w:r>
            <w:r w:rsidRPr="002C589D">
              <w:rPr>
                <w:rFonts w:ascii="Times New Roman" w:hAnsi="Times New Roman" w:cs="Times New Roman"/>
                <w:bCs/>
              </w:rPr>
              <w:t xml:space="preserve"> </w:t>
            </w:r>
          </w:p>
        </w:tc>
        <w:tc>
          <w:tcPr>
            <w:tcW w:w="388" w:type="dxa"/>
            <w:gridSpan w:val="2"/>
            <w:tcBorders>
              <w:top w:val="nil"/>
              <w:left w:val="nil"/>
              <w:bottom w:val="nil"/>
              <w:right w:val="nil"/>
            </w:tcBorders>
          </w:tcPr>
          <w:p w14:paraId="7BA4A12C" w14:textId="77777777" w:rsidR="008E491F" w:rsidRPr="00FF6EA3"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75C8207F" w14:textId="77777777" w:rsidR="008E491F" w:rsidRPr="00FF6EA3" w:rsidRDefault="008E491F" w:rsidP="009A0608">
            <w:pPr>
              <w:pStyle w:val="HTMLPreformatted"/>
              <w:ind w:right="-74" w:firstLine="346"/>
              <w:jc w:val="center"/>
              <w:rPr>
                <w:rFonts w:ascii="Times New Roman" w:hAnsi="Times New Roman" w:cs="Times New Roman"/>
                <w:color w:val="000000"/>
              </w:rPr>
            </w:pPr>
            <w:r>
              <w:rPr>
                <w:rFonts w:ascii="Times New Roman" w:hAnsi="Times New Roman" w:cs="Times New Roman"/>
              </w:rPr>
              <w:t xml:space="preserve">   0.06</w:t>
            </w:r>
          </w:p>
        </w:tc>
        <w:tc>
          <w:tcPr>
            <w:tcW w:w="1800" w:type="dxa"/>
            <w:gridSpan w:val="2"/>
            <w:tcBorders>
              <w:top w:val="nil"/>
              <w:left w:val="nil"/>
              <w:bottom w:val="nil"/>
              <w:right w:val="nil"/>
            </w:tcBorders>
          </w:tcPr>
          <w:p w14:paraId="1993B0BC" w14:textId="77777777" w:rsidR="008E491F" w:rsidRPr="0087354C" w:rsidRDefault="008E491F" w:rsidP="009A0608">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0.01</w:t>
            </w:r>
            <w:r w:rsidRPr="0087354C">
              <w:rPr>
                <w:rFonts w:ascii="Times New Roman" w:hAnsi="Times New Roman" w:cs="Times New Roman"/>
              </w:rPr>
              <w:t>–</w:t>
            </w:r>
            <w:r>
              <w:rPr>
                <w:rFonts w:ascii="Times New Roman" w:hAnsi="Times New Roman" w:cs="Times New Roman"/>
              </w:rPr>
              <w:t>0.11</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51EFD4DE" w14:textId="77777777" w:rsidR="008E491F" w:rsidRPr="00372EE7"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78C627CE" w14:textId="77777777" w:rsidR="008E491F" w:rsidRPr="00372EE7"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 xml:space="preserve">     OR</w:t>
            </w:r>
          </w:p>
        </w:tc>
        <w:tc>
          <w:tcPr>
            <w:tcW w:w="1890" w:type="dxa"/>
            <w:gridSpan w:val="3"/>
            <w:tcBorders>
              <w:top w:val="nil"/>
              <w:left w:val="nil"/>
              <w:bottom w:val="nil"/>
              <w:right w:val="nil"/>
            </w:tcBorders>
          </w:tcPr>
          <w:p w14:paraId="64F1FDE6" w14:textId="77777777" w:rsidR="008E491F" w:rsidRPr="00372EE7" w:rsidRDefault="008E491F" w:rsidP="009A0608">
            <w:pPr>
              <w:pStyle w:val="HTMLPreformatted"/>
              <w:tabs>
                <w:tab w:val="clear" w:pos="916"/>
                <w:tab w:val="left" w:pos="1404"/>
              </w:tabs>
              <w:ind w:left="-18" w:firstLine="4"/>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r>
      <w:tr w:rsidR="008E491F" w:rsidRPr="002C589D" w14:paraId="5604AB48" w14:textId="77777777" w:rsidTr="009A0608">
        <w:trPr>
          <w:gridAfter w:val="1"/>
          <w:wAfter w:w="1170" w:type="dxa"/>
        </w:trPr>
        <w:tc>
          <w:tcPr>
            <w:tcW w:w="3302" w:type="dxa"/>
            <w:tcBorders>
              <w:top w:val="nil"/>
              <w:left w:val="nil"/>
              <w:bottom w:val="nil"/>
              <w:right w:val="nil"/>
            </w:tcBorders>
          </w:tcPr>
          <w:p w14:paraId="3031AE4F" w14:textId="77777777" w:rsidR="008E491F" w:rsidRDefault="008E491F" w:rsidP="009A0608">
            <w:pPr>
              <w:pStyle w:val="HTMLPreformatted"/>
              <w:ind w:left="180" w:hanging="180"/>
              <w:rPr>
                <w:rFonts w:ascii="Times New Roman" w:hAnsi="Times New Roman" w:cs="Times New Roman"/>
                <w:bCs/>
              </w:rPr>
            </w:pPr>
            <w:r>
              <w:rPr>
                <w:rFonts w:ascii="Times New Roman" w:hAnsi="Times New Roman" w:cs="Times New Roman"/>
                <w:bCs/>
              </w:rPr>
              <w:t>Mice or rats seen</w:t>
            </w:r>
            <w:r>
              <w:rPr>
                <w:rFonts w:ascii="Times New Roman" w:hAnsi="Times New Roman" w:cs="Times New Roman"/>
                <w:color w:val="333333"/>
                <w:vertAlign w:val="superscript"/>
              </w:rPr>
              <w:t>i</w:t>
            </w:r>
          </w:p>
        </w:tc>
        <w:tc>
          <w:tcPr>
            <w:tcW w:w="388" w:type="dxa"/>
            <w:gridSpan w:val="2"/>
            <w:tcBorders>
              <w:top w:val="nil"/>
              <w:left w:val="nil"/>
              <w:bottom w:val="nil"/>
              <w:right w:val="nil"/>
            </w:tcBorders>
          </w:tcPr>
          <w:p w14:paraId="7CF8E6D6" w14:textId="77777777" w:rsidR="008E491F" w:rsidRPr="00FB1983"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73BC8D49" w14:textId="77777777" w:rsidR="008E491F" w:rsidRPr="00FB1983" w:rsidRDefault="008E491F" w:rsidP="009A0608">
            <w:pPr>
              <w:pStyle w:val="HTMLPreformatted"/>
              <w:ind w:right="-74" w:firstLine="346"/>
              <w:jc w:val="center"/>
              <w:rPr>
                <w:rFonts w:ascii="Times New Roman" w:hAnsi="Times New Roman" w:cs="Times New Roman"/>
                <w:color w:val="000000"/>
              </w:rPr>
            </w:pPr>
            <w:r>
              <w:rPr>
                <w:rFonts w:ascii="Times New Roman" w:hAnsi="Times New Roman" w:cs="Times New Roman"/>
              </w:rPr>
              <w:t xml:space="preserve">      OR</w:t>
            </w:r>
          </w:p>
        </w:tc>
        <w:tc>
          <w:tcPr>
            <w:tcW w:w="1800" w:type="dxa"/>
            <w:gridSpan w:val="2"/>
            <w:tcBorders>
              <w:top w:val="nil"/>
              <w:left w:val="nil"/>
              <w:bottom w:val="nil"/>
              <w:right w:val="nil"/>
            </w:tcBorders>
          </w:tcPr>
          <w:p w14:paraId="238518F1" w14:textId="77777777" w:rsidR="008E491F" w:rsidRPr="0087354C" w:rsidRDefault="008E491F" w:rsidP="009A0608">
            <w:pPr>
              <w:pStyle w:val="HTMLPreformatted"/>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c>
          <w:tcPr>
            <w:tcW w:w="900" w:type="dxa"/>
            <w:gridSpan w:val="2"/>
            <w:tcBorders>
              <w:top w:val="nil"/>
              <w:left w:val="nil"/>
              <w:bottom w:val="nil"/>
              <w:right w:val="nil"/>
            </w:tcBorders>
          </w:tcPr>
          <w:p w14:paraId="441A8CEC" w14:textId="77777777" w:rsidR="008E491F" w:rsidRPr="00372EE7"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499D1C7D" w14:textId="77777777" w:rsidR="008E491F" w:rsidRPr="00372EE7" w:rsidRDefault="008E491F" w:rsidP="009A0608">
            <w:pPr>
              <w:pStyle w:val="HTMLPreformatted"/>
              <w:tabs>
                <w:tab w:val="clear" w:pos="916"/>
                <w:tab w:val="left" w:pos="1404"/>
              </w:tabs>
              <w:ind w:left="-18" w:firstLine="520"/>
              <w:jc w:val="center"/>
              <w:rPr>
                <w:rFonts w:ascii="Times New Roman" w:hAnsi="Times New Roman" w:cs="Times New Roman"/>
                <w:color w:val="000000"/>
              </w:rPr>
            </w:pPr>
            <w:r>
              <w:rPr>
                <w:rFonts w:ascii="Times New Roman" w:hAnsi="Times New Roman" w:cs="Times New Roman"/>
              </w:rPr>
              <w:t xml:space="preserve">     OR</w:t>
            </w:r>
          </w:p>
        </w:tc>
        <w:tc>
          <w:tcPr>
            <w:tcW w:w="1890" w:type="dxa"/>
            <w:gridSpan w:val="3"/>
            <w:tcBorders>
              <w:top w:val="nil"/>
              <w:left w:val="nil"/>
              <w:bottom w:val="nil"/>
              <w:right w:val="nil"/>
            </w:tcBorders>
          </w:tcPr>
          <w:p w14:paraId="2B5AD0B0" w14:textId="77777777" w:rsidR="008E491F" w:rsidRDefault="008E491F" w:rsidP="009A0608">
            <w:pPr>
              <w:pStyle w:val="HTMLPreformatted"/>
              <w:tabs>
                <w:tab w:val="clear" w:pos="916"/>
                <w:tab w:val="left" w:pos="1404"/>
              </w:tabs>
              <w:ind w:left="-18" w:firstLine="4"/>
              <w:rPr>
                <w:rFonts w:ascii="Times New Roman" w:hAnsi="Times New Roman" w:cs="Times New Roman"/>
                <w:color w:val="000000"/>
              </w:rPr>
            </w:pPr>
            <w:r>
              <w:rPr>
                <w:rFonts w:ascii="Times New Roman" w:hAnsi="Times New Roman" w:cs="Times New Roman"/>
                <w:color w:val="000000"/>
              </w:rPr>
              <w:t>NS</w:t>
            </w:r>
            <w:r>
              <w:rPr>
                <w:rFonts w:ascii="Times New Roman" w:hAnsi="Times New Roman" w:cs="Times New Roman"/>
                <w:color w:val="333333"/>
                <w:vertAlign w:val="superscript"/>
              </w:rPr>
              <w:t>a</w:t>
            </w:r>
          </w:p>
        </w:tc>
      </w:tr>
      <w:tr w:rsidR="008E491F" w:rsidRPr="002C589D" w14:paraId="120EE9CA" w14:textId="77777777" w:rsidTr="009A0608">
        <w:trPr>
          <w:gridAfter w:val="1"/>
          <w:wAfter w:w="1170" w:type="dxa"/>
        </w:trPr>
        <w:tc>
          <w:tcPr>
            <w:tcW w:w="3302" w:type="dxa"/>
            <w:tcBorders>
              <w:top w:val="nil"/>
              <w:left w:val="nil"/>
              <w:bottom w:val="single" w:sz="4" w:space="0" w:color="auto"/>
              <w:right w:val="nil"/>
            </w:tcBorders>
          </w:tcPr>
          <w:p w14:paraId="0C2BBD9B" w14:textId="77777777" w:rsidR="008E491F" w:rsidRPr="002C589D" w:rsidRDefault="008E491F" w:rsidP="009A0608">
            <w:pPr>
              <w:pStyle w:val="HTMLPreformatted"/>
              <w:ind w:left="180" w:hanging="180"/>
              <w:rPr>
                <w:rFonts w:ascii="Times New Roman" w:hAnsi="Times New Roman" w:cs="Times New Roman"/>
                <w:bCs/>
              </w:rPr>
            </w:pPr>
            <w:r w:rsidRPr="002C589D">
              <w:rPr>
                <w:rFonts w:ascii="Times New Roman" w:hAnsi="Times New Roman" w:cs="Times New Roman"/>
                <w:bCs/>
              </w:rPr>
              <w:t>Mold seen or smelled</w:t>
            </w:r>
            <w:r>
              <w:rPr>
                <w:rFonts w:ascii="Times New Roman" w:hAnsi="Times New Roman" w:cs="Times New Roman"/>
                <w:color w:val="333333"/>
                <w:vertAlign w:val="superscript"/>
              </w:rPr>
              <w:t>i</w:t>
            </w:r>
          </w:p>
        </w:tc>
        <w:tc>
          <w:tcPr>
            <w:tcW w:w="388" w:type="dxa"/>
            <w:gridSpan w:val="2"/>
            <w:tcBorders>
              <w:top w:val="nil"/>
              <w:left w:val="nil"/>
              <w:bottom w:val="single" w:sz="4" w:space="0" w:color="auto"/>
              <w:right w:val="nil"/>
            </w:tcBorders>
          </w:tcPr>
          <w:p w14:paraId="05158BA0" w14:textId="77777777" w:rsidR="008E491F" w:rsidRDefault="008E491F" w:rsidP="009A0608">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single" w:sz="4" w:space="0" w:color="auto"/>
              <w:right w:val="nil"/>
            </w:tcBorders>
          </w:tcPr>
          <w:p w14:paraId="269A21F6" w14:textId="77777777" w:rsidR="008E491F" w:rsidRPr="00300A26" w:rsidRDefault="008E491F" w:rsidP="009A0608">
            <w:pPr>
              <w:pStyle w:val="HTMLPreformatted"/>
              <w:ind w:right="-74" w:firstLine="346"/>
              <w:jc w:val="center"/>
              <w:rPr>
                <w:rFonts w:ascii="Times New Roman" w:hAnsi="Times New Roman" w:cs="Times New Roman"/>
                <w:color w:val="000000"/>
              </w:rPr>
            </w:pPr>
            <w:r>
              <w:rPr>
                <w:rFonts w:ascii="Times New Roman" w:hAnsi="Times New Roman" w:cs="Times New Roman"/>
              </w:rPr>
              <w:t xml:space="preserve">  0.04</w:t>
            </w:r>
          </w:p>
        </w:tc>
        <w:tc>
          <w:tcPr>
            <w:tcW w:w="1800" w:type="dxa"/>
            <w:gridSpan w:val="2"/>
            <w:tcBorders>
              <w:top w:val="nil"/>
              <w:left w:val="nil"/>
              <w:bottom w:val="single" w:sz="4" w:space="0" w:color="auto"/>
              <w:right w:val="nil"/>
            </w:tcBorders>
          </w:tcPr>
          <w:p w14:paraId="0215B3FC" w14:textId="77777777" w:rsidR="008E491F" w:rsidRPr="0087354C" w:rsidRDefault="008E491F" w:rsidP="009A0608">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color w:val="000000"/>
              </w:rPr>
              <w:t>0.01</w:t>
            </w:r>
            <w:r w:rsidRPr="0087354C">
              <w:rPr>
                <w:rFonts w:ascii="Times New Roman" w:hAnsi="Times New Roman" w:cs="Times New Roman"/>
              </w:rPr>
              <w:t>–</w:t>
            </w:r>
            <w:r>
              <w:rPr>
                <w:rFonts w:ascii="Times New Roman" w:hAnsi="Times New Roman" w:cs="Times New Roman"/>
              </w:rPr>
              <w:t>0.09</w:t>
            </w:r>
            <w:r w:rsidRPr="0087354C">
              <w:rPr>
                <w:rFonts w:ascii="Times New Roman" w:hAnsi="Times New Roman" w:cs="Times New Roman"/>
                <w:color w:val="000000"/>
              </w:rPr>
              <w:t>)</w:t>
            </w:r>
          </w:p>
        </w:tc>
        <w:tc>
          <w:tcPr>
            <w:tcW w:w="900" w:type="dxa"/>
            <w:gridSpan w:val="2"/>
            <w:tcBorders>
              <w:top w:val="nil"/>
              <w:left w:val="nil"/>
              <w:bottom w:val="single" w:sz="4" w:space="0" w:color="auto"/>
              <w:right w:val="nil"/>
            </w:tcBorders>
          </w:tcPr>
          <w:p w14:paraId="15A68751" w14:textId="77777777" w:rsidR="008E491F" w:rsidRPr="00372EE7" w:rsidDel="00BD5E0C" w:rsidRDefault="008E491F" w:rsidP="009A0608">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single" w:sz="4" w:space="0" w:color="auto"/>
              <w:right w:val="nil"/>
            </w:tcBorders>
          </w:tcPr>
          <w:p w14:paraId="30A1EDD2" w14:textId="77777777" w:rsidR="008E491F" w:rsidRPr="00372EE7" w:rsidRDefault="008E491F" w:rsidP="009A0608">
            <w:pPr>
              <w:pStyle w:val="HTMLPreformatted"/>
              <w:tabs>
                <w:tab w:val="clear" w:pos="916"/>
                <w:tab w:val="left" w:pos="1404"/>
              </w:tabs>
              <w:ind w:firstLine="520"/>
              <w:jc w:val="center"/>
              <w:rPr>
                <w:rFonts w:ascii="Times New Roman" w:hAnsi="Times New Roman" w:cs="Times New Roman"/>
                <w:color w:val="000000"/>
              </w:rPr>
            </w:pPr>
            <w:r>
              <w:rPr>
                <w:rFonts w:ascii="Times New Roman" w:hAnsi="Times New Roman" w:cs="Times New Roman"/>
              </w:rPr>
              <w:t>0.04</w:t>
            </w:r>
          </w:p>
        </w:tc>
        <w:tc>
          <w:tcPr>
            <w:tcW w:w="1890" w:type="dxa"/>
            <w:gridSpan w:val="3"/>
            <w:tcBorders>
              <w:top w:val="nil"/>
              <w:left w:val="nil"/>
              <w:bottom w:val="single" w:sz="4" w:space="0" w:color="auto"/>
              <w:right w:val="nil"/>
            </w:tcBorders>
          </w:tcPr>
          <w:p w14:paraId="4F2D4F08" w14:textId="77777777" w:rsidR="008E491F" w:rsidRDefault="008E491F" w:rsidP="009A0608">
            <w:pPr>
              <w:pStyle w:val="HTMLPreformatted"/>
              <w:tabs>
                <w:tab w:val="clear" w:pos="916"/>
                <w:tab w:val="left" w:pos="1404"/>
              </w:tabs>
              <w:ind w:left="-18" w:firstLine="4"/>
              <w:rPr>
                <w:rFonts w:ascii="Times New Roman" w:hAnsi="Times New Roman" w:cs="Times New Roman"/>
                <w:color w:val="000000"/>
              </w:rPr>
            </w:pPr>
            <w:r w:rsidRPr="00372EE7">
              <w:rPr>
                <w:rFonts w:ascii="Times New Roman" w:hAnsi="Times New Roman" w:cs="Times New Roman"/>
                <w:color w:val="000000"/>
              </w:rPr>
              <w:t>(</w:t>
            </w:r>
            <w:r>
              <w:rPr>
                <w:rFonts w:ascii="Times New Roman" w:hAnsi="Times New Roman" w:cs="Times New Roman"/>
              </w:rPr>
              <w:t>0.01</w:t>
            </w:r>
            <w:r w:rsidRPr="00372EE7">
              <w:rPr>
                <w:rFonts w:ascii="Times New Roman" w:hAnsi="Times New Roman" w:cs="Times New Roman"/>
              </w:rPr>
              <w:t>–</w:t>
            </w:r>
            <w:r>
              <w:rPr>
                <w:rFonts w:ascii="Times New Roman" w:hAnsi="Times New Roman" w:cs="Times New Roman"/>
              </w:rPr>
              <w:t>0.07</w:t>
            </w:r>
            <w:r w:rsidRPr="00372EE7">
              <w:rPr>
                <w:rFonts w:ascii="Times New Roman" w:hAnsi="Times New Roman" w:cs="Times New Roman"/>
                <w:color w:val="000000"/>
              </w:rPr>
              <w:t>)</w:t>
            </w:r>
          </w:p>
          <w:p w14:paraId="183DB329" w14:textId="77777777" w:rsidR="008E491F" w:rsidRPr="00372EE7" w:rsidRDefault="008E491F" w:rsidP="009A0608">
            <w:pPr>
              <w:pStyle w:val="HTMLPreformatted"/>
              <w:tabs>
                <w:tab w:val="clear" w:pos="916"/>
                <w:tab w:val="left" w:pos="1404"/>
              </w:tabs>
              <w:ind w:left="-18" w:firstLine="4"/>
              <w:rPr>
                <w:rFonts w:ascii="Times New Roman" w:hAnsi="Times New Roman" w:cs="Times New Roman"/>
                <w:color w:val="000000"/>
              </w:rPr>
            </w:pPr>
          </w:p>
        </w:tc>
      </w:tr>
    </w:tbl>
    <w:p w14:paraId="612B9F35" w14:textId="77777777" w:rsidR="008E491F" w:rsidRDefault="008E491F" w:rsidP="008E491F">
      <w:pPr>
        <w:pStyle w:val="HTMLPreformatted"/>
        <w:tabs>
          <w:tab w:val="clear" w:pos="916"/>
          <w:tab w:val="left" w:pos="0"/>
        </w:tabs>
        <w:rPr>
          <w:rFonts w:ascii="Times New Roman" w:hAnsi="Times New Roman" w:cs="Times New Roman"/>
          <w:bCs/>
          <w:vertAlign w:val="superscript"/>
        </w:rPr>
      </w:pPr>
      <w:r>
        <w:rPr>
          <w:rFonts w:ascii="Times New Roman" w:hAnsi="Times New Roman" w:cs="Times New Roman"/>
          <w:bCs/>
        </w:rPr>
        <w:t>CI, confidence interval; ED/UCV, emergency department or urgent care center visits; OR NS, adjusted odds ratio not significant in the main analysis (Tables II and III).</w:t>
      </w:r>
    </w:p>
    <w:p w14:paraId="61879044" w14:textId="77777777" w:rsidR="008E491F" w:rsidRDefault="008E491F" w:rsidP="008E491F">
      <w:pPr>
        <w:pStyle w:val="HTMLPreformatted"/>
        <w:ind w:left="90" w:hanging="90"/>
        <w:rPr>
          <w:rFonts w:ascii="Times New Roman" w:hAnsi="Times New Roman" w:cs="Times New Roman"/>
        </w:rPr>
      </w:pPr>
      <w:r>
        <w:rPr>
          <w:rFonts w:ascii="Times New Roman" w:hAnsi="Times New Roman" w:cs="Times New Roman"/>
          <w:color w:val="333333"/>
          <w:vertAlign w:val="superscript"/>
        </w:rPr>
        <w:t>a</w:t>
      </w:r>
      <w:r w:rsidRPr="002C589D">
        <w:rPr>
          <w:rFonts w:ascii="Times New Roman" w:hAnsi="Times New Roman" w:cs="Times New Roman"/>
          <w:vertAlign w:val="superscript"/>
        </w:rPr>
        <w:t xml:space="preserve"> </w:t>
      </w:r>
      <w:r>
        <w:rPr>
          <w:rFonts w:ascii="Times New Roman" w:hAnsi="Times New Roman" w:cs="Times New Roman"/>
        </w:rPr>
        <w:t>Population attributable fractions only displayed for factors found to be significantly a</w:t>
      </w:r>
      <w:r w:rsidRPr="002C589D">
        <w:rPr>
          <w:rFonts w:ascii="Times New Roman" w:hAnsi="Times New Roman" w:cs="Times New Roman"/>
        </w:rPr>
        <w:t>ssociated with</w:t>
      </w:r>
      <w:r>
        <w:rPr>
          <w:rFonts w:ascii="Times New Roman" w:hAnsi="Times New Roman" w:cs="Times New Roman"/>
        </w:rPr>
        <w:t xml:space="preserve"> </w:t>
      </w:r>
      <w:r w:rsidRPr="00EA22E9">
        <w:rPr>
          <w:rFonts w:ascii="Times New Roman" w:hAnsi="Times New Roman" w:cs="Times New Roman"/>
        </w:rPr>
        <w:t>a</w:t>
      </w:r>
      <w:r w:rsidRPr="00EE6ADA">
        <w:rPr>
          <w:rFonts w:ascii="Times New Roman" w:hAnsi="Times New Roman" w:cs="Times New Roman"/>
        </w:rPr>
        <w:t xml:space="preserve">sthma-related hospitalizations, </w:t>
      </w:r>
      <w:r w:rsidRPr="00EA22E9">
        <w:rPr>
          <w:rFonts w:ascii="Times New Roman" w:hAnsi="Times New Roman" w:cs="Times New Roman"/>
          <w:bCs/>
        </w:rPr>
        <w:t>emergency department or urgent care center visits</w:t>
      </w:r>
      <w:r w:rsidRPr="00EE6ADA">
        <w:rPr>
          <w:rFonts w:ascii="Times New Roman" w:hAnsi="Times New Roman" w:cs="Times New Roman"/>
        </w:rPr>
        <w:t xml:space="preserve"> in the main analysis (Tables II and III).</w:t>
      </w:r>
    </w:p>
    <w:p w14:paraId="28B65CA4" w14:textId="77777777" w:rsidR="008E491F" w:rsidRPr="00EF0D4A" w:rsidRDefault="008E491F" w:rsidP="008E491F">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b</w:t>
      </w:r>
      <w:r w:rsidRPr="00EF0D4A">
        <w:rPr>
          <w:rFonts w:ascii="Times New Roman" w:hAnsi="Times New Roman" w:cs="Times New Roman"/>
          <w:bCs/>
          <w:vertAlign w:val="superscript"/>
        </w:rPr>
        <w:t xml:space="preserve"> </w:t>
      </w:r>
      <w:r w:rsidRPr="00EF0D4A">
        <w:rPr>
          <w:rFonts w:ascii="Times New Roman" w:hAnsi="Times New Roman" w:cs="Times New Roman"/>
        </w:rPr>
        <w:t xml:space="preserve">In the past </w:t>
      </w:r>
      <w:r>
        <w:rPr>
          <w:rFonts w:ascii="Times New Roman" w:hAnsi="Times New Roman" w:cs="Times New Roman"/>
        </w:rPr>
        <w:t>12 months</w:t>
      </w:r>
      <w:r w:rsidRPr="00EF0D4A">
        <w:rPr>
          <w:rFonts w:ascii="Times New Roman" w:hAnsi="Times New Roman" w:cs="Times New Roman"/>
        </w:rPr>
        <w:t>.</w:t>
      </w:r>
    </w:p>
    <w:p w14:paraId="770CD48B" w14:textId="77777777" w:rsidR="008E491F" w:rsidRPr="00FF6EA3" w:rsidRDefault="008E491F" w:rsidP="008E491F">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c</w:t>
      </w:r>
      <w:r w:rsidRPr="00FF6EA3">
        <w:rPr>
          <w:rFonts w:ascii="Times New Roman" w:hAnsi="Times New Roman" w:cs="Times New Roman"/>
          <w:bCs/>
          <w:vertAlign w:val="superscript"/>
        </w:rPr>
        <w:t xml:space="preserve"> </w:t>
      </w:r>
      <w:r w:rsidRPr="00FF6EA3">
        <w:rPr>
          <w:rFonts w:ascii="Times New Roman" w:hAnsi="Times New Roman" w:cs="Times New Roman"/>
          <w:bCs/>
        </w:rPr>
        <w:t>Ever told by a doctor or other health professional that he or she had chronic obstructive pulmonary disease (COPD), emphysema, or chronic bronchitis.</w:t>
      </w:r>
    </w:p>
    <w:p w14:paraId="4242D7F3" w14:textId="77777777" w:rsidR="008E491F" w:rsidRPr="00FF6EA3" w:rsidRDefault="008E491F" w:rsidP="008E491F">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d</w:t>
      </w:r>
      <w:r w:rsidRPr="00FF6EA3">
        <w:rPr>
          <w:rFonts w:ascii="Times New Roman" w:hAnsi="Times New Roman" w:cs="Times New Roman"/>
          <w:bCs/>
        </w:rPr>
        <w:t xml:space="preserve"> Ever told by a doctor, nurse, or other health professional that he or she had a heart attack, myocardial infarction, angina, or coronary heart disease.</w:t>
      </w:r>
    </w:p>
    <w:p w14:paraId="19635E12" w14:textId="77777777" w:rsidR="008E491F" w:rsidRPr="00FF6EA3" w:rsidRDefault="008E491F" w:rsidP="008E491F">
      <w:pPr>
        <w:pStyle w:val="HTMLPreformatted"/>
        <w:tabs>
          <w:tab w:val="clear" w:pos="916"/>
          <w:tab w:val="left" w:pos="450"/>
        </w:tabs>
        <w:ind w:left="90" w:hanging="90"/>
        <w:rPr>
          <w:rFonts w:ascii="Times New Roman" w:hAnsi="Times New Roman" w:cs="Times New Roman"/>
          <w:bCs/>
          <w:vertAlign w:val="superscript"/>
        </w:rPr>
      </w:pPr>
      <w:r w:rsidRPr="00802411">
        <w:rPr>
          <w:rFonts w:ascii="Times New Roman" w:hAnsi="Times New Roman" w:cs="Times New Roman"/>
          <w:color w:val="333333"/>
          <w:vertAlign w:val="superscript"/>
        </w:rPr>
        <w:t>e</w:t>
      </w:r>
      <w:r w:rsidRPr="00802411">
        <w:rPr>
          <w:rFonts w:ascii="Times New Roman" w:hAnsi="Times New Roman" w:cs="Times New Roman"/>
          <w:bCs/>
        </w:rPr>
        <w:t xml:space="preserve"> </w:t>
      </w:r>
      <w:r w:rsidRPr="00FF6EA3">
        <w:rPr>
          <w:rFonts w:ascii="Times New Roman" w:hAnsi="Times New Roman" w:cs="Times New Roman"/>
          <w:bCs/>
        </w:rPr>
        <w:t>Ever told by a doctor or other health professional that he or she was depressed.</w:t>
      </w:r>
      <w:r>
        <w:rPr>
          <w:rFonts w:ascii="Times New Roman" w:hAnsi="Times New Roman" w:cs="Times New Roman"/>
          <w:bCs/>
        </w:rPr>
        <w:t xml:space="preserve"> </w:t>
      </w:r>
    </w:p>
    <w:p w14:paraId="141C9562" w14:textId="77777777" w:rsidR="008E491F" w:rsidRPr="00FF6EA3" w:rsidRDefault="008E491F" w:rsidP="008E491F">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f</w:t>
      </w:r>
      <w:r w:rsidRPr="00FF6EA3">
        <w:rPr>
          <w:rFonts w:ascii="Times New Roman" w:hAnsi="Times New Roman" w:cs="Times New Roman"/>
          <w:bCs/>
          <w:vertAlign w:val="superscript"/>
        </w:rPr>
        <w:t xml:space="preserve"> </w:t>
      </w:r>
      <w:r w:rsidRPr="00FF6EA3">
        <w:rPr>
          <w:rFonts w:ascii="Times New Roman" w:hAnsi="Times New Roman" w:cs="Times New Roman"/>
          <w:bCs/>
        </w:rPr>
        <w:t>Ever told that he or she had diabetes (not including gestational diabetes, prediabetes, or borderline diabetes).</w:t>
      </w:r>
    </w:p>
    <w:p w14:paraId="279B96F6" w14:textId="77777777" w:rsidR="008E491F" w:rsidRDefault="008E491F" w:rsidP="008E491F">
      <w:pPr>
        <w:pStyle w:val="HTMLPreformatted"/>
        <w:tabs>
          <w:tab w:val="clear" w:pos="916"/>
          <w:tab w:val="left" w:pos="360"/>
        </w:tabs>
        <w:ind w:left="360" w:right="353" w:hanging="360"/>
        <w:rPr>
          <w:rFonts w:ascii="Times New Roman" w:hAnsi="Times New Roman" w:cs="Times New Roman"/>
          <w:bCs/>
          <w:vertAlign w:val="superscript"/>
        </w:rPr>
      </w:pPr>
      <w:r>
        <w:rPr>
          <w:rFonts w:ascii="Times New Roman" w:hAnsi="Times New Roman" w:cs="Times New Roman"/>
          <w:color w:val="333333"/>
          <w:vertAlign w:val="superscript"/>
        </w:rPr>
        <w:t>g</w:t>
      </w:r>
      <w:r>
        <w:rPr>
          <w:rFonts w:ascii="Times New Roman" w:hAnsi="Times New Roman" w:cs="Times New Roman"/>
          <w:bCs/>
          <w:vertAlign w:val="superscript"/>
        </w:rPr>
        <w:t xml:space="preserve"> </w:t>
      </w:r>
      <w:r>
        <w:rPr>
          <w:rFonts w:ascii="Times New Roman" w:hAnsi="Times New Roman" w:cs="Times New Roman"/>
          <w:bCs/>
        </w:rPr>
        <w:t>Body mass index ≥30 kg/m</w:t>
      </w:r>
      <w:r w:rsidRPr="0077383C">
        <w:rPr>
          <w:rFonts w:ascii="Times New Roman" w:hAnsi="Times New Roman" w:cs="Times New Roman"/>
          <w:bCs/>
          <w:vertAlign w:val="superscript"/>
        </w:rPr>
        <w:t>2</w:t>
      </w:r>
      <w:r>
        <w:rPr>
          <w:rFonts w:ascii="Times New Roman" w:hAnsi="Times New Roman" w:cs="Times New Roman"/>
          <w:bCs/>
        </w:rPr>
        <w:t>.</w:t>
      </w:r>
    </w:p>
    <w:p w14:paraId="16FB245A" w14:textId="77777777" w:rsidR="008E491F" w:rsidRPr="00C357AB" w:rsidRDefault="008E491F" w:rsidP="008E491F">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h</w:t>
      </w:r>
      <w:r w:rsidRPr="00C357AB">
        <w:rPr>
          <w:rFonts w:ascii="Times New Roman" w:hAnsi="Times New Roman" w:cs="Times New Roman"/>
          <w:bCs/>
          <w:vertAlign w:val="superscript"/>
        </w:rPr>
        <w:t xml:space="preserve"> </w:t>
      </w:r>
      <w:r w:rsidRPr="00C357AB">
        <w:rPr>
          <w:rFonts w:ascii="Times New Roman" w:hAnsi="Times New Roman" w:cs="Times New Roman"/>
        </w:rPr>
        <w:t>In the past week.</w:t>
      </w:r>
    </w:p>
    <w:p w14:paraId="3BAE4106" w14:textId="77777777" w:rsidR="008E491F" w:rsidRPr="00EF0D4A" w:rsidRDefault="008E491F" w:rsidP="008E491F">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i</w:t>
      </w:r>
      <w:r w:rsidRPr="00EF0D4A">
        <w:rPr>
          <w:rFonts w:ascii="Times New Roman" w:hAnsi="Times New Roman" w:cs="Times New Roman"/>
          <w:bCs/>
          <w:vertAlign w:val="superscript"/>
        </w:rPr>
        <w:t xml:space="preserve"> </w:t>
      </w:r>
      <w:r w:rsidRPr="00EF0D4A">
        <w:rPr>
          <w:rFonts w:ascii="Times New Roman" w:hAnsi="Times New Roman" w:cs="Times New Roman"/>
        </w:rPr>
        <w:t>In the past 30 days.</w:t>
      </w:r>
    </w:p>
    <w:p w14:paraId="52D2D7ED"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5B95C7F1"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1C245546"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38E82769"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3D3CBDD6"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5E4B9AA6"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1578BF54"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5450B801"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37AFEAEF"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72D4B43A"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65131A5E"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28E76762"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5075EF45"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57690DA5"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743D5C23"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7104ABD0"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5B404991"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4C531505" w14:textId="77777777" w:rsidR="008E491F" w:rsidRDefault="008E491F" w:rsidP="00CE4CA5">
      <w:pPr>
        <w:autoSpaceDE w:val="0"/>
        <w:autoSpaceDN w:val="0"/>
        <w:adjustRightInd w:val="0"/>
        <w:spacing w:after="0" w:line="240" w:lineRule="auto"/>
        <w:rPr>
          <w:rFonts w:ascii="Times New Roman" w:hAnsi="Times New Roman" w:cs="Times New Roman"/>
          <w:b/>
          <w:sz w:val="20"/>
          <w:szCs w:val="20"/>
        </w:rPr>
      </w:pPr>
    </w:p>
    <w:p w14:paraId="69267A5A" w14:textId="77119AFC" w:rsidR="00E65D46" w:rsidRDefault="00E65D46" w:rsidP="00CE4CA5">
      <w:pPr>
        <w:autoSpaceDE w:val="0"/>
        <w:autoSpaceDN w:val="0"/>
        <w:adjustRightInd w:val="0"/>
        <w:spacing w:after="0" w:line="240" w:lineRule="auto"/>
        <w:rPr>
          <w:rFonts w:ascii="Times New Roman" w:hAnsi="Times New Roman" w:cs="Times New Roman"/>
          <w:sz w:val="20"/>
          <w:szCs w:val="20"/>
        </w:rPr>
      </w:pPr>
      <w:r w:rsidRPr="00CE4CA5">
        <w:rPr>
          <w:rFonts w:ascii="Times New Roman" w:hAnsi="Times New Roman" w:cs="Times New Roman"/>
          <w:b/>
          <w:sz w:val="20"/>
          <w:szCs w:val="20"/>
        </w:rPr>
        <w:lastRenderedPageBreak/>
        <w:t xml:space="preserve">Table </w:t>
      </w:r>
      <w:r>
        <w:rPr>
          <w:rFonts w:ascii="Times New Roman" w:hAnsi="Times New Roman" w:cs="Times New Roman"/>
          <w:b/>
          <w:sz w:val="20"/>
          <w:szCs w:val="20"/>
        </w:rPr>
        <w:t>E</w:t>
      </w:r>
      <w:r w:rsidR="008E491F">
        <w:rPr>
          <w:rFonts w:ascii="Times New Roman" w:hAnsi="Times New Roman" w:cs="Times New Roman"/>
          <w:b/>
          <w:sz w:val="20"/>
          <w:szCs w:val="20"/>
        </w:rPr>
        <w:t>4</w:t>
      </w:r>
      <w:r w:rsidRPr="00CE4CA5">
        <w:rPr>
          <w:rFonts w:ascii="Times New Roman" w:hAnsi="Times New Roman" w:cs="Times New Roman"/>
          <w:b/>
          <w:sz w:val="20"/>
          <w:szCs w:val="20"/>
        </w:rPr>
        <w:t>.</w:t>
      </w:r>
      <w:r w:rsidR="006113AF">
        <w:rPr>
          <w:rFonts w:ascii="Times New Roman" w:hAnsi="Times New Roman" w:cs="Times New Roman"/>
          <w:b/>
          <w:sz w:val="20"/>
          <w:szCs w:val="20"/>
        </w:rPr>
        <w:t xml:space="preserve"> </w:t>
      </w:r>
      <w:r w:rsidR="0056466D">
        <w:rPr>
          <w:rFonts w:ascii="Times New Roman" w:hAnsi="Times New Roman" w:cs="Times New Roman"/>
          <w:sz w:val="20"/>
          <w:szCs w:val="20"/>
        </w:rPr>
        <w:t>Relationships Between</w:t>
      </w:r>
      <w:r w:rsidR="00043780">
        <w:rPr>
          <w:rFonts w:ascii="Times New Roman" w:hAnsi="Times New Roman" w:cs="Times New Roman"/>
          <w:sz w:val="20"/>
          <w:szCs w:val="20"/>
        </w:rPr>
        <w:t xml:space="preserve"> </w:t>
      </w:r>
      <w:r w:rsidR="0056466D">
        <w:rPr>
          <w:rFonts w:ascii="Times New Roman" w:hAnsi="Times New Roman" w:cs="Times New Roman"/>
          <w:sz w:val="20"/>
          <w:szCs w:val="20"/>
        </w:rPr>
        <w:t xml:space="preserve">Urgent </w:t>
      </w:r>
      <w:r w:rsidR="0056466D" w:rsidRPr="006113AF">
        <w:rPr>
          <w:rFonts w:ascii="Times New Roman" w:hAnsi="Times New Roman" w:cs="Times New Roman"/>
          <w:sz w:val="20"/>
          <w:szCs w:val="20"/>
        </w:rPr>
        <w:t xml:space="preserve">Asthma-Related </w:t>
      </w:r>
      <w:r w:rsidR="0056466D">
        <w:rPr>
          <w:rFonts w:ascii="Times New Roman" w:hAnsi="Times New Roman" w:cs="Times New Roman"/>
          <w:sz w:val="20"/>
          <w:szCs w:val="20"/>
        </w:rPr>
        <w:t>Health Care Utilization and</w:t>
      </w:r>
      <w:r w:rsidR="00043780">
        <w:rPr>
          <w:rFonts w:ascii="Times New Roman" w:hAnsi="Times New Roman" w:cs="Times New Roman"/>
          <w:sz w:val="20"/>
          <w:szCs w:val="20"/>
        </w:rPr>
        <w:t xml:space="preserve"> </w:t>
      </w:r>
      <w:r w:rsidR="006113AF" w:rsidRPr="006113AF">
        <w:rPr>
          <w:rFonts w:ascii="Times New Roman" w:hAnsi="Times New Roman" w:cs="Times New Roman"/>
          <w:sz w:val="20"/>
          <w:szCs w:val="20"/>
        </w:rPr>
        <w:t xml:space="preserve">Clinical, Financial, </w:t>
      </w:r>
      <w:r w:rsidR="0056466D">
        <w:rPr>
          <w:rFonts w:ascii="Times New Roman" w:hAnsi="Times New Roman" w:cs="Times New Roman"/>
          <w:sz w:val="20"/>
          <w:szCs w:val="20"/>
        </w:rPr>
        <w:t>or</w:t>
      </w:r>
      <w:r w:rsidR="0056466D" w:rsidRPr="006113AF">
        <w:rPr>
          <w:rFonts w:ascii="Times New Roman" w:hAnsi="Times New Roman" w:cs="Times New Roman"/>
          <w:sz w:val="20"/>
          <w:szCs w:val="20"/>
        </w:rPr>
        <w:t xml:space="preserve"> </w:t>
      </w:r>
      <w:r w:rsidR="006113AF" w:rsidRPr="006113AF">
        <w:rPr>
          <w:rFonts w:ascii="Times New Roman" w:hAnsi="Times New Roman" w:cs="Times New Roman"/>
          <w:sz w:val="20"/>
          <w:szCs w:val="20"/>
        </w:rPr>
        <w:t>Environmental Factors Among Older Adults (Aged ≥65 Years) with Active Asthma</w:t>
      </w:r>
      <w:r w:rsidR="006113AF">
        <w:rPr>
          <w:rFonts w:ascii="Times New Roman" w:hAnsi="Times New Roman" w:cs="Times New Roman"/>
          <w:sz w:val="20"/>
          <w:szCs w:val="20"/>
        </w:rPr>
        <w:t>, by Chronic Obstructive Pulmonary Disease Status</w:t>
      </w:r>
      <w:r w:rsidR="006113AF" w:rsidRPr="006113AF">
        <w:rPr>
          <w:rFonts w:ascii="Times New Roman" w:hAnsi="Times New Roman" w:cs="Times New Roman"/>
          <w:sz w:val="20"/>
          <w:szCs w:val="20"/>
        </w:rPr>
        <w:t>:</w:t>
      </w:r>
      <w:r w:rsidR="006113AF" w:rsidRPr="006113AF">
        <w:rPr>
          <w:rFonts w:ascii="Times New Roman" w:hAnsi="Times New Roman" w:cs="Times New Roman"/>
          <w:bCs/>
          <w:sz w:val="20"/>
          <w:szCs w:val="20"/>
        </w:rPr>
        <w:t xml:space="preserve"> </w:t>
      </w:r>
      <w:r w:rsidR="006113AF" w:rsidRPr="006113AF">
        <w:rPr>
          <w:rFonts w:ascii="Times New Roman" w:hAnsi="Times New Roman" w:cs="Times New Roman"/>
          <w:sz w:val="20"/>
          <w:szCs w:val="20"/>
        </w:rPr>
        <w:t>Behavioral Risk Factor Surveillance System Asthma Call-Back Survey, 2006–2010</w:t>
      </w:r>
    </w:p>
    <w:p w14:paraId="1F9F495C" w14:textId="77777777" w:rsidR="001D0E44" w:rsidRDefault="001D0E44" w:rsidP="00CE4CA5">
      <w:pPr>
        <w:autoSpaceDE w:val="0"/>
        <w:autoSpaceDN w:val="0"/>
        <w:adjustRightInd w:val="0"/>
        <w:spacing w:after="0" w:line="240" w:lineRule="auto"/>
        <w:rPr>
          <w:rFonts w:ascii="Times New Roman" w:hAnsi="Times New Roman" w:cs="Times New Roman"/>
          <w:sz w:val="20"/>
          <w:szCs w:val="20"/>
        </w:rPr>
      </w:pPr>
    </w:p>
    <w:tbl>
      <w:tblPr>
        <w:tblStyle w:val="TableGrid"/>
        <w:tblW w:w="11970" w:type="dxa"/>
        <w:tblLayout w:type="fixed"/>
        <w:tblCellMar>
          <w:left w:w="14" w:type="dxa"/>
          <w:right w:w="14" w:type="dxa"/>
        </w:tblCellMar>
        <w:tblLook w:val="04A0" w:firstRow="1" w:lastRow="0" w:firstColumn="1" w:lastColumn="0" w:noHBand="0" w:noVBand="1"/>
      </w:tblPr>
      <w:tblGrid>
        <w:gridCol w:w="3302"/>
        <w:gridCol w:w="118"/>
        <w:gridCol w:w="270"/>
        <w:gridCol w:w="1170"/>
        <w:gridCol w:w="720"/>
        <w:gridCol w:w="1080"/>
        <w:gridCol w:w="180"/>
        <w:gridCol w:w="720"/>
        <w:gridCol w:w="1350"/>
        <w:gridCol w:w="450"/>
        <w:gridCol w:w="90"/>
        <w:gridCol w:w="1350"/>
        <w:gridCol w:w="1170"/>
      </w:tblGrid>
      <w:tr w:rsidR="00327FBB" w:rsidRPr="002C589D" w14:paraId="360D18F3" w14:textId="77777777" w:rsidTr="00B959AF">
        <w:trPr>
          <w:gridAfter w:val="1"/>
          <w:wAfter w:w="1170" w:type="dxa"/>
        </w:trPr>
        <w:tc>
          <w:tcPr>
            <w:tcW w:w="3420" w:type="dxa"/>
            <w:gridSpan w:val="2"/>
            <w:tcBorders>
              <w:top w:val="single" w:sz="4" w:space="0" w:color="auto"/>
              <w:left w:val="nil"/>
              <w:bottom w:val="nil"/>
              <w:right w:val="nil"/>
            </w:tcBorders>
          </w:tcPr>
          <w:p w14:paraId="001423C5" w14:textId="77777777" w:rsidR="00327FBB" w:rsidRPr="002C589D" w:rsidRDefault="00327FBB" w:rsidP="00B959AF">
            <w:pPr>
              <w:pStyle w:val="HTMLPreformatted"/>
              <w:jc w:val="center"/>
              <w:rPr>
                <w:rFonts w:ascii="Times New Roman" w:hAnsi="Times New Roman" w:cs="Times New Roman"/>
                <w:b/>
              </w:rPr>
            </w:pPr>
          </w:p>
        </w:tc>
        <w:tc>
          <w:tcPr>
            <w:tcW w:w="7380" w:type="dxa"/>
            <w:gridSpan w:val="10"/>
            <w:tcBorders>
              <w:top w:val="single" w:sz="4" w:space="0" w:color="auto"/>
              <w:left w:val="nil"/>
              <w:bottom w:val="nil"/>
              <w:right w:val="nil"/>
            </w:tcBorders>
          </w:tcPr>
          <w:p w14:paraId="2E0EB3DA" w14:textId="77777777" w:rsidR="00BE471C" w:rsidRDefault="00BE471C" w:rsidP="00BE471C">
            <w:pPr>
              <w:pStyle w:val="HTMLPreformatted"/>
              <w:jc w:val="center"/>
              <w:rPr>
                <w:rFonts w:ascii="Times New Roman" w:hAnsi="Times New Roman" w:cs="Times New Roman"/>
                <w:b/>
              </w:rPr>
            </w:pPr>
          </w:p>
          <w:p w14:paraId="019AE34D" w14:textId="77777777" w:rsidR="00327FBB" w:rsidRDefault="00327FBB">
            <w:pPr>
              <w:pStyle w:val="HTMLPreformatted"/>
              <w:jc w:val="center"/>
              <w:rPr>
                <w:rFonts w:ascii="Times New Roman" w:hAnsi="Times New Roman" w:cs="Times New Roman"/>
                <w:b/>
              </w:rPr>
            </w:pPr>
            <w:r>
              <w:rPr>
                <w:rFonts w:ascii="Times New Roman" w:hAnsi="Times New Roman" w:cs="Times New Roman"/>
                <w:b/>
              </w:rPr>
              <w:t>Adjusted Odds Ratios</w:t>
            </w:r>
            <w:r w:rsidRPr="00E5048C">
              <w:rPr>
                <w:rFonts w:ascii="Times New Roman" w:hAnsi="Times New Roman" w:cs="Times New Roman"/>
                <w:vertAlign w:val="superscript"/>
              </w:rPr>
              <w:t>a</w:t>
            </w:r>
            <w:r>
              <w:rPr>
                <w:rFonts w:ascii="Times New Roman" w:hAnsi="Times New Roman" w:cs="Times New Roman"/>
                <w:b/>
              </w:rPr>
              <w:t xml:space="preserve"> (95% CI)</w:t>
            </w:r>
          </w:p>
          <w:p w14:paraId="0854BE16" w14:textId="3494E71C" w:rsidR="00BE471C" w:rsidRPr="00B144E0" w:rsidRDefault="00BE471C" w:rsidP="00BE471C">
            <w:pPr>
              <w:pStyle w:val="HTMLPreformatted"/>
              <w:jc w:val="center"/>
              <w:rPr>
                <w:rFonts w:ascii="Times New Roman" w:hAnsi="Times New Roman" w:cs="Times New Roman"/>
                <w:b/>
              </w:rPr>
            </w:pPr>
          </w:p>
        </w:tc>
      </w:tr>
      <w:tr w:rsidR="00327FBB" w:rsidRPr="002C589D" w14:paraId="1D0CDDCE" w14:textId="37E81C39" w:rsidTr="00DF4DC5">
        <w:trPr>
          <w:gridAfter w:val="1"/>
          <w:wAfter w:w="1170" w:type="dxa"/>
        </w:trPr>
        <w:tc>
          <w:tcPr>
            <w:tcW w:w="3420" w:type="dxa"/>
            <w:gridSpan w:val="2"/>
            <w:tcBorders>
              <w:top w:val="nil"/>
              <w:left w:val="nil"/>
              <w:bottom w:val="nil"/>
              <w:right w:val="nil"/>
            </w:tcBorders>
          </w:tcPr>
          <w:p w14:paraId="75DC5DAD" w14:textId="77777777" w:rsidR="00327FBB" w:rsidRPr="002C589D" w:rsidRDefault="00327FBB" w:rsidP="00B959AF">
            <w:pPr>
              <w:pStyle w:val="HTMLPreformatted"/>
              <w:jc w:val="center"/>
              <w:rPr>
                <w:rFonts w:ascii="Times New Roman" w:hAnsi="Times New Roman" w:cs="Times New Roman"/>
                <w:b/>
              </w:rPr>
            </w:pPr>
          </w:p>
        </w:tc>
        <w:tc>
          <w:tcPr>
            <w:tcW w:w="3420" w:type="dxa"/>
            <w:gridSpan w:val="5"/>
            <w:tcBorders>
              <w:top w:val="nil"/>
              <w:left w:val="nil"/>
              <w:bottom w:val="nil"/>
              <w:right w:val="nil"/>
            </w:tcBorders>
          </w:tcPr>
          <w:p w14:paraId="0516727D" w14:textId="6F62FF15" w:rsidR="00327FBB" w:rsidRDefault="00327FBB" w:rsidP="00B144E0">
            <w:pPr>
              <w:pStyle w:val="HTMLPreformatted"/>
              <w:jc w:val="center"/>
              <w:rPr>
                <w:rFonts w:ascii="Times New Roman" w:hAnsi="Times New Roman" w:cs="Times New Roman"/>
                <w:vertAlign w:val="superscript"/>
              </w:rPr>
            </w:pPr>
            <w:r w:rsidRPr="002C589D">
              <w:rPr>
                <w:rFonts w:ascii="Times New Roman" w:hAnsi="Times New Roman" w:cs="Times New Roman"/>
                <w:b/>
              </w:rPr>
              <w:t>Asthma-Related Hospitalizations</w:t>
            </w:r>
            <w:r>
              <w:rPr>
                <w:rFonts w:ascii="Times New Roman" w:hAnsi="Times New Roman" w:cs="Times New Roman"/>
                <w:vertAlign w:val="superscript"/>
              </w:rPr>
              <w:t>b</w:t>
            </w:r>
            <w:r w:rsidR="0056466D">
              <w:rPr>
                <w:rFonts w:ascii="Times New Roman" w:hAnsi="Times New Roman" w:cs="Times New Roman"/>
                <w:vertAlign w:val="superscript"/>
              </w:rPr>
              <w:t>,c</w:t>
            </w:r>
          </w:p>
          <w:p w14:paraId="2202BF45" w14:textId="09C870C3" w:rsidR="00BE471C" w:rsidRPr="002C589D" w:rsidRDefault="00BE471C" w:rsidP="00BE471C">
            <w:pPr>
              <w:pStyle w:val="HTMLPreformatted"/>
              <w:jc w:val="center"/>
              <w:rPr>
                <w:rFonts w:ascii="Times New Roman" w:hAnsi="Times New Roman" w:cs="Times New Roman"/>
                <w:b/>
              </w:rPr>
            </w:pPr>
          </w:p>
        </w:tc>
        <w:tc>
          <w:tcPr>
            <w:tcW w:w="3960" w:type="dxa"/>
            <w:gridSpan w:val="5"/>
            <w:tcBorders>
              <w:top w:val="nil"/>
              <w:left w:val="nil"/>
              <w:bottom w:val="nil"/>
              <w:right w:val="nil"/>
            </w:tcBorders>
          </w:tcPr>
          <w:p w14:paraId="5E8F9A96" w14:textId="43E0BD71" w:rsidR="00327FBB" w:rsidRPr="002C589D" w:rsidRDefault="00327FBB" w:rsidP="00327FBB">
            <w:pPr>
              <w:pStyle w:val="HTMLPreformatted"/>
              <w:jc w:val="center"/>
              <w:rPr>
                <w:rFonts w:ascii="Times New Roman" w:hAnsi="Times New Roman" w:cs="Times New Roman"/>
                <w:b/>
                <w:bCs/>
              </w:rPr>
            </w:pPr>
            <w:r w:rsidRPr="002C589D">
              <w:rPr>
                <w:rFonts w:ascii="Times New Roman" w:hAnsi="Times New Roman" w:cs="Times New Roman"/>
                <w:b/>
              </w:rPr>
              <w:t xml:space="preserve">Asthma-Related </w:t>
            </w:r>
            <w:r>
              <w:rPr>
                <w:rFonts w:ascii="Times New Roman" w:hAnsi="Times New Roman" w:cs="Times New Roman"/>
                <w:b/>
              </w:rPr>
              <w:t>ED/UCV</w:t>
            </w:r>
            <w:r>
              <w:rPr>
                <w:rFonts w:ascii="Times New Roman" w:hAnsi="Times New Roman" w:cs="Times New Roman"/>
                <w:vertAlign w:val="superscript"/>
              </w:rPr>
              <w:t>b</w:t>
            </w:r>
            <w:r w:rsidR="0056466D">
              <w:rPr>
                <w:rFonts w:ascii="Times New Roman" w:hAnsi="Times New Roman" w:cs="Times New Roman"/>
                <w:vertAlign w:val="superscript"/>
              </w:rPr>
              <w:t>,d</w:t>
            </w:r>
          </w:p>
        </w:tc>
      </w:tr>
      <w:tr w:rsidR="00BE471C" w:rsidRPr="002C589D" w14:paraId="437C63D3" w14:textId="462A4B34" w:rsidTr="00DF4DC5">
        <w:trPr>
          <w:gridAfter w:val="1"/>
          <w:wAfter w:w="1170" w:type="dxa"/>
        </w:trPr>
        <w:tc>
          <w:tcPr>
            <w:tcW w:w="3420" w:type="dxa"/>
            <w:gridSpan w:val="2"/>
            <w:tcBorders>
              <w:top w:val="nil"/>
              <w:left w:val="nil"/>
              <w:bottom w:val="single" w:sz="4" w:space="0" w:color="auto"/>
              <w:right w:val="nil"/>
            </w:tcBorders>
          </w:tcPr>
          <w:p w14:paraId="11A5E5CE" w14:textId="7F36A0B0" w:rsidR="00BE471C" w:rsidRPr="002C589D" w:rsidRDefault="00BE471C" w:rsidP="00BE471C">
            <w:pPr>
              <w:pStyle w:val="HTMLPreformatted"/>
              <w:jc w:val="center"/>
              <w:rPr>
                <w:rFonts w:ascii="Times New Roman" w:hAnsi="Times New Roman" w:cs="Times New Roman"/>
                <w:b/>
              </w:rPr>
            </w:pPr>
            <w:r w:rsidRPr="002C589D">
              <w:rPr>
                <w:rFonts w:ascii="Times New Roman" w:hAnsi="Times New Roman" w:cs="Times New Roman"/>
                <w:b/>
              </w:rPr>
              <w:t>Variable</w:t>
            </w:r>
          </w:p>
        </w:tc>
        <w:tc>
          <w:tcPr>
            <w:tcW w:w="1440" w:type="dxa"/>
            <w:gridSpan w:val="2"/>
            <w:tcBorders>
              <w:top w:val="nil"/>
              <w:left w:val="nil"/>
              <w:bottom w:val="single" w:sz="4" w:space="0" w:color="auto"/>
              <w:right w:val="nil"/>
            </w:tcBorders>
          </w:tcPr>
          <w:p w14:paraId="246DCBA1" w14:textId="48EF19D2" w:rsidR="00BE471C" w:rsidRPr="00B144E0" w:rsidRDefault="00BE471C" w:rsidP="00BE471C">
            <w:pPr>
              <w:pStyle w:val="HTMLPreformatted"/>
              <w:jc w:val="center"/>
              <w:rPr>
                <w:rFonts w:ascii="Times New Roman" w:hAnsi="Times New Roman" w:cs="Times New Roman"/>
                <w:b/>
              </w:rPr>
            </w:pPr>
            <w:r w:rsidRPr="00B144E0">
              <w:rPr>
                <w:rFonts w:ascii="Times New Roman" w:hAnsi="Times New Roman" w:cs="Times New Roman"/>
                <w:b/>
              </w:rPr>
              <w:t>No COPD</w:t>
            </w:r>
          </w:p>
          <w:p w14:paraId="75EF52AB" w14:textId="60575F25" w:rsidR="00BE471C" w:rsidRPr="00B144E0" w:rsidRDefault="008D727F" w:rsidP="00BE471C">
            <w:pPr>
              <w:pStyle w:val="HTMLPreformatted"/>
              <w:jc w:val="center"/>
              <w:rPr>
                <w:rFonts w:ascii="Times New Roman" w:hAnsi="Times New Roman" w:cs="Times New Roman"/>
              </w:rPr>
            </w:pPr>
            <w:r w:rsidRPr="00B144E0">
              <w:rPr>
                <w:rFonts w:ascii="Times New Roman" w:hAnsi="Times New Roman" w:cs="Times New Roman"/>
              </w:rPr>
              <w:t>(n=7,725</w:t>
            </w:r>
            <w:r w:rsidR="0056466D">
              <w:rPr>
                <w:rFonts w:ascii="Times New Roman" w:hAnsi="Times New Roman" w:cs="Times New Roman"/>
                <w:color w:val="333333"/>
                <w:vertAlign w:val="superscript"/>
              </w:rPr>
              <w:t>e</w:t>
            </w:r>
            <w:r w:rsidRPr="00B144E0">
              <w:rPr>
                <w:rFonts w:ascii="Times New Roman" w:hAnsi="Times New Roman" w:cs="Times New Roman"/>
              </w:rPr>
              <w:t>)</w:t>
            </w:r>
          </w:p>
        </w:tc>
        <w:tc>
          <w:tcPr>
            <w:tcW w:w="1980" w:type="dxa"/>
            <w:gridSpan w:val="3"/>
            <w:tcBorders>
              <w:top w:val="nil"/>
              <w:left w:val="nil"/>
              <w:bottom w:val="single" w:sz="4" w:space="0" w:color="auto"/>
              <w:right w:val="nil"/>
            </w:tcBorders>
          </w:tcPr>
          <w:p w14:paraId="794354F7" w14:textId="24A1C97D" w:rsidR="00BE471C" w:rsidRPr="00B144E0" w:rsidRDefault="00BE471C" w:rsidP="00BE471C">
            <w:pPr>
              <w:pStyle w:val="HTMLPreformatted"/>
              <w:jc w:val="center"/>
              <w:rPr>
                <w:rFonts w:ascii="Times New Roman" w:hAnsi="Times New Roman" w:cs="Times New Roman"/>
                <w:b/>
                <w:vertAlign w:val="superscript"/>
              </w:rPr>
            </w:pPr>
            <w:r w:rsidRPr="00B144E0">
              <w:rPr>
                <w:rFonts w:ascii="Times New Roman" w:hAnsi="Times New Roman" w:cs="Times New Roman"/>
                <w:b/>
              </w:rPr>
              <w:t>+COPD</w:t>
            </w:r>
          </w:p>
          <w:p w14:paraId="16929116" w14:textId="37BC6790" w:rsidR="00BE471C" w:rsidRPr="00B144E0" w:rsidRDefault="008D727F" w:rsidP="00BE471C">
            <w:pPr>
              <w:pStyle w:val="HTMLPreformatted"/>
              <w:jc w:val="center"/>
              <w:rPr>
                <w:rFonts w:ascii="Times New Roman" w:hAnsi="Times New Roman" w:cs="Times New Roman"/>
              </w:rPr>
            </w:pPr>
            <w:r w:rsidRPr="00B144E0">
              <w:rPr>
                <w:rFonts w:ascii="Times New Roman" w:hAnsi="Times New Roman" w:cs="Times New Roman"/>
              </w:rPr>
              <w:t>(n=6,351</w:t>
            </w:r>
            <w:r w:rsidR="0056466D">
              <w:rPr>
                <w:rFonts w:ascii="Times New Roman" w:hAnsi="Times New Roman" w:cs="Times New Roman"/>
                <w:color w:val="333333"/>
                <w:vertAlign w:val="superscript"/>
              </w:rPr>
              <w:t>e</w:t>
            </w:r>
            <w:r w:rsidRPr="00B144E0">
              <w:rPr>
                <w:rFonts w:ascii="Times New Roman" w:hAnsi="Times New Roman" w:cs="Times New Roman"/>
              </w:rPr>
              <w:t>)</w:t>
            </w:r>
          </w:p>
        </w:tc>
        <w:tc>
          <w:tcPr>
            <w:tcW w:w="2520" w:type="dxa"/>
            <w:gridSpan w:val="3"/>
            <w:tcBorders>
              <w:top w:val="nil"/>
              <w:left w:val="nil"/>
              <w:bottom w:val="single" w:sz="4" w:space="0" w:color="auto"/>
              <w:right w:val="nil"/>
            </w:tcBorders>
          </w:tcPr>
          <w:p w14:paraId="57A327DA" w14:textId="77777777" w:rsidR="00BE471C" w:rsidRPr="00B144E0" w:rsidRDefault="00BE471C" w:rsidP="00BE471C">
            <w:pPr>
              <w:pStyle w:val="HTMLPreformatted"/>
              <w:jc w:val="center"/>
              <w:rPr>
                <w:rFonts w:ascii="Times New Roman" w:hAnsi="Times New Roman" w:cs="Times New Roman"/>
                <w:b/>
              </w:rPr>
            </w:pPr>
            <w:r w:rsidRPr="00B144E0">
              <w:rPr>
                <w:rFonts w:ascii="Times New Roman" w:hAnsi="Times New Roman" w:cs="Times New Roman"/>
                <w:b/>
              </w:rPr>
              <w:t>No COPD</w:t>
            </w:r>
          </w:p>
          <w:p w14:paraId="18CB1F4C" w14:textId="4679037F" w:rsidR="00BE471C" w:rsidRPr="00B144E0" w:rsidRDefault="008D727F" w:rsidP="00BE471C">
            <w:pPr>
              <w:pStyle w:val="HTMLPreformatted"/>
              <w:jc w:val="center"/>
              <w:rPr>
                <w:rFonts w:ascii="Times New Roman" w:hAnsi="Times New Roman" w:cs="Times New Roman"/>
                <w:b/>
                <w:bCs/>
              </w:rPr>
            </w:pPr>
            <w:r w:rsidRPr="00B144E0">
              <w:rPr>
                <w:rFonts w:ascii="Times New Roman" w:hAnsi="Times New Roman" w:cs="Times New Roman"/>
              </w:rPr>
              <w:t>(n=7,725</w:t>
            </w:r>
            <w:r w:rsidR="0056466D">
              <w:rPr>
                <w:rFonts w:ascii="Times New Roman" w:hAnsi="Times New Roman" w:cs="Times New Roman"/>
                <w:color w:val="333333"/>
                <w:vertAlign w:val="superscript"/>
              </w:rPr>
              <w:t>e</w:t>
            </w:r>
            <w:r w:rsidRPr="00B144E0">
              <w:rPr>
                <w:rFonts w:ascii="Times New Roman" w:hAnsi="Times New Roman" w:cs="Times New Roman"/>
              </w:rPr>
              <w:t>)</w:t>
            </w:r>
          </w:p>
        </w:tc>
        <w:tc>
          <w:tcPr>
            <w:tcW w:w="1440" w:type="dxa"/>
            <w:gridSpan w:val="2"/>
            <w:tcBorders>
              <w:top w:val="nil"/>
              <w:left w:val="nil"/>
              <w:bottom w:val="single" w:sz="4" w:space="0" w:color="auto"/>
              <w:right w:val="nil"/>
            </w:tcBorders>
          </w:tcPr>
          <w:p w14:paraId="7B044093" w14:textId="06400096" w:rsidR="00BE471C" w:rsidRPr="00B144E0" w:rsidRDefault="00BE471C" w:rsidP="00BE471C">
            <w:pPr>
              <w:pStyle w:val="HTMLPreformatted"/>
              <w:jc w:val="center"/>
              <w:rPr>
                <w:rFonts w:ascii="Times New Roman" w:hAnsi="Times New Roman" w:cs="Times New Roman"/>
                <w:b/>
                <w:vertAlign w:val="superscript"/>
              </w:rPr>
            </w:pPr>
            <w:r w:rsidRPr="00B144E0">
              <w:rPr>
                <w:rFonts w:ascii="Times New Roman" w:hAnsi="Times New Roman" w:cs="Times New Roman"/>
                <w:b/>
              </w:rPr>
              <w:t>+COPD</w:t>
            </w:r>
          </w:p>
          <w:p w14:paraId="5F93D425" w14:textId="1992AA11" w:rsidR="00BE471C" w:rsidRPr="00B144E0" w:rsidRDefault="008D727F" w:rsidP="00F25C41">
            <w:pPr>
              <w:pStyle w:val="HTMLPreformatted"/>
              <w:jc w:val="center"/>
              <w:rPr>
                <w:rFonts w:ascii="Times New Roman" w:hAnsi="Times New Roman" w:cs="Times New Roman"/>
                <w:b/>
                <w:bCs/>
              </w:rPr>
            </w:pPr>
            <w:r w:rsidRPr="00B144E0">
              <w:rPr>
                <w:rFonts w:ascii="Times New Roman" w:hAnsi="Times New Roman" w:cs="Times New Roman"/>
              </w:rPr>
              <w:t>(n=6,351</w:t>
            </w:r>
            <w:r w:rsidR="0056466D">
              <w:rPr>
                <w:rFonts w:ascii="Times New Roman" w:hAnsi="Times New Roman" w:cs="Times New Roman"/>
                <w:color w:val="333333"/>
                <w:vertAlign w:val="superscript"/>
              </w:rPr>
              <w:t>e</w:t>
            </w:r>
            <w:r w:rsidRPr="00B144E0">
              <w:rPr>
                <w:rFonts w:ascii="Times New Roman" w:hAnsi="Times New Roman" w:cs="Times New Roman"/>
              </w:rPr>
              <w:t>)</w:t>
            </w:r>
          </w:p>
        </w:tc>
      </w:tr>
      <w:tr w:rsidR="00327FBB" w:rsidRPr="002C589D" w14:paraId="71E62B36" w14:textId="453E6981" w:rsidTr="00B144E0">
        <w:trPr>
          <w:gridAfter w:val="1"/>
          <w:wAfter w:w="1170" w:type="dxa"/>
        </w:trPr>
        <w:tc>
          <w:tcPr>
            <w:tcW w:w="3690" w:type="dxa"/>
            <w:gridSpan w:val="3"/>
            <w:tcBorders>
              <w:top w:val="nil"/>
              <w:left w:val="nil"/>
              <w:bottom w:val="nil"/>
              <w:right w:val="nil"/>
            </w:tcBorders>
          </w:tcPr>
          <w:p w14:paraId="160E7EDB" w14:textId="77777777" w:rsidR="00327FBB" w:rsidRPr="00FF6EA3" w:rsidRDefault="00327FBB" w:rsidP="00B959AF">
            <w:pPr>
              <w:pStyle w:val="HTMLPreformatted"/>
              <w:tabs>
                <w:tab w:val="clear" w:pos="916"/>
                <w:tab w:val="left" w:pos="734"/>
              </w:tabs>
              <w:ind w:right="-10"/>
              <w:rPr>
                <w:rFonts w:ascii="Times New Roman" w:hAnsi="Times New Roman" w:cs="Times New Roman"/>
                <w:color w:val="000000"/>
              </w:rPr>
            </w:pPr>
            <w:r>
              <w:rPr>
                <w:rFonts w:ascii="Times New Roman" w:hAnsi="Times New Roman" w:cs="Times New Roman"/>
                <w:b/>
                <w:bCs/>
              </w:rPr>
              <w:t>C</w:t>
            </w:r>
            <w:r w:rsidRPr="00176A4D">
              <w:rPr>
                <w:rFonts w:ascii="Times New Roman" w:hAnsi="Times New Roman" w:cs="Times New Roman"/>
                <w:b/>
                <w:bCs/>
              </w:rPr>
              <w:t>linical comorbidities</w:t>
            </w:r>
          </w:p>
        </w:tc>
        <w:tc>
          <w:tcPr>
            <w:tcW w:w="1170" w:type="dxa"/>
            <w:tcBorders>
              <w:top w:val="nil"/>
              <w:left w:val="nil"/>
              <w:bottom w:val="nil"/>
              <w:right w:val="nil"/>
            </w:tcBorders>
          </w:tcPr>
          <w:p w14:paraId="45254BEF" w14:textId="77777777" w:rsidR="00327FBB" w:rsidRPr="00EE1640" w:rsidRDefault="00327FBB" w:rsidP="00B959AF">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42DEE864" w14:textId="77777777" w:rsidR="00327FBB" w:rsidRPr="00FF6EA3" w:rsidRDefault="00327FBB" w:rsidP="00B959AF">
            <w:pPr>
              <w:pStyle w:val="HTMLPreformatted"/>
              <w:tabs>
                <w:tab w:val="clear" w:pos="916"/>
                <w:tab w:val="left" w:pos="241"/>
                <w:tab w:val="left" w:pos="436"/>
                <w:tab w:val="left" w:pos="706"/>
              </w:tabs>
              <w:ind w:left="-284"/>
              <w:jc w:val="right"/>
              <w:rPr>
                <w:rFonts w:ascii="Times New Roman" w:hAnsi="Times New Roman" w:cs="Times New Roman"/>
                <w:color w:val="000000"/>
              </w:rPr>
            </w:pPr>
          </w:p>
        </w:tc>
        <w:tc>
          <w:tcPr>
            <w:tcW w:w="1080" w:type="dxa"/>
            <w:tcBorders>
              <w:top w:val="nil"/>
              <w:left w:val="nil"/>
              <w:bottom w:val="nil"/>
              <w:right w:val="nil"/>
            </w:tcBorders>
          </w:tcPr>
          <w:p w14:paraId="7C8612A0" w14:textId="77777777" w:rsidR="00327FBB" w:rsidRPr="0087354C" w:rsidRDefault="00327FBB" w:rsidP="00B959AF">
            <w:pPr>
              <w:pStyle w:val="HTMLPreformatted"/>
              <w:ind w:firstLine="76"/>
              <w:rPr>
                <w:rFonts w:ascii="Times New Roman" w:hAnsi="Times New Roman" w:cs="Times New Roman"/>
                <w:color w:val="000000"/>
              </w:rPr>
            </w:pPr>
          </w:p>
        </w:tc>
        <w:tc>
          <w:tcPr>
            <w:tcW w:w="900" w:type="dxa"/>
            <w:gridSpan w:val="2"/>
            <w:tcBorders>
              <w:top w:val="nil"/>
              <w:left w:val="nil"/>
              <w:bottom w:val="nil"/>
              <w:right w:val="nil"/>
            </w:tcBorders>
          </w:tcPr>
          <w:p w14:paraId="3E857D36" w14:textId="77777777" w:rsidR="00327FBB" w:rsidRPr="00096FA5" w:rsidRDefault="00327FBB" w:rsidP="00B959AF">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2221487A" w14:textId="77777777" w:rsidR="00327FBB" w:rsidRPr="00096FA5" w:rsidRDefault="00327FBB" w:rsidP="00B959AF">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11A6586A" w14:textId="77777777" w:rsidR="00327FBB" w:rsidRPr="00096FA5" w:rsidRDefault="00327FBB" w:rsidP="00B959AF">
            <w:pPr>
              <w:pStyle w:val="HTMLPreformatted"/>
              <w:tabs>
                <w:tab w:val="clear" w:pos="916"/>
                <w:tab w:val="left" w:pos="1404"/>
              </w:tabs>
              <w:ind w:left="-18" w:firstLine="94"/>
              <w:rPr>
                <w:rFonts w:ascii="Times New Roman" w:hAnsi="Times New Roman" w:cs="Times New Roman"/>
                <w:color w:val="000000"/>
              </w:rPr>
            </w:pPr>
          </w:p>
        </w:tc>
        <w:tc>
          <w:tcPr>
            <w:tcW w:w="1350" w:type="dxa"/>
            <w:tcBorders>
              <w:top w:val="nil"/>
              <w:left w:val="nil"/>
              <w:bottom w:val="nil"/>
              <w:right w:val="nil"/>
            </w:tcBorders>
          </w:tcPr>
          <w:p w14:paraId="06626072" w14:textId="77777777" w:rsidR="00327FBB" w:rsidRPr="00096FA5" w:rsidRDefault="00327FBB" w:rsidP="00B959AF">
            <w:pPr>
              <w:pStyle w:val="HTMLPreformatted"/>
              <w:tabs>
                <w:tab w:val="clear" w:pos="916"/>
                <w:tab w:val="left" w:pos="1404"/>
              </w:tabs>
              <w:ind w:left="-18" w:firstLine="94"/>
              <w:rPr>
                <w:rFonts w:ascii="Times New Roman" w:hAnsi="Times New Roman" w:cs="Times New Roman"/>
                <w:color w:val="000000"/>
              </w:rPr>
            </w:pPr>
          </w:p>
        </w:tc>
      </w:tr>
      <w:tr w:rsidR="00F25C41" w:rsidRPr="002C589D" w14:paraId="2639675E" w14:textId="071A9C15" w:rsidTr="00B144E0">
        <w:trPr>
          <w:gridAfter w:val="1"/>
          <w:wAfter w:w="1170" w:type="dxa"/>
          <w:trHeight w:val="80"/>
        </w:trPr>
        <w:tc>
          <w:tcPr>
            <w:tcW w:w="3302" w:type="dxa"/>
            <w:tcBorders>
              <w:top w:val="nil"/>
              <w:left w:val="nil"/>
              <w:bottom w:val="nil"/>
              <w:right w:val="nil"/>
            </w:tcBorders>
          </w:tcPr>
          <w:p w14:paraId="5B74F58E" w14:textId="7973A57D" w:rsidR="00F25C41" w:rsidRPr="002C589D" w:rsidRDefault="00F25C41" w:rsidP="00F25C41">
            <w:pPr>
              <w:pStyle w:val="HTMLPreformatted"/>
              <w:ind w:left="180" w:hanging="180"/>
              <w:rPr>
                <w:rFonts w:ascii="Times New Roman" w:hAnsi="Times New Roman" w:cs="Times New Roman"/>
                <w:bCs/>
              </w:rPr>
            </w:pPr>
            <w:r w:rsidRPr="00FF6EA3">
              <w:rPr>
                <w:rFonts w:ascii="Times New Roman" w:hAnsi="Times New Roman" w:cs="Times New Roman"/>
                <w:bCs/>
              </w:rPr>
              <w:t>Coronary artery disease</w:t>
            </w:r>
            <w:r w:rsidR="0056466D">
              <w:rPr>
                <w:rFonts w:ascii="Times New Roman" w:hAnsi="Times New Roman" w:cs="Times New Roman"/>
                <w:color w:val="333333"/>
                <w:vertAlign w:val="superscript"/>
              </w:rPr>
              <w:t>f</w:t>
            </w:r>
          </w:p>
        </w:tc>
        <w:tc>
          <w:tcPr>
            <w:tcW w:w="388" w:type="dxa"/>
            <w:gridSpan w:val="2"/>
            <w:tcBorders>
              <w:top w:val="nil"/>
              <w:left w:val="nil"/>
              <w:bottom w:val="nil"/>
              <w:right w:val="nil"/>
            </w:tcBorders>
          </w:tcPr>
          <w:p w14:paraId="30FD2B31" w14:textId="64A094A2" w:rsidR="00F25C41" w:rsidRDefault="00F25C41">
            <w:pPr>
              <w:pStyle w:val="HTMLPreformatted"/>
              <w:tabs>
                <w:tab w:val="clear" w:pos="916"/>
                <w:tab w:val="left" w:pos="734"/>
              </w:tabs>
              <w:ind w:right="-10"/>
              <w:jc w:val="right"/>
              <w:rPr>
                <w:rFonts w:ascii="Times New Roman" w:hAnsi="Times New Roman" w:cs="Times New Roman"/>
                <w:color w:val="000000"/>
              </w:rPr>
            </w:pPr>
            <w:r w:rsidRPr="00C9120D">
              <w:rPr>
                <w:rFonts w:ascii="Times New Roman" w:hAnsi="Times New Roman" w:cs="Times New Roman"/>
              </w:rPr>
              <w:t>1.</w:t>
            </w:r>
            <w:r w:rsidR="00B959AF">
              <w:rPr>
                <w:rFonts w:ascii="Times New Roman" w:hAnsi="Times New Roman" w:cs="Times New Roman"/>
              </w:rPr>
              <w:t>1</w:t>
            </w:r>
            <w:r>
              <w:rPr>
                <w:rFonts w:ascii="Times New Roman" w:hAnsi="Times New Roman" w:cs="Times New Roman"/>
              </w:rPr>
              <w:t>7</w:t>
            </w:r>
          </w:p>
        </w:tc>
        <w:tc>
          <w:tcPr>
            <w:tcW w:w="1170" w:type="dxa"/>
            <w:tcBorders>
              <w:top w:val="nil"/>
              <w:left w:val="nil"/>
              <w:bottom w:val="nil"/>
              <w:right w:val="nil"/>
            </w:tcBorders>
          </w:tcPr>
          <w:p w14:paraId="7B6ED223" w14:textId="798D8000" w:rsidR="00F25C41" w:rsidRPr="00300A26" w:rsidRDefault="00F25C41">
            <w:pPr>
              <w:pStyle w:val="HTMLPreformatted"/>
              <w:ind w:right="-74" w:firstLine="67"/>
              <w:rPr>
                <w:rFonts w:ascii="Times New Roman" w:hAnsi="Times New Roman" w:cs="Times New Roman"/>
                <w:color w:val="000000"/>
              </w:rPr>
            </w:pPr>
            <w:r w:rsidRPr="00C9120D">
              <w:rPr>
                <w:rFonts w:ascii="Times New Roman" w:hAnsi="Times New Roman" w:cs="Times New Roman"/>
                <w:color w:val="000000"/>
              </w:rPr>
              <w:t>(</w:t>
            </w:r>
            <w:r w:rsidR="00B959AF">
              <w:rPr>
                <w:rFonts w:ascii="Times New Roman" w:hAnsi="Times New Roman" w:cs="Times New Roman"/>
              </w:rPr>
              <w:t>0.61</w:t>
            </w:r>
            <w:r w:rsidRPr="00C9120D">
              <w:rPr>
                <w:rFonts w:ascii="Times New Roman" w:hAnsi="Times New Roman" w:cs="Times New Roman"/>
              </w:rPr>
              <w:t>–2.</w:t>
            </w:r>
            <w:r w:rsidR="00B959AF">
              <w:rPr>
                <w:rFonts w:ascii="Times New Roman" w:hAnsi="Times New Roman" w:cs="Times New Roman"/>
              </w:rPr>
              <w:t>25</w:t>
            </w:r>
            <w:r w:rsidRPr="00C9120D">
              <w:rPr>
                <w:rFonts w:ascii="Times New Roman" w:hAnsi="Times New Roman" w:cs="Times New Roman"/>
                <w:color w:val="000000"/>
              </w:rPr>
              <w:t>)</w:t>
            </w:r>
          </w:p>
        </w:tc>
        <w:tc>
          <w:tcPr>
            <w:tcW w:w="720" w:type="dxa"/>
            <w:tcBorders>
              <w:top w:val="nil"/>
              <w:left w:val="nil"/>
              <w:bottom w:val="nil"/>
              <w:right w:val="nil"/>
            </w:tcBorders>
          </w:tcPr>
          <w:p w14:paraId="658072A9" w14:textId="066A7075" w:rsidR="00F25C41" w:rsidRPr="0087354C" w:rsidRDefault="00F25C41" w:rsidP="00F25C41">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87354C">
              <w:rPr>
                <w:rFonts w:ascii="Times New Roman" w:hAnsi="Times New Roman" w:cs="Times New Roman"/>
              </w:rPr>
              <w:t>1.72</w:t>
            </w:r>
          </w:p>
        </w:tc>
        <w:tc>
          <w:tcPr>
            <w:tcW w:w="1080" w:type="dxa"/>
            <w:tcBorders>
              <w:top w:val="nil"/>
              <w:left w:val="nil"/>
              <w:bottom w:val="nil"/>
              <w:right w:val="nil"/>
            </w:tcBorders>
          </w:tcPr>
          <w:p w14:paraId="0BBBB79B" w14:textId="21821EBA" w:rsidR="00F25C41" w:rsidRPr="0087354C" w:rsidRDefault="00F25C41" w:rsidP="00F25C41">
            <w:pPr>
              <w:pStyle w:val="HTMLPreformatted"/>
              <w:rPr>
                <w:rFonts w:ascii="Times New Roman" w:hAnsi="Times New Roman" w:cs="Times New Roman"/>
                <w:color w:val="000000"/>
              </w:rPr>
            </w:pPr>
            <w:r w:rsidRPr="0087354C">
              <w:rPr>
                <w:rFonts w:ascii="Times New Roman" w:hAnsi="Times New Roman" w:cs="Times New Roman"/>
                <w:color w:val="000000"/>
              </w:rPr>
              <w:t>(</w:t>
            </w:r>
            <w:r w:rsidRPr="0087354C">
              <w:rPr>
                <w:rFonts w:ascii="Times New Roman" w:hAnsi="Times New Roman" w:cs="Times New Roman"/>
              </w:rPr>
              <w:t>1.28–2.30</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3B7F729A" w14:textId="4CF101CF" w:rsidR="00F25C41" w:rsidRDefault="00F25C41">
            <w:pPr>
              <w:pStyle w:val="HTMLPreformatted"/>
              <w:tabs>
                <w:tab w:val="left" w:pos="512"/>
              </w:tabs>
              <w:ind w:right="-18" w:hanging="52"/>
              <w:jc w:val="right"/>
              <w:rPr>
                <w:rFonts w:ascii="Times New Roman" w:hAnsi="Times New Roman" w:cs="Times New Roman"/>
              </w:rPr>
            </w:pPr>
            <w:r w:rsidRPr="00C9120D">
              <w:rPr>
                <w:rFonts w:ascii="Times New Roman" w:hAnsi="Times New Roman" w:cs="Times New Roman"/>
              </w:rPr>
              <w:t>1.</w:t>
            </w:r>
            <w:r w:rsidR="007C5727">
              <w:rPr>
                <w:rFonts w:ascii="Times New Roman" w:hAnsi="Times New Roman" w:cs="Times New Roman"/>
              </w:rPr>
              <w:t>09</w:t>
            </w:r>
          </w:p>
        </w:tc>
        <w:tc>
          <w:tcPr>
            <w:tcW w:w="1350" w:type="dxa"/>
            <w:tcBorders>
              <w:top w:val="nil"/>
              <w:left w:val="nil"/>
              <w:bottom w:val="nil"/>
              <w:right w:val="nil"/>
            </w:tcBorders>
          </w:tcPr>
          <w:p w14:paraId="235C47C0" w14:textId="4EF31AD8" w:rsidR="00F25C41" w:rsidRPr="00300A26" w:rsidRDefault="00F25C41">
            <w:pPr>
              <w:pStyle w:val="HTMLPreformatted"/>
              <w:tabs>
                <w:tab w:val="clear" w:pos="916"/>
                <w:tab w:val="left" w:pos="1404"/>
              </w:tabs>
              <w:ind w:left="-18" w:firstLine="94"/>
              <w:rPr>
                <w:rFonts w:ascii="Times New Roman" w:hAnsi="Times New Roman" w:cs="Times New Roman"/>
                <w:color w:val="000000"/>
              </w:rPr>
            </w:pPr>
            <w:r w:rsidRPr="00C9120D">
              <w:rPr>
                <w:rFonts w:ascii="Times New Roman" w:hAnsi="Times New Roman" w:cs="Times New Roman"/>
                <w:color w:val="000000"/>
              </w:rPr>
              <w:t>(</w:t>
            </w:r>
            <w:r w:rsidR="007C5727">
              <w:rPr>
                <w:rFonts w:ascii="Times New Roman" w:hAnsi="Times New Roman" w:cs="Times New Roman"/>
              </w:rPr>
              <w:t>0.70</w:t>
            </w:r>
            <w:r w:rsidRPr="00C9120D">
              <w:rPr>
                <w:rFonts w:ascii="Times New Roman" w:hAnsi="Times New Roman" w:cs="Times New Roman"/>
              </w:rPr>
              <w:t>–</w:t>
            </w:r>
            <w:r w:rsidR="007C5727">
              <w:rPr>
                <w:rFonts w:ascii="Times New Roman" w:hAnsi="Times New Roman" w:cs="Times New Roman"/>
              </w:rPr>
              <w:t>1.68</w:t>
            </w:r>
            <w:r w:rsidRPr="00C9120D">
              <w:rPr>
                <w:rFonts w:ascii="Times New Roman" w:hAnsi="Times New Roman" w:cs="Times New Roman"/>
                <w:color w:val="000000"/>
              </w:rPr>
              <w:t>)</w:t>
            </w:r>
          </w:p>
        </w:tc>
        <w:tc>
          <w:tcPr>
            <w:tcW w:w="540" w:type="dxa"/>
            <w:gridSpan w:val="2"/>
            <w:tcBorders>
              <w:top w:val="nil"/>
              <w:left w:val="nil"/>
              <w:bottom w:val="nil"/>
              <w:right w:val="nil"/>
            </w:tcBorders>
          </w:tcPr>
          <w:p w14:paraId="0445F9BC" w14:textId="1C5D4969" w:rsidR="00F25C41" w:rsidRPr="00C9120D" w:rsidRDefault="00F25C41">
            <w:pPr>
              <w:pStyle w:val="HTMLPreformatted"/>
              <w:tabs>
                <w:tab w:val="clear" w:pos="916"/>
                <w:tab w:val="left" w:pos="1404"/>
              </w:tabs>
              <w:ind w:left="-18" w:firstLine="94"/>
              <w:rPr>
                <w:rFonts w:ascii="Times New Roman" w:hAnsi="Times New Roman" w:cs="Times New Roman"/>
                <w:color w:val="000000"/>
              </w:rPr>
            </w:pPr>
            <w:r w:rsidRPr="00C9120D">
              <w:rPr>
                <w:rFonts w:ascii="Times New Roman" w:hAnsi="Times New Roman" w:cs="Times New Roman"/>
              </w:rPr>
              <w:t>1.</w:t>
            </w:r>
            <w:r w:rsidR="00096FA5">
              <w:rPr>
                <w:rFonts w:ascii="Times New Roman" w:hAnsi="Times New Roman" w:cs="Times New Roman"/>
              </w:rPr>
              <w:t>49</w:t>
            </w:r>
          </w:p>
        </w:tc>
        <w:tc>
          <w:tcPr>
            <w:tcW w:w="1350" w:type="dxa"/>
            <w:tcBorders>
              <w:top w:val="nil"/>
              <w:left w:val="nil"/>
              <w:bottom w:val="nil"/>
              <w:right w:val="nil"/>
            </w:tcBorders>
          </w:tcPr>
          <w:p w14:paraId="22E27A9E" w14:textId="7307BF54" w:rsidR="00F25C41" w:rsidRPr="00C9120D" w:rsidRDefault="00F25C41">
            <w:pPr>
              <w:pStyle w:val="HTMLPreformatted"/>
              <w:tabs>
                <w:tab w:val="clear" w:pos="916"/>
                <w:tab w:val="left" w:pos="1404"/>
              </w:tabs>
              <w:ind w:left="-18" w:firstLine="94"/>
              <w:rPr>
                <w:rFonts w:ascii="Times New Roman" w:hAnsi="Times New Roman" w:cs="Times New Roman"/>
                <w:color w:val="000000"/>
              </w:rPr>
            </w:pPr>
            <w:r w:rsidRPr="00C9120D">
              <w:rPr>
                <w:rFonts w:ascii="Times New Roman" w:hAnsi="Times New Roman" w:cs="Times New Roman"/>
                <w:color w:val="000000"/>
              </w:rPr>
              <w:t>(</w:t>
            </w:r>
            <w:r w:rsidRPr="00C9120D">
              <w:rPr>
                <w:rFonts w:ascii="Times New Roman" w:hAnsi="Times New Roman" w:cs="Times New Roman"/>
              </w:rPr>
              <w:t>1.</w:t>
            </w:r>
            <w:r w:rsidR="00096FA5">
              <w:rPr>
                <w:rFonts w:ascii="Times New Roman" w:hAnsi="Times New Roman" w:cs="Times New Roman"/>
              </w:rPr>
              <w:t>16</w:t>
            </w:r>
            <w:r w:rsidRPr="00C9120D">
              <w:rPr>
                <w:rFonts w:ascii="Times New Roman" w:hAnsi="Times New Roman" w:cs="Times New Roman"/>
              </w:rPr>
              <w:t>–</w:t>
            </w:r>
            <w:r w:rsidR="00096FA5">
              <w:rPr>
                <w:rFonts w:ascii="Times New Roman" w:hAnsi="Times New Roman" w:cs="Times New Roman"/>
              </w:rPr>
              <w:t>1.90</w:t>
            </w:r>
            <w:r w:rsidRPr="00C9120D">
              <w:rPr>
                <w:rFonts w:ascii="Times New Roman" w:hAnsi="Times New Roman" w:cs="Times New Roman"/>
                <w:color w:val="000000"/>
              </w:rPr>
              <w:t>)</w:t>
            </w:r>
          </w:p>
        </w:tc>
      </w:tr>
      <w:tr w:rsidR="00F25C41" w:rsidRPr="002C589D" w14:paraId="1CDCE25E" w14:textId="6586C096" w:rsidTr="00B144E0">
        <w:trPr>
          <w:gridAfter w:val="1"/>
          <w:wAfter w:w="1170" w:type="dxa"/>
        </w:trPr>
        <w:tc>
          <w:tcPr>
            <w:tcW w:w="3302" w:type="dxa"/>
            <w:tcBorders>
              <w:top w:val="nil"/>
              <w:left w:val="nil"/>
              <w:bottom w:val="nil"/>
              <w:right w:val="nil"/>
            </w:tcBorders>
          </w:tcPr>
          <w:p w14:paraId="033F5A18" w14:textId="44746BD2" w:rsidR="00F25C41" w:rsidRPr="002C589D" w:rsidRDefault="00F25C41" w:rsidP="00F25C41">
            <w:pPr>
              <w:pStyle w:val="HTMLPreformatted"/>
              <w:ind w:left="180" w:hanging="180"/>
              <w:rPr>
                <w:rFonts w:ascii="Times New Roman" w:hAnsi="Times New Roman" w:cs="Times New Roman"/>
                <w:bCs/>
              </w:rPr>
            </w:pPr>
            <w:r>
              <w:rPr>
                <w:rFonts w:ascii="Times New Roman" w:hAnsi="Times New Roman" w:cs="Times New Roman"/>
                <w:bCs/>
              </w:rPr>
              <w:t>Depression</w:t>
            </w:r>
            <w:r w:rsidR="0056466D">
              <w:rPr>
                <w:rFonts w:ascii="Times New Roman" w:hAnsi="Times New Roman" w:cs="Times New Roman"/>
                <w:color w:val="333333"/>
                <w:vertAlign w:val="superscript"/>
              </w:rPr>
              <w:t>g</w:t>
            </w:r>
            <w:r w:rsidRPr="00E5048C">
              <w:rPr>
                <w:rFonts w:ascii="Times New Roman" w:hAnsi="Times New Roman" w:cs="Times New Roman"/>
                <w:bCs/>
              </w:rPr>
              <w:t xml:space="preserve"> </w:t>
            </w:r>
          </w:p>
        </w:tc>
        <w:tc>
          <w:tcPr>
            <w:tcW w:w="388" w:type="dxa"/>
            <w:gridSpan w:val="2"/>
            <w:tcBorders>
              <w:top w:val="nil"/>
              <w:left w:val="nil"/>
              <w:bottom w:val="nil"/>
              <w:right w:val="nil"/>
            </w:tcBorders>
          </w:tcPr>
          <w:p w14:paraId="306FEF23" w14:textId="6DABB4B7" w:rsidR="00F25C41" w:rsidRDefault="00F25C41">
            <w:pPr>
              <w:pStyle w:val="HTMLPreformatted"/>
              <w:tabs>
                <w:tab w:val="clear" w:pos="916"/>
                <w:tab w:val="left" w:pos="734"/>
              </w:tabs>
              <w:ind w:right="-10"/>
              <w:jc w:val="right"/>
              <w:rPr>
                <w:rFonts w:ascii="Times New Roman" w:hAnsi="Times New Roman" w:cs="Times New Roman"/>
                <w:color w:val="000000"/>
              </w:rPr>
            </w:pPr>
            <w:r w:rsidRPr="00B253FF">
              <w:rPr>
                <w:rFonts w:ascii="Times New Roman" w:hAnsi="Times New Roman" w:cs="Times New Roman"/>
              </w:rPr>
              <w:t>1.</w:t>
            </w:r>
            <w:r w:rsidR="00EE1640">
              <w:rPr>
                <w:rFonts w:ascii="Times New Roman" w:hAnsi="Times New Roman" w:cs="Times New Roman"/>
              </w:rPr>
              <w:t>80</w:t>
            </w:r>
          </w:p>
        </w:tc>
        <w:tc>
          <w:tcPr>
            <w:tcW w:w="1170" w:type="dxa"/>
            <w:tcBorders>
              <w:top w:val="nil"/>
              <w:left w:val="nil"/>
              <w:bottom w:val="nil"/>
              <w:right w:val="nil"/>
            </w:tcBorders>
          </w:tcPr>
          <w:p w14:paraId="5135CFD5" w14:textId="58F93A2D" w:rsidR="00F25C41" w:rsidRPr="00300A26" w:rsidRDefault="00F25C41">
            <w:pPr>
              <w:pStyle w:val="HTMLPreformatted"/>
              <w:ind w:right="-74" w:firstLine="67"/>
              <w:rPr>
                <w:rFonts w:ascii="Times New Roman" w:hAnsi="Times New Roman" w:cs="Times New Roman"/>
                <w:color w:val="000000"/>
              </w:rPr>
            </w:pPr>
            <w:r w:rsidRPr="00B253FF">
              <w:rPr>
                <w:rFonts w:ascii="Times New Roman" w:hAnsi="Times New Roman" w:cs="Times New Roman"/>
                <w:color w:val="000000"/>
              </w:rPr>
              <w:t>(</w:t>
            </w:r>
            <w:r w:rsidR="00EE1640">
              <w:rPr>
                <w:rFonts w:ascii="Times New Roman" w:hAnsi="Times New Roman" w:cs="Times New Roman"/>
              </w:rPr>
              <w:t>0.81</w:t>
            </w:r>
            <w:r>
              <w:rPr>
                <w:rFonts w:ascii="Times New Roman" w:hAnsi="Times New Roman" w:cs="Times New Roman"/>
              </w:rPr>
              <w:t>–</w:t>
            </w:r>
            <w:r w:rsidR="00EE1640">
              <w:rPr>
                <w:rFonts w:ascii="Times New Roman" w:hAnsi="Times New Roman" w:cs="Times New Roman"/>
              </w:rPr>
              <w:t>3.98</w:t>
            </w:r>
            <w:r w:rsidRPr="00B253FF">
              <w:rPr>
                <w:rFonts w:ascii="Times New Roman" w:hAnsi="Times New Roman" w:cs="Times New Roman"/>
                <w:color w:val="000000"/>
              </w:rPr>
              <w:t>)</w:t>
            </w:r>
          </w:p>
        </w:tc>
        <w:tc>
          <w:tcPr>
            <w:tcW w:w="720" w:type="dxa"/>
            <w:tcBorders>
              <w:top w:val="nil"/>
              <w:left w:val="nil"/>
              <w:bottom w:val="nil"/>
              <w:right w:val="nil"/>
            </w:tcBorders>
          </w:tcPr>
          <w:p w14:paraId="1872FF1D" w14:textId="41593FD0" w:rsidR="00F25C41" w:rsidRPr="0087354C" w:rsidRDefault="00F25C41">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87354C">
              <w:rPr>
                <w:rFonts w:ascii="Times New Roman" w:hAnsi="Times New Roman" w:cs="Times New Roman"/>
              </w:rPr>
              <w:t>1.</w:t>
            </w:r>
            <w:r w:rsidR="0087354C">
              <w:rPr>
                <w:rFonts w:ascii="Times New Roman" w:hAnsi="Times New Roman" w:cs="Times New Roman"/>
              </w:rPr>
              <w:t>22</w:t>
            </w:r>
          </w:p>
        </w:tc>
        <w:tc>
          <w:tcPr>
            <w:tcW w:w="1080" w:type="dxa"/>
            <w:tcBorders>
              <w:top w:val="nil"/>
              <w:left w:val="nil"/>
              <w:bottom w:val="nil"/>
              <w:right w:val="nil"/>
            </w:tcBorders>
          </w:tcPr>
          <w:p w14:paraId="0EB1C21F" w14:textId="38A98F5B" w:rsidR="00F25C41" w:rsidRPr="0087354C" w:rsidRDefault="00F25C41">
            <w:pPr>
              <w:pStyle w:val="HTMLPreformatted"/>
              <w:rPr>
                <w:rFonts w:ascii="Times New Roman" w:hAnsi="Times New Roman" w:cs="Times New Roman"/>
                <w:color w:val="000000"/>
              </w:rPr>
            </w:pPr>
            <w:r w:rsidRPr="0087354C">
              <w:rPr>
                <w:rFonts w:ascii="Times New Roman" w:hAnsi="Times New Roman" w:cs="Times New Roman"/>
                <w:color w:val="000000"/>
              </w:rPr>
              <w:t>(</w:t>
            </w:r>
            <w:r w:rsidRPr="0087354C">
              <w:rPr>
                <w:rFonts w:ascii="Times New Roman" w:hAnsi="Times New Roman" w:cs="Times New Roman"/>
              </w:rPr>
              <w:t>0.9</w:t>
            </w:r>
            <w:r w:rsidR="0087354C">
              <w:rPr>
                <w:rFonts w:ascii="Times New Roman" w:hAnsi="Times New Roman" w:cs="Times New Roman"/>
              </w:rPr>
              <w:t>0</w:t>
            </w:r>
            <w:r w:rsidRPr="0087354C">
              <w:rPr>
                <w:rFonts w:ascii="Times New Roman" w:hAnsi="Times New Roman" w:cs="Times New Roman"/>
              </w:rPr>
              <w:t>–1.</w:t>
            </w:r>
            <w:r w:rsidR="0087354C">
              <w:rPr>
                <w:rFonts w:ascii="Times New Roman" w:hAnsi="Times New Roman" w:cs="Times New Roman"/>
              </w:rPr>
              <w:t>65</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5470D6C8" w14:textId="65F83426" w:rsidR="00F25C41" w:rsidRDefault="00F25C41">
            <w:pPr>
              <w:pStyle w:val="HTMLPreformatted"/>
              <w:tabs>
                <w:tab w:val="left" w:pos="512"/>
              </w:tabs>
              <w:ind w:right="-18" w:hanging="52"/>
              <w:jc w:val="right"/>
              <w:rPr>
                <w:rFonts w:ascii="Times New Roman" w:hAnsi="Times New Roman" w:cs="Times New Roman"/>
              </w:rPr>
            </w:pPr>
            <w:r w:rsidRPr="00B253FF">
              <w:rPr>
                <w:rFonts w:ascii="Times New Roman" w:hAnsi="Times New Roman" w:cs="Times New Roman"/>
              </w:rPr>
              <w:t>1.</w:t>
            </w:r>
            <w:r>
              <w:rPr>
                <w:rFonts w:ascii="Times New Roman" w:hAnsi="Times New Roman" w:cs="Times New Roman"/>
              </w:rPr>
              <w:t>4</w:t>
            </w:r>
            <w:r w:rsidR="007C5727">
              <w:rPr>
                <w:rFonts w:ascii="Times New Roman" w:hAnsi="Times New Roman" w:cs="Times New Roman"/>
              </w:rPr>
              <w:t>0</w:t>
            </w:r>
          </w:p>
        </w:tc>
        <w:tc>
          <w:tcPr>
            <w:tcW w:w="1350" w:type="dxa"/>
            <w:tcBorders>
              <w:top w:val="nil"/>
              <w:left w:val="nil"/>
              <w:bottom w:val="nil"/>
              <w:right w:val="nil"/>
            </w:tcBorders>
          </w:tcPr>
          <w:p w14:paraId="07ECA75A" w14:textId="75DE4F3C" w:rsidR="00F25C41" w:rsidRPr="00300A26" w:rsidRDefault="00F25C41">
            <w:pPr>
              <w:pStyle w:val="HTMLPreformatted"/>
              <w:tabs>
                <w:tab w:val="clear" w:pos="916"/>
                <w:tab w:val="left" w:pos="1404"/>
              </w:tabs>
              <w:ind w:left="-18" w:firstLine="94"/>
              <w:rPr>
                <w:rFonts w:ascii="Times New Roman" w:hAnsi="Times New Roman" w:cs="Times New Roman"/>
                <w:color w:val="000000"/>
              </w:rPr>
            </w:pPr>
            <w:r w:rsidRPr="00B253FF">
              <w:rPr>
                <w:rFonts w:ascii="Times New Roman" w:hAnsi="Times New Roman" w:cs="Times New Roman"/>
                <w:color w:val="000000"/>
              </w:rPr>
              <w:t>(</w:t>
            </w:r>
            <w:r w:rsidR="007C5727">
              <w:rPr>
                <w:rFonts w:ascii="Times New Roman" w:hAnsi="Times New Roman" w:cs="Times New Roman"/>
              </w:rPr>
              <w:t>0.90</w:t>
            </w:r>
            <w:r>
              <w:rPr>
                <w:rFonts w:ascii="Times New Roman" w:hAnsi="Times New Roman" w:cs="Times New Roman"/>
              </w:rPr>
              <w:t>–</w:t>
            </w:r>
            <w:r w:rsidR="007C5727">
              <w:rPr>
                <w:rFonts w:ascii="Times New Roman" w:hAnsi="Times New Roman" w:cs="Times New Roman"/>
              </w:rPr>
              <w:t>2.19</w:t>
            </w:r>
            <w:r w:rsidRPr="00B253FF">
              <w:rPr>
                <w:rFonts w:ascii="Times New Roman" w:hAnsi="Times New Roman" w:cs="Times New Roman"/>
                <w:color w:val="000000"/>
              </w:rPr>
              <w:t>)</w:t>
            </w:r>
          </w:p>
        </w:tc>
        <w:tc>
          <w:tcPr>
            <w:tcW w:w="540" w:type="dxa"/>
            <w:gridSpan w:val="2"/>
            <w:tcBorders>
              <w:top w:val="nil"/>
              <w:left w:val="nil"/>
              <w:bottom w:val="nil"/>
              <w:right w:val="nil"/>
            </w:tcBorders>
          </w:tcPr>
          <w:p w14:paraId="524AFF7A" w14:textId="63959128" w:rsidR="00F25C41" w:rsidRPr="00B253FF" w:rsidRDefault="00F25C41">
            <w:pPr>
              <w:pStyle w:val="HTMLPreformatted"/>
              <w:tabs>
                <w:tab w:val="clear" w:pos="916"/>
                <w:tab w:val="left" w:pos="1404"/>
              </w:tabs>
              <w:ind w:left="-18" w:firstLine="94"/>
              <w:rPr>
                <w:rFonts w:ascii="Times New Roman" w:hAnsi="Times New Roman" w:cs="Times New Roman"/>
                <w:color w:val="000000"/>
              </w:rPr>
            </w:pPr>
            <w:r w:rsidRPr="00B253FF">
              <w:rPr>
                <w:rFonts w:ascii="Times New Roman" w:hAnsi="Times New Roman" w:cs="Times New Roman"/>
              </w:rPr>
              <w:t>1.</w:t>
            </w:r>
            <w:r w:rsidR="00096FA5">
              <w:rPr>
                <w:rFonts w:ascii="Times New Roman" w:hAnsi="Times New Roman" w:cs="Times New Roman"/>
              </w:rPr>
              <w:t>31</w:t>
            </w:r>
          </w:p>
        </w:tc>
        <w:tc>
          <w:tcPr>
            <w:tcW w:w="1350" w:type="dxa"/>
            <w:tcBorders>
              <w:top w:val="nil"/>
              <w:left w:val="nil"/>
              <w:bottom w:val="nil"/>
              <w:right w:val="nil"/>
            </w:tcBorders>
          </w:tcPr>
          <w:p w14:paraId="7D971560" w14:textId="5BA01BFC" w:rsidR="00F25C41" w:rsidRPr="00B253FF" w:rsidRDefault="00F25C41">
            <w:pPr>
              <w:pStyle w:val="HTMLPreformatted"/>
              <w:tabs>
                <w:tab w:val="clear" w:pos="916"/>
                <w:tab w:val="left" w:pos="1404"/>
              </w:tabs>
              <w:ind w:left="-18" w:firstLine="94"/>
              <w:rPr>
                <w:rFonts w:ascii="Times New Roman" w:hAnsi="Times New Roman" w:cs="Times New Roman"/>
                <w:color w:val="000000"/>
              </w:rPr>
            </w:pPr>
            <w:r w:rsidRPr="00B253FF">
              <w:rPr>
                <w:rFonts w:ascii="Times New Roman" w:hAnsi="Times New Roman" w:cs="Times New Roman"/>
                <w:color w:val="000000"/>
              </w:rPr>
              <w:t>(</w:t>
            </w:r>
            <w:r w:rsidRPr="00B253FF">
              <w:rPr>
                <w:rFonts w:ascii="Times New Roman" w:hAnsi="Times New Roman" w:cs="Times New Roman"/>
              </w:rPr>
              <w:t>1.</w:t>
            </w:r>
            <w:r>
              <w:rPr>
                <w:rFonts w:ascii="Times New Roman" w:hAnsi="Times New Roman" w:cs="Times New Roman"/>
              </w:rPr>
              <w:t>0</w:t>
            </w:r>
            <w:r w:rsidR="00096FA5">
              <w:rPr>
                <w:rFonts w:ascii="Times New Roman" w:hAnsi="Times New Roman" w:cs="Times New Roman"/>
              </w:rPr>
              <w:t>3</w:t>
            </w:r>
            <w:r>
              <w:rPr>
                <w:rFonts w:ascii="Times New Roman" w:hAnsi="Times New Roman" w:cs="Times New Roman"/>
              </w:rPr>
              <w:t>–1.</w:t>
            </w:r>
            <w:r w:rsidR="00096FA5">
              <w:rPr>
                <w:rFonts w:ascii="Times New Roman" w:hAnsi="Times New Roman" w:cs="Times New Roman"/>
              </w:rPr>
              <w:t>67</w:t>
            </w:r>
            <w:r w:rsidRPr="00B253FF">
              <w:rPr>
                <w:rFonts w:ascii="Times New Roman" w:hAnsi="Times New Roman" w:cs="Times New Roman"/>
                <w:color w:val="000000"/>
              </w:rPr>
              <w:t>)</w:t>
            </w:r>
          </w:p>
        </w:tc>
      </w:tr>
      <w:tr w:rsidR="0087354C" w:rsidRPr="002C589D" w14:paraId="16FFE7B1" w14:textId="281C10BE" w:rsidTr="00B144E0">
        <w:trPr>
          <w:gridAfter w:val="1"/>
          <w:wAfter w:w="1170" w:type="dxa"/>
        </w:trPr>
        <w:tc>
          <w:tcPr>
            <w:tcW w:w="3302" w:type="dxa"/>
            <w:tcBorders>
              <w:top w:val="nil"/>
              <w:left w:val="nil"/>
              <w:bottom w:val="nil"/>
              <w:right w:val="nil"/>
            </w:tcBorders>
          </w:tcPr>
          <w:p w14:paraId="60E4EC3D" w14:textId="5BED60FC" w:rsidR="0087354C" w:rsidRPr="002C589D" w:rsidRDefault="0087354C" w:rsidP="0087354C">
            <w:pPr>
              <w:pStyle w:val="HTMLPreformatted"/>
              <w:ind w:left="180" w:hanging="180"/>
              <w:rPr>
                <w:rFonts w:ascii="Times New Roman" w:hAnsi="Times New Roman" w:cs="Times New Roman"/>
                <w:bCs/>
              </w:rPr>
            </w:pPr>
            <w:r>
              <w:rPr>
                <w:rFonts w:ascii="Times New Roman" w:hAnsi="Times New Roman" w:cs="Times New Roman"/>
                <w:bCs/>
              </w:rPr>
              <w:t>Diabetes</w:t>
            </w:r>
            <w:r w:rsidR="0056466D">
              <w:rPr>
                <w:rFonts w:ascii="Times New Roman" w:hAnsi="Times New Roman" w:cs="Times New Roman"/>
                <w:color w:val="333333"/>
                <w:vertAlign w:val="superscript"/>
              </w:rPr>
              <w:t>h</w:t>
            </w:r>
            <w:r w:rsidRPr="002C589D">
              <w:rPr>
                <w:rFonts w:ascii="Times New Roman" w:hAnsi="Times New Roman" w:cs="Times New Roman"/>
                <w:bCs/>
              </w:rPr>
              <w:t xml:space="preserve"> </w:t>
            </w:r>
          </w:p>
        </w:tc>
        <w:tc>
          <w:tcPr>
            <w:tcW w:w="388" w:type="dxa"/>
            <w:gridSpan w:val="2"/>
            <w:tcBorders>
              <w:top w:val="nil"/>
              <w:left w:val="nil"/>
              <w:bottom w:val="nil"/>
              <w:right w:val="nil"/>
            </w:tcBorders>
          </w:tcPr>
          <w:p w14:paraId="4947D3ED" w14:textId="527B7D2A" w:rsidR="0087354C" w:rsidRDefault="0087354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color w:val="000000"/>
              </w:rPr>
              <w:t>1</w:t>
            </w:r>
            <w:r w:rsidR="00B959AF">
              <w:rPr>
                <w:rFonts w:ascii="Times New Roman" w:hAnsi="Times New Roman" w:cs="Times New Roman"/>
                <w:color w:val="000000"/>
              </w:rPr>
              <w:t>.21</w:t>
            </w:r>
          </w:p>
        </w:tc>
        <w:tc>
          <w:tcPr>
            <w:tcW w:w="1170" w:type="dxa"/>
            <w:tcBorders>
              <w:top w:val="nil"/>
              <w:left w:val="nil"/>
              <w:bottom w:val="nil"/>
              <w:right w:val="nil"/>
            </w:tcBorders>
          </w:tcPr>
          <w:p w14:paraId="6399F6EC" w14:textId="76D3519B" w:rsidR="0087354C" w:rsidRPr="00300A26" w:rsidRDefault="0087354C">
            <w:pPr>
              <w:pStyle w:val="HTMLPreformatted"/>
              <w:ind w:right="-74" w:firstLine="67"/>
              <w:rPr>
                <w:rFonts w:ascii="Times New Roman" w:hAnsi="Times New Roman" w:cs="Times New Roman"/>
                <w:color w:val="000000"/>
              </w:rPr>
            </w:pPr>
            <w:r w:rsidRPr="006522A0">
              <w:rPr>
                <w:rFonts w:ascii="Times New Roman" w:hAnsi="Times New Roman" w:cs="Times New Roman"/>
              </w:rPr>
              <w:t>(</w:t>
            </w:r>
            <w:r w:rsidR="00B959AF">
              <w:rPr>
                <w:rFonts w:ascii="Times New Roman" w:hAnsi="Times New Roman" w:cs="Times New Roman"/>
              </w:rPr>
              <w:t>0.56</w:t>
            </w:r>
            <w:r w:rsidRPr="006522A0">
              <w:rPr>
                <w:rFonts w:ascii="Times New Roman" w:hAnsi="Times New Roman" w:cs="Times New Roman"/>
              </w:rPr>
              <w:t>–</w:t>
            </w:r>
            <w:r w:rsidR="00B959AF">
              <w:rPr>
                <w:rFonts w:ascii="Times New Roman" w:hAnsi="Times New Roman" w:cs="Times New Roman"/>
              </w:rPr>
              <w:t>2.64</w:t>
            </w:r>
            <w:r w:rsidRPr="006522A0">
              <w:rPr>
                <w:rFonts w:ascii="Times New Roman" w:hAnsi="Times New Roman" w:cs="Times New Roman"/>
              </w:rPr>
              <w:t>)</w:t>
            </w:r>
          </w:p>
        </w:tc>
        <w:tc>
          <w:tcPr>
            <w:tcW w:w="720" w:type="dxa"/>
            <w:tcBorders>
              <w:top w:val="nil"/>
              <w:left w:val="nil"/>
              <w:bottom w:val="nil"/>
              <w:right w:val="nil"/>
            </w:tcBorders>
          </w:tcPr>
          <w:p w14:paraId="24A2B50C" w14:textId="71BC7003" w:rsidR="0087354C" w:rsidRPr="0087354C" w:rsidRDefault="0087354C" w:rsidP="0087354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87354C">
              <w:rPr>
                <w:rFonts w:ascii="Times New Roman" w:hAnsi="Times New Roman" w:cs="Times New Roman"/>
              </w:rPr>
              <w:t>1.35</w:t>
            </w:r>
          </w:p>
        </w:tc>
        <w:tc>
          <w:tcPr>
            <w:tcW w:w="1080" w:type="dxa"/>
            <w:tcBorders>
              <w:top w:val="nil"/>
              <w:left w:val="nil"/>
              <w:bottom w:val="nil"/>
              <w:right w:val="nil"/>
            </w:tcBorders>
          </w:tcPr>
          <w:p w14:paraId="110843C3" w14:textId="656C7722" w:rsidR="0087354C" w:rsidRPr="0087354C" w:rsidRDefault="0087354C" w:rsidP="0087354C">
            <w:pPr>
              <w:pStyle w:val="HTMLPreformatted"/>
              <w:rPr>
                <w:rFonts w:ascii="Times New Roman" w:hAnsi="Times New Roman" w:cs="Times New Roman"/>
                <w:color w:val="000000"/>
              </w:rPr>
            </w:pPr>
            <w:r w:rsidRPr="0087354C">
              <w:rPr>
                <w:rFonts w:ascii="Times New Roman" w:hAnsi="Times New Roman" w:cs="Times New Roman"/>
                <w:color w:val="000000"/>
              </w:rPr>
              <w:t>(</w:t>
            </w:r>
            <w:r w:rsidRPr="0087354C">
              <w:rPr>
                <w:rFonts w:ascii="Times New Roman" w:hAnsi="Times New Roman" w:cs="Times New Roman"/>
              </w:rPr>
              <w:t>0.97–1.87</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051C3E60" w14:textId="1CE6681E" w:rsidR="0087354C" w:rsidRDefault="007C5727">
            <w:pPr>
              <w:pStyle w:val="HTMLPreformatted"/>
              <w:tabs>
                <w:tab w:val="left" w:pos="512"/>
              </w:tabs>
              <w:ind w:right="-18" w:hanging="52"/>
              <w:jc w:val="right"/>
              <w:rPr>
                <w:rFonts w:ascii="Times New Roman" w:hAnsi="Times New Roman" w:cs="Times New Roman"/>
              </w:rPr>
            </w:pPr>
            <w:r>
              <w:rPr>
                <w:rFonts w:ascii="Times New Roman" w:hAnsi="Times New Roman" w:cs="Times New Roman"/>
                <w:color w:val="000000"/>
              </w:rPr>
              <w:t>1.22</w:t>
            </w:r>
          </w:p>
        </w:tc>
        <w:tc>
          <w:tcPr>
            <w:tcW w:w="1350" w:type="dxa"/>
            <w:tcBorders>
              <w:top w:val="nil"/>
              <w:left w:val="nil"/>
              <w:bottom w:val="nil"/>
              <w:right w:val="nil"/>
            </w:tcBorders>
          </w:tcPr>
          <w:p w14:paraId="279194A3" w14:textId="40454020" w:rsidR="0087354C" w:rsidRPr="00300A26" w:rsidRDefault="0087354C">
            <w:pPr>
              <w:pStyle w:val="HTMLPreformatted"/>
              <w:tabs>
                <w:tab w:val="clear" w:pos="916"/>
                <w:tab w:val="left" w:pos="1404"/>
              </w:tabs>
              <w:ind w:left="-18" w:firstLine="94"/>
              <w:rPr>
                <w:rFonts w:ascii="Times New Roman" w:hAnsi="Times New Roman" w:cs="Times New Roman"/>
                <w:color w:val="000000"/>
              </w:rPr>
            </w:pPr>
            <w:r w:rsidRPr="006522A0">
              <w:rPr>
                <w:rFonts w:ascii="Times New Roman" w:hAnsi="Times New Roman" w:cs="Times New Roman"/>
              </w:rPr>
              <w:t>(</w:t>
            </w:r>
            <w:r w:rsidR="007C5727">
              <w:rPr>
                <w:rFonts w:ascii="Times New Roman" w:hAnsi="Times New Roman" w:cs="Times New Roman"/>
              </w:rPr>
              <w:t>0.82</w:t>
            </w:r>
            <w:r w:rsidRPr="006522A0">
              <w:rPr>
                <w:rFonts w:ascii="Times New Roman" w:hAnsi="Times New Roman" w:cs="Times New Roman"/>
              </w:rPr>
              <w:t>–1.</w:t>
            </w:r>
            <w:r w:rsidR="007C5727">
              <w:rPr>
                <w:rFonts w:ascii="Times New Roman" w:hAnsi="Times New Roman" w:cs="Times New Roman"/>
              </w:rPr>
              <w:t>8</w:t>
            </w:r>
            <w:r>
              <w:rPr>
                <w:rFonts w:ascii="Times New Roman" w:hAnsi="Times New Roman" w:cs="Times New Roman"/>
              </w:rPr>
              <w:t>3</w:t>
            </w:r>
            <w:r w:rsidRPr="006522A0">
              <w:rPr>
                <w:rFonts w:ascii="Times New Roman" w:hAnsi="Times New Roman" w:cs="Times New Roman"/>
              </w:rPr>
              <w:t>)</w:t>
            </w:r>
          </w:p>
        </w:tc>
        <w:tc>
          <w:tcPr>
            <w:tcW w:w="540" w:type="dxa"/>
            <w:gridSpan w:val="2"/>
            <w:tcBorders>
              <w:top w:val="nil"/>
              <w:left w:val="nil"/>
              <w:bottom w:val="nil"/>
              <w:right w:val="nil"/>
            </w:tcBorders>
          </w:tcPr>
          <w:p w14:paraId="4F7134A1" w14:textId="3665FB7D" w:rsidR="0087354C" w:rsidRPr="006522A0" w:rsidRDefault="0087354C">
            <w:pPr>
              <w:pStyle w:val="HTMLPreformatted"/>
              <w:tabs>
                <w:tab w:val="clear" w:pos="916"/>
                <w:tab w:val="left" w:pos="1404"/>
              </w:tabs>
              <w:ind w:left="-18" w:firstLine="94"/>
              <w:rPr>
                <w:rFonts w:ascii="Times New Roman" w:hAnsi="Times New Roman" w:cs="Times New Roman"/>
              </w:rPr>
            </w:pPr>
            <w:r>
              <w:rPr>
                <w:rFonts w:ascii="Times New Roman" w:hAnsi="Times New Roman" w:cs="Times New Roman"/>
                <w:color w:val="000000"/>
              </w:rPr>
              <w:t>1.</w:t>
            </w:r>
            <w:r w:rsidR="00096FA5">
              <w:rPr>
                <w:rFonts w:ascii="Times New Roman" w:hAnsi="Times New Roman" w:cs="Times New Roman"/>
                <w:color w:val="000000"/>
              </w:rPr>
              <w:t>22</w:t>
            </w:r>
          </w:p>
        </w:tc>
        <w:tc>
          <w:tcPr>
            <w:tcW w:w="1350" w:type="dxa"/>
            <w:tcBorders>
              <w:top w:val="nil"/>
              <w:left w:val="nil"/>
              <w:bottom w:val="nil"/>
              <w:right w:val="nil"/>
            </w:tcBorders>
          </w:tcPr>
          <w:p w14:paraId="57BB0F15" w14:textId="3DB903C3" w:rsidR="0087354C" w:rsidRPr="006522A0" w:rsidRDefault="0087354C">
            <w:pPr>
              <w:pStyle w:val="HTMLPreformatted"/>
              <w:tabs>
                <w:tab w:val="clear" w:pos="916"/>
                <w:tab w:val="left" w:pos="1404"/>
              </w:tabs>
              <w:ind w:left="-18" w:firstLine="94"/>
              <w:rPr>
                <w:rFonts w:ascii="Times New Roman" w:hAnsi="Times New Roman" w:cs="Times New Roman"/>
              </w:rPr>
            </w:pPr>
            <w:r w:rsidRPr="006522A0">
              <w:rPr>
                <w:rFonts w:ascii="Times New Roman" w:hAnsi="Times New Roman" w:cs="Times New Roman"/>
              </w:rPr>
              <w:t>(</w:t>
            </w:r>
            <w:r w:rsidR="00096FA5">
              <w:rPr>
                <w:rFonts w:ascii="Times New Roman" w:hAnsi="Times New Roman" w:cs="Times New Roman"/>
              </w:rPr>
              <w:t>0.94</w:t>
            </w:r>
            <w:r w:rsidRPr="006522A0">
              <w:rPr>
                <w:rFonts w:ascii="Times New Roman" w:hAnsi="Times New Roman" w:cs="Times New Roman"/>
              </w:rPr>
              <w:t>–1.</w:t>
            </w:r>
            <w:r w:rsidR="00096FA5">
              <w:rPr>
                <w:rFonts w:ascii="Times New Roman" w:hAnsi="Times New Roman" w:cs="Times New Roman"/>
              </w:rPr>
              <w:t>57</w:t>
            </w:r>
            <w:r w:rsidRPr="006522A0">
              <w:rPr>
                <w:rFonts w:ascii="Times New Roman" w:hAnsi="Times New Roman" w:cs="Times New Roman"/>
              </w:rPr>
              <w:t>)</w:t>
            </w:r>
          </w:p>
        </w:tc>
      </w:tr>
      <w:tr w:rsidR="0087354C" w:rsidRPr="002C589D" w14:paraId="1A04379E" w14:textId="3E3E6C19" w:rsidTr="00B144E0">
        <w:trPr>
          <w:gridAfter w:val="1"/>
          <w:wAfter w:w="1170" w:type="dxa"/>
        </w:trPr>
        <w:tc>
          <w:tcPr>
            <w:tcW w:w="3302" w:type="dxa"/>
            <w:tcBorders>
              <w:top w:val="nil"/>
              <w:left w:val="nil"/>
              <w:bottom w:val="nil"/>
              <w:right w:val="nil"/>
            </w:tcBorders>
          </w:tcPr>
          <w:p w14:paraId="726826CC" w14:textId="3CAE95F7" w:rsidR="0087354C" w:rsidRDefault="0087354C" w:rsidP="0087354C">
            <w:pPr>
              <w:pStyle w:val="HTMLPreformatted"/>
              <w:ind w:left="180" w:hanging="180"/>
              <w:rPr>
                <w:rFonts w:ascii="Times New Roman" w:hAnsi="Times New Roman" w:cs="Times New Roman"/>
                <w:bCs/>
              </w:rPr>
            </w:pPr>
            <w:r>
              <w:rPr>
                <w:rFonts w:ascii="Times New Roman" w:hAnsi="Times New Roman" w:cs="Times New Roman"/>
                <w:bCs/>
              </w:rPr>
              <w:t>Obesity</w:t>
            </w:r>
            <w:r w:rsidR="0056466D">
              <w:rPr>
                <w:rFonts w:ascii="Times New Roman" w:hAnsi="Times New Roman" w:cs="Times New Roman"/>
                <w:color w:val="333333"/>
                <w:vertAlign w:val="superscript"/>
              </w:rPr>
              <w:t>i</w:t>
            </w:r>
          </w:p>
        </w:tc>
        <w:tc>
          <w:tcPr>
            <w:tcW w:w="388" w:type="dxa"/>
            <w:gridSpan w:val="2"/>
            <w:tcBorders>
              <w:top w:val="nil"/>
              <w:left w:val="nil"/>
              <w:bottom w:val="nil"/>
              <w:right w:val="nil"/>
            </w:tcBorders>
          </w:tcPr>
          <w:p w14:paraId="20A5547A" w14:textId="7E5F0148" w:rsidR="0087354C" w:rsidRPr="00FF6EA3" w:rsidRDefault="00EE1640" w:rsidP="0087354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color w:val="000000"/>
              </w:rPr>
              <w:t>1.32</w:t>
            </w:r>
          </w:p>
        </w:tc>
        <w:tc>
          <w:tcPr>
            <w:tcW w:w="1170" w:type="dxa"/>
            <w:tcBorders>
              <w:top w:val="nil"/>
              <w:left w:val="nil"/>
              <w:bottom w:val="nil"/>
              <w:right w:val="nil"/>
            </w:tcBorders>
          </w:tcPr>
          <w:p w14:paraId="01A6833F" w14:textId="0C92E2A0" w:rsidR="0087354C" w:rsidRDefault="0087354C">
            <w:pPr>
              <w:pStyle w:val="HTMLPreformatted"/>
              <w:ind w:right="-74" w:firstLine="67"/>
              <w:rPr>
                <w:rFonts w:ascii="Times New Roman" w:hAnsi="Times New Roman" w:cs="Times New Roman"/>
                <w:color w:val="000000"/>
              </w:rPr>
            </w:pPr>
            <w:r>
              <w:rPr>
                <w:rFonts w:ascii="Times New Roman" w:hAnsi="Times New Roman" w:cs="Times New Roman"/>
              </w:rPr>
              <w:t>(0.</w:t>
            </w:r>
            <w:r w:rsidR="00EE1640">
              <w:rPr>
                <w:rFonts w:ascii="Times New Roman" w:hAnsi="Times New Roman" w:cs="Times New Roman"/>
              </w:rPr>
              <w:t>64</w:t>
            </w:r>
            <w:r>
              <w:rPr>
                <w:rFonts w:ascii="Times New Roman" w:hAnsi="Times New Roman" w:cs="Times New Roman"/>
              </w:rPr>
              <w:t>–</w:t>
            </w:r>
            <w:r w:rsidR="00EE1640">
              <w:rPr>
                <w:rFonts w:ascii="Times New Roman" w:hAnsi="Times New Roman" w:cs="Times New Roman"/>
              </w:rPr>
              <w:t>2.74</w:t>
            </w:r>
            <w:r>
              <w:rPr>
                <w:rFonts w:ascii="Times New Roman" w:hAnsi="Times New Roman" w:cs="Times New Roman"/>
              </w:rPr>
              <w:t>)</w:t>
            </w:r>
          </w:p>
        </w:tc>
        <w:tc>
          <w:tcPr>
            <w:tcW w:w="720" w:type="dxa"/>
            <w:tcBorders>
              <w:top w:val="nil"/>
              <w:left w:val="nil"/>
              <w:bottom w:val="nil"/>
              <w:right w:val="nil"/>
            </w:tcBorders>
          </w:tcPr>
          <w:p w14:paraId="6C05C0D4" w14:textId="10BBE639" w:rsidR="0087354C" w:rsidRPr="0087354C" w:rsidRDefault="0087354C" w:rsidP="0087354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rPr>
              <w:t>0.95</w:t>
            </w:r>
          </w:p>
        </w:tc>
        <w:tc>
          <w:tcPr>
            <w:tcW w:w="1080" w:type="dxa"/>
            <w:tcBorders>
              <w:top w:val="nil"/>
              <w:left w:val="nil"/>
              <w:bottom w:val="nil"/>
              <w:right w:val="nil"/>
            </w:tcBorders>
          </w:tcPr>
          <w:p w14:paraId="33C38705" w14:textId="0DEAC90B"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0.70</w:t>
            </w:r>
            <w:r w:rsidRPr="0087354C">
              <w:rPr>
                <w:rFonts w:ascii="Times New Roman" w:hAnsi="Times New Roman" w:cs="Times New Roman"/>
              </w:rPr>
              <w:t>–</w:t>
            </w:r>
            <w:r>
              <w:rPr>
                <w:rFonts w:ascii="Times New Roman" w:hAnsi="Times New Roman" w:cs="Times New Roman"/>
              </w:rPr>
              <w:t>1.28</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6F1F8F86" w14:textId="7DA85EEA" w:rsidR="0087354C" w:rsidRDefault="0087354C">
            <w:pPr>
              <w:pStyle w:val="HTMLPreformatted"/>
              <w:tabs>
                <w:tab w:val="left" w:pos="512"/>
              </w:tabs>
              <w:ind w:right="-18" w:hanging="52"/>
              <w:jc w:val="right"/>
              <w:rPr>
                <w:rFonts w:ascii="Times New Roman" w:hAnsi="Times New Roman" w:cs="Times New Roman"/>
                <w:color w:val="000000"/>
              </w:rPr>
            </w:pPr>
            <w:r>
              <w:rPr>
                <w:rFonts w:ascii="Times New Roman" w:hAnsi="Times New Roman" w:cs="Times New Roman"/>
                <w:color w:val="000000"/>
              </w:rPr>
              <w:t>1.</w:t>
            </w:r>
            <w:r w:rsidR="007C5727">
              <w:rPr>
                <w:rFonts w:ascii="Times New Roman" w:hAnsi="Times New Roman" w:cs="Times New Roman"/>
                <w:color w:val="000000"/>
              </w:rPr>
              <w:t>60</w:t>
            </w:r>
          </w:p>
        </w:tc>
        <w:tc>
          <w:tcPr>
            <w:tcW w:w="1350" w:type="dxa"/>
            <w:tcBorders>
              <w:top w:val="nil"/>
              <w:left w:val="nil"/>
              <w:bottom w:val="nil"/>
              <w:right w:val="nil"/>
            </w:tcBorders>
          </w:tcPr>
          <w:p w14:paraId="28D1F72D" w14:textId="1A9ACDB3" w:rsidR="0087354C" w:rsidRPr="006522A0" w:rsidRDefault="0087354C">
            <w:pPr>
              <w:pStyle w:val="HTMLPreformatted"/>
              <w:tabs>
                <w:tab w:val="clear" w:pos="916"/>
                <w:tab w:val="left" w:pos="1404"/>
              </w:tabs>
              <w:ind w:left="-18" w:firstLine="94"/>
              <w:rPr>
                <w:rFonts w:ascii="Times New Roman" w:hAnsi="Times New Roman" w:cs="Times New Roman"/>
              </w:rPr>
            </w:pPr>
            <w:r>
              <w:rPr>
                <w:rFonts w:ascii="Times New Roman" w:hAnsi="Times New Roman" w:cs="Times New Roman"/>
              </w:rPr>
              <w:t>(</w:t>
            </w:r>
            <w:r w:rsidR="007C5727">
              <w:rPr>
                <w:rFonts w:ascii="Times New Roman" w:hAnsi="Times New Roman" w:cs="Times New Roman"/>
              </w:rPr>
              <w:t>1.09</w:t>
            </w:r>
            <w:r>
              <w:rPr>
                <w:rFonts w:ascii="Times New Roman" w:hAnsi="Times New Roman" w:cs="Times New Roman"/>
              </w:rPr>
              <w:t>–</w:t>
            </w:r>
            <w:r w:rsidR="007C5727">
              <w:rPr>
                <w:rFonts w:ascii="Times New Roman" w:hAnsi="Times New Roman" w:cs="Times New Roman"/>
              </w:rPr>
              <w:t>2</w:t>
            </w:r>
            <w:r>
              <w:rPr>
                <w:rFonts w:ascii="Times New Roman" w:hAnsi="Times New Roman" w:cs="Times New Roman"/>
              </w:rPr>
              <w:t>.35)</w:t>
            </w:r>
          </w:p>
        </w:tc>
        <w:tc>
          <w:tcPr>
            <w:tcW w:w="540" w:type="dxa"/>
            <w:gridSpan w:val="2"/>
            <w:tcBorders>
              <w:top w:val="nil"/>
              <w:left w:val="nil"/>
              <w:bottom w:val="nil"/>
              <w:right w:val="nil"/>
            </w:tcBorders>
          </w:tcPr>
          <w:p w14:paraId="32FB78EC" w14:textId="4F9AF7C3" w:rsidR="0087354C" w:rsidRDefault="00096FA5">
            <w:pPr>
              <w:pStyle w:val="HTMLPreformatted"/>
              <w:tabs>
                <w:tab w:val="clear" w:pos="916"/>
                <w:tab w:val="left" w:pos="1404"/>
              </w:tabs>
              <w:ind w:left="-18" w:firstLine="94"/>
              <w:rPr>
                <w:rFonts w:ascii="Times New Roman" w:hAnsi="Times New Roman" w:cs="Times New Roman"/>
              </w:rPr>
            </w:pPr>
            <w:r>
              <w:rPr>
                <w:rFonts w:ascii="Times New Roman" w:hAnsi="Times New Roman" w:cs="Times New Roman"/>
                <w:color w:val="000000"/>
              </w:rPr>
              <w:t>0.97</w:t>
            </w:r>
          </w:p>
        </w:tc>
        <w:tc>
          <w:tcPr>
            <w:tcW w:w="1350" w:type="dxa"/>
            <w:tcBorders>
              <w:top w:val="nil"/>
              <w:left w:val="nil"/>
              <w:bottom w:val="nil"/>
              <w:right w:val="nil"/>
            </w:tcBorders>
          </w:tcPr>
          <w:p w14:paraId="7BC5E241" w14:textId="3D24699B" w:rsidR="0087354C" w:rsidRDefault="0087354C">
            <w:pPr>
              <w:pStyle w:val="HTMLPreformatted"/>
              <w:tabs>
                <w:tab w:val="clear" w:pos="916"/>
                <w:tab w:val="left" w:pos="1404"/>
              </w:tabs>
              <w:ind w:left="-18" w:firstLine="94"/>
              <w:rPr>
                <w:rFonts w:ascii="Times New Roman" w:hAnsi="Times New Roman" w:cs="Times New Roman"/>
              </w:rPr>
            </w:pPr>
            <w:r>
              <w:rPr>
                <w:rFonts w:ascii="Times New Roman" w:hAnsi="Times New Roman" w:cs="Times New Roman"/>
              </w:rPr>
              <w:t>(0.7</w:t>
            </w:r>
            <w:r w:rsidR="00096FA5">
              <w:rPr>
                <w:rFonts w:ascii="Times New Roman" w:hAnsi="Times New Roman" w:cs="Times New Roman"/>
              </w:rPr>
              <w:t>6</w:t>
            </w:r>
            <w:r>
              <w:rPr>
                <w:rFonts w:ascii="Times New Roman" w:hAnsi="Times New Roman" w:cs="Times New Roman"/>
              </w:rPr>
              <w:t>–1.</w:t>
            </w:r>
            <w:r w:rsidR="00096FA5">
              <w:rPr>
                <w:rFonts w:ascii="Times New Roman" w:hAnsi="Times New Roman" w:cs="Times New Roman"/>
              </w:rPr>
              <w:t>24</w:t>
            </w:r>
            <w:r>
              <w:rPr>
                <w:rFonts w:ascii="Times New Roman" w:hAnsi="Times New Roman" w:cs="Times New Roman"/>
              </w:rPr>
              <w:t>)</w:t>
            </w:r>
          </w:p>
        </w:tc>
      </w:tr>
      <w:tr w:rsidR="0087354C" w:rsidRPr="002C589D" w14:paraId="27194003" w14:textId="7185DC62" w:rsidTr="00B144E0">
        <w:trPr>
          <w:gridAfter w:val="1"/>
          <w:wAfter w:w="1170" w:type="dxa"/>
        </w:trPr>
        <w:tc>
          <w:tcPr>
            <w:tcW w:w="3302" w:type="dxa"/>
            <w:tcBorders>
              <w:top w:val="nil"/>
              <w:left w:val="nil"/>
              <w:bottom w:val="nil"/>
              <w:right w:val="nil"/>
            </w:tcBorders>
          </w:tcPr>
          <w:p w14:paraId="2ED659B4" w14:textId="77777777" w:rsidR="0087354C" w:rsidRPr="002C589D" w:rsidRDefault="0087354C" w:rsidP="0087354C">
            <w:pPr>
              <w:pStyle w:val="HTMLPreformatted"/>
              <w:ind w:left="180" w:hanging="180"/>
              <w:rPr>
                <w:rFonts w:ascii="Times New Roman" w:hAnsi="Times New Roman" w:cs="Times New Roman"/>
                <w:bCs/>
              </w:rPr>
            </w:pPr>
          </w:p>
        </w:tc>
        <w:tc>
          <w:tcPr>
            <w:tcW w:w="388" w:type="dxa"/>
            <w:gridSpan w:val="2"/>
            <w:tcBorders>
              <w:top w:val="nil"/>
              <w:left w:val="nil"/>
              <w:bottom w:val="nil"/>
              <w:right w:val="nil"/>
            </w:tcBorders>
          </w:tcPr>
          <w:p w14:paraId="703C15CB" w14:textId="77777777" w:rsidR="0087354C" w:rsidRDefault="0087354C" w:rsidP="0087354C">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4C1D10EB" w14:textId="77777777" w:rsidR="0087354C" w:rsidRPr="00300A26" w:rsidRDefault="0087354C" w:rsidP="0087354C">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121EF119" w14:textId="77777777" w:rsidR="0087354C" w:rsidRPr="0087354C" w:rsidRDefault="0087354C" w:rsidP="0087354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080" w:type="dxa"/>
            <w:tcBorders>
              <w:top w:val="nil"/>
              <w:left w:val="nil"/>
              <w:bottom w:val="nil"/>
              <w:right w:val="nil"/>
            </w:tcBorders>
          </w:tcPr>
          <w:p w14:paraId="48140ADF" w14:textId="77777777" w:rsidR="0087354C" w:rsidRPr="0087354C" w:rsidRDefault="0087354C" w:rsidP="0087354C">
            <w:pPr>
              <w:pStyle w:val="HTMLPreformatted"/>
              <w:rPr>
                <w:rFonts w:ascii="Times New Roman" w:hAnsi="Times New Roman" w:cs="Times New Roman"/>
                <w:color w:val="000000"/>
              </w:rPr>
            </w:pPr>
          </w:p>
        </w:tc>
        <w:tc>
          <w:tcPr>
            <w:tcW w:w="900" w:type="dxa"/>
            <w:gridSpan w:val="2"/>
            <w:tcBorders>
              <w:top w:val="nil"/>
              <w:left w:val="nil"/>
              <w:bottom w:val="nil"/>
              <w:right w:val="nil"/>
            </w:tcBorders>
          </w:tcPr>
          <w:p w14:paraId="43F1EF18" w14:textId="77777777" w:rsidR="0087354C" w:rsidRDefault="0087354C" w:rsidP="0087354C">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336E3CA4" w14:textId="77777777" w:rsidR="0087354C" w:rsidRPr="00300A26" w:rsidRDefault="0087354C" w:rsidP="0087354C">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5A4D3269" w14:textId="77777777" w:rsidR="0087354C" w:rsidRPr="00300A26" w:rsidRDefault="0087354C" w:rsidP="0087354C">
            <w:pPr>
              <w:pStyle w:val="HTMLPreformatted"/>
              <w:tabs>
                <w:tab w:val="clear" w:pos="916"/>
                <w:tab w:val="left" w:pos="1404"/>
              </w:tabs>
              <w:ind w:left="-18" w:firstLine="94"/>
              <w:rPr>
                <w:rFonts w:ascii="Times New Roman" w:hAnsi="Times New Roman" w:cs="Times New Roman"/>
                <w:color w:val="000000"/>
              </w:rPr>
            </w:pPr>
          </w:p>
        </w:tc>
        <w:tc>
          <w:tcPr>
            <w:tcW w:w="1350" w:type="dxa"/>
            <w:tcBorders>
              <w:top w:val="nil"/>
              <w:left w:val="nil"/>
              <w:bottom w:val="nil"/>
              <w:right w:val="nil"/>
            </w:tcBorders>
          </w:tcPr>
          <w:p w14:paraId="376496B6" w14:textId="77777777" w:rsidR="0087354C" w:rsidRPr="00300A26" w:rsidRDefault="0087354C" w:rsidP="0087354C">
            <w:pPr>
              <w:pStyle w:val="HTMLPreformatted"/>
              <w:tabs>
                <w:tab w:val="clear" w:pos="916"/>
                <w:tab w:val="left" w:pos="1404"/>
              </w:tabs>
              <w:ind w:left="-18" w:firstLine="94"/>
              <w:rPr>
                <w:rFonts w:ascii="Times New Roman" w:hAnsi="Times New Roman" w:cs="Times New Roman"/>
                <w:color w:val="000000"/>
              </w:rPr>
            </w:pPr>
          </w:p>
        </w:tc>
      </w:tr>
      <w:tr w:rsidR="0005485D" w:rsidRPr="002C589D" w14:paraId="7D9D596A" w14:textId="013E6B0B" w:rsidTr="00ED7F30">
        <w:tc>
          <w:tcPr>
            <w:tcW w:w="4860" w:type="dxa"/>
            <w:gridSpan w:val="4"/>
            <w:tcBorders>
              <w:top w:val="nil"/>
              <w:left w:val="nil"/>
              <w:bottom w:val="nil"/>
              <w:right w:val="nil"/>
            </w:tcBorders>
          </w:tcPr>
          <w:p w14:paraId="7E100743" w14:textId="166A0007" w:rsidR="0005485D" w:rsidRPr="00B144E0" w:rsidRDefault="0005485D" w:rsidP="00B144E0">
            <w:pPr>
              <w:pStyle w:val="HTMLPreformatted"/>
              <w:tabs>
                <w:tab w:val="clear" w:pos="916"/>
                <w:tab w:val="left" w:pos="734"/>
              </w:tabs>
              <w:ind w:right="-10"/>
              <w:rPr>
                <w:rFonts w:ascii="Times New Roman" w:hAnsi="Times New Roman" w:cs="Times New Roman"/>
                <w:b/>
                <w:bCs/>
              </w:rPr>
            </w:pPr>
            <w:r w:rsidRPr="002C589D">
              <w:rPr>
                <w:rFonts w:ascii="Times New Roman" w:hAnsi="Times New Roman" w:cs="Times New Roman"/>
                <w:b/>
                <w:bCs/>
              </w:rPr>
              <w:t>Cost as a barrier to asthma-related health care</w:t>
            </w:r>
          </w:p>
        </w:tc>
        <w:tc>
          <w:tcPr>
            <w:tcW w:w="720" w:type="dxa"/>
            <w:tcBorders>
              <w:top w:val="nil"/>
              <w:left w:val="nil"/>
              <w:bottom w:val="nil"/>
              <w:right w:val="nil"/>
            </w:tcBorders>
          </w:tcPr>
          <w:p w14:paraId="47F38489" w14:textId="77777777" w:rsidR="0005485D" w:rsidRPr="0087354C" w:rsidRDefault="0005485D" w:rsidP="0087354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080" w:type="dxa"/>
            <w:tcBorders>
              <w:top w:val="nil"/>
              <w:left w:val="nil"/>
              <w:bottom w:val="nil"/>
              <w:right w:val="nil"/>
            </w:tcBorders>
          </w:tcPr>
          <w:p w14:paraId="64304486" w14:textId="77777777" w:rsidR="0005485D" w:rsidRPr="0087354C" w:rsidRDefault="0005485D" w:rsidP="0087354C">
            <w:pPr>
              <w:pStyle w:val="HTMLPreformatted"/>
              <w:rPr>
                <w:rFonts w:ascii="Times New Roman" w:hAnsi="Times New Roman" w:cs="Times New Roman"/>
                <w:color w:val="000000"/>
              </w:rPr>
            </w:pPr>
          </w:p>
        </w:tc>
        <w:tc>
          <w:tcPr>
            <w:tcW w:w="900" w:type="dxa"/>
            <w:gridSpan w:val="2"/>
            <w:tcBorders>
              <w:top w:val="nil"/>
              <w:left w:val="nil"/>
              <w:bottom w:val="nil"/>
              <w:right w:val="nil"/>
            </w:tcBorders>
          </w:tcPr>
          <w:p w14:paraId="2AC1B0D5" w14:textId="77777777" w:rsidR="0005485D" w:rsidRDefault="0005485D" w:rsidP="0087354C">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63A9A149" w14:textId="77777777" w:rsidR="0005485D" w:rsidRPr="00300A26" w:rsidRDefault="0005485D" w:rsidP="0087354C">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66AEA768" w14:textId="77777777" w:rsidR="0005485D" w:rsidRPr="00300A26" w:rsidRDefault="0005485D" w:rsidP="0087354C">
            <w:pPr>
              <w:pStyle w:val="HTMLPreformatted"/>
              <w:tabs>
                <w:tab w:val="clear" w:pos="916"/>
                <w:tab w:val="left" w:pos="1404"/>
              </w:tabs>
              <w:ind w:left="-18" w:firstLine="94"/>
              <w:rPr>
                <w:rFonts w:ascii="Times New Roman" w:hAnsi="Times New Roman" w:cs="Times New Roman"/>
                <w:color w:val="000000"/>
              </w:rPr>
            </w:pPr>
          </w:p>
        </w:tc>
        <w:tc>
          <w:tcPr>
            <w:tcW w:w="2520" w:type="dxa"/>
            <w:gridSpan w:val="2"/>
            <w:tcBorders>
              <w:top w:val="nil"/>
              <w:left w:val="nil"/>
              <w:bottom w:val="nil"/>
            </w:tcBorders>
          </w:tcPr>
          <w:p w14:paraId="529D352D" w14:textId="77777777" w:rsidR="0005485D" w:rsidRPr="002C589D" w:rsidRDefault="0005485D" w:rsidP="0087354C">
            <w:pPr>
              <w:rPr>
                <w:rFonts w:ascii="Courier New" w:eastAsia="Times New Roman" w:hAnsi="Courier New" w:cs="Courier New"/>
                <w:sz w:val="20"/>
                <w:szCs w:val="20"/>
              </w:rPr>
            </w:pPr>
          </w:p>
        </w:tc>
      </w:tr>
      <w:tr w:rsidR="0087354C" w:rsidRPr="002C589D" w14:paraId="0CF10975" w14:textId="25A852BA" w:rsidTr="00B144E0">
        <w:trPr>
          <w:gridAfter w:val="1"/>
          <w:wAfter w:w="1170" w:type="dxa"/>
        </w:trPr>
        <w:tc>
          <w:tcPr>
            <w:tcW w:w="3302" w:type="dxa"/>
            <w:tcBorders>
              <w:top w:val="nil"/>
              <w:left w:val="nil"/>
              <w:bottom w:val="nil"/>
              <w:right w:val="nil"/>
            </w:tcBorders>
          </w:tcPr>
          <w:p w14:paraId="187C26EE" w14:textId="77777777" w:rsidR="0087354C" w:rsidRPr="00FF6EA3"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see primary care doctor          </w:t>
            </w:r>
          </w:p>
        </w:tc>
        <w:tc>
          <w:tcPr>
            <w:tcW w:w="388" w:type="dxa"/>
            <w:gridSpan w:val="2"/>
            <w:tcBorders>
              <w:top w:val="nil"/>
              <w:left w:val="nil"/>
              <w:bottom w:val="nil"/>
              <w:right w:val="nil"/>
            </w:tcBorders>
          </w:tcPr>
          <w:p w14:paraId="6DEE2FD5" w14:textId="5419E4C0" w:rsidR="0087354C" w:rsidRPr="00FF6EA3" w:rsidRDefault="00EE1640" w:rsidP="0087354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5.25</w:t>
            </w:r>
          </w:p>
        </w:tc>
        <w:tc>
          <w:tcPr>
            <w:tcW w:w="1170" w:type="dxa"/>
            <w:tcBorders>
              <w:top w:val="nil"/>
              <w:left w:val="nil"/>
              <w:bottom w:val="nil"/>
              <w:right w:val="nil"/>
            </w:tcBorders>
          </w:tcPr>
          <w:p w14:paraId="65ADE122" w14:textId="36C3B59A" w:rsidR="0087354C" w:rsidRPr="00FF6EA3" w:rsidRDefault="0087354C">
            <w:pPr>
              <w:pStyle w:val="HTMLPreformatted"/>
              <w:ind w:right="-74" w:firstLine="67"/>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1.8</w:t>
            </w:r>
            <w:r w:rsidR="00EE1640">
              <w:rPr>
                <w:rFonts w:ascii="Times New Roman" w:hAnsi="Times New Roman" w:cs="Times New Roman"/>
              </w:rPr>
              <w:t>0</w:t>
            </w:r>
            <w:r w:rsidRPr="00300A26">
              <w:rPr>
                <w:rFonts w:ascii="Times New Roman" w:hAnsi="Times New Roman" w:cs="Times New Roman"/>
              </w:rPr>
              <w:t>–</w:t>
            </w:r>
            <w:r w:rsidR="00EE1640">
              <w:rPr>
                <w:rFonts w:ascii="Times New Roman" w:hAnsi="Times New Roman" w:cs="Times New Roman"/>
              </w:rPr>
              <w:t>1</w:t>
            </w:r>
            <w:r>
              <w:rPr>
                <w:rFonts w:ascii="Times New Roman" w:hAnsi="Times New Roman" w:cs="Times New Roman"/>
              </w:rPr>
              <w:t>5.</w:t>
            </w:r>
            <w:r w:rsidR="00EE1640">
              <w:rPr>
                <w:rFonts w:ascii="Times New Roman" w:hAnsi="Times New Roman" w:cs="Times New Roman"/>
              </w:rPr>
              <w:t>37</w:t>
            </w:r>
            <w:r w:rsidRPr="00300A26">
              <w:rPr>
                <w:rFonts w:ascii="Times New Roman" w:hAnsi="Times New Roman" w:cs="Times New Roman"/>
                <w:color w:val="000000"/>
              </w:rPr>
              <w:t>)</w:t>
            </w:r>
          </w:p>
        </w:tc>
        <w:tc>
          <w:tcPr>
            <w:tcW w:w="720" w:type="dxa"/>
            <w:tcBorders>
              <w:top w:val="nil"/>
              <w:left w:val="nil"/>
              <w:bottom w:val="nil"/>
              <w:right w:val="nil"/>
            </w:tcBorders>
          </w:tcPr>
          <w:p w14:paraId="5AA2BEC6" w14:textId="032F728F" w:rsidR="0087354C" w:rsidRPr="0087354C" w:rsidRDefault="0087354C" w:rsidP="0087354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rPr>
              <w:t>2.46</w:t>
            </w:r>
          </w:p>
        </w:tc>
        <w:tc>
          <w:tcPr>
            <w:tcW w:w="1080" w:type="dxa"/>
            <w:tcBorders>
              <w:top w:val="nil"/>
              <w:left w:val="nil"/>
              <w:bottom w:val="nil"/>
              <w:right w:val="nil"/>
            </w:tcBorders>
          </w:tcPr>
          <w:p w14:paraId="307DA193" w14:textId="19C2E995"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sidRPr="0087354C">
              <w:rPr>
                <w:rFonts w:ascii="Times New Roman" w:hAnsi="Times New Roman" w:cs="Times New Roman"/>
              </w:rPr>
              <w:t>1.</w:t>
            </w:r>
            <w:r>
              <w:rPr>
                <w:rFonts w:ascii="Times New Roman" w:hAnsi="Times New Roman" w:cs="Times New Roman"/>
              </w:rPr>
              <w:t>41</w:t>
            </w:r>
            <w:r w:rsidRPr="0087354C">
              <w:rPr>
                <w:rFonts w:ascii="Times New Roman" w:hAnsi="Times New Roman" w:cs="Times New Roman"/>
              </w:rPr>
              <w:t>–</w:t>
            </w:r>
            <w:r>
              <w:rPr>
                <w:rFonts w:ascii="Times New Roman" w:hAnsi="Times New Roman" w:cs="Times New Roman"/>
              </w:rPr>
              <w:t>4.29</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5EAC509A" w14:textId="7AAA96D6" w:rsidR="0087354C" w:rsidRPr="00C9120D" w:rsidRDefault="007C5727" w:rsidP="0087354C">
            <w:pPr>
              <w:pStyle w:val="HTMLPreformatted"/>
              <w:tabs>
                <w:tab w:val="left" w:pos="512"/>
              </w:tabs>
              <w:ind w:right="-18" w:hanging="52"/>
              <w:jc w:val="right"/>
              <w:rPr>
                <w:rFonts w:ascii="Times New Roman" w:hAnsi="Times New Roman" w:cs="Times New Roman"/>
              </w:rPr>
            </w:pPr>
            <w:r>
              <w:rPr>
                <w:rFonts w:ascii="Times New Roman" w:hAnsi="Times New Roman" w:cs="Times New Roman"/>
              </w:rPr>
              <w:t>1.88</w:t>
            </w:r>
          </w:p>
        </w:tc>
        <w:tc>
          <w:tcPr>
            <w:tcW w:w="1350" w:type="dxa"/>
            <w:tcBorders>
              <w:top w:val="nil"/>
              <w:left w:val="nil"/>
              <w:bottom w:val="nil"/>
              <w:right w:val="nil"/>
            </w:tcBorders>
          </w:tcPr>
          <w:p w14:paraId="139D19BC" w14:textId="5FF5F884" w:rsidR="0087354C" w:rsidRPr="00C9120D" w:rsidRDefault="0087354C">
            <w:pPr>
              <w:pStyle w:val="HTMLPreformatted"/>
              <w:tabs>
                <w:tab w:val="clear" w:pos="916"/>
                <w:tab w:val="left" w:pos="1404"/>
              </w:tabs>
              <w:ind w:left="-18" w:firstLine="94"/>
              <w:rPr>
                <w:rFonts w:ascii="Times New Roman" w:hAnsi="Times New Roman" w:cs="Times New Roman"/>
                <w:color w:val="000000"/>
              </w:rPr>
            </w:pPr>
            <w:r w:rsidRPr="00300A26">
              <w:rPr>
                <w:rFonts w:ascii="Times New Roman" w:hAnsi="Times New Roman" w:cs="Times New Roman"/>
                <w:color w:val="000000"/>
              </w:rPr>
              <w:t>(</w:t>
            </w:r>
            <w:r w:rsidR="007C5727">
              <w:rPr>
                <w:rFonts w:ascii="Times New Roman" w:hAnsi="Times New Roman" w:cs="Times New Roman"/>
              </w:rPr>
              <w:t>0.78</w:t>
            </w:r>
            <w:r w:rsidRPr="00300A26">
              <w:rPr>
                <w:rFonts w:ascii="Times New Roman" w:hAnsi="Times New Roman" w:cs="Times New Roman"/>
              </w:rPr>
              <w:t>–</w:t>
            </w:r>
            <w:r w:rsidR="007C5727">
              <w:rPr>
                <w:rFonts w:ascii="Times New Roman" w:hAnsi="Times New Roman" w:cs="Times New Roman"/>
              </w:rPr>
              <w:t>4.54</w:t>
            </w:r>
            <w:r w:rsidRPr="00300A26">
              <w:rPr>
                <w:rFonts w:ascii="Times New Roman" w:hAnsi="Times New Roman" w:cs="Times New Roman"/>
                <w:color w:val="000000"/>
              </w:rPr>
              <w:t>)</w:t>
            </w:r>
          </w:p>
        </w:tc>
        <w:tc>
          <w:tcPr>
            <w:tcW w:w="540" w:type="dxa"/>
            <w:gridSpan w:val="2"/>
            <w:tcBorders>
              <w:top w:val="nil"/>
              <w:left w:val="nil"/>
              <w:bottom w:val="nil"/>
              <w:right w:val="nil"/>
            </w:tcBorders>
          </w:tcPr>
          <w:p w14:paraId="568195E1" w14:textId="741502FE" w:rsidR="0087354C" w:rsidRPr="00300A26" w:rsidRDefault="00096FA5" w:rsidP="0087354C">
            <w:pPr>
              <w:pStyle w:val="HTMLPreformatted"/>
              <w:tabs>
                <w:tab w:val="clear" w:pos="916"/>
                <w:tab w:val="left" w:pos="1404"/>
              </w:tabs>
              <w:ind w:left="-18" w:firstLine="94"/>
              <w:rPr>
                <w:rFonts w:ascii="Times New Roman" w:hAnsi="Times New Roman" w:cs="Times New Roman"/>
                <w:color w:val="000000"/>
              </w:rPr>
            </w:pPr>
            <w:r>
              <w:rPr>
                <w:rFonts w:ascii="Times New Roman" w:hAnsi="Times New Roman" w:cs="Times New Roman"/>
              </w:rPr>
              <w:t>1.75</w:t>
            </w:r>
          </w:p>
        </w:tc>
        <w:tc>
          <w:tcPr>
            <w:tcW w:w="1350" w:type="dxa"/>
            <w:tcBorders>
              <w:top w:val="nil"/>
              <w:left w:val="nil"/>
              <w:bottom w:val="nil"/>
              <w:right w:val="nil"/>
            </w:tcBorders>
          </w:tcPr>
          <w:p w14:paraId="457A7EFD" w14:textId="4F346A64" w:rsidR="0087354C" w:rsidRPr="00300A26" w:rsidRDefault="0087354C">
            <w:pPr>
              <w:pStyle w:val="HTMLPreformatted"/>
              <w:tabs>
                <w:tab w:val="clear" w:pos="916"/>
                <w:tab w:val="left" w:pos="1404"/>
              </w:tabs>
              <w:ind w:left="-18" w:firstLine="94"/>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1.</w:t>
            </w:r>
            <w:r w:rsidR="00096FA5">
              <w:rPr>
                <w:rFonts w:ascii="Times New Roman" w:hAnsi="Times New Roman" w:cs="Times New Roman"/>
              </w:rPr>
              <w:t>15</w:t>
            </w:r>
            <w:r w:rsidRPr="00300A26">
              <w:rPr>
                <w:rFonts w:ascii="Times New Roman" w:hAnsi="Times New Roman" w:cs="Times New Roman"/>
              </w:rPr>
              <w:t>–</w:t>
            </w:r>
            <w:r w:rsidR="00096FA5">
              <w:rPr>
                <w:rFonts w:ascii="Times New Roman" w:hAnsi="Times New Roman" w:cs="Times New Roman"/>
              </w:rPr>
              <w:t>2.66</w:t>
            </w:r>
            <w:r w:rsidRPr="00300A26">
              <w:rPr>
                <w:rFonts w:ascii="Times New Roman" w:hAnsi="Times New Roman" w:cs="Times New Roman"/>
                <w:color w:val="000000"/>
              </w:rPr>
              <w:t>)</w:t>
            </w:r>
          </w:p>
        </w:tc>
      </w:tr>
      <w:tr w:rsidR="0087354C" w:rsidRPr="002C589D" w14:paraId="3A6B9518" w14:textId="07668C73" w:rsidTr="00B144E0">
        <w:trPr>
          <w:gridAfter w:val="1"/>
          <w:wAfter w:w="1170" w:type="dxa"/>
        </w:trPr>
        <w:tc>
          <w:tcPr>
            <w:tcW w:w="3302" w:type="dxa"/>
            <w:tcBorders>
              <w:top w:val="nil"/>
              <w:left w:val="nil"/>
              <w:bottom w:val="nil"/>
              <w:right w:val="nil"/>
            </w:tcBorders>
            <w:hideMark/>
          </w:tcPr>
          <w:p w14:paraId="16047DE9" w14:textId="77777777" w:rsidR="0087354C" w:rsidRPr="002C589D"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see specialist </w:t>
            </w:r>
          </w:p>
        </w:tc>
        <w:tc>
          <w:tcPr>
            <w:tcW w:w="388" w:type="dxa"/>
            <w:gridSpan w:val="2"/>
            <w:tcBorders>
              <w:top w:val="nil"/>
              <w:left w:val="nil"/>
              <w:bottom w:val="nil"/>
              <w:right w:val="nil"/>
            </w:tcBorders>
            <w:hideMark/>
          </w:tcPr>
          <w:p w14:paraId="455F1428" w14:textId="50A249DE" w:rsidR="0087354C" w:rsidRPr="002C589D" w:rsidRDefault="00EE1640" w:rsidP="0087354C">
            <w:pPr>
              <w:pStyle w:val="HTMLPreformatted"/>
              <w:tabs>
                <w:tab w:val="clear" w:pos="916"/>
                <w:tab w:val="left" w:pos="734"/>
              </w:tabs>
              <w:ind w:right="-10"/>
              <w:jc w:val="right"/>
              <w:rPr>
                <w:rFonts w:ascii="Times New Roman" w:hAnsi="Times New Roman" w:cs="Times New Roman"/>
              </w:rPr>
            </w:pPr>
            <w:r>
              <w:rPr>
                <w:rFonts w:ascii="Times New Roman" w:hAnsi="Times New Roman" w:cs="Times New Roman"/>
              </w:rPr>
              <w:t>6.65</w:t>
            </w:r>
          </w:p>
        </w:tc>
        <w:tc>
          <w:tcPr>
            <w:tcW w:w="1170" w:type="dxa"/>
            <w:tcBorders>
              <w:top w:val="nil"/>
              <w:left w:val="nil"/>
              <w:bottom w:val="nil"/>
              <w:right w:val="nil"/>
            </w:tcBorders>
            <w:hideMark/>
          </w:tcPr>
          <w:p w14:paraId="6B952B6E" w14:textId="00624A9D" w:rsidR="0087354C" w:rsidRPr="002C589D" w:rsidRDefault="0087354C">
            <w:pPr>
              <w:pStyle w:val="HTMLPreformatted"/>
              <w:ind w:right="-74" w:firstLine="67"/>
              <w:rPr>
                <w:rFonts w:ascii="Times New Roman" w:hAnsi="Times New Roman" w:cs="Times New Roman"/>
              </w:rPr>
            </w:pPr>
            <w:r w:rsidRPr="00300A26">
              <w:rPr>
                <w:rFonts w:ascii="Times New Roman" w:hAnsi="Times New Roman" w:cs="Times New Roman"/>
                <w:color w:val="000000"/>
              </w:rPr>
              <w:t>(</w:t>
            </w:r>
            <w:r w:rsidRPr="00300A26">
              <w:rPr>
                <w:rFonts w:ascii="Times New Roman" w:hAnsi="Times New Roman" w:cs="Times New Roman"/>
              </w:rPr>
              <w:t>2.</w:t>
            </w:r>
            <w:r>
              <w:rPr>
                <w:rFonts w:ascii="Times New Roman" w:hAnsi="Times New Roman" w:cs="Times New Roman"/>
              </w:rPr>
              <w:t>0</w:t>
            </w:r>
            <w:r w:rsidR="00EE1640">
              <w:rPr>
                <w:rFonts w:ascii="Times New Roman" w:hAnsi="Times New Roman" w:cs="Times New Roman"/>
              </w:rPr>
              <w:t>0</w:t>
            </w:r>
            <w:r w:rsidRPr="00300A26">
              <w:rPr>
                <w:rFonts w:ascii="Times New Roman" w:hAnsi="Times New Roman" w:cs="Times New Roman"/>
              </w:rPr>
              <w:t>–</w:t>
            </w:r>
            <w:r w:rsidR="00EE1640">
              <w:rPr>
                <w:rFonts w:ascii="Times New Roman" w:hAnsi="Times New Roman" w:cs="Times New Roman"/>
              </w:rPr>
              <w:t>22.17</w:t>
            </w:r>
            <w:r w:rsidRPr="00300A26">
              <w:rPr>
                <w:rFonts w:ascii="Times New Roman" w:hAnsi="Times New Roman" w:cs="Times New Roman"/>
                <w:color w:val="000000"/>
              </w:rPr>
              <w:t>)</w:t>
            </w:r>
          </w:p>
        </w:tc>
        <w:tc>
          <w:tcPr>
            <w:tcW w:w="720" w:type="dxa"/>
            <w:tcBorders>
              <w:top w:val="nil"/>
              <w:left w:val="nil"/>
              <w:bottom w:val="nil"/>
              <w:right w:val="nil"/>
            </w:tcBorders>
            <w:hideMark/>
          </w:tcPr>
          <w:p w14:paraId="54B00030" w14:textId="70560600" w:rsidR="0087354C" w:rsidRPr="0087354C" w:rsidRDefault="0087354C">
            <w:pPr>
              <w:pStyle w:val="HTMLPreformatted"/>
              <w:tabs>
                <w:tab w:val="clear" w:pos="916"/>
                <w:tab w:val="left" w:pos="76"/>
                <w:tab w:val="left" w:pos="256"/>
                <w:tab w:val="left" w:pos="706"/>
              </w:tabs>
              <w:ind w:left="-374" w:right="76" w:firstLine="90"/>
              <w:rPr>
                <w:rFonts w:ascii="Times New Roman" w:hAnsi="Times New Roman" w:cs="Times New Roman"/>
              </w:rPr>
            </w:pPr>
            <w:r w:rsidRPr="0087354C">
              <w:rPr>
                <w:rFonts w:ascii="Times New Roman" w:hAnsi="Times New Roman" w:cs="Times New Roman"/>
              </w:rPr>
              <w:t xml:space="preserve">          </w:t>
            </w:r>
            <w:r>
              <w:rPr>
                <w:rFonts w:ascii="Times New Roman" w:hAnsi="Times New Roman" w:cs="Times New Roman"/>
              </w:rPr>
              <w:t>2.93</w:t>
            </w:r>
            <w:r w:rsidRPr="0087354C">
              <w:rPr>
                <w:rFonts w:ascii="Times New Roman" w:hAnsi="Times New Roman" w:cs="Times New Roman"/>
              </w:rPr>
              <w:t xml:space="preserve"> </w:t>
            </w:r>
          </w:p>
        </w:tc>
        <w:tc>
          <w:tcPr>
            <w:tcW w:w="1080" w:type="dxa"/>
            <w:tcBorders>
              <w:top w:val="nil"/>
              <w:left w:val="nil"/>
              <w:bottom w:val="nil"/>
              <w:right w:val="nil"/>
            </w:tcBorders>
            <w:hideMark/>
          </w:tcPr>
          <w:p w14:paraId="7F041A8F" w14:textId="30BE3B60"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color w:val="000000"/>
              </w:rPr>
              <w:t>1.</w:t>
            </w:r>
            <w:r w:rsidRPr="0087354C">
              <w:rPr>
                <w:rFonts w:ascii="Times New Roman" w:hAnsi="Times New Roman" w:cs="Times New Roman"/>
              </w:rPr>
              <w:t>53–5.</w:t>
            </w:r>
            <w:r>
              <w:rPr>
                <w:rFonts w:ascii="Times New Roman" w:hAnsi="Times New Roman" w:cs="Times New Roman"/>
              </w:rPr>
              <w:t>64</w:t>
            </w:r>
            <w:r w:rsidRPr="0087354C">
              <w:rPr>
                <w:rFonts w:ascii="Times New Roman" w:hAnsi="Times New Roman" w:cs="Times New Roman"/>
                <w:color w:val="000000"/>
              </w:rPr>
              <w:t>)</w:t>
            </w:r>
          </w:p>
        </w:tc>
        <w:tc>
          <w:tcPr>
            <w:tcW w:w="900" w:type="dxa"/>
            <w:gridSpan w:val="2"/>
            <w:tcBorders>
              <w:top w:val="nil"/>
              <w:left w:val="nil"/>
              <w:bottom w:val="nil"/>
              <w:right w:val="nil"/>
            </w:tcBorders>
            <w:hideMark/>
          </w:tcPr>
          <w:p w14:paraId="5B7BDA15" w14:textId="4770E36B" w:rsidR="0087354C" w:rsidRPr="00C9120D" w:rsidRDefault="007C5727" w:rsidP="0087354C">
            <w:pPr>
              <w:pStyle w:val="HTMLPreformatted"/>
              <w:tabs>
                <w:tab w:val="left" w:pos="512"/>
              </w:tabs>
              <w:ind w:right="-18" w:hanging="52"/>
              <w:jc w:val="right"/>
              <w:rPr>
                <w:rFonts w:ascii="Times New Roman" w:hAnsi="Times New Roman" w:cs="Times New Roman"/>
                <w:color w:val="000000"/>
              </w:rPr>
            </w:pPr>
            <w:r>
              <w:rPr>
                <w:rFonts w:ascii="Times New Roman" w:hAnsi="Times New Roman" w:cs="Times New Roman"/>
              </w:rPr>
              <w:t>1.52</w:t>
            </w:r>
          </w:p>
        </w:tc>
        <w:tc>
          <w:tcPr>
            <w:tcW w:w="1350" w:type="dxa"/>
            <w:tcBorders>
              <w:top w:val="nil"/>
              <w:left w:val="nil"/>
              <w:bottom w:val="nil"/>
              <w:right w:val="nil"/>
            </w:tcBorders>
            <w:hideMark/>
          </w:tcPr>
          <w:p w14:paraId="396A3477" w14:textId="414CDDBA" w:rsidR="0087354C" w:rsidRPr="00C9120D" w:rsidRDefault="0087354C">
            <w:pPr>
              <w:pStyle w:val="HTMLPreformatted"/>
              <w:tabs>
                <w:tab w:val="clear" w:pos="916"/>
                <w:tab w:val="left" w:pos="1404"/>
              </w:tabs>
              <w:ind w:left="-18" w:firstLine="94"/>
              <w:rPr>
                <w:rFonts w:ascii="Times New Roman" w:hAnsi="Times New Roman" w:cs="Times New Roman"/>
                <w:color w:val="000000"/>
              </w:rPr>
            </w:pPr>
            <w:r w:rsidRPr="00300A26">
              <w:rPr>
                <w:rFonts w:ascii="Times New Roman" w:hAnsi="Times New Roman" w:cs="Times New Roman"/>
                <w:color w:val="000000"/>
              </w:rPr>
              <w:t>(</w:t>
            </w:r>
            <w:r w:rsidR="007C5727">
              <w:rPr>
                <w:rFonts w:ascii="Times New Roman" w:hAnsi="Times New Roman" w:cs="Times New Roman"/>
              </w:rPr>
              <w:t>0.52</w:t>
            </w:r>
            <w:r w:rsidRPr="00300A26">
              <w:rPr>
                <w:rFonts w:ascii="Times New Roman" w:hAnsi="Times New Roman" w:cs="Times New Roman"/>
              </w:rPr>
              <w:t>–</w:t>
            </w:r>
            <w:r w:rsidR="007C5727">
              <w:rPr>
                <w:rFonts w:ascii="Times New Roman" w:hAnsi="Times New Roman" w:cs="Times New Roman"/>
              </w:rPr>
              <w:t>4.40</w:t>
            </w:r>
            <w:r w:rsidRPr="00300A26">
              <w:rPr>
                <w:rFonts w:ascii="Times New Roman" w:hAnsi="Times New Roman" w:cs="Times New Roman"/>
                <w:color w:val="000000"/>
              </w:rPr>
              <w:t>)</w:t>
            </w:r>
          </w:p>
        </w:tc>
        <w:tc>
          <w:tcPr>
            <w:tcW w:w="540" w:type="dxa"/>
            <w:gridSpan w:val="2"/>
            <w:tcBorders>
              <w:top w:val="nil"/>
              <w:left w:val="nil"/>
              <w:bottom w:val="nil"/>
              <w:right w:val="nil"/>
            </w:tcBorders>
          </w:tcPr>
          <w:p w14:paraId="2A57BB24" w14:textId="1B6F6056" w:rsidR="0087354C" w:rsidRPr="00300A26" w:rsidRDefault="00096FA5" w:rsidP="0087354C">
            <w:pPr>
              <w:pStyle w:val="HTMLPreformatted"/>
              <w:tabs>
                <w:tab w:val="clear" w:pos="916"/>
                <w:tab w:val="left" w:pos="1404"/>
              </w:tabs>
              <w:ind w:left="-18" w:firstLine="94"/>
              <w:rPr>
                <w:rFonts w:ascii="Times New Roman" w:hAnsi="Times New Roman" w:cs="Times New Roman"/>
                <w:color w:val="000000"/>
              </w:rPr>
            </w:pPr>
            <w:r>
              <w:rPr>
                <w:rFonts w:ascii="Times New Roman" w:hAnsi="Times New Roman" w:cs="Times New Roman"/>
              </w:rPr>
              <w:t>2.38</w:t>
            </w:r>
          </w:p>
        </w:tc>
        <w:tc>
          <w:tcPr>
            <w:tcW w:w="1350" w:type="dxa"/>
            <w:tcBorders>
              <w:top w:val="nil"/>
              <w:left w:val="nil"/>
              <w:bottom w:val="nil"/>
              <w:right w:val="nil"/>
            </w:tcBorders>
          </w:tcPr>
          <w:p w14:paraId="0426D7C5" w14:textId="1A9FB554" w:rsidR="0087354C" w:rsidRPr="00300A26" w:rsidRDefault="0087354C">
            <w:pPr>
              <w:pStyle w:val="HTMLPreformatted"/>
              <w:tabs>
                <w:tab w:val="clear" w:pos="916"/>
                <w:tab w:val="left" w:pos="1404"/>
              </w:tabs>
              <w:ind w:left="-18" w:firstLine="94"/>
              <w:rPr>
                <w:rFonts w:ascii="Times New Roman" w:hAnsi="Times New Roman" w:cs="Times New Roman"/>
                <w:color w:val="000000"/>
              </w:rPr>
            </w:pPr>
            <w:r w:rsidRPr="00300A26">
              <w:rPr>
                <w:rFonts w:ascii="Times New Roman" w:hAnsi="Times New Roman" w:cs="Times New Roman"/>
                <w:color w:val="000000"/>
              </w:rPr>
              <w:t>(</w:t>
            </w:r>
            <w:r w:rsidR="00096FA5">
              <w:rPr>
                <w:rFonts w:ascii="Times New Roman" w:hAnsi="Times New Roman" w:cs="Times New Roman"/>
              </w:rPr>
              <w:t>1.44</w:t>
            </w:r>
            <w:r w:rsidRPr="00300A26">
              <w:rPr>
                <w:rFonts w:ascii="Times New Roman" w:hAnsi="Times New Roman" w:cs="Times New Roman"/>
              </w:rPr>
              <w:t>–</w:t>
            </w:r>
            <w:r w:rsidR="00096FA5">
              <w:rPr>
                <w:rFonts w:ascii="Times New Roman" w:hAnsi="Times New Roman" w:cs="Times New Roman"/>
              </w:rPr>
              <w:t>3.93</w:t>
            </w:r>
            <w:r w:rsidRPr="00300A26">
              <w:rPr>
                <w:rFonts w:ascii="Times New Roman" w:hAnsi="Times New Roman" w:cs="Times New Roman"/>
                <w:color w:val="000000"/>
              </w:rPr>
              <w:t>)</w:t>
            </w:r>
          </w:p>
        </w:tc>
      </w:tr>
      <w:tr w:rsidR="0087354C" w:rsidRPr="002C589D" w14:paraId="57704FB1" w14:textId="613058B0" w:rsidTr="00B144E0">
        <w:trPr>
          <w:gridAfter w:val="1"/>
          <w:wAfter w:w="1170" w:type="dxa"/>
          <w:trHeight w:hRule="exact" w:val="288"/>
        </w:trPr>
        <w:tc>
          <w:tcPr>
            <w:tcW w:w="3302" w:type="dxa"/>
            <w:tcBorders>
              <w:top w:val="nil"/>
              <w:left w:val="nil"/>
              <w:bottom w:val="nil"/>
              <w:right w:val="nil"/>
            </w:tcBorders>
            <w:hideMark/>
          </w:tcPr>
          <w:p w14:paraId="4C4387B8" w14:textId="77777777" w:rsidR="0087354C" w:rsidRPr="002C589D"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buy medication </w:t>
            </w:r>
          </w:p>
        </w:tc>
        <w:tc>
          <w:tcPr>
            <w:tcW w:w="388" w:type="dxa"/>
            <w:gridSpan w:val="2"/>
            <w:tcBorders>
              <w:top w:val="nil"/>
              <w:left w:val="nil"/>
              <w:bottom w:val="nil"/>
              <w:right w:val="nil"/>
            </w:tcBorders>
            <w:hideMark/>
          </w:tcPr>
          <w:p w14:paraId="55BA7B0E" w14:textId="6C2F39B3" w:rsidR="0087354C" w:rsidRPr="002C589D" w:rsidRDefault="00EE1640" w:rsidP="0087354C">
            <w:pPr>
              <w:pStyle w:val="HTMLPreformatted"/>
              <w:tabs>
                <w:tab w:val="clear" w:pos="916"/>
                <w:tab w:val="left" w:pos="734"/>
              </w:tabs>
              <w:ind w:right="-10"/>
              <w:jc w:val="right"/>
              <w:rPr>
                <w:rFonts w:ascii="Times New Roman" w:hAnsi="Times New Roman" w:cs="Times New Roman"/>
              </w:rPr>
            </w:pPr>
            <w:r>
              <w:rPr>
                <w:rFonts w:ascii="Times New Roman" w:hAnsi="Times New Roman" w:cs="Times New Roman"/>
              </w:rPr>
              <w:t>3.51</w:t>
            </w:r>
          </w:p>
        </w:tc>
        <w:tc>
          <w:tcPr>
            <w:tcW w:w="1170" w:type="dxa"/>
            <w:tcBorders>
              <w:top w:val="nil"/>
              <w:left w:val="nil"/>
              <w:bottom w:val="nil"/>
              <w:right w:val="nil"/>
            </w:tcBorders>
            <w:hideMark/>
          </w:tcPr>
          <w:p w14:paraId="6E0FA06D" w14:textId="7C40786A" w:rsidR="0087354C" w:rsidRPr="002C589D" w:rsidRDefault="0087354C">
            <w:pPr>
              <w:pStyle w:val="HTMLPreformatted"/>
              <w:ind w:right="-74" w:firstLine="67"/>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1.</w:t>
            </w:r>
            <w:r w:rsidR="00EE1640">
              <w:rPr>
                <w:rFonts w:ascii="Times New Roman" w:hAnsi="Times New Roman" w:cs="Times New Roman"/>
              </w:rPr>
              <w:t>55</w:t>
            </w:r>
            <w:r w:rsidRPr="00300A26">
              <w:rPr>
                <w:rFonts w:ascii="Times New Roman" w:hAnsi="Times New Roman" w:cs="Times New Roman"/>
              </w:rPr>
              <w:t>–</w:t>
            </w:r>
            <w:r w:rsidR="00EE1640">
              <w:rPr>
                <w:rFonts w:ascii="Times New Roman" w:hAnsi="Times New Roman" w:cs="Times New Roman"/>
              </w:rPr>
              <w:t>7.91</w:t>
            </w:r>
            <w:r w:rsidRPr="00300A26">
              <w:rPr>
                <w:rFonts w:ascii="Times New Roman" w:hAnsi="Times New Roman" w:cs="Times New Roman"/>
                <w:color w:val="000000"/>
              </w:rPr>
              <w:t>)</w:t>
            </w:r>
          </w:p>
        </w:tc>
        <w:tc>
          <w:tcPr>
            <w:tcW w:w="720" w:type="dxa"/>
            <w:tcBorders>
              <w:top w:val="nil"/>
              <w:left w:val="nil"/>
              <w:bottom w:val="nil"/>
              <w:right w:val="nil"/>
            </w:tcBorders>
            <w:hideMark/>
          </w:tcPr>
          <w:p w14:paraId="688A555B" w14:textId="73A36EE7" w:rsidR="0087354C" w:rsidRPr="0087354C" w:rsidRDefault="0087354C">
            <w:pPr>
              <w:pStyle w:val="HTMLPreformatted"/>
              <w:tabs>
                <w:tab w:val="clear" w:pos="916"/>
                <w:tab w:val="left" w:pos="166"/>
                <w:tab w:val="left" w:pos="256"/>
                <w:tab w:val="left" w:pos="346"/>
                <w:tab w:val="left" w:pos="443"/>
              </w:tabs>
              <w:ind w:right="31" w:hanging="14"/>
              <w:rPr>
                <w:rFonts w:ascii="Times New Roman" w:hAnsi="Times New Roman" w:cs="Times New Roman"/>
              </w:rPr>
            </w:pPr>
            <w:r w:rsidRPr="0087354C">
              <w:rPr>
                <w:rFonts w:ascii="Times New Roman" w:hAnsi="Times New Roman" w:cs="Times New Roman"/>
              </w:rPr>
              <w:t xml:space="preserve">    2.</w:t>
            </w:r>
            <w:r>
              <w:rPr>
                <w:rFonts w:ascii="Times New Roman" w:hAnsi="Times New Roman" w:cs="Times New Roman"/>
              </w:rPr>
              <w:t>44</w:t>
            </w:r>
          </w:p>
        </w:tc>
        <w:tc>
          <w:tcPr>
            <w:tcW w:w="1080" w:type="dxa"/>
            <w:tcBorders>
              <w:top w:val="nil"/>
              <w:left w:val="nil"/>
              <w:bottom w:val="nil"/>
              <w:right w:val="nil"/>
            </w:tcBorders>
            <w:hideMark/>
          </w:tcPr>
          <w:p w14:paraId="1DF9634B" w14:textId="5FC8AE03"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sidRPr="0087354C">
              <w:rPr>
                <w:rFonts w:ascii="Times New Roman" w:hAnsi="Times New Roman" w:cs="Times New Roman"/>
              </w:rPr>
              <w:t>1</w:t>
            </w:r>
            <w:r>
              <w:rPr>
                <w:rFonts w:ascii="Times New Roman" w:hAnsi="Times New Roman" w:cs="Times New Roman"/>
              </w:rPr>
              <w:t>.</w:t>
            </w:r>
            <w:r w:rsidRPr="0087354C">
              <w:rPr>
                <w:rFonts w:ascii="Times New Roman" w:hAnsi="Times New Roman" w:cs="Times New Roman"/>
              </w:rPr>
              <w:t>64–</w:t>
            </w:r>
            <w:r>
              <w:rPr>
                <w:rFonts w:ascii="Times New Roman" w:hAnsi="Times New Roman" w:cs="Times New Roman"/>
              </w:rPr>
              <w:t>3.63</w:t>
            </w:r>
            <w:r w:rsidRPr="0087354C">
              <w:rPr>
                <w:rFonts w:ascii="Times New Roman" w:hAnsi="Times New Roman" w:cs="Times New Roman"/>
                <w:color w:val="000000"/>
              </w:rPr>
              <w:t>)</w:t>
            </w:r>
          </w:p>
        </w:tc>
        <w:tc>
          <w:tcPr>
            <w:tcW w:w="900" w:type="dxa"/>
            <w:gridSpan w:val="2"/>
            <w:tcBorders>
              <w:top w:val="nil"/>
              <w:left w:val="nil"/>
              <w:bottom w:val="nil"/>
              <w:right w:val="nil"/>
            </w:tcBorders>
            <w:hideMark/>
          </w:tcPr>
          <w:p w14:paraId="036308EB" w14:textId="694285F2" w:rsidR="0087354C" w:rsidRPr="00C9120D" w:rsidRDefault="007C5727" w:rsidP="0087354C">
            <w:pPr>
              <w:pStyle w:val="HTMLPreformatted"/>
              <w:tabs>
                <w:tab w:val="left" w:pos="512"/>
              </w:tabs>
              <w:ind w:right="-18" w:hanging="52"/>
              <w:jc w:val="right"/>
              <w:rPr>
                <w:rFonts w:ascii="Times New Roman" w:hAnsi="Times New Roman" w:cs="Times New Roman"/>
                <w:color w:val="000000"/>
              </w:rPr>
            </w:pPr>
            <w:r>
              <w:rPr>
                <w:rFonts w:ascii="Times New Roman" w:hAnsi="Times New Roman" w:cs="Times New Roman"/>
              </w:rPr>
              <w:t>1.63</w:t>
            </w:r>
          </w:p>
        </w:tc>
        <w:tc>
          <w:tcPr>
            <w:tcW w:w="1350" w:type="dxa"/>
            <w:tcBorders>
              <w:top w:val="nil"/>
              <w:left w:val="nil"/>
              <w:bottom w:val="nil"/>
              <w:right w:val="nil"/>
            </w:tcBorders>
            <w:hideMark/>
          </w:tcPr>
          <w:p w14:paraId="0959DC97" w14:textId="58956703" w:rsidR="0087354C" w:rsidRPr="00C9120D" w:rsidRDefault="0087354C">
            <w:pPr>
              <w:pStyle w:val="HTMLPreformatted"/>
              <w:tabs>
                <w:tab w:val="clear" w:pos="916"/>
                <w:tab w:val="left" w:pos="1314"/>
              </w:tabs>
              <w:ind w:left="-18" w:firstLine="94"/>
              <w:rPr>
                <w:rFonts w:ascii="Times New Roman" w:hAnsi="Times New Roman" w:cs="Times New Roman"/>
                <w:color w:val="000000"/>
              </w:rPr>
            </w:pPr>
            <w:r w:rsidRPr="00300A26">
              <w:rPr>
                <w:rFonts w:ascii="Times New Roman" w:hAnsi="Times New Roman" w:cs="Times New Roman"/>
                <w:color w:val="000000"/>
              </w:rPr>
              <w:t>(</w:t>
            </w:r>
            <w:r w:rsidR="007C5727">
              <w:rPr>
                <w:rFonts w:ascii="Times New Roman" w:hAnsi="Times New Roman" w:cs="Times New Roman"/>
                <w:color w:val="000000"/>
              </w:rPr>
              <w:t>0</w:t>
            </w:r>
            <w:r>
              <w:rPr>
                <w:rFonts w:ascii="Times New Roman" w:hAnsi="Times New Roman" w:cs="Times New Roman"/>
              </w:rPr>
              <w:t>.91</w:t>
            </w:r>
            <w:r w:rsidRPr="00300A26">
              <w:rPr>
                <w:rFonts w:ascii="Times New Roman" w:hAnsi="Times New Roman" w:cs="Times New Roman"/>
              </w:rPr>
              <w:t>–</w:t>
            </w:r>
            <w:r w:rsidR="007C5727">
              <w:rPr>
                <w:rFonts w:ascii="Times New Roman" w:hAnsi="Times New Roman" w:cs="Times New Roman"/>
              </w:rPr>
              <w:t>2.93</w:t>
            </w:r>
            <w:r w:rsidRPr="00300A26">
              <w:rPr>
                <w:rFonts w:ascii="Times New Roman" w:hAnsi="Times New Roman" w:cs="Times New Roman"/>
                <w:color w:val="000000"/>
              </w:rPr>
              <w:t>)</w:t>
            </w:r>
          </w:p>
        </w:tc>
        <w:tc>
          <w:tcPr>
            <w:tcW w:w="540" w:type="dxa"/>
            <w:gridSpan w:val="2"/>
            <w:tcBorders>
              <w:top w:val="nil"/>
              <w:left w:val="nil"/>
              <w:bottom w:val="nil"/>
              <w:right w:val="nil"/>
            </w:tcBorders>
          </w:tcPr>
          <w:p w14:paraId="2C438115" w14:textId="1B737346" w:rsidR="0087354C" w:rsidRPr="00300A26" w:rsidRDefault="00096FA5" w:rsidP="0087354C">
            <w:pPr>
              <w:pStyle w:val="HTMLPreformatted"/>
              <w:tabs>
                <w:tab w:val="clear" w:pos="916"/>
                <w:tab w:val="left" w:pos="1314"/>
              </w:tabs>
              <w:ind w:left="-18" w:firstLine="94"/>
              <w:rPr>
                <w:rFonts w:ascii="Times New Roman" w:hAnsi="Times New Roman" w:cs="Times New Roman"/>
                <w:color w:val="000000"/>
              </w:rPr>
            </w:pPr>
            <w:r>
              <w:rPr>
                <w:rFonts w:ascii="Times New Roman" w:hAnsi="Times New Roman" w:cs="Times New Roman"/>
              </w:rPr>
              <w:t>1.83</w:t>
            </w:r>
          </w:p>
        </w:tc>
        <w:tc>
          <w:tcPr>
            <w:tcW w:w="1350" w:type="dxa"/>
            <w:tcBorders>
              <w:top w:val="nil"/>
              <w:left w:val="nil"/>
              <w:bottom w:val="nil"/>
              <w:right w:val="nil"/>
            </w:tcBorders>
          </w:tcPr>
          <w:p w14:paraId="16C733A7" w14:textId="1E6536C4" w:rsidR="0087354C" w:rsidRPr="00300A26" w:rsidRDefault="0087354C">
            <w:pPr>
              <w:pStyle w:val="HTMLPreformatted"/>
              <w:tabs>
                <w:tab w:val="clear" w:pos="916"/>
                <w:tab w:val="left" w:pos="1314"/>
              </w:tabs>
              <w:ind w:left="-18" w:firstLine="94"/>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1.</w:t>
            </w:r>
            <w:r w:rsidR="00096FA5">
              <w:rPr>
                <w:rFonts w:ascii="Times New Roman" w:hAnsi="Times New Roman" w:cs="Times New Roman"/>
              </w:rPr>
              <w:t>34</w:t>
            </w:r>
            <w:r w:rsidRPr="00300A26">
              <w:rPr>
                <w:rFonts w:ascii="Times New Roman" w:hAnsi="Times New Roman" w:cs="Times New Roman"/>
              </w:rPr>
              <w:t>–</w:t>
            </w:r>
            <w:r w:rsidR="00096FA5">
              <w:rPr>
                <w:rFonts w:ascii="Times New Roman" w:hAnsi="Times New Roman" w:cs="Times New Roman"/>
              </w:rPr>
              <w:t>2.49</w:t>
            </w:r>
            <w:r w:rsidRPr="00300A26">
              <w:rPr>
                <w:rFonts w:ascii="Times New Roman" w:hAnsi="Times New Roman" w:cs="Times New Roman"/>
                <w:color w:val="000000"/>
              </w:rPr>
              <w:t>)</w:t>
            </w:r>
          </w:p>
        </w:tc>
      </w:tr>
      <w:tr w:rsidR="0087354C" w:rsidRPr="002C589D" w14:paraId="4CDBF670" w14:textId="73154DBB" w:rsidTr="00B144E0">
        <w:trPr>
          <w:gridAfter w:val="1"/>
          <w:wAfter w:w="1170" w:type="dxa"/>
          <w:trHeight w:hRule="exact" w:val="288"/>
        </w:trPr>
        <w:tc>
          <w:tcPr>
            <w:tcW w:w="3302" w:type="dxa"/>
            <w:tcBorders>
              <w:top w:val="nil"/>
              <w:left w:val="nil"/>
              <w:bottom w:val="nil"/>
              <w:right w:val="nil"/>
            </w:tcBorders>
            <w:hideMark/>
          </w:tcPr>
          <w:p w14:paraId="0AAE140B" w14:textId="77777777" w:rsidR="0087354C" w:rsidRPr="002C589D" w:rsidRDefault="0087354C" w:rsidP="0087354C">
            <w:pPr>
              <w:pStyle w:val="HTMLPreformatted"/>
              <w:rPr>
                <w:rFonts w:ascii="Times New Roman" w:hAnsi="Times New Roman" w:cs="Times New Roman"/>
                <w:bCs/>
              </w:rPr>
            </w:pPr>
          </w:p>
        </w:tc>
        <w:tc>
          <w:tcPr>
            <w:tcW w:w="388" w:type="dxa"/>
            <w:gridSpan w:val="2"/>
            <w:tcBorders>
              <w:top w:val="nil"/>
              <w:left w:val="nil"/>
              <w:bottom w:val="nil"/>
              <w:right w:val="nil"/>
            </w:tcBorders>
            <w:hideMark/>
          </w:tcPr>
          <w:p w14:paraId="53439C32" w14:textId="77777777" w:rsidR="0087354C" w:rsidRPr="002C589D" w:rsidRDefault="0087354C" w:rsidP="0087354C">
            <w:pPr>
              <w:pStyle w:val="HTMLPreformatted"/>
              <w:tabs>
                <w:tab w:val="clear" w:pos="916"/>
                <w:tab w:val="left" w:pos="734"/>
              </w:tabs>
              <w:ind w:right="-10"/>
              <w:jc w:val="right"/>
              <w:rPr>
                <w:rFonts w:ascii="Times New Roman" w:hAnsi="Times New Roman" w:cs="Times New Roman"/>
              </w:rPr>
            </w:pPr>
          </w:p>
        </w:tc>
        <w:tc>
          <w:tcPr>
            <w:tcW w:w="1170" w:type="dxa"/>
            <w:tcBorders>
              <w:top w:val="nil"/>
              <w:left w:val="nil"/>
              <w:bottom w:val="nil"/>
              <w:right w:val="nil"/>
            </w:tcBorders>
            <w:hideMark/>
          </w:tcPr>
          <w:p w14:paraId="63CC1ED3" w14:textId="77777777" w:rsidR="0087354C" w:rsidRPr="002C589D" w:rsidRDefault="0087354C" w:rsidP="0087354C">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hideMark/>
          </w:tcPr>
          <w:p w14:paraId="28C77DBD" w14:textId="77777777" w:rsidR="0087354C" w:rsidRPr="0087354C" w:rsidRDefault="0087354C" w:rsidP="0087354C">
            <w:pPr>
              <w:pStyle w:val="HTMLPreformatted"/>
              <w:tabs>
                <w:tab w:val="clear" w:pos="916"/>
                <w:tab w:val="left" w:pos="256"/>
                <w:tab w:val="left" w:pos="436"/>
                <w:tab w:val="left" w:pos="511"/>
                <w:tab w:val="left" w:pos="706"/>
              </w:tabs>
              <w:ind w:right="-38"/>
              <w:rPr>
                <w:rFonts w:ascii="Times New Roman" w:hAnsi="Times New Roman" w:cs="Times New Roman"/>
              </w:rPr>
            </w:pPr>
          </w:p>
        </w:tc>
        <w:tc>
          <w:tcPr>
            <w:tcW w:w="1080" w:type="dxa"/>
            <w:tcBorders>
              <w:top w:val="nil"/>
              <w:left w:val="nil"/>
              <w:bottom w:val="nil"/>
              <w:right w:val="nil"/>
            </w:tcBorders>
            <w:hideMark/>
          </w:tcPr>
          <w:p w14:paraId="082F8385" w14:textId="77777777" w:rsidR="0087354C" w:rsidRPr="0087354C" w:rsidRDefault="0087354C" w:rsidP="0087354C">
            <w:pPr>
              <w:pStyle w:val="HTMLPreformatted"/>
              <w:rPr>
                <w:rFonts w:ascii="Times New Roman" w:hAnsi="Times New Roman" w:cs="Times New Roman"/>
                <w:color w:val="000000"/>
              </w:rPr>
            </w:pPr>
          </w:p>
        </w:tc>
        <w:tc>
          <w:tcPr>
            <w:tcW w:w="900" w:type="dxa"/>
            <w:gridSpan w:val="2"/>
            <w:tcBorders>
              <w:top w:val="nil"/>
              <w:left w:val="nil"/>
              <w:bottom w:val="nil"/>
              <w:right w:val="nil"/>
            </w:tcBorders>
            <w:hideMark/>
          </w:tcPr>
          <w:p w14:paraId="21D54036" w14:textId="77777777" w:rsidR="0087354C" w:rsidRPr="00C9120D" w:rsidRDefault="0087354C" w:rsidP="0087354C">
            <w:pPr>
              <w:pStyle w:val="HTMLPreformatted"/>
              <w:tabs>
                <w:tab w:val="left" w:pos="512"/>
              </w:tabs>
              <w:ind w:right="-18" w:hanging="52"/>
              <w:jc w:val="right"/>
              <w:rPr>
                <w:rFonts w:ascii="Times New Roman" w:hAnsi="Times New Roman" w:cs="Times New Roman"/>
                <w:color w:val="000000"/>
              </w:rPr>
            </w:pPr>
          </w:p>
        </w:tc>
        <w:tc>
          <w:tcPr>
            <w:tcW w:w="1350" w:type="dxa"/>
            <w:tcBorders>
              <w:top w:val="nil"/>
              <w:left w:val="nil"/>
              <w:bottom w:val="nil"/>
              <w:right w:val="nil"/>
            </w:tcBorders>
            <w:hideMark/>
          </w:tcPr>
          <w:p w14:paraId="0D0D289E" w14:textId="77777777" w:rsidR="0087354C" w:rsidRPr="00C9120D" w:rsidRDefault="0087354C" w:rsidP="0087354C">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24B29F88" w14:textId="77777777" w:rsidR="0087354C" w:rsidRPr="00C9120D" w:rsidRDefault="0087354C" w:rsidP="0087354C">
            <w:pPr>
              <w:pStyle w:val="HTMLPreformatted"/>
              <w:tabs>
                <w:tab w:val="clear" w:pos="916"/>
                <w:tab w:val="left" w:pos="1404"/>
              </w:tabs>
              <w:ind w:left="-18" w:firstLine="94"/>
              <w:rPr>
                <w:rFonts w:ascii="Times New Roman" w:hAnsi="Times New Roman" w:cs="Times New Roman"/>
                <w:color w:val="000000"/>
              </w:rPr>
            </w:pPr>
          </w:p>
        </w:tc>
        <w:tc>
          <w:tcPr>
            <w:tcW w:w="1350" w:type="dxa"/>
            <w:tcBorders>
              <w:top w:val="nil"/>
              <w:left w:val="nil"/>
              <w:bottom w:val="nil"/>
              <w:right w:val="nil"/>
            </w:tcBorders>
          </w:tcPr>
          <w:p w14:paraId="1353E464" w14:textId="77777777" w:rsidR="0087354C" w:rsidRPr="00C9120D" w:rsidRDefault="0087354C" w:rsidP="0087354C">
            <w:pPr>
              <w:pStyle w:val="HTMLPreformatted"/>
              <w:tabs>
                <w:tab w:val="clear" w:pos="916"/>
                <w:tab w:val="left" w:pos="1404"/>
              </w:tabs>
              <w:ind w:left="-18" w:firstLine="94"/>
              <w:rPr>
                <w:rFonts w:ascii="Times New Roman" w:hAnsi="Times New Roman" w:cs="Times New Roman"/>
                <w:color w:val="000000"/>
              </w:rPr>
            </w:pPr>
          </w:p>
        </w:tc>
      </w:tr>
      <w:tr w:rsidR="0087354C" w:rsidRPr="002C589D" w14:paraId="2063B2B5" w14:textId="146D81B5" w:rsidTr="00B144E0">
        <w:trPr>
          <w:gridAfter w:val="1"/>
          <w:wAfter w:w="1170" w:type="dxa"/>
        </w:trPr>
        <w:tc>
          <w:tcPr>
            <w:tcW w:w="3302" w:type="dxa"/>
            <w:tcBorders>
              <w:top w:val="nil"/>
              <w:left w:val="nil"/>
              <w:bottom w:val="nil"/>
              <w:right w:val="nil"/>
            </w:tcBorders>
          </w:tcPr>
          <w:p w14:paraId="2D89F3A4" w14:textId="77777777" w:rsidR="0087354C"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
                <w:bCs/>
              </w:rPr>
              <w:t>Home environment</w:t>
            </w:r>
          </w:p>
        </w:tc>
        <w:tc>
          <w:tcPr>
            <w:tcW w:w="388" w:type="dxa"/>
            <w:gridSpan w:val="2"/>
            <w:tcBorders>
              <w:top w:val="nil"/>
              <w:left w:val="nil"/>
              <w:bottom w:val="nil"/>
              <w:right w:val="nil"/>
            </w:tcBorders>
          </w:tcPr>
          <w:p w14:paraId="2054A2F6" w14:textId="77777777" w:rsidR="0087354C" w:rsidRPr="00FF6EA3" w:rsidRDefault="0087354C" w:rsidP="0087354C">
            <w:pPr>
              <w:pStyle w:val="HTMLPreformatted"/>
              <w:tabs>
                <w:tab w:val="clear" w:pos="916"/>
                <w:tab w:val="left" w:pos="734"/>
              </w:tabs>
              <w:ind w:right="-10"/>
              <w:jc w:val="right"/>
              <w:rPr>
                <w:rFonts w:ascii="Times New Roman" w:hAnsi="Times New Roman" w:cs="Times New Roman"/>
                <w:color w:val="000000"/>
              </w:rPr>
            </w:pPr>
          </w:p>
        </w:tc>
        <w:tc>
          <w:tcPr>
            <w:tcW w:w="1170" w:type="dxa"/>
            <w:tcBorders>
              <w:top w:val="nil"/>
              <w:left w:val="nil"/>
              <w:bottom w:val="nil"/>
              <w:right w:val="nil"/>
            </w:tcBorders>
          </w:tcPr>
          <w:p w14:paraId="69FC7CAC" w14:textId="77777777" w:rsidR="0087354C" w:rsidRPr="00FF6EA3" w:rsidRDefault="0087354C" w:rsidP="0087354C">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1647D35D" w14:textId="77777777" w:rsidR="0087354C" w:rsidRPr="0087354C" w:rsidRDefault="0087354C" w:rsidP="0087354C">
            <w:pPr>
              <w:pStyle w:val="HTMLPreformatted"/>
              <w:tabs>
                <w:tab w:val="clear" w:pos="916"/>
                <w:tab w:val="left" w:pos="256"/>
                <w:tab w:val="left" w:pos="436"/>
                <w:tab w:val="left" w:pos="511"/>
                <w:tab w:val="left" w:pos="706"/>
              </w:tabs>
              <w:ind w:right="-38"/>
              <w:rPr>
                <w:rFonts w:ascii="Times New Roman" w:hAnsi="Times New Roman" w:cs="Times New Roman"/>
                <w:color w:val="000000"/>
              </w:rPr>
            </w:pPr>
          </w:p>
        </w:tc>
        <w:tc>
          <w:tcPr>
            <w:tcW w:w="1080" w:type="dxa"/>
            <w:tcBorders>
              <w:top w:val="nil"/>
              <w:left w:val="nil"/>
              <w:bottom w:val="nil"/>
              <w:right w:val="nil"/>
            </w:tcBorders>
          </w:tcPr>
          <w:p w14:paraId="5C845A72" w14:textId="77777777" w:rsidR="0087354C" w:rsidRPr="0087354C" w:rsidRDefault="0087354C" w:rsidP="0087354C">
            <w:pPr>
              <w:pStyle w:val="HTMLPreformatted"/>
              <w:rPr>
                <w:rFonts w:ascii="Times New Roman" w:hAnsi="Times New Roman" w:cs="Times New Roman"/>
                <w:color w:val="000000"/>
              </w:rPr>
            </w:pPr>
          </w:p>
        </w:tc>
        <w:tc>
          <w:tcPr>
            <w:tcW w:w="900" w:type="dxa"/>
            <w:gridSpan w:val="2"/>
            <w:tcBorders>
              <w:top w:val="nil"/>
              <w:left w:val="nil"/>
              <w:bottom w:val="nil"/>
              <w:right w:val="nil"/>
            </w:tcBorders>
          </w:tcPr>
          <w:p w14:paraId="5C8EA213" w14:textId="77777777" w:rsidR="0087354C" w:rsidRPr="00C9120D" w:rsidRDefault="0087354C" w:rsidP="0087354C">
            <w:pPr>
              <w:pStyle w:val="HTMLPreformatted"/>
              <w:tabs>
                <w:tab w:val="left" w:pos="512"/>
              </w:tabs>
              <w:ind w:right="-18" w:hanging="52"/>
              <w:jc w:val="right"/>
              <w:rPr>
                <w:rFonts w:ascii="Times New Roman" w:hAnsi="Times New Roman" w:cs="Times New Roman"/>
              </w:rPr>
            </w:pPr>
          </w:p>
        </w:tc>
        <w:tc>
          <w:tcPr>
            <w:tcW w:w="1350" w:type="dxa"/>
            <w:tcBorders>
              <w:top w:val="nil"/>
              <w:left w:val="nil"/>
              <w:bottom w:val="nil"/>
              <w:right w:val="nil"/>
            </w:tcBorders>
          </w:tcPr>
          <w:p w14:paraId="66ECAADC" w14:textId="77777777" w:rsidR="0087354C" w:rsidRPr="00C9120D" w:rsidRDefault="0087354C" w:rsidP="0087354C">
            <w:pPr>
              <w:pStyle w:val="HTMLPreformatted"/>
              <w:tabs>
                <w:tab w:val="clear" w:pos="916"/>
                <w:tab w:val="left" w:pos="1404"/>
              </w:tabs>
              <w:ind w:left="-18" w:firstLine="94"/>
              <w:rPr>
                <w:rFonts w:ascii="Times New Roman" w:hAnsi="Times New Roman" w:cs="Times New Roman"/>
                <w:color w:val="000000"/>
              </w:rPr>
            </w:pPr>
          </w:p>
        </w:tc>
        <w:tc>
          <w:tcPr>
            <w:tcW w:w="540" w:type="dxa"/>
            <w:gridSpan w:val="2"/>
            <w:tcBorders>
              <w:top w:val="nil"/>
              <w:left w:val="nil"/>
              <w:bottom w:val="nil"/>
              <w:right w:val="nil"/>
            </w:tcBorders>
          </w:tcPr>
          <w:p w14:paraId="32424E74" w14:textId="77777777" w:rsidR="0087354C" w:rsidRPr="00C9120D" w:rsidRDefault="0087354C" w:rsidP="0087354C">
            <w:pPr>
              <w:pStyle w:val="HTMLPreformatted"/>
              <w:tabs>
                <w:tab w:val="clear" w:pos="916"/>
                <w:tab w:val="left" w:pos="1404"/>
              </w:tabs>
              <w:ind w:left="-18" w:firstLine="94"/>
              <w:rPr>
                <w:rFonts w:ascii="Times New Roman" w:hAnsi="Times New Roman" w:cs="Times New Roman"/>
                <w:color w:val="000000"/>
              </w:rPr>
            </w:pPr>
          </w:p>
        </w:tc>
        <w:tc>
          <w:tcPr>
            <w:tcW w:w="1350" w:type="dxa"/>
            <w:tcBorders>
              <w:top w:val="nil"/>
              <w:left w:val="nil"/>
              <w:bottom w:val="nil"/>
              <w:right w:val="nil"/>
            </w:tcBorders>
          </w:tcPr>
          <w:p w14:paraId="4815CB21" w14:textId="77777777" w:rsidR="0087354C" w:rsidRPr="00C9120D" w:rsidRDefault="0087354C" w:rsidP="0087354C">
            <w:pPr>
              <w:pStyle w:val="HTMLPreformatted"/>
              <w:tabs>
                <w:tab w:val="clear" w:pos="916"/>
                <w:tab w:val="left" w:pos="1404"/>
              </w:tabs>
              <w:ind w:left="-18" w:firstLine="94"/>
              <w:rPr>
                <w:rFonts w:ascii="Times New Roman" w:hAnsi="Times New Roman" w:cs="Times New Roman"/>
                <w:color w:val="000000"/>
              </w:rPr>
            </w:pPr>
          </w:p>
        </w:tc>
      </w:tr>
      <w:tr w:rsidR="0087354C" w:rsidRPr="002C589D" w14:paraId="09475E9C" w14:textId="071E8AAE" w:rsidTr="00B144E0">
        <w:trPr>
          <w:gridAfter w:val="1"/>
          <w:wAfter w:w="1170" w:type="dxa"/>
        </w:trPr>
        <w:tc>
          <w:tcPr>
            <w:tcW w:w="3302" w:type="dxa"/>
            <w:tcBorders>
              <w:top w:val="nil"/>
              <w:left w:val="nil"/>
              <w:bottom w:val="nil"/>
              <w:right w:val="nil"/>
            </w:tcBorders>
          </w:tcPr>
          <w:p w14:paraId="2BCB9C1A" w14:textId="6587A94E" w:rsidR="0087354C" w:rsidRDefault="0087354C" w:rsidP="0087354C">
            <w:pPr>
              <w:pStyle w:val="HTMLPreformatted"/>
              <w:ind w:left="180" w:hanging="180"/>
              <w:rPr>
                <w:rFonts w:ascii="Times New Roman" w:hAnsi="Times New Roman" w:cs="Times New Roman"/>
                <w:bCs/>
              </w:rPr>
            </w:pPr>
            <w:r>
              <w:rPr>
                <w:rFonts w:ascii="Times New Roman" w:hAnsi="Times New Roman" w:cs="Times New Roman"/>
                <w:bCs/>
              </w:rPr>
              <w:t>Secondhand smoke</w:t>
            </w:r>
            <w:r w:rsidR="0056466D">
              <w:rPr>
                <w:rFonts w:ascii="Times New Roman" w:hAnsi="Times New Roman" w:cs="Times New Roman"/>
                <w:color w:val="333333"/>
                <w:vertAlign w:val="superscript"/>
              </w:rPr>
              <w:t>j</w:t>
            </w:r>
          </w:p>
        </w:tc>
        <w:tc>
          <w:tcPr>
            <w:tcW w:w="388" w:type="dxa"/>
            <w:gridSpan w:val="2"/>
            <w:tcBorders>
              <w:top w:val="nil"/>
              <w:left w:val="nil"/>
              <w:bottom w:val="nil"/>
              <w:right w:val="nil"/>
            </w:tcBorders>
          </w:tcPr>
          <w:p w14:paraId="3D305CD3" w14:textId="6D76C924" w:rsidR="0087354C" w:rsidRPr="00FF6EA3" w:rsidRDefault="0087354C">
            <w:pPr>
              <w:pStyle w:val="HTMLPreformatted"/>
              <w:tabs>
                <w:tab w:val="clear" w:pos="916"/>
                <w:tab w:val="left" w:pos="734"/>
              </w:tabs>
              <w:ind w:right="-10"/>
              <w:jc w:val="right"/>
              <w:rPr>
                <w:rFonts w:ascii="Times New Roman" w:hAnsi="Times New Roman" w:cs="Times New Roman"/>
                <w:color w:val="000000"/>
              </w:rPr>
            </w:pPr>
            <w:r w:rsidRPr="00372EE7">
              <w:rPr>
                <w:rFonts w:ascii="Times New Roman" w:hAnsi="Times New Roman" w:cs="Times New Roman"/>
              </w:rPr>
              <w:t>1.</w:t>
            </w:r>
            <w:r w:rsidR="00EE1640">
              <w:rPr>
                <w:rFonts w:ascii="Times New Roman" w:hAnsi="Times New Roman" w:cs="Times New Roman"/>
              </w:rPr>
              <w:t>8</w:t>
            </w:r>
            <w:r>
              <w:rPr>
                <w:rFonts w:ascii="Times New Roman" w:hAnsi="Times New Roman" w:cs="Times New Roman"/>
              </w:rPr>
              <w:t>6</w:t>
            </w:r>
          </w:p>
        </w:tc>
        <w:tc>
          <w:tcPr>
            <w:tcW w:w="1170" w:type="dxa"/>
            <w:tcBorders>
              <w:top w:val="nil"/>
              <w:left w:val="nil"/>
              <w:bottom w:val="nil"/>
              <w:right w:val="nil"/>
            </w:tcBorders>
          </w:tcPr>
          <w:p w14:paraId="0365DA28" w14:textId="1DA36547" w:rsidR="0087354C" w:rsidRPr="00FF6EA3" w:rsidRDefault="0087354C">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w:t>
            </w:r>
            <w:r w:rsidRPr="00372EE7">
              <w:rPr>
                <w:rFonts w:ascii="Times New Roman" w:hAnsi="Times New Roman" w:cs="Times New Roman"/>
              </w:rPr>
              <w:t>0.</w:t>
            </w:r>
            <w:r>
              <w:rPr>
                <w:rFonts w:ascii="Times New Roman" w:hAnsi="Times New Roman" w:cs="Times New Roman"/>
              </w:rPr>
              <w:t>6</w:t>
            </w:r>
            <w:r w:rsidR="00EE1640">
              <w:rPr>
                <w:rFonts w:ascii="Times New Roman" w:hAnsi="Times New Roman" w:cs="Times New Roman"/>
              </w:rPr>
              <w:t>7</w:t>
            </w:r>
            <w:r w:rsidRPr="00372EE7">
              <w:rPr>
                <w:rFonts w:ascii="Times New Roman" w:hAnsi="Times New Roman" w:cs="Times New Roman"/>
              </w:rPr>
              <w:t>–</w:t>
            </w:r>
            <w:r w:rsidR="00EE1640">
              <w:rPr>
                <w:rFonts w:ascii="Times New Roman" w:hAnsi="Times New Roman" w:cs="Times New Roman"/>
              </w:rPr>
              <w:t>5.14</w:t>
            </w:r>
            <w:r w:rsidRPr="00372EE7">
              <w:rPr>
                <w:rFonts w:ascii="Times New Roman" w:hAnsi="Times New Roman" w:cs="Times New Roman"/>
              </w:rPr>
              <w:t>)</w:t>
            </w:r>
          </w:p>
        </w:tc>
        <w:tc>
          <w:tcPr>
            <w:tcW w:w="720" w:type="dxa"/>
            <w:tcBorders>
              <w:top w:val="nil"/>
              <w:left w:val="nil"/>
              <w:bottom w:val="nil"/>
              <w:right w:val="nil"/>
            </w:tcBorders>
          </w:tcPr>
          <w:p w14:paraId="756ED94A" w14:textId="20770DAC" w:rsidR="0087354C" w:rsidRPr="0087354C" w:rsidRDefault="0087354C">
            <w:pPr>
              <w:pStyle w:val="HTMLPreformatted"/>
              <w:tabs>
                <w:tab w:val="clear" w:pos="916"/>
                <w:tab w:val="left" w:pos="256"/>
                <w:tab w:val="left" w:pos="436"/>
                <w:tab w:val="left" w:pos="511"/>
              </w:tabs>
              <w:ind w:right="-38"/>
              <w:jc w:val="center"/>
              <w:rPr>
                <w:rFonts w:ascii="Times New Roman" w:hAnsi="Times New Roman" w:cs="Times New Roman"/>
                <w:color w:val="000000"/>
              </w:rPr>
            </w:pPr>
            <w:r w:rsidRPr="0087354C">
              <w:rPr>
                <w:rFonts w:ascii="Times New Roman" w:hAnsi="Times New Roman" w:cs="Times New Roman"/>
              </w:rPr>
              <w:t>1.</w:t>
            </w:r>
            <w:r>
              <w:rPr>
                <w:rFonts w:ascii="Times New Roman" w:hAnsi="Times New Roman" w:cs="Times New Roman"/>
              </w:rPr>
              <w:t>05</w:t>
            </w:r>
          </w:p>
        </w:tc>
        <w:tc>
          <w:tcPr>
            <w:tcW w:w="1080" w:type="dxa"/>
            <w:tcBorders>
              <w:top w:val="nil"/>
              <w:left w:val="nil"/>
              <w:bottom w:val="nil"/>
              <w:right w:val="nil"/>
            </w:tcBorders>
          </w:tcPr>
          <w:p w14:paraId="3892E4E5" w14:textId="474FE9B5"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0.56</w:t>
            </w:r>
            <w:r w:rsidRPr="0087354C">
              <w:rPr>
                <w:rFonts w:ascii="Times New Roman" w:hAnsi="Times New Roman" w:cs="Times New Roman"/>
              </w:rPr>
              <w:t>–</w:t>
            </w:r>
            <w:r>
              <w:rPr>
                <w:rFonts w:ascii="Times New Roman" w:hAnsi="Times New Roman" w:cs="Times New Roman"/>
              </w:rPr>
              <w:t>1.8</w:t>
            </w:r>
            <w:r w:rsidRPr="0087354C">
              <w:rPr>
                <w:rFonts w:ascii="Times New Roman" w:hAnsi="Times New Roman" w:cs="Times New Roman"/>
              </w:rPr>
              <w:t>3</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7663E627" w14:textId="12122376" w:rsidR="0087354C" w:rsidRPr="00372EE7" w:rsidRDefault="0087354C">
            <w:pPr>
              <w:pStyle w:val="HTMLPreformatted"/>
              <w:tabs>
                <w:tab w:val="left" w:pos="512"/>
              </w:tabs>
              <w:ind w:right="-18" w:hanging="52"/>
              <w:jc w:val="right"/>
              <w:rPr>
                <w:rFonts w:ascii="Times New Roman" w:hAnsi="Times New Roman" w:cs="Times New Roman"/>
              </w:rPr>
            </w:pPr>
            <w:r w:rsidRPr="00372EE7">
              <w:rPr>
                <w:rFonts w:ascii="Times New Roman" w:hAnsi="Times New Roman" w:cs="Times New Roman"/>
              </w:rPr>
              <w:t>1.</w:t>
            </w:r>
            <w:r w:rsidR="007C5727">
              <w:rPr>
                <w:rFonts w:ascii="Times New Roman" w:hAnsi="Times New Roman" w:cs="Times New Roman"/>
              </w:rPr>
              <w:t>00</w:t>
            </w:r>
          </w:p>
        </w:tc>
        <w:tc>
          <w:tcPr>
            <w:tcW w:w="1350" w:type="dxa"/>
            <w:tcBorders>
              <w:top w:val="nil"/>
              <w:left w:val="nil"/>
              <w:bottom w:val="nil"/>
              <w:right w:val="nil"/>
            </w:tcBorders>
          </w:tcPr>
          <w:p w14:paraId="71815283" w14:textId="19A28378"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w:t>
            </w:r>
            <w:r w:rsidRPr="00372EE7">
              <w:rPr>
                <w:rFonts w:ascii="Times New Roman" w:hAnsi="Times New Roman" w:cs="Times New Roman"/>
              </w:rPr>
              <w:t>0.</w:t>
            </w:r>
            <w:r w:rsidR="007C5727">
              <w:rPr>
                <w:rFonts w:ascii="Times New Roman" w:hAnsi="Times New Roman" w:cs="Times New Roman"/>
              </w:rPr>
              <w:t>51</w:t>
            </w:r>
            <w:r w:rsidRPr="00372EE7">
              <w:rPr>
                <w:rFonts w:ascii="Times New Roman" w:hAnsi="Times New Roman" w:cs="Times New Roman"/>
              </w:rPr>
              <w:t>–</w:t>
            </w:r>
            <w:r w:rsidR="007C5727">
              <w:rPr>
                <w:rFonts w:ascii="Times New Roman" w:hAnsi="Times New Roman" w:cs="Times New Roman"/>
              </w:rPr>
              <w:t>1.97</w:t>
            </w:r>
            <w:r w:rsidRPr="00372EE7">
              <w:rPr>
                <w:rFonts w:ascii="Times New Roman" w:hAnsi="Times New Roman" w:cs="Times New Roman"/>
              </w:rPr>
              <w:t>)</w:t>
            </w:r>
          </w:p>
        </w:tc>
        <w:tc>
          <w:tcPr>
            <w:tcW w:w="540" w:type="dxa"/>
            <w:gridSpan w:val="2"/>
            <w:tcBorders>
              <w:top w:val="nil"/>
              <w:left w:val="nil"/>
              <w:bottom w:val="nil"/>
              <w:right w:val="nil"/>
            </w:tcBorders>
          </w:tcPr>
          <w:p w14:paraId="0A817F4B" w14:textId="19C9C55E"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rPr>
              <w:t>1.</w:t>
            </w:r>
            <w:r w:rsidR="00096FA5">
              <w:rPr>
                <w:rFonts w:ascii="Times New Roman" w:hAnsi="Times New Roman" w:cs="Times New Roman"/>
              </w:rPr>
              <w:t>01</w:t>
            </w:r>
          </w:p>
        </w:tc>
        <w:tc>
          <w:tcPr>
            <w:tcW w:w="1350" w:type="dxa"/>
            <w:tcBorders>
              <w:top w:val="nil"/>
              <w:left w:val="nil"/>
              <w:bottom w:val="nil"/>
              <w:right w:val="nil"/>
            </w:tcBorders>
          </w:tcPr>
          <w:p w14:paraId="39BAF8F2" w14:textId="7AFCAADC"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w:t>
            </w:r>
            <w:r w:rsidRPr="00372EE7">
              <w:rPr>
                <w:rFonts w:ascii="Times New Roman" w:hAnsi="Times New Roman" w:cs="Times New Roman"/>
              </w:rPr>
              <w:t>0.</w:t>
            </w:r>
            <w:r>
              <w:rPr>
                <w:rFonts w:ascii="Times New Roman" w:hAnsi="Times New Roman" w:cs="Times New Roman"/>
              </w:rPr>
              <w:t>6</w:t>
            </w:r>
            <w:r w:rsidR="00096FA5">
              <w:rPr>
                <w:rFonts w:ascii="Times New Roman" w:hAnsi="Times New Roman" w:cs="Times New Roman"/>
              </w:rPr>
              <w:t>8</w:t>
            </w:r>
            <w:r w:rsidRPr="00372EE7">
              <w:rPr>
                <w:rFonts w:ascii="Times New Roman" w:hAnsi="Times New Roman" w:cs="Times New Roman"/>
              </w:rPr>
              <w:t>–</w:t>
            </w:r>
            <w:r w:rsidR="00096FA5">
              <w:rPr>
                <w:rFonts w:ascii="Times New Roman" w:hAnsi="Times New Roman" w:cs="Times New Roman"/>
              </w:rPr>
              <w:t>1.50</w:t>
            </w:r>
            <w:r w:rsidRPr="00372EE7">
              <w:rPr>
                <w:rFonts w:ascii="Times New Roman" w:hAnsi="Times New Roman" w:cs="Times New Roman"/>
              </w:rPr>
              <w:t>)</w:t>
            </w:r>
          </w:p>
        </w:tc>
      </w:tr>
      <w:tr w:rsidR="0087354C" w:rsidRPr="002C589D" w14:paraId="27513EEA" w14:textId="54ED3D8B" w:rsidTr="00B144E0">
        <w:trPr>
          <w:gridAfter w:val="1"/>
          <w:wAfter w:w="1170" w:type="dxa"/>
        </w:trPr>
        <w:tc>
          <w:tcPr>
            <w:tcW w:w="3302" w:type="dxa"/>
            <w:tcBorders>
              <w:top w:val="nil"/>
              <w:left w:val="nil"/>
              <w:bottom w:val="nil"/>
              <w:right w:val="nil"/>
            </w:tcBorders>
          </w:tcPr>
          <w:p w14:paraId="12053342" w14:textId="77777777" w:rsidR="0087354C"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Cs/>
              </w:rPr>
              <w:t>Pets in bedroom</w:t>
            </w:r>
          </w:p>
        </w:tc>
        <w:tc>
          <w:tcPr>
            <w:tcW w:w="388" w:type="dxa"/>
            <w:gridSpan w:val="2"/>
            <w:tcBorders>
              <w:top w:val="nil"/>
              <w:left w:val="nil"/>
              <w:bottom w:val="nil"/>
              <w:right w:val="nil"/>
            </w:tcBorders>
          </w:tcPr>
          <w:p w14:paraId="6C8C215F" w14:textId="53B872B6" w:rsidR="0087354C" w:rsidRPr="00F54399" w:rsidRDefault="0087354C">
            <w:pPr>
              <w:pStyle w:val="HTMLPreformatted"/>
              <w:tabs>
                <w:tab w:val="clear" w:pos="916"/>
                <w:tab w:val="left" w:pos="734"/>
              </w:tabs>
              <w:ind w:right="-10"/>
              <w:jc w:val="right"/>
              <w:rPr>
                <w:rFonts w:ascii="Times New Roman" w:hAnsi="Times New Roman" w:cs="Times New Roman"/>
                <w:color w:val="000000"/>
              </w:rPr>
            </w:pPr>
            <w:r w:rsidRPr="00372EE7">
              <w:rPr>
                <w:rFonts w:ascii="Times New Roman" w:hAnsi="Times New Roman" w:cs="Times New Roman"/>
              </w:rPr>
              <w:t>0.</w:t>
            </w:r>
            <w:r w:rsidR="00EE1640">
              <w:rPr>
                <w:rFonts w:ascii="Times New Roman" w:hAnsi="Times New Roman" w:cs="Times New Roman"/>
              </w:rPr>
              <w:t>40</w:t>
            </w:r>
          </w:p>
        </w:tc>
        <w:tc>
          <w:tcPr>
            <w:tcW w:w="1170" w:type="dxa"/>
            <w:tcBorders>
              <w:top w:val="nil"/>
              <w:left w:val="nil"/>
              <w:bottom w:val="nil"/>
              <w:right w:val="nil"/>
            </w:tcBorders>
          </w:tcPr>
          <w:p w14:paraId="56E934C5" w14:textId="24AEC85F" w:rsidR="0087354C" w:rsidRPr="00F54399" w:rsidRDefault="0087354C">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(0</w:t>
            </w:r>
            <w:r w:rsidRPr="00372EE7">
              <w:rPr>
                <w:rFonts w:ascii="Times New Roman" w:hAnsi="Times New Roman" w:cs="Times New Roman"/>
              </w:rPr>
              <w:t>.</w:t>
            </w:r>
            <w:r w:rsidR="00EE1640">
              <w:rPr>
                <w:rFonts w:ascii="Times New Roman" w:hAnsi="Times New Roman" w:cs="Times New Roman"/>
              </w:rPr>
              <w:t>17</w:t>
            </w:r>
            <w:r w:rsidRPr="00372EE7">
              <w:rPr>
                <w:rFonts w:ascii="Times New Roman" w:hAnsi="Times New Roman" w:cs="Times New Roman"/>
              </w:rPr>
              <w:t>–</w:t>
            </w:r>
            <w:r w:rsidR="00EE1640">
              <w:rPr>
                <w:rFonts w:ascii="Times New Roman" w:hAnsi="Times New Roman" w:cs="Times New Roman"/>
              </w:rPr>
              <w:t>0.90</w:t>
            </w:r>
            <w:r w:rsidRPr="00372EE7">
              <w:rPr>
                <w:rFonts w:ascii="Times New Roman" w:hAnsi="Times New Roman" w:cs="Times New Roman"/>
                <w:color w:val="000000"/>
              </w:rPr>
              <w:t>)</w:t>
            </w:r>
          </w:p>
        </w:tc>
        <w:tc>
          <w:tcPr>
            <w:tcW w:w="720" w:type="dxa"/>
            <w:tcBorders>
              <w:top w:val="nil"/>
              <w:left w:val="nil"/>
              <w:bottom w:val="nil"/>
              <w:right w:val="nil"/>
            </w:tcBorders>
          </w:tcPr>
          <w:p w14:paraId="4B9A3BC3" w14:textId="5FC59201" w:rsidR="0087354C" w:rsidRPr="0087354C" w:rsidRDefault="0087354C" w:rsidP="0087354C">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Pr>
                <w:rFonts w:ascii="Times New Roman" w:hAnsi="Times New Roman" w:cs="Times New Roman"/>
              </w:rPr>
              <w:t>0.93</w:t>
            </w:r>
          </w:p>
        </w:tc>
        <w:tc>
          <w:tcPr>
            <w:tcW w:w="1080" w:type="dxa"/>
            <w:tcBorders>
              <w:top w:val="nil"/>
              <w:left w:val="nil"/>
              <w:bottom w:val="nil"/>
              <w:right w:val="nil"/>
            </w:tcBorders>
          </w:tcPr>
          <w:p w14:paraId="76F38BA4" w14:textId="5B46CC96"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0.67</w:t>
            </w:r>
            <w:r w:rsidRPr="0087354C">
              <w:rPr>
                <w:rFonts w:ascii="Times New Roman" w:hAnsi="Times New Roman" w:cs="Times New Roman"/>
              </w:rPr>
              <w:t>–</w:t>
            </w:r>
            <w:r>
              <w:rPr>
                <w:rFonts w:ascii="Times New Roman" w:hAnsi="Times New Roman" w:cs="Times New Roman"/>
              </w:rPr>
              <w:t>1.28</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784110AE" w14:textId="490E3B20" w:rsidR="0087354C" w:rsidRPr="00372EE7" w:rsidRDefault="0087354C">
            <w:pPr>
              <w:pStyle w:val="HTMLPreformatted"/>
              <w:tabs>
                <w:tab w:val="left" w:pos="512"/>
              </w:tabs>
              <w:ind w:right="-18" w:hanging="52"/>
              <w:jc w:val="right"/>
              <w:rPr>
                <w:rFonts w:ascii="Times New Roman" w:hAnsi="Times New Roman" w:cs="Times New Roman"/>
              </w:rPr>
            </w:pPr>
            <w:r w:rsidRPr="00372EE7">
              <w:rPr>
                <w:rFonts w:ascii="Times New Roman" w:hAnsi="Times New Roman" w:cs="Times New Roman"/>
              </w:rPr>
              <w:t>0.</w:t>
            </w:r>
            <w:r w:rsidR="00D46DB6">
              <w:rPr>
                <w:rFonts w:ascii="Times New Roman" w:hAnsi="Times New Roman" w:cs="Times New Roman"/>
              </w:rPr>
              <w:t>74</w:t>
            </w:r>
          </w:p>
        </w:tc>
        <w:tc>
          <w:tcPr>
            <w:tcW w:w="1350" w:type="dxa"/>
            <w:tcBorders>
              <w:top w:val="nil"/>
              <w:left w:val="nil"/>
              <w:bottom w:val="nil"/>
              <w:right w:val="nil"/>
            </w:tcBorders>
          </w:tcPr>
          <w:p w14:paraId="7329D805" w14:textId="17C7E409"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(0</w:t>
            </w:r>
            <w:r w:rsidRPr="00372EE7">
              <w:rPr>
                <w:rFonts w:ascii="Times New Roman" w:hAnsi="Times New Roman" w:cs="Times New Roman"/>
              </w:rPr>
              <w:t>.</w:t>
            </w:r>
            <w:r w:rsidR="00D46DB6">
              <w:rPr>
                <w:rFonts w:ascii="Times New Roman" w:hAnsi="Times New Roman" w:cs="Times New Roman"/>
              </w:rPr>
              <w:t>48</w:t>
            </w:r>
            <w:r w:rsidRPr="00372EE7">
              <w:rPr>
                <w:rFonts w:ascii="Times New Roman" w:hAnsi="Times New Roman" w:cs="Times New Roman"/>
              </w:rPr>
              <w:t>–1.</w:t>
            </w:r>
            <w:r w:rsidR="00D46DB6">
              <w:rPr>
                <w:rFonts w:ascii="Times New Roman" w:hAnsi="Times New Roman" w:cs="Times New Roman"/>
              </w:rPr>
              <w:t>12</w:t>
            </w:r>
            <w:r w:rsidRPr="00372EE7">
              <w:rPr>
                <w:rFonts w:ascii="Times New Roman" w:hAnsi="Times New Roman" w:cs="Times New Roman"/>
                <w:color w:val="000000"/>
              </w:rPr>
              <w:t>)</w:t>
            </w:r>
          </w:p>
        </w:tc>
        <w:tc>
          <w:tcPr>
            <w:tcW w:w="540" w:type="dxa"/>
            <w:gridSpan w:val="2"/>
            <w:tcBorders>
              <w:top w:val="nil"/>
              <w:left w:val="nil"/>
              <w:bottom w:val="nil"/>
              <w:right w:val="nil"/>
            </w:tcBorders>
          </w:tcPr>
          <w:p w14:paraId="1E5755F2" w14:textId="1D581D3F"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rPr>
              <w:t>0.</w:t>
            </w:r>
            <w:r w:rsidR="00096FA5">
              <w:rPr>
                <w:rFonts w:ascii="Times New Roman" w:hAnsi="Times New Roman" w:cs="Times New Roman"/>
              </w:rPr>
              <w:t>97</w:t>
            </w:r>
          </w:p>
        </w:tc>
        <w:tc>
          <w:tcPr>
            <w:tcW w:w="1350" w:type="dxa"/>
            <w:tcBorders>
              <w:top w:val="nil"/>
              <w:left w:val="nil"/>
              <w:bottom w:val="nil"/>
              <w:right w:val="nil"/>
            </w:tcBorders>
          </w:tcPr>
          <w:p w14:paraId="2C5EF156" w14:textId="54CC5475"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(0</w:t>
            </w:r>
            <w:r w:rsidRPr="00372EE7">
              <w:rPr>
                <w:rFonts w:ascii="Times New Roman" w:hAnsi="Times New Roman" w:cs="Times New Roman"/>
              </w:rPr>
              <w:t>.</w:t>
            </w:r>
            <w:r w:rsidR="00096FA5">
              <w:rPr>
                <w:rFonts w:ascii="Times New Roman" w:hAnsi="Times New Roman" w:cs="Times New Roman"/>
              </w:rPr>
              <w:t>75</w:t>
            </w:r>
            <w:r w:rsidRPr="00372EE7">
              <w:rPr>
                <w:rFonts w:ascii="Times New Roman" w:hAnsi="Times New Roman" w:cs="Times New Roman"/>
              </w:rPr>
              <w:t>–1.</w:t>
            </w:r>
            <w:r w:rsidR="00096FA5">
              <w:rPr>
                <w:rFonts w:ascii="Times New Roman" w:hAnsi="Times New Roman" w:cs="Times New Roman"/>
              </w:rPr>
              <w:t>25</w:t>
            </w:r>
            <w:r w:rsidRPr="00372EE7">
              <w:rPr>
                <w:rFonts w:ascii="Times New Roman" w:hAnsi="Times New Roman" w:cs="Times New Roman"/>
                <w:color w:val="000000"/>
              </w:rPr>
              <w:t>)</w:t>
            </w:r>
          </w:p>
        </w:tc>
      </w:tr>
      <w:tr w:rsidR="0087354C" w:rsidRPr="002C589D" w14:paraId="615EFFB4" w14:textId="515D430A" w:rsidTr="00B144E0">
        <w:trPr>
          <w:gridAfter w:val="1"/>
          <w:wAfter w:w="1170" w:type="dxa"/>
        </w:trPr>
        <w:tc>
          <w:tcPr>
            <w:tcW w:w="3302" w:type="dxa"/>
            <w:tcBorders>
              <w:top w:val="nil"/>
              <w:left w:val="nil"/>
              <w:bottom w:val="nil"/>
              <w:right w:val="nil"/>
            </w:tcBorders>
          </w:tcPr>
          <w:p w14:paraId="72E75DAA" w14:textId="46237281" w:rsidR="0087354C"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Cs/>
              </w:rPr>
              <w:t>Cockroaches seen</w:t>
            </w:r>
            <w:r w:rsidR="0056466D">
              <w:rPr>
                <w:rFonts w:ascii="Times New Roman" w:hAnsi="Times New Roman" w:cs="Times New Roman"/>
                <w:color w:val="333333"/>
                <w:vertAlign w:val="superscript"/>
              </w:rPr>
              <w:t>k</w:t>
            </w:r>
            <w:r w:rsidRPr="002C589D">
              <w:rPr>
                <w:rFonts w:ascii="Times New Roman" w:hAnsi="Times New Roman" w:cs="Times New Roman"/>
                <w:bCs/>
              </w:rPr>
              <w:t xml:space="preserve"> </w:t>
            </w:r>
          </w:p>
        </w:tc>
        <w:tc>
          <w:tcPr>
            <w:tcW w:w="388" w:type="dxa"/>
            <w:gridSpan w:val="2"/>
            <w:tcBorders>
              <w:top w:val="nil"/>
              <w:left w:val="nil"/>
              <w:bottom w:val="nil"/>
              <w:right w:val="nil"/>
            </w:tcBorders>
          </w:tcPr>
          <w:p w14:paraId="3101279D" w14:textId="46E2A235" w:rsidR="0087354C" w:rsidRPr="00FF6EA3" w:rsidRDefault="00EE1640" w:rsidP="0087354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2.72</w:t>
            </w:r>
          </w:p>
        </w:tc>
        <w:tc>
          <w:tcPr>
            <w:tcW w:w="1170" w:type="dxa"/>
            <w:tcBorders>
              <w:top w:val="nil"/>
              <w:left w:val="nil"/>
              <w:bottom w:val="nil"/>
              <w:right w:val="nil"/>
            </w:tcBorders>
          </w:tcPr>
          <w:p w14:paraId="14597865" w14:textId="4F470AF8" w:rsidR="0087354C" w:rsidRPr="00FF6EA3" w:rsidRDefault="0087354C">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w:t>
            </w:r>
            <w:r w:rsidR="00EE1640">
              <w:rPr>
                <w:rFonts w:ascii="Times New Roman" w:hAnsi="Times New Roman" w:cs="Times New Roman"/>
              </w:rPr>
              <w:t>0.98</w:t>
            </w:r>
            <w:r w:rsidRPr="00372EE7">
              <w:rPr>
                <w:rFonts w:ascii="Times New Roman" w:hAnsi="Times New Roman" w:cs="Times New Roman"/>
              </w:rPr>
              <w:t>–</w:t>
            </w:r>
            <w:r w:rsidR="00EE1640">
              <w:rPr>
                <w:rFonts w:ascii="Times New Roman" w:hAnsi="Times New Roman" w:cs="Times New Roman"/>
              </w:rPr>
              <w:t>7.57</w:t>
            </w:r>
            <w:r w:rsidRPr="00372EE7">
              <w:rPr>
                <w:rFonts w:ascii="Times New Roman" w:hAnsi="Times New Roman" w:cs="Times New Roman"/>
              </w:rPr>
              <w:t>)</w:t>
            </w:r>
          </w:p>
        </w:tc>
        <w:tc>
          <w:tcPr>
            <w:tcW w:w="720" w:type="dxa"/>
            <w:tcBorders>
              <w:top w:val="nil"/>
              <w:left w:val="nil"/>
              <w:bottom w:val="nil"/>
              <w:right w:val="nil"/>
            </w:tcBorders>
          </w:tcPr>
          <w:p w14:paraId="476C83AC" w14:textId="58EC9ACD" w:rsidR="0087354C" w:rsidRPr="0087354C" w:rsidRDefault="0087354C" w:rsidP="0087354C">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Pr>
                <w:rFonts w:ascii="Times New Roman" w:hAnsi="Times New Roman" w:cs="Times New Roman"/>
              </w:rPr>
              <w:t>1.38</w:t>
            </w:r>
          </w:p>
        </w:tc>
        <w:tc>
          <w:tcPr>
            <w:tcW w:w="1080" w:type="dxa"/>
            <w:tcBorders>
              <w:top w:val="nil"/>
              <w:left w:val="nil"/>
              <w:bottom w:val="nil"/>
              <w:right w:val="nil"/>
            </w:tcBorders>
          </w:tcPr>
          <w:p w14:paraId="2904342E" w14:textId="5654EB24"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0.92</w:t>
            </w:r>
            <w:r w:rsidRPr="0087354C">
              <w:rPr>
                <w:rFonts w:ascii="Times New Roman" w:hAnsi="Times New Roman" w:cs="Times New Roman"/>
              </w:rPr>
              <w:t>–2.</w:t>
            </w:r>
            <w:r>
              <w:rPr>
                <w:rFonts w:ascii="Times New Roman" w:hAnsi="Times New Roman" w:cs="Times New Roman"/>
              </w:rPr>
              <w:t>07</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21528242" w14:textId="628537B5" w:rsidR="0087354C" w:rsidRPr="00372EE7" w:rsidRDefault="0087354C">
            <w:pPr>
              <w:pStyle w:val="HTMLPreformatted"/>
              <w:tabs>
                <w:tab w:val="left" w:pos="512"/>
              </w:tabs>
              <w:ind w:right="-18" w:hanging="52"/>
              <w:jc w:val="right"/>
              <w:rPr>
                <w:rFonts w:ascii="Times New Roman" w:hAnsi="Times New Roman" w:cs="Times New Roman"/>
              </w:rPr>
            </w:pPr>
            <w:r w:rsidRPr="00372EE7">
              <w:rPr>
                <w:rFonts w:ascii="Times New Roman" w:hAnsi="Times New Roman" w:cs="Times New Roman"/>
              </w:rPr>
              <w:t>1.</w:t>
            </w:r>
            <w:r w:rsidR="00D46DB6">
              <w:rPr>
                <w:rFonts w:ascii="Times New Roman" w:hAnsi="Times New Roman" w:cs="Times New Roman"/>
              </w:rPr>
              <w:t>50</w:t>
            </w:r>
          </w:p>
        </w:tc>
        <w:tc>
          <w:tcPr>
            <w:tcW w:w="1350" w:type="dxa"/>
            <w:tcBorders>
              <w:top w:val="nil"/>
              <w:left w:val="nil"/>
              <w:bottom w:val="nil"/>
              <w:right w:val="nil"/>
            </w:tcBorders>
          </w:tcPr>
          <w:p w14:paraId="755BE4A2" w14:textId="6C6D492B"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w:t>
            </w:r>
            <w:r w:rsidR="00D46DB6">
              <w:rPr>
                <w:rFonts w:ascii="Times New Roman" w:hAnsi="Times New Roman" w:cs="Times New Roman"/>
              </w:rPr>
              <w:t>0.80</w:t>
            </w:r>
            <w:r w:rsidRPr="00372EE7">
              <w:rPr>
                <w:rFonts w:ascii="Times New Roman" w:hAnsi="Times New Roman" w:cs="Times New Roman"/>
              </w:rPr>
              <w:t>–</w:t>
            </w:r>
            <w:r>
              <w:rPr>
                <w:rFonts w:ascii="Times New Roman" w:hAnsi="Times New Roman" w:cs="Times New Roman"/>
              </w:rPr>
              <w:t>2</w:t>
            </w:r>
            <w:r w:rsidRPr="00372EE7">
              <w:rPr>
                <w:rFonts w:ascii="Times New Roman" w:hAnsi="Times New Roman" w:cs="Times New Roman"/>
              </w:rPr>
              <w:t>.</w:t>
            </w:r>
            <w:r w:rsidR="00D46DB6">
              <w:rPr>
                <w:rFonts w:ascii="Times New Roman" w:hAnsi="Times New Roman" w:cs="Times New Roman"/>
              </w:rPr>
              <w:t>78</w:t>
            </w:r>
            <w:r w:rsidRPr="00372EE7">
              <w:rPr>
                <w:rFonts w:ascii="Times New Roman" w:hAnsi="Times New Roman" w:cs="Times New Roman"/>
              </w:rPr>
              <w:t>)</w:t>
            </w:r>
          </w:p>
        </w:tc>
        <w:tc>
          <w:tcPr>
            <w:tcW w:w="540" w:type="dxa"/>
            <w:gridSpan w:val="2"/>
            <w:tcBorders>
              <w:top w:val="nil"/>
              <w:left w:val="nil"/>
              <w:bottom w:val="nil"/>
              <w:right w:val="nil"/>
            </w:tcBorders>
          </w:tcPr>
          <w:p w14:paraId="7C65D202" w14:textId="1166B80D" w:rsidR="0087354C" w:rsidRPr="00372EE7" w:rsidRDefault="0087354C" w:rsidP="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rPr>
              <w:t>1.</w:t>
            </w:r>
            <w:r w:rsidR="00096FA5">
              <w:rPr>
                <w:rFonts w:ascii="Times New Roman" w:hAnsi="Times New Roman" w:cs="Times New Roman"/>
              </w:rPr>
              <w:t>0</w:t>
            </w:r>
            <w:r>
              <w:rPr>
                <w:rFonts w:ascii="Times New Roman" w:hAnsi="Times New Roman" w:cs="Times New Roman"/>
              </w:rPr>
              <w:t>7</w:t>
            </w:r>
          </w:p>
        </w:tc>
        <w:tc>
          <w:tcPr>
            <w:tcW w:w="1350" w:type="dxa"/>
            <w:tcBorders>
              <w:top w:val="nil"/>
              <w:left w:val="nil"/>
              <w:bottom w:val="nil"/>
              <w:right w:val="nil"/>
            </w:tcBorders>
          </w:tcPr>
          <w:p w14:paraId="01E1A576" w14:textId="1DC788FD"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w:t>
            </w:r>
            <w:r w:rsidR="00096FA5">
              <w:rPr>
                <w:rFonts w:ascii="Times New Roman" w:hAnsi="Times New Roman" w:cs="Times New Roman"/>
              </w:rPr>
              <w:t>0.76</w:t>
            </w:r>
            <w:r w:rsidRPr="00372EE7">
              <w:rPr>
                <w:rFonts w:ascii="Times New Roman" w:hAnsi="Times New Roman" w:cs="Times New Roman"/>
              </w:rPr>
              <w:t>–</w:t>
            </w:r>
            <w:r w:rsidR="00096FA5">
              <w:rPr>
                <w:rFonts w:ascii="Times New Roman" w:hAnsi="Times New Roman" w:cs="Times New Roman"/>
              </w:rPr>
              <w:t>1.50</w:t>
            </w:r>
            <w:r w:rsidRPr="00372EE7">
              <w:rPr>
                <w:rFonts w:ascii="Times New Roman" w:hAnsi="Times New Roman" w:cs="Times New Roman"/>
              </w:rPr>
              <w:t>)</w:t>
            </w:r>
          </w:p>
        </w:tc>
      </w:tr>
      <w:tr w:rsidR="0087354C" w:rsidRPr="002C589D" w14:paraId="5D384DDE" w14:textId="489556A4" w:rsidTr="00B144E0">
        <w:trPr>
          <w:gridAfter w:val="1"/>
          <w:wAfter w:w="1170" w:type="dxa"/>
        </w:trPr>
        <w:tc>
          <w:tcPr>
            <w:tcW w:w="3302" w:type="dxa"/>
            <w:tcBorders>
              <w:top w:val="nil"/>
              <w:left w:val="nil"/>
              <w:bottom w:val="nil"/>
              <w:right w:val="nil"/>
            </w:tcBorders>
          </w:tcPr>
          <w:p w14:paraId="1484891D" w14:textId="12CD9CCC" w:rsidR="0087354C" w:rsidRDefault="0087354C" w:rsidP="0087354C">
            <w:pPr>
              <w:pStyle w:val="HTMLPreformatted"/>
              <w:ind w:left="180" w:hanging="180"/>
              <w:rPr>
                <w:rFonts w:ascii="Times New Roman" w:hAnsi="Times New Roman" w:cs="Times New Roman"/>
                <w:bCs/>
              </w:rPr>
            </w:pPr>
            <w:r>
              <w:rPr>
                <w:rFonts w:ascii="Times New Roman" w:hAnsi="Times New Roman" w:cs="Times New Roman"/>
                <w:bCs/>
              </w:rPr>
              <w:t>Mice or rats seen</w:t>
            </w:r>
            <w:r w:rsidR="0056466D">
              <w:rPr>
                <w:rFonts w:ascii="Times New Roman" w:hAnsi="Times New Roman" w:cs="Times New Roman"/>
                <w:color w:val="333333"/>
                <w:vertAlign w:val="superscript"/>
              </w:rPr>
              <w:t>k</w:t>
            </w:r>
          </w:p>
        </w:tc>
        <w:tc>
          <w:tcPr>
            <w:tcW w:w="388" w:type="dxa"/>
            <w:gridSpan w:val="2"/>
            <w:tcBorders>
              <w:top w:val="nil"/>
              <w:left w:val="nil"/>
              <w:bottom w:val="nil"/>
              <w:right w:val="nil"/>
            </w:tcBorders>
          </w:tcPr>
          <w:p w14:paraId="3B8CE684" w14:textId="13B0E890" w:rsidR="0087354C" w:rsidRPr="00FB1983" w:rsidRDefault="00EE1640" w:rsidP="0087354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0.54</w:t>
            </w:r>
          </w:p>
        </w:tc>
        <w:tc>
          <w:tcPr>
            <w:tcW w:w="1170" w:type="dxa"/>
            <w:tcBorders>
              <w:top w:val="nil"/>
              <w:left w:val="nil"/>
              <w:bottom w:val="nil"/>
              <w:right w:val="nil"/>
            </w:tcBorders>
          </w:tcPr>
          <w:p w14:paraId="27742CA6" w14:textId="6B2B4CEB" w:rsidR="0087354C" w:rsidRPr="00FB1983" w:rsidRDefault="0087354C">
            <w:pPr>
              <w:pStyle w:val="HTMLPreformatted"/>
              <w:ind w:right="-74" w:firstLine="67"/>
              <w:rPr>
                <w:rFonts w:ascii="Times New Roman" w:hAnsi="Times New Roman" w:cs="Times New Roman"/>
                <w:color w:val="000000"/>
              </w:rPr>
            </w:pPr>
            <w:r>
              <w:rPr>
                <w:rFonts w:ascii="Times New Roman" w:hAnsi="Times New Roman" w:cs="Times New Roman"/>
                <w:color w:val="000000"/>
              </w:rPr>
              <w:t>(0.</w:t>
            </w:r>
            <w:r w:rsidR="00EE1640">
              <w:rPr>
                <w:rFonts w:ascii="Times New Roman" w:hAnsi="Times New Roman" w:cs="Times New Roman"/>
                <w:color w:val="000000"/>
              </w:rPr>
              <w:t>09</w:t>
            </w:r>
            <w:r>
              <w:rPr>
                <w:rFonts w:ascii="Times New Roman" w:hAnsi="Times New Roman" w:cs="Times New Roman"/>
                <w:color w:val="000000"/>
              </w:rPr>
              <w:t>–</w:t>
            </w:r>
            <w:r w:rsidR="00EE1640">
              <w:rPr>
                <w:rFonts w:ascii="Times New Roman" w:hAnsi="Times New Roman" w:cs="Times New Roman"/>
                <w:color w:val="000000"/>
              </w:rPr>
              <w:t>3.3</w:t>
            </w:r>
            <w:r>
              <w:rPr>
                <w:rFonts w:ascii="Times New Roman" w:hAnsi="Times New Roman" w:cs="Times New Roman"/>
                <w:color w:val="000000"/>
              </w:rPr>
              <w:t>2)</w:t>
            </w:r>
          </w:p>
        </w:tc>
        <w:tc>
          <w:tcPr>
            <w:tcW w:w="720" w:type="dxa"/>
            <w:tcBorders>
              <w:top w:val="nil"/>
              <w:left w:val="nil"/>
              <w:bottom w:val="nil"/>
              <w:right w:val="nil"/>
            </w:tcBorders>
          </w:tcPr>
          <w:p w14:paraId="2EE195DA" w14:textId="0157A643" w:rsidR="0087354C" w:rsidRPr="0087354C" w:rsidRDefault="0087354C">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sidRPr="0087354C">
              <w:rPr>
                <w:rFonts w:ascii="Times New Roman" w:hAnsi="Times New Roman" w:cs="Times New Roman"/>
              </w:rPr>
              <w:t>1.2</w:t>
            </w:r>
            <w:r>
              <w:rPr>
                <w:rFonts w:ascii="Times New Roman" w:hAnsi="Times New Roman" w:cs="Times New Roman"/>
              </w:rPr>
              <w:t>0</w:t>
            </w:r>
          </w:p>
        </w:tc>
        <w:tc>
          <w:tcPr>
            <w:tcW w:w="1080" w:type="dxa"/>
            <w:tcBorders>
              <w:top w:val="nil"/>
              <w:left w:val="nil"/>
              <w:bottom w:val="nil"/>
              <w:right w:val="nil"/>
            </w:tcBorders>
          </w:tcPr>
          <w:p w14:paraId="1F3E92DB" w14:textId="5A10D506"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rPr>
              <w:t>0.65</w:t>
            </w:r>
            <w:r w:rsidRPr="0087354C">
              <w:rPr>
                <w:rFonts w:ascii="Times New Roman" w:hAnsi="Times New Roman" w:cs="Times New Roman"/>
              </w:rPr>
              <w:t>–2.</w:t>
            </w:r>
            <w:r>
              <w:rPr>
                <w:rFonts w:ascii="Times New Roman" w:hAnsi="Times New Roman" w:cs="Times New Roman"/>
              </w:rPr>
              <w:t>2</w:t>
            </w:r>
            <w:r w:rsidRPr="0087354C">
              <w:rPr>
                <w:rFonts w:ascii="Times New Roman" w:hAnsi="Times New Roman" w:cs="Times New Roman"/>
              </w:rPr>
              <w:t>3</w:t>
            </w:r>
            <w:r w:rsidRPr="0087354C">
              <w:rPr>
                <w:rFonts w:ascii="Times New Roman" w:hAnsi="Times New Roman" w:cs="Times New Roman"/>
                <w:color w:val="000000"/>
              </w:rPr>
              <w:t>)</w:t>
            </w:r>
          </w:p>
        </w:tc>
        <w:tc>
          <w:tcPr>
            <w:tcW w:w="900" w:type="dxa"/>
            <w:gridSpan w:val="2"/>
            <w:tcBorders>
              <w:top w:val="nil"/>
              <w:left w:val="nil"/>
              <w:bottom w:val="nil"/>
              <w:right w:val="nil"/>
            </w:tcBorders>
          </w:tcPr>
          <w:p w14:paraId="3E949A0D" w14:textId="1B234076" w:rsidR="0087354C" w:rsidRPr="00372EE7" w:rsidRDefault="00D46DB6" w:rsidP="0087354C">
            <w:pPr>
              <w:pStyle w:val="HTMLPreformatted"/>
              <w:tabs>
                <w:tab w:val="left" w:pos="512"/>
              </w:tabs>
              <w:ind w:right="-18" w:hanging="52"/>
              <w:jc w:val="right"/>
              <w:rPr>
                <w:rFonts w:ascii="Times New Roman" w:hAnsi="Times New Roman" w:cs="Times New Roman"/>
              </w:rPr>
            </w:pPr>
            <w:r>
              <w:rPr>
                <w:rFonts w:ascii="Times New Roman" w:hAnsi="Times New Roman" w:cs="Times New Roman"/>
              </w:rPr>
              <w:t>0.78</w:t>
            </w:r>
          </w:p>
        </w:tc>
        <w:tc>
          <w:tcPr>
            <w:tcW w:w="1350" w:type="dxa"/>
            <w:tcBorders>
              <w:top w:val="nil"/>
              <w:left w:val="nil"/>
              <w:bottom w:val="nil"/>
              <w:right w:val="nil"/>
            </w:tcBorders>
          </w:tcPr>
          <w:p w14:paraId="65E6AAEE" w14:textId="05BBA4F2"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Pr>
                <w:rFonts w:ascii="Times New Roman" w:hAnsi="Times New Roman" w:cs="Times New Roman"/>
                <w:color w:val="000000"/>
              </w:rPr>
              <w:t>(0.</w:t>
            </w:r>
            <w:r w:rsidR="00D46DB6">
              <w:rPr>
                <w:rFonts w:ascii="Times New Roman" w:hAnsi="Times New Roman" w:cs="Times New Roman"/>
                <w:color w:val="000000"/>
              </w:rPr>
              <w:t>32</w:t>
            </w:r>
            <w:r>
              <w:rPr>
                <w:rFonts w:ascii="Times New Roman" w:hAnsi="Times New Roman" w:cs="Times New Roman"/>
                <w:color w:val="000000"/>
              </w:rPr>
              <w:t>–</w:t>
            </w:r>
            <w:r w:rsidR="00D46DB6">
              <w:rPr>
                <w:rFonts w:ascii="Times New Roman" w:hAnsi="Times New Roman" w:cs="Times New Roman"/>
                <w:color w:val="000000"/>
              </w:rPr>
              <w:t>1.87</w:t>
            </w:r>
            <w:r>
              <w:rPr>
                <w:rFonts w:ascii="Times New Roman" w:hAnsi="Times New Roman" w:cs="Times New Roman"/>
                <w:color w:val="000000"/>
              </w:rPr>
              <w:t>)</w:t>
            </w:r>
          </w:p>
        </w:tc>
        <w:tc>
          <w:tcPr>
            <w:tcW w:w="540" w:type="dxa"/>
            <w:gridSpan w:val="2"/>
            <w:tcBorders>
              <w:top w:val="nil"/>
              <w:left w:val="nil"/>
              <w:bottom w:val="nil"/>
              <w:right w:val="nil"/>
            </w:tcBorders>
          </w:tcPr>
          <w:p w14:paraId="6D298723" w14:textId="28741D6C" w:rsidR="0087354C" w:rsidRDefault="0087354C">
            <w:pPr>
              <w:pStyle w:val="HTMLPreformatted"/>
              <w:tabs>
                <w:tab w:val="clear" w:pos="916"/>
                <w:tab w:val="left" w:pos="1404"/>
              </w:tabs>
              <w:ind w:left="-18" w:firstLine="94"/>
              <w:rPr>
                <w:rFonts w:ascii="Times New Roman" w:hAnsi="Times New Roman" w:cs="Times New Roman"/>
                <w:color w:val="000000"/>
              </w:rPr>
            </w:pPr>
            <w:r>
              <w:rPr>
                <w:rFonts w:ascii="Times New Roman" w:hAnsi="Times New Roman" w:cs="Times New Roman"/>
              </w:rPr>
              <w:t>1.</w:t>
            </w:r>
            <w:r w:rsidR="00096FA5">
              <w:rPr>
                <w:rFonts w:ascii="Times New Roman" w:hAnsi="Times New Roman" w:cs="Times New Roman"/>
              </w:rPr>
              <w:t>3</w:t>
            </w:r>
            <w:r>
              <w:rPr>
                <w:rFonts w:ascii="Times New Roman" w:hAnsi="Times New Roman" w:cs="Times New Roman"/>
              </w:rPr>
              <w:t>4</w:t>
            </w:r>
          </w:p>
        </w:tc>
        <w:tc>
          <w:tcPr>
            <w:tcW w:w="1350" w:type="dxa"/>
            <w:tcBorders>
              <w:top w:val="nil"/>
              <w:left w:val="nil"/>
              <w:bottom w:val="nil"/>
              <w:right w:val="nil"/>
            </w:tcBorders>
          </w:tcPr>
          <w:p w14:paraId="2429A2F4" w14:textId="566A3946" w:rsidR="0087354C" w:rsidRDefault="0087354C">
            <w:pPr>
              <w:pStyle w:val="HTMLPreformatted"/>
              <w:tabs>
                <w:tab w:val="clear" w:pos="916"/>
                <w:tab w:val="left" w:pos="1404"/>
              </w:tabs>
              <w:ind w:left="-18" w:firstLine="94"/>
              <w:rPr>
                <w:rFonts w:ascii="Times New Roman" w:hAnsi="Times New Roman" w:cs="Times New Roman"/>
                <w:color w:val="000000"/>
              </w:rPr>
            </w:pPr>
            <w:r>
              <w:rPr>
                <w:rFonts w:ascii="Times New Roman" w:hAnsi="Times New Roman" w:cs="Times New Roman"/>
                <w:color w:val="000000"/>
              </w:rPr>
              <w:t>(0.</w:t>
            </w:r>
            <w:r w:rsidR="00096FA5">
              <w:rPr>
                <w:rFonts w:ascii="Times New Roman" w:hAnsi="Times New Roman" w:cs="Times New Roman"/>
                <w:color w:val="000000"/>
              </w:rPr>
              <w:t>85</w:t>
            </w:r>
            <w:r>
              <w:rPr>
                <w:rFonts w:ascii="Times New Roman" w:hAnsi="Times New Roman" w:cs="Times New Roman"/>
                <w:color w:val="000000"/>
              </w:rPr>
              <w:t>–2.</w:t>
            </w:r>
            <w:r w:rsidR="00096FA5">
              <w:rPr>
                <w:rFonts w:ascii="Times New Roman" w:hAnsi="Times New Roman" w:cs="Times New Roman"/>
                <w:color w:val="000000"/>
              </w:rPr>
              <w:t>14</w:t>
            </w:r>
            <w:r>
              <w:rPr>
                <w:rFonts w:ascii="Times New Roman" w:hAnsi="Times New Roman" w:cs="Times New Roman"/>
                <w:color w:val="000000"/>
              </w:rPr>
              <w:t>)</w:t>
            </w:r>
          </w:p>
        </w:tc>
      </w:tr>
      <w:tr w:rsidR="0087354C" w:rsidRPr="002C589D" w14:paraId="6A2B9C81" w14:textId="6C5D3F28" w:rsidTr="00B144E0">
        <w:trPr>
          <w:gridAfter w:val="1"/>
          <w:wAfter w:w="1170" w:type="dxa"/>
        </w:trPr>
        <w:tc>
          <w:tcPr>
            <w:tcW w:w="3302" w:type="dxa"/>
            <w:tcBorders>
              <w:top w:val="nil"/>
              <w:left w:val="nil"/>
              <w:bottom w:val="single" w:sz="4" w:space="0" w:color="auto"/>
              <w:right w:val="nil"/>
            </w:tcBorders>
          </w:tcPr>
          <w:p w14:paraId="54101C95" w14:textId="52C9364C" w:rsidR="0087354C" w:rsidRPr="002C589D" w:rsidRDefault="0087354C" w:rsidP="0087354C">
            <w:pPr>
              <w:pStyle w:val="HTMLPreformatted"/>
              <w:ind w:left="180" w:hanging="180"/>
              <w:rPr>
                <w:rFonts w:ascii="Times New Roman" w:hAnsi="Times New Roman" w:cs="Times New Roman"/>
                <w:bCs/>
              </w:rPr>
            </w:pPr>
            <w:r w:rsidRPr="002C589D">
              <w:rPr>
                <w:rFonts w:ascii="Times New Roman" w:hAnsi="Times New Roman" w:cs="Times New Roman"/>
                <w:bCs/>
              </w:rPr>
              <w:t>Mold seen or smelled</w:t>
            </w:r>
            <w:r w:rsidR="0056466D">
              <w:rPr>
                <w:rFonts w:ascii="Times New Roman" w:hAnsi="Times New Roman" w:cs="Times New Roman"/>
                <w:color w:val="333333"/>
                <w:vertAlign w:val="superscript"/>
              </w:rPr>
              <w:t>k</w:t>
            </w:r>
          </w:p>
        </w:tc>
        <w:tc>
          <w:tcPr>
            <w:tcW w:w="388" w:type="dxa"/>
            <w:gridSpan w:val="2"/>
            <w:tcBorders>
              <w:top w:val="nil"/>
              <w:left w:val="nil"/>
              <w:bottom w:val="single" w:sz="4" w:space="0" w:color="auto"/>
              <w:right w:val="nil"/>
            </w:tcBorders>
          </w:tcPr>
          <w:p w14:paraId="09255F4B" w14:textId="72815071" w:rsidR="0087354C" w:rsidRDefault="00EE1640" w:rsidP="0087354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2.74</w:t>
            </w:r>
          </w:p>
        </w:tc>
        <w:tc>
          <w:tcPr>
            <w:tcW w:w="1170" w:type="dxa"/>
            <w:tcBorders>
              <w:top w:val="nil"/>
              <w:left w:val="nil"/>
              <w:bottom w:val="single" w:sz="4" w:space="0" w:color="auto"/>
              <w:right w:val="nil"/>
            </w:tcBorders>
          </w:tcPr>
          <w:p w14:paraId="79C56795" w14:textId="692CF89E" w:rsidR="0087354C" w:rsidRPr="00300A26" w:rsidRDefault="0087354C">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w:t>
            </w:r>
            <w:r w:rsidR="00EE1640">
              <w:rPr>
                <w:rFonts w:ascii="Times New Roman" w:hAnsi="Times New Roman" w:cs="Times New Roman"/>
              </w:rPr>
              <w:t>0.99</w:t>
            </w:r>
            <w:r w:rsidRPr="00372EE7">
              <w:rPr>
                <w:rFonts w:ascii="Times New Roman" w:hAnsi="Times New Roman" w:cs="Times New Roman"/>
              </w:rPr>
              <w:t>–</w:t>
            </w:r>
            <w:r w:rsidR="00EE1640">
              <w:rPr>
                <w:rFonts w:ascii="Times New Roman" w:hAnsi="Times New Roman" w:cs="Times New Roman"/>
              </w:rPr>
              <w:t>7.55</w:t>
            </w:r>
            <w:r w:rsidRPr="00372EE7">
              <w:rPr>
                <w:rFonts w:ascii="Times New Roman" w:hAnsi="Times New Roman" w:cs="Times New Roman"/>
                <w:color w:val="000000"/>
              </w:rPr>
              <w:t>)</w:t>
            </w:r>
          </w:p>
        </w:tc>
        <w:tc>
          <w:tcPr>
            <w:tcW w:w="720" w:type="dxa"/>
            <w:tcBorders>
              <w:top w:val="nil"/>
              <w:left w:val="nil"/>
              <w:bottom w:val="single" w:sz="4" w:space="0" w:color="auto"/>
              <w:right w:val="nil"/>
            </w:tcBorders>
          </w:tcPr>
          <w:p w14:paraId="2523A6D5" w14:textId="0C34E9C3" w:rsidR="0087354C" w:rsidRPr="0087354C" w:rsidRDefault="0087354C">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sidRPr="0087354C">
              <w:rPr>
                <w:rFonts w:ascii="Times New Roman" w:hAnsi="Times New Roman" w:cs="Times New Roman"/>
              </w:rPr>
              <w:t>1.</w:t>
            </w:r>
            <w:r>
              <w:rPr>
                <w:rFonts w:ascii="Times New Roman" w:hAnsi="Times New Roman" w:cs="Times New Roman"/>
              </w:rPr>
              <w:t>44</w:t>
            </w:r>
          </w:p>
        </w:tc>
        <w:tc>
          <w:tcPr>
            <w:tcW w:w="1080" w:type="dxa"/>
            <w:tcBorders>
              <w:top w:val="nil"/>
              <w:left w:val="nil"/>
              <w:bottom w:val="single" w:sz="4" w:space="0" w:color="auto"/>
              <w:right w:val="nil"/>
            </w:tcBorders>
          </w:tcPr>
          <w:p w14:paraId="63C3FBD7" w14:textId="31AEC249" w:rsidR="0087354C" w:rsidRPr="0087354C" w:rsidRDefault="0087354C">
            <w:pPr>
              <w:pStyle w:val="HTMLPreformatted"/>
              <w:rPr>
                <w:rFonts w:ascii="Times New Roman" w:hAnsi="Times New Roman" w:cs="Times New Roman"/>
                <w:color w:val="000000"/>
              </w:rPr>
            </w:pPr>
            <w:r w:rsidRPr="0087354C">
              <w:rPr>
                <w:rFonts w:ascii="Times New Roman" w:hAnsi="Times New Roman" w:cs="Times New Roman"/>
                <w:color w:val="000000"/>
              </w:rPr>
              <w:t>(</w:t>
            </w:r>
            <w:r>
              <w:rPr>
                <w:rFonts w:ascii="Times New Roman" w:hAnsi="Times New Roman" w:cs="Times New Roman"/>
                <w:color w:val="000000"/>
              </w:rPr>
              <w:t>0.92</w:t>
            </w:r>
            <w:r w:rsidRPr="0087354C">
              <w:rPr>
                <w:rFonts w:ascii="Times New Roman" w:hAnsi="Times New Roman" w:cs="Times New Roman"/>
              </w:rPr>
              <w:t>–2.</w:t>
            </w:r>
            <w:r>
              <w:rPr>
                <w:rFonts w:ascii="Times New Roman" w:hAnsi="Times New Roman" w:cs="Times New Roman"/>
              </w:rPr>
              <w:t>26</w:t>
            </w:r>
            <w:r w:rsidRPr="0087354C">
              <w:rPr>
                <w:rFonts w:ascii="Times New Roman" w:hAnsi="Times New Roman" w:cs="Times New Roman"/>
                <w:color w:val="000000"/>
              </w:rPr>
              <w:t>)</w:t>
            </w:r>
          </w:p>
        </w:tc>
        <w:tc>
          <w:tcPr>
            <w:tcW w:w="900" w:type="dxa"/>
            <w:gridSpan w:val="2"/>
            <w:tcBorders>
              <w:top w:val="nil"/>
              <w:left w:val="nil"/>
              <w:bottom w:val="single" w:sz="4" w:space="0" w:color="auto"/>
              <w:right w:val="nil"/>
            </w:tcBorders>
          </w:tcPr>
          <w:p w14:paraId="70A1455D" w14:textId="24D7AE6D" w:rsidR="0087354C" w:rsidRPr="00372EE7" w:rsidDel="00BD5E0C" w:rsidRDefault="00D46DB6" w:rsidP="0087354C">
            <w:pPr>
              <w:pStyle w:val="HTMLPreformatted"/>
              <w:tabs>
                <w:tab w:val="left" w:pos="512"/>
              </w:tabs>
              <w:ind w:right="-18" w:hanging="52"/>
              <w:jc w:val="right"/>
              <w:rPr>
                <w:rFonts w:ascii="Times New Roman" w:hAnsi="Times New Roman" w:cs="Times New Roman"/>
              </w:rPr>
            </w:pPr>
            <w:r>
              <w:rPr>
                <w:rFonts w:ascii="Times New Roman" w:hAnsi="Times New Roman" w:cs="Times New Roman"/>
              </w:rPr>
              <w:t>2.29</w:t>
            </w:r>
          </w:p>
        </w:tc>
        <w:tc>
          <w:tcPr>
            <w:tcW w:w="1350" w:type="dxa"/>
            <w:tcBorders>
              <w:top w:val="nil"/>
              <w:left w:val="nil"/>
              <w:bottom w:val="single" w:sz="4" w:space="0" w:color="auto"/>
              <w:right w:val="nil"/>
            </w:tcBorders>
          </w:tcPr>
          <w:p w14:paraId="75EEEDF4" w14:textId="6B646F86"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w:t>
            </w:r>
            <w:r w:rsidRPr="00372EE7">
              <w:rPr>
                <w:rFonts w:ascii="Times New Roman" w:hAnsi="Times New Roman" w:cs="Times New Roman"/>
              </w:rPr>
              <w:t>1.</w:t>
            </w:r>
            <w:r w:rsidR="00D46DB6">
              <w:rPr>
                <w:rFonts w:ascii="Times New Roman" w:hAnsi="Times New Roman" w:cs="Times New Roman"/>
              </w:rPr>
              <w:t>33</w:t>
            </w:r>
            <w:r w:rsidRPr="00372EE7">
              <w:rPr>
                <w:rFonts w:ascii="Times New Roman" w:hAnsi="Times New Roman" w:cs="Times New Roman"/>
              </w:rPr>
              <w:t>–</w:t>
            </w:r>
            <w:r w:rsidR="00D46DB6">
              <w:rPr>
                <w:rFonts w:ascii="Times New Roman" w:hAnsi="Times New Roman" w:cs="Times New Roman"/>
              </w:rPr>
              <w:t>3.94</w:t>
            </w:r>
            <w:r w:rsidRPr="00372EE7">
              <w:rPr>
                <w:rFonts w:ascii="Times New Roman" w:hAnsi="Times New Roman" w:cs="Times New Roman"/>
                <w:color w:val="000000"/>
              </w:rPr>
              <w:t>)</w:t>
            </w:r>
          </w:p>
        </w:tc>
        <w:tc>
          <w:tcPr>
            <w:tcW w:w="540" w:type="dxa"/>
            <w:gridSpan w:val="2"/>
            <w:tcBorders>
              <w:top w:val="nil"/>
              <w:left w:val="nil"/>
              <w:bottom w:val="single" w:sz="4" w:space="0" w:color="auto"/>
              <w:right w:val="nil"/>
            </w:tcBorders>
          </w:tcPr>
          <w:p w14:paraId="3CC93403" w14:textId="361CE30F" w:rsidR="0087354C" w:rsidRPr="00372EE7" w:rsidRDefault="0087354C">
            <w:pPr>
              <w:pStyle w:val="HTMLPreformatted"/>
              <w:tabs>
                <w:tab w:val="clear" w:pos="916"/>
                <w:tab w:val="left" w:pos="1404"/>
              </w:tabs>
              <w:ind w:left="-18" w:firstLine="94"/>
              <w:rPr>
                <w:rFonts w:ascii="Times New Roman" w:hAnsi="Times New Roman" w:cs="Times New Roman"/>
                <w:color w:val="000000"/>
              </w:rPr>
            </w:pPr>
            <w:r>
              <w:rPr>
                <w:rFonts w:ascii="Times New Roman" w:hAnsi="Times New Roman" w:cs="Times New Roman"/>
              </w:rPr>
              <w:t>1.</w:t>
            </w:r>
            <w:r w:rsidR="00096FA5">
              <w:rPr>
                <w:rFonts w:ascii="Times New Roman" w:hAnsi="Times New Roman" w:cs="Times New Roman"/>
              </w:rPr>
              <w:t>32</w:t>
            </w:r>
          </w:p>
        </w:tc>
        <w:tc>
          <w:tcPr>
            <w:tcW w:w="1350" w:type="dxa"/>
            <w:tcBorders>
              <w:top w:val="nil"/>
              <w:left w:val="nil"/>
              <w:bottom w:val="single" w:sz="4" w:space="0" w:color="auto"/>
              <w:right w:val="nil"/>
            </w:tcBorders>
          </w:tcPr>
          <w:p w14:paraId="0911A41F" w14:textId="6CA2C85D" w:rsidR="0087354C" w:rsidRDefault="0087354C" w:rsidP="0087354C">
            <w:pPr>
              <w:pStyle w:val="HTMLPreformatted"/>
              <w:tabs>
                <w:tab w:val="clear" w:pos="916"/>
                <w:tab w:val="left" w:pos="1404"/>
              </w:tabs>
              <w:ind w:left="-18" w:firstLine="94"/>
              <w:rPr>
                <w:rFonts w:ascii="Times New Roman" w:hAnsi="Times New Roman" w:cs="Times New Roman"/>
                <w:color w:val="000000"/>
              </w:rPr>
            </w:pPr>
            <w:r w:rsidRPr="00372EE7">
              <w:rPr>
                <w:rFonts w:ascii="Times New Roman" w:hAnsi="Times New Roman" w:cs="Times New Roman"/>
                <w:color w:val="000000"/>
              </w:rPr>
              <w:t>(</w:t>
            </w:r>
            <w:r w:rsidR="00096FA5">
              <w:rPr>
                <w:rFonts w:ascii="Times New Roman" w:hAnsi="Times New Roman" w:cs="Times New Roman"/>
              </w:rPr>
              <w:t>0.90</w:t>
            </w:r>
            <w:r w:rsidRPr="00372EE7">
              <w:rPr>
                <w:rFonts w:ascii="Times New Roman" w:hAnsi="Times New Roman" w:cs="Times New Roman"/>
              </w:rPr>
              <w:t>–</w:t>
            </w:r>
            <w:r w:rsidR="00096FA5">
              <w:rPr>
                <w:rFonts w:ascii="Times New Roman" w:hAnsi="Times New Roman" w:cs="Times New Roman"/>
              </w:rPr>
              <w:t>1.94</w:t>
            </w:r>
            <w:r w:rsidRPr="00372EE7">
              <w:rPr>
                <w:rFonts w:ascii="Times New Roman" w:hAnsi="Times New Roman" w:cs="Times New Roman"/>
                <w:color w:val="000000"/>
              </w:rPr>
              <w:t>)</w:t>
            </w:r>
          </w:p>
          <w:p w14:paraId="504CDD89" w14:textId="57C29008" w:rsidR="0087354C" w:rsidRPr="00372EE7" w:rsidRDefault="0087354C" w:rsidP="0087354C">
            <w:pPr>
              <w:pStyle w:val="HTMLPreformatted"/>
              <w:tabs>
                <w:tab w:val="clear" w:pos="916"/>
                <w:tab w:val="left" w:pos="1404"/>
              </w:tabs>
              <w:ind w:left="-18" w:firstLine="94"/>
              <w:rPr>
                <w:rFonts w:ascii="Times New Roman" w:hAnsi="Times New Roman" w:cs="Times New Roman"/>
                <w:color w:val="000000"/>
              </w:rPr>
            </w:pPr>
          </w:p>
        </w:tc>
      </w:tr>
    </w:tbl>
    <w:p w14:paraId="261FEC3D" w14:textId="627A1C41" w:rsidR="006F7F54" w:rsidRDefault="006F7F54" w:rsidP="00DF4DC5">
      <w:pPr>
        <w:pStyle w:val="HTMLPreformatted"/>
        <w:tabs>
          <w:tab w:val="clear" w:pos="916"/>
          <w:tab w:val="left" w:pos="0"/>
        </w:tabs>
        <w:rPr>
          <w:rFonts w:ascii="Times New Roman" w:hAnsi="Times New Roman" w:cs="Times New Roman"/>
          <w:bCs/>
          <w:vertAlign w:val="superscript"/>
        </w:rPr>
      </w:pPr>
      <w:r>
        <w:rPr>
          <w:rFonts w:ascii="Times New Roman" w:hAnsi="Times New Roman" w:cs="Times New Roman"/>
          <w:bCs/>
        </w:rPr>
        <w:t>CI, confidence interval</w:t>
      </w:r>
      <w:r w:rsidR="00327FBB">
        <w:rPr>
          <w:rFonts w:ascii="Times New Roman" w:hAnsi="Times New Roman" w:cs="Times New Roman"/>
          <w:bCs/>
        </w:rPr>
        <w:t xml:space="preserve">; </w:t>
      </w:r>
      <w:r w:rsidR="00BE471C">
        <w:rPr>
          <w:rFonts w:ascii="Times New Roman" w:hAnsi="Times New Roman" w:cs="Times New Roman"/>
          <w:bCs/>
        </w:rPr>
        <w:t xml:space="preserve">COPD, chronic obstructive pulmonary disease; </w:t>
      </w:r>
      <w:r w:rsidR="00327FBB">
        <w:rPr>
          <w:rFonts w:ascii="Times New Roman" w:hAnsi="Times New Roman" w:cs="Times New Roman"/>
          <w:bCs/>
        </w:rPr>
        <w:t>ED/UCV, emergency department or urgent care center visits.</w:t>
      </w:r>
    </w:p>
    <w:p w14:paraId="45F6F29E" w14:textId="72192E91" w:rsidR="006F7F54" w:rsidRDefault="00043780" w:rsidP="006F7F54">
      <w:pPr>
        <w:pStyle w:val="HTMLPreformatted"/>
        <w:ind w:left="90" w:hanging="90"/>
        <w:rPr>
          <w:rFonts w:ascii="Times New Roman" w:hAnsi="Times New Roman" w:cs="Times New Roman"/>
        </w:rPr>
      </w:pPr>
      <w:r>
        <w:rPr>
          <w:rFonts w:ascii="Times New Roman" w:hAnsi="Times New Roman" w:cs="Times New Roman"/>
          <w:color w:val="333333"/>
          <w:vertAlign w:val="superscript"/>
        </w:rPr>
        <w:t>a</w:t>
      </w:r>
      <w:r w:rsidR="006F7F54" w:rsidRPr="002C589D">
        <w:rPr>
          <w:rFonts w:ascii="Times New Roman" w:hAnsi="Times New Roman" w:cs="Times New Roman"/>
          <w:vertAlign w:val="superscript"/>
        </w:rPr>
        <w:t xml:space="preserve"> </w:t>
      </w:r>
      <w:r w:rsidR="006F7F54" w:rsidRPr="002C589D">
        <w:rPr>
          <w:rFonts w:ascii="Times New Roman" w:hAnsi="Times New Roman" w:cs="Times New Roman"/>
        </w:rPr>
        <w:t xml:space="preserve">Adjusted for </w:t>
      </w:r>
      <w:r w:rsidR="006F7F54">
        <w:rPr>
          <w:rFonts w:ascii="Times New Roman" w:hAnsi="Times New Roman" w:cs="Times New Roman"/>
        </w:rPr>
        <w:t xml:space="preserve">sex, </w:t>
      </w:r>
      <w:r w:rsidR="006F7F54" w:rsidRPr="002C589D">
        <w:rPr>
          <w:rFonts w:ascii="Times New Roman" w:hAnsi="Times New Roman" w:cs="Times New Roman"/>
        </w:rPr>
        <w:t>race/ethnicity, annual household</w:t>
      </w:r>
      <w:r w:rsidR="006F7F54" w:rsidRPr="002C589D">
        <w:rPr>
          <w:rFonts w:ascii="Times New Roman" w:hAnsi="Times New Roman" w:cs="Times New Roman"/>
          <w:b/>
          <w:vertAlign w:val="superscript"/>
        </w:rPr>
        <w:t xml:space="preserve"> </w:t>
      </w:r>
      <w:r w:rsidR="006F7F54" w:rsidRPr="002C589D">
        <w:rPr>
          <w:rFonts w:ascii="Times New Roman" w:hAnsi="Times New Roman" w:cs="Times New Roman"/>
        </w:rPr>
        <w:t xml:space="preserve">income, </w:t>
      </w:r>
      <w:r w:rsidR="006F7F54">
        <w:rPr>
          <w:rFonts w:ascii="Times New Roman" w:hAnsi="Times New Roman" w:cs="Times New Roman"/>
        </w:rPr>
        <w:t xml:space="preserve">smoking history, </w:t>
      </w:r>
      <w:r w:rsidR="006F7F54" w:rsidRPr="002C589D">
        <w:rPr>
          <w:rFonts w:ascii="Times New Roman" w:hAnsi="Times New Roman" w:cs="Times New Roman"/>
        </w:rPr>
        <w:t xml:space="preserve">and asthma </w:t>
      </w:r>
      <w:r w:rsidR="006F7F54">
        <w:rPr>
          <w:rFonts w:ascii="Times New Roman" w:hAnsi="Times New Roman" w:cs="Times New Roman"/>
        </w:rPr>
        <w:t>severity</w:t>
      </w:r>
      <w:r w:rsidR="006F7F54" w:rsidRPr="002C589D">
        <w:rPr>
          <w:rFonts w:ascii="Times New Roman" w:hAnsi="Times New Roman" w:cs="Times New Roman"/>
        </w:rPr>
        <w:t xml:space="preserve">. </w:t>
      </w:r>
    </w:p>
    <w:p w14:paraId="2FE8BEE8" w14:textId="77777777" w:rsidR="00043780" w:rsidRDefault="00043780" w:rsidP="00043780">
      <w:pPr>
        <w:pStyle w:val="HTMLPreformatted"/>
        <w:tabs>
          <w:tab w:val="clear" w:pos="916"/>
          <w:tab w:val="left" w:pos="0"/>
        </w:tabs>
        <w:ind w:left="90" w:hanging="90"/>
        <w:rPr>
          <w:rFonts w:ascii="Times New Roman" w:hAnsi="Times New Roman" w:cs="Times New Roman"/>
        </w:rPr>
      </w:pPr>
      <w:r>
        <w:rPr>
          <w:rFonts w:ascii="Times New Roman" w:hAnsi="Times New Roman" w:cs="Times New Roman"/>
          <w:bCs/>
          <w:vertAlign w:val="superscript"/>
        </w:rPr>
        <w:t>b</w:t>
      </w:r>
      <w:r w:rsidRPr="002C589D">
        <w:rPr>
          <w:rFonts w:ascii="Times New Roman" w:hAnsi="Times New Roman" w:cs="Times New Roman"/>
          <w:bCs/>
          <w:vertAlign w:val="superscript"/>
        </w:rPr>
        <w:t xml:space="preserve"> </w:t>
      </w:r>
      <w:r w:rsidRPr="002C589D">
        <w:rPr>
          <w:rFonts w:ascii="Times New Roman" w:hAnsi="Times New Roman" w:cs="Times New Roman"/>
        </w:rPr>
        <w:t>In the past 12 months.</w:t>
      </w:r>
    </w:p>
    <w:p w14:paraId="4B1C548E" w14:textId="4325BE0A" w:rsidR="0056466D" w:rsidRPr="002C589D" w:rsidRDefault="0056466D" w:rsidP="00043780">
      <w:pPr>
        <w:pStyle w:val="HTMLPreformatted"/>
        <w:tabs>
          <w:tab w:val="clear" w:pos="916"/>
          <w:tab w:val="left" w:pos="0"/>
        </w:tabs>
        <w:ind w:left="90" w:hanging="90"/>
        <w:rPr>
          <w:rFonts w:ascii="Times New Roman" w:hAnsi="Times New Roman" w:cs="Times New Roman"/>
        </w:rPr>
      </w:pPr>
      <w:r>
        <w:rPr>
          <w:rFonts w:ascii="Times New Roman" w:hAnsi="Times New Roman" w:cs="Times New Roman"/>
          <w:color w:val="333333"/>
          <w:vertAlign w:val="superscript"/>
        </w:rPr>
        <w:t>c</w:t>
      </w:r>
      <w:r w:rsidRPr="002C589D">
        <w:rPr>
          <w:rFonts w:ascii="Times New Roman" w:hAnsi="Times New Roman" w:cs="Times New Roman"/>
        </w:rPr>
        <w:t xml:space="preserve"> Referen</w:t>
      </w:r>
      <w:r>
        <w:rPr>
          <w:rFonts w:ascii="Times New Roman" w:hAnsi="Times New Roman" w:cs="Times New Roman"/>
        </w:rPr>
        <w:t>ce</w:t>
      </w:r>
      <w:r w:rsidRPr="002C589D">
        <w:rPr>
          <w:rFonts w:ascii="Times New Roman" w:hAnsi="Times New Roman" w:cs="Times New Roman"/>
        </w:rPr>
        <w:t xml:space="preserve"> is older adults with no asthma-related hospitalizations in the past 12 months.</w:t>
      </w:r>
    </w:p>
    <w:p w14:paraId="7F4304A1" w14:textId="20C998F8" w:rsidR="0056466D" w:rsidRPr="002C589D" w:rsidRDefault="0056466D" w:rsidP="0056466D">
      <w:pPr>
        <w:pStyle w:val="HTMLPreformatted"/>
        <w:tabs>
          <w:tab w:val="clear" w:pos="916"/>
          <w:tab w:val="left" w:pos="0"/>
        </w:tabs>
        <w:ind w:left="90" w:hanging="90"/>
        <w:rPr>
          <w:rFonts w:ascii="Times New Roman" w:hAnsi="Times New Roman" w:cs="Times New Roman"/>
        </w:rPr>
      </w:pPr>
      <w:r>
        <w:rPr>
          <w:rFonts w:ascii="Times New Roman" w:hAnsi="Times New Roman" w:cs="Times New Roman"/>
          <w:color w:val="333333"/>
          <w:vertAlign w:val="superscript"/>
        </w:rPr>
        <w:t>d</w:t>
      </w:r>
      <w:r w:rsidRPr="002C589D">
        <w:rPr>
          <w:rFonts w:ascii="Times New Roman" w:hAnsi="Times New Roman" w:cs="Times New Roman"/>
        </w:rPr>
        <w:t xml:space="preserve"> Referen</w:t>
      </w:r>
      <w:r>
        <w:rPr>
          <w:rFonts w:ascii="Times New Roman" w:hAnsi="Times New Roman" w:cs="Times New Roman"/>
        </w:rPr>
        <w:t>ce</w:t>
      </w:r>
      <w:r w:rsidRPr="002C589D">
        <w:rPr>
          <w:rFonts w:ascii="Times New Roman" w:hAnsi="Times New Roman" w:cs="Times New Roman"/>
        </w:rPr>
        <w:t xml:space="preserve"> is older adults with no asthma-related </w:t>
      </w:r>
      <w:r>
        <w:rPr>
          <w:rFonts w:ascii="Times New Roman" w:hAnsi="Times New Roman" w:cs="Times New Roman"/>
        </w:rPr>
        <w:t>ED/UCV</w:t>
      </w:r>
      <w:r w:rsidRPr="002C589D">
        <w:rPr>
          <w:rFonts w:ascii="Times New Roman" w:hAnsi="Times New Roman" w:cs="Times New Roman"/>
        </w:rPr>
        <w:t xml:space="preserve"> in the past 12 months.</w:t>
      </w:r>
    </w:p>
    <w:p w14:paraId="7A315E53" w14:textId="6457397A" w:rsidR="008D727F" w:rsidRPr="00FF6EA3" w:rsidRDefault="0056466D" w:rsidP="008D727F">
      <w:pPr>
        <w:pStyle w:val="HTMLPreformatted"/>
        <w:tabs>
          <w:tab w:val="clear" w:pos="916"/>
          <w:tab w:val="left" w:pos="-18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e</w:t>
      </w:r>
      <w:r w:rsidR="008D727F">
        <w:rPr>
          <w:rFonts w:ascii="Times New Roman" w:hAnsi="Times New Roman" w:cs="Times New Roman"/>
          <w:color w:val="333333"/>
          <w:vertAlign w:val="superscript"/>
        </w:rPr>
        <w:t xml:space="preserve"> </w:t>
      </w:r>
      <w:r w:rsidR="008D727F">
        <w:rPr>
          <w:rFonts w:ascii="Times New Roman" w:hAnsi="Times New Roman" w:cs="Times New Roman"/>
          <w:color w:val="333333"/>
        </w:rPr>
        <w:t xml:space="preserve">Unweighted. </w:t>
      </w:r>
      <w:r w:rsidR="008D727F" w:rsidRPr="00FF6EA3">
        <w:rPr>
          <w:rFonts w:ascii="Times New Roman" w:hAnsi="Times New Roman" w:cs="Times New Roman"/>
          <w:bCs/>
        </w:rPr>
        <w:t xml:space="preserve">Total study population representative of </w:t>
      </w:r>
      <w:r w:rsidR="008D727F" w:rsidRPr="00F37DDC">
        <w:rPr>
          <w:rFonts w:ascii="Times New Roman" w:hAnsi="Times New Roman" w:cs="Times New Roman"/>
          <w:color w:val="000000"/>
        </w:rPr>
        <w:t xml:space="preserve">2,629,097 </w:t>
      </w:r>
      <w:r w:rsidR="008D727F" w:rsidRPr="008D727F">
        <w:rPr>
          <w:rFonts w:ascii="Times New Roman" w:hAnsi="Times New Roman" w:cs="Times New Roman"/>
        </w:rPr>
        <w:t>adults (</w:t>
      </w:r>
      <w:r w:rsidR="008D727F" w:rsidRPr="008D727F">
        <w:rPr>
          <w:rFonts w:ascii="Times New Roman" w:hAnsi="Times New Roman" w:cs="Times New Roman"/>
          <w:color w:val="000000"/>
        </w:rPr>
        <w:t>1,439,897 without COPD and 1,189,200 with COPD</w:t>
      </w:r>
      <w:r w:rsidR="008D727F" w:rsidRPr="008D727F">
        <w:rPr>
          <w:rFonts w:ascii="Times New Roman" w:hAnsi="Times New Roman" w:cs="Times New Roman"/>
        </w:rPr>
        <w:t>) aged ≥65 years with active asthma in 40 U.S. states, the</w:t>
      </w:r>
      <w:r w:rsidR="008D727F">
        <w:rPr>
          <w:rFonts w:ascii="Times New Roman" w:hAnsi="Times New Roman" w:cs="Times New Roman"/>
        </w:rPr>
        <w:t xml:space="preserve"> District of Columbia, and Puerto Rico.</w:t>
      </w:r>
    </w:p>
    <w:p w14:paraId="30D923FF" w14:textId="18603394" w:rsidR="006F7F54" w:rsidRPr="00FF6EA3" w:rsidRDefault="0056466D" w:rsidP="008D727F">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f</w:t>
      </w:r>
      <w:r w:rsidR="006F7F54" w:rsidRPr="00FF6EA3">
        <w:rPr>
          <w:rFonts w:ascii="Times New Roman" w:hAnsi="Times New Roman" w:cs="Times New Roman"/>
          <w:bCs/>
          <w:vertAlign w:val="superscript"/>
        </w:rPr>
        <w:t xml:space="preserve"> </w:t>
      </w:r>
      <w:r w:rsidR="006F7F54" w:rsidRPr="00FF6EA3">
        <w:rPr>
          <w:rFonts w:ascii="Times New Roman" w:hAnsi="Times New Roman" w:cs="Times New Roman"/>
          <w:bCs/>
        </w:rPr>
        <w:t>Ever told by a doctor, nurse, or other health professional that he or she had a heart attack, myocardial infarction, angina, or coronary heart disease.</w:t>
      </w:r>
    </w:p>
    <w:p w14:paraId="1546C5C1" w14:textId="3DA76C10" w:rsidR="006F7F54" w:rsidRPr="00FF6EA3" w:rsidRDefault="0056466D" w:rsidP="006F7F54">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g</w:t>
      </w:r>
      <w:r w:rsidR="006F7F54" w:rsidRPr="00FF6EA3">
        <w:rPr>
          <w:rFonts w:ascii="Times New Roman" w:hAnsi="Times New Roman" w:cs="Times New Roman"/>
          <w:bCs/>
        </w:rPr>
        <w:t xml:space="preserve"> Ever told by a doctor or other health professional that he or she was depressed.</w:t>
      </w:r>
      <w:r w:rsidR="006F7F54">
        <w:rPr>
          <w:rFonts w:ascii="Times New Roman" w:hAnsi="Times New Roman" w:cs="Times New Roman"/>
          <w:bCs/>
        </w:rPr>
        <w:t xml:space="preserve"> </w:t>
      </w:r>
    </w:p>
    <w:p w14:paraId="571D47F7" w14:textId="5AE97D99" w:rsidR="006F7F54" w:rsidRPr="00FF6EA3" w:rsidRDefault="0056466D" w:rsidP="006F7F54">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bCs/>
          <w:vertAlign w:val="superscript"/>
        </w:rPr>
        <w:t xml:space="preserve">h </w:t>
      </w:r>
      <w:r w:rsidR="006F7F54" w:rsidRPr="00FF6EA3">
        <w:rPr>
          <w:rFonts w:ascii="Times New Roman" w:hAnsi="Times New Roman" w:cs="Times New Roman"/>
          <w:bCs/>
        </w:rPr>
        <w:t>Ever told that he or she had diabetes (not including gestational diabetes, prediabetes, or borderline diabetes).</w:t>
      </w:r>
    </w:p>
    <w:p w14:paraId="195EBA2E" w14:textId="4A8443FA" w:rsidR="006F7F54" w:rsidRDefault="0056466D" w:rsidP="006F7F54">
      <w:pPr>
        <w:pStyle w:val="HTMLPreformatted"/>
        <w:tabs>
          <w:tab w:val="clear" w:pos="916"/>
          <w:tab w:val="left" w:pos="360"/>
        </w:tabs>
        <w:ind w:left="360" w:right="353" w:hanging="360"/>
        <w:rPr>
          <w:rFonts w:ascii="Times New Roman" w:hAnsi="Times New Roman" w:cs="Times New Roman"/>
          <w:bCs/>
          <w:vertAlign w:val="superscript"/>
        </w:rPr>
      </w:pPr>
      <w:r>
        <w:rPr>
          <w:rFonts w:ascii="Times New Roman" w:hAnsi="Times New Roman" w:cs="Times New Roman"/>
          <w:color w:val="333333"/>
          <w:vertAlign w:val="superscript"/>
        </w:rPr>
        <w:t>i</w:t>
      </w:r>
      <w:r w:rsidR="006F7F54">
        <w:rPr>
          <w:rFonts w:ascii="Times New Roman" w:hAnsi="Times New Roman" w:cs="Times New Roman"/>
          <w:bCs/>
          <w:vertAlign w:val="superscript"/>
        </w:rPr>
        <w:t xml:space="preserve"> </w:t>
      </w:r>
      <w:r w:rsidR="006F7F54">
        <w:rPr>
          <w:rFonts w:ascii="Times New Roman" w:hAnsi="Times New Roman" w:cs="Times New Roman"/>
          <w:bCs/>
        </w:rPr>
        <w:t>Body mass index ≥30 kg/m</w:t>
      </w:r>
      <w:r w:rsidR="006F7F54" w:rsidRPr="0077383C">
        <w:rPr>
          <w:rFonts w:ascii="Times New Roman" w:hAnsi="Times New Roman" w:cs="Times New Roman"/>
          <w:bCs/>
          <w:vertAlign w:val="superscript"/>
        </w:rPr>
        <w:t>2</w:t>
      </w:r>
      <w:r w:rsidR="006F7F54">
        <w:rPr>
          <w:rFonts w:ascii="Times New Roman" w:hAnsi="Times New Roman" w:cs="Times New Roman"/>
          <w:bCs/>
        </w:rPr>
        <w:t>.</w:t>
      </w:r>
    </w:p>
    <w:p w14:paraId="62193C51" w14:textId="4F30AF27" w:rsidR="006F7F54" w:rsidRPr="00C357AB" w:rsidRDefault="0056466D" w:rsidP="006F7F54">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j</w:t>
      </w:r>
      <w:r w:rsidR="006F7F54" w:rsidRPr="00C357AB">
        <w:rPr>
          <w:rFonts w:ascii="Times New Roman" w:hAnsi="Times New Roman" w:cs="Times New Roman"/>
          <w:bCs/>
          <w:vertAlign w:val="superscript"/>
        </w:rPr>
        <w:t xml:space="preserve"> </w:t>
      </w:r>
      <w:r w:rsidR="006F7F54" w:rsidRPr="00C357AB">
        <w:rPr>
          <w:rFonts w:ascii="Times New Roman" w:hAnsi="Times New Roman" w:cs="Times New Roman"/>
        </w:rPr>
        <w:t>In the past week.</w:t>
      </w:r>
    </w:p>
    <w:p w14:paraId="7D2BE5CF" w14:textId="19BC4323" w:rsidR="006F7F54" w:rsidRPr="00EF0D4A" w:rsidRDefault="0056466D" w:rsidP="006F7F54">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k</w:t>
      </w:r>
      <w:r w:rsidR="006F7F54" w:rsidRPr="00EF0D4A">
        <w:rPr>
          <w:rFonts w:ascii="Times New Roman" w:hAnsi="Times New Roman" w:cs="Times New Roman"/>
          <w:bCs/>
          <w:vertAlign w:val="superscript"/>
        </w:rPr>
        <w:t xml:space="preserve"> </w:t>
      </w:r>
      <w:r w:rsidR="006F7F54" w:rsidRPr="00EF0D4A">
        <w:rPr>
          <w:rFonts w:ascii="Times New Roman" w:hAnsi="Times New Roman" w:cs="Times New Roman"/>
        </w:rPr>
        <w:t>In the past 30 days.</w:t>
      </w:r>
    </w:p>
    <w:p w14:paraId="3CCE209E" w14:textId="77777777" w:rsidR="001D0E44" w:rsidRDefault="001D0E44" w:rsidP="00CE4CA5">
      <w:pPr>
        <w:autoSpaceDE w:val="0"/>
        <w:autoSpaceDN w:val="0"/>
        <w:adjustRightInd w:val="0"/>
        <w:spacing w:after="0" w:line="240" w:lineRule="auto"/>
        <w:rPr>
          <w:rFonts w:ascii="Times New Roman" w:hAnsi="Times New Roman" w:cs="Times New Roman"/>
          <w:sz w:val="20"/>
          <w:szCs w:val="20"/>
        </w:rPr>
      </w:pPr>
    </w:p>
    <w:p w14:paraId="5D13EFD9"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60E54124"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5600FA69"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7E938367"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7C2510E2"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3505A1B8"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3419CDCF"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5CF9605B"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65F25AF3"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1D97F897"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6A288A4D"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304E96D2"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51FCD0E0"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6AE6125D"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175B76B2" w14:textId="77777777" w:rsidR="00887921" w:rsidRDefault="00887921" w:rsidP="0056466D">
      <w:pPr>
        <w:autoSpaceDE w:val="0"/>
        <w:autoSpaceDN w:val="0"/>
        <w:adjustRightInd w:val="0"/>
        <w:spacing w:after="0" w:line="240" w:lineRule="auto"/>
        <w:rPr>
          <w:rFonts w:ascii="Times New Roman" w:hAnsi="Times New Roman" w:cs="Times New Roman"/>
          <w:b/>
          <w:sz w:val="20"/>
          <w:szCs w:val="20"/>
        </w:rPr>
      </w:pPr>
    </w:p>
    <w:p w14:paraId="6C7E422D" w14:textId="243DC553" w:rsidR="0056466D" w:rsidRDefault="0056466D" w:rsidP="0056466D">
      <w:pPr>
        <w:autoSpaceDE w:val="0"/>
        <w:autoSpaceDN w:val="0"/>
        <w:adjustRightInd w:val="0"/>
        <w:spacing w:after="0" w:line="240" w:lineRule="auto"/>
        <w:rPr>
          <w:rFonts w:ascii="Times New Roman" w:hAnsi="Times New Roman" w:cs="Times New Roman"/>
          <w:sz w:val="20"/>
          <w:szCs w:val="20"/>
        </w:rPr>
      </w:pPr>
      <w:r w:rsidRPr="00CE4CA5">
        <w:rPr>
          <w:rFonts w:ascii="Times New Roman" w:hAnsi="Times New Roman" w:cs="Times New Roman"/>
          <w:b/>
          <w:sz w:val="20"/>
          <w:szCs w:val="20"/>
        </w:rPr>
        <w:lastRenderedPageBreak/>
        <w:t xml:space="preserve">Table </w:t>
      </w:r>
      <w:r>
        <w:rPr>
          <w:rFonts w:ascii="Times New Roman" w:hAnsi="Times New Roman" w:cs="Times New Roman"/>
          <w:b/>
          <w:sz w:val="20"/>
          <w:szCs w:val="20"/>
        </w:rPr>
        <w:t>E</w:t>
      </w:r>
      <w:r w:rsidR="008E491F">
        <w:rPr>
          <w:rFonts w:ascii="Times New Roman" w:hAnsi="Times New Roman" w:cs="Times New Roman"/>
          <w:b/>
          <w:sz w:val="20"/>
          <w:szCs w:val="20"/>
        </w:rPr>
        <w:t>5</w:t>
      </w:r>
      <w:r w:rsidRPr="00CE4CA5">
        <w:rPr>
          <w:rFonts w:ascii="Times New Roman" w:hAnsi="Times New Roman" w:cs="Times New Roman"/>
          <w:b/>
          <w:sz w:val="20"/>
          <w:szCs w:val="20"/>
        </w:rPr>
        <w:t>.</w:t>
      </w:r>
      <w:r>
        <w:rPr>
          <w:rFonts w:ascii="Times New Roman" w:hAnsi="Times New Roman" w:cs="Times New Roman"/>
          <w:b/>
          <w:sz w:val="20"/>
          <w:szCs w:val="20"/>
        </w:rPr>
        <w:t xml:space="preserve"> </w:t>
      </w:r>
      <w:r>
        <w:rPr>
          <w:rFonts w:ascii="Times New Roman" w:hAnsi="Times New Roman" w:cs="Times New Roman"/>
          <w:sz w:val="20"/>
          <w:szCs w:val="20"/>
        </w:rPr>
        <w:t xml:space="preserve">Relationships Between Urgent </w:t>
      </w:r>
      <w:r w:rsidRPr="006113AF">
        <w:rPr>
          <w:rFonts w:ascii="Times New Roman" w:hAnsi="Times New Roman" w:cs="Times New Roman"/>
          <w:sz w:val="20"/>
          <w:szCs w:val="20"/>
        </w:rPr>
        <w:t xml:space="preserve">Asthma-Related </w:t>
      </w:r>
      <w:r>
        <w:rPr>
          <w:rFonts w:ascii="Times New Roman" w:hAnsi="Times New Roman" w:cs="Times New Roman"/>
          <w:sz w:val="20"/>
          <w:szCs w:val="20"/>
        </w:rPr>
        <w:t xml:space="preserve">Health Care Utilization and </w:t>
      </w:r>
      <w:r w:rsidRPr="006113AF">
        <w:rPr>
          <w:rFonts w:ascii="Times New Roman" w:hAnsi="Times New Roman" w:cs="Times New Roman"/>
          <w:sz w:val="20"/>
          <w:szCs w:val="20"/>
        </w:rPr>
        <w:t xml:space="preserve">Clinical, Financial, </w:t>
      </w:r>
      <w:r>
        <w:rPr>
          <w:rFonts w:ascii="Times New Roman" w:hAnsi="Times New Roman" w:cs="Times New Roman"/>
          <w:sz w:val="20"/>
          <w:szCs w:val="20"/>
        </w:rPr>
        <w:t>or</w:t>
      </w:r>
      <w:r w:rsidRPr="006113AF">
        <w:rPr>
          <w:rFonts w:ascii="Times New Roman" w:hAnsi="Times New Roman" w:cs="Times New Roman"/>
          <w:sz w:val="20"/>
          <w:szCs w:val="20"/>
        </w:rPr>
        <w:t xml:space="preserve"> Environmental Factors Among Older Adults (Aged ≥65 Years) with Active Asthma</w:t>
      </w:r>
      <w:r>
        <w:rPr>
          <w:rFonts w:ascii="Times New Roman" w:hAnsi="Times New Roman" w:cs="Times New Roman"/>
          <w:sz w:val="20"/>
          <w:szCs w:val="20"/>
        </w:rPr>
        <w:t xml:space="preserve"> (Modified Definition</w:t>
      </w:r>
      <w:r w:rsidR="00BF7C1B" w:rsidRPr="00E5048C">
        <w:rPr>
          <w:rFonts w:ascii="Times New Roman" w:hAnsi="Times New Roman" w:cs="Times New Roman"/>
          <w:vertAlign w:val="superscript"/>
        </w:rPr>
        <w:t>a</w:t>
      </w:r>
      <w:r>
        <w:rPr>
          <w:rFonts w:ascii="Times New Roman" w:hAnsi="Times New Roman" w:cs="Times New Roman"/>
          <w:sz w:val="20"/>
          <w:szCs w:val="20"/>
        </w:rPr>
        <w:t>)</w:t>
      </w:r>
      <w:r w:rsidRPr="006113AF">
        <w:rPr>
          <w:rFonts w:ascii="Times New Roman" w:hAnsi="Times New Roman" w:cs="Times New Roman"/>
          <w:sz w:val="20"/>
          <w:szCs w:val="20"/>
        </w:rPr>
        <w:t>:</w:t>
      </w:r>
      <w:r w:rsidRPr="006113AF">
        <w:rPr>
          <w:rFonts w:ascii="Times New Roman" w:hAnsi="Times New Roman" w:cs="Times New Roman"/>
          <w:bCs/>
          <w:sz w:val="20"/>
          <w:szCs w:val="20"/>
        </w:rPr>
        <w:t xml:space="preserve"> </w:t>
      </w:r>
      <w:r w:rsidRPr="006113AF">
        <w:rPr>
          <w:rFonts w:ascii="Times New Roman" w:hAnsi="Times New Roman" w:cs="Times New Roman"/>
          <w:sz w:val="20"/>
          <w:szCs w:val="20"/>
        </w:rPr>
        <w:t>Behavioral Risk Factor Surveillance System Asthma Call-Back Survey, 2006–2010</w:t>
      </w:r>
    </w:p>
    <w:p w14:paraId="42BDAF2F" w14:textId="77777777" w:rsidR="0056466D" w:rsidRDefault="0056466D" w:rsidP="0056466D">
      <w:pPr>
        <w:autoSpaceDE w:val="0"/>
        <w:autoSpaceDN w:val="0"/>
        <w:adjustRightInd w:val="0"/>
        <w:spacing w:after="0" w:line="240" w:lineRule="auto"/>
        <w:rPr>
          <w:rFonts w:ascii="Times New Roman" w:hAnsi="Times New Roman" w:cs="Times New Roman"/>
          <w:sz w:val="20"/>
          <w:szCs w:val="20"/>
        </w:rPr>
      </w:pPr>
    </w:p>
    <w:tbl>
      <w:tblPr>
        <w:tblStyle w:val="TableGrid"/>
        <w:tblW w:w="8010" w:type="dxa"/>
        <w:tblLayout w:type="fixed"/>
        <w:tblCellMar>
          <w:left w:w="14" w:type="dxa"/>
          <w:right w:w="14" w:type="dxa"/>
        </w:tblCellMar>
        <w:tblLook w:val="04A0" w:firstRow="1" w:lastRow="0" w:firstColumn="1" w:lastColumn="0" w:noHBand="0" w:noVBand="1"/>
      </w:tblPr>
      <w:tblGrid>
        <w:gridCol w:w="3302"/>
        <w:gridCol w:w="118"/>
        <w:gridCol w:w="1080"/>
        <w:gridCol w:w="1440"/>
        <w:gridCol w:w="720"/>
        <w:gridCol w:w="1080"/>
        <w:gridCol w:w="270"/>
      </w:tblGrid>
      <w:tr w:rsidR="0056466D" w:rsidRPr="002C589D" w14:paraId="3A691C97" w14:textId="77777777" w:rsidTr="00B144E0">
        <w:trPr>
          <w:gridAfter w:val="1"/>
          <w:wAfter w:w="270" w:type="dxa"/>
        </w:trPr>
        <w:tc>
          <w:tcPr>
            <w:tcW w:w="3420" w:type="dxa"/>
            <w:gridSpan w:val="2"/>
            <w:tcBorders>
              <w:top w:val="single" w:sz="4" w:space="0" w:color="auto"/>
              <w:left w:val="nil"/>
              <w:bottom w:val="nil"/>
              <w:right w:val="nil"/>
            </w:tcBorders>
          </w:tcPr>
          <w:p w14:paraId="0D545FAF" w14:textId="77777777" w:rsidR="0056466D" w:rsidRPr="002C589D" w:rsidRDefault="0056466D" w:rsidP="00B959AF">
            <w:pPr>
              <w:pStyle w:val="HTMLPreformatted"/>
              <w:jc w:val="center"/>
              <w:rPr>
                <w:rFonts w:ascii="Times New Roman" w:hAnsi="Times New Roman" w:cs="Times New Roman"/>
                <w:b/>
              </w:rPr>
            </w:pPr>
          </w:p>
        </w:tc>
        <w:tc>
          <w:tcPr>
            <w:tcW w:w="4320" w:type="dxa"/>
            <w:gridSpan w:val="4"/>
            <w:tcBorders>
              <w:top w:val="single" w:sz="4" w:space="0" w:color="auto"/>
              <w:left w:val="nil"/>
              <w:bottom w:val="nil"/>
              <w:right w:val="nil"/>
            </w:tcBorders>
          </w:tcPr>
          <w:p w14:paraId="174093D1" w14:textId="05B51754" w:rsidR="0056466D" w:rsidRDefault="0056466D" w:rsidP="0056466D">
            <w:pPr>
              <w:pStyle w:val="HTMLPreformatted"/>
              <w:jc w:val="center"/>
              <w:rPr>
                <w:rFonts w:ascii="Times New Roman" w:hAnsi="Times New Roman" w:cs="Times New Roman"/>
                <w:b/>
              </w:rPr>
            </w:pPr>
            <w:r>
              <w:rPr>
                <w:rFonts w:ascii="Times New Roman" w:hAnsi="Times New Roman" w:cs="Times New Roman"/>
                <w:b/>
              </w:rPr>
              <w:t>Adjusted Odds Ratios</w:t>
            </w:r>
            <w:r w:rsidR="00BF7C1B">
              <w:rPr>
                <w:rFonts w:ascii="Times New Roman" w:hAnsi="Times New Roman" w:cs="Times New Roman"/>
                <w:vertAlign w:val="superscript"/>
              </w:rPr>
              <w:t>b</w:t>
            </w:r>
            <w:r>
              <w:rPr>
                <w:rFonts w:ascii="Times New Roman" w:hAnsi="Times New Roman" w:cs="Times New Roman"/>
                <w:b/>
              </w:rPr>
              <w:t xml:space="preserve"> (95% CI)</w:t>
            </w:r>
          </w:p>
          <w:p w14:paraId="78E7870D" w14:textId="678292A4" w:rsidR="0056466D" w:rsidRPr="002C589D" w:rsidRDefault="0056466D" w:rsidP="00B959AF">
            <w:pPr>
              <w:pStyle w:val="HTMLPreformatted"/>
              <w:ind w:firstLine="976"/>
              <w:rPr>
                <w:rFonts w:ascii="Times New Roman" w:hAnsi="Times New Roman" w:cs="Times New Roman"/>
                <w:b/>
              </w:rPr>
            </w:pPr>
          </w:p>
        </w:tc>
      </w:tr>
      <w:tr w:rsidR="0056466D" w:rsidRPr="002C589D" w14:paraId="4C026916" w14:textId="77777777" w:rsidTr="00B144E0">
        <w:trPr>
          <w:gridAfter w:val="1"/>
          <w:wAfter w:w="270" w:type="dxa"/>
        </w:trPr>
        <w:tc>
          <w:tcPr>
            <w:tcW w:w="3420" w:type="dxa"/>
            <w:gridSpan w:val="2"/>
            <w:tcBorders>
              <w:top w:val="nil"/>
              <w:left w:val="nil"/>
              <w:bottom w:val="single" w:sz="4" w:space="0" w:color="auto"/>
              <w:right w:val="nil"/>
            </w:tcBorders>
          </w:tcPr>
          <w:p w14:paraId="6D7AA1F9" w14:textId="77777777" w:rsidR="0056466D" w:rsidRPr="002C589D" w:rsidRDefault="0056466D" w:rsidP="00B959AF">
            <w:pPr>
              <w:pStyle w:val="HTMLPreformatted"/>
              <w:jc w:val="center"/>
              <w:rPr>
                <w:rFonts w:ascii="Times New Roman" w:hAnsi="Times New Roman" w:cs="Times New Roman"/>
                <w:b/>
              </w:rPr>
            </w:pPr>
            <w:r w:rsidRPr="002C589D">
              <w:rPr>
                <w:rFonts w:ascii="Times New Roman" w:hAnsi="Times New Roman" w:cs="Times New Roman"/>
                <w:b/>
              </w:rPr>
              <w:t>Variable</w:t>
            </w:r>
          </w:p>
        </w:tc>
        <w:tc>
          <w:tcPr>
            <w:tcW w:w="2520" w:type="dxa"/>
            <w:gridSpan w:val="2"/>
            <w:tcBorders>
              <w:top w:val="nil"/>
              <w:left w:val="nil"/>
              <w:bottom w:val="single" w:sz="4" w:space="0" w:color="auto"/>
              <w:right w:val="nil"/>
            </w:tcBorders>
          </w:tcPr>
          <w:p w14:paraId="14A4B47D" w14:textId="07DF1BAC" w:rsidR="0056466D" w:rsidRPr="002C589D" w:rsidRDefault="0056466D" w:rsidP="00B959AF">
            <w:pPr>
              <w:pStyle w:val="HTMLPreformatted"/>
              <w:jc w:val="center"/>
              <w:rPr>
                <w:rFonts w:ascii="Times New Roman" w:hAnsi="Times New Roman" w:cs="Times New Roman"/>
                <w:b/>
              </w:rPr>
            </w:pPr>
            <w:r>
              <w:rPr>
                <w:rFonts w:ascii="Times New Roman" w:hAnsi="Times New Roman" w:cs="Times New Roman"/>
                <w:b/>
              </w:rPr>
              <w:t>Hospitalizations</w:t>
            </w:r>
            <w:r w:rsidR="00BF7C1B">
              <w:rPr>
                <w:rFonts w:ascii="Times New Roman" w:hAnsi="Times New Roman" w:cs="Times New Roman"/>
                <w:vertAlign w:val="superscript"/>
              </w:rPr>
              <w:t>c</w:t>
            </w:r>
          </w:p>
          <w:p w14:paraId="06796DAA" w14:textId="5A7A6B20" w:rsidR="0056466D" w:rsidRPr="002C589D" w:rsidRDefault="0056466D" w:rsidP="00B959AF">
            <w:pPr>
              <w:pStyle w:val="HTMLPreformatted"/>
              <w:jc w:val="center"/>
              <w:rPr>
                <w:rFonts w:ascii="Times New Roman" w:hAnsi="Times New Roman" w:cs="Times New Roman"/>
                <w:b/>
              </w:rPr>
            </w:pPr>
          </w:p>
        </w:tc>
        <w:tc>
          <w:tcPr>
            <w:tcW w:w="1800" w:type="dxa"/>
            <w:gridSpan w:val="2"/>
            <w:tcBorders>
              <w:top w:val="nil"/>
              <w:left w:val="nil"/>
              <w:bottom w:val="single" w:sz="4" w:space="0" w:color="auto"/>
              <w:right w:val="nil"/>
            </w:tcBorders>
          </w:tcPr>
          <w:p w14:paraId="7B70D8E3" w14:textId="38BB5159" w:rsidR="0056466D" w:rsidRPr="002C589D" w:rsidRDefault="0056466D" w:rsidP="00B959AF">
            <w:pPr>
              <w:pStyle w:val="HTMLPreformatted"/>
              <w:jc w:val="center"/>
              <w:rPr>
                <w:rFonts w:ascii="Times New Roman" w:hAnsi="Times New Roman" w:cs="Times New Roman"/>
                <w:b/>
                <w:vertAlign w:val="superscript"/>
              </w:rPr>
            </w:pPr>
            <w:r>
              <w:rPr>
                <w:rFonts w:ascii="Times New Roman" w:hAnsi="Times New Roman" w:cs="Times New Roman"/>
                <w:b/>
              </w:rPr>
              <w:t>ED/UCV</w:t>
            </w:r>
            <w:r w:rsidR="00BF7C1B">
              <w:rPr>
                <w:rFonts w:ascii="Times New Roman" w:hAnsi="Times New Roman" w:cs="Times New Roman"/>
                <w:vertAlign w:val="superscript"/>
              </w:rPr>
              <w:t>d</w:t>
            </w:r>
          </w:p>
          <w:p w14:paraId="42F0DD22" w14:textId="1864CB7F" w:rsidR="0056466D" w:rsidRPr="002C589D" w:rsidRDefault="0056466D" w:rsidP="00B959AF">
            <w:pPr>
              <w:pStyle w:val="HTMLPreformatted"/>
              <w:jc w:val="center"/>
              <w:rPr>
                <w:rFonts w:ascii="Times New Roman" w:hAnsi="Times New Roman" w:cs="Times New Roman"/>
                <w:b/>
              </w:rPr>
            </w:pPr>
          </w:p>
        </w:tc>
      </w:tr>
      <w:tr w:rsidR="0056466D" w:rsidRPr="002C589D" w14:paraId="7549F9E3" w14:textId="77777777" w:rsidTr="00B144E0">
        <w:tc>
          <w:tcPr>
            <w:tcW w:w="4500" w:type="dxa"/>
            <w:gridSpan w:val="3"/>
            <w:tcBorders>
              <w:top w:val="nil"/>
              <w:left w:val="nil"/>
              <w:bottom w:val="nil"/>
              <w:right w:val="nil"/>
            </w:tcBorders>
          </w:tcPr>
          <w:p w14:paraId="138653FA" w14:textId="77777777" w:rsidR="0056466D" w:rsidRPr="00FF6EA3" w:rsidRDefault="0056466D" w:rsidP="00B959AF">
            <w:pPr>
              <w:pStyle w:val="HTMLPreformatted"/>
              <w:tabs>
                <w:tab w:val="clear" w:pos="916"/>
                <w:tab w:val="left" w:pos="734"/>
              </w:tabs>
              <w:ind w:right="-10"/>
              <w:rPr>
                <w:rFonts w:ascii="Times New Roman" w:hAnsi="Times New Roman" w:cs="Times New Roman"/>
                <w:color w:val="000000"/>
              </w:rPr>
            </w:pPr>
            <w:r>
              <w:rPr>
                <w:rFonts w:ascii="Times New Roman" w:hAnsi="Times New Roman" w:cs="Times New Roman"/>
                <w:b/>
                <w:bCs/>
              </w:rPr>
              <w:t>C</w:t>
            </w:r>
            <w:r w:rsidRPr="00176A4D">
              <w:rPr>
                <w:rFonts w:ascii="Times New Roman" w:hAnsi="Times New Roman" w:cs="Times New Roman"/>
                <w:b/>
                <w:bCs/>
              </w:rPr>
              <w:t>linical comorbidities</w:t>
            </w:r>
          </w:p>
        </w:tc>
        <w:tc>
          <w:tcPr>
            <w:tcW w:w="1440" w:type="dxa"/>
            <w:tcBorders>
              <w:top w:val="nil"/>
              <w:left w:val="nil"/>
              <w:bottom w:val="nil"/>
              <w:right w:val="nil"/>
            </w:tcBorders>
          </w:tcPr>
          <w:p w14:paraId="23504F46" w14:textId="77777777" w:rsidR="0056466D" w:rsidRPr="00FF6EA3" w:rsidRDefault="0056466D" w:rsidP="00B959AF">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5AFE05C6" w14:textId="77777777" w:rsidR="0056466D" w:rsidRPr="00FF6EA3" w:rsidRDefault="0056466D" w:rsidP="00B959AF">
            <w:pPr>
              <w:pStyle w:val="HTMLPreformatted"/>
              <w:tabs>
                <w:tab w:val="clear" w:pos="916"/>
                <w:tab w:val="left" w:pos="241"/>
                <w:tab w:val="left" w:pos="436"/>
                <w:tab w:val="left" w:pos="706"/>
              </w:tabs>
              <w:ind w:left="-284"/>
              <w:jc w:val="right"/>
              <w:rPr>
                <w:rFonts w:ascii="Times New Roman" w:hAnsi="Times New Roman" w:cs="Times New Roman"/>
                <w:color w:val="000000"/>
              </w:rPr>
            </w:pPr>
          </w:p>
        </w:tc>
        <w:tc>
          <w:tcPr>
            <w:tcW w:w="1350" w:type="dxa"/>
            <w:gridSpan w:val="2"/>
            <w:tcBorders>
              <w:top w:val="nil"/>
              <w:left w:val="nil"/>
              <w:bottom w:val="nil"/>
              <w:right w:val="nil"/>
            </w:tcBorders>
          </w:tcPr>
          <w:p w14:paraId="5E30527F" w14:textId="77777777" w:rsidR="0056466D" w:rsidRPr="00FF6EA3" w:rsidRDefault="0056466D" w:rsidP="00B959AF">
            <w:pPr>
              <w:pStyle w:val="HTMLPreformatted"/>
              <w:ind w:firstLine="76"/>
              <w:rPr>
                <w:rFonts w:ascii="Times New Roman" w:hAnsi="Times New Roman" w:cs="Times New Roman"/>
                <w:color w:val="000000"/>
              </w:rPr>
            </w:pPr>
          </w:p>
        </w:tc>
      </w:tr>
      <w:tr w:rsidR="0089509C" w:rsidRPr="002C589D" w14:paraId="6817814F" w14:textId="77777777" w:rsidTr="00B144E0">
        <w:tc>
          <w:tcPr>
            <w:tcW w:w="3302" w:type="dxa"/>
            <w:tcBorders>
              <w:top w:val="nil"/>
              <w:left w:val="nil"/>
              <w:bottom w:val="nil"/>
              <w:right w:val="nil"/>
            </w:tcBorders>
          </w:tcPr>
          <w:p w14:paraId="32047480" w14:textId="5084CC34" w:rsidR="0089509C" w:rsidRPr="002C589D" w:rsidRDefault="0089509C" w:rsidP="0089509C">
            <w:pPr>
              <w:pStyle w:val="HTMLPreformatted"/>
              <w:ind w:left="180" w:hanging="180"/>
              <w:rPr>
                <w:rFonts w:ascii="Times New Roman" w:hAnsi="Times New Roman" w:cs="Times New Roman"/>
                <w:bCs/>
              </w:rPr>
            </w:pPr>
            <w:r w:rsidRPr="00FF6EA3">
              <w:rPr>
                <w:rFonts w:ascii="Times New Roman" w:hAnsi="Times New Roman" w:cs="Times New Roman"/>
                <w:bCs/>
              </w:rPr>
              <w:t>Chronic obstructive pulmonary disease</w:t>
            </w:r>
            <w:r w:rsidR="00BF7C1B">
              <w:rPr>
                <w:rFonts w:ascii="Times New Roman" w:hAnsi="Times New Roman" w:cs="Times New Roman"/>
                <w:color w:val="333333"/>
                <w:vertAlign w:val="superscript"/>
              </w:rPr>
              <w:t>e</w:t>
            </w:r>
          </w:p>
        </w:tc>
        <w:tc>
          <w:tcPr>
            <w:tcW w:w="1198" w:type="dxa"/>
            <w:gridSpan w:val="2"/>
            <w:tcBorders>
              <w:top w:val="nil"/>
              <w:left w:val="nil"/>
              <w:bottom w:val="nil"/>
              <w:right w:val="nil"/>
            </w:tcBorders>
          </w:tcPr>
          <w:p w14:paraId="6FF626CB" w14:textId="2D99FE1C" w:rsidR="0089509C" w:rsidRDefault="0089509C">
            <w:pPr>
              <w:pStyle w:val="HTMLPreformatted"/>
              <w:tabs>
                <w:tab w:val="clear" w:pos="916"/>
                <w:tab w:val="left" w:pos="734"/>
              </w:tabs>
              <w:ind w:right="-10"/>
              <w:jc w:val="right"/>
              <w:rPr>
                <w:rFonts w:ascii="Times New Roman" w:hAnsi="Times New Roman" w:cs="Times New Roman"/>
                <w:color w:val="000000"/>
              </w:rPr>
            </w:pPr>
            <w:r w:rsidRPr="00C9120D">
              <w:rPr>
                <w:rFonts w:ascii="Times New Roman" w:hAnsi="Times New Roman" w:cs="Times New Roman"/>
              </w:rPr>
              <w:t>4.</w:t>
            </w:r>
            <w:r>
              <w:rPr>
                <w:rFonts w:ascii="Times New Roman" w:hAnsi="Times New Roman" w:cs="Times New Roman"/>
              </w:rPr>
              <w:t>62</w:t>
            </w:r>
          </w:p>
        </w:tc>
        <w:tc>
          <w:tcPr>
            <w:tcW w:w="1440" w:type="dxa"/>
            <w:tcBorders>
              <w:top w:val="nil"/>
              <w:left w:val="nil"/>
              <w:bottom w:val="nil"/>
              <w:right w:val="nil"/>
            </w:tcBorders>
          </w:tcPr>
          <w:p w14:paraId="513B20D9" w14:textId="58DE9C92" w:rsidR="0089509C" w:rsidRPr="00300A26" w:rsidRDefault="0089509C">
            <w:pPr>
              <w:pStyle w:val="HTMLPreformatted"/>
              <w:ind w:right="-74" w:firstLine="67"/>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2.99</w:t>
            </w:r>
            <w:r w:rsidRPr="00C9120D">
              <w:rPr>
                <w:rFonts w:ascii="Times New Roman" w:hAnsi="Times New Roman" w:cs="Times New Roman"/>
              </w:rPr>
              <w:t>–</w:t>
            </w:r>
            <w:r>
              <w:rPr>
                <w:rFonts w:ascii="Times New Roman" w:hAnsi="Times New Roman" w:cs="Times New Roman"/>
              </w:rPr>
              <w:t>7.12</w:t>
            </w:r>
            <w:r w:rsidRPr="00C9120D">
              <w:rPr>
                <w:rFonts w:ascii="Times New Roman" w:hAnsi="Times New Roman" w:cs="Times New Roman"/>
                <w:color w:val="000000"/>
              </w:rPr>
              <w:t>)</w:t>
            </w:r>
          </w:p>
        </w:tc>
        <w:tc>
          <w:tcPr>
            <w:tcW w:w="720" w:type="dxa"/>
            <w:tcBorders>
              <w:top w:val="nil"/>
              <w:left w:val="nil"/>
              <w:bottom w:val="nil"/>
              <w:right w:val="nil"/>
            </w:tcBorders>
          </w:tcPr>
          <w:p w14:paraId="6467FC45" w14:textId="08447C5D" w:rsidR="0089509C" w:rsidRDefault="0089509C" w:rsidP="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rPr>
              <w:t>2.10</w:t>
            </w:r>
          </w:p>
        </w:tc>
        <w:tc>
          <w:tcPr>
            <w:tcW w:w="1350" w:type="dxa"/>
            <w:gridSpan w:val="2"/>
            <w:tcBorders>
              <w:top w:val="nil"/>
              <w:left w:val="nil"/>
              <w:bottom w:val="nil"/>
              <w:right w:val="nil"/>
            </w:tcBorders>
          </w:tcPr>
          <w:p w14:paraId="0445E24C" w14:textId="57EDEF42" w:rsidR="0089509C" w:rsidRPr="00300A26" w:rsidRDefault="0089509C">
            <w:pPr>
              <w:pStyle w:val="HTMLPreformatted"/>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1.64</w:t>
            </w:r>
            <w:r w:rsidRPr="00C9120D">
              <w:rPr>
                <w:rFonts w:ascii="Times New Roman" w:hAnsi="Times New Roman" w:cs="Times New Roman"/>
              </w:rPr>
              <w:t>–</w:t>
            </w:r>
            <w:r>
              <w:rPr>
                <w:rFonts w:ascii="Times New Roman" w:hAnsi="Times New Roman" w:cs="Times New Roman"/>
              </w:rPr>
              <w:t>2.69</w:t>
            </w:r>
            <w:r w:rsidRPr="00C9120D">
              <w:rPr>
                <w:rFonts w:ascii="Times New Roman" w:hAnsi="Times New Roman" w:cs="Times New Roman"/>
                <w:color w:val="000000"/>
              </w:rPr>
              <w:t>)</w:t>
            </w:r>
          </w:p>
        </w:tc>
      </w:tr>
      <w:tr w:rsidR="0089509C" w:rsidRPr="002C589D" w14:paraId="3BF81A33" w14:textId="77777777" w:rsidTr="00B144E0">
        <w:tc>
          <w:tcPr>
            <w:tcW w:w="3302" w:type="dxa"/>
            <w:tcBorders>
              <w:top w:val="nil"/>
              <w:left w:val="nil"/>
              <w:bottom w:val="nil"/>
              <w:right w:val="nil"/>
            </w:tcBorders>
          </w:tcPr>
          <w:p w14:paraId="68C8AD3B" w14:textId="1F9D891E" w:rsidR="0089509C" w:rsidRPr="002C589D" w:rsidRDefault="0089509C" w:rsidP="0089509C">
            <w:pPr>
              <w:pStyle w:val="HTMLPreformatted"/>
              <w:ind w:left="180" w:hanging="180"/>
              <w:rPr>
                <w:rFonts w:ascii="Times New Roman" w:hAnsi="Times New Roman" w:cs="Times New Roman"/>
                <w:bCs/>
              </w:rPr>
            </w:pPr>
            <w:r w:rsidRPr="00FF6EA3">
              <w:rPr>
                <w:rFonts w:ascii="Times New Roman" w:hAnsi="Times New Roman" w:cs="Times New Roman"/>
                <w:bCs/>
              </w:rPr>
              <w:t>Coronary artery disease</w:t>
            </w:r>
            <w:r w:rsidR="00BF7C1B">
              <w:rPr>
                <w:rFonts w:ascii="Times New Roman" w:hAnsi="Times New Roman" w:cs="Times New Roman"/>
                <w:color w:val="333333"/>
                <w:vertAlign w:val="superscript"/>
              </w:rPr>
              <w:t>f</w:t>
            </w:r>
          </w:p>
        </w:tc>
        <w:tc>
          <w:tcPr>
            <w:tcW w:w="1198" w:type="dxa"/>
            <w:gridSpan w:val="2"/>
            <w:tcBorders>
              <w:top w:val="nil"/>
              <w:left w:val="nil"/>
              <w:bottom w:val="nil"/>
              <w:right w:val="nil"/>
            </w:tcBorders>
          </w:tcPr>
          <w:p w14:paraId="75AAA219" w14:textId="54ACFC41" w:rsidR="0089509C" w:rsidRDefault="0089509C">
            <w:pPr>
              <w:pStyle w:val="HTMLPreformatted"/>
              <w:tabs>
                <w:tab w:val="clear" w:pos="916"/>
                <w:tab w:val="left" w:pos="734"/>
              </w:tabs>
              <w:ind w:right="-10"/>
              <w:jc w:val="right"/>
              <w:rPr>
                <w:rFonts w:ascii="Times New Roman" w:hAnsi="Times New Roman" w:cs="Times New Roman"/>
                <w:color w:val="000000"/>
              </w:rPr>
            </w:pPr>
            <w:r w:rsidRPr="00C9120D">
              <w:rPr>
                <w:rFonts w:ascii="Times New Roman" w:hAnsi="Times New Roman" w:cs="Times New Roman"/>
              </w:rPr>
              <w:t>1.</w:t>
            </w:r>
            <w:r>
              <w:rPr>
                <w:rFonts w:ascii="Times New Roman" w:hAnsi="Times New Roman" w:cs="Times New Roman"/>
              </w:rPr>
              <w:t>91</w:t>
            </w:r>
          </w:p>
        </w:tc>
        <w:tc>
          <w:tcPr>
            <w:tcW w:w="1440" w:type="dxa"/>
            <w:tcBorders>
              <w:top w:val="nil"/>
              <w:left w:val="nil"/>
              <w:bottom w:val="nil"/>
              <w:right w:val="nil"/>
            </w:tcBorders>
          </w:tcPr>
          <w:p w14:paraId="2E1987FA" w14:textId="77AEBB1D" w:rsidR="0089509C" w:rsidRPr="00300A26" w:rsidRDefault="0089509C">
            <w:pPr>
              <w:pStyle w:val="HTMLPreformatted"/>
              <w:ind w:right="-74" w:firstLine="67"/>
              <w:rPr>
                <w:rFonts w:ascii="Times New Roman" w:hAnsi="Times New Roman" w:cs="Times New Roman"/>
                <w:color w:val="000000"/>
              </w:rPr>
            </w:pPr>
            <w:r w:rsidRPr="00C9120D">
              <w:rPr>
                <w:rFonts w:ascii="Times New Roman" w:hAnsi="Times New Roman" w:cs="Times New Roman"/>
                <w:color w:val="000000"/>
              </w:rPr>
              <w:t>(</w:t>
            </w:r>
            <w:r w:rsidRPr="00C9120D">
              <w:rPr>
                <w:rFonts w:ascii="Times New Roman" w:hAnsi="Times New Roman" w:cs="Times New Roman"/>
              </w:rPr>
              <w:t>1.4</w:t>
            </w:r>
            <w:r>
              <w:rPr>
                <w:rFonts w:ascii="Times New Roman" w:hAnsi="Times New Roman" w:cs="Times New Roman"/>
              </w:rPr>
              <w:t>4</w:t>
            </w:r>
            <w:r w:rsidRPr="00C9120D">
              <w:rPr>
                <w:rFonts w:ascii="Times New Roman" w:hAnsi="Times New Roman" w:cs="Times New Roman"/>
              </w:rPr>
              <w:t>–2.5</w:t>
            </w:r>
            <w:r>
              <w:rPr>
                <w:rFonts w:ascii="Times New Roman" w:hAnsi="Times New Roman" w:cs="Times New Roman"/>
              </w:rPr>
              <w:t>4</w:t>
            </w:r>
            <w:r w:rsidRPr="00C9120D">
              <w:rPr>
                <w:rFonts w:ascii="Times New Roman" w:hAnsi="Times New Roman" w:cs="Times New Roman"/>
                <w:color w:val="000000"/>
              </w:rPr>
              <w:t>)</w:t>
            </w:r>
          </w:p>
        </w:tc>
        <w:tc>
          <w:tcPr>
            <w:tcW w:w="720" w:type="dxa"/>
            <w:tcBorders>
              <w:top w:val="nil"/>
              <w:left w:val="nil"/>
              <w:bottom w:val="nil"/>
              <w:right w:val="nil"/>
            </w:tcBorders>
          </w:tcPr>
          <w:p w14:paraId="24825511" w14:textId="5813A456" w:rsidR="0089509C" w:rsidRDefault="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C9120D">
              <w:rPr>
                <w:rFonts w:ascii="Times New Roman" w:hAnsi="Times New Roman" w:cs="Times New Roman"/>
              </w:rPr>
              <w:t>1.</w:t>
            </w:r>
            <w:r>
              <w:rPr>
                <w:rFonts w:ascii="Times New Roman" w:hAnsi="Times New Roman" w:cs="Times New Roman"/>
              </w:rPr>
              <w:t>47</w:t>
            </w:r>
          </w:p>
        </w:tc>
        <w:tc>
          <w:tcPr>
            <w:tcW w:w="1350" w:type="dxa"/>
            <w:gridSpan w:val="2"/>
            <w:tcBorders>
              <w:top w:val="nil"/>
              <w:left w:val="nil"/>
              <w:bottom w:val="nil"/>
              <w:right w:val="nil"/>
            </w:tcBorders>
          </w:tcPr>
          <w:p w14:paraId="37063F73" w14:textId="69111C02" w:rsidR="0089509C" w:rsidRPr="00300A26" w:rsidRDefault="0089509C">
            <w:pPr>
              <w:pStyle w:val="HTMLPreformatted"/>
              <w:rPr>
                <w:rFonts w:ascii="Times New Roman" w:hAnsi="Times New Roman" w:cs="Times New Roman"/>
                <w:color w:val="000000"/>
              </w:rPr>
            </w:pPr>
            <w:r w:rsidRPr="00C9120D">
              <w:rPr>
                <w:rFonts w:ascii="Times New Roman" w:hAnsi="Times New Roman" w:cs="Times New Roman"/>
                <w:color w:val="000000"/>
              </w:rPr>
              <w:t>(</w:t>
            </w:r>
            <w:r w:rsidRPr="00C9120D">
              <w:rPr>
                <w:rFonts w:ascii="Times New Roman" w:hAnsi="Times New Roman" w:cs="Times New Roman"/>
              </w:rPr>
              <w:t>1.</w:t>
            </w:r>
            <w:r>
              <w:rPr>
                <w:rFonts w:ascii="Times New Roman" w:hAnsi="Times New Roman" w:cs="Times New Roman"/>
              </w:rPr>
              <w:t>18</w:t>
            </w:r>
            <w:r w:rsidRPr="00C9120D">
              <w:rPr>
                <w:rFonts w:ascii="Times New Roman" w:hAnsi="Times New Roman" w:cs="Times New Roman"/>
              </w:rPr>
              <w:t>–</w:t>
            </w:r>
            <w:r>
              <w:rPr>
                <w:rFonts w:ascii="Times New Roman" w:hAnsi="Times New Roman" w:cs="Times New Roman"/>
              </w:rPr>
              <w:t>1.85</w:t>
            </w:r>
            <w:r w:rsidRPr="00C9120D">
              <w:rPr>
                <w:rFonts w:ascii="Times New Roman" w:hAnsi="Times New Roman" w:cs="Times New Roman"/>
                <w:color w:val="000000"/>
              </w:rPr>
              <w:t>)</w:t>
            </w:r>
          </w:p>
        </w:tc>
      </w:tr>
      <w:tr w:rsidR="0089509C" w:rsidRPr="002C589D" w14:paraId="5B95CDE2" w14:textId="77777777" w:rsidTr="00B144E0">
        <w:tc>
          <w:tcPr>
            <w:tcW w:w="3302" w:type="dxa"/>
            <w:tcBorders>
              <w:top w:val="nil"/>
              <w:left w:val="nil"/>
              <w:bottom w:val="nil"/>
              <w:right w:val="nil"/>
            </w:tcBorders>
          </w:tcPr>
          <w:p w14:paraId="3811ECB2" w14:textId="57A9F7E1" w:rsidR="0089509C" w:rsidRPr="002C589D" w:rsidRDefault="0089509C" w:rsidP="0089509C">
            <w:pPr>
              <w:pStyle w:val="HTMLPreformatted"/>
              <w:ind w:left="180" w:hanging="180"/>
              <w:rPr>
                <w:rFonts w:ascii="Times New Roman" w:hAnsi="Times New Roman" w:cs="Times New Roman"/>
                <w:bCs/>
              </w:rPr>
            </w:pPr>
            <w:r>
              <w:rPr>
                <w:rFonts w:ascii="Times New Roman" w:hAnsi="Times New Roman" w:cs="Times New Roman"/>
                <w:bCs/>
              </w:rPr>
              <w:t>Depression</w:t>
            </w:r>
            <w:r w:rsidR="00BF7C1B">
              <w:rPr>
                <w:rFonts w:ascii="Times New Roman" w:hAnsi="Times New Roman" w:cs="Times New Roman"/>
                <w:color w:val="333333"/>
                <w:vertAlign w:val="superscript"/>
              </w:rPr>
              <w:t>g</w:t>
            </w:r>
            <w:r w:rsidRPr="00E5048C">
              <w:rPr>
                <w:rFonts w:ascii="Times New Roman" w:hAnsi="Times New Roman" w:cs="Times New Roman"/>
                <w:bCs/>
              </w:rPr>
              <w:t xml:space="preserve"> </w:t>
            </w:r>
          </w:p>
        </w:tc>
        <w:tc>
          <w:tcPr>
            <w:tcW w:w="1198" w:type="dxa"/>
            <w:gridSpan w:val="2"/>
            <w:tcBorders>
              <w:top w:val="nil"/>
              <w:left w:val="nil"/>
              <w:bottom w:val="nil"/>
              <w:right w:val="nil"/>
            </w:tcBorders>
          </w:tcPr>
          <w:p w14:paraId="22B23E29" w14:textId="34D4FCC2" w:rsidR="0089509C" w:rsidRDefault="0089509C">
            <w:pPr>
              <w:pStyle w:val="HTMLPreformatted"/>
              <w:tabs>
                <w:tab w:val="clear" w:pos="916"/>
                <w:tab w:val="left" w:pos="734"/>
              </w:tabs>
              <w:ind w:right="-10"/>
              <w:jc w:val="right"/>
              <w:rPr>
                <w:rFonts w:ascii="Times New Roman" w:hAnsi="Times New Roman" w:cs="Times New Roman"/>
                <w:color w:val="000000"/>
              </w:rPr>
            </w:pPr>
            <w:r w:rsidRPr="00B253FF">
              <w:rPr>
                <w:rFonts w:ascii="Times New Roman" w:hAnsi="Times New Roman" w:cs="Times New Roman"/>
              </w:rPr>
              <w:t>1.</w:t>
            </w:r>
            <w:r>
              <w:rPr>
                <w:rFonts w:ascii="Times New Roman" w:hAnsi="Times New Roman" w:cs="Times New Roman"/>
              </w:rPr>
              <w:t>43</w:t>
            </w:r>
          </w:p>
        </w:tc>
        <w:tc>
          <w:tcPr>
            <w:tcW w:w="1440" w:type="dxa"/>
            <w:tcBorders>
              <w:top w:val="nil"/>
              <w:left w:val="nil"/>
              <w:bottom w:val="nil"/>
              <w:right w:val="nil"/>
            </w:tcBorders>
          </w:tcPr>
          <w:p w14:paraId="2B07680A" w14:textId="4AB4E216" w:rsidR="0089509C" w:rsidRPr="00300A26" w:rsidRDefault="0089509C">
            <w:pPr>
              <w:pStyle w:val="HTMLPreformatted"/>
              <w:ind w:right="-74" w:firstLine="67"/>
              <w:rPr>
                <w:rFonts w:ascii="Times New Roman" w:hAnsi="Times New Roman" w:cs="Times New Roman"/>
                <w:color w:val="000000"/>
              </w:rPr>
            </w:pPr>
            <w:r w:rsidRPr="00B253FF">
              <w:rPr>
                <w:rFonts w:ascii="Times New Roman" w:hAnsi="Times New Roman" w:cs="Times New Roman"/>
                <w:color w:val="000000"/>
              </w:rPr>
              <w:t>(</w:t>
            </w:r>
            <w:r w:rsidRPr="00B253FF">
              <w:rPr>
                <w:rFonts w:ascii="Times New Roman" w:hAnsi="Times New Roman" w:cs="Times New Roman"/>
              </w:rPr>
              <w:t>1.</w:t>
            </w:r>
            <w:r>
              <w:rPr>
                <w:rFonts w:ascii="Times New Roman" w:hAnsi="Times New Roman" w:cs="Times New Roman"/>
              </w:rPr>
              <w:t>05–1.95</w:t>
            </w:r>
            <w:r w:rsidRPr="00B253FF">
              <w:rPr>
                <w:rFonts w:ascii="Times New Roman" w:hAnsi="Times New Roman" w:cs="Times New Roman"/>
                <w:color w:val="000000"/>
              </w:rPr>
              <w:t>)</w:t>
            </w:r>
          </w:p>
        </w:tc>
        <w:tc>
          <w:tcPr>
            <w:tcW w:w="720" w:type="dxa"/>
            <w:tcBorders>
              <w:top w:val="nil"/>
              <w:left w:val="nil"/>
              <w:bottom w:val="nil"/>
              <w:right w:val="nil"/>
            </w:tcBorders>
          </w:tcPr>
          <w:p w14:paraId="562F0380" w14:textId="0217469E" w:rsidR="0089509C" w:rsidRDefault="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B253FF">
              <w:rPr>
                <w:rFonts w:ascii="Times New Roman" w:hAnsi="Times New Roman" w:cs="Times New Roman"/>
              </w:rPr>
              <w:t>1.</w:t>
            </w:r>
            <w:r>
              <w:rPr>
                <w:rFonts w:ascii="Times New Roman" w:hAnsi="Times New Roman" w:cs="Times New Roman"/>
              </w:rPr>
              <w:t>40</w:t>
            </w:r>
          </w:p>
        </w:tc>
        <w:tc>
          <w:tcPr>
            <w:tcW w:w="1350" w:type="dxa"/>
            <w:gridSpan w:val="2"/>
            <w:tcBorders>
              <w:top w:val="nil"/>
              <w:left w:val="nil"/>
              <w:bottom w:val="nil"/>
              <w:right w:val="nil"/>
            </w:tcBorders>
          </w:tcPr>
          <w:p w14:paraId="64A6245B" w14:textId="466C9CA5" w:rsidR="0089509C" w:rsidRPr="00300A26" w:rsidRDefault="0089509C">
            <w:pPr>
              <w:pStyle w:val="HTMLPreformatted"/>
              <w:rPr>
                <w:rFonts w:ascii="Times New Roman" w:hAnsi="Times New Roman" w:cs="Times New Roman"/>
                <w:color w:val="000000"/>
              </w:rPr>
            </w:pPr>
            <w:r w:rsidRPr="00B253FF">
              <w:rPr>
                <w:rFonts w:ascii="Times New Roman" w:hAnsi="Times New Roman" w:cs="Times New Roman"/>
                <w:color w:val="000000"/>
              </w:rPr>
              <w:t>(</w:t>
            </w:r>
            <w:r w:rsidRPr="00B253FF">
              <w:rPr>
                <w:rFonts w:ascii="Times New Roman" w:hAnsi="Times New Roman" w:cs="Times New Roman"/>
              </w:rPr>
              <w:t>1.</w:t>
            </w:r>
            <w:r>
              <w:rPr>
                <w:rFonts w:ascii="Times New Roman" w:hAnsi="Times New Roman" w:cs="Times New Roman"/>
              </w:rPr>
              <w:t>11–1.76</w:t>
            </w:r>
            <w:r w:rsidRPr="00B253FF">
              <w:rPr>
                <w:rFonts w:ascii="Times New Roman" w:hAnsi="Times New Roman" w:cs="Times New Roman"/>
                <w:color w:val="000000"/>
              </w:rPr>
              <w:t>)</w:t>
            </w:r>
          </w:p>
        </w:tc>
      </w:tr>
      <w:tr w:rsidR="0089509C" w:rsidRPr="002C589D" w14:paraId="0B66151C" w14:textId="77777777" w:rsidTr="00B144E0">
        <w:tc>
          <w:tcPr>
            <w:tcW w:w="3302" w:type="dxa"/>
            <w:tcBorders>
              <w:top w:val="nil"/>
              <w:left w:val="nil"/>
              <w:bottom w:val="nil"/>
              <w:right w:val="nil"/>
            </w:tcBorders>
          </w:tcPr>
          <w:p w14:paraId="1D084386" w14:textId="7F4A4573" w:rsidR="0089509C" w:rsidRPr="002C589D" w:rsidRDefault="0089509C" w:rsidP="0089509C">
            <w:pPr>
              <w:pStyle w:val="HTMLPreformatted"/>
              <w:ind w:left="180" w:hanging="180"/>
              <w:rPr>
                <w:rFonts w:ascii="Times New Roman" w:hAnsi="Times New Roman" w:cs="Times New Roman"/>
                <w:bCs/>
              </w:rPr>
            </w:pPr>
            <w:r>
              <w:rPr>
                <w:rFonts w:ascii="Times New Roman" w:hAnsi="Times New Roman" w:cs="Times New Roman"/>
                <w:bCs/>
              </w:rPr>
              <w:t>Diabetes</w:t>
            </w:r>
            <w:r w:rsidR="00BF7C1B">
              <w:rPr>
                <w:rFonts w:ascii="Times New Roman" w:hAnsi="Times New Roman" w:cs="Times New Roman"/>
                <w:color w:val="333333"/>
                <w:vertAlign w:val="superscript"/>
              </w:rPr>
              <w:t>h</w:t>
            </w:r>
            <w:r w:rsidRPr="002C589D">
              <w:rPr>
                <w:rFonts w:ascii="Times New Roman" w:hAnsi="Times New Roman" w:cs="Times New Roman"/>
                <w:bCs/>
              </w:rPr>
              <w:t xml:space="preserve"> </w:t>
            </w:r>
          </w:p>
        </w:tc>
        <w:tc>
          <w:tcPr>
            <w:tcW w:w="1198" w:type="dxa"/>
            <w:gridSpan w:val="2"/>
            <w:tcBorders>
              <w:top w:val="nil"/>
              <w:left w:val="nil"/>
              <w:bottom w:val="nil"/>
              <w:right w:val="nil"/>
            </w:tcBorders>
          </w:tcPr>
          <w:p w14:paraId="61133F26" w14:textId="7D9E33D2" w:rsidR="0089509C" w:rsidRDefault="0089509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color w:val="000000"/>
              </w:rPr>
              <w:t>1.37</w:t>
            </w:r>
          </w:p>
        </w:tc>
        <w:tc>
          <w:tcPr>
            <w:tcW w:w="1440" w:type="dxa"/>
            <w:tcBorders>
              <w:top w:val="nil"/>
              <w:left w:val="nil"/>
              <w:bottom w:val="nil"/>
              <w:right w:val="nil"/>
            </w:tcBorders>
          </w:tcPr>
          <w:p w14:paraId="3A6A7BFB" w14:textId="5977D484" w:rsidR="0089509C" w:rsidRPr="00300A26" w:rsidRDefault="0089509C">
            <w:pPr>
              <w:pStyle w:val="HTMLPreformatted"/>
              <w:ind w:right="-74" w:firstLine="67"/>
              <w:rPr>
                <w:rFonts w:ascii="Times New Roman" w:hAnsi="Times New Roman" w:cs="Times New Roman"/>
                <w:color w:val="000000"/>
              </w:rPr>
            </w:pPr>
            <w:r w:rsidRPr="006522A0">
              <w:rPr>
                <w:rFonts w:ascii="Times New Roman" w:hAnsi="Times New Roman" w:cs="Times New Roman"/>
              </w:rPr>
              <w:t>(</w:t>
            </w:r>
            <w:r>
              <w:rPr>
                <w:rFonts w:ascii="Times New Roman" w:hAnsi="Times New Roman" w:cs="Times New Roman"/>
              </w:rPr>
              <w:t>0.98</w:t>
            </w:r>
            <w:r w:rsidRPr="006522A0">
              <w:rPr>
                <w:rFonts w:ascii="Times New Roman" w:hAnsi="Times New Roman" w:cs="Times New Roman"/>
              </w:rPr>
              <w:t>–1.</w:t>
            </w:r>
            <w:r>
              <w:rPr>
                <w:rFonts w:ascii="Times New Roman" w:hAnsi="Times New Roman" w:cs="Times New Roman"/>
              </w:rPr>
              <w:t>89</w:t>
            </w:r>
            <w:r w:rsidRPr="006522A0">
              <w:rPr>
                <w:rFonts w:ascii="Times New Roman" w:hAnsi="Times New Roman" w:cs="Times New Roman"/>
              </w:rPr>
              <w:t>)</w:t>
            </w:r>
          </w:p>
        </w:tc>
        <w:tc>
          <w:tcPr>
            <w:tcW w:w="720" w:type="dxa"/>
            <w:tcBorders>
              <w:top w:val="nil"/>
              <w:left w:val="nil"/>
              <w:bottom w:val="nil"/>
              <w:right w:val="nil"/>
            </w:tcBorders>
          </w:tcPr>
          <w:p w14:paraId="22232A98" w14:textId="69181A48" w:rsidR="0089509C" w:rsidRDefault="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color w:val="000000"/>
              </w:rPr>
              <w:t>1.18</w:t>
            </w:r>
          </w:p>
        </w:tc>
        <w:tc>
          <w:tcPr>
            <w:tcW w:w="1350" w:type="dxa"/>
            <w:gridSpan w:val="2"/>
            <w:tcBorders>
              <w:top w:val="nil"/>
              <w:left w:val="nil"/>
              <w:bottom w:val="nil"/>
              <w:right w:val="nil"/>
            </w:tcBorders>
          </w:tcPr>
          <w:p w14:paraId="3A25DDF7" w14:textId="2C8397F1" w:rsidR="0089509C" w:rsidRPr="00300A26" w:rsidRDefault="0089509C">
            <w:pPr>
              <w:pStyle w:val="HTMLPreformatted"/>
              <w:rPr>
                <w:rFonts w:ascii="Times New Roman" w:hAnsi="Times New Roman" w:cs="Times New Roman"/>
                <w:color w:val="000000"/>
              </w:rPr>
            </w:pPr>
            <w:r w:rsidRPr="006522A0">
              <w:rPr>
                <w:rFonts w:ascii="Times New Roman" w:hAnsi="Times New Roman" w:cs="Times New Roman"/>
              </w:rPr>
              <w:t>(</w:t>
            </w:r>
            <w:r>
              <w:rPr>
                <w:rFonts w:ascii="Times New Roman" w:hAnsi="Times New Roman" w:cs="Times New Roman"/>
              </w:rPr>
              <w:t>0.93</w:t>
            </w:r>
            <w:r w:rsidRPr="006522A0">
              <w:rPr>
                <w:rFonts w:ascii="Times New Roman" w:hAnsi="Times New Roman" w:cs="Times New Roman"/>
              </w:rPr>
              <w:t>–1.</w:t>
            </w:r>
            <w:r>
              <w:rPr>
                <w:rFonts w:ascii="Times New Roman" w:hAnsi="Times New Roman" w:cs="Times New Roman"/>
              </w:rPr>
              <w:t>50</w:t>
            </w:r>
            <w:r w:rsidRPr="006522A0">
              <w:rPr>
                <w:rFonts w:ascii="Times New Roman" w:hAnsi="Times New Roman" w:cs="Times New Roman"/>
              </w:rPr>
              <w:t>)</w:t>
            </w:r>
          </w:p>
        </w:tc>
      </w:tr>
      <w:tr w:rsidR="0089509C" w:rsidRPr="002C589D" w14:paraId="0ED20F51" w14:textId="77777777" w:rsidTr="00B144E0">
        <w:tc>
          <w:tcPr>
            <w:tcW w:w="3302" w:type="dxa"/>
            <w:tcBorders>
              <w:top w:val="nil"/>
              <w:left w:val="nil"/>
              <w:bottom w:val="nil"/>
              <w:right w:val="nil"/>
            </w:tcBorders>
          </w:tcPr>
          <w:p w14:paraId="664481DA" w14:textId="319E9D0A" w:rsidR="0089509C" w:rsidRDefault="0089509C" w:rsidP="0089509C">
            <w:pPr>
              <w:pStyle w:val="HTMLPreformatted"/>
              <w:ind w:left="180" w:hanging="180"/>
              <w:rPr>
                <w:rFonts w:ascii="Times New Roman" w:hAnsi="Times New Roman" w:cs="Times New Roman"/>
                <w:bCs/>
              </w:rPr>
            </w:pPr>
            <w:r>
              <w:rPr>
                <w:rFonts w:ascii="Times New Roman" w:hAnsi="Times New Roman" w:cs="Times New Roman"/>
                <w:bCs/>
              </w:rPr>
              <w:t>Obesity</w:t>
            </w:r>
            <w:r w:rsidR="00BF7C1B">
              <w:rPr>
                <w:rFonts w:ascii="Times New Roman" w:hAnsi="Times New Roman" w:cs="Times New Roman"/>
                <w:color w:val="333333"/>
                <w:vertAlign w:val="superscript"/>
              </w:rPr>
              <w:t>i</w:t>
            </w:r>
          </w:p>
        </w:tc>
        <w:tc>
          <w:tcPr>
            <w:tcW w:w="1198" w:type="dxa"/>
            <w:gridSpan w:val="2"/>
            <w:tcBorders>
              <w:top w:val="nil"/>
              <w:left w:val="nil"/>
              <w:bottom w:val="nil"/>
              <w:right w:val="nil"/>
            </w:tcBorders>
          </w:tcPr>
          <w:p w14:paraId="6D366840" w14:textId="2714184B" w:rsidR="0089509C" w:rsidRPr="00FF6EA3" w:rsidRDefault="0089509C" w:rsidP="0089509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color w:val="000000"/>
              </w:rPr>
              <w:t>0.90</w:t>
            </w:r>
          </w:p>
        </w:tc>
        <w:tc>
          <w:tcPr>
            <w:tcW w:w="1440" w:type="dxa"/>
            <w:tcBorders>
              <w:top w:val="nil"/>
              <w:left w:val="nil"/>
              <w:bottom w:val="nil"/>
              <w:right w:val="nil"/>
            </w:tcBorders>
          </w:tcPr>
          <w:p w14:paraId="5B4A5A35" w14:textId="381F27A9" w:rsidR="0089509C" w:rsidRDefault="0089509C">
            <w:pPr>
              <w:pStyle w:val="HTMLPreformatted"/>
              <w:ind w:right="-74" w:firstLine="67"/>
              <w:rPr>
                <w:rFonts w:ascii="Times New Roman" w:hAnsi="Times New Roman" w:cs="Times New Roman"/>
                <w:color w:val="000000"/>
              </w:rPr>
            </w:pPr>
            <w:r>
              <w:rPr>
                <w:rFonts w:ascii="Times New Roman" w:hAnsi="Times New Roman" w:cs="Times New Roman"/>
              </w:rPr>
              <w:t>(0.67–1.21)</w:t>
            </w:r>
          </w:p>
        </w:tc>
        <w:tc>
          <w:tcPr>
            <w:tcW w:w="720" w:type="dxa"/>
            <w:tcBorders>
              <w:top w:val="nil"/>
              <w:left w:val="nil"/>
              <w:bottom w:val="nil"/>
              <w:right w:val="nil"/>
            </w:tcBorders>
          </w:tcPr>
          <w:p w14:paraId="4E737FF1" w14:textId="6C7CD1A6" w:rsidR="0089509C" w:rsidRPr="00FF6EA3" w:rsidRDefault="0089509C" w:rsidP="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color w:val="000000"/>
              </w:rPr>
              <w:t>1.03</w:t>
            </w:r>
          </w:p>
        </w:tc>
        <w:tc>
          <w:tcPr>
            <w:tcW w:w="1350" w:type="dxa"/>
            <w:gridSpan w:val="2"/>
            <w:tcBorders>
              <w:top w:val="nil"/>
              <w:left w:val="nil"/>
              <w:bottom w:val="nil"/>
              <w:right w:val="nil"/>
            </w:tcBorders>
          </w:tcPr>
          <w:p w14:paraId="40000E7A" w14:textId="332AB409" w:rsidR="0089509C" w:rsidRDefault="0089509C">
            <w:pPr>
              <w:pStyle w:val="HTMLPreformatted"/>
              <w:rPr>
                <w:rFonts w:ascii="Times New Roman" w:hAnsi="Times New Roman" w:cs="Times New Roman"/>
                <w:color w:val="000000"/>
              </w:rPr>
            </w:pPr>
            <w:r>
              <w:rPr>
                <w:rFonts w:ascii="Times New Roman" w:hAnsi="Times New Roman" w:cs="Times New Roman"/>
              </w:rPr>
              <w:t>(0.83–1.28)</w:t>
            </w:r>
          </w:p>
        </w:tc>
      </w:tr>
      <w:tr w:rsidR="0089509C" w:rsidRPr="002C589D" w14:paraId="4704DE90" w14:textId="77777777" w:rsidTr="00B144E0">
        <w:tc>
          <w:tcPr>
            <w:tcW w:w="3302" w:type="dxa"/>
            <w:tcBorders>
              <w:top w:val="nil"/>
              <w:left w:val="nil"/>
              <w:bottom w:val="nil"/>
              <w:right w:val="nil"/>
            </w:tcBorders>
          </w:tcPr>
          <w:p w14:paraId="2BA252AB" w14:textId="77777777" w:rsidR="0089509C" w:rsidRPr="002C589D" w:rsidRDefault="0089509C" w:rsidP="0089509C">
            <w:pPr>
              <w:pStyle w:val="HTMLPreformatted"/>
              <w:ind w:left="180" w:hanging="180"/>
              <w:rPr>
                <w:rFonts w:ascii="Times New Roman" w:hAnsi="Times New Roman" w:cs="Times New Roman"/>
                <w:bCs/>
              </w:rPr>
            </w:pPr>
          </w:p>
        </w:tc>
        <w:tc>
          <w:tcPr>
            <w:tcW w:w="1198" w:type="dxa"/>
            <w:gridSpan w:val="2"/>
            <w:tcBorders>
              <w:top w:val="nil"/>
              <w:left w:val="nil"/>
              <w:bottom w:val="nil"/>
              <w:right w:val="nil"/>
            </w:tcBorders>
          </w:tcPr>
          <w:p w14:paraId="0D4A4576" w14:textId="77777777" w:rsidR="0089509C" w:rsidRDefault="0089509C" w:rsidP="0089509C">
            <w:pPr>
              <w:pStyle w:val="HTMLPreformatted"/>
              <w:tabs>
                <w:tab w:val="clear" w:pos="916"/>
                <w:tab w:val="left" w:pos="734"/>
              </w:tabs>
              <w:ind w:right="-10"/>
              <w:jc w:val="right"/>
              <w:rPr>
                <w:rFonts w:ascii="Times New Roman" w:hAnsi="Times New Roman" w:cs="Times New Roman"/>
                <w:color w:val="000000"/>
              </w:rPr>
            </w:pPr>
          </w:p>
        </w:tc>
        <w:tc>
          <w:tcPr>
            <w:tcW w:w="1440" w:type="dxa"/>
            <w:tcBorders>
              <w:top w:val="nil"/>
              <w:left w:val="nil"/>
              <w:bottom w:val="nil"/>
              <w:right w:val="nil"/>
            </w:tcBorders>
          </w:tcPr>
          <w:p w14:paraId="75578373" w14:textId="77777777" w:rsidR="0089509C" w:rsidRPr="00300A26" w:rsidRDefault="0089509C" w:rsidP="0089509C">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395ACCD6" w14:textId="77777777" w:rsidR="0089509C" w:rsidRDefault="0089509C" w:rsidP="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350" w:type="dxa"/>
            <w:gridSpan w:val="2"/>
            <w:tcBorders>
              <w:top w:val="nil"/>
              <w:left w:val="nil"/>
              <w:bottom w:val="nil"/>
              <w:right w:val="nil"/>
            </w:tcBorders>
          </w:tcPr>
          <w:p w14:paraId="6B710388" w14:textId="77777777" w:rsidR="0089509C" w:rsidRPr="00300A26" w:rsidRDefault="0089509C" w:rsidP="0089509C">
            <w:pPr>
              <w:pStyle w:val="HTMLPreformatted"/>
              <w:rPr>
                <w:rFonts w:ascii="Times New Roman" w:hAnsi="Times New Roman" w:cs="Times New Roman"/>
                <w:color w:val="000000"/>
              </w:rPr>
            </w:pPr>
          </w:p>
        </w:tc>
      </w:tr>
      <w:tr w:rsidR="0089509C" w:rsidRPr="002C589D" w14:paraId="6CFE9013" w14:textId="77777777" w:rsidTr="00B144E0">
        <w:tc>
          <w:tcPr>
            <w:tcW w:w="4500" w:type="dxa"/>
            <w:gridSpan w:val="3"/>
            <w:tcBorders>
              <w:top w:val="nil"/>
              <w:left w:val="nil"/>
              <w:bottom w:val="nil"/>
              <w:right w:val="nil"/>
            </w:tcBorders>
          </w:tcPr>
          <w:p w14:paraId="20DB0492" w14:textId="77777777" w:rsidR="0089509C" w:rsidRDefault="0089509C" w:rsidP="0089509C">
            <w:pPr>
              <w:pStyle w:val="HTMLPreformatted"/>
              <w:tabs>
                <w:tab w:val="clear" w:pos="916"/>
                <w:tab w:val="left" w:pos="734"/>
              </w:tabs>
              <w:ind w:right="-10"/>
              <w:rPr>
                <w:rFonts w:ascii="Times New Roman" w:hAnsi="Times New Roman" w:cs="Times New Roman"/>
                <w:color w:val="000000"/>
              </w:rPr>
            </w:pPr>
            <w:r w:rsidRPr="002C589D">
              <w:rPr>
                <w:rFonts w:ascii="Times New Roman" w:hAnsi="Times New Roman" w:cs="Times New Roman"/>
                <w:b/>
                <w:bCs/>
              </w:rPr>
              <w:t>Cost as a barrier to asthma-related health care</w:t>
            </w:r>
          </w:p>
        </w:tc>
        <w:tc>
          <w:tcPr>
            <w:tcW w:w="1440" w:type="dxa"/>
            <w:tcBorders>
              <w:top w:val="nil"/>
              <w:left w:val="nil"/>
              <w:bottom w:val="nil"/>
              <w:right w:val="nil"/>
            </w:tcBorders>
          </w:tcPr>
          <w:p w14:paraId="0D4B08BE" w14:textId="77777777" w:rsidR="0089509C" w:rsidRPr="00300A26" w:rsidRDefault="0089509C" w:rsidP="0089509C">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129B213D" w14:textId="77777777" w:rsidR="0089509C" w:rsidRDefault="0089509C" w:rsidP="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350" w:type="dxa"/>
            <w:gridSpan w:val="2"/>
            <w:tcBorders>
              <w:top w:val="nil"/>
              <w:left w:val="nil"/>
              <w:bottom w:val="nil"/>
              <w:right w:val="nil"/>
            </w:tcBorders>
          </w:tcPr>
          <w:p w14:paraId="6456EE2F" w14:textId="77777777" w:rsidR="0089509C" w:rsidRPr="00300A26" w:rsidRDefault="0089509C" w:rsidP="0089509C">
            <w:pPr>
              <w:pStyle w:val="HTMLPreformatted"/>
              <w:rPr>
                <w:rFonts w:ascii="Times New Roman" w:hAnsi="Times New Roman" w:cs="Times New Roman"/>
                <w:color w:val="000000"/>
              </w:rPr>
            </w:pPr>
          </w:p>
        </w:tc>
      </w:tr>
      <w:tr w:rsidR="0089509C" w:rsidRPr="002C589D" w14:paraId="424284AD" w14:textId="77777777" w:rsidTr="00B144E0">
        <w:tc>
          <w:tcPr>
            <w:tcW w:w="3302" w:type="dxa"/>
            <w:tcBorders>
              <w:top w:val="nil"/>
              <w:left w:val="nil"/>
              <w:bottom w:val="nil"/>
              <w:right w:val="nil"/>
            </w:tcBorders>
          </w:tcPr>
          <w:p w14:paraId="7CEA1D6A" w14:textId="77777777" w:rsidR="0089509C" w:rsidRPr="00FF6EA3" w:rsidRDefault="0089509C" w:rsidP="0089509C">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see primary care doctor          </w:t>
            </w:r>
          </w:p>
        </w:tc>
        <w:tc>
          <w:tcPr>
            <w:tcW w:w="1198" w:type="dxa"/>
            <w:gridSpan w:val="2"/>
            <w:tcBorders>
              <w:top w:val="nil"/>
              <w:left w:val="nil"/>
              <w:bottom w:val="nil"/>
              <w:right w:val="nil"/>
            </w:tcBorders>
          </w:tcPr>
          <w:p w14:paraId="3C7756BB" w14:textId="47D7F607" w:rsidR="0089509C" w:rsidRPr="00FF6EA3" w:rsidRDefault="0089509C">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3.31</w:t>
            </w:r>
          </w:p>
        </w:tc>
        <w:tc>
          <w:tcPr>
            <w:tcW w:w="1440" w:type="dxa"/>
            <w:tcBorders>
              <w:top w:val="nil"/>
              <w:left w:val="nil"/>
              <w:bottom w:val="nil"/>
              <w:right w:val="nil"/>
            </w:tcBorders>
          </w:tcPr>
          <w:p w14:paraId="49471B13" w14:textId="41A09E3C" w:rsidR="0089509C" w:rsidRPr="00FF6EA3" w:rsidRDefault="0089509C">
            <w:pPr>
              <w:pStyle w:val="HTMLPreformatted"/>
              <w:ind w:right="-74" w:firstLine="67"/>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1.90</w:t>
            </w:r>
            <w:r w:rsidRPr="00300A26">
              <w:rPr>
                <w:rFonts w:ascii="Times New Roman" w:hAnsi="Times New Roman" w:cs="Times New Roman"/>
              </w:rPr>
              <w:t>–</w:t>
            </w:r>
            <w:r>
              <w:rPr>
                <w:rFonts w:ascii="Times New Roman" w:hAnsi="Times New Roman" w:cs="Times New Roman"/>
              </w:rPr>
              <w:t>5.79</w:t>
            </w:r>
            <w:r w:rsidRPr="00300A26">
              <w:rPr>
                <w:rFonts w:ascii="Times New Roman" w:hAnsi="Times New Roman" w:cs="Times New Roman"/>
                <w:color w:val="000000"/>
              </w:rPr>
              <w:t>)</w:t>
            </w:r>
          </w:p>
        </w:tc>
        <w:tc>
          <w:tcPr>
            <w:tcW w:w="720" w:type="dxa"/>
            <w:tcBorders>
              <w:top w:val="nil"/>
              <w:left w:val="nil"/>
              <w:bottom w:val="nil"/>
              <w:right w:val="nil"/>
            </w:tcBorders>
          </w:tcPr>
          <w:p w14:paraId="47E68B42" w14:textId="1AE3E131" w:rsidR="0089509C" w:rsidRPr="00FF6EA3" w:rsidRDefault="003F5C95" w:rsidP="0089509C">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color w:val="000000"/>
              </w:rPr>
              <w:t>2.26</w:t>
            </w:r>
          </w:p>
        </w:tc>
        <w:tc>
          <w:tcPr>
            <w:tcW w:w="1350" w:type="dxa"/>
            <w:gridSpan w:val="2"/>
            <w:tcBorders>
              <w:top w:val="nil"/>
              <w:left w:val="nil"/>
              <w:bottom w:val="nil"/>
              <w:right w:val="nil"/>
            </w:tcBorders>
          </w:tcPr>
          <w:p w14:paraId="72793745" w14:textId="5C23B911" w:rsidR="0089509C" w:rsidRPr="00FF6EA3" w:rsidRDefault="0089509C">
            <w:pPr>
              <w:pStyle w:val="HTMLPreformatted"/>
              <w:rPr>
                <w:rFonts w:ascii="Times New Roman" w:hAnsi="Times New Roman" w:cs="Times New Roman"/>
                <w:color w:val="000000"/>
              </w:rPr>
            </w:pPr>
            <w:r w:rsidRPr="00300A26">
              <w:rPr>
                <w:rFonts w:ascii="Times New Roman" w:hAnsi="Times New Roman" w:cs="Times New Roman"/>
                <w:color w:val="000000"/>
              </w:rPr>
              <w:t>(</w:t>
            </w:r>
            <w:r w:rsidR="003F5C95">
              <w:rPr>
                <w:rFonts w:ascii="Times New Roman" w:hAnsi="Times New Roman" w:cs="Times New Roman"/>
              </w:rPr>
              <w:t>1.49</w:t>
            </w:r>
            <w:r w:rsidRPr="00300A26">
              <w:rPr>
                <w:rFonts w:ascii="Times New Roman" w:hAnsi="Times New Roman" w:cs="Times New Roman"/>
              </w:rPr>
              <w:t>–</w:t>
            </w:r>
            <w:r w:rsidR="003F5C95">
              <w:rPr>
                <w:rFonts w:ascii="Times New Roman" w:hAnsi="Times New Roman" w:cs="Times New Roman"/>
              </w:rPr>
              <w:t>3.43</w:t>
            </w:r>
            <w:r w:rsidRPr="00300A26">
              <w:rPr>
                <w:rFonts w:ascii="Times New Roman" w:hAnsi="Times New Roman" w:cs="Times New Roman"/>
                <w:color w:val="000000"/>
              </w:rPr>
              <w:t>)</w:t>
            </w:r>
          </w:p>
        </w:tc>
      </w:tr>
      <w:tr w:rsidR="0089509C" w:rsidRPr="002C589D" w14:paraId="3495AF90" w14:textId="77777777" w:rsidTr="00B144E0">
        <w:tc>
          <w:tcPr>
            <w:tcW w:w="3302" w:type="dxa"/>
            <w:tcBorders>
              <w:top w:val="nil"/>
              <w:left w:val="nil"/>
              <w:bottom w:val="nil"/>
              <w:right w:val="nil"/>
            </w:tcBorders>
            <w:hideMark/>
          </w:tcPr>
          <w:p w14:paraId="0CE8CB06" w14:textId="77777777" w:rsidR="0089509C" w:rsidRPr="002C589D" w:rsidRDefault="0089509C" w:rsidP="0089509C">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see specialist </w:t>
            </w:r>
          </w:p>
        </w:tc>
        <w:tc>
          <w:tcPr>
            <w:tcW w:w="1198" w:type="dxa"/>
            <w:gridSpan w:val="2"/>
            <w:tcBorders>
              <w:top w:val="nil"/>
              <w:left w:val="nil"/>
              <w:bottom w:val="nil"/>
              <w:right w:val="nil"/>
            </w:tcBorders>
            <w:hideMark/>
          </w:tcPr>
          <w:p w14:paraId="59C1676A" w14:textId="2B7BC203" w:rsidR="0089509C" w:rsidRPr="002C589D" w:rsidRDefault="0089509C">
            <w:pPr>
              <w:pStyle w:val="HTMLPreformatted"/>
              <w:tabs>
                <w:tab w:val="clear" w:pos="916"/>
                <w:tab w:val="left" w:pos="734"/>
              </w:tabs>
              <w:ind w:right="-10"/>
              <w:jc w:val="right"/>
              <w:rPr>
                <w:rFonts w:ascii="Times New Roman" w:hAnsi="Times New Roman" w:cs="Times New Roman"/>
              </w:rPr>
            </w:pPr>
            <w:r>
              <w:rPr>
                <w:rFonts w:ascii="Times New Roman" w:hAnsi="Times New Roman" w:cs="Times New Roman"/>
              </w:rPr>
              <w:t>3.50</w:t>
            </w:r>
          </w:p>
        </w:tc>
        <w:tc>
          <w:tcPr>
            <w:tcW w:w="1440" w:type="dxa"/>
            <w:tcBorders>
              <w:top w:val="nil"/>
              <w:left w:val="nil"/>
              <w:bottom w:val="nil"/>
              <w:right w:val="nil"/>
            </w:tcBorders>
            <w:hideMark/>
          </w:tcPr>
          <w:p w14:paraId="6BA93D39" w14:textId="739C453B" w:rsidR="0089509C" w:rsidRPr="002C589D" w:rsidRDefault="0089509C">
            <w:pPr>
              <w:pStyle w:val="HTMLPreformatted"/>
              <w:ind w:right="-74" w:firstLine="67"/>
              <w:rPr>
                <w:rFonts w:ascii="Times New Roman" w:hAnsi="Times New Roman" w:cs="Times New Roman"/>
              </w:rPr>
            </w:pPr>
            <w:r w:rsidRPr="00300A26">
              <w:rPr>
                <w:rFonts w:ascii="Times New Roman" w:hAnsi="Times New Roman" w:cs="Times New Roman"/>
                <w:color w:val="000000"/>
              </w:rPr>
              <w:t>(</w:t>
            </w:r>
            <w:r>
              <w:rPr>
                <w:rFonts w:ascii="Times New Roman" w:hAnsi="Times New Roman" w:cs="Times New Roman"/>
              </w:rPr>
              <w:t>1.78</w:t>
            </w:r>
            <w:r w:rsidRPr="00300A26">
              <w:rPr>
                <w:rFonts w:ascii="Times New Roman" w:hAnsi="Times New Roman" w:cs="Times New Roman"/>
              </w:rPr>
              <w:t>–</w:t>
            </w:r>
            <w:r>
              <w:rPr>
                <w:rFonts w:ascii="Times New Roman" w:hAnsi="Times New Roman" w:cs="Times New Roman"/>
              </w:rPr>
              <w:t>6.86</w:t>
            </w:r>
            <w:r w:rsidRPr="00300A26">
              <w:rPr>
                <w:rFonts w:ascii="Times New Roman" w:hAnsi="Times New Roman" w:cs="Times New Roman"/>
                <w:color w:val="000000"/>
              </w:rPr>
              <w:t>)</w:t>
            </w:r>
          </w:p>
        </w:tc>
        <w:tc>
          <w:tcPr>
            <w:tcW w:w="720" w:type="dxa"/>
            <w:tcBorders>
              <w:top w:val="nil"/>
              <w:left w:val="nil"/>
              <w:bottom w:val="nil"/>
              <w:right w:val="nil"/>
            </w:tcBorders>
            <w:hideMark/>
          </w:tcPr>
          <w:p w14:paraId="569EAD3D" w14:textId="7AEB91C6" w:rsidR="0089509C" w:rsidRPr="002C589D" w:rsidRDefault="0089509C">
            <w:pPr>
              <w:pStyle w:val="HTMLPreformatted"/>
              <w:tabs>
                <w:tab w:val="clear" w:pos="916"/>
                <w:tab w:val="left" w:pos="76"/>
                <w:tab w:val="left" w:pos="256"/>
                <w:tab w:val="left" w:pos="706"/>
              </w:tabs>
              <w:ind w:left="-374" w:right="76" w:firstLine="90"/>
              <w:rPr>
                <w:rFonts w:ascii="Times New Roman" w:hAnsi="Times New Roman" w:cs="Times New Roman"/>
              </w:rPr>
            </w:pPr>
            <w:r>
              <w:rPr>
                <w:rFonts w:ascii="Times New Roman" w:hAnsi="Times New Roman" w:cs="Times New Roman"/>
              </w:rPr>
              <w:t xml:space="preserve">          </w:t>
            </w:r>
            <w:r w:rsidR="003F5C95">
              <w:rPr>
                <w:rFonts w:ascii="Times New Roman" w:hAnsi="Times New Roman" w:cs="Times New Roman"/>
              </w:rPr>
              <w:t>2.64</w:t>
            </w:r>
            <w:r>
              <w:rPr>
                <w:rFonts w:ascii="Times New Roman" w:hAnsi="Times New Roman" w:cs="Times New Roman"/>
              </w:rPr>
              <w:t xml:space="preserve"> </w:t>
            </w:r>
          </w:p>
        </w:tc>
        <w:tc>
          <w:tcPr>
            <w:tcW w:w="1350" w:type="dxa"/>
            <w:gridSpan w:val="2"/>
            <w:tcBorders>
              <w:top w:val="nil"/>
              <w:left w:val="nil"/>
              <w:bottom w:val="nil"/>
              <w:right w:val="nil"/>
            </w:tcBorders>
            <w:hideMark/>
          </w:tcPr>
          <w:p w14:paraId="2068EEFA" w14:textId="4418F5C5" w:rsidR="0089509C" w:rsidRPr="002C589D" w:rsidRDefault="0089509C">
            <w:pPr>
              <w:pStyle w:val="HTMLPreformatted"/>
              <w:rPr>
                <w:rFonts w:ascii="Times New Roman" w:hAnsi="Times New Roman" w:cs="Times New Roman"/>
                <w:color w:val="000000"/>
              </w:rPr>
            </w:pPr>
            <w:r w:rsidRPr="00300A26">
              <w:rPr>
                <w:rFonts w:ascii="Times New Roman" w:hAnsi="Times New Roman" w:cs="Times New Roman"/>
                <w:color w:val="000000"/>
              </w:rPr>
              <w:t>(</w:t>
            </w:r>
            <w:r w:rsidR="003F5C95">
              <w:rPr>
                <w:rFonts w:ascii="Times New Roman" w:hAnsi="Times New Roman" w:cs="Times New Roman"/>
                <w:color w:val="000000"/>
              </w:rPr>
              <w:t>1.</w:t>
            </w:r>
            <w:r>
              <w:rPr>
                <w:rFonts w:ascii="Times New Roman" w:hAnsi="Times New Roman" w:cs="Times New Roman"/>
              </w:rPr>
              <w:t>5</w:t>
            </w:r>
            <w:r w:rsidR="003F5C95">
              <w:rPr>
                <w:rFonts w:ascii="Times New Roman" w:hAnsi="Times New Roman" w:cs="Times New Roman"/>
              </w:rPr>
              <w:t>9</w:t>
            </w:r>
            <w:r w:rsidRPr="00300A26">
              <w:rPr>
                <w:rFonts w:ascii="Times New Roman" w:hAnsi="Times New Roman" w:cs="Times New Roman"/>
              </w:rPr>
              <w:t>–</w:t>
            </w:r>
            <w:r w:rsidR="003F5C95">
              <w:rPr>
                <w:rFonts w:ascii="Times New Roman" w:hAnsi="Times New Roman" w:cs="Times New Roman"/>
              </w:rPr>
              <w:t>4.37</w:t>
            </w:r>
            <w:r w:rsidRPr="00300A26">
              <w:rPr>
                <w:rFonts w:ascii="Times New Roman" w:hAnsi="Times New Roman" w:cs="Times New Roman"/>
                <w:color w:val="000000"/>
              </w:rPr>
              <w:t>)</w:t>
            </w:r>
          </w:p>
        </w:tc>
      </w:tr>
      <w:tr w:rsidR="0089509C" w:rsidRPr="002C589D" w14:paraId="249AF267" w14:textId="77777777" w:rsidTr="00B144E0">
        <w:trPr>
          <w:trHeight w:hRule="exact" w:val="288"/>
        </w:trPr>
        <w:tc>
          <w:tcPr>
            <w:tcW w:w="3302" w:type="dxa"/>
            <w:tcBorders>
              <w:top w:val="nil"/>
              <w:left w:val="nil"/>
              <w:bottom w:val="nil"/>
              <w:right w:val="nil"/>
            </w:tcBorders>
            <w:hideMark/>
          </w:tcPr>
          <w:p w14:paraId="6D7CEBB8" w14:textId="77777777" w:rsidR="0089509C" w:rsidRPr="002C589D" w:rsidRDefault="0089509C" w:rsidP="0089509C">
            <w:pPr>
              <w:pStyle w:val="HTMLPreformatted"/>
              <w:ind w:left="180" w:hanging="180"/>
              <w:rPr>
                <w:rFonts w:ascii="Times New Roman" w:hAnsi="Times New Roman" w:cs="Times New Roman"/>
                <w:bCs/>
              </w:rPr>
            </w:pPr>
            <w:r w:rsidRPr="002C589D">
              <w:rPr>
                <w:rFonts w:ascii="Times New Roman" w:hAnsi="Times New Roman" w:cs="Times New Roman"/>
                <w:bCs/>
              </w:rPr>
              <w:t xml:space="preserve">Unable to buy medication </w:t>
            </w:r>
          </w:p>
        </w:tc>
        <w:tc>
          <w:tcPr>
            <w:tcW w:w="1198" w:type="dxa"/>
            <w:gridSpan w:val="2"/>
            <w:tcBorders>
              <w:top w:val="nil"/>
              <w:left w:val="nil"/>
              <w:bottom w:val="nil"/>
              <w:right w:val="nil"/>
            </w:tcBorders>
            <w:hideMark/>
          </w:tcPr>
          <w:p w14:paraId="6C6BEBD3" w14:textId="5067DDF6" w:rsidR="0089509C" w:rsidRPr="002C589D" w:rsidRDefault="0089509C">
            <w:pPr>
              <w:pStyle w:val="HTMLPreformatted"/>
              <w:tabs>
                <w:tab w:val="clear" w:pos="916"/>
                <w:tab w:val="left" w:pos="734"/>
              </w:tabs>
              <w:ind w:right="-10"/>
              <w:jc w:val="right"/>
              <w:rPr>
                <w:rFonts w:ascii="Times New Roman" w:hAnsi="Times New Roman" w:cs="Times New Roman"/>
              </w:rPr>
            </w:pPr>
            <w:r>
              <w:rPr>
                <w:rFonts w:ascii="Times New Roman" w:hAnsi="Times New Roman" w:cs="Times New Roman"/>
              </w:rPr>
              <w:t>2.30</w:t>
            </w:r>
          </w:p>
        </w:tc>
        <w:tc>
          <w:tcPr>
            <w:tcW w:w="1440" w:type="dxa"/>
            <w:tcBorders>
              <w:top w:val="nil"/>
              <w:left w:val="nil"/>
              <w:bottom w:val="nil"/>
              <w:right w:val="nil"/>
            </w:tcBorders>
            <w:hideMark/>
          </w:tcPr>
          <w:p w14:paraId="0342F2C5" w14:textId="0D9D1074" w:rsidR="0089509C" w:rsidRPr="002C589D" w:rsidRDefault="0089509C">
            <w:pPr>
              <w:pStyle w:val="HTMLPreformatted"/>
              <w:ind w:right="-74" w:firstLine="67"/>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1.54</w:t>
            </w:r>
            <w:r w:rsidRPr="00300A26">
              <w:rPr>
                <w:rFonts w:ascii="Times New Roman" w:hAnsi="Times New Roman" w:cs="Times New Roman"/>
              </w:rPr>
              <w:t>–</w:t>
            </w:r>
            <w:r>
              <w:rPr>
                <w:rFonts w:ascii="Times New Roman" w:hAnsi="Times New Roman" w:cs="Times New Roman"/>
              </w:rPr>
              <w:t>3.44</w:t>
            </w:r>
            <w:r w:rsidRPr="00300A26">
              <w:rPr>
                <w:rFonts w:ascii="Times New Roman" w:hAnsi="Times New Roman" w:cs="Times New Roman"/>
                <w:color w:val="000000"/>
              </w:rPr>
              <w:t>)</w:t>
            </w:r>
          </w:p>
        </w:tc>
        <w:tc>
          <w:tcPr>
            <w:tcW w:w="720" w:type="dxa"/>
            <w:tcBorders>
              <w:top w:val="nil"/>
              <w:left w:val="nil"/>
              <w:bottom w:val="nil"/>
              <w:right w:val="nil"/>
            </w:tcBorders>
            <w:hideMark/>
          </w:tcPr>
          <w:p w14:paraId="3A681F72" w14:textId="3AFA1FF5" w:rsidR="0089509C" w:rsidRPr="002C589D" w:rsidRDefault="0089509C" w:rsidP="0089509C">
            <w:pPr>
              <w:pStyle w:val="HTMLPreformatted"/>
              <w:tabs>
                <w:tab w:val="clear" w:pos="916"/>
                <w:tab w:val="left" w:pos="166"/>
                <w:tab w:val="left" w:pos="256"/>
                <w:tab w:val="left" w:pos="346"/>
                <w:tab w:val="left" w:pos="443"/>
              </w:tabs>
              <w:ind w:right="31" w:hanging="14"/>
              <w:rPr>
                <w:rFonts w:ascii="Times New Roman" w:hAnsi="Times New Roman" w:cs="Times New Roman"/>
              </w:rPr>
            </w:pPr>
            <w:r>
              <w:rPr>
                <w:rFonts w:ascii="Times New Roman" w:hAnsi="Times New Roman" w:cs="Times New Roman"/>
              </w:rPr>
              <w:t xml:space="preserve"> </w:t>
            </w:r>
            <w:r w:rsidR="003F5C95">
              <w:rPr>
                <w:rFonts w:ascii="Times New Roman" w:hAnsi="Times New Roman" w:cs="Times New Roman"/>
              </w:rPr>
              <w:t xml:space="preserve">   1.77</w:t>
            </w:r>
          </w:p>
        </w:tc>
        <w:tc>
          <w:tcPr>
            <w:tcW w:w="1350" w:type="dxa"/>
            <w:gridSpan w:val="2"/>
            <w:tcBorders>
              <w:top w:val="nil"/>
              <w:left w:val="nil"/>
              <w:bottom w:val="nil"/>
              <w:right w:val="nil"/>
            </w:tcBorders>
            <w:hideMark/>
          </w:tcPr>
          <w:p w14:paraId="478B34E1" w14:textId="0E0C00FB" w:rsidR="0089509C" w:rsidRPr="002C589D" w:rsidRDefault="0089509C">
            <w:pPr>
              <w:pStyle w:val="HTMLPreformatted"/>
              <w:rPr>
                <w:rFonts w:ascii="Times New Roman" w:hAnsi="Times New Roman" w:cs="Times New Roman"/>
                <w:color w:val="000000"/>
              </w:rPr>
            </w:pPr>
            <w:r w:rsidRPr="00300A26">
              <w:rPr>
                <w:rFonts w:ascii="Times New Roman" w:hAnsi="Times New Roman" w:cs="Times New Roman"/>
                <w:color w:val="000000"/>
              </w:rPr>
              <w:t>(</w:t>
            </w:r>
            <w:r w:rsidR="003F5C95">
              <w:rPr>
                <w:rFonts w:ascii="Times New Roman" w:hAnsi="Times New Roman" w:cs="Times New Roman"/>
              </w:rPr>
              <w:t>1.31</w:t>
            </w:r>
            <w:r w:rsidRPr="00300A26">
              <w:rPr>
                <w:rFonts w:ascii="Times New Roman" w:hAnsi="Times New Roman" w:cs="Times New Roman"/>
              </w:rPr>
              <w:t>–</w:t>
            </w:r>
            <w:r>
              <w:rPr>
                <w:rFonts w:ascii="Times New Roman" w:hAnsi="Times New Roman" w:cs="Times New Roman"/>
              </w:rPr>
              <w:t>2</w:t>
            </w:r>
            <w:r w:rsidR="003F5C95">
              <w:rPr>
                <w:rFonts w:ascii="Times New Roman" w:hAnsi="Times New Roman" w:cs="Times New Roman"/>
              </w:rPr>
              <w:t>.3</w:t>
            </w:r>
            <w:r>
              <w:rPr>
                <w:rFonts w:ascii="Times New Roman" w:hAnsi="Times New Roman" w:cs="Times New Roman"/>
              </w:rPr>
              <w:t>8</w:t>
            </w:r>
            <w:r w:rsidRPr="00300A26">
              <w:rPr>
                <w:rFonts w:ascii="Times New Roman" w:hAnsi="Times New Roman" w:cs="Times New Roman"/>
                <w:color w:val="000000"/>
              </w:rPr>
              <w:t>)</w:t>
            </w:r>
          </w:p>
        </w:tc>
      </w:tr>
    </w:tbl>
    <w:p w14:paraId="4FF3CC27" w14:textId="2C056EEE" w:rsidR="004E38A1" w:rsidRPr="00FF6EA3" w:rsidRDefault="004E38A1" w:rsidP="006F7F54">
      <w:pPr>
        <w:pStyle w:val="HTMLPreformatted"/>
        <w:tabs>
          <w:tab w:val="clear" w:pos="916"/>
          <w:tab w:val="left" w:pos="450"/>
        </w:tabs>
        <w:ind w:left="90" w:hanging="90"/>
        <w:rPr>
          <w:rFonts w:ascii="Times New Roman" w:hAnsi="Times New Roman" w:cs="Times New Roman"/>
          <w:bCs/>
        </w:rPr>
      </w:pPr>
    </w:p>
    <w:tbl>
      <w:tblPr>
        <w:tblStyle w:val="TableGrid"/>
        <w:tblW w:w="8010" w:type="dxa"/>
        <w:tblLayout w:type="fixed"/>
        <w:tblCellMar>
          <w:left w:w="14" w:type="dxa"/>
          <w:right w:w="14" w:type="dxa"/>
        </w:tblCellMar>
        <w:tblLook w:val="04A0" w:firstRow="1" w:lastRow="0" w:firstColumn="1" w:lastColumn="0" w:noHBand="0" w:noVBand="1"/>
      </w:tblPr>
      <w:tblGrid>
        <w:gridCol w:w="3302"/>
        <w:gridCol w:w="1198"/>
        <w:gridCol w:w="1440"/>
        <w:gridCol w:w="720"/>
        <w:gridCol w:w="1350"/>
      </w:tblGrid>
      <w:tr w:rsidR="004E38A1" w:rsidRPr="002C589D" w14:paraId="73862050" w14:textId="77777777" w:rsidTr="004E38A1">
        <w:tc>
          <w:tcPr>
            <w:tcW w:w="3302" w:type="dxa"/>
            <w:tcBorders>
              <w:top w:val="nil"/>
              <w:left w:val="nil"/>
              <w:bottom w:val="nil"/>
              <w:right w:val="nil"/>
            </w:tcBorders>
          </w:tcPr>
          <w:p w14:paraId="650D2669" w14:textId="77777777" w:rsidR="004E38A1" w:rsidRDefault="004E38A1" w:rsidP="004E38A1">
            <w:pPr>
              <w:pStyle w:val="HTMLPreformatted"/>
              <w:ind w:left="180" w:hanging="180"/>
              <w:rPr>
                <w:rFonts w:ascii="Times New Roman" w:hAnsi="Times New Roman" w:cs="Times New Roman"/>
                <w:bCs/>
              </w:rPr>
            </w:pPr>
            <w:r w:rsidRPr="002C589D">
              <w:rPr>
                <w:rFonts w:ascii="Times New Roman" w:hAnsi="Times New Roman" w:cs="Times New Roman"/>
                <w:b/>
                <w:bCs/>
              </w:rPr>
              <w:t>Home environment</w:t>
            </w:r>
          </w:p>
        </w:tc>
        <w:tc>
          <w:tcPr>
            <w:tcW w:w="1198" w:type="dxa"/>
            <w:tcBorders>
              <w:top w:val="nil"/>
              <w:left w:val="nil"/>
              <w:bottom w:val="nil"/>
              <w:right w:val="nil"/>
            </w:tcBorders>
          </w:tcPr>
          <w:p w14:paraId="448784A7" w14:textId="77777777" w:rsidR="004E38A1" w:rsidRPr="00FF6EA3" w:rsidRDefault="004E38A1" w:rsidP="004E38A1">
            <w:pPr>
              <w:pStyle w:val="HTMLPreformatted"/>
              <w:tabs>
                <w:tab w:val="clear" w:pos="916"/>
                <w:tab w:val="left" w:pos="734"/>
              </w:tabs>
              <w:ind w:right="-10"/>
              <w:jc w:val="right"/>
              <w:rPr>
                <w:rFonts w:ascii="Times New Roman" w:hAnsi="Times New Roman" w:cs="Times New Roman"/>
                <w:color w:val="000000"/>
              </w:rPr>
            </w:pPr>
          </w:p>
        </w:tc>
        <w:tc>
          <w:tcPr>
            <w:tcW w:w="1440" w:type="dxa"/>
            <w:tcBorders>
              <w:top w:val="nil"/>
              <w:left w:val="nil"/>
              <w:bottom w:val="nil"/>
              <w:right w:val="nil"/>
            </w:tcBorders>
          </w:tcPr>
          <w:p w14:paraId="1DF8D3D6" w14:textId="77777777" w:rsidR="004E38A1" w:rsidRPr="00FF6EA3" w:rsidRDefault="004E38A1" w:rsidP="004E38A1">
            <w:pPr>
              <w:pStyle w:val="HTMLPreformatted"/>
              <w:ind w:right="-74" w:firstLine="67"/>
              <w:rPr>
                <w:rFonts w:ascii="Times New Roman" w:hAnsi="Times New Roman" w:cs="Times New Roman"/>
                <w:color w:val="000000"/>
              </w:rPr>
            </w:pPr>
          </w:p>
        </w:tc>
        <w:tc>
          <w:tcPr>
            <w:tcW w:w="720" w:type="dxa"/>
            <w:tcBorders>
              <w:top w:val="nil"/>
              <w:left w:val="nil"/>
              <w:bottom w:val="nil"/>
              <w:right w:val="nil"/>
            </w:tcBorders>
          </w:tcPr>
          <w:p w14:paraId="6DE3720F" w14:textId="77777777" w:rsidR="004E38A1" w:rsidRDefault="004E38A1" w:rsidP="004E38A1">
            <w:pPr>
              <w:pStyle w:val="HTMLPreformatted"/>
              <w:tabs>
                <w:tab w:val="clear" w:pos="916"/>
                <w:tab w:val="left" w:pos="256"/>
                <w:tab w:val="left" w:pos="436"/>
                <w:tab w:val="left" w:pos="511"/>
                <w:tab w:val="left" w:pos="706"/>
              </w:tabs>
              <w:ind w:right="-38"/>
              <w:rPr>
                <w:rFonts w:ascii="Times New Roman" w:hAnsi="Times New Roman" w:cs="Times New Roman"/>
                <w:color w:val="000000"/>
              </w:rPr>
            </w:pPr>
          </w:p>
        </w:tc>
        <w:tc>
          <w:tcPr>
            <w:tcW w:w="1350" w:type="dxa"/>
            <w:tcBorders>
              <w:top w:val="nil"/>
              <w:left w:val="nil"/>
              <w:bottom w:val="nil"/>
              <w:right w:val="nil"/>
            </w:tcBorders>
          </w:tcPr>
          <w:p w14:paraId="499BA7EE" w14:textId="77777777" w:rsidR="004E38A1" w:rsidRPr="00FF6EA3" w:rsidRDefault="004E38A1" w:rsidP="004E38A1">
            <w:pPr>
              <w:pStyle w:val="HTMLPreformatted"/>
              <w:rPr>
                <w:rFonts w:ascii="Times New Roman" w:hAnsi="Times New Roman" w:cs="Times New Roman"/>
                <w:color w:val="000000"/>
              </w:rPr>
            </w:pPr>
          </w:p>
        </w:tc>
      </w:tr>
      <w:tr w:rsidR="004E38A1" w:rsidRPr="002C589D" w14:paraId="51BAD68E" w14:textId="77777777" w:rsidTr="004E38A1">
        <w:tc>
          <w:tcPr>
            <w:tcW w:w="3302" w:type="dxa"/>
            <w:tcBorders>
              <w:top w:val="nil"/>
              <w:left w:val="nil"/>
              <w:bottom w:val="nil"/>
              <w:right w:val="nil"/>
            </w:tcBorders>
          </w:tcPr>
          <w:p w14:paraId="7B928882" w14:textId="338DC55E" w:rsidR="004E38A1" w:rsidRDefault="004E38A1" w:rsidP="004E38A1">
            <w:pPr>
              <w:pStyle w:val="HTMLPreformatted"/>
              <w:ind w:left="180" w:hanging="180"/>
              <w:rPr>
                <w:rFonts w:ascii="Times New Roman" w:hAnsi="Times New Roman" w:cs="Times New Roman"/>
                <w:bCs/>
              </w:rPr>
            </w:pPr>
            <w:r>
              <w:rPr>
                <w:rFonts w:ascii="Times New Roman" w:hAnsi="Times New Roman" w:cs="Times New Roman"/>
                <w:bCs/>
              </w:rPr>
              <w:t>Secondhand smoke</w:t>
            </w:r>
            <w:r w:rsidR="00BF7C1B">
              <w:rPr>
                <w:rFonts w:ascii="Times New Roman" w:hAnsi="Times New Roman" w:cs="Times New Roman"/>
                <w:color w:val="333333"/>
                <w:vertAlign w:val="superscript"/>
              </w:rPr>
              <w:t>j</w:t>
            </w:r>
          </w:p>
        </w:tc>
        <w:tc>
          <w:tcPr>
            <w:tcW w:w="1198" w:type="dxa"/>
            <w:tcBorders>
              <w:top w:val="nil"/>
              <w:left w:val="nil"/>
              <w:bottom w:val="nil"/>
              <w:right w:val="nil"/>
            </w:tcBorders>
          </w:tcPr>
          <w:p w14:paraId="3F8BCF59" w14:textId="77777777" w:rsidR="004E38A1" w:rsidRPr="00FF6EA3" w:rsidRDefault="004E38A1" w:rsidP="004E38A1">
            <w:pPr>
              <w:pStyle w:val="HTMLPreformatted"/>
              <w:tabs>
                <w:tab w:val="clear" w:pos="916"/>
                <w:tab w:val="left" w:pos="734"/>
              </w:tabs>
              <w:ind w:right="-10"/>
              <w:jc w:val="right"/>
              <w:rPr>
                <w:rFonts w:ascii="Times New Roman" w:hAnsi="Times New Roman" w:cs="Times New Roman"/>
                <w:color w:val="000000"/>
              </w:rPr>
            </w:pPr>
            <w:r w:rsidRPr="00372EE7">
              <w:rPr>
                <w:rFonts w:ascii="Times New Roman" w:hAnsi="Times New Roman" w:cs="Times New Roman"/>
              </w:rPr>
              <w:t>1.</w:t>
            </w:r>
            <w:r>
              <w:rPr>
                <w:rFonts w:ascii="Times New Roman" w:hAnsi="Times New Roman" w:cs="Times New Roman"/>
              </w:rPr>
              <w:t>29</w:t>
            </w:r>
          </w:p>
        </w:tc>
        <w:tc>
          <w:tcPr>
            <w:tcW w:w="1440" w:type="dxa"/>
            <w:tcBorders>
              <w:top w:val="nil"/>
              <w:left w:val="nil"/>
              <w:bottom w:val="nil"/>
              <w:right w:val="nil"/>
            </w:tcBorders>
          </w:tcPr>
          <w:p w14:paraId="719E675D" w14:textId="77777777" w:rsidR="004E38A1" w:rsidRPr="00FF6EA3" w:rsidRDefault="004E38A1" w:rsidP="004E38A1">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w:t>
            </w:r>
            <w:r w:rsidRPr="00372EE7">
              <w:rPr>
                <w:rFonts w:ascii="Times New Roman" w:hAnsi="Times New Roman" w:cs="Times New Roman"/>
              </w:rPr>
              <w:t>0.</w:t>
            </w:r>
            <w:r>
              <w:rPr>
                <w:rFonts w:ascii="Times New Roman" w:hAnsi="Times New Roman" w:cs="Times New Roman"/>
              </w:rPr>
              <w:t>75</w:t>
            </w:r>
            <w:r w:rsidRPr="00372EE7">
              <w:rPr>
                <w:rFonts w:ascii="Times New Roman" w:hAnsi="Times New Roman" w:cs="Times New Roman"/>
              </w:rPr>
              <w:t>–</w:t>
            </w:r>
            <w:r>
              <w:rPr>
                <w:rFonts w:ascii="Times New Roman" w:hAnsi="Times New Roman" w:cs="Times New Roman"/>
              </w:rPr>
              <w:t>2.20</w:t>
            </w:r>
            <w:r w:rsidRPr="00372EE7">
              <w:rPr>
                <w:rFonts w:ascii="Times New Roman" w:hAnsi="Times New Roman" w:cs="Times New Roman"/>
              </w:rPr>
              <w:t>)</w:t>
            </w:r>
          </w:p>
        </w:tc>
        <w:tc>
          <w:tcPr>
            <w:tcW w:w="720" w:type="dxa"/>
            <w:tcBorders>
              <w:top w:val="nil"/>
              <w:left w:val="nil"/>
              <w:bottom w:val="nil"/>
              <w:right w:val="nil"/>
            </w:tcBorders>
          </w:tcPr>
          <w:p w14:paraId="64F05969" w14:textId="77777777" w:rsidR="004E38A1" w:rsidRDefault="004E38A1" w:rsidP="004E38A1">
            <w:pPr>
              <w:pStyle w:val="HTMLPreformatted"/>
              <w:tabs>
                <w:tab w:val="clear" w:pos="916"/>
                <w:tab w:val="left" w:pos="256"/>
                <w:tab w:val="left" w:pos="436"/>
                <w:tab w:val="left" w:pos="511"/>
              </w:tabs>
              <w:ind w:right="-38"/>
              <w:jc w:val="center"/>
              <w:rPr>
                <w:rFonts w:ascii="Times New Roman" w:hAnsi="Times New Roman" w:cs="Times New Roman"/>
                <w:color w:val="000000"/>
              </w:rPr>
            </w:pPr>
            <w:r>
              <w:rPr>
                <w:rFonts w:ascii="Times New Roman" w:hAnsi="Times New Roman" w:cs="Times New Roman"/>
                <w:color w:val="000000"/>
              </w:rPr>
              <w:t>1.07</w:t>
            </w:r>
          </w:p>
        </w:tc>
        <w:tc>
          <w:tcPr>
            <w:tcW w:w="1350" w:type="dxa"/>
            <w:tcBorders>
              <w:top w:val="nil"/>
              <w:left w:val="nil"/>
              <w:bottom w:val="nil"/>
              <w:right w:val="nil"/>
            </w:tcBorders>
          </w:tcPr>
          <w:p w14:paraId="73A31072" w14:textId="77777777" w:rsidR="004E38A1" w:rsidRPr="00FF6EA3" w:rsidRDefault="004E38A1" w:rsidP="004E38A1">
            <w:pPr>
              <w:pStyle w:val="HTMLPreformatted"/>
              <w:rPr>
                <w:rFonts w:ascii="Times New Roman" w:hAnsi="Times New Roman" w:cs="Times New Roman"/>
                <w:color w:val="000000"/>
              </w:rPr>
            </w:pPr>
            <w:r>
              <w:rPr>
                <w:rFonts w:ascii="Times New Roman" w:hAnsi="Times New Roman" w:cs="Times New Roman"/>
                <w:color w:val="000000"/>
              </w:rPr>
              <w:t>(0.74</w:t>
            </w:r>
            <w:r w:rsidRPr="00300A26">
              <w:rPr>
                <w:rFonts w:ascii="Times New Roman" w:hAnsi="Times New Roman" w:cs="Times New Roman"/>
              </w:rPr>
              <w:t>–</w:t>
            </w:r>
            <w:r>
              <w:rPr>
                <w:rFonts w:ascii="Times New Roman" w:hAnsi="Times New Roman" w:cs="Times New Roman"/>
                <w:color w:val="000000"/>
              </w:rPr>
              <w:t>1.55)</w:t>
            </w:r>
          </w:p>
        </w:tc>
      </w:tr>
      <w:tr w:rsidR="004E38A1" w:rsidRPr="002C589D" w14:paraId="223B7B72" w14:textId="77777777" w:rsidTr="004E38A1">
        <w:tc>
          <w:tcPr>
            <w:tcW w:w="3302" w:type="dxa"/>
            <w:tcBorders>
              <w:top w:val="nil"/>
              <w:left w:val="nil"/>
              <w:bottom w:val="nil"/>
              <w:right w:val="nil"/>
            </w:tcBorders>
          </w:tcPr>
          <w:p w14:paraId="07C5EA38" w14:textId="77777777" w:rsidR="004E38A1" w:rsidRDefault="004E38A1" w:rsidP="004E38A1">
            <w:pPr>
              <w:pStyle w:val="HTMLPreformatted"/>
              <w:ind w:left="180" w:hanging="180"/>
              <w:rPr>
                <w:rFonts w:ascii="Times New Roman" w:hAnsi="Times New Roman" w:cs="Times New Roman"/>
                <w:bCs/>
              </w:rPr>
            </w:pPr>
            <w:r w:rsidRPr="002C589D">
              <w:rPr>
                <w:rFonts w:ascii="Times New Roman" w:hAnsi="Times New Roman" w:cs="Times New Roman"/>
                <w:bCs/>
              </w:rPr>
              <w:t>Pets in bedroom</w:t>
            </w:r>
          </w:p>
        </w:tc>
        <w:tc>
          <w:tcPr>
            <w:tcW w:w="1198" w:type="dxa"/>
            <w:tcBorders>
              <w:top w:val="nil"/>
              <w:left w:val="nil"/>
              <w:bottom w:val="nil"/>
              <w:right w:val="nil"/>
            </w:tcBorders>
          </w:tcPr>
          <w:p w14:paraId="4EB717A5" w14:textId="77777777" w:rsidR="004E38A1" w:rsidRPr="00F54399" w:rsidRDefault="004E38A1" w:rsidP="004E38A1">
            <w:pPr>
              <w:pStyle w:val="HTMLPreformatted"/>
              <w:tabs>
                <w:tab w:val="clear" w:pos="916"/>
                <w:tab w:val="left" w:pos="734"/>
              </w:tabs>
              <w:ind w:right="-10"/>
              <w:jc w:val="right"/>
              <w:rPr>
                <w:rFonts w:ascii="Times New Roman" w:hAnsi="Times New Roman" w:cs="Times New Roman"/>
                <w:color w:val="000000"/>
              </w:rPr>
            </w:pPr>
            <w:r w:rsidRPr="00372EE7">
              <w:rPr>
                <w:rFonts w:ascii="Times New Roman" w:hAnsi="Times New Roman" w:cs="Times New Roman"/>
              </w:rPr>
              <w:t>0.8</w:t>
            </w:r>
            <w:r>
              <w:rPr>
                <w:rFonts w:ascii="Times New Roman" w:hAnsi="Times New Roman" w:cs="Times New Roman"/>
              </w:rPr>
              <w:t>2</w:t>
            </w:r>
          </w:p>
        </w:tc>
        <w:tc>
          <w:tcPr>
            <w:tcW w:w="1440" w:type="dxa"/>
            <w:tcBorders>
              <w:top w:val="nil"/>
              <w:left w:val="nil"/>
              <w:bottom w:val="nil"/>
              <w:right w:val="nil"/>
            </w:tcBorders>
          </w:tcPr>
          <w:p w14:paraId="611302B6" w14:textId="77777777" w:rsidR="004E38A1" w:rsidRPr="00F54399" w:rsidRDefault="004E38A1" w:rsidP="004E38A1">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(0</w:t>
            </w:r>
            <w:r>
              <w:rPr>
                <w:rFonts w:ascii="Times New Roman" w:hAnsi="Times New Roman" w:cs="Times New Roman"/>
              </w:rPr>
              <w:t>.59</w:t>
            </w:r>
            <w:r w:rsidRPr="00372EE7">
              <w:rPr>
                <w:rFonts w:ascii="Times New Roman" w:hAnsi="Times New Roman" w:cs="Times New Roman"/>
              </w:rPr>
              <w:t>–1.</w:t>
            </w:r>
            <w:r>
              <w:rPr>
                <w:rFonts w:ascii="Times New Roman" w:hAnsi="Times New Roman" w:cs="Times New Roman"/>
              </w:rPr>
              <w:t>12</w:t>
            </w:r>
            <w:r w:rsidRPr="00372EE7">
              <w:rPr>
                <w:rFonts w:ascii="Times New Roman" w:hAnsi="Times New Roman" w:cs="Times New Roman"/>
                <w:color w:val="000000"/>
              </w:rPr>
              <w:t>)</w:t>
            </w:r>
          </w:p>
        </w:tc>
        <w:tc>
          <w:tcPr>
            <w:tcW w:w="720" w:type="dxa"/>
            <w:tcBorders>
              <w:top w:val="nil"/>
              <w:left w:val="nil"/>
              <w:bottom w:val="nil"/>
              <w:right w:val="nil"/>
            </w:tcBorders>
          </w:tcPr>
          <w:p w14:paraId="315BDDEE" w14:textId="77777777" w:rsidR="004E38A1" w:rsidRPr="00F54399" w:rsidRDefault="004E38A1" w:rsidP="004E38A1">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Pr>
                <w:rFonts w:ascii="Times New Roman" w:hAnsi="Times New Roman" w:cs="Times New Roman"/>
                <w:color w:val="000000"/>
              </w:rPr>
              <w:t>0.93</w:t>
            </w:r>
          </w:p>
        </w:tc>
        <w:tc>
          <w:tcPr>
            <w:tcW w:w="1350" w:type="dxa"/>
            <w:tcBorders>
              <w:top w:val="nil"/>
              <w:left w:val="nil"/>
              <w:bottom w:val="nil"/>
              <w:right w:val="nil"/>
            </w:tcBorders>
          </w:tcPr>
          <w:p w14:paraId="2C5DB6D3" w14:textId="77777777" w:rsidR="004E38A1" w:rsidRPr="00F54399" w:rsidRDefault="004E38A1" w:rsidP="004E38A1">
            <w:pPr>
              <w:pStyle w:val="HTMLPreformatted"/>
              <w:rPr>
                <w:rFonts w:ascii="Times New Roman" w:hAnsi="Times New Roman" w:cs="Times New Roman"/>
                <w:color w:val="000000"/>
              </w:rPr>
            </w:pPr>
            <w:r w:rsidRPr="00F54399">
              <w:rPr>
                <w:rFonts w:ascii="Times New Roman" w:hAnsi="Times New Roman" w:cs="Times New Roman"/>
                <w:color w:val="000000"/>
              </w:rPr>
              <w:t>(</w:t>
            </w:r>
            <w:r>
              <w:rPr>
                <w:rFonts w:ascii="Times New Roman" w:hAnsi="Times New Roman" w:cs="Times New Roman"/>
                <w:color w:val="000000"/>
              </w:rPr>
              <w:t>0.73</w:t>
            </w:r>
            <w:r w:rsidRPr="00F54399">
              <w:rPr>
                <w:rFonts w:ascii="Times New Roman" w:hAnsi="Times New Roman" w:cs="Times New Roman"/>
                <w:color w:val="000000"/>
              </w:rPr>
              <w:t>–</w:t>
            </w:r>
            <w:r>
              <w:rPr>
                <w:rFonts w:ascii="Times New Roman" w:hAnsi="Times New Roman" w:cs="Times New Roman"/>
                <w:color w:val="000000"/>
              </w:rPr>
              <w:t>1.17</w:t>
            </w:r>
            <w:r w:rsidRPr="00F54399">
              <w:rPr>
                <w:rFonts w:ascii="Times New Roman" w:hAnsi="Times New Roman" w:cs="Times New Roman"/>
                <w:color w:val="000000"/>
              </w:rPr>
              <w:t>)</w:t>
            </w:r>
          </w:p>
        </w:tc>
      </w:tr>
      <w:tr w:rsidR="004E38A1" w:rsidRPr="002C589D" w14:paraId="63648CAE" w14:textId="77777777" w:rsidTr="004E38A1">
        <w:tc>
          <w:tcPr>
            <w:tcW w:w="3302" w:type="dxa"/>
            <w:tcBorders>
              <w:top w:val="nil"/>
              <w:left w:val="nil"/>
              <w:bottom w:val="nil"/>
              <w:right w:val="nil"/>
            </w:tcBorders>
          </w:tcPr>
          <w:p w14:paraId="5EFB8021" w14:textId="121F6821" w:rsidR="004E38A1" w:rsidRDefault="004E38A1" w:rsidP="004E38A1">
            <w:pPr>
              <w:pStyle w:val="HTMLPreformatted"/>
              <w:ind w:left="180" w:hanging="180"/>
              <w:rPr>
                <w:rFonts w:ascii="Times New Roman" w:hAnsi="Times New Roman" w:cs="Times New Roman"/>
                <w:bCs/>
              </w:rPr>
            </w:pPr>
            <w:r w:rsidRPr="002C589D">
              <w:rPr>
                <w:rFonts w:ascii="Times New Roman" w:hAnsi="Times New Roman" w:cs="Times New Roman"/>
                <w:bCs/>
              </w:rPr>
              <w:t>Cockroaches seen</w:t>
            </w:r>
            <w:r w:rsidR="00BF7C1B">
              <w:rPr>
                <w:rFonts w:ascii="Times New Roman" w:hAnsi="Times New Roman" w:cs="Times New Roman"/>
                <w:color w:val="333333"/>
                <w:vertAlign w:val="superscript"/>
              </w:rPr>
              <w:t>k</w:t>
            </w:r>
            <w:r w:rsidRPr="002C589D">
              <w:rPr>
                <w:rFonts w:ascii="Times New Roman" w:hAnsi="Times New Roman" w:cs="Times New Roman"/>
                <w:bCs/>
              </w:rPr>
              <w:t xml:space="preserve"> </w:t>
            </w:r>
          </w:p>
        </w:tc>
        <w:tc>
          <w:tcPr>
            <w:tcW w:w="1198" w:type="dxa"/>
            <w:tcBorders>
              <w:top w:val="nil"/>
              <w:left w:val="nil"/>
              <w:bottom w:val="nil"/>
              <w:right w:val="nil"/>
            </w:tcBorders>
          </w:tcPr>
          <w:p w14:paraId="716F6945" w14:textId="77777777" w:rsidR="004E38A1" w:rsidRPr="00FF6EA3" w:rsidRDefault="004E38A1" w:rsidP="004E38A1">
            <w:pPr>
              <w:pStyle w:val="HTMLPreformatted"/>
              <w:tabs>
                <w:tab w:val="clear" w:pos="916"/>
                <w:tab w:val="left" w:pos="734"/>
              </w:tabs>
              <w:ind w:right="-10"/>
              <w:jc w:val="right"/>
              <w:rPr>
                <w:rFonts w:ascii="Times New Roman" w:hAnsi="Times New Roman" w:cs="Times New Roman"/>
                <w:color w:val="000000"/>
              </w:rPr>
            </w:pPr>
            <w:r w:rsidRPr="00372EE7">
              <w:rPr>
                <w:rFonts w:ascii="Times New Roman" w:hAnsi="Times New Roman" w:cs="Times New Roman"/>
              </w:rPr>
              <w:t>1.</w:t>
            </w:r>
            <w:r>
              <w:rPr>
                <w:rFonts w:ascii="Times New Roman" w:hAnsi="Times New Roman" w:cs="Times New Roman"/>
              </w:rPr>
              <w:t>60</w:t>
            </w:r>
          </w:p>
        </w:tc>
        <w:tc>
          <w:tcPr>
            <w:tcW w:w="1440" w:type="dxa"/>
            <w:tcBorders>
              <w:top w:val="nil"/>
              <w:left w:val="nil"/>
              <w:bottom w:val="nil"/>
              <w:right w:val="nil"/>
            </w:tcBorders>
          </w:tcPr>
          <w:p w14:paraId="5A2682DC" w14:textId="77777777" w:rsidR="004E38A1" w:rsidRPr="00FF6EA3" w:rsidRDefault="004E38A1" w:rsidP="004E38A1">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w:t>
            </w:r>
            <w:r>
              <w:rPr>
                <w:rFonts w:ascii="Times New Roman" w:hAnsi="Times New Roman" w:cs="Times New Roman"/>
              </w:rPr>
              <w:t>1.07</w:t>
            </w:r>
            <w:r w:rsidRPr="00372EE7">
              <w:rPr>
                <w:rFonts w:ascii="Times New Roman" w:hAnsi="Times New Roman" w:cs="Times New Roman"/>
              </w:rPr>
              <w:t>–</w:t>
            </w:r>
            <w:r>
              <w:rPr>
                <w:rFonts w:ascii="Times New Roman" w:hAnsi="Times New Roman" w:cs="Times New Roman"/>
              </w:rPr>
              <w:t>2</w:t>
            </w:r>
            <w:r w:rsidRPr="00372EE7">
              <w:rPr>
                <w:rFonts w:ascii="Times New Roman" w:hAnsi="Times New Roman" w:cs="Times New Roman"/>
              </w:rPr>
              <w:t>.</w:t>
            </w:r>
            <w:r>
              <w:rPr>
                <w:rFonts w:ascii="Times New Roman" w:hAnsi="Times New Roman" w:cs="Times New Roman"/>
              </w:rPr>
              <w:t>40</w:t>
            </w:r>
            <w:r w:rsidRPr="00372EE7">
              <w:rPr>
                <w:rFonts w:ascii="Times New Roman" w:hAnsi="Times New Roman" w:cs="Times New Roman"/>
              </w:rPr>
              <w:t>)</w:t>
            </w:r>
          </w:p>
        </w:tc>
        <w:tc>
          <w:tcPr>
            <w:tcW w:w="720" w:type="dxa"/>
            <w:tcBorders>
              <w:top w:val="nil"/>
              <w:left w:val="nil"/>
              <w:bottom w:val="nil"/>
              <w:right w:val="nil"/>
            </w:tcBorders>
          </w:tcPr>
          <w:p w14:paraId="12772970" w14:textId="77777777" w:rsidR="004E38A1" w:rsidRDefault="004E38A1" w:rsidP="004E38A1">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Pr>
                <w:rFonts w:ascii="Times New Roman" w:hAnsi="Times New Roman" w:cs="Times New Roman"/>
                <w:color w:val="000000"/>
              </w:rPr>
              <w:t>1.19</w:t>
            </w:r>
          </w:p>
        </w:tc>
        <w:tc>
          <w:tcPr>
            <w:tcW w:w="1350" w:type="dxa"/>
            <w:tcBorders>
              <w:top w:val="nil"/>
              <w:left w:val="nil"/>
              <w:bottom w:val="nil"/>
              <w:right w:val="nil"/>
            </w:tcBorders>
          </w:tcPr>
          <w:p w14:paraId="007D564E" w14:textId="77777777" w:rsidR="004E38A1" w:rsidRPr="00FF6EA3" w:rsidRDefault="004E38A1" w:rsidP="004E38A1">
            <w:pPr>
              <w:pStyle w:val="HTMLPreformatted"/>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rPr>
              <w:t>0.86</w:t>
            </w:r>
            <w:r w:rsidRPr="00300A26">
              <w:rPr>
                <w:rFonts w:ascii="Times New Roman" w:hAnsi="Times New Roman" w:cs="Times New Roman"/>
              </w:rPr>
              <w:t>–</w:t>
            </w:r>
            <w:r>
              <w:rPr>
                <w:rFonts w:ascii="Times New Roman" w:hAnsi="Times New Roman" w:cs="Times New Roman"/>
              </w:rPr>
              <w:t>1.64</w:t>
            </w:r>
            <w:r w:rsidRPr="00300A26">
              <w:rPr>
                <w:rFonts w:ascii="Times New Roman" w:hAnsi="Times New Roman" w:cs="Times New Roman"/>
                <w:color w:val="000000"/>
              </w:rPr>
              <w:t>)</w:t>
            </w:r>
          </w:p>
        </w:tc>
      </w:tr>
      <w:tr w:rsidR="004E38A1" w:rsidRPr="002C589D" w14:paraId="44BB4B80" w14:textId="77777777" w:rsidTr="004E38A1">
        <w:tc>
          <w:tcPr>
            <w:tcW w:w="3302" w:type="dxa"/>
            <w:tcBorders>
              <w:top w:val="nil"/>
              <w:left w:val="nil"/>
              <w:bottom w:val="nil"/>
              <w:right w:val="nil"/>
            </w:tcBorders>
          </w:tcPr>
          <w:p w14:paraId="2375DEB5" w14:textId="13CF04E0" w:rsidR="004E38A1" w:rsidRDefault="004E38A1" w:rsidP="004E38A1">
            <w:pPr>
              <w:pStyle w:val="HTMLPreformatted"/>
              <w:ind w:left="180" w:hanging="180"/>
              <w:rPr>
                <w:rFonts w:ascii="Times New Roman" w:hAnsi="Times New Roman" w:cs="Times New Roman"/>
                <w:bCs/>
              </w:rPr>
            </w:pPr>
            <w:r>
              <w:rPr>
                <w:rFonts w:ascii="Times New Roman" w:hAnsi="Times New Roman" w:cs="Times New Roman"/>
                <w:bCs/>
              </w:rPr>
              <w:t>Mice or rats seen</w:t>
            </w:r>
            <w:r w:rsidR="00BF7C1B">
              <w:rPr>
                <w:rFonts w:ascii="Times New Roman" w:hAnsi="Times New Roman" w:cs="Times New Roman"/>
                <w:color w:val="333333"/>
                <w:vertAlign w:val="superscript"/>
              </w:rPr>
              <w:t>k</w:t>
            </w:r>
          </w:p>
        </w:tc>
        <w:tc>
          <w:tcPr>
            <w:tcW w:w="1198" w:type="dxa"/>
            <w:tcBorders>
              <w:top w:val="nil"/>
              <w:left w:val="nil"/>
              <w:bottom w:val="nil"/>
              <w:right w:val="nil"/>
            </w:tcBorders>
          </w:tcPr>
          <w:p w14:paraId="7BED8F7B" w14:textId="77777777" w:rsidR="004E38A1" w:rsidRPr="00FB1983" w:rsidRDefault="004E38A1" w:rsidP="004E38A1">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1.33</w:t>
            </w:r>
          </w:p>
        </w:tc>
        <w:tc>
          <w:tcPr>
            <w:tcW w:w="1440" w:type="dxa"/>
            <w:tcBorders>
              <w:top w:val="nil"/>
              <w:left w:val="nil"/>
              <w:bottom w:val="nil"/>
              <w:right w:val="nil"/>
            </w:tcBorders>
          </w:tcPr>
          <w:p w14:paraId="63A657B2" w14:textId="77777777" w:rsidR="004E38A1" w:rsidRPr="00FB1983" w:rsidRDefault="004E38A1" w:rsidP="004E38A1">
            <w:pPr>
              <w:pStyle w:val="HTMLPreformatted"/>
              <w:ind w:right="-74" w:firstLine="67"/>
              <w:rPr>
                <w:rFonts w:ascii="Times New Roman" w:hAnsi="Times New Roman" w:cs="Times New Roman"/>
                <w:color w:val="000000"/>
              </w:rPr>
            </w:pPr>
            <w:r>
              <w:rPr>
                <w:rFonts w:ascii="Times New Roman" w:hAnsi="Times New Roman" w:cs="Times New Roman"/>
                <w:color w:val="000000"/>
              </w:rPr>
              <w:t>(0.72–2.46)</w:t>
            </w:r>
          </w:p>
        </w:tc>
        <w:tc>
          <w:tcPr>
            <w:tcW w:w="720" w:type="dxa"/>
            <w:tcBorders>
              <w:top w:val="nil"/>
              <w:left w:val="nil"/>
              <w:bottom w:val="nil"/>
              <w:right w:val="nil"/>
            </w:tcBorders>
          </w:tcPr>
          <w:p w14:paraId="7F7F24CC" w14:textId="77777777" w:rsidR="004E38A1" w:rsidRPr="00FB1983" w:rsidRDefault="004E38A1" w:rsidP="004E38A1">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Pr>
                <w:rFonts w:ascii="Times New Roman" w:hAnsi="Times New Roman" w:cs="Times New Roman"/>
                <w:color w:val="000000"/>
              </w:rPr>
              <w:t>1.38</w:t>
            </w:r>
          </w:p>
        </w:tc>
        <w:tc>
          <w:tcPr>
            <w:tcW w:w="1350" w:type="dxa"/>
            <w:tcBorders>
              <w:top w:val="nil"/>
              <w:left w:val="nil"/>
              <w:bottom w:val="nil"/>
              <w:right w:val="nil"/>
            </w:tcBorders>
          </w:tcPr>
          <w:p w14:paraId="4BB39DD8" w14:textId="77777777" w:rsidR="004E38A1" w:rsidRPr="00FB1983" w:rsidRDefault="004E38A1" w:rsidP="004E38A1">
            <w:pPr>
              <w:pStyle w:val="HTMLPreformatted"/>
              <w:rPr>
                <w:rFonts w:ascii="Times New Roman" w:hAnsi="Times New Roman" w:cs="Times New Roman"/>
                <w:color w:val="000000"/>
              </w:rPr>
            </w:pPr>
            <w:r w:rsidRPr="00FB1983">
              <w:rPr>
                <w:rFonts w:ascii="Times New Roman" w:hAnsi="Times New Roman" w:cs="Times New Roman"/>
                <w:color w:val="000000"/>
              </w:rPr>
              <w:t>(</w:t>
            </w:r>
            <w:r>
              <w:rPr>
                <w:rFonts w:ascii="Times New Roman" w:hAnsi="Times New Roman" w:cs="Times New Roman"/>
              </w:rPr>
              <w:t>0.90</w:t>
            </w:r>
            <w:r w:rsidRPr="00FB1983">
              <w:rPr>
                <w:rFonts w:ascii="Times New Roman" w:hAnsi="Times New Roman" w:cs="Times New Roman"/>
              </w:rPr>
              <w:t>–</w:t>
            </w:r>
            <w:r>
              <w:rPr>
                <w:rFonts w:ascii="Times New Roman" w:hAnsi="Times New Roman" w:cs="Times New Roman"/>
              </w:rPr>
              <w:t>2.12</w:t>
            </w:r>
            <w:r w:rsidRPr="00FB1983">
              <w:rPr>
                <w:rFonts w:ascii="Times New Roman" w:hAnsi="Times New Roman" w:cs="Times New Roman"/>
                <w:color w:val="000000"/>
              </w:rPr>
              <w:t>)</w:t>
            </w:r>
          </w:p>
        </w:tc>
      </w:tr>
      <w:tr w:rsidR="004E38A1" w:rsidRPr="002C589D" w14:paraId="7547C780" w14:textId="77777777" w:rsidTr="004E38A1">
        <w:tc>
          <w:tcPr>
            <w:tcW w:w="3302" w:type="dxa"/>
            <w:tcBorders>
              <w:top w:val="nil"/>
              <w:left w:val="nil"/>
              <w:bottom w:val="single" w:sz="4" w:space="0" w:color="auto"/>
              <w:right w:val="nil"/>
            </w:tcBorders>
          </w:tcPr>
          <w:p w14:paraId="604C33C8" w14:textId="3BA8D14E" w:rsidR="004E38A1" w:rsidRPr="002C589D" w:rsidRDefault="004E38A1" w:rsidP="004E38A1">
            <w:pPr>
              <w:pStyle w:val="HTMLPreformatted"/>
              <w:ind w:left="180" w:hanging="180"/>
              <w:rPr>
                <w:rFonts w:ascii="Times New Roman" w:hAnsi="Times New Roman" w:cs="Times New Roman"/>
                <w:bCs/>
              </w:rPr>
            </w:pPr>
            <w:r w:rsidRPr="002C589D">
              <w:rPr>
                <w:rFonts w:ascii="Times New Roman" w:hAnsi="Times New Roman" w:cs="Times New Roman"/>
                <w:bCs/>
              </w:rPr>
              <w:t>Mold seen or smelled</w:t>
            </w:r>
            <w:r w:rsidR="00BF7C1B">
              <w:rPr>
                <w:rFonts w:ascii="Times New Roman" w:hAnsi="Times New Roman" w:cs="Times New Roman"/>
                <w:color w:val="333333"/>
                <w:vertAlign w:val="superscript"/>
              </w:rPr>
              <w:t>k</w:t>
            </w:r>
          </w:p>
        </w:tc>
        <w:tc>
          <w:tcPr>
            <w:tcW w:w="1198" w:type="dxa"/>
            <w:tcBorders>
              <w:top w:val="nil"/>
              <w:left w:val="nil"/>
              <w:bottom w:val="single" w:sz="4" w:space="0" w:color="auto"/>
              <w:right w:val="nil"/>
            </w:tcBorders>
          </w:tcPr>
          <w:p w14:paraId="666B6808" w14:textId="77777777" w:rsidR="004E38A1" w:rsidRDefault="004E38A1" w:rsidP="004E38A1">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rPr>
              <w:t>1.42</w:t>
            </w:r>
          </w:p>
        </w:tc>
        <w:tc>
          <w:tcPr>
            <w:tcW w:w="1440" w:type="dxa"/>
            <w:tcBorders>
              <w:top w:val="nil"/>
              <w:left w:val="nil"/>
              <w:bottom w:val="single" w:sz="4" w:space="0" w:color="auto"/>
              <w:right w:val="nil"/>
            </w:tcBorders>
          </w:tcPr>
          <w:p w14:paraId="4182D5B8" w14:textId="77777777" w:rsidR="004E38A1" w:rsidRPr="00300A26" w:rsidRDefault="004E38A1" w:rsidP="004E38A1">
            <w:pPr>
              <w:pStyle w:val="HTMLPreformatted"/>
              <w:ind w:right="-74" w:firstLine="67"/>
              <w:rPr>
                <w:rFonts w:ascii="Times New Roman" w:hAnsi="Times New Roman" w:cs="Times New Roman"/>
                <w:color w:val="000000"/>
              </w:rPr>
            </w:pPr>
            <w:r w:rsidRPr="00372EE7">
              <w:rPr>
                <w:rFonts w:ascii="Times New Roman" w:hAnsi="Times New Roman" w:cs="Times New Roman"/>
                <w:color w:val="000000"/>
              </w:rPr>
              <w:t>(</w:t>
            </w:r>
            <w:r>
              <w:rPr>
                <w:rFonts w:ascii="Times New Roman" w:hAnsi="Times New Roman" w:cs="Times New Roman"/>
              </w:rPr>
              <w:t>0.91</w:t>
            </w:r>
            <w:r w:rsidRPr="00372EE7">
              <w:rPr>
                <w:rFonts w:ascii="Times New Roman" w:hAnsi="Times New Roman" w:cs="Times New Roman"/>
              </w:rPr>
              <w:t>–</w:t>
            </w:r>
            <w:r>
              <w:rPr>
                <w:rFonts w:ascii="Times New Roman" w:hAnsi="Times New Roman" w:cs="Times New Roman"/>
              </w:rPr>
              <w:t>2.21</w:t>
            </w:r>
            <w:r w:rsidRPr="00372EE7">
              <w:rPr>
                <w:rFonts w:ascii="Times New Roman" w:hAnsi="Times New Roman" w:cs="Times New Roman"/>
                <w:color w:val="000000"/>
              </w:rPr>
              <w:t>)</w:t>
            </w:r>
          </w:p>
        </w:tc>
        <w:tc>
          <w:tcPr>
            <w:tcW w:w="720" w:type="dxa"/>
            <w:tcBorders>
              <w:top w:val="nil"/>
              <w:left w:val="nil"/>
              <w:bottom w:val="single" w:sz="4" w:space="0" w:color="auto"/>
              <w:right w:val="nil"/>
            </w:tcBorders>
          </w:tcPr>
          <w:p w14:paraId="534DD360" w14:textId="77777777" w:rsidR="004E38A1" w:rsidRDefault="004E38A1" w:rsidP="004E38A1">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Pr>
                <w:rFonts w:ascii="Times New Roman" w:hAnsi="Times New Roman" w:cs="Times New Roman"/>
                <w:color w:val="000000"/>
              </w:rPr>
              <w:t>1.40</w:t>
            </w:r>
          </w:p>
        </w:tc>
        <w:tc>
          <w:tcPr>
            <w:tcW w:w="1350" w:type="dxa"/>
            <w:tcBorders>
              <w:top w:val="nil"/>
              <w:left w:val="nil"/>
              <w:bottom w:val="single" w:sz="4" w:space="0" w:color="auto"/>
              <w:right w:val="nil"/>
            </w:tcBorders>
          </w:tcPr>
          <w:p w14:paraId="6BB2FA6A" w14:textId="77777777" w:rsidR="004E38A1" w:rsidRDefault="004E38A1" w:rsidP="004E38A1">
            <w:pPr>
              <w:pStyle w:val="HTMLPreformatted"/>
              <w:rPr>
                <w:rFonts w:ascii="Times New Roman" w:hAnsi="Times New Roman" w:cs="Times New Roman"/>
                <w:color w:val="000000"/>
              </w:rPr>
            </w:pPr>
            <w:r w:rsidRPr="00300A26">
              <w:rPr>
                <w:rFonts w:ascii="Times New Roman" w:hAnsi="Times New Roman" w:cs="Times New Roman"/>
                <w:color w:val="000000"/>
              </w:rPr>
              <w:t>(</w:t>
            </w:r>
            <w:r>
              <w:rPr>
                <w:rFonts w:ascii="Times New Roman" w:hAnsi="Times New Roman" w:cs="Times New Roman"/>
                <w:color w:val="000000"/>
              </w:rPr>
              <w:t>0.99</w:t>
            </w:r>
            <w:r w:rsidRPr="00300A26">
              <w:rPr>
                <w:rFonts w:ascii="Times New Roman" w:hAnsi="Times New Roman" w:cs="Times New Roman"/>
              </w:rPr>
              <w:t>–</w:t>
            </w:r>
            <w:r>
              <w:rPr>
                <w:rFonts w:ascii="Times New Roman" w:hAnsi="Times New Roman" w:cs="Times New Roman"/>
              </w:rPr>
              <w:t>1.97</w:t>
            </w:r>
            <w:r w:rsidRPr="00300A26">
              <w:rPr>
                <w:rFonts w:ascii="Times New Roman" w:hAnsi="Times New Roman" w:cs="Times New Roman"/>
                <w:color w:val="000000"/>
              </w:rPr>
              <w:t>)</w:t>
            </w:r>
          </w:p>
          <w:p w14:paraId="4C3DADF7" w14:textId="77777777" w:rsidR="004E38A1" w:rsidRPr="00300A26" w:rsidRDefault="004E38A1" w:rsidP="004E38A1">
            <w:pPr>
              <w:pStyle w:val="HTMLPreformatted"/>
              <w:rPr>
                <w:rFonts w:ascii="Times New Roman" w:hAnsi="Times New Roman" w:cs="Times New Roman"/>
                <w:color w:val="000000"/>
              </w:rPr>
            </w:pPr>
          </w:p>
        </w:tc>
      </w:tr>
    </w:tbl>
    <w:p w14:paraId="5DBD737B" w14:textId="77777777" w:rsidR="004E38A1" w:rsidRDefault="004E38A1" w:rsidP="004E38A1">
      <w:pPr>
        <w:pStyle w:val="HTMLPreformatted"/>
        <w:tabs>
          <w:tab w:val="clear" w:pos="916"/>
          <w:tab w:val="left" w:pos="0"/>
        </w:tabs>
        <w:rPr>
          <w:rFonts w:ascii="Times New Roman" w:hAnsi="Times New Roman" w:cs="Times New Roman"/>
          <w:bCs/>
          <w:vertAlign w:val="superscript"/>
        </w:rPr>
      </w:pPr>
      <w:r>
        <w:rPr>
          <w:rFonts w:ascii="Times New Roman" w:hAnsi="Times New Roman" w:cs="Times New Roman"/>
          <w:bCs/>
        </w:rPr>
        <w:t>CI, confidence interval; ED/UCV, emergency department or urgent care center visits.</w:t>
      </w:r>
    </w:p>
    <w:p w14:paraId="0F4CA944" w14:textId="096AE9F7" w:rsidR="00BF7C1B" w:rsidRPr="00B144E0" w:rsidRDefault="004E38A1" w:rsidP="004E38A1">
      <w:pPr>
        <w:pStyle w:val="HTMLPreformatted"/>
        <w:tabs>
          <w:tab w:val="clear" w:pos="916"/>
          <w:tab w:val="left" w:pos="0"/>
        </w:tabs>
        <w:ind w:left="90" w:hanging="90"/>
        <w:rPr>
          <w:rFonts w:ascii="Times New Roman" w:hAnsi="Times New Roman" w:cs="Times New Roman"/>
        </w:rPr>
      </w:pPr>
      <w:r>
        <w:rPr>
          <w:rFonts w:ascii="Times New Roman" w:hAnsi="Times New Roman" w:cs="Times New Roman"/>
          <w:color w:val="333333"/>
          <w:vertAlign w:val="superscript"/>
        </w:rPr>
        <w:t>a</w:t>
      </w:r>
      <w:r w:rsidRPr="002C589D">
        <w:rPr>
          <w:rFonts w:ascii="Times New Roman" w:hAnsi="Times New Roman" w:cs="Times New Roman"/>
          <w:vertAlign w:val="superscript"/>
        </w:rPr>
        <w:t xml:space="preserve"> </w:t>
      </w:r>
      <w:r w:rsidR="009A7B1D">
        <w:rPr>
          <w:rFonts w:ascii="Times New Roman" w:hAnsi="Times New Roman" w:cs="Times New Roman"/>
        </w:rPr>
        <w:t>Cl</w:t>
      </w:r>
      <w:r w:rsidR="00BF7C1B">
        <w:rPr>
          <w:rFonts w:ascii="Times New Roman" w:hAnsi="Times New Roman" w:cs="Times New Roman"/>
        </w:rPr>
        <w:t xml:space="preserve">assified </w:t>
      </w:r>
      <w:r w:rsidR="009A7B1D">
        <w:rPr>
          <w:rFonts w:ascii="Times New Roman" w:hAnsi="Times New Roman" w:cs="Times New Roman"/>
        </w:rPr>
        <w:t xml:space="preserve">survey </w:t>
      </w:r>
      <w:r w:rsidR="00BF7C1B">
        <w:rPr>
          <w:rFonts w:ascii="Times New Roman" w:hAnsi="Times New Roman" w:cs="Times New Roman"/>
        </w:rPr>
        <w:t>participants with active asthma if they reported taking asthma medication in the past 3 months</w:t>
      </w:r>
      <w:r w:rsidR="009A7B1D">
        <w:rPr>
          <w:rFonts w:ascii="Times New Roman" w:hAnsi="Times New Roman" w:cs="Times New Roman"/>
        </w:rPr>
        <w:t xml:space="preserve"> (the established definition of active asthma uses a 12-month time frame</w:t>
      </w:r>
      <w:r w:rsidR="009A7B1D" w:rsidRPr="00B144E0">
        <w:rPr>
          <w:rFonts w:ascii="Times New Roman" w:hAnsi="Times New Roman" w:cs="Times New Roman"/>
          <w:vertAlign w:val="superscript"/>
        </w:rPr>
        <w:t>15-17</w:t>
      </w:r>
      <w:r w:rsidR="009A7B1D">
        <w:rPr>
          <w:rFonts w:ascii="Times New Roman" w:hAnsi="Times New Roman" w:cs="Times New Roman"/>
        </w:rPr>
        <w:t>)</w:t>
      </w:r>
      <w:r w:rsidR="00BF7C1B">
        <w:rPr>
          <w:rFonts w:ascii="Times New Roman" w:hAnsi="Times New Roman" w:cs="Times New Roman"/>
        </w:rPr>
        <w:t>, experienced asthma symptoms in the past 12 months, or talked to a doctor or other health professional about his or her asthma in the past 12 months.</w:t>
      </w:r>
      <w:r w:rsidR="009A7B1D">
        <w:rPr>
          <w:rFonts w:ascii="Times New Roman" w:hAnsi="Times New Roman" w:cs="Times New Roman"/>
        </w:rPr>
        <w:t xml:space="preserve"> </w:t>
      </w:r>
    </w:p>
    <w:p w14:paraId="48042ACC" w14:textId="11E421D3" w:rsidR="004E38A1" w:rsidRDefault="00BF7C1B" w:rsidP="004E38A1">
      <w:pPr>
        <w:pStyle w:val="HTMLPreformatted"/>
        <w:tabs>
          <w:tab w:val="clear" w:pos="916"/>
          <w:tab w:val="left" w:pos="0"/>
        </w:tabs>
        <w:ind w:left="90" w:hanging="90"/>
        <w:rPr>
          <w:rFonts w:ascii="Times New Roman" w:hAnsi="Times New Roman" w:cs="Times New Roman"/>
          <w:bCs/>
          <w:vertAlign w:val="superscript"/>
        </w:rPr>
      </w:pPr>
      <w:r>
        <w:rPr>
          <w:rFonts w:ascii="Times New Roman" w:hAnsi="Times New Roman" w:cs="Times New Roman"/>
          <w:bCs/>
          <w:vertAlign w:val="superscript"/>
        </w:rPr>
        <w:t>b</w:t>
      </w:r>
      <w:r w:rsidRPr="002C589D">
        <w:rPr>
          <w:rFonts w:ascii="Times New Roman" w:hAnsi="Times New Roman" w:cs="Times New Roman"/>
        </w:rPr>
        <w:t xml:space="preserve"> </w:t>
      </w:r>
      <w:r w:rsidR="004E38A1" w:rsidRPr="002C589D">
        <w:rPr>
          <w:rFonts w:ascii="Times New Roman" w:hAnsi="Times New Roman" w:cs="Times New Roman"/>
        </w:rPr>
        <w:t xml:space="preserve">Adjusted for </w:t>
      </w:r>
      <w:r w:rsidR="004E38A1">
        <w:rPr>
          <w:rFonts w:ascii="Times New Roman" w:hAnsi="Times New Roman" w:cs="Times New Roman"/>
        </w:rPr>
        <w:t xml:space="preserve">sex, </w:t>
      </w:r>
      <w:r w:rsidR="004E38A1" w:rsidRPr="002C589D">
        <w:rPr>
          <w:rFonts w:ascii="Times New Roman" w:hAnsi="Times New Roman" w:cs="Times New Roman"/>
        </w:rPr>
        <w:t>race/ethnicity, annual household</w:t>
      </w:r>
      <w:r w:rsidR="004E38A1" w:rsidRPr="002C589D">
        <w:rPr>
          <w:rFonts w:ascii="Times New Roman" w:hAnsi="Times New Roman" w:cs="Times New Roman"/>
          <w:b/>
          <w:vertAlign w:val="superscript"/>
        </w:rPr>
        <w:t xml:space="preserve"> </w:t>
      </w:r>
      <w:r w:rsidR="004E38A1" w:rsidRPr="002C589D">
        <w:rPr>
          <w:rFonts w:ascii="Times New Roman" w:hAnsi="Times New Roman" w:cs="Times New Roman"/>
        </w:rPr>
        <w:t xml:space="preserve">income, </w:t>
      </w:r>
      <w:r w:rsidR="004E38A1">
        <w:rPr>
          <w:rFonts w:ascii="Times New Roman" w:hAnsi="Times New Roman" w:cs="Times New Roman"/>
        </w:rPr>
        <w:t xml:space="preserve">smoking history, </w:t>
      </w:r>
      <w:r w:rsidR="004E38A1" w:rsidRPr="002C589D">
        <w:rPr>
          <w:rFonts w:ascii="Times New Roman" w:hAnsi="Times New Roman" w:cs="Times New Roman"/>
        </w:rPr>
        <w:t xml:space="preserve">and asthma </w:t>
      </w:r>
      <w:r w:rsidR="004E38A1">
        <w:rPr>
          <w:rFonts w:ascii="Times New Roman" w:hAnsi="Times New Roman" w:cs="Times New Roman"/>
        </w:rPr>
        <w:t>severity.</w:t>
      </w:r>
    </w:p>
    <w:p w14:paraId="62EAAA46" w14:textId="25A198DC" w:rsidR="004E38A1" w:rsidRDefault="00BF7C1B" w:rsidP="004E38A1">
      <w:pPr>
        <w:pStyle w:val="HTMLPreformatted"/>
        <w:tabs>
          <w:tab w:val="clear" w:pos="916"/>
          <w:tab w:val="left" w:pos="0"/>
        </w:tabs>
        <w:ind w:left="90" w:hanging="90"/>
        <w:rPr>
          <w:rFonts w:ascii="Times New Roman" w:hAnsi="Times New Roman" w:cs="Times New Roman"/>
        </w:rPr>
      </w:pPr>
      <w:r>
        <w:rPr>
          <w:rFonts w:ascii="Times New Roman" w:hAnsi="Times New Roman" w:cs="Times New Roman"/>
          <w:bCs/>
          <w:vertAlign w:val="superscript"/>
        </w:rPr>
        <w:t>c</w:t>
      </w:r>
      <w:r w:rsidR="004E38A1" w:rsidRPr="002C589D">
        <w:rPr>
          <w:rFonts w:ascii="Times New Roman" w:hAnsi="Times New Roman" w:cs="Times New Roman"/>
          <w:bCs/>
          <w:vertAlign w:val="superscript"/>
        </w:rPr>
        <w:t xml:space="preserve"> </w:t>
      </w:r>
      <w:r w:rsidR="004E38A1">
        <w:rPr>
          <w:rFonts w:ascii="Times New Roman" w:hAnsi="Times New Roman" w:cs="Times New Roman"/>
        </w:rPr>
        <w:t>Asthma-related hospitalizations</w:t>
      </w:r>
      <w:r w:rsidR="004E38A1" w:rsidRPr="002C589D">
        <w:rPr>
          <w:rFonts w:ascii="Times New Roman" w:hAnsi="Times New Roman" w:cs="Times New Roman"/>
        </w:rPr>
        <w:t xml:space="preserve"> the past 12 mont</w:t>
      </w:r>
      <w:r w:rsidR="004E38A1">
        <w:rPr>
          <w:rFonts w:ascii="Times New Roman" w:hAnsi="Times New Roman" w:cs="Times New Roman"/>
        </w:rPr>
        <w:t xml:space="preserve">hs. </w:t>
      </w:r>
      <w:r w:rsidR="004E38A1" w:rsidRPr="002C589D">
        <w:rPr>
          <w:rFonts w:ascii="Times New Roman" w:hAnsi="Times New Roman" w:cs="Times New Roman"/>
        </w:rPr>
        <w:t>Referen</w:t>
      </w:r>
      <w:r w:rsidR="004E38A1">
        <w:rPr>
          <w:rFonts w:ascii="Times New Roman" w:hAnsi="Times New Roman" w:cs="Times New Roman"/>
        </w:rPr>
        <w:t>ce</w:t>
      </w:r>
      <w:r w:rsidR="004E38A1" w:rsidRPr="002C589D">
        <w:rPr>
          <w:rFonts w:ascii="Times New Roman" w:hAnsi="Times New Roman" w:cs="Times New Roman"/>
        </w:rPr>
        <w:t xml:space="preserve"> is older adults with no asthma-related hospitalizations in the past 12 months.</w:t>
      </w:r>
    </w:p>
    <w:p w14:paraId="5F933B49" w14:textId="200CA8A2" w:rsidR="004E38A1" w:rsidRDefault="00BF7C1B" w:rsidP="004E38A1">
      <w:pPr>
        <w:pStyle w:val="HTMLPreformatted"/>
        <w:tabs>
          <w:tab w:val="clear" w:pos="916"/>
          <w:tab w:val="left" w:pos="0"/>
        </w:tabs>
        <w:ind w:left="90" w:hanging="90"/>
        <w:rPr>
          <w:rFonts w:ascii="Times New Roman" w:hAnsi="Times New Roman" w:cs="Times New Roman"/>
        </w:rPr>
      </w:pPr>
      <w:r>
        <w:rPr>
          <w:rFonts w:ascii="Times New Roman" w:hAnsi="Times New Roman" w:cs="Times New Roman"/>
          <w:bCs/>
          <w:vertAlign w:val="superscript"/>
        </w:rPr>
        <w:t>d</w:t>
      </w:r>
      <w:r w:rsidR="004E38A1" w:rsidRPr="002C589D">
        <w:rPr>
          <w:rFonts w:ascii="Times New Roman" w:hAnsi="Times New Roman" w:cs="Times New Roman"/>
          <w:bCs/>
          <w:vertAlign w:val="superscript"/>
        </w:rPr>
        <w:t xml:space="preserve"> </w:t>
      </w:r>
      <w:r w:rsidR="004E38A1">
        <w:rPr>
          <w:rFonts w:ascii="Times New Roman" w:hAnsi="Times New Roman" w:cs="Times New Roman"/>
        </w:rPr>
        <w:t>Asthma-related ED/UCV</w:t>
      </w:r>
      <w:r w:rsidR="004E38A1" w:rsidRPr="002C589D">
        <w:rPr>
          <w:rFonts w:ascii="Times New Roman" w:hAnsi="Times New Roman" w:cs="Times New Roman"/>
        </w:rPr>
        <w:t xml:space="preserve"> the past 12 mont</w:t>
      </w:r>
      <w:r w:rsidR="004E38A1">
        <w:rPr>
          <w:rFonts w:ascii="Times New Roman" w:hAnsi="Times New Roman" w:cs="Times New Roman"/>
        </w:rPr>
        <w:t xml:space="preserve">hs. </w:t>
      </w:r>
      <w:r w:rsidR="004E38A1" w:rsidRPr="002C589D">
        <w:rPr>
          <w:rFonts w:ascii="Times New Roman" w:hAnsi="Times New Roman" w:cs="Times New Roman"/>
        </w:rPr>
        <w:t>Referen</w:t>
      </w:r>
      <w:r w:rsidR="004E38A1">
        <w:rPr>
          <w:rFonts w:ascii="Times New Roman" w:hAnsi="Times New Roman" w:cs="Times New Roman"/>
        </w:rPr>
        <w:t>ce</w:t>
      </w:r>
      <w:r w:rsidR="004E38A1" w:rsidRPr="002C589D">
        <w:rPr>
          <w:rFonts w:ascii="Times New Roman" w:hAnsi="Times New Roman" w:cs="Times New Roman"/>
        </w:rPr>
        <w:t xml:space="preserve"> is older adults with no asthma-related </w:t>
      </w:r>
      <w:r>
        <w:rPr>
          <w:rFonts w:ascii="Times New Roman" w:hAnsi="Times New Roman" w:cs="Times New Roman"/>
        </w:rPr>
        <w:t>ED/UCV</w:t>
      </w:r>
      <w:r w:rsidR="004E38A1" w:rsidRPr="002C589D">
        <w:rPr>
          <w:rFonts w:ascii="Times New Roman" w:hAnsi="Times New Roman" w:cs="Times New Roman"/>
        </w:rPr>
        <w:t xml:space="preserve"> in the past 12 months.</w:t>
      </w:r>
    </w:p>
    <w:p w14:paraId="0310E7A3" w14:textId="774E29B5" w:rsidR="006F7F54" w:rsidRPr="00FF6EA3" w:rsidRDefault="00BF7C1B" w:rsidP="004E38A1">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e</w:t>
      </w:r>
      <w:r w:rsidR="004E38A1" w:rsidRPr="00FF6EA3">
        <w:rPr>
          <w:rFonts w:ascii="Times New Roman" w:hAnsi="Times New Roman" w:cs="Times New Roman"/>
          <w:bCs/>
          <w:vertAlign w:val="superscript"/>
        </w:rPr>
        <w:t xml:space="preserve"> </w:t>
      </w:r>
      <w:r w:rsidR="004E38A1" w:rsidRPr="00FF6EA3">
        <w:rPr>
          <w:rFonts w:ascii="Times New Roman" w:hAnsi="Times New Roman" w:cs="Times New Roman"/>
          <w:bCs/>
        </w:rPr>
        <w:t xml:space="preserve">Ever told </w:t>
      </w:r>
      <w:r w:rsidR="00AC687E" w:rsidRPr="00FF6EA3">
        <w:rPr>
          <w:rFonts w:ascii="Times New Roman" w:hAnsi="Times New Roman" w:cs="Times New Roman"/>
          <w:bCs/>
        </w:rPr>
        <w:t>by a doctor or other health professional that he or she had chronic obstructive pulmonary disease (COPD),</w:t>
      </w:r>
      <w:r w:rsidR="00AC687E">
        <w:rPr>
          <w:rFonts w:ascii="Times New Roman" w:hAnsi="Times New Roman" w:cs="Times New Roman"/>
          <w:bCs/>
        </w:rPr>
        <w:t xml:space="preserve"> </w:t>
      </w:r>
      <w:r w:rsidR="006F7F54" w:rsidRPr="00FF6EA3">
        <w:rPr>
          <w:rFonts w:ascii="Times New Roman" w:hAnsi="Times New Roman" w:cs="Times New Roman"/>
          <w:bCs/>
        </w:rPr>
        <w:t>emphysema, or chronic bronchitis.</w:t>
      </w:r>
    </w:p>
    <w:p w14:paraId="3A92F9EF" w14:textId="652A3AF0" w:rsidR="006F7F54" w:rsidRPr="00FF6EA3" w:rsidRDefault="00BF7C1B" w:rsidP="006F7F54">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f</w:t>
      </w:r>
      <w:r w:rsidR="006F7F54" w:rsidRPr="00FF6EA3">
        <w:rPr>
          <w:rFonts w:ascii="Times New Roman" w:hAnsi="Times New Roman" w:cs="Times New Roman"/>
          <w:bCs/>
        </w:rPr>
        <w:t xml:space="preserve"> Ever told by a doctor, nurse, or other health professional that he or she had a heart attack, myocardial infarction, angina, or coronary heart disease.</w:t>
      </w:r>
    </w:p>
    <w:p w14:paraId="338B15A0" w14:textId="3E716202" w:rsidR="006F7F54" w:rsidRPr="00FF6EA3" w:rsidRDefault="00BF7C1B" w:rsidP="006F7F54">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g</w:t>
      </w:r>
      <w:r w:rsidR="006F7F54" w:rsidRPr="00FF6EA3">
        <w:rPr>
          <w:rFonts w:ascii="Times New Roman" w:hAnsi="Times New Roman" w:cs="Times New Roman"/>
          <w:bCs/>
        </w:rPr>
        <w:t xml:space="preserve"> Ever told by a doctor or other health professional that he or she was depressed.</w:t>
      </w:r>
      <w:r w:rsidR="006F7F54">
        <w:rPr>
          <w:rFonts w:ascii="Times New Roman" w:hAnsi="Times New Roman" w:cs="Times New Roman"/>
          <w:bCs/>
        </w:rPr>
        <w:t xml:space="preserve"> </w:t>
      </w:r>
    </w:p>
    <w:p w14:paraId="79C976C2" w14:textId="3A04CDD8" w:rsidR="006F7F54" w:rsidRPr="00FF6EA3" w:rsidRDefault="00BF7C1B" w:rsidP="006F7F54">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h</w:t>
      </w:r>
      <w:r w:rsidR="006F7F54" w:rsidRPr="00FF6EA3">
        <w:rPr>
          <w:rFonts w:ascii="Times New Roman" w:hAnsi="Times New Roman" w:cs="Times New Roman"/>
          <w:bCs/>
          <w:vertAlign w:val="superscript"/>
        </w:rPr>
        <w:t xml:space="preserve"> </w:t>
      </w:r>
      <w:r w:rsidR="006F7F54" w:rsidRPr="00FF6EA3">
        <w:rPr>
          <w:rFonts w:ascii="Times New Roman" w:hAnsi="Times New Roman" w:cs="Times New Roman"/>
          <w:bCs/>
        </w:rPr>
        <w:t>Ever told that he or she had diabetes (not including gestational diabetes, prediabetes, or borderline diabetes).</w:t>
      </w:r>
    </w:p>
    <w:p w14:paraId="40DDF64C" w14:textId="3BDD21EB" w:rsidR="006F7F54" w:rsidRDefault="00BF7C1B" w:rsidP="006F7F54">
      <w:pPr>
        <w:pStyle w:val="HTMLPreformatted"/>
        <w:tabs>
          <w:tab w:val="clear" w:pos="916"/>
          <w:tab w:val="left" w:pos="360"/>
        </w:tabs>
        <w:ind w:left="360" w:right="353" w:hanging="360"/>
        <w:rPr>
          <w:rFonts w:ascii="Times New Roman" w:hAnsi="Times New Roman" w:cs="Times New Roman"/>
          <w:bCs/>
          <w:vertAlign w:val="superscript"/>
        </w:rPr>
      </w:pPr>
      <w:r>
        <w:rPr>
          <w:rFonts w:ascii="Times New Roman" w:hAnsi="Times New Roman" w:cs="Times New Roman"/>
          <w:color w:val="333333"/>
          <w:vertAlign w:val="superscript"/>
        </w:rPr>
        <w:t>i</w:t>
      </w:r>
      <w:r w:rsidR="006F7F54">
        <w:rPr>
          <w:rFonts w:ascii="Times New Roman" w:hAnsi="Times New Roman" w:cs="Times New Roman"/>
          <w:bCs/>
          <w:vertAlign w:val="superscript"/>
        </w:rPr>
        <w:t xml:space="preserve"> </w:t>
      </w:r>
      <w:r w:rsidR="006F7F54">
        <w:rPr>
          <w:rFonts w:ascii="Times New Roman" w:hAnsi="Times New Roman" w:cs="Times New Roman"/>
          <w:bCs/>
        </w:rPr>
        <w:t>Body mass index ≥30 kg/m</w:t>
      </w:r>
      <w:r w:rsidR="006F7F54" w:rsidRPr="0077383C">
        <w:rPr>
          <w:rFonts w:ascii="Times New Roman" w:hAnsi="Times New Roman" w:cs="Times New Roman"/>
          <w:bCs/>
          <w:vertAlign w:val="superscript"/>
        </w:rPr>
        <w:t>2</w:t>
      </w:r>
      <w:r w:rsidR="006F7F54">
        <w:rPr>
          <w:rFonts w:ascii="Times New Roman" w:hAnsi="Times New Roman" w:cs="Times New Roman"/>
          <w:bCs/>
        </w:rPr>
        <w:t>.</w:t>
      </w:r>
    </w:p>
    <w:p w14:paraId="1E3EAB56" w14:textId="7BA60679" w:rsidR="006F7F54" w:rsidRPr="00C357AB" w:rsidRDefault="00BF7C1B" w:rsidP="006F7F54">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j</w:t>
      </w:r>
      <w:r w:rsidR="006F7F54" w:rsidRPr="00C357AB">
        <w:rPr>
          <w:rFonts w:ascii="Times New Roman" w:hAnsi="Times New Roman" w:cs="Times New Roman"/>
          <w:bCs/>
          <w:vertAlign w:val="superscript"/>
        </w:rPr>
        <w:t xml:space="preserve"> </w:t>
      </w:r>
      <w:r w:rsidR="006F7F54" w:rsidRPr="00C357AB">
        <w:rPr>
          <w:rFonts w:ascii="Times New Roman" w:hAnsi="Times New Roman" w:cs="Times New Roman"/>
        </w:rPr>
        <w:t>In the past week.</w:t>
      </w:r>
    </w:p>
    <w:p w14:paraId="653FC108" w14:textId="7D254F9E" w:rsidR="006F7F54" w:rsidRPr="00EF0D4A" w:rsidRDefault="00BF7C1B" w:rsidP="006F7F54">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k</w:t>
      </w:r>
      <w:r w:rsidR="006F7F54" w:rsidRPr="00EF0D4A">
        <w:rPr>
          <w:rFonts w:ascii="Times New Roman" w:hAnsi="Times New Roman" w:cs="Times New Roman"/>
          <w:bCs/>
          <w:vertAlign w:val="superscript"/>
        </w:rPr>
        <w:t xml:space="preserve"> </w:t>
      </w:r>
      <w:r w:rsidR="006F7F54" w:rsidRPr="00EF0D4A">
        <w:rPr>
          <w:rFonts w:ascii="Times New Roman" w:hAnsi="Times New Roman" w:cs="Times New Roman"/>
        </w:rPr>
        <w:t>In the past 30 days.</w:t>
      </w:r>
    </w:p>
    <w:p w14:paraId="181C361B" w14:textId="77777777" w:rsidR="006F7F54" w:rsidRPr="006113AF" w:rsidRDefault="006F7F54" w:rsidP="00CE4CA5">
      <w:pPr>
        <w:autoSpaceDE w:val="0"/>
        <w:autoSpaceDN w:val="0"/>
        <w:adjustRightInd w:val="0"/>
        <w:spacing w:after="0" w:line="240" w:lineRule="auto"/>
        <w:rPr>
          <w:rFonts w:ascii="Times New Roman" w:hAnsi="Times New Roman" w:cs="Times New Roman"/>
          <w:sz w:val="20"/>
          <w:szCs w:val="20"/>
        </w:rPr>
      </w:pPr>
    </w:p>
    <w:p w14:paraId="2AE53659" w14:textId="77777777" w:rsidR="00887921" w:rsidRDefault="00887921" w:rsidP="004E38A1">
      <w:pPr>
        <w:pStyle w:val="HTMLPreformatted"/>
        <w:rPr>
          <w:rFonts w:ascii="Times New Roman" w:hAnsi="Times New Roman" w:cs="Times New Roman"/>
          <w:b/>
        </w:rPr>
      </w:pPr>
    </w:p>
    <w:p w14:paraId="3662CA33" w14:textId="77777777" w:rsidR="00887921" w:rsidRDefault="00887921" w:rsidP="004E38A1">
      <w:pPr>
        <w:pStyle w:val="HTMLPreformatted"/>
        <w:rPr>
          <w:rFonts w:ascii="Times New Roman" w:hAnsi="Times New Roman" w:cs="Times New Roman"/>
          <w:b/>
        </w:rPr>
      </w:pPr>
    </w:p>
    <w:p w14:paraId="06F3E684" w14:textId="77777777" w:rsidR="00887921" w:rsidRDefault="00887921" w:rsidP="004E38A1">
      <w:pPr>
        <w:pStyle w:val="HTMLPreformatted"/>
        <w:rPr>
          <w:rFonts w:ascii="Times New Roman" w:hAnsi="Times New Roman" w:cs="Times New Roman"/>
          <w:b/>
        </w:rPr>
      </w:pPr>
    </w:p>
    <w:p w14:paraId="55DEFD37" w14:textId="77777777" w:rsidR="00887921" w:rsidRDefault="00887921" w:rsidP="004E38A1">
      <w:pPr>
        <w:pStyle w:val="HTMLPreformatted"/>
        <w:rPr>
          <w:rFonts w:ascii="Times New Roman" w:hAnsi="Times New Roman" w:cs="Times New Roman"/>
          <w:b/>
        </w:rPr>
      </w:pPr>
    </w:p>
    <w:p w14:paraId="66A507B6" w14:textId="77777777" w:rsidR="00887921" w:rsidRDefault="00887921" w:rsidP="004E38A1">
      <w:pPr>
        <w:pStyle w:val="HTMLPreformatted"/>
        <w:rPr>
          <w:rFonts w:ascii="Times New Roman" w:hAnsi="Times New Roman" w:cs="Times New Roman"/>
          <w:b/>
        </w:rPr>
      </w:pPr>
    </w:p>
    <w:p w14:paraId="6425BE10" w14:textId="77777777" w:rsidR="00887921" w:rsidRDefault="00887921" w:rsidP="004E38A1">
      <w:pPr>
        <w:pStyle w:val="HTMLPreformatted"/>
        <w:rPr>
          <w:rFonts w:ascii="Times New Roman" w:hAnsi="Times New Roman" w:cs="Times New Roman"/>
          <w:b/>
        </w:rPr>
      </w:pPr>
    </w:p>
    <w:p w14:paraId="16F949B3" w14:textId="77777777" w:rsidR="00887921" w:rsidRDefault="00887921" w:rsidP="004E38A1">
      <w:pPr>
        <w:pStyle w:val="HTMLPreformatted"/>
        <w:rPr>
          <w:rFonts w:ascii="Times New Roman" w:hAnsi="Times New Roman" w:cs="Times New Roman"/>
          <w:b/>
        </w:rPr>
      </w:pPr>
    </w:p>
    <w:p w14:paraId="748D225A" w14:textId="77777777" w:rsidR="00887921" w:rsidRDefault="00887921" w:rsidP="004E38A1">
      <w:pPr>
        <w:pStyle w:val="HTMLPreformatted"/>
        <w:rPr>
          <w:rFonts w:ascii="Times New Roman" w:hAnsi="Times New Roman" w:cs="Times New Roman"/>
          <w:b/>
        </w:rPr>
      </w:pPr>
    </w:p>
    <w:p w14:paraId="656BDE17" w14:textId="77777777" w:rsidR="00887921" w:rsidRDefault="00887921" w:rsidP="004E38A1">
      <w:pPr>
        <w:pStyle w:val="HTMLPreformatted"/>
        <w:rPr>
          <w:rFonts w:ascii="Times New Roman" w:hAnsi="Times New Roman" w:cs="Times New Roman"/>
          <w:b/>
        </w:rPr>
      </w:pPr>
    </w:p>
    <w:p w14:paraId="7633FAE2" w14:textId="77777777" w:rsidR="00887921" w:rsidRDefault="00887921" w:rsidP="004E38A1">
      <w:pPr>
        <w:pStyle w:val="HTMLPreformatted"/>
        <w:rPr>
          <w:rFonts w:ascii="Times New Roman" w:hAnsi="Times New Roman" w:cs="Times New Roman"/>
          <w:b/>
        </w:rPr>
      </w:pPr>
    </w:p>
    <w:p w14:paraId="432CAAD6" w14:textId="77777777" w:rsidR="00887921" w:rsidRDefault="00887921" w:rsidP="004E38A1">
      <w:pPr>
        <w:pStyle w:val="HTMLPreformatted"/>
        <w:rPr>
          <w:rFonts w:ascii="Times New Roman" w:hAnsi="Times New Roman" w:cs="Times New Roman"/>
          <w:b/>
        </w:rPr>
      </w:pPr>
    </w:p>
    <w:p w14:paraId="23A29B9A" w14:textId="77777777" w:rsidR="00887921" w:rsidRDefault="00887921" w:rsidP="004E38A1">
      <w:pPr>
        <w:pStyle w:val="HTMLPreformatted"/>
        <w:rPr>
          <w:rFonts w:ascii="Times New Roman" w:hAnsi="Times New Roman" w:cs="Times New Roman"/>
          <w:b/>
        </w:rPr>
      </w:pPr>
    </w:p>
    <w:p w14:paraId="30381DD7" w14:textId="77777777" w:rsidR="00887921" w:rsidRDefault="00887921" w:rsidP="004E38A1">
      <w:pPr>
        <w:pStyle w:val="HTMLPreformatted"/>
        <w:rPr>
          <w:rFonts w:ascii="Times New Roman" w:hAnsi="Times New Roman" w:cs="Times New Roman"/>
          <w:b/>
        </w:rPr>
      </w:pPr>
    </w:p>
    <w:p w14:paraId="73DD921A" w14:textId="77777777" w:rsidR="00887921" w:rsidRDefault="00887921" w:rsidP="004E38A1">
      <w:pPr>
        <w:pStyle w:val="HTMLPreformatted"/>
        <w:rPr>
          <w:rFonts w:ascii="Times New Roman" w:hAnsi="Times New Roman" w:cs="Times New Roman"/>
          <w:b/>
        </w:rPr>
      </w:pPr>
    </w:p>
    <w:p w14:paraId="163AD6D9" w14:textId="77777777" w:rsidR="00887921" w:rsidRDefault="00887921" w:rsidP="004E38A1">
      <w:pPr>
        <w:pStyle w:val="HTMLPreformatted"/>
        <w:rPr>
          <w:rFonts w:ascii="Times New Roman" w:hAnsi="Times New Roman" w:cs="Times New Roman"/>
          <w:b/>
        </w:rPr>
      </w:pPr>
    </w:p>
    <w:p w14:paraId="6A510FC8" w14:textId="77777777" w:rsidR="00887921" w:rsidRDefault="00887921" w:rsidP="004E38A1">
      <w:pPr>
        <w:pStyle w:val="HTMLPreformatted"/>
        <w:rPr>
          <w:rFonts w:ascii="Times New Roman" w:hAnsi="Times New Roman" w:cs="Times New Roman"/>
          <w:b/>
        </w:rPr>
      </w:pPr>
    </w:p>
    <w:p w14:paraId="42D75A67" w14:textId="77777777" w:rsidR="00887921" w:rsidRDefault="00887921" w:rsidP="004E38A1">
      <w:pPr>
        <w:pStyle w:val="HTMLPreformatted"/>
        <w:rPr>
          <w:rFonts w:ascii="Times New Roman" w:hAnsi="Times New Roman" w:cs="Times New Roman"/>
          <w:b/>
        </w:rPr>
      </w:pPr>
    </w:p>
    <w:p w14:paraId="7200B19B" w14:textId="23B305F3" w:rsidR="00CE4CA5" w:rsidRPr="00CE4CA5" w:rsidRDefault="00CE4CA5" w:rsidP="00CE4CA5">
      <w:pPr>
        <w:autoSpaceDE w:val="0"/>
        <w:autoSpaceDN w:val="0"/>
        <w:adjustRightInd w:val="0"/>
        <w:spacing w:after="0" w:line="240" w:lineRule="auto"/>
        <w:rPr>
          <w:rFonts w:ascii="Times New Roman" w:hAnsi="Times New Roman" w:cs="Times New Roman"/>
          <w:b/>
          <w:color w:val="231F20"/>
          <w:sz w:val="20"/>
          <w:szCs w:val="20"/>
        </w:rPr>
      </w:pPr>
      <w:r w:rsidRPr="00CE4CA5">
        <w:rPr>
          <w:rFonts w:ascii="Times New Roman" w:hAnsi="Times New Roman" w:cs="Times New Roman"/>
          <w:b/>
          <w:sz w:val="20"/>
          <w:szCs w:val="20"/>
        </w:rPr>
        <w:lastRenderedPageBreak/>
        <w:t xml:space="preserve">Table </w:t>
      </w:r>
      <w:r w:rsidR="00CB036B">
        <w:rPr>
          <w:rFonts w:ascii="Times New Roman" w:hAnsi="Times New Roman" w:cs="Times New Roman"/>
          <w:b/>
          <w:sz w:val="20"/>
          <w:szCs w:val="20"/>
        </w:rPr>
        <w:t>E</w:t>
      </w:r>
      <w:r w:rsidR="004E38A1">
        <w:rPr>
          <w:rFonts w:ascii="Times New Roman" w:hAnsi="Times New Roman" w:cs="Times New Roman"/>
          <w:b/>
          <w:sz w:val="20"/>
          <w:szCs w:val="20"/>
        </w:rPr>
        <w:t>6</w:t>
      </w:r>
      <w:r w:rsidRPr="00CE4CA5">
        <w:rPr>
          <w:rFonts w:ascii="Times New Roman" w:hAnsi="Times New Roman" w:cs="Times New Roman"/>
          <w:b/>
          <w:sz w:val="20"/>
          <w:szCs w:val="20"/>
        </w:rPr>
        <w:t xml:space="preserve">. </w:t>
      </w:r>
      <w:r w:rsidRPr="00CE4CA5">
        <w:rPr>
          <w:rFonts w:ascii="Times New Roman" w:hAnsi="Times New Roman" w:cs="Times New Roman"/>
          <w:sz w:val="20"/>
          <w:szCs w:val="20"/>
        </w:rPr>
        <w:t>Demographics and Asthma-Related Measures Among Older Adults (Aged ≥65 Years) with Active Asthma by Sex:</w:t>
      </w:r>
      <w:r w:rsidRPr="00CE4CA5">
        <w:rPr>
          <w:rFonts w:ascii="Times New Roman" w:hAnsi="Times New Roman" w:cs="Times New Roman"/>
          <w:bCs/>
          <w:sz w:val="20"/>
          <w:szCs w:val="20"/>
        </w:rPr>
        <w:t xml:space="preserve"> </w:t>
      </w:r>
      <w:r w:rsidRPr="00CE4CA5">
        <w:rPr>
          <w:rFonts w:ascii="Times New Roman" w:hAnsi="Times New Roman" w:cs="Times New Roman"/>
          <w:sz w:val="20"/>
          <w:szCs w:val="20"/>
        </w:rPr>
        <w:t>Behavioral Risk Factor Surveillance System Asthma Call-Back Survey, 2006–2010</w:t>
      </w:r>
    </w:p>
    <w:p w14:paraId="75BEF255" w14:textId="77777777" w:rsidR="00CE4CA5" w:rsidRDefault="00CE4CA5" w:rsidP="00CE4CA5">
      <w:pPr>
        <w:pStyle w:val="HTMLPreformatted"/>
        <w:tabs>
          <w:tab w:val="clear" w:pos="916"/>
          <w:tab w:val="left" w:pos="0"/>
        </w:tabs>
        <w:ind w:left="90" w:right="353" w:hanging="90"/>
        <w:rPr>
          <w:rFonts w:ascii="Times New Roman" w:hAnsi="Times New Roman" w:cs="Times New Roman"/>
        </w:rPr>
      </w:pPr>
    </w:p>
    <w:tbl>
      <w:tblPr>
        <w:tblStyle w:val="TableGrid"/>
        <w:tblpPr w:leftFromText="180" w:rightFromText="180" w:vertAnchor="text" w:tblpX="-270" w:tblpY="1"/>
        <w:tblOverlap w:val="never"/>
        <w:tblW w:w="11070" w:type="dxa"/>
        <w:tblLayout w:type="fixed"/>
        <w:tblCellMar>
          <w:left w:w="0" w:type="dxa"/>
          <w:right w:w="0" w:type="dxa"/>
        </w:tblCellMar>
        <w:tblLook w:val="04A0" w:firstRow="1" w:lastRow="0" w:firstColumn="1" w:lastColumn="0" w:noHBand="0" w:noVBand="1"/>
      </w:tblPr>
      <w:tblGrid>
        <w:gridCol w:w="3690"/>
        <w:gridCol w:w="810"/>
        <w:gridCol w:w="180"/>
        <w:gridCol w:w="1170"/>
        <w:gridCol w:w="270"/>
        <w:gridCol w:w="630"/>
        <w:gridCol w:w="1440"/>
        <w:gridCol w:w="90"/>
        <w:gridCol w:w="630"/>
        <w:gridCol w:w="270"/>
        <w:gridCol w:w="1080"/>
        <w:gridCol w:w="180"/>
        <w:gridCol w:w="630"/>
      </w:tblGrid>
      <w:tr w:rsidR="00CE4CA5" w:rsidRPr="00FF6EA3" w14:paraId="1284505C" w14:textId="77777777" w:rsidTr="00432CF8">
        <w:tc>
          <w:tcPr>
            <w:tcW w:w="3690" w:type="dxa"/>
            <w:tcBorders>
              <w:left w:val="nil"/>
              <w:bottom w:val="nil"/>
              <w:right w:val="nil"/>
            </w:tcBorders>
            <w:shd w:val="clear" w:color="auto" w:fill="auto"/>
          </w:tcPr>
          <w:p w14:paraId="3963A74F" w14:textId="77777777" w:rsidR="00CE4CA5" w:rsidRPr="00FF6EA3" w:rsidRDefault="00CE4CA5" w:rsidP="00432CF8">
            <w:pPr>
              <w:pStyle w:val="HTMLPreformatted"/>
              <w:jc w:val="center"/>
              <w:rPr>
                <w:rFonts w:ascii="Times New Roman" w:hAnsi="Times New Roman" w:cs="Times New Roman"/>
                <w:b/>
              </w:rPr>
            </w:pPr>
          </w:p>
        </w:tc>
        <w:tc>
          <w:tcPr>
            <w:tcW w:w="2430" w:type="dxa"/>
            <w:gridSpan w:val="4"/>
            <w:tcBorders>
              <w:left w:val="nil"/>
              <w:bottom w:val="nil"/>
              <w:right w:val="nil"/>
            </w:tcBorders>
            <w:shd w:val="clear" w:color="auto" w:fill="auto"/>
          </w:tcPr>
          <w:p w14:paraId="3F164210" w14:textId="77777777" w:rsidR="00CE4CA5" w:rsidRPr="00FF6EA3" w:rsidRDefault="00CE4CA5" w:rsidP="00432CF8">
            <w:pPr>
              <w:pStyle w:val="HTMLPreformatted"/>
              <w:jc w:val="center"/>
              <w:rPr>
                <w:rFonts w:ascii="Times New Roman" w:hAnsi="Times New Roman" w:cs="Times New Roman"/>
                <w:b/>
              </w:rPr>
            </w:pPr>
          </w:p>
        </w:tc>
        <w:tc>
          <w:tcPr>
            <w:tcW w:w="4140" w:type="dxa"/>
            <w:gridSpan w:val="6"/>
            <w:tcBorders>
              <w:left w:val="nil"/>
              <w:bottom w:val="nil"/>
              <w:right w:val="nil"/>
            </w:tcBorders>
          </w:tcPr>
          <w:p w14:paraId="53F13AC6" w14:textId="583D07D2" w:rsidR="00CE4CA5" w:rsidRPr="00FF6EA3" w:rsidRDefault="004C27AC" w:rsidP="00432CF8">
            <w:pPr>
              <w:pStyle w:val="HTMLPreformatted"/>
              <w:jc w:val="center"/>
              <w:rPr>
                <w:rFonts w:ascii="Times New Roman" w:hAnsi="Times New Roman" w:cs="Times New Roman"/>
                <w:b/>
              </w:rPr>
            </w:pPr>
            <w:r>
              <w:rPr>
                <w:rFonts w:ascii="Times New Roman" w:hAnsi="Times New Roman" w:cs="Times New Roman"/>
                <w:b/>
              </w:rPr>
              <w:t>Sex</w:t>
            </w:r>
          </w:p>
        </w:tc>
        <w:tc>
          <w:tcPr>
            <w:tcW w:w="810" w:type="dxa"/>
            <w:gridSpan w:val="2"/>
            <w:tcBorders>
              <w:left w:val="nil"/>
              <w:bottom w:val="nil"/>
              <w:right w:val="nil"/>
            </w:tcBorders>
          </w:tcPr>
          <w:p w14:paraId="6868AB66" w14:textId="77777777" w:rsidR="00CE4CA5" w:rsidRPr="00FF6EA3" w:rsidRDefault="00CE4CA5" w:rsidP="00432CF8">
            <w:pPr>
              <w:pStyle w:val="HTMLPreformatted"/>
              <w:jc w:val="center"/>
              <w:rPr>
                <w:rFonts w:ascii="Times New Roman" w:hAnsi="Times New Roman" w:cs="Times New Roman"/>
                <w:b/>
                <w:i/>
              </w:rPr>
            </w:pPr>
          </w:p>
        </w:tc>
      </w:tr>
      <w:tr w:rsidR="00CE4CA5" w:rsidRPr="00FF6EA3" w14:paraId="34B00119" w14:textId="77777777" w:rsidTr="00432CF8">
        <w:tc>
          <w:tcPr>
            <w:tcW w:w="3690" w:type="dxa"/>
            <w:tcBorders>
              <w:top w:val="nil"/>
              <w:left w:val="nil"/>
              <w:bottom w:val="nil"/>
              <w:right w:val="nil"/>
            </w:tcBorders>
            <w:shd w:val="clear" w:color="auto" w:fill="auto"/>
          </w:tcPr>
          <w:p w14:paraId="790B86E6" w14:textId="77777777" w:rsidR="00CE4CA5" w:rsidRPr="00FF6EA3" w:rsidRDefault="00CE4CA5" w:rsidP="00432CF8">
            <w:pPr>
              <w:pStyle w:val="HTMLPreformatted"/>
              <w:jc w:val="center"/>
              <w:rPr>
                <w:rFonts w:ascii="Times New Roman" w:hAnsi="Times New Roman" w:cs="Times New Roman"/>
                <w:b/>
              </w:rPr>
            </w:pPr>
            <w:r w:rsidRPr="00FF6EA3">
              <w:rPr>
                <w:rFonts w:ascii="Times New Roman" w:hAnsi="Times New Roman" w:cs="Times New Roman"/>
                <w:b/>
              </w:rPr>
              <w:t>Characteristic</w:t>
            </w:r>
          </w:p>
        </w:tc>
        <w:tc>
          <w:tcPr>
            <w:tcW w:w="2430" w:type="dxa"/>
            <w:gridSpan w:val="4"/>
            <w:vMerge w:val="restart"/>
            <w:tcBorders>
              <w:top w:val="nil"/>
              <w:left w:val="nil"/>
              <w:right w:val="nil"/>
            </w:tcBorders>
            <w:shd w:val="clear" w:color="auto" w:fill="auto"/>
          </w:tcPr>
          <w:p w14:paraId="4A432F93" w14:textId="77777777" w:rsidR="00CE4CA5" w:rsidRPr="00FF6EA3" w:rsidRDefault="00CE4CA5" w:rsidP="00432CF8">
            <w:pPr>
              <w:pStyle w:val="HTMLPreformatted"/>
              <w:jc w:val="center"/>
              <w:rPr>
                <w:rFonts w:ascii="Times New Roman" w:hAnsi="Times New Roman" w:cs="Times New Roman"/>
              </w:rPr>
            </w:pPr>
            <w:r w:rsidRPr="00FF6EA3">
              <w:rPr>
                <w:rFonts w:ascii="Times New Roman" w:hAnsi="Times New Roman" w:cs="Times New Roman"/>
                <w:b/>
              </w:rPr>
              <w:t xml:space="preserve">All </w:t>
            </w:r>
            <w:r w:rsidRPr="00FF6EA3">
              <w:rPr>
                <w:rFonts w:ascii="Times New Roman" w:hAnsi="Times New Roman" w:cs="Times New Roman"/>
              </w:rPr>
              <w:t xml:space="preserve"> </w:t>
            </w:r>
          </w:p>
          <w:p w14:paraId="0E84E45C" w14:textId="77777777" w:rsidR="00CE4CA5" w:rsidRPr="00FF6EA3" w:rsidRDefault="00CE4CA5" w:rsidP="00432CF8">
            <w:pPr>
              <w:pStyle w:val="HTMLPreformatted"/>
              <w:jc w:val="center"/>
              <w:rPr>
                <w:rFonts w:ascii="Times New Roman" w:hAnsi="Times New Roman" w:cs="Times New Roman"/>
              </w:rPr>
            </w:pPr>
            <w:r w:rsidRPr="00FF6EA3">
              <w:rPr>
                <w:rFonts w:ascii="Times New Roman" w:hAnsi="Times New Roman" w:cs="Times New Roman"/>
              </w:rPr>
              <w:t xml:space="preserve">(N = </w:t>
            </w:r>
            <w:r w:rsidRPr="00FF6EA3">
              <w:rPr>
                <w:rFonts w:ascii="Times New Roman" w:hAnsi="Times New Roman" w:cs="Times New Roman"/>
                <w:color w:val="000000"/>
              </w:rPr>
              <w:t>14,076</w:t>
            </w:r>
            <w:r w:rsidRPr="00FF6EA3">
              <w:rPr>
                <w:rFonts w:ascii="Times New Roman" w:hAnsi="Times New Roman" w:cs="Times New Roman"/>
              </w:rPr>
              <w:t>)</w:t>
            </w:r>
          </w:p>
          <w:p w14:paraId="1B395B9D" w14:textId="77777777" w:rsidR="00CE4CA5" w:rsidRPr="00FF6EA3" w:rsidRDefault="00CE4CA5" w:rsidP="00432CF8">
            <w:pPr>
              <w:pStyle w:val="HTMLPreformatted"/>
              <w:ind w:hanging="14"/>
              <w:jc w:val="center"/>
              <w:rPr>
                <w:rFonts w:ascii="Times New Roman" w:hAnsi="Times New Roman" w:cs="Times New Roman"/>
                <w:b/>
              </w:rPr>
            </w:pPr>
            <w:r w:rsidRPr="00FF6EA3">
              <w:rPr>
                <w:rFonts w:ascii="Times New Roman" w:hAnsi="Times New Roman" w:cs="Times New Roman"/>
              </w:rPr>
              <w:t>n (weighted %; 95% CI)</w:t>
            </w:r>
          </w:p>
        </w:tc>
        <w:tc>
          <w:tcPr>
            <w:tcW w:w="2070" w:type="dxa"/>
            <w:gridSpan w:val="2"/>
            <w:tcBorders>
              <w:top w:val="nil"/>
              <w:left w:val="nil"/>
              <w:bottom w:val="nil"/>
              <w:right w:val="nil"/>
            </w:tcBorders>
          </w:tcPr>
          <w:p w14:paraId="1638F087" w14:textId="77777777" w:rsidR="004C27AC" w:rsidRPr="004C27AC" w:rsidRDefault="004C27AC" w:rsidP="004C27AC">
            <w:pPr>
              <w:pStyle w:val="HTMLPreformatted"/>
              <w:jc w:val="center"/>
              <w:rPr>
                <w:rFonts w:ascii="Times New Roman" w:hAnsi="Times New Roman" w:cs="Times New Roman"/>
                <w:b/>
              </w:rPr>
            </w:pPr>
            <w:r w:rsidRPr="004C27AC">
              <w:rPr>
                <w:rFonts w:ascii="Times New Roman" w:hAnsi="Times New Roman" w:cs="Times New Roman"/>
                <w:b/>
              </w:rPr>
              <w:t>Male</w:t>
            </w:r>
          </w:p>
          <w:p w14:paraId="797E05D2" w14:textId="7236E643" w:rsidR="00CE4CA5" w:rsidRPr="00FF6EA3" w:rsidRDefault="004C27AC" w:rsidP="004C27AC">
            <w:pPr>
              <w:pStyle w:val="HTMLPreformatted"/>
              <w:jc w:val="center"/>
              <w:rPr>
                <w:rFonts w:ascii="Times New Roman" w:hAnsi="Times New Roman" w:cs="Times New Roman"/>
              </w:rPr>
            </w:pPr>
            <w:r w:rsidRPr="004C27AC">
              <w:rPr>
                <w:rFonts w:ascii="Times New Roman" w:hAnsi="Times New Roman" w:cs="Times New Roman"/>
              </w:rPr>
              <w:t xml:space="preserve">(n = </w:t>
            </w:r>
            <w:r w:rsidRPr="004C27AC">
              <w:rPr>
                <w:rFonts w:ascii="Times New Roman" w:hAnsi="Times New Roman" w:cs="Times New Roman"/>
                <w:color w:val="000000"/>
              </w:rPr>
              <w:t>3,782</w:t>
            </w:r>
            <w:r>
              <w:rPr>
                <w:rFonts w:ascii="Times New Roman" w:hAnsi="Times New Roman" w:cs="Times New Roman"/>
              </w:rPr>
              <w:t>)</w:t>
            </w:r>
          </w:p>
        </w:tc>
        <w:tc>
          <w:tcPr>
            <w:tcW w:w="2070" w:type="dxa"/>
            <w:gridSpan w:val="4"/>
            <w:tcBorders>
              <w:top w:val="nil"/>
              <w:left w:val="nil"/>
              <w:bottom w:val="nil"/>
              <w:right w:val="nil"/>
            </w:tcBorders>
          </w:tcPr>
          <w:p w14:paraId="2CB16A62" w14:textId="77777777" w:rsidR="004C27AC" w:rsidRPr="004C27AC" w:rsidRDefault="004C27AC" w:rsidP="004C27AC">
            <w:pPr>
              <w:pStyle w:val="HTMLPreformatted"/>
              <w:jc w:val="center"/>
              <w:rPr>
                <w:rFonts w:ascii="Times New Roman" w:hAnsi="Times New Roman" w:cs="Times New Roman"/>
                <w:b/>
                <w:vertAlign w:val="superscript"/>
              </w:rPr>
            </w:pPr>
            <w:r w:rsidRPr="004C27AC">
              <w:rPr>
                <w:rFonts w:ascii="Times New Roman" w:hAnsi="Times New Roman" w:cs="Times New Roman"/>
                <w:b/>
              </w:rPr>
              <w:t>Female</w:t>
            </w:r>
          </w:p>
          <w:p w14:paraId="3D44493E" w14:textId="376A7DD2" w:rsidR="00CE4CA5" w:rsidRPr="004C27AC" w:rsidRDefault="004C27AC" w:rsidP="004C27AC">
            <w:pPr>
              <w:pStyle w:val="HTMLPreformatted"/>
              <w:jc w:val="center"/>
              <w:rPr>
                <w:rFonts w:ascii="Times New Roman" w:hAnsi="Times New Roman" w:cs="Times New Roman"/>
              </w:rPr>
            </w:pPr>
            <w:r w:rsidRPr="004C27AC">
              <w:rPr>
                <w:rFonts w:ascii="Times New Roman" w:hAnsi="Times New Roman" w:cs="Times New Roman"/>
              </w:rPr>
              <w:t xml:space="preserve">(n = </w:t>
            </w:r>
            <w:r w:rsidRPr="004C27AC">
              <w:rPr>
                <w:rFonts w:ascii="Times New Roman" w:hAnsi="Times New Roman" w:cs="Times New Roman"/>
                <w:color w:val="000000"/>
              </w:rPr>
              <w:t>10,294</w:t>
            </w:r>
            <w:r>
              <w:rPr>
                <w:rFonts w:ascii="Times New Roman" w:hAnsi="Times New Roman" w:cs="Times New Roman"/>
              </w:rPr>
              <w:t>)</w:t>
            </w:r>
          </w:p>
        </w:tc>
        <w:tc>
          <w:tcPr>
            <w:tcW w:w="810" w:type="dxa"/>
            <w:gridSpan w:val="2"/>
            <w:tcBorders>
              <w:top w:val="nil"/>
              <w:left w:val="nil"/>
              <w:bottom w:val="nil"/>
              <w:right w:val="nil"/>
            </w:tcBorders>
          </w:tcPr>
          <w:p w14:paraId="7FBA99EC" w14:textId="77777777" w:rsidR="00CE4CA5" w:rsidRPr="00FF6EA3" w:rsidRDefault="00CE4CA5" w:rsidP="00432CF8">
            <w:pPr>
              <w:pStyle w:val="HTMLPreformatted"/>
              <w:jc w:val="center"/>
              <w:rPr>
                <w:rFonts w:ascii="Times New Roman" w:hAnsi="Times New Roman" w:cs="Times New Roman"/>
              </w:rPr>
            </w:pPr>
            <w:r w:rsidRPr="00FF6EA3">
              <w:rPr>
                <w:rFonts w:ascii="Times New Roman" w:hAnsi="Times New Roman" w:cs="Times New Roman"/>
                <w:b/>
                <w:i/>
              </w:rPr>
              <w:t>P</w:t>
            </w:r>
          </w:p>
        </w:tc>
      </w:tr>
      <w:tr w:rsidR="00CE4CA5" w:rsidRPr="00FF6EA3" w14:paraId="09AD08C5" w14:textId="77777777" w:rsidTr="00432CF8">
        <w:trPr>
          <w:trHeight w:hRule="exact" w:val="288"/>
        </w:trPr>
        <w:tc>
          <w:tcPr>
            <w:tcW w:w="3690" w:type="dxa"/>
            <w:tcBorders>
              <w:top w:val="nil"/>
              <w:left w:val="nil"/>
              <w:bottom w:val="single" w:sz="4" w:space="0" w:color="auto"/>
              <w:right w:val="nil"/>
            </w:tcBorders>
            <w:shd w:val="clear" w:color="auto" w:fill="auto"/>
          </w:tcPr>
          <w:p w14:paraId="5F26FA6A" w14:textId="77777777" w:rsidR="00CE4CA5" w:rsidRPr="00FF6EA3" w:rsidRDefault="00CE4CA5" w:rsidP="00432CF8">
            <w:pPr>
              <w:pStyle w:val="HTMLPreformatted"/>
              <w:rPr>
                <w:rFonts w:ascii="Times New Roman" w:hAnsi="Times New Roman" w:cs="Times New Roman"/>
              </w:rPr>
            </w:pPr>
          </w:p>
        </w:tc>
        <w:tc>
          <w:tcPr>
            <w:tcW w:w="2430" w:type="dxa"/>
            <w:gridSpan w:val="4"/>
            <w:vMerge/>
            <w:tcBorders>
              <w:left w:val="nil"/>
              <w:bottom w:val="single" w:sz="4" w:space="0" w:color="auto"/>
              <w:right w:val="nil"/>
            </w:tcBorders>
            <w:shd w:val="clear" w:color="auto" w:fill="auto"/>
          </w:tcPr>
          <w:p w14:paraId="7561A8A5" w14:textId="77777777" w:rsidR="00CE4CA5" w:rsidRPr="00FF6EA3" w:rsidRDefault="00CE4CA5" w:rsidP="00432CF8">
            <w:pPr>
              <w:pStyle w:val="HTMLPreformatted"/>
              <w:ind w:hanging="104"/>
              <w:jc w:val="center"/>
              <w:rPr>
                <w:rFonts w:ascii="Times New Roman" w:hAnsi="Times New Roman" w:cs="Times New Roman"/>
              </w:rPr>
            </w:pPr>
          </w:p>
        </w:tc>
        <w:tc>
          <w:tcPr>
            <w:tcW w:w="2070" w:type="dxa"/>
            <w:gridSpan w:val="2"/>
            <w:tcBorders>
              <w:top w:val="nil"/>
              <w:left w:val="nil"/>
              <w:bottom w:val="single" w:sz="4" w:space="0" w:color="auto"/>
              <w:right w:val="nil"/>
            </w:tcBorders>
          </w:tcPr>
          <w:p w14:paraId="3E8FB09C" w14:textId="77777777" w:rsidR="00CE4CA5" w:rsidRPr="00FF6EA3" w:rsidRDefault="00CE4CA5" w:rsidP="00432CF8">
            <w:pPr>
              <w:pStyle w:val="HTMLPreformatted"/>
              <w:jc w:val="center"/>
              <w:rPr>
                <w:rFonts w:ascii="Times New Roman" w:hAnsi="Times New Roman" w:cs="Times New Roman"/>
              </w:rPr>
            </w:pPr>
            <w:r w:rsidRPr="00FF6EA3">
              <w:rPr>
                <w:rFonts w:ascii="Times New Roman" w:hAnsi="Times New Roman" w:cs="Times New Roman"/>
              </w:rPr>
              <w:t>n (weighted %; 95% CI)</w:t>
            </w:r>
          </w:p>
        </w:tc>
        <w:tc>
          <w:tcPr>
            <w:tcW w:w="2070" w:type="dxa"/>
            <w:gridSpan w:val="4"/>
            <w:tcBorders>
              <w:top w:val="nil"/>
              <w:left w:val="nil"/>
              <w:bottom w:val="single" w:sz="4" w:space="0" w:color="auto"/>
              <w:right w:val="nil"/>
            </w:tcBorders>
          </w:tcPr>
          <w:p w14:paraId="29773574" w14:textId="77777777" w:rsidR="00CE4CA5" w:rsidRPr="00FF6EA3" w:rsidRDefault="00CE4CA5" w:rsidP="00432CF8">
            <w:pPr>
              <w:pStyle w:val="HTMLPreformatted"/>
              <w:ind w:firstLine="76"/>
              <w:jc w:val="center"/>
              <w:rPr>
                <w:rFonts w:ascii="Times New Roman" w:hAnsi="Times New Roman" w:cs="Times New Roman"/>
              </w:rPr>
            </w:pPr>
            <w:r w:rsidRPr="00FF6EA3">
              <w:rPr>
                <w:rFonts w:ascii="Times New Roman" w:hAnsi="Times New Roman" w:cs="Times New Roman"/>
              </w:rPr>
              <w:t>n (weighted %; 95% CI)</w:t>
            </w:r>
          </w:p>
        </w:tc>
        <w:tc>
          <w:tcPr>
            <w:tcW w:w="810" w:type="dxa"/>
            <w:gridSpan w:val="2"/>
            <w:tcBorders>
              <w:top w:val="nil"/>
              <w:left w:val="nil"/>
              <w:bottom w:val="single" w:sz="4" w:space="0" w:color="auto"/>
              <w:right w:val="nil"/>
            </w:tcBorders>
          </w:tcPr>
          <w:p w14:paraId="5D4A6261" w14:textId="77777777" w:rsidR="00CE4CA5" w:rsidRPr="00FF6EA3" w:rsidRDefault="00CE4CA5" w:rsidP="00432CF8">
            <w:pPr>
              <w:pStyle w:val="HTMLPreformatted"/>
              <w:ind w:hanging="104"/>
              <w:jc w:val="center"/>
              <w:rPr>
                <w:rFonts w:ascii="Times New Roman" w:hAnsi="Times New Roman" w:cs="Times New Roman"/>
              </w:rPr>
            </w:pPr>
          </w:p>
        </w:tc>
      </w:tr>
      <w:tr w:rsidR="00CE4CA5" w:rsidRPr="00FF6EA3" w14:paraId="1AA6619C" w14:textId="77777777" w:rsidTr="00432CF8">
        <w:trPr>
          <w:trHeight w:hRule="exact" w:val="288"/>
        </w:trPr>
        <w:tc>
          <w:tcPr>
            <w:tcW w:w="3690" w:type="dxa"/>
            <w:tcBorders>
              <w:top w:val="nil"/>
              <w:left w:val="nil"/>
              <w:bottom w:val="nil"/>
              <w:right w:val="nil"/>
            </w:tcBorders>
          </w:tcPr>
          <w:p w14:paraId="4E3625C3" w14:textId="77777777" w:rsidR="00CE4CA5" w:rsidRPr="00FF6EA3" w:rsidRDefault="00CE4CA5" w:rsidP="00432CF8">
            <w:pPr>
              <w:tabs>
                <w:tab w:val="left" w:pos="9160"/>
              </w:tabs>
              <w:rPr>
                <w:rFonts w:ascii="Times New Roman" w:hAnsi="Times New Roman" w:cs="Times New Roman"/>
                <w:b/>
                <w:bCs/>
                <w:sz w:val="20"/>
                <w:szCs w:val="20"/>
              </w:rPr>
            </w:pPr>
            <w:r w:rsidRPr="00FF6EA3">
              <w:rPr>
                <w:rFonts w:ascii="Times New Roman" w:hAnsi="Times New Roman" w:cs="Times New Roman"/>
                <w:b/>
                <w:bCs/>
                <w:sz w:val="20"/>
                <w:szCs w:val="20"/>
              </w:rPr>
              <w:t>Demographics</w:t>
            </w:r>
          </w:p>
        </w:tc>
        <w:tc>
          <w:tcPr>
            <w:tcW w:w="810" w:type="dxa"/>
            <w:tcBorders>
              <w:top w:val="nil"/>
              <w:left w:val="nil"/>
              <w:bottom w:val="nil"/>
              <w:right w:val="nil"/>
            </w:tcBorders>
          </w:tcPr>
          <w:p w14:paraId="0E538C86" w14:textId="77777777" w:rsidR="00CE4CA5" w:rsidRPr="00FF6EA3" w:rsidRDefault="00CE4CA5" w:rsidP="00432CF8">
            <w:pPr>
              <w:adjustRightInd w:val="0"/>
              <w:ind w:right="76"/>
              <w:jc w:val="right"/>
              <w:rPr>
                <w:rFonts w:ascii="Times New Roman" w:hAnsi="Times New Roman" w:cs="Times New Roman"/>
                <w:color w:val="000000"/>
                <w:sz w:val="20"/>
                <w:szCs w:val="20"/>
              </w:rPr>
            </w:pPr>
          </w:p>
        </w:tc>
        <w:tc>
          <w:tcPr>
            <w:tcW w:w="1620" w:type="dxa"/>
            <w:gridSpan w:val="3"/>
            <w:tcBorders>
              <w:top w:val="nil"/>
              <w:left w:val="nil"/>
              <w:bottom w:val="nil"/>
              <w:right w:val="nil"/>
            </w:tcBorders>
          </w:tcPr>
          <w:p w14:paraId="3642ACA0" w14:textId="77777777" w:rsidR="00CE4CA5" w:rsidRPr="00FF6EA3" w:rsidRDefault="00CE4CA5" w:rsidP="00432CF8">
            <w:pPr>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36E53597" w14:textId="77777777" w:rsidR="00CE4CA5" w:rsidRPr="00FF6EA3" w:rsidRDefault="00CE4CA5" w:rsidP="00432CF8">
            <w:pPr>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1245B5EE" w14:textId="77777777" w:rsidR="00CE4CA5" w:rsidRPr="00FF6EA3" w:rsidRDefault="00CE4CA5" w:rsidP="00432CF8">
            <w:pPr>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1761174C" w14:textId="77777777" w:rsidR="00CE4CA5" w:rsidRPr="00FF6EA3" w:rsidRDefault="00CE4CA5" w:rsidP="00432CF8">
            <w:pPr>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02C77C0E" w14:textId="77777777" w:rsidR="00CE4CA5" w:rsidRPr="00FF6EA3" w:rsidRDefault="00CE4CA5" w:rsidP="00432CF8">
            <w:pPr>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39EED677" w14:textId="77777777" w:rsidR="00CE4CA5" w:rsidRPr="00FF6EA3" w:rsidRDefault="00CE4CA5" w:rsidP="00432CF8">
            <w:pPr>
              <w:adjustRightInd w:val="0"/>
              <w:jc w:val="right"/>
              <w:rPr>
                <w:rFonts w:ascii="Times New Roman" w:hAnsi="Times New Roman" w:cs="Times New Roman"/>
                <w:color w:val="000000"/>
                <w:sz w:val="20"/>
                <w:szCs w:val="20"/>
              </w:rPr>
            </w:pPr>
          </w:p>
        </w:tc>
      </w:tr>
      <w:tr w:rsidR="00CE4CA5" w:rsidRPr="00FF6EA3" w14:paraId="0DEFA8BA" w14:textId="77777777" w:rsidTr="00432CF8">
        <w:trPr>
          <w:trHeight w:hRule="exact" w:val="288"/>
        </w:trPr>
        <w:tc>
          <w:tcPr>
            <w:tcW w:w="3690" w:type="dxa"/>
            <w:tcBorders>
              <w:top w:val="nil"/>
              <w:left w:val="nil"/>
              <w:bottom w:val="nil"/>
              <w:right w:val="nil"/>
            </w:tcBorders>
          </w:tcPr>
          <w:p w14:paraId="7BFB67FF" w14:textId="77777777" w:rsidR="00CE4CA5" w:rsidRPr="00FF6EA3" w:rsidRDefault="00CE4CA5" w:rsidP="00432CF8">
            <w:pPr>
              <w:tabs>
                <w:tab w:val="left" w:pos="9160"/>
              </w:tabs>
              <w:rPr>
                <w:rFonts w:ascii="Times New Roman" w:hAnsi="Times New Roman" w:cs="Times New Roman"/>
                <w:bCs/>
                <w:sz w:val="20"/>
                <w:szCs w:val="20"/>
              </w:rPr>
            </w:pPr>
            <w:r w:rsidRPr="00FF6EA3">
              <w:rPr>
                <w:rFonts w:ascii="Times New Roman" w:hAnsi="Times New Roman" w:cs="Times New Roman"/>
                <w:bCs/>
                <w:sz w:val="20"/>
                <w:szCs w:val="20"/>
              </w:rPr>
              <w:t>Household income, annual</w:t>
            </w:r>
          </w:p>
        </w:tc>
        <w:tc>
          <w:tcPr>
            <w:tcW w:w="810" w:type="dxa"/>
            <w:tcBorders>
              <w:top w:val="nil"/>
              <w:left w:val="nil"/>
              <w:bottom w:val="nil"/>
              <w:right w:val="nil"/>
            </w:tcBorders>
          </w:tcPr>
          <w:p w14:paraId="76D1A907" w14:textId="77777777" w:rsidR="00CE4CA5" w:rsidRPr="00FF6EA3" w:rsidRDefault="00CE4CA5" w:rsidP="00432CF8">
            <w:pPr>
              <w:adjustRightInd w:val="0"/>
              <w:ind w:right="76"/>
              <w:jc w:val="right"/>
              <w:rPr>
                <w:rFonts w:ascii="Times New Roman" w:hAnsi="Times New Roman" w:cs="Times New Roman"/>
                <w:color w:val="000000"/>
                <w:sz w:val="20"/>
                <w:szCs w:val="20"/>
              </w:rPr>
            </w:pPr>
          </w:p>
        </w:tc>
        <w:tc>
          <w:tcPr>
            <w:tcW w:w="1620" w:type="dxa"/>
            <w:gridSpan w:val="3"/>
            <w:tcBorders>
              <w:top w:val="nil"/>
              <w:left w:val="nil"/>
              <w:bottom w:val="nil"/>
              <w:right w:val="nil"/>
            </w:tcBorders>
          </w:tcPr>
          <w:p w14:paraId="644E7A6F" w14:textId="77777777" w:rsidR="00CE4CA5" w:rsidRPr="00FF6EA3" w:rsidRDefault="00CE4CA5" w:rsidP="00432CF8">
            <w:pPr>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31BBEF22" w14:textId="77777777" w:rsidR="00CE4CA5" w:rsidRPr="00FF6EA3" w:rsidRDefault="00CE4CA5" w:rsidP="00432CF8">
            <w:pPr>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11D1BA08" w14:textId="77777777" w:rsidR="00CE4CA5" w:rsidRPr="00FF6EA3" w:rsidRDefault="00CE4CA5" w:rsidP="00432CF8">
            <w:pPr>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35DA6DBE" w14:textId="77777777" w:rsidR="00CE4CA5" w:rsidRPr="00FF6EA3" w:rsidRDefault="00CE4CA5" w:rsidP="00432CF8">
            <w:pPr>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17B0EBA4" w14:textId="77777777" w:rsidR="00CE4CA5" w:rsidRPr="00FF6EA3" w:rsidRDefault="00CE4CA5" w:rsidP="00432CF8">
            <w:pPr>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794CAF58" w14:textId="77777777" w:rsidR="00CE4CA5" w:rsidRPr="00FF6EA3" w:rsidRDefault="00CE4CA5" w:rsidP="00432CF8">
            <w:pPr>
              <w:adjustRightInd w:val="0"/>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&lt;.0001</w:t>
            </w:r>
          </w:p>
        </w:tc>
      </w:tr>
      <w:tr w:rsidR="00C0663A" w:rsidRPr="00FF6EA3" w14:paraId="29E7E924" w14:textId="77777777" w:rsidTr="00432CF8">
        <w:trPr>
          <w:trHeight w:hRule="exact" w:val="288"/>
        </w:trPr>
        <w:tc>
          <w:tcPr>
            <w:tcW w:w="3690" w:type="dxa"/>
            <w:tcBorders>
              <w:top w:val="nil"/>
              <w:left w:val="nil"/>
              <w:bottom w:val="nil"/>
              <w:right w:val="nil"/>
            </w:tcBorders>
          </w:tcPr>
          <w:p w14:paraId="3E288E75" w14:textId="77777777" w:rsidR="00C0663A" w:rsidRPr="00FF6EA3" w:rsidRDefault="00C0663A" w:rsidP="00C0663A">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&lt;$15,000</w:t>
            </w:r>
          </w:p>
        </w:tc>
        <w:tc>
          <w:tcPr>
            <w:tcW w:w="810" w:type="dxa"/>
            <w:tcBorders>
              <w:top w:val="nil"/>
              <w:left w:val="nil"/>
              <w:bottom w:val="nil"/>
              <w:right w:val="nil"/>
            </w:tcBorders>
          </w:tcPr>
          <w:p w14:paraId="34EE02C2" w14:textId="77777777" w:rsidR="00C0663A" w:rsidRPr="00C0663A" w:rsidRDefault="00C0663A" w:rsidP="00C0663A">
            <w:pPr>
              <w:adjustRightInd w:val="0"/>
              <w:ind w:right="76"/>
              <w:jc w:val="right"/>
              <w:rPr>
                <w:rFonts w:ascii="Times New Roman" w:hAnsi="Times New Roman" w:cs="Times New Roman"/>
                <w:color w:val="000000"/>
                <w:sz w:val="20"/>
                <w:szCs w:val="20"/>
              </w:rPr>
            </w:pPr>
            <w:r w:rsidRPr="00C0663A">
              <w:rPr>
                <w:rFonts w:ascii="Times New Roman" w:hAnsi="Times New Roman" w:cs="Times New Roman"/>
                <w:color w:val="000000"/>
                <w:sz w:val="20"/>
                <w:szCs w:val="20"/>
              </w:rPr>
              <w:t>2,368</w:t>
            </w:r>
          </w:p>
        </w:tc>
        <w:tc>
          <w:tcPr>
            <w:tcW w:w="1620" w:type="dxa"/>
            <w:gridSpan w:val="3"/>
            <w:tcBorders>
              <w:top w:val="nil"/>
              <w:left w:val="nil"/>
              <w:bottom w:val="nil"/>
              <w:right w:val="nil"/>
            </w:tcBorders>
          </w:tcPr>
          <w:p w14:paraId="29ECA7AA" w14:textId="77777777" w:rsidR="00C0663A" w:rsidRPr="00C0663A" w:rsidRDefault="00C0663A" w:rsidP="00C0663A">
            <w:pPr>
              <w:adjustRightInd w:val="0"/>
              <w:rPr>
                <w:rFonts w:ascii="Times New Roman" w:hAnsi="Times New Roman" w:cs="Times New Roman"/>
                <w:color w:val="000000"/>
                <w:sz w:val="20"/>
                <w:szCs w:val="20"/>
              </w:rPr>
            </w:pPr>
            <w:r w:rsidRPr="00C0663A">
              <w:rPr>
                <w:rFonts w:ascii="Times New Roman" w:hAnsi="Times New Roman" w:cs="Times New Roman"/>
                <w:color w:val="000000"/>
                <w:sz w:val="20"/>
                <w:szCs w:val="20"/>
              </w:rPr>
              <w:t>(14.5; 13.3–15.6)</w:t>
            </w:r>
          </w:p>
        </w:tc>
        <w:tc>
          <w:tcPr>
            <w:tcW w:w="630" w:type="dxa"/>
            <w:tcBorders>
              <w:top w:val="nil"/>
              <w:left w:val="nil"/>
              <w:bottom w:val="nil"/>
              <w:right w:val="nil"/>
            </w:tcBorders>
          </w:tcPr>
          <w:p w14:paraId="76E900C4" w14:textId="17E0A2F9" w:rsidR="00C0663A" w:rsidRPr="00C0663A" w:rsidRDefault="00C0663A" w:rsidP="00C0663A">
            <w:pPr>
              <w:adjustRightInd w:val="0"/>
              <w:jc w:val="right"/>
              <w:rPr>
                <w:rFonts w:ascii="Times New Roman" w:hAnsi="Times New Roman" w:cs="Times New Roman"/>
                <w:color w:val="000000"/>
                <w:sz w:val="20"/>
                <w:szCs w:val="20"/>
              </w:rPr>
            </w:pPr>
            <w:r w:rsidRPr="00C0663A">
              <w:rPr>
                <w:rFonts w:ascii="Times New Roman" w:hAnsi="Times New Roman" w:cs="Times New Roman"/>
                <w:color w:val="000000"/>
                <w:sz w:val="20"/>
                <w:szCs w:val="20"/>
              </w:rPr>
              <w:t>391</w:t>
            </w:r>
          </w:p>
        </w:tc>
        <w:tc>
          <w:tcPr>
            <w:tcW w:w="1530" w:type="dxa"/>
            <w:gridSpan w:val="2"/>
            <w:tcBorders>
              <w:top w:val="nil"/>
              <w:left w:val="nil"/>
              <w:bottom w:val="nil"/>
              <w:right w:val="nil"/>
            </w:tcBorders>
          </w:tcPr>
          <w:p w14:paraId="63CF6180" w14:textId="7D87B7D2" w:rsidR="00C0663A" w:rsidRPr="00C0663A" w:rsidRDefault="00C0663A" w:rsidP="00C0663A">
            <w:pPr>
              <w:adjustRightInd w:val="0"/>
              <w:ind w:firstLine="76"/>
              <w:rPr>
                <w:rFonts w:ascii="Times New Roman" w:hAnsi="Times New Roman" w:cs="Times New Roman"/>
                <w:color w:val="000000"/>
                <w:sz w:val="20"/>
                <w:szCs w:val="20"/>
              </w:rPr>
            </w:pPr>
            <w:r w:rsidRPr="00C0663A">
              <w:rPr>
                <w:rFonts w:ascii="Times New Roman" w:hAnsi="Times New Roman" w:cs="Times New Roman"/>
                <w:color w:val="000000"/>
                <w:sz w:val="20"/>
                <w:szCs w:val="20"/>
              </w:rPr>
              <w:t>(10.6;</w:t>
            </w:r>
            <w:r>
              <w:rPr>
                <w:rFonts w:ascii="Times New Roman" w:hAnsi="Times New Roman" w:cs="Times New Roman"/>
                <w:color w:val="000000"/>
                <w:sz w:val="20"/>
                <w:szCs w:val="20"/>
              </w:rPr>
              <w:t xml:space="preserve"> 8.3</w:t>
            </w:r>
            <w:r w:rsidRPr="00C0663A">
              <w:rPr>
                <w:rFonts w:ascii="Times New Roman" w:hAnsi="Times New Roman" w:cs="Times New Roman"/>
                <w:color w:val="000000"/>
                <w:sz w:val="20"/>
                <w:szCs w:val="20"/>
              </w:rPr>
              <w:t>–</w:t>
            </w:r>
            <w:r>
              <w:rPr>
                <w:rFonts w:ascii="Times New Roman" w:hAnsi="Times New Roman" w:cs="Times New Roman"/>
                <w:color w:val="000000"/>
                <w:sz w:val="20"/>
                <w:szCs w:val="20"/>
              </w:rPr>
              <w:t>12.9)</w:t>
            </w:r>
          </w:p>
        </w:tc>
        <w:tc>
          <w:tcPr>
            <w:tcW w:w="630" w:type="dxa"/>
            <w:tcBorders>
              <w:top w:val="nil"/>
              <w:left w:val="nil"/>
              <w:bottom w:val="nil"/>
              <w:right w:val="nil"/>
            </w:tcBorders>
          </w:tcPr>
          <w:p w14:paraId="25DC66E9" w14:textId="681CD4F1" w:rsidR="00C0663A" w:rsidRPr="00C0663A" w:rsidRDefault="00C0663A" w:rsidP="00C0663A">
            <w:pPr>
              <w:adjustRightInd w:val="0"/>
              <w:jc w:val="right"/>
              <w:rPr>
                <w:rFonts w:ascii="Times New Roman" w:hAnsi="Times New Roman" w:cs="Times New Roman"/>
                <w:color w:val="000000"/>
                <w:sz w:val="20"/>
                <w:szCs w:val="20"/>
              </w:rPr>
            </w:pPr>
            <w:r w:rsidRPr="00C0663A">
              <w:rPr>
                <w:rFonts w:ascii="Times New Roman" w:hAnsi="Times New Roman" w:cs="Times New Roman"/>
                <w:color w:val="000000"/>
                <w:sz w:val="20"/>
                <w:szCs w:val="20"/>
              </w:rPr>
              <w:t>1,977</w:t>
            </w:r>
          </w:p>
        </w:tc>
        <w:tc>
          <w:tcPr>
            <w:tcW w:w="1530" w:type="dxa"/>
            <w:gridSpan w:val="3"/>
            <w:tcBorders>
              <w:top w:val="nil"/>
              <w:left w:val="nil"/>
              <w:bottom w:val="nil"/>
              <w:right w:val="nil"/>
            </w:tcBorders>
          </w:tcPr>
          <w:p w14:paraId="1364B258" w14:textId="5441D4AF" w:rsidR="00C0663A" w:rsidRPr="00C0663A" w:rsidRDefault="00C0663A" w:rsidP="00C0663A">
            <w:pPr>
              <w:adjustRightInd w:val="0"/>
              <w:ind w:firstLine="76"/>
              <w:rPr>
                <w:rFonts w:ascii="Times New Roman" w:hAnsi="Times New Roman" w:cs="Times New Roman"/>
                <w:color w:val="000000"/>
                <w:sz w:val="20"/>
                <w:szCs w:val="20"/>
              </w:rPr>
            </w:pPr>
            <w:r w:rsidRPr="00C0663A">
              <w:rPr>
                <w:rFonts w:ascii="Times New Roman" w:hAnsi="Times New Roman" w:cs="Times New Roman"/>
                <w:color w:val="000000"/>
                <w:sz w:val="20"/>
                <w:szCs w:val="20"/>
              </w:rPr>
              <w:t>(16.3;</w:t>
            </w:r>
            <w:r>
              <w:rPr>
                <w:rFonts w:ascii="Times New Roman" w:hAnsi="Times New Roman" w:cs="Times New Roman"/>
                <w:color w:val="000000"/>
                <w:sz w:val="20"/>
                <w:szCs w:val="20"/>
              </w:rPr>
              <w:t xml:space="preserve"> 14.9</w:t>
            </w:r>
            <w:r w:rsidRPr="00C0663A">
              <w:rPr>
                <w:rFonts w:ascii="Times New Roman" w:hAnsi="Times New Roman" w:cs="Times New Roman"/>
                <w:color w:val="000000"/>
                <w:sz w:val="20"/>
                <w:szCs w:val="20"/>
              </w:rPr>
              <w:t>–</w:t>
            </w:r>
            <w:r>
              <w:rPr>
                <w:rFonts w:ascii="Times New Roman" w:hAnsi="Times New Roman" w:cs="Times New Roman"/>
                <w:color w:val="000000"/>
                <w:sz w:val="20"/>
                <w:szCs w:val="20"/>
              </w:rPr>
              <w:t>17.7)</w:t>
            </w:r>
          </w:p>
        </w:tc>
        <w:tc>
          <w:tcPr>
            <w:tcW w:w="630" w:type="dxa"/>
            <w:tcBorders>
              <w:top w:val="nil"/>
              <w:left w:val="nil"/>
              <w:bottom w:val="nil"/>
              <w:right w:val="nil"/>
            </w:tcBorders>
          </w:tcPr>
          <w:p w14:paraId="191A8834" w14:textId="77777777" w:rsidR="00C0663A" w:rsidRPr="00FF6EA3" w:rsidRDefault="00C0663A" w:rsidP="00C0663A">
            <w:pPr>
              <w:adjustRightInd w:val="0"/>
              <w:jc w:val="right"/>
              <w:rPr>
                <w:rFonts w:ascii="Times New Roman" w:hAnsi="Times New Roman" w:cs="Times New Roman"/>
                <w:color w:val="000000"/>
                <w:sz w:val="20"/>
                <w:szCs w:val="20"/>
              </w:rPr>
            </w:pPr>
          </w:p>
        </w:tc>
      </w:tr>
      <w:tr w:rsidR="00C0663A" w:rsidRPr="00FF6EA3" w14:paraId="1E702E2B" w14:textId="77777777" w:rsidTr="00432CF8">
        <w:trPr>
          <w:trHeight w:hRule="exact" w:val="288"/>
        </w:trPr>
        <w:tc>
          <w:tcPr>
            <w:tcW w:w="3690" w:type="dxa"/>
            <w:tcBorders>
              <w:top w:val="nil"/>
              <w:left w:val="nil"/>
              <w:bottom w:val="nil"/>
              <w:right w:val="nil"/>
            </w:tcBorders>
          </w:tcPr>
          <w:p w14:paraId="40E7D109" w14:textId="77777777" w:rsidR="00C0663A" w:rsidRPr="00FF6EA3" w:rsidRDefault="00C0663A" w:rsidP="00C0663A">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$15,000–$24,999</w:t>
            </w:r>
          </w:p>
        </w:tc>
        <w:tc>
          <w:tcPr>
            <w:tcW w:w="810" w:type="dxa"/>
            <w:tcBorders>
              <w:top w:val="nil"/>
              <w:left w:val="nil"/>
              <w:bottom w:val="nil"/>
              <w:right w:val="nil"/>
            </w:tcBorders>
          </w:tcPr>
          <w:p w14:paraId="184B20A3" w14:textId="77777777" w:rsidR="00C0663A" w:rsidRPr="00C0663A" w:rsidRDefault="00C0663A" w:rsidP="00C0663A">
            <w:pPr>
              <w:adjustRightInd w:val="0"/>
              <w:ind w:right="76"/>
              <w:jc w:val="right"/>
              <w:rPr>
                <w:rFonts w:ascii="Times New Roman" w:hAnsi="Times New Roman" w:cs="Times New Roman"/>
                <w:color w:val="000000"/>
                <w:sz w:val="20"/>
                <w:szCs w:val="20"/>
              </w:rPr>
            </w:pPr>
            <w:r w:rsidRPr="00C0663A">
              <w:rPr>
                <w:rFonts w:ascii="Times New Roman" w:hAnsi="Times New Roman" w:cs="Times New Roman"/>
                <w:color w:val="000000"/>
                <w:sz w:val="20"/>
                <w:szCs w:val="20"/>
              </w:rPr>
              <w:t>3,364</w:t>
            </w:r>
          </w:p>
        </w:tc>
        <w:tc>
          <w:tcPr>
            <w:tcW w:w="1620" w:type="dxa"/>
            <w:gridSpan w:val="3"/>
            <w:tcBorders>
              <w:top w:val="nil"/>
              <w:left w:val="nil"/>
              <w:bottom w:val="nil"/>
              <w:right w:val="nil"/>
            </w:tcBorders>
          </w:tcPr>
          <w:p w14:paraId="152FC2F1" w14:textId="77777777" w:rsidR="00C0663A" w:rsidRPr="00C0663A" w:rsidRDefault="00C0663A" w:rsidP="00C0663A">
            <w:pPr>
              <w:adjustRightInd w:val="0"/>
              <w:rPr>
                <w:rFonts w:ascii="Times New Roman" w:hAnsi="Times New Roman" w:cs="Times New Roman"/>
                <w:color w:val="000000"/>
                <w:sz w:val="20"/>
                <w:szCs w:val="20"/>
              </w:rPr>
            </w:pPr>
            <w:r w:rsidRPr="00C0663A">
              <w:rPr>
                <w:rFonts w:ascii="Times New Roman" w:hAnsi="Times New Roman" w:cs="Times New Roman"/>
                <w:color w:val="000000"/>
                <w:sz w:val="20"/>
                <w:szCs w:val="20"/>
              </w:rPr>
              <w:t>(21.8; 20.5–23.1)</w:t>
            </w:r>
          </w:p>
        </w:tc>
        <w:tc>
          <w:tcPr>
            <w:tcW w:w="630" w:type="dxa"/>
            <w:tcBorders>
              <w:top w:val="nil"/>
              <w:left w:val="nil"/>
              <w:bottom w:val="nil"/>
              <w:right w:val="nil"/>
            </w:tcBorders>
          </w:tcPr>
          <w:p w14:paraId="64565417" w14:textId="5D317238" w:rsidR="00C0663A" w:rsidRPr="00C0663A" w:rsidRDefault="00C0663A" w:rsidP="00C0663A">
            <w:pPr>
              <w:adjustRightInd w:val="0"/>
              <w:jc w:val="right"/>
              <w:rPr>
                <w:rFonts w:ascii="Times New Roman" w:hAnsi="Times New Roman" w:cs="Times New Roman"/>
                <w:color w:val="000000"/>
                <w:sz w:val="20"/>
                <w:szCs w:val="20"/>
              </w:rPr>
            </w:pPr>
            <w:r w:rsidRPr="00C0663A">
              <w:rPr>
                <w:rFonts w:ascii="Times New Roman" w:hAnsi="Times New Roman" w:cs="Times New Roman"/>
                <w:color w:val="000000"/>
                <w:sz w:val="20"/>
                <w:szCs w:val="20"/>
              </w:rPr>
              <w:t>774</w:t>
            </w:r>
          </w:p>
        </w:tc>
        <w:tc>
          <w:tcPr>
            <w:tcW w:w="1530" w:type="dxa"/>
            <w:gridSpan w:val="2"/>
            <w:tcBorders>
              <w:top w:val="nil"/>
              <w:left w:val="nil"/>
              <w:bottom w:val="nil"/>
              <w:right w:val="nil"/>
            </w:tcBorders>
          </w:tcPr>
          <w:p w14:paraId="5EE4ED91" w14:textId="468692CA" w:rsidR="00C0663A" w:rsidRPr="00C0663A" w:rsidRDefault="00C0663A" w:rsidP="00C0663A">
            <w:pPr>
              <w:adjustRightInd w:val="0"/>
              <w:ind w:firstLine="76"/>
              <w:rPr>
                <w:rFonts w:ascii="Times New Roman" w:hAnsi="Times New Roman" w:cs="Times New Roman"/>
                <w:color w:val="000000"/>
                <w:sz w:val="20"/>
                <w:szCs w:val="20"/>
              </w:rPr>
            </w:pPr>
            <w:r w:rsidRPr="00C0663A">
              <w:rPr>
                <w:rFonts w:ascii="Times New Roman" w:hAnsi="Times New Roman" w:cs="Times New Roman"/>
                <w:color w:val="000000"/>
                <w:sz w:val="20"/>
                <w:szCs w:val="20"/>
              </w:rPr>
              <w:t>(18.0;</w:t>
            </w:r>
            <w:r>
              <w:rPr>
                <w:rFonts w:ascii="Times New Roman" w:hAnsi="Times New Roman" w:cs="Times New Roman"/>
                <w:color w:val="000000"/>
                <w:sz w:val="20"/>
                <w:szCs w:val="20"/>
              </w:rPr>
              <w:t xml:space="preserve"> 15.7</w:t>
            </w:r>
            <w:r w:rsidRPr="00C0663A">
              <w:rPr>
                <w:rFonts w:ascii="Times New Roman" w:hAnsi="Times New Roman" w:cs="Times New Roman"/>
                <w:color w:val="000000"/>
                <w:sz w:val="20"/>
                <w:szCs w:val="20"/>
              </w:rPr>
              <w:t>–</w:t>
            </w:r>
            <w:r>
              <w:rPr>
                <w:rFonts w:ascii="Times New Roman" w:hAnsi="Times New Roman" w:cs="Times New Roman"/>
                <w:color w:val="000000"/>
                <w:sz w:val="20"/>
                <w:szCs w:val="20"/>
              </w:rPr>
              <w:t>20.2)</w:t>
            </w:r>
          </w:p>
        </w:tc>
        <w:tc>
          <w:tcPr>
            <w:tcW w:w="630" w:type="dxa"/>
            <w:tcBorders>
              <w:top w:val="nil"/>
              <w:left w:val="nil"/>
              <w:bottom w:val="nil"/>
              <w:right w:val="nil"/>
            </w:tcBorders>
          </w:tcPr>
          <w:p w14:paraId="0F7AAD25" w14:textId="35220282" w:rsidR="00C0663A" w:rsidRPr="00C0663A" w:rsidRDefault="00C0663A" w:rsidP="00C0663A">
            <w:pPr>
              <w:adjustRightInd w:val="0"/>
              <w:jc w:val="right"/>
              <w:rPr>
                <w:rFonts w:ascii="Times New Roman" w:hAnsi="Times New Roman" w:cs="Times New Roman"/>
                <w:color w:val="000000"/>
                <w:sz w:val="20"/>
                <w:szCs w:val="20"/>
              </w:rPr>
            </w:pPr>
            <w:r w:rsidRPr="00C0663A">
              <w:rPr>
                <w:rFonts w:ascii="Times New Roman" w:hAnsi="Times New Roman" w:cs="Times New Roman"/>
                <w:color w:val="000000"/>
                <w:sz w:val="20"/>
                <w:szCs w:val="20"/>
              </w:rPr>
              <w:t>2,590</w:t>
            </w:r>
          </w:p>
        </w:tc>
        <w:tc>
          <w:tcPr>
            <w:tcW w:w="1530" w:type="dxa"/>
            <w:gridSpan w:val="3"/>
            <w:tcBorders>
              <w:top w:val="nil"/>
              <w:left w:val="nil"/>
              <w:bottom w:val="nil"/>
              <w:right w:val="nil"/>
            </w:tcBorders>
          </w:tcPr>
          <w:p w14:paraId="70511345" w14:textId="47B44154" w:rsidR="00C0663A" w:rsidRPr="00C0663A" w:rsidRDefault="00C0663A" w:rsidP="00C0663A">
            <w:pPr>
              <w:adjustRightInd w:val="0"/>
              <w:ind w:firstLine="76"/>
              <w:rPr>
                <w:rFonts w:ascii="Times New Roman" w:hAnsi="Times New Roman" w:cs="Times New Roman"/>
                <w:color w:val="000000"/>
                <w:sz w:val="20"/>
                <w:szCs w:val="20"/>
              </w:rPr>
            </w:pPr>
            <w:r w:rsidRPr="00C0663A">
              <w:rPr>
                <w:rFonts w:ascii="Times New Roman" w:hAnsi="Times New Roman" w:cs="Times New Roman"/>
                <w:color w:val="000000"/>
                <w:sz w:val="20"/>
                <w:szCs w:val="20"/>
              </w:rPr>
              <w:t>(23.6;</w:t>
            </w:r>
            <w:r>
              <w:rPr>
                <w:rFonts w:ascii="Times New Roman" w:hAnsi="Times New Roman" w:cs="Times New Roman"/>
                <w:color w:val="000000"/>
                <w:sz w:val="20"/>
                <w:szCs w:val="20"/>
              </w:rPr>
              <w:t xml:space="preserve"> 22.0</w:t>
            </w:r>
            <w:r w:rsidRPr="00C0663A">
              <w:rPr>
                <w:rFonts w:ascii="Times New Roman" w:hAnsi="Times New Roman" w:cs="Times New Roman"/>
                <w:color w:val="000000"/>
                <w:sz w:val="20"/>
                <w:szCs w:val="20"/>
              </w:rPr>
              <w:t>–</w:t>
            </w:r>
            <w:r>
              <w:rPr>
                <w:rFonts w:ascii="Times New Roman" w:hAnsi="Times New Roman" w:cs="Times New Roman"/>
                <w:color w:val="000000"/>
                <w:sz w:val="20"/>
                <w:szCs w:val="20"/>
              </w:rPr>
              <w:t>25.2)</w:t>
            </w:r>
          </w:p>
        </w:tc>
        <w:tc>
          <w:tcPr>
            <w:tcW w:w="630" w:type="dxa"/>
            <w:tcBorders>
              <w:top w:val="nil"/>
              <w:left w:val="nil"/>
              <w:bottom w:val="nil"/>
              <w:right w:val="nil"/>
            </w:tcBorders>
          </w:tcPr>
          <w:p w14:paraId="715D2C0F" w14:textId="77777777" w:rsidR="00C0663A" w:rsidRPr="00FF6EA3" w:rsidRDefault="00C0663A" w:rsidP="00C0663A">
            <w:pPr>
              <w:adjustRightInd w:val="0"/>
              <w:jc w:val="center"/>
              <w:rPr>
                <w:rFonts w:ascii="Times New Roman" w:hAnsi="Times New Roman" w:cs="Times New Roman"/>
                <w:color w:val="000000"/>
                <w:sz w:val="20"/>
                <w:szCs w:val="20"/>
              </w:rPr>
            </w:pPr>
          </w:p>
        </w:tc>
      </w:tr>
      <w:tr w:rsidR="00C0663A" w:rsidRPr="00FF6EA3" w14:paraId="0FE10DA6" w14:textId="77777777" w:rsidTr="00432CF8">
        <w:trPr>
          <w:trHeight w:hRule="exact" w:val="288"/>
        </w:trPr>
        <w:tc>
          <w:tcPr>
            <w:tcW w:w="3690" w:type="dxa"/>
            <w:tcBorders>
              <w:top w:val="nil"/>
              <w:left w:val="nil"/>
              <w:bottom w:val="nil"/>
              <w:right w:val="nil"/>
            </w:tcBorders>
          </w:tcPr>
          <w:p w14:paraId="50A7DEB1" w14:textId="77777777" w:rsidR="00C0663A" w:rsidRPr="00FF6EA3" w:rsidRDefault="00C0663A" w:rsidP="00C0663A">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$25,000–$49,999</w:t>
            </w:r>
          </w:p>
        </w:tc>
        <w:tc>
          <w:tcPr>
            <w:tcW w:w="810" w:type="dxa"/>
            <w:tcBorders>
              <w:top w:val="nil"/>
              <w:left w:val="nil"/>
              <w:bottom w:val="nil"/>
              <w:right w:val="nil"/>
            </w:tcBorders>
          </w:tcPr>
          <w:p w14:paraId="5317198C" w14:textId="77777777" w:rsidR="00C0663A" w:rsidRPr="00C0663A" w:rsidRDefault="00C0663A" w:rsidP="00C0663A">
            <w:pPr>
              <w:pStyle w:val="HTMLPreformatted"/>
              <w:ind w:right="76"/>
              <w:jc w:val="right"/>
              <w:rPr>
                <w:rFonts w:ascii="Times New Roman" w:hAnsi="Times New Roman" w:cs="Times New Roman"/>
                <w:color w:val="000000"/>
              </w:rPr>
            </w:pPr>
            <w:r w:rsidRPr="00C0663A">
              <w:rPr>
                <w:rFonts w:ascii="Times New Roman" w:hAnsi="Times New Roman" w:cs="Times New Roman"/>
                <w:color w:val="000000"/>
              </w:rPr>
              <w:t>3,836</w:t>
            </w:r>
          </w:p>
        </w:tc>
        <w:tc>
          <w:tcPr>
            <w:tcW w:w="1620" w:type="dxa"/>
            <w:gridSpan w:val="3"/>
            <w:tcBorders>
              <w:top w:val="nil"/>
              <w:left w:val="nil"/>
              <w:bottom w:val="nil"/>
              <w:right w:val="nil"/>
            </w:tcBorders>
          </w:tcPr>
          <w:p w14:paraId="383BE341" w14:textId="77777777" w:rsidR="00C0663A" w:rsidRPr="00C0663A" w:rsidRDefault="00C0663A" w:rsidP="00C0663A">
            <w:pPr>
              <w:pStyle w:val="HTMLPreformatted"/>
              <w:rPr>
                <w:rFonts w:ascii="Times New Roman" w:hAnsi="Times New Roman" w:cs="Times New Roman"/>
                <w:color w:val="000000"/>
              </w:rPr>
            </w:pPr>
            <w:r w:rsidRPr="00C0663A">
              <w:rPr>
                <w:rFonts w:ascii="Times New Roman" w:hAnsi="Times New Roman" w:cs="Times New Roman"/>
                <w:color w:val="000000"/>
              </w:rPr>
              <w:t>(27.0; 25.6–28.3)</w:t>
            </w:r>
          </w:p>
        </w:tc>
        <w:tc>
          <w:tcPr>
            <w:tcW w:w="630" w:type="dxa"/>
            <w:tcBorders>
              <w:top w:val="nil"/>
              <w:left w:val="nil"/>
              <w:bottom w:val="nil"/>
              <w:right w:val="nil"/>
            </w:tcBorders>
          </w:tcPr>
          <w:p w14:paraId="6C8A14D2" w14:textId="73066ABF"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1,192</w:t>
            </w:r>
          </w:p>
        </w:tc>
        <w:tc>
          <w:tcPr>
            <w:tcW w:w="1530" w:type="dxa"/>
            <w:gridSpan w:val="2"/>
            <w:tcBorders>
              <w:top w:val="nil"/>
              <w:left w:val="nil"/>
              <w:bottom w:val="nil"/>
              <w:right w:val="nil"/>
            </w:tcBorders>
          </w:tcPr>
          <w:p w14:paraId="084D9ED3" w14:textId="75983536" w:rsidR="00C0663A" w:rsidRPr="00C0663A" w:rsidRDefault="00C0663A" w:rsidP="00C0663A">
            <w:pPr>
              <w:pStyle w:val="HTMLPreformatted"/>
              <w:ind w:firstLine="76"/>
              <w:rPr>
                <w:rFonts w:ascii="Times New Roman" w:hAnsi="Times New Roman" w:cs="Times New Roman"/>
                <w:color w:val="000000"/>
              </w:rPr>
            </w:pPr>
            <w:r w:rsidRPr="00C0663A">
              <w:rPr>
                <w:rFonts w:ascii="Times New Roman" w:hAnsi="Times New Roman" w:cs="Times New Roman"/>
                <w:color w:val="000000"/>
              </w:rPr>
              <w:t>(28.6;</w:t>
            </w:r>
            <w:r>
              <w:rPr>
                <w:rFonts w:ascii="Times New Roman" w:hAnsi="Times New Roman" w:cs="Times New Roman"/>
                <w:color w:val="000000"/>
              </w:rPr>
              <w:t xml:space="preserve"> 26.0</w:t>
            </w:r>
            <w:r w:rsidRPr="00C0663A">
              <w:rPr>
                <w:rFonts w:ascii="Times New Roman" w:hAnsi="Times New Roman" w:cs="Times New Roman"/>
                <w:color w:val="000000"/>
              </w:rPr>
              <w:t>–</w:t>
            </w:r>
            <w:r>
              <w:rPr>
                <w:rFonts w:ascii="Times New Roman" w:hAnsi="Times New Roman" w:cs="Times New Roman"/>
                <w:color w:val="000000"/>
              </w:rPr>
              <w:t>31.2)</w:t>
            </w:r>
          </w:p>
        </w:tc>
        <w:tc>
          <w:tcPr>
            <w:tcW w:w="630" w:type="dxa"/>
            <w:tcBorders>
              <w:top w:val="nil"/>
              <w:left w:val="nil"/>
              <w:bottom w:val="nil"/>
              <w:right w:val="nil"/>
            </w:tcBorders>
          </w:tcPr>
          <w:p w14:paraId="24D2B2BC" w14:textId="74C710B6"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2,644</w:t>
            </w:r>
          </w:p>
        </w:tc>
        <w:tc>
          <w:tcPr>
            <w:tcW w:w="1530" w:type="dxa"/>
            <w:gridSpan w:val="3"/>
            <w:tcBorders>
              <w:top w:val="nil"/>
              <w:left w:val="nil"/>
              <w:bottom w:val="nil"/>
              <w:right w:val="nil"/>
            </w:tcBorders>
          </w:tcPr>
          <w:p w14:paraId="421FA4F9" w14:textId="7EFADC5F" w:rsidR="00C0663A" w:rsidRPr="00C0663A" w:rsidRDefault="00C0663A" w:rsidP="00C0663A">
            <w:pPr>
              <w:pStyle w:val="HTMLPreformatted"/>
              <w:ind w:firstLine="76"/>
              <w:rPr>
                <w:rFonts w:ascii="Times New Roman" w:hAnsi="Times New Roman" w:cs="Times New Roman"/>
                <w:color w:val="000000"/>
              </w:rPr>
            </w:pPr>
            <w:r w:rsidRPr="00C0663A">
              <w:rPr>
                <w:rFonts w:ascii="Times New Roman" w:hAnsi="Times New Roman" w:cs="Times New Roman"/>
                <w:color w:val="000000"/>
              </w:rPr>
              <w:t>(26.2;</w:t>
            </w:r>
            <w:r>
              <w:rPr>
                <w:rFonts w:ascii="Times New Roman" w:hAnsi="Times New Roman" w:cs="Times New Roman"/>
                <w:color w:val="000000"/>
              </w:rPr>
              <w:t xml:space="preserve"> 24.6</w:t>
            </w:r>
            <w:r w:rsidRPr="00C0663A">
              <w:rPr>
                <w:rFonts w:ascii="Times New Roman" w:hAnsi="Times New Roman" w:cs="Times New Roman"/>
                <w:color w:val="000000"/>
              </w:rPr>
              <w:t>–</w:t>
            </w:r>
            <w:r>
              <w:rPr>
                <w:rFonts w:ascii="Times New Roman" w:hAnsi="Times New Roman" w:cs="Times New Roman"/>
                <w:color w:val="000000"/>
              </w:rPr>
              <w:t>27.8)</w:t>
            </w:r>
          </w:p>
        </w:tc>
        <w:tc>
          <w:tcPr>
            <w:tcW w:w="630" w:type="dxa"/>
            <w:tcBorders>
              <w:top w:val="nil"/>
              <w:left w:val="nil"/>
              <w:bottom w:val="nil"/>
              <w:right w:val="nil"/>
            </w:tcBorders>
          </w:tcPr>
          <w:p w14:paraId="5308B3A8" w14:textId="77777777" w:rsidR="00C0663A" w:rsidRPr="00FF6EA3" w:rsidRDefault="00C0663A" w:rsidP="00C0663A">
            <w:pPr>
              <w:pStyle w:val="HTMLPreformatted"/>
              <w:jc w:val="center"/>
              <w:rPr>
                <w:rFonts w:ascii="Times New Roman" w:hAnsi="Times New Roman" w:cs="Times New Roman"/>
                <w:color w:val="000000"/>
              </w:rPr>
            </w:pPr>
          </w:p>
        </w:tc>
      </w:tr>
      <w:tr w:rsidR="00C0663A" w:rsidRPr="00FF6EA3" w14:paraId="4A801D23" w14:textId="77777777" w:rsidTr="00432CF8">
        <w:trPr>
          <w:trHeight w:hRule="exact" w:val="288"/>
        </w:trPr>
        <w:tc>
          <w:tcPr>
            <w:tcW w:w="3690" w:type="dxa"/>
            <w:tcBorders>
              <w:top w:val="nil"/>
              <w:left w:val="nil"/>
              <w:bottom w:val="nil"/>
              <w:right w:val="nil"/>
            </w:tcBorders>
          </w:tcPr>
          <w:p w14:paraId="47D55612" w14:textId="77777777" w:rsidR="00C0663A" w:rsidRPr="00FF6EA3" w:rsidRDefault="00C0663A" w:rsidP="00C0663A">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$50,000–$74,999</w:t>
            </w:r>
          </w:p>
        </w:tc>
        <w:tc>
          <w:tcPr>
            <w:tcW w:w="810" w:type="dxa"/>
            <w:tcBorders>
              <w:top w:val="nil"/>
              <w:left w:val="nil"/>
              <w:bottom w:val="nil"/>
              <w:right w:val="nil"/>
            </w:tcBorders>
          </w:tcPr>
          <w:p w14:paraId="5E53D64A" w14:textId="77777777" w:rsidR="00C0663A" w:rsidRPr="00C0663A" w:rsidRDefault="00C0663A" w:rsidP="00C0663A">
            <w:pPr>
              <w:pStyle w:val="HTMLPreformatted"/>
              <w:ind w:right="76"/>
              <w:jc w:val="right"/>
              <w:rPr>
                <w:rFonts w:ascii="Times New Roman" w:hAnsi="Times New Roman" w:cs="Times New Roman"/>
                <w:color w:val="000000"/>
              </w:rPr>
            </w:pPr>
            <w:r w:rsidRPr="00C0663A">
              <w:rPr>
                <w:rFonts w:ascii="Times New Roman" w:hAnsi="Times New Roman" w:cs="Times New Roman"/>
                <w:color w:val="000000"/>
              </w:rPr>
              <w:t>1,290</w:t>
            </w:r>
          </w:p>
        </w:tc>
        <w:tc>
          <w:tcPr>
            <w:tcW w:w="1620" w:type="dxa"/>
            <w:gridSpan w:val="3"/>
            <w:tcBorders>
              <w:top w:val="nil"/>
              <w:left w:val="nil"/>
              <w:bottom w:val="nil"/>
              <w:right w:val="nil"/>
            </w:tcBorders>
          </w:tcPr>
          <w:p w14:paraId="5150C859" w14:textId="77777777" w:rsidR="00C0663A" w:rsidRPr="00C0663A" w:rsidRDefault="00C0663A" w:rsidP="00C0663A">
            <w:pPr>
              <w:pStyle w:val="HTMLPreformatted"/>
              <w:rPr>
                <w:rFonts w:ascii="Times New Roman" w:hAnsi="Times New Roman" w:cs="Times New Roman"/>
                <w:color w:val="000000"/>
              </w:rPr>
            </w:pPr>
            <w:r w:rsidRPr="00C0663A">
              <w:rPr>
                <w:rFonts w:ascii="Times New Roman" w:hAnsi="Times New Roman" w:cs="Times New Roman"/>
                <w:color w:val="000000"/>
              </w:rPr>
              <w:t>(10.9; 9.9–11.9)</w:t>
            </w:r>
          </w:p>
        </w:tc>
        <w:tc>
          <w:tcPr>
            <w:tcW w:w="630" w:type="dxa"/>
            <w:tcBorders>
              <w:top w:val="nil"/>
              <w:left w:val="nil"/>
              <w:bottom w:val="nil"/>
              <w:right w:val="nil"/>
            </w:tcBorders>
          </w:tcPr>
          <w:p w14:paraId="2322D4A7" w14:textId="6EC95821"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532</w:t>
            </w:r>
          </w:p>
        </w:tc>
        <w:tc>
          <w:tcPr>
            <w:tcW w:w="1530" w:type="dxa"/>
            <w:gridSpan w:val="2"/>
            <w:tcBorders>
              <w:top w:val="nil"/>
              <w:left w:val="nil"/>
              <w:bottom w:val="nil"/>
              <w:right w:val="nil"/>
            </w:tcBorders>
          </w:tcPr>
          <w:p w14:paraId="0A44C7BD" w14:textId="4744927C" w:rsidR="00C0663A" w:rsidRPr="00C0663A" w:rsidRDefault="00C0663A" w:rsidP="00C0663A">
            <w:pPr>
              <w:pStyle w:val="HTMLPreformatted"/>
              <w:ind w:firstLine="76"/>
              <w:rPr>
                <w:rFonts w:ascii="Times New Roman" w:hAnsi="Times New Roman" w:cs="Times New Roman"/>
                <w:color w:val="000000"/>
              </w:rPr>
            </w:pPr>
            <w:r w:rsidRPr="00C0663A">
              <w:rPr>
                <w:rFonts w:ascii="Times New Roman" w:hAnsi="Times New Roman" w:cs="Times New Roman"/>
                <w:color w:val="000000"/>
              </w:rPr>
              <w:t>(15.3;</w:t>
            </w:r>
            <w:r>
              <w:rPr>
                <w:rFonts w:ascii="Times New Roman" w:hAnsi="Times New Roman" w:cs="Times New Roman"/>
                <w:color w:val="000000"/>
              </w:rPr>
              <w:t xml:space="preserve"> 13.2</w:t>
            </w:r>
            <w:r w:rsidRPr="00C0663A">
              <w:rPr>
                <w:rFonts w:ascii="Times New Roman" w:hAnsi="Times New Roman" w:cs="Times New Roman"/>
                <w:color w:val="000000"/>
              </w:rPr>
              <w:t>–</w:t>
            </w:r>
            <w:r>
              <w:rPr>
                <w:rFonts w:ascii="Times New Roman" w:hAnsi="Times New Roman" w:cs="Times New Roman"/>
                <w:color w:val="000000"/>
              </w:rPr>
              <w:t>17.4)</w:t>
            </w:r>
          </w:p>
        </w:tc>
        <w:tc>
          <w:tcPr>
            <w:tcW w:w="630" w:type="dxa"/>
            <w:tcBorders>
              <w:top w:val="nil"/>
              <w:left w:val="nil"/>
              <w:bottom w:val="nil"/>
              <w:right w:val="nil"/>
            </w:tcBorders>
          </w:tcPr>
          <w:p w14:paraId="0BAF5290" w14:textId="4EF04C2F"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758</w:t>
            </w:r>
          </w:p>
        </w:tc>
        <w:tc>
          <w:tcPr>
            <w:tcW w:w="1530" w:type="dxa"/>
            <w:gridSpan w:val="3"/>
            <w:tcBorders>
              <w:top w:val="nil"/>
              <w:left w:val="nil"/>
              <w:bottom w:val="nil"/>
              <w:right w:val="nil"/>
            </w:tcBorders>
          </w:tcPr>
          <w:p w14:paraId="5FFF1AEE" w14:textId="44E4A918" w:rsidR="00C0663A" w:rsidRPr="00C0663A" w:rsidRDefault="00C0663A" w:rsidP="00C0663A">
            <w:pPr>
              <w:pStyle w:val="HTMLPreformatted"/>
              <w:ind w:firstLine="76"/>
              <w:rPr>
                <w:rFonts w:ascii="Times New Roman" w:hAnsi="Times New Roman" w:cs="Times New Roman"/>
                <w:color w:val="000000"/>
              </w:rPr>
            </w:pPr>
            <w:r>
              <w:rPr>
                <w:rFonts w:ascii="Times New Roman" w:hAnsi="Times New Roman" w:cs="Times New Roman"/>
                <w:color w:val="000000"/>
              </w:rPr>
              <w:t xml:space="preserve">  </w:t>
            </w:r>
            <w:r w:rsidRPr="00C0663A">
              <w:rPr>
                <w:rFonts w:ascii="Times New Roman" w:hAnsi="Times New Roman" w:cs="Times New Roman"/>
                <w:color w:val="000000"/>
              </w:rPr>
              <w:t>(8.8;</w:t>
            </w:r>
            <w:r>
              <w:rPr>
                <w:rFonts w:ascii="Times New Roman" w:hAnsi="Times New Roman" w:cs="Times New Roman"/>
                <w:color w:val="000000"/>
              </w:rPr>
              <w:t xml:space="preserve"> 7.7</w:t>
            </w:r>
            <w:r w:rsidRPr="00C0663A">
              <w:rPr>
                <w:rFonts w:ascii="Times New Roman" w:hAnsi="Times New Roman" w:cs="Times New Roman"/>
                <w:color w:val="000000"/>
              </w:rPr>
              <w:t>–</w:t>
            </w:r>
            <w:r>
              <w:rPr>
                <w:rFonts w:ascii="Times New Roman" w:hAnsi="Times New Roman" w:cs="Times New Roman"/>
                <w:color w:val="000000"/>
              </w:rPr>
              <w:t>9.9)</w:t>
            </w:r>
          </w:p>
        </w:tc>
        <w:tc>
          <w:tcPr>
            <w:tcW w:w="630" w:type="dxa"/>
            <w:tcBorders>
              <w:top w:val="nil"/>
              <w:left w:val="nil"/>
              <w:bottom w:val="nil"/>
              <w:right w:val="nil"/>
            </w:tcBorders>
          </w:tcPr>
          <w:p w14:paraId="58B8F447" w14:textId="77777777" w:rsidR="00C0663A" w:rsidRPr="00FF6EA3" w:rsidRDefault="00C0663A" w:rsidP="00C0663A">
            <w:pPr>
              <w:pStyle w:val="HTMLPreformatted"/>
              <w:jc w:val="center"/>
              <w:rPr>
                <w:rFonts w:ascii="Times New Roman" w:hAnsi="Times New Roman" w:cs="Times New Roman"/>
                <w:color w:val="000000"/>
              </w:rPr>
            </w:pPr>
          </w:p>
        </w:tc>
      </w:tr>
      <w:tr w:rsidR="00C0663A" w:rsidRPr="00FF6EA3" w14:paraId="5BC6AF67" w14:textId="77777777" w:rsidTr="00432CF8">
        <w:trPr>
          <w:trHeight w:hRule="exact" w:val="288"/>
        </w:trPr>
        <w:tc>
          <w:tcPr>
            <w:tcW w:w="3690" w:type="dxa"/>
            <w:tcBorders>
              <w:top w:val="nil"/>
              <w:left w:val="nil"/>
              <w:bottom w:val="nil"/>
              <w:right w:val="nil"/>
            </w:tcBorders>
          </w:tcPr>
          <w:p w14:paraId="2FEA9D49" w14:textId="77777777" w:rsidR="00C0663A" w:rsidRPr="00FF6EA3" w:rsidRDefault="00C0663A" w:rsidP="00C0663A">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&gt;$75,000</w:t>
            </w:r>
          </w:p>
        </w:tc>
        <w:tc>
          <w:tcPr>
            <w:tcW w:w="810" w:type="dxa"/>
            <w:tcBorders>
              <w:top w:val="nil"/>
              <w:left w:val="nil"/>
              <w:bottom w:val="nil"/>
              <w:right w:val="nil"/>
            </w:tcBorders>
          </w:tcPr>
          <w:p w14:paraId="56A0BDA1" w14:textId="77777777" w:rsidR="00C0663A" w:rsidRPr="00C0663A" w:rsidRDefault="00C0663A" w:rsidP="00C0663A">
            <w:pPr>
              <w:pStyle w:val="HTMLPreformatted"/>
              <w:ind w:right="76"/>
              <w:jc w:val="right"/>
              <w:rPr>
                <w:rFonts w:ascii="Times New Roman" w:hAnsi="Times New Roman" w:cs="Times New Roman"/>
                <w:color w:val="000000"/>
              </w:rPr>
            </w:pPr>
            <w:r w:rsidRPr="00C0663A">
              <w:rPr>
                <w:rFonts w:ascii="Times New Roman" w:hAnsi="Times New Roman" w:cs="Times New Roman"/>
                <w:color w:val="000000"/>
              </w:rPr>
              <w:t>1,244</w:t>
            </w:r>
          </w:p>
        </w:tc>
        <w:tc>
          <w:tcPr>
            <w:tcW w:w="1620" w:type="dxa"/>
            <w:gridSpan w:val="3"/>
            <w:tcBorders>
              <w:top w:val="nil"/>
              <w:left w:val="nil"/>
              <w:bottom w:val="nil"/>
              <w:right w:val="nil"/>
            </w:tcBorders>
          </w:tcPr>
          <w:p w14:paraId="6F97A798" w14:textId="77777777" w:rsidR="00C0663A" w:rsidRPr="00C0663A" w:rsidRDefault="00C0663A" w:rsidP="00C0663A">
            <w:pPr>
              <w:pStyle w:val="HTMLPreformatted"/>
              <w:rPr>
                <w:rFonts w:ascii="Times New Roman" w:hAnsi="Times New Roman" w:cs="Times New Roman"/>
                <w:color w:val="000000"/>
              </w:rPr>
            </w:pPr>
            <w:r w:rsidRPr="00C0663A">
              <w:rPr>
                <w:rFonts w:ascii="Times New Roman" w:hAnsi="Times New Roman" w:cs="Times New Roman"/>
                <w:color w:val="000000"/>
              </w:rPr>
              <w:t>(11.8; 10.6–12.9)</w:t>
            </w:r>
          </w:p>
        </w:tc>
        <w:tc>
          <w:tcPr>
            <w:tcW w:w="630" w:type="dxa"/>
            <w:tcBorders>
              <w:top w:val="nil"/>
              <w:left w:val="nil"/>
              <w:bottom w:val="nil"/>
              <w:right w:val="nil"/>
            </w:tcBorders>
          </w:tcPr>
          <w:p w14:paraId="280577D1" w14:textId="62880315"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560</w:t>
            </w:r>
          </w:p>
        </w:tc>
        <w:tc>
          <w:tcPr>
            <w:tcW w:w="1530" w:type="dxa"/>
            <w:gridSpan w:val="2"/>
            <w:tcBorders>
              <w:top w:val="nil"/>
              <w:left w:val="nil"/>
              <w:bottom w:val="nil"/>
              <w:right w:val="nil"/>
            </w:tcBorders>
          </w:tcPr>
          <w:p w14:paraId="74D261AB" w14:textId="105BBB86" w:rsidR="00C0663A" w:rsidRPr="00C0663A" w:rsidRDefault="00C0663A" w:rsidP="00C0663A">
            <w:pPr>
              <w:pStyle w:val="HTMLPreformatted"/>
              <w:ind w:firstLine="76"/>
              <w:rPr>
                <w:rFonts w:ascii="Times New Roman" w:hAnsi="Times New Roman" w:cs="Times New Roman"/>
                <w:color w:val="000000"/>
              </w:rPr>
            </w:pPr>
            <w:r w:rsidRPr="00C0663A">
              <w:rPr>
                <w:rFonts w:ascii="Times New Roman" w:hAnsi="Times New Roman" w:cs="Times New Roman"/>
                <w:color w:val="000000"/>
              </w:rPr>
              <w:t>(19.1;</w:t>
            </w:r>
            <w:r>
              <w:rPr>
                <w:rFonts w:ascii="Times New Roman" w:hAnsi="Times New Roman" w:cs="Times New Roman"/>
                <w:color w:val="000000"/>
              </w:rPr>
              <w:t xml:space="preserve"> 16.3</w:t>
            </w:r>
            <w:r w:rsidRPr="00C0663A">
              <w:rPr>
                <w:rFonts w:ascii="Times New Roman" w:hAnsi="Times New Roman" w:cs="Times New Roman"/>
                <w:color w:val="000000"/>
              </w:rPr>
              <w:t>–</w:t>
            </w:r>
            <w:r>
              <w:rPr>
                <w:rFonts w:ascii="Times New Roman" w:hAnsi="Times New Roman" w:cs="Times New Roman"/>
                <w:color w:val="000000"/>
              </w:rPr>
              <w:t>21.8)</w:t>
            </w:r>
          </w:p>
        </w:tc>
        <w:tc>
          <w:tcPr>
            <w:tcW w:w="630" w:type="dxa"/>
            <w:tcBorders>
              <w:top w:val="nil"/>
              <w:left w:val="nil"/>
              <w:bottom w:val="nil"/>
              <w:right w:val="nil"/>
            </w:tcBorders>
          </w:tcPr>
          <w:p w14:paraId="45F9C7AB" w14:textId="7C0C428C"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684</w:t>
            </w:r>
          </w:p>
        </w:tc>
        <w:tc>
          <w:tcPr>
            <w:tcW w:w="1530" w:type="dxa"/>
            <w:gridSpan w:val="3"/>
            <w:tcBorders>
              <w:top w:val="nil"/>
              <w:left w:val="nil"/>
              <w:bottom w:val="nil"/>
              <w:right w:val="nil"/>
            </w:tcBorders>
          </w:tcPr>
          <w:p w14:paraId="1A6DD05A" w14:textId="3BA1AFDE" w:rsidR="00C0663A" w:rsidRPr="00C0663A" w:rsidRDefault="00C0663A" w:rsidP="00C0663A">
            <w:pPr>
              <w:pStyle w:val="HTMLPreformatted"/>
              <w:ind w:firstLine="76"/>
              <w:rPr>
                <w:rFonts w:ascii="Times New Roman" w:hAnsi="Times New Roman" w:cs="Times New Roman"/>
                <w:color w:val="000000"/>
              </w:rPr>
            </w:pPr>
            <w:r>
              <w:rPr>
                <w:rFonts w:ascii="Times New Roman" w:hAnsi="Times New Roman" w:cs="Times New Roman"/>
                <w:color w:val="000000"/>
              </w:rPr>
              <w:t xml:space="preserve">  </w:t>
            </w:r>
            <w:r w:rsidRPr="00C0663A">
              <w:rPr>
                <w:rFonts w:ascii="Times New Roman" w:hAnsi="Times New Roman" w:cs="Times New Roman"/>
                <w:color w:val="000000"/>
              </w:rPr>
              <w:t>(8.3;</w:t>
            </w:r>
            <w:r>
              <w:rPr>
                <w:rFonts w:ascii="Times New Roman" w:hAnsi="Times New Roman" w:cs="Times New Roman"/>
                <w:color w:val="000000"/>
              </w:rPr>
              <w:t xml:space="preserve"> 7.3</w:t>
            </w:r>
            <w:r w:rsidRPr="00C0663A">
              <w:rPr>
                <w:rFonts w:ascii="Times New Roman" w:hAnsi="Times New Roman" w:cs="Times New Roman"/>
                <w:color w:val="000000"/>
              </w:rPr>
              <w:t>–</w:t>
            </w:r>
            <w:r>
              <w:rPr>
                <w:rFonts w:ascii="Times New Roman" w:hAnsi="Times New Roman" w:cs="Times New Roman"/>
                <w:color w:val="000000"/>
              </w:rPr>
              <w:t>9.4)</w:t>
            </w:r>
          </w:p>
        </w:tc>
        <w:tc>
          <w:tcPr>
            <w:tcW w:w="630" w:type="dxa"/>
            <w:tcBorders>
              <w:top w:val="nil"/>
              <w:left w:val="nil"/>
              <w:bottom w:val="nil"/>
              <w:right w:val="nil"/>
            </w:tcBorders>
          </w:tcPr>
          <w:p w14:paraId="01DECF63" w14:textId="77777777" w:rsidR="00C0663A" w:rsidRPr="00FF6EA3" w:rsidRDefault="00C0663A" w:rsidP="00C0663A">
            <w:pPr>
              <w:pStyle w:val="HTMLPreformatted"/>
              <w:jc w:val="center"/>
              <w:rPr>
                <w:rFonts w:ascii="Times New Roman" w:hAnsi="Times New Roman" w:cs="Times New Roman"/>
                <w:color w:val="000000"/>
              </w:rPr>
            </w:pPr>
          </w:p>
        </w:tc>
      </w:tr>
      <w:tr w:rsidR="00C0663A" w:rsidRPr="00FF6EA3" w14:paraId="779D97BC" w14:textId="77777777" w:rsidTr="00432CF8">
        <w:trPr>
          <w:trHeight w:hRule="exact" w:val="288"/>
        </w:trPr>
        <w:tc>
          <w:tcPr>
            <w:tcW w:w="3690" w:type="dxa"/>
            <w:tcBorders>
              <w:top w:val="nil"/>
              <w:left w:val="nil"/>
              <w:bottom w:val="nil"/>
              <w:right w:val="nil"/>
            </w:tcBorders>
          </w:tcPr>
          <w:p w14:paraId="7043E33A" w14:textId="77777777" w:rsidR="00C0663A" w:rsidRPr="00FF6EA3" w:rsidRDefault="00C0663A" w:rsidP="00C0663A">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Unknown</w:t>
            </w:r>
          </w:p>
        </w:tc>
        <w:tc>
          <w:tcPr>
            <w:tcW w:w="810" w:type="dxa"/>
            <w:tcBorders>
              <w:top w:val="nil"/>
              <w:left w:val="nil"/>
              <w:bottom w:val="nil"/>
              <w:right w:val="nil"/>
            </w:tcBorders>
          </w:tcPr>
          <w:p w14:paraId="77710C9F" w14:textId="77777777" w:rsidR="00C0663A" w:rsidRPr="00C0663A" w:rsidRDefault="00C0663A" w:rsidP="00C0663A">
            <w:pPr>
              <w:pStyle w:val="HTMLPreformatted"/>
              <w:ind w:right="76"/>
              <w:jc w:val="right"/>
              <w:rPr>
                <w:rFonts w:ascii="Times New Roman" w:hAnsi="Times New Roman" w:cs="Times New Roman"/>
                <w:color w:val="000000"/>
              </w:rPr>
            </w:pPr>
            <w:r w:rsidRPr="00C0663A">
              <w:rPr>
                <w:rFonts w:ascii="Times New Roman" w:hAnsi="Times New Roman" w:cs="Times New Roman"/>
                <w:color w:val="000000"/>
              </w:rPr>
              <w:t>1,974</w:t>
            </w:r>
          </w:p>
        </w:tc>
        <w:tc>
          <w:tcPr>
            <w:tcW w:w="1620" w:type="dxa"/>
            <w:gridSpan w:val="3"/>
            <w:tcBorders>
              <w:top w:val="nil"/>
              <w:left w:val="nil"/>
              <w:bottom w:val="nil"/>
              <w:right w:val="nil"/>
            </w:tcBorders>
          </w:tcPr>
          <w:p w14:paraId="46FE26F9" w14:textId="77777777" w:rsidR="00C0663A" w:rsidRPr="00C0663A" w:rsidRDefault="00C0663A" w:rsidP="00C0663A">
            <w:pPr>
              <w:pStyle w:val="HTMLPreformatted"/>
              <w:rPr>
                <w:rFonts w:ascii="Times New Roman" w:hAnsi="Times New Roman" w:cs="Times New Roman"/>
                <w:color w:val="000000"/>
              </w:rPr>
            </w:pPr>
            <w:r w:rsidRPr="00C0663A">
              <w:rPr>
                <w:rFonts w:ascii="Times New Roman" w:hAnsi="Times New Roman" w:cs="Times New Roman"/>
                <w:color w:val="000000"/>
              </w:rPr>
              <w:t>(14.1; 13.1–15.2)</w:t>
            </w:r>
          </w:p>
        </w:tc>
        <w:tc>
          <w:tcPr>
            <w:tcW w:w="630" w:type="dxa"/>
            <w:tcBorders>
              <w:top w:val="nil"/>
              <w:left w:val="nil"/>
              <w:bottom w:val="nil"/>
              <w:right w:val="nil"/>
            </w:tcBorders>
          </w:tcPr>
          <w:p w14:paraId="1F29F800" w14:textId="57EE7B8B"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333</w:t>
            </w:r>
          </w:p>
        </w:tc>
        <w:tc>
          <w:tcPr>
            <w:tcW w:w="1530" w:type="dxa"/>
            <w:gridSpan w:val="2"/>
            <w:tcBorders>
              <w:top w:val="nil"/>
              <w:left w:val="nil"/>
              <w:bottom w:val="nil"/>
              <w:right w:val="nil"/>
            </w:tcBorders>
          </w:tcPr>
          <w:p w14:paraId="281BCDCD" w14:textId="132C70B7" w:rsidR="00C0663A" w:rsidRPr="00C0663A" w:rsidRDefault="00C0663A" w:rsidP="00C0663A">
            <w:pPr>
              <w:pStyle w:val="HTMLPreformatted"/>
              <w:ind w:firstLine="76"/>
              <w:rPr>
                <w:rFonts w:ascii="Times New Roman" w:hAnsi="Times New Roman" w:cs="Times New Roman"/>
                <w:color w:val="000000"/>
              </w:rPr>
            </w:pPr>
            <w:r>
              <w:rPr>
                <w:rFonts w:ascii="Times New Roman" w:hAnsi="Times New Roman" w:cs="Times New Roman"/>
                <w:color w:val="000000"/>
              </w:rPr>
              <w:t xml:space="preserve">   </w:t>
            </w:r>
            <w:r w:rsidRPr="00C0663A">
              <w:rPr>
                <w:rFonts w:ascii="Times New Roman" w:hAnsi="Times New Roman" w:cs="Times New Roman"/>
                <w:color w:val="000000"/>
              </w:rPr>
              <w:t>(8.4;</w:t>
            </w:r>
            <w:r>
              <w:rPr>
                <w:rFonts w:ascii="Times New Roman" w:hAnsi="Times New Roman" w:cs="Times New Roman"/>
                <w:color w:val="000000"/>
              </w:rPr>
              <w:t xml:space="preserve"> 7.0</w:t>
            </w:r>
            <w:r w:rsidRPr="00C0663A">
              <w:rPr>
                <w:rFonts w:ascii="Times New Roman" w:hAnsi="Times New Roman" w:cs="Times New Roman"/>
                <w:color w:val="000000"/>
              </w:rPr>
              <w:t>–</w:t>
            </w:r>
            <w:r>
              <w:rPr>
                <w:rFonts w:ascii="Times New Roman" w:hAnsi="Times New Roman" w:cs="Times New Roman"/>
                <w:color w:val="000000"/>
              </w:rPr>
              <w:t>9.9)</w:t>
            </w:r>
          </w:p>
        </w:tc>
        <w:tc>
          <w:tcPr>
            <w:tcW w:w="630" w:type="dxa"/>
            <w:tcBorders>
              <w:top w:val="nil"/>
              <w:left w:val="nil"/>
              <w:bottom w:val="nil"/>
              <w:right w:val="nil"/>
            </w:tcBorders>
          </w:tcPr>
          <w:p w14:paraId="4DB2F4FC" w14:textId="13D90E01" w:rsidR="00C0663A" w:rsidRPr="00C0663A" w:rsidRDefault="00C0663A" w:rsidP="00C0663A">
            <w:pPr>
              <w:pStyle w:val="HTMLPreformatted"/>
              <w:jc w:val="right"/>
              <w:rPr>
                <w:rFonts w:ascii="Times New Roman" w:hAnsi="Times New Roman" w:cs="Times New Roman"/>
                <w:color w:val="000000"/>
              </w:rPr>
            </w:pPr>
            <w:r w:rsidRPr="00C0663A">
              <w:rPr>
                <w:rFonts w:ascii="Times New Roman" w:hAnsi="Times New Roman" w:cs="Times New Roman"/>
                <w:color w:val="000000"/>
              </w:rPr>
              <w:t>1,641</w:t>
            </w:r>
          </w:p>
        </w:tc>
        <w:tc>
          <w:tcPr>
            <w:tcW w:w="1530" w:type="dxa"/>
            <w:gridSpan w:val="3"/>
            <w:tcBorders>
              <w:top w:val="nil"/>
              <w:left w:val="nil"/>
              <w:bottom w:val="nil"/>
              <w:right w:val="nil"/>
            </w:tcBorders>
          </w:tcPr>
          <w:p w14:paraId="656D3446" w14:textId="3A58E774" w:rsidR="00C0663A" w:rsidRPr="00C0663A" w:rsidRDefault="00C0663A" w:rsidP="00C0663A">
            <w:pPr>
              <w:pStyle w:val="HTMLPreformatted"/>
              <w:ind w:firstLine="76"/>
              <w:rPr>
                <w:rFonts w:ascii="Times New Roman" w:hAnsi="Times New Roman" w:cs="Times New Roman"/>
                <w:color w:val="000000"/>
              </w:rPr>
            </w:pPr>
            <w:r w:rsidRPr="00C0663A">
              <w:rPr>
                <w:rFonts w:ascii="Times New Roman" w:hAnsi="Times New Roman" w:cs="Times New Roman"/>
                <w:color w:val="000000"/>
              </w:rPr>
              <w:t>(16.8;</w:t>
            </w:r>
            <w:r>
              <w:rPr>
                <w:rFonts w:ascii="Times New Roman" w:hAnsi="Times New Roman" w:cs="Times New Roman"/>
                <w:color w:val="000000"/>
              </w:rPr>
              <w:t xml:space="preserve"> 15.5</w:t>
            </w:r>
            <w:r w:rsidRPr="00C0663A">
              <w:rPr>
                <w:rFonts w:ascii="Times New Roman" w:hAnsi="Times New Roman" w:cs="Times New Roman"/>
                <w:color w:val="000000"/>
              </w:rPr>
              <w:t>–</w:t>
            </w:r>
            <w:r>
              <w:rPr>
                <w:rFonts w:ascii="Times New Roman" w:hAnsi="Times New Roman" w:cs="Times New Roman"/>
                <w:color w:val="000000"/>
              </w:rPr>
              <w:t>18.2)</w:t>
            </w:r>
          </w:p>
        </w:tc>
        <w:tc>
          <w:tcPr>
            <w:tcW w:w="630" w:type="dxa"/>
            <w:tcBorders>
              <w:top w:val="nil"/>
              <w:left w:val="nil"/>
              <w:bottom w:val="nil"/>
              <w:right w:val="nil"/>
            </w:tcBorders>
          </w:tcPr>
          <w:p w14:paraId="297B3B45" w14:textId="77777777" w:rsidR="00C0663A" w:rsidRPr="00FF6EA3" w:rsidRDefault="00C0663A" w:rsidP="00C0663A">
            <w:pPr>
              <w:pStyle w:val="HTMLPreformatted"/>
              <w:jc w:val="right"/>
              <w:rPr>
                <w:rFonts w:ascii="Times New Roman" w:hAnsi="Times New Roman" w:cs="Times New Roman"/>
                <w:color w:val="000000"/>
              </w:rPr>
            </w:pPr>
          </w:p>
        </w:tc>
      </w:tr>
      <w:tr w:rsidR="00CE4CA5" w:rsidRPr="00FF6EA3" w14:paraId="2FAD9D09" w14:textId="77777777" w:rsidTr="00432CF8">
        <w:trPr>
          <w:trHeight w:hRule="exact" w:val="288"/>
        </w:trPr>
        <w:tc>
          <w:tcPr>
            <w:tcW w:w="3690" w:type="dxa"/>
            <w:tcBorders>
              <w:top w:val="nil"/>
              <w:left w:val="nil"/>
              <w:bottom w:val="nil"/>
              <w:right w:val="nil"/>
            </w:tcBorders>
          </w:tcPr>
          <w:p w14:paraId="73D3070C" w14:textId="77777777" w:rsidR="00CE4CA5" w:rsidRPr="00FF6EA3" w:rsidRDefault="00CE4CA5" w:rsidP="00432CF8">
            <w:pPr>
              <w:tabs>
                <w:tab w:val="left" w:pos="9160"/>
              </w:tabs>
              <w:rPr>
                <w:rFonts w:ascii="Times New Roman" w:hAnsi="Times New Roman" w:cs="Times New Roman"/>
                <w:bCs/>
                <w:sz w:val="20"/>
                <w:szCs w:val="20"/>
              </w:rPr>
            </w:pPr>
            <w:r w:rsidRPr="00FF6EA3">
              <w:rPr>
                <w:rFonts w:ascii="Times New Roman" w:hAnsi="Times New Roman" w:cs="Times New Roman"/>
                <w:bCs/>
                <w:sz w:val="20"/>
                <w:szCs w:val="20"/>
              </w:rPr>
              <w:t>Race/ethnicity</w:t>
            </w:r>
            <w:r w:rsidRPr="00FF6EA3">
              <w:rPr>
                <w:rFonts w:ascii="Times New Roman" w:hAnsi="Times New Roman" w:cs="Times New Roman"/>
                <w:bCs/>
                <w:sz w:val="20"/>
                <w:szCs w:val="20"/>
                <w:vertAlign w:val="superscript"/>
              </w:rPr>
              <w:t xml:space="preserve">  </w:t>
            </w:r>
          </w:p>
        </w:tc>
        <w:tc>
          <w:tcPr>
            <w:tcW w:w="810" w:type="dxa"/>
            <w:tcBorders>
              <w:top w:val="nil"/>
              <w:left w:val="nil"/>
              <w:bottom w:val="nil"/>
              <w:right w:val="nil"/>
            </w:tcBorders>
          </w:tcPr>
          <w:p w14:paraId="01C24C07" w14:textId="77777777" w:rsidR="00CE4CA5" w:rsidRPr="00BE56CB" w:rsidRDefault="00CE4CA5" w:rsidP="00432CF8">
            <w:pPr>
              <w:pStyle w:val="HTMLPreformatted"/>
              <w:ind w:right="76"/>
              <w:jc w:val="right"/>
              <w:rPr>
                <w:rFonts w:ascii="Times New Roman" w:hAnsi="Times New Roman" w:cs="Times New Roman"/>
                <w:color w:val="000000"/>
              </w:rPr>
            </w:pPr>
          </w:p>
        </w:tc>
        <w:tc>
          <w:tcPr>
            <w:tcW w:w="1620" w:type="dxa"/>
            <w:gridSpan w:val="3"/>
            <w:tcBorders>
              <w:top w:val="nil"/>
              <w:left w:val="nil"/>
              <w:bottom w:val="nil"/>
              <w:right w:val="nil"/>
            </w:tcBorders>
          </w:tcPr>
          <w:p w14:paraId="15EB54FA" w14:textId="77777777" w:rsidR="00CE4CA5" w:rsidRPr="00BE56CB" w:rsidRDefault="00CE4CA5" w:rsidP="00432CF8">
            <w:pPr>
              <w:pStyle w:val="HTMLPreformatted"/>
              <w:rPr>
                <w:rFonts w:ascii="Times New Roman" w:hAnsi="Times New Roman" w:cs="Times New Roman"/>
                <w:color w:val="000000"/>
              </w:rPr>
            </w:pPr>
          </w:p>
        </w:tc>
        <w:tc>
          <w:tcPr>
            <w:tcW w:w="630" w:type="dxa"/>
            <w:tcBorders>
              <w:top w:val="nil"/>
              <w:left w:val="nil"/>
              <w:bottom w:val="nil"/>
              <w:right w:val="nil"/>
            </w:tcBorders>
          </w:tcPr>
          <w:p w14:paraId="0027C9A7" w14:textId="77777777" w:rsidR="00CE4CA5" w:rsidRPr="00BE56CB" w:rsidRDefault="00CE4CA5" w:rsidP="00432CF8">
            <w:pPr>
              <w:pStyle w:val="HTMLPreformatted"/>
              <w:jc w:val="right"/>
              <w:rPr>
                <w:rFonts w:ascii="Times New Roman" w:hAnsi="Times New Roman" w:cs="Times New Roman"/>
                <w:color w:val="000000"/>
              </w:rPr>
            </w:pPr>
          </w:p>
        </w:tc>
        <w:tc>
          <w:tcPr>
            <w:tcW w:w="1530" w:type="dxa"/>
            <w:gridSpan w:val="2"/>
            <w:tcBorders>
              <w:top w:val="nil"/>
              <w:left w:val="nil"/>
              <w:bottom w:val="nil"/>
              <w:right w:val="nil"/>
            </w:tcBorders>
          </w:tcPr>
          <w:p w14:paraId="116FB315" w14:textId="77777777" w:rsidR="00CE4CA5" w:rsidRPr="00BE56CB" w:rsidRDefault="00CE4CA5" w:rsidP="00432CF8">
            <w:pPr>
              <w:pStyle w:val="HTMLPreformatted"/>
              <w:ind w:firstLine="76"/>
              <w:rPr>
                <w:rFonts w:ascii="Times New Roman" w:hAnsi="Times New Roman" w:cs="Times New Roman"/>
                <w:color w:val="000000"/>
              </w:rPr>
            </w:pPr>
          </w:p>
        </w:tc>
        <w:tc>
          <w:tcPr>
            <w:tcW w:w="630" w:type="dxa"/>
            <w:tcBorders>
              <w:top w:val="nil"/>
              <w:left w:val="nil"/>
              <w:bottom w:val="nil"/>
              <w:right w:val="nil"/>
            </w:tcBorders>
          </w:tcPr>
          <w:p w14:paraId="0535F4F1" w14:textId="77777777" w:rsidR="00CE4CA5" w:rsidRPr="00BE56CB" w:rsidRDefault="00CE4CA5" w:rsidP="00432CF8">
            <w:pPr>
              <w:pStyle w:val="HTMLPreformatted"/>
              <w:jc w:val="right"/>
              <w:rPr>
                <w:rFonts w:ascii="Times New Roman" w:hAnsi="Times New Roman" w:cs="Times New Roman"/>
                <w:color w:val="000000"/>
              </w:rPr>
            </w:pPr>
          </w:p>
        </w:tc>
        <w:tc>
          <w:tcPr>
            <w:tcW w:w="1530" w:type="dxa"/>
            <w:gridSpan w:val="3"/>
            <w:tcBorders>
              <w:top w:val="nil"/>
              <w:left w:val="nil"/>
              <w:bottom w:val="nil"/>
              <w:right w:val="nil"/>
            </w:tcBorders>
          </w:tcPr>
          <w:p w14:paraId="020267E6" w14:textId="77777777" w:rsidR="00CE4CA5" w:rsidRPr="00BE56CB" w:rsidRDefault="00CE4CA5" w:rsidP="00432CF8">
            <w:pPr>
              <w:pStyle w:val="HTMLPreformatted"/>
              <w:ind w:firstLine="76"/>
              <w:rPr>
                <w:rFonts w:ascii="Times New Roman" w:hAnsi="Times New Roman" w:cs="Times New Roman"/>
                <w:color w:val="000000"/>
              </w:rPr>
            </w:pPr>
          </w:p>
        </w:tc>
        <w:tc>
          <w:tcPr>
            <w:tcW w:w="630" w:type="dxa"/>
            <w:tcBorders>
              <w:top w:val="nil"/>
              <w:left w:val="nil"/>
              <w:bottom w:val="nil"/>
              <w:right w:val="nil"/>
            </w:tcBorders>
          </w:tcPr>
          <w:p w14:paraId="31589DE1" w14:textId="1F01D56F" w:rsidR="00CE4CA5" w:rsidRPr="00FF6EA3" w:rsidRDefault="00BE56CB" w:rsidP="00BE56CB">
            <w:pPr>
              <w:pStyle w:val="HTMLPreformatted"/>
              <w:jc w:val="right"/>
              <w:rPr>
                <w:rFonts w:ascii="Times New Roman" w:hAnsi="Times New Roman" w:cs="Times New Roman"/>
                <w:color w:val="000000"/>
              </w:rPr>
            </w:pPr>
            <w:r w:rsidRPr="00FF6EA3">
              <w:rPr>
                <w:rFonts w:ascii="Times New Roman" w:hAnsi="Times New Roman" w:cs="Times New Roman"/>
                <w:color w:val="000000"/>
              </w:rPr>
              <w:t>.00</w:t>
            </w:r>
            <w:r>
              <w:rPr>
                <w:rFonts w:ascii="Times New Roman" w:hAnsi="Times New Roman" w:cs="Times New Roman"/>
                <w:color w:val="000000"/>
              </w:rPr>
              <w:t>9</w:t>
            </w:r>
          </w:p>
        </w:tc>
      </w:tr>
      <w:tr w:rsidR="00BE56CB" w:rsidRPr="00FF6EA3" w14:paraId="5CE89372" w14:textId="77777777" w:rsidTr="00432CF8">
        <w:trPr>
          <w:trHeight w:hRule="exact" w:val="288"/>
        </w:trPr>
        <w:tc>
          <w:tcPr>
            <w:tcW w:w="3690" w:type="dxa"/>
            <w:tcBorders>
              <w:top w:val="nil"/>
              <w:left w:val="nil"/>
              <w:bottom w:val="nil"/>
              <w:right w:val="nil"/>
            </w:tcBorders>
          </w:tcPr>
          <w:p w14:paraId="326E2C30" w14:textId="77777777" w:rsidR="00BE56CB" w:rsidRPr="00FF6EA3" w:rsidRDefault="00BE56CB" w:rsidP="00BE56CB">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White, non-Hispanic</w:t>
            </w:r>
          </w:p>
        </w:tc>
        <w:tc>
          <w:tcPr>
            <w:tcW w:w="810" w:type="dxa"/>
            <w:tcBorders>
              <w:top w:val="nil"/>
              <w:left w:val="nil"/>
              <w:bottom w:val="nil"/>
              <w:right w:val="nil"/>
            </w:tcBorders>
          </w:tcPr>
          <w:p w14:paraId="47A1FB53" w14:textId="77777777" w:rsidR="00BE56CB" w:rsidRPr="00BE56CB" w:rsidRDefault="00BE56CB" w:rsidP="00BE56CB">
            <w:pPr>
              <w:autoSpaceDE w:val="0"/>
              <w:autoSpaceDN w:val="0"/>
              <w:adjustRightInd w:val="0"/>
              <w:ind w:right="76"/>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12,031</w:t>
            </w:r>
          </w:p>
        </w:tc>
        <w:tc>
          <w:tcPr>
            <w:tcW w:w="1620" w:type="dxa"/>
            <w:gridSpan w:val="3"/>
            <w:tcBorders>
              <w:top w:val="nil"/>
              <w:left w:val="nil"/>
              <w:bottom w:val="nil"/>
              <w:right w:val="nil"/>
            </w:tcBorders>
          </w:tcPr>
          <w:p w14:paraId="2C338518" w14:textId="77777777" w:rsidR="00BE56CB" w:rsidRPr="00BE56CB" w:rsidRDefault="00BE56CB" w:rsidP="00BE56CB">
            <w:pPr>
              <w:autoSpaceDE w:val="0"/>
              <w:autoSpaceDN w:val="0"/>
              <w:adjustRightInd w:val="0"/>
              <w:rPr>
                <w:rFonts w:ascii="Times New Roman" w:hAnsi="Times New Roman" w:cs="Times New Roman"/>
                <w:color w:val="000000"/>
                <w:sz w:val="20"/>
                <w:szCs w:val="20"/>
              </w:rPr>
            </w:pPr>
            <w:r w:rsidRPr="00BE56CB">
              <w:rPr>
                <w:rFonts w:ascii="Times New Roman" w:hAnsi="Times New Roman" w:cs="Times New Roman"/>
                <w:color w:val="000000"/>
                <w:sz w:val="20"/>
                <w:szCs w:val="20"/>
              </w:rPr>
              <w:t>(81.0; 79.5–82.4)</w:t>
            </w:r>
          </w:p>
        </w:tc>
        <w:tc>
          <w:tcPr>
            <w:tcW w:w="630" w:type="dxa"/>
            <w:tcBorders>
              <w:top w:val="nil"/>
              <w:left w:val="nil"/>
              <w:bottom w:val="nil"/>
              <w:right w:val="nil"/>
            </w:tcBorders>
          </w:tcPr>
          <w:p w14:paraId="4F85B519" w14:textId="7395525C"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3,309</w:t>
            </w:r>
          </w:p>
        </w:tc>
        <w:tc>
          <w:tcPr>
            <w:tcW w:w="1530" w:type="dxa"/>
            <w:gridSpan w:val="2"/>
            <w:tcBorders>
              <w:top w:val="nil"/>
              <w:left w:val="nil"/>
              <w:bottom w:val="nil"/>
              <w:right w:val="nil"/>
            </w:tcBorders>
          </w:tcPr>
          <w:p w14:paraId="57814F94" w14:textId="4F6AE8EA"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sidRPr="00BE56CB">
              <w:rPr>
                <w:rFonts w:ascii="Times New Roman" w:hAnsi="Times New Roman" w:cs="Times New Roman"/>
                <w:color w:val="000000"/>
                <w:sz w:val="20"/>
                <w:szCs w:val="20"/>
              </w:rPr>
              <w:t>(83.6;</w:t>
            </w:r>
            <w:r>
              <w:rPr>
                <w:rFonts w:ascii="Times New Roman" w:hAnsi="Times New Roman" w:cs="Times New Roman"/>
                <w:color w:val="000000"/>
                <w:sz w:val="20"/>
                <w:szCs w:val="20"/>
              </w:rPr>
              <w:t xml:space="preserve"> 80.9</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86.3)</w:t>
            </w:r>
          </w:p>
        </w:tc>
        <w:tc>
          <w:tcPr>
            <w:tcW w:w="630" w:type="dxa"/>
            <w:tcBorders>
              <w:top w:val="nil"/>
              <w:left w:val="nil"/>
              <w:bottom w:val="nil"/>
              <w:right w:val="nil"/>
            </w:tcBorders>
          </w:tcPr>
          <w:p w14:paraId="16D6D642" w14:textId="57C6A883"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8,722</w:t>
            </w:r>
          </w:p>
        </w:tc>
        <w:tc>
          <w:tcPr>
            <w:tcW w:w="1530" w:type="dxa"/>
            <w:gridSpan w:val="3"/>
            <w:tcBorders>
              <w:top w:val="nil"/>
              <w:left w:val="nil"/>
              <w:bottom w:val="nil"/>
              <w:right w:val="nil"/>
            </w:tcBorders>
          </w:tcPr>
          <w:p w14:paraId="4AE64E42" w14:textId="6DF6C561"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sidRPr="00BE56CB">
              <w:rPr>
                <w:rFonts w:ascii="Times New Roman" w:hAnsi="Times New Roman" w:cs="Times New Roman"/>
                <w:color w:val="000000"/>
                <w:sz w:val="20"/>
                <w:szCs w:val="20"/>
              </w:rPr>
              <w:t>(79.8;</w:t>
            </w:r>
            <w:r>
              <w:rPr>
                <w:rFonts w:ascii="Times New Roman" w:hAnsi="Times New Roman" w:cs="Times New Roman"/>
                <w:color w:val="000000"/>
                <w:sz w:val="20"/>
                <w:szCs w:val="20"/>
              </w:rPr>
              <w:t xml:space="preserve"> 78.2</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81.5)</w:t>
            </w:r>
          </w:p>
        </w:tc>
        <w:tc>
          <w:tcPr>
            <w:tcW w:w="630" w:type="dxa"/>
            <w:tcBorders>
              <w:top w:val="nil"/>
              <w:left w:val="nil"/>
              <w:bottom w:val="nil"/>
              <w:right w:val="nil"/>
            </w:tcBorders>
          </w:tcPr>
          <w:p w14:paraId="0055213B" w14:textId="77777777" w:rsidR="00BE56CB" w:rsidRPr="00FF6EA3" w:rsidRDefault="00BE56CB" w:rsidP="00BE56CB">
            <w:pPr>
              <w:autoSpaceDE w:val="0"/>
              <w:autoSpaceDN w:val="0"/>
              <w:adjustRightInd w:val="0"/>
              <w:jc w:val="right"/>
              <w:rPr>
                <w:rFonts w:ascii="Times New Roman" w:hAnsi="Times New Roman" w:cs="Times New Roman"/>
                <w:color w:val="000000"/>
                <w:sz w:val="20"/>
                <w:szCs w:val="20"/>
              </w:rPr>
            </w:pPr>
          </w:p>
        </w:tc>
      </w:tr>
      <w:tr w:rsidR="00BE56CB" w:rsidRPr="00FF6EA3" w14:paraId="211E7BB6" w14:textId="77777777" w:rsidTr="00432CF8">
        <w:trPr>
          <w:trHeight w:hRule="exact" w:val="288"/>
        </w:trPr>
        <w:tc>
          <w:tcPr>
            <w:tcW w:w="3690" w:type="dxa"/>
            <w:tcBorders>
              <w:top w:val="nil"/>
              <w:left w:val="nil"/>
              <w:bottom w:val="nil"/>
              <w:right w:val="nil"/>
            </w:tcBorders>
          </w:tcPr>
          <w:p w14:paraId="616D7366" w14:textId="77777777" w:rsidR="00BE56CB" w:rsidRPr="00FF6EA3" w:rsidRDefault="00BE56CB" w:rsidP="00BE56CB">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 xml:space="preserve">Black, non-Hispanic </w:t>
            </w:r>
          </w:p>
        </w:tc>
        <w:tc>
          <w:tcPr>
            <w:tcW w:w="810" w:type="dxa"/>
            <w:tcBorders>
              <w:top w:val="nil"/>
              <w:left w:val="nil"/>
              <w:bottom w:val="nil"/>
              <w:right w:val="nil"/>
            </w:tcBorders>
          </w:tcPr>
          <w:p w14:paraId="3EF1095D" w14:textId="77777777" w:rsidR="00BE56CB" w:rsidRPr="00BE56CB" w:rsidRDefault="00BE56CB" w:rsidP="00BE56CB">
            <w:pPr>
              <w:autoSpaceDE w:val="0"/>
              <w:autoSpaceDN w:val="0"/>
              <w:adjustRightInd w:val="0"/>
              <w:ind w:right="76"/>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683</w:t>
            </w:r>
          </w:p>
        </w:tc>
        <w:tc>
          <w:tcPr>
            <w:tcW w:w="1620" w:type="dxa"/>
            <w:gridSpan w:val="3"/>
            <w:tcBorders>
              <w:top w:val="nil"/>
              <w:left w:val="nil"/>
              <w:bottom w:val="nil"/>
              <w:right w:val="nil"/>
            </w:tcBorders>
          </w:tcPr>
          <w:p w14:paraId="4001118C" w14:textId="77777777" w:rsidR="00BE56CB" w:rsidRPr="00BE56CB" w:rsidRDefault="00BE56CB" w:rsidP="00BE56CB">
            <w:pPr>
              <w:autoSpaceDE w:val="0"/>
              <w:autoSpaceDN w:val="0"/>
              <w:adjustRightInd w:val="0"/>
              <w:rPr>
                <w:rFonts w:ascii="Times New Roman" w:hAnsi="Times New Roman" w:cs="Times New Roman"/>
                <w:color w:val="000000"/>
                <w:sz w:val="20"/>
                <w:szCs w:val="20"/>
              </w:rPr>
            </w:pPr>
            <w:r w:rsidRPr="00BE56CB">
              <w:rPr>
                <w:rFonts w:ascii="Times New Roman" w:hAnsi="Times New Roman" w:cs="Times New Roman"/>
                <w:color w:val="000000"/>
                <w:sz w:val="20"/>
                <w:szCs w:val="20"/>
              </w:rPr>
              <w:t>(7.1; 6.2–8.0)</w:t>
            </w:r>
          </w:p>
        </w:tc>
        <w:tc>
          <w:tcPr>
            <w:tcW w:w="630" w:type="dxa"/>
            <w:tcBorders>
              <w:top w:val="nil"/>
              <w:left w:val="nil"/>
              <w:bottom w:val="nil"/>
              <w:right w:val="nil"/>
            </w:tcBorders>
          </w:tcPr>
          <w:p w14:paraId="040AFCC2" w14:textId="1D66B4AA"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127</w:t>
            </w:r>
          </w:p>
        </w:tc>
        <w:tc>
          <w:tcPr>
            <w:tcW w:w="1530" w:type="dxa"/>
            <w:gridSpan w:val="2"/>
            <w:tcBorders>
              <w:top w:val="nil"/>
              <w:left w:val="nil"/>
              <w:bottom w:val="nil"/>
              <w:right w:val="nil"/>
            </w:tcBorders>
          </w:tcPr>
          <w:p w14:paraId="348F4A3C" w14:textId="579823D9"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(4.7;</w:t>
            </w:r>
            <w:r>
              <w:rPr>
                <w:rFonts w:ascii="Times New Roman" w:hAnsi="Times New Roman" w:cs="Times New Roman"/>
                <w:color w:val="000000"/>
                <w:sz w:val="20"/>
                <w:szCs w:val="20"/>
              </w:rPr>
              <w:t xml:space="preserve"> 3.4</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6.0)</w:t>
            </w:r>
          </w:p>
        </w:tc>
        <w:tc>
          <w:tcPr>
            <w:tcW w:w="630" w:type="dxa"/>
            <w:tcBorders>
              <w:top w:val="nil"/>
              <w:left w:val="nil"/>
              <w:bottom w:val="nil"/>
              <w:right w:val="nil"/>
            </w:tcBorders>
          </w:tcPr>
          <w:p w14:paraId="781FBCA1" w14:textId="5FFE1897"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556</w:t>
            </w:r>
          </w:p>
        </w:tc>
        <w:tc>
          <w:tcPr>
            <w:tcW w:w="1530" w:type="dxa"/>
            <w:gridSpan w:val="3"/>
            <w:tcBorders>
              <w:top w:val="nil"/>
              <w:left w:val="nil"/>
              <w:bottom w:val="nil"/>
              <w:right w:val="nil"/>
            </w:tcBorders>
          </w:tcPr>
          <w:p w14:paraId="74946EB6" w14:textId="231222BF"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(8.3;</w:t>
            </w:r>
            <w:r>
              <w:rPr>
                <w:rFonts w:ascii="Times New Roman" w:hAnsi="Times New Roman" w:cs="Times New Roman"/>
                <w:color w:val="000000"/>
                <w:sz w:val="20"/>
                <w:szCs w:val="20"/>
              </w:rPr>
              <w:t xml:space="preserve"> 7.1</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9.4)</w:t>
            </w:r>
          </w:p>
        </w:tc>
        <w:tc>
          <w:tcPr>
            <w:tcW w:w="630" w:type="dxa"/>
            <w:tcBorders>
              <w:top w:val="nil"/>
              <w:left w:val="nil"/>
              <w:bottom w:val="nil"/>
              <w:right w:val="nil"/>
            </w:tcBorders>
          </w:tcPr>
          <w:p w14:paraId="7D6830A1" w14:textId="77777777" w:rsidR="00BE56CB" w:rsidRPr="00FF6EA3" w:rsidRDefault="00BE56CB" w:rsidP="00BE56CB">
            <w:pPr>
              <w:autoSpaceDE w:val="0"/>
              <w:autoSpaceDN w:val="0"/>
              <w:adjustRightInd w:val="0"/>
              <w:jc w:val="center"/>
              <w:rPr>
                <w:rFonts w:ascii="Times New Roman" w:hAnsi="Times New Roman" w:cs="Times New Roman"/>
                <w:color w:val="000000"/>
                <w:sz w:val="20"/>
                <w:szCs w:val="20"/>
              </w:rPr>
            </w:pPr>
          </w:p>
        </w:tc>
      </w:tr>
      <w:tr w:rsidR="00BE56CB" w:rsidRPr="00FF6EA3" w14:paraId="054453CA" w14:textId="77777777" w:rsidTr="00432CF8">
        <w:trPr>
          <w:trHeight w:hRule="exact" w:val="288"/>
        </w:trPr>
        <w:tc>
          <w:tcPr>
            <w:tcW w:w="3690" w:type="dxa"/>
            <w:tcBorders>
              <w:top w:val="nil"/>
              <w:left w:val="nil"/>
              <w:bottom w:val="nil"/>
              <w:right w:val="nil"/>
            </w:tcBorders>
          </w:tcPr>
          <w:p w14:paraId="297CCC43" w14:textId="77777777" w:rsidR="00BE56CB" w:rsidRPr="00FF6EA3" w:rsidRDefault="00BE56CB" w:rsidP="00BE56CB">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Other, non-Hispanic</w:t>
            </w:r>
          </w:p>
        </w:tc>
        <w:tc>
          <w:tcPr>
            <w:tcW w:w="810" w:type="dxa"/>
            <w:tcBorders>
              <w:top w:val="nil"/>
              <w:left w:val="nil"/>
              <w:bottom w:val="nil"/>
              <w:right w:val="nil"/>
            </w:tcBorders>
          </w:tcPr>
          <w:p w14:paraId="33B4E355" w14:textId="77777777" w:rsidR="00BE56CB" w:rsidRPr="00BE56CB" w:rsidRDefault="00BE56CB" w:rsidP="00BE56CB">
            <w:pPr>
              <w:autoSpaceDE w:val="0"/>
              <w:autoSpaceDN w:val="0"/>
              <w:adjustRightInd w:val="0"/>
              <w:ind w:right="76"/>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347</w:t>
            </w:r>
          </w:p>
        </w:tc>
        <w:tc>
          <w:tcPr>
            <w:tcW w:w="1620" w:type="dxa"/>
            <w:gridSpan w:val="3"/>
            <w:tcBorders>
              <w:top w:val="nil"/>
              <w:left w:val="nil"/>
              <w:bottom w:val="nil"/>
              <w:right w:val="nil"/>
            </w:tcBorders>
          </w:tcPr>
          <w:p w14:paraId="3D82082C" w14:textId="77777777" w:rsidR="00BE56CB" w:rsidRPr="00BE56CB" w:rsidRDefault="00BE56CB" w:rsidP="00BE56CB">
            <w:pPr>
              <w:autoSpaceDE w:val="0"/>
              <w:autoSpaceDN w:val="0"/>
              <w:adjustRightInd w:val="0"/>
              <w:rPr>
                <w:rFonts w:ascii="Times New Roman" w:hAnsi="Times New Roman" w:cs="Times New Roman"/>
                <w:color w:val="000000"/>
                <w:sz w:val="20"/>
                <w:szCs w:val="20"/>
              </w:rPr>
            </w:pPr>
            <w:r w:rsidRPr="00BE56CB">
              <w:rPr>
                <w:rFonts w:ascii="Times New Roman" w:hAnsi="Times New Roman" w:cs="Times New Roman"/>
                <w:color w:val="000000"/>
                <w:sz w:val="20"/>
                <w:szCs w:val="20"/>
              </w:rPr>
              <w:t>(2.5; 1.8–3.1)</w:t>
            </w:r>
          </w:p>
        </w:tc>
        <w:tc>
          <w:tcPr>
            <w:tcW w:w="630" w:type="dxa"/>
            <w:tcBorders>
              <w:top w:val="nil"/>
              <w:left w:val="nil"/>
              <w:bottom w:val="nil"/>
              <w:right w:val="nil"/>
            </w:tcBorders>
          </w:tcPr>
          <w:p w14:paraId="40806716" w14:textId="5BEF2581"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102</w:t>
            </w:r>
          </w:p>
        </w:tc>
        <w:tc>
          <w:tcPr>
            <w:tcW w:w="1530" w:type="dxa"/>
            <w:gridSpan w:val="2"/>
            <w:tcBorders>
              <w:top w:val="nil"/>
              <w:left w:val="nil"/>
              <w:bottom w:val="nil"/>
              <w:right w:val="nil"/>
            </w:tcBorders>
          </w:tcPr>
          <w:p w14:paraId="18FF8E70" w14:textId="02A42C74"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(2.8;</w:t>
            </w:r>
            <w:r>
              <w:rPr>
                <w:rFonts w:ascii="Times New Roman" w:hAnsi="Times New Roman" w:cs="Times New Roman"/>
                <w:color w:val="000000"/>
                <w:sz w:val="20"/>
                <w:szCs w:val="20"/>
              </w:rPr>
              <w:t xml:space="preserve"> 1.8</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3.8)</w:t>
            </w:r>
          </w:p>
        </w:tc>
        <w:tc>
          <w:tcPr>
            <w:tcW w:w="630" w:type="dxa"/>
            <w:tcBorders>
              <w:top w:val="nil"/>
              <w:left w:val="nil"/>
              <w:bottom w:val="nil"/>
              <w:right w:val="nil"/>
            </w:tcBorders>
          </w:tcPr>
          <w:p w14:paraId="1F081131" w14:textId="09CBC046"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245</w:t>
            </w:r>
            <w:r>
              <w:rPr>
                <w:rFonts w:ascii="Times New Roman" w:hAnsi="Times New Roman" w:cs="Times New Roman"/>
                <w:color w:val="000000"/>
                <w:sz w:val="20"/>
                <w:szCs w:val="20"/>
              </w:rPr>
              <w:t xml:space="preserve"> </w:t>
            </w:r>
          </w:p>
        </w:tc>
        <w:tc>
          <w:tcPr>
            <w:tcW w:w="1530" w:type="dxa"/>
            <w:gridSpan w:val="3"/>
            <w:tcBorders>
              <w:top w:val="nil"/>
              <w:left w:val="nil"/>
              <w:bottom w:val="nil"/>
              <w:right w:val="nil"/>
            </w:tcBorders>
          </w:tcPr>
          <w:p w14:paraId="1388489D" w14:textId="689BEA76"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(2.3;</w:t>
            </w:r>
            <w:r>
              <w:rPr>
                <w:rFonts w:ascii="Times New Roman" w:hAnsi="Times New Roman" w:cs="Times New Roman"/>
                <w:color w:val="000000"/>
                <w:sz w:val="20"/>
                <w:szCs w:val="20"/>
              </w:rPr>
              <w:t xml:space="preserve"> 1.4</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3.1)</w:t>
            </w:r>
          </w:p>
        </w:tc>
        <w:tc>
          <w:tcPr>
            <w:tcW w:w="630" w:type="dxa"/>
            <w:tcBorders>
              <w:top w:val="nil"/>
              <w:left w:val="nil"/>
              <w:bottom w:val="nil"/>
              <w:right w:val="nil"/>
            </w:tcBorders>
          </w:tcPr>
          <w:p w14:paraId="6E567145" w14:textId="77777777" w:rsidR="00BE56CB" w:rsidRPr="00FF6EA3" w:rsidRDefault="00BE56CB" w:rsidP="00BE56CB">
            <w:pPr>
              <w:autoSpaceDE w:val="0"/>
              <w:autoSpaceDN w:val="0"/>
              <w:adjustRightInd w:val="0"/>
              <w:jc w:val="right"/>
              <w:rPr>
                <w:rFonts w:ascii="Times New Roman" w:hAnsi="Times New Roman" w:cs="Times New Roman"/>
                <w:color w:val="000000"/>
                <w:sz w:val="20"/>
                <w:szCs w:val="20"/>
              </w:rPr>
            </w:pPr>
          </w:p>
        </w:tc>
      </w:tr>
      <w:tr w:rsidR="00BE56CB" w:rsidRPr="00FF6EA3" w14:paraId="5FC9435B" w14:textId="77777777" w:rsidTr="00432CF8">
        <w:trPr>
          <w:trHeight w:hRule="exact" w:val="288"/>
        </w:trPr>
        <w:tc>
          <w:tcPr>
            <w:tcW w:w="3690" w:type="dxa"/>
            <w:tcBorders>
              <w:top w:val="nil"/>
              <w:left w:val="nil"/>
              <w:bottom w:val="nil"/>
              <w:right w:val="nil"/>
            </w:tcBorders>
          </w:tcPr>
          <w:p w14:paraId="294F1944" w14:textId="77777777" w:rsidR="00BE56CB" w:rsidRPr="00FF6EA3" w:rsidRDefault="00BE56CB" w:rsidP="00BE56CB">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Multiracial, non-Hispanic</w:t>
            </w:r>
          </w:p>
        </w:tc>
        <w:tc>
          <w:tcPr>
            <w:tcW w:w="810" w:type="dxa"/>
            <w:tcBorders>
              <w:top w:val="nil"/>
              <w:left w:val="nil"/>
              <w:bottom w:val="nil"/>
              <w:right w:val="nil"/>
            </w:tcBorders>
          </w:tcPr>
          <w:p w14:paraId="5A8917F9" w14:textId="77777777" w:rsidR="00BE56CB" w:rsidRPr="00BE56CB" w:rsidRDefault="00BE56CB" w:rsidP="00BE56CB">
            <w:pPr>
              <w:autoSpaceDE w:val="0"/>
              <w:autoSpaceDN w:val="0"/>
              <w:adjustRightInd w:val="0"/>
              <w:ind w:right="76"/>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363</w:t>
            </w:r>
          </w:p>
        </w:tc>
        <w:tc>
          <w:tcPr>
            <w:tcW w:w="1620" w:type="dxa"/>
            <w:gridSpan w:val="3"/>
            <w:tcBorders>
              <w:top w:val="nil"/>
              <w:left w:val="nil"/>
              <w:bottom w:val="nil"/>
              <w:right w:val="nil"/>
            </w:tcBorders>
          </w:tcPr>
          <w:p w14:paraId="5869963B" w14:textId="77777777" w:rsidR="00BE56CB" w:rsidRPr="00BE56CB" w:rsidRDefault="00BE56CB" w:rsidP="00BE56CB">
            <w:pPr>
              <w:autoSpaceDE w:val="0"/>
              <w:autoSpaceDN w:val="0"/>
              <w:adjustRightInd w:val="0"/>
              <w:rPr>
                <w:rFonts w:ascii="Times New Roman" w:hAnsi="Times New Roman" w:cs="Times New Roman"/>
                <w:color w:val="000000"/>
                <w:sz w:val="20"/>
                <w:szCs w:val="20"/>
              </w:rPr>
            </w:pPr>
            <w:r w:rsidRPr="00BE56CB">
              <w:rPr>
                <w:rFonts w:ascii="Times New Roman" w:hAnsi="Times New Roman" w:cs="Times New Roman"/>
                <w:color w:val="000000"/>
                <w:sz w:val="20"/>
                <w:szCs w:val="20"/>
              </w:rPr>
              <w:t>(1.8; 1.5–2.1)</w:t>
            </w:r>
          </w:p>
        </w:tc>
        <w:tc>
          <w:tcPr>
            <w:tcW w:w="630" w:type="dxa"/>
            <w:tcBorders>
              <w:top w:val="nil"/>
              <w:left w:val="nil"/>
              <w:bottom w:val="nil"/>
              <w:right w:val="nil"/>
            </w:tcBorders>
          </w:tcPr>
          <w:p w14:paraId="65B5290D" w14:textId="16AD17F3"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94</w:t>
            </w:r>
          </w:p>
        </w:tc>
        <w:tc>
          <w:tcPr>
            <w:tcW w:w="1530" w:type="dxa"/>
            <w:gridSpan w:val="2"/>
            <w:tcBorders>
              <w:top w:val="nil"/>
              <w:left w:val="nil"/>
              <w:bottom w:val="nil"/>
              <w:right w:val="nil"/>
            </w:tcBorders>
          </w:tcPr>
          <w:p w14:paraId="71F4CCD5" w14:textId="6F4A11D7"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(1.6;</w:t>
            </w:r>
            <w:r>
              <w:rPr>
                <w:rFonts w:ascii="Times New Roman" w:hAnsi="Times New Roman" w:cs="Times New Roman"/>
                <w:color w:val="000000"/>
                <w:sz w:val="20"/>
                <w:szCs w:val="20"/>
              </w:rPr>
              <w:t xml:space="preserve"> 1.1</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2.2)</w:t>
            </w:r>
          </w:p>
        </w:tc>
        <w:tc>
          <w:tcPr>
            <w:tcW w:w="630" w:type="dxa"/>
            <w:tcBorders>
              <w:top w:val="nil"/>
              <w:left w:val="nil"/>
              <w:bottom w:val="nil"/>
              <w:right w:val="nil"/>
            </w:tcBorders>
          </w:tcPr>
          <w:p w14:paraId="576303E9" w14:textId="492DF9C7"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269</w:t>
            </w:r>
          </w:p>
        </w:tc>
        <w:tc>
          <w:tcPr>
            <w:tcW w:w="1530" w:type="dxa"/>
            <w:gridSpan w:val="3"/>
            <w:tcBorders>
              <w:top w:val="nil"/>
              <w:left w:val="nil"/>
              <w:bottom w:val="nil"/>
              <w:right w:val="nil"/>
            </w:tcBorders>
          </w:tcPr>
          <w:p w14:paraId="0C99D74B" w14:textId="407E9113"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(1.9;</w:t>
            </w:r>
            <w:r>
              <w:rPr>
                <w:rFonts w:ascii="Times New Roman" w:hAnsi="Times New Roman" w:cs="Times New Roman"/>
                <w:color w:val="000000"/>
                <w:sz w:val="20"/>
                <w:szCs w:val="20"/>
              </w:rPr>
              <w:t xml:space="preserve"> 1.5</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2.3)</w:t>
            </w:r>
          </w:p>
        </w:tc>
        <w:tc>
          <w:tcPr>
            <w:tcW w:w="630" w:type="dxa"/>
            <w:tcBorders>
              <w:top w:val="nil"/>
              <w:left w:val="nil"/>
              <w:bottom w:val="nil"/>
              <w:right w:val="nil"/>
            </w:tcBorders>
          </w:tcPr>
          <w:p w14:paraId="04E4FCF7" w14:textId="77777777" w:rsidR="00BE56CB" w:rsidRPr="00FF6EA3" w:rsidRDefault="00BE56CB" w:rsidP="00BE56CB">
            <w:pPr>
              <w:autoSpaceDE w:val="0"/>
              <w:autoSpaceDN w:val="0"/>
              <w:adjustRightInd w:val="0"/>
              <w:jc w:val="right"/>
              <w:rPr>
                <w:rFonts w:ascii="Times New Roman" w:hAnsi="Times New Roman" w:cs="Times New Roman"/>
                <w:color w:val="000000"/>
                <w:sz w:val="20"/>
                <w:szCs w:val="20"/>
              </w:rPr>
            </w:pPr>
          </w:p>
        </w:tc>
      </w:tr>
      <w:tr w:rsidR="00BE56CB" w:rsidRPr="00FF6EA3" w14:paraId="530A3694" w14:textId="77777777" w:rsidTr="00432CF8">
        <w:trPr>
          <w:trHeight w:hRule="exact" w:val="288"/>
        </w:trPr>
        <w:tc>
          <w:tcPr>
            <w:tcW w:w="3690" w:type="dxa"/>
            <w:tcBorders>
              <w:top w:val="nil"/>
              <w:left w:val="nil"/>
              <w:bottom w:val="nil"/>
              <w:right w:val="nil"/>
            </w:tcBorders>
          </w:tcPr>
          <w:p w14:paraId="4729D9AB" w14:textId="77777777" w:rsidR="00BE56CB" w:rsidRPr="00FF6EA3" w:rsidRDefault="00BE56CB" w:rsidP="00BE56CB">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Hispanic</w:t>
            </w:r>
          </w:p>
        </w:tc>
        <w:tc>
          <w:tcPr>
            <w:tcW w:w="810" w:type="dxa"/>
            <w:tcBorders>
              <w:top w:val="nil"/>
              <w:left w:val="nil"/>
              <w:bottom w:val="nil"/>
              <w:right w:val="nil"/>
            </w:tcBorders>
          </w:tcPr>
          <w:p w14:paraId="2B904645" w14:textId="77777777" w:rsidR="00BE56CB" w:rsidRPr="00BE56CB" w:rsidRDefault="00BE56CB" w:rsidP="00BE56CB">
            <w:pPr>
              <w:autoSpaceDE w:val="0"/>
              <w:autoSpaceDN w:val="0"/>
              <w:adjustRightInd w:val="0"/>
              <w:ind w:right="76"/>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501</w:t>
            </w:r>
          </w:p>
        </w:tc>
        <w:tc>
          <w:tcPr>
            <w:tcW w:w="1620" w:type="dxa"/>
            <w:gridSpan w:val="3"/>
            <w:tcBorders>
              <w:top w:val="nil"/>
              <w:left w:val="nil"/>
              <w:bottom w:val="nil"/>
              <w:right w:val="nil"/>
            </w:tcBorders>
          </w:tcPr>
          <w:p w14:paraId="58E4940A" w14:textId="77777777" w:rsidR="00BE56CB" w:rsidRPr="00BE56CB" w:rsidRDefault="00BE56CB" w:rsidP="00BE56CB">
            <w:pPr>
              <w:autoSpaceDE w:val="0"/>
              <w:autoSpaceDN w:val="0"/>
              <w:adjustRightInd w:val="0"/>
              <w:rPr>
                <w:rFonts w:ascii="Times New Roman" w:hAnsi="Times New Roman" w:cs="Times New Roman"/>
                <w:color w:val="000000"/>
                <w:sz w:val="20"/>
                <w:szCs w:val="20"/>
              </w:rPr>
            </w:pPr>
            <w:r w:rsidRPr="00BE56CB">
              <w:rPr>
                <w:rFonts w:ascii="Times New Roman" w:hAnsi="Times New Roman" w:cs="Times New Roman"/>
                <w:color w:val="000000"/>
                <w:sz w:val="20"/>
                <w:szCs w:val="20"/>
              </w:rPr>
              <w:t>(6.6; 5.5–7.7)</w:t>
            </w:r>
          </w:p>
        </w:tc>
        <w:tc>
          <w:tcPr>
            <w:tcW w:w="630" w:type="dxa"/>
            <w:tcBorders>
              <w:top w:val="nil"/>
              <w:left w:val="nil"/>
              <w:bottom w:val="nil"/>
              <w:right w:val="nil"/>
            </w:tcBorders>
          </w:tcPr>
          <w:p w14:paraId="54102EB4" w14:textId="0AC0984B"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110</w:t>
            </w:r>
          </w:p>
        </w:tc>
        <w:tc>
          <w:tcPr>
            <w:tcW w:w="1530" w:type="dxa"/>
            <w:gridSpan w:val="2"/>
            <w:tcBorders>
              <w:top w:val="nil"/>
              <w:left w:val="nil"/>
              <w:bottom w:val="nil"/>
              <w:right w:val="nil"/>
            </w:tcBorders>
          </w:tcPr>
          <w:p w14:paraId="0BDC9EE3" w14:textId="079B4BB0"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(6.6;</w:t>
            </w:r>
            <w:r>
              <w:rPr>
                <w:rFonts w:ascii="Times New Roman" w:hAnsi="Times New Roman" w:cs="Times New Roman"/>
                <w:color w:val="000000"/>
                <w:sz w:val="20"/>
                <w:szCs w:val="20"/>
              </w:rPr>
              <w:t xml:space="preserve"> 4.3</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9.0)</w:t>
            </w:r>
          </w:p>
        </w:tc>
        <w:tc>
          <w:tcPr>
            <w:tcW w:w="630" w:type="dxa"/>
            <w:tcBorders>
              <w:top w:val="nil"/>
              <w:left w:val="nil"/>
              <w:bottom w:val="nil"/>
              <w:right w:val="nil"/>
            </w:tcBorders>
          </w:tcPr>
          <w:p w14:paraId="29C828BB" w14:textId="7C9D604C"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391</w:t>
            </w:r>
          </w:p>
        </w:tc>
        <w:tc>
          <w:tcPr>
            <w:tcW w:w="1530" w:type="dxa"/>
            <w:gridSpan w:val="3"/>
            <w:tcBorders>
              <w:top w:val="nil"/>
              <w:left w:val="nil"/>
              <w:bottom w:val="nil"/>
              <w:right w:val="nil"/>
            </w:tcBorders>
          </w:tcPr>
          <w:p w14:paraId="7ECF6599" w14:textId="5290686F"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(6.6;</w:t>
            </w:r>
            <w:r>
              <w:rPr>
                <w:rFonts w:ascii="Times New Roman" w:hAnsi="Times New Roman" w:cs="Times New Roman"/>
                <w:color w:val="000000"/>
                <w:sz w:val="20"/>
                <w:szCs w:val="20"/>
              </w:rPr>
              <w:t xml:space="preserve"> 5.3</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7.8)</w:t>
            </w:r>
          </w:p>
        </w:tc>
        <w:tc>
          <w:tcPr>
            <w:tcW w:w="630" w:type="dxa"/>
            <w:tcBorders>
              <w:top w:val="nil"/>
              <w:left w:val="nil"/>
              <w:bottom w:val="nil"/>
              <w:right w:val="nil"/>
            </w:tcBorders>
          </w:tcPr>
          <w:p w14:paraId="75798C59" w14:textId="77777777" w:rsidR="00BE56CB" w:rsidRPr="00FF6EA3" w:rsidRDefault="00BE56CB" w:rsidP="00BE56CB">
            <w:pPr>
              <w:autoSpaceDE w:val="0"/>
              <w:autoSpaceDN w:val="0"/>
              <w:adjustRightInd w:val="0"/>
              <w:jc w:val="right"/>
              <w:rPr>
                <w:rFonts w:ascii="Times New Roman" w:hAnsi="Times New Roman" w:cs="Times New Roman"/>
                <w:color w:val="000000"/>
                <w:sz w:val="20"/>
                <w:szCs w:val="20"/>
              </w:rPr>
            </w:pPr>
          </w:p>
        </w:tc>
      </w:tr>
      <w:tr w:rsidR="00BE56CB" w:rsidRPr="00FF6EA3" w14:paraId="0477610B" w14:textId="77777777" w:rsidTr="00432CF8">
        <w:trPr>
          <w:trHeight w:hRule="exact" w:val="288"/>
        </w:trPr>
        <w:tc>
          <w:tcPr>
            <w:tcW w:w="3690" w:type="dxa"/>
            <w:tcBorders>
              <w:top w:val="nil"/>
              <w:left w:val="nil"/>
              <w:bottom w:val="nil"/>
              <w:right w:val="nil"/>
            </w:tcBorders>
          </w:tcPr>
          <w:p w14:paraId="49DCBC88" w14:textId="77777777" w:rsidR="00BE56CB" w:rsidRPr="00FF6EA3" w:rsidRDefault="00BE56CB" w:rsidP="00BE56CB">
            <w:pPr>
              <w:tabs>
                <w:tab w:val="left" w:pos="9160"/>
              </w:tabs>
              <w:ind w:firstLine="166"/>
              <w:rPr>
                <w:rFonts w:ascii="Times New Roman" w:hAnsi="Times New Roman" w:cs="Times New Roman"/>
                <w:bCs/>
                <w:sz w:val="20"/>
                <w:szCs w:val="20"/>
                <w:vertAlign w:val="superscript"/>
              </w:rPr>
            </w:pPr>
            <w:r w:rsidRPr="00FF6EA3">
              <w:rPr>
                <w:rFonts w:ascii="Times New Roman" w:hAnsi="Times New Roman" w:cs="Times New Roman"/>
                <w:bCs/>
                <w:sz w:val="20"/>
                <w:szCs w:val="20"/>
              </w:rPr>
              <w:t>Unknown</w:t>
            </w:r>
          </w:p>
        </w:tc>
        <w:tc>
          <w:tcPr>
            <w:tcW w:w="810" w:type="dxa"/>
            <w:tcBorders>
              <w:top w:val="nil"/>
              <w:left w:val="nil"/>
              <w:bottom w:val="nil"/>
              <w:right w:val="nil"/>
            </w:tcBorders>
          </w:tcPr>
          <w:p w14:paraId="34399568" w14:textId="77777777" w:rsidR="00BE56CB" w:rsidRPr="00BE56CB" w:rsidRDefault="00BE56CB" w:rsidP="00BE56CB">
            <w:pPr>
              <w:autoSpaceDE w:val="0"/>
              <w:autoSpaceDN w:val="0"/>
              <w:adjustRightInd w:val="0"/>
              <w:ind w:right="76"/>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151</w:t>
            </w:r>
          </w:p>
        </w:tc>
        <w:tc>
          <w:tcPr>
            <w:tcW w:w="1620" w:type="dxa"/>
            <w:gridSpan w:val="3"/>
            <w:tcBorders>
              <w:top w:val="nil"/>
              <w:left w:val="nil"/>
              <w:bottom w:val="nil"/>
              <w:right w:val="nil"/>
            </w:tcBorders>
          </w:tcPr>
          <w:p w14:paraId="2025951E" w14:textId="77777777" w:rsidR="00BE56CB" w:rsidRPr="00BE56CB" w:rsidRDefault="00BE56CB" w:rsidP="00BE56CB">
            <w:pPr>
              <w:autoSpaceDE w:val="0"/>
              <w:autoSpaceDN w:val="0"/>
              <w:adjustRightInd w:val="0"/>
              <w:rPr>
                <w:rFonts w:ascii="Times New Roman" w:hAnsi="Times New Roman" w:cs="Times New Roman"/>
                <w:color w:val="000000"/>
                <w:sz w:val="20"/>
                <w:szCs w:val="20"/>
              </w:rPr>
            </w:pPr>
            <w:r w:rsidRPr="00BE56CB">
              <w:rPr>
                <w:rFonts w:ascii="Times New Roman" w:hAnsi="Times New Roman" w:cs="Times New Roman"/>
                <w:color w:val="000000"/>
                <w:sz w:val="20"/>
                <w:szCs w:val="20"/>
              </w:rPr>
              <w:t>(1.0; 0.8–1.3)</w:t>
            </w:r>
          </w:p>
        </w:tc>
        <w:tc>
          <w:tcPr>
            <w:tcW w:w="630" w:type="dxa"/>
            <w:tcBorders>
              <w:top w:val="nil"/>
              <w:left w:val="nil"/>
              <w:bottom w:val="nil"/>
              <w:right w:val="nil"/>
            </w:tcBorders>
          </w:tcPr>
          <w:p w14:paraId="5CD66DAC" w14:textId="51D171BD" w:rsidR="00BE56CB" w:rsidRPr="00BE56CB" w:rsidRDefault="00BE56CB" w:rsidP="00E50503">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w:t>
            </w:r>
            <w:r w:rsidR="00004997">
              <w:rPr>
                <w:rFonts w:ascii="Times New Roman" w:hAnsi="Times New Roman" w:cs="Times New Roman"/>
                <w:color w:val="000000"/>
                <w:sz w:val="20"/>
                <w:szCs w:val="20"/>
                <w:vertAlign w:val="superscript"/>
              </w:rPr>
              <w:t>a</w:t>
            </w:r>
          </w:p>
        </w:tc>
        <w:tc>
          <w:tcPr>
            <w:tcW w:w="1530" w:type="dxa"/>
            <w:gridSpan w:val="2"/>
            <w:tcBorders>
              <w:top w:val="nil"/>
              <w:left w:val="nil"/>
              <w:bottom w:val="nil"/>
              <w:right w:val="nil"/>
            </w:tcBorders>
          </w:tcPr>
          <w:p w14:paraId="293A4E28" w14:textId="431CADEE" w:rsidR="00BE56CB" w:rsidRPr="00BE56CB" w:rsidRDefault="00BE56CB" w:rsidP="00E50503">
            <w:pPr>
              <w:autoSpaceDE w:val="0"/>
              <w:autoSpaceDN w:val="0"/>
              <w:adjustRightInd w:val="0"/>
              <w:ind w:firstLine="76"/>
              <w:jc w:val="center"/>
              <w:rPr>
                <w:rFonts w:ascii="Times New Roman" w:hAnsi="Times New Roman" w:cs="Times New Roman"/>
                <w:color w:val="000000"/>
                <w:sz w:val="20"/>
                <w:szCs w:val="20"/>
              </w:rPr>
            </w:pPr>
            <w:r w:rsidRPr="00BE56CB">
              <w:rPr>
                <w:rFonts w:ascii="Times New Roman" w:hAnsi="Times New Roman" w:cs="Times New Roman"/>
                <w:color w:val="000000"/>
                <w:sz w:val="20"/>
                <w:szCs w:val="20"/>
              </w:rPr>
              <w:t>--</w:t>
            </w:r>
            <w:r w:rsidR="00004997">
              <w:rPr>
                <w:rFonts w:ascii="Times New Roman" w:hAnsi="Times New Roman" w:cs="Times New Roman"/>
                <w:color w:val="000000"/>
                <w:sz w:val="20"/>
                <w:szCs w:val="20"/>
                <w:vertAlign w:val="superscript"/>
              </w:rPr>
              <w:t>a</w:t>
            </w:r>
          </w:p>
        </w:tc>
        <w:tc>
          <w:tcPr>
            <w:tcW w:w="630" w:type="dxa"/>
            <w:tcBorders>
              <w:top w:val="nil"/>
              <w:left w:val="nil"/>
              <w:bottom w:val="nil"/>
              <w:right w:val="nil"/>
            </w:tcBorders>
          </w:tcPr>
          <w:p w14:paraId="3CD512DF" w14:textId="35BABBE2" w:rsidR="00BE56CB" w:rsidRPr="00BE56CB" w:rsidRDefault="00BE56CB" w:rsidP="00BE56CB">
            <w:pPr>
              <w:autoSpaceDE w:val="0"/>
              <w:autoSpaceDN w:val="0"/>
              <w:adjustRightInd w:val="0"/>
              <w:jc w:val="right"/>
              <w:rPr>
                <w:rFonts w:ascii="Times New Roman" w:hAnsi="Times New Roman" w:cs="Times New Roman"/>
                <w:color w:val="000000"/>
                <w:sz w:val="20"/>
                <w:szCs w:val="20"/>
              </w:rPr>
            </w:pPr>
            <w:r w:rsidRPr="00BE56CB">
              <w:rPr>
                <w:rFonts w:ascii="Times New Roman" w:hAnsi="Times New Roman" w:cs="Times New Roman"/>
                <w:color w:val="000000"/>
                <w:sz w:val="20"/>
                <w:szCs w:val="20"/>
              </w:rPr>
              <w:t>111</w:t>
            </w:r>
          </w:p>
        </w:tc>
        <w:tc>
          <w:tcPr>
            <w:tcW w:w="1530" w:type="dxa"/>
            <w:gridSpan w:val="3"/>
            <w:tcBorders>
              <w:top w:val="nil"/>
              <w:left w:val="nil"/>
              <w:bottom w:val="nil"/>
              <w:right w:val="nil"/>
            </w:tcBorders>
          </w:tcPr>
          <w:p w14:paraId="5541D3A5" w14:textId="09033EB2" w:rsidR="00BE56CB" w:rsidRPr="00BE56CB" w:rsidRDefault="00BE56CB" w:rsidP="00BE56CB">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BE56CB">
              <w:rPr>
                <w:rFonts w:ascii="Times New Roman" w:hAnsi="Times New Roman" w:cs="Times New Roman"/>
                <w:color w:val="000000"/>
                <w:sz w:val="20"/>
                <w:szCs w:val="20"/>
              </w:rPr>
              <w:t>(1.2;</w:t>
            </w:r>
            <w:r>
              <w:rPr>
                <w:rFonts w:ascii="Times New Roman" w:hAnsi="Times New Roman" w:cs="Times New Roman"/>
                <w:color w:val="000000"/>
                <w:sz w:val="20"/>
                <w:szCs w:val="20"/>
              </w:rPr>
              <w:t xml:space="preserve"> 0.8</w:t>
            </w:r>
            <w:r w:rsidRPr="00BE56CB">
              <w:rPr>
                <w:rFonts w:ascii="Times New Roman" w:hAnsi="Times New Roman" w:cs="Times New Roman"/>
                <w:color w:val="000000"/>
                <w:sz w:val="20"/>
                <w:szCs w:val="20"/>
              </w:rPr>
              <w:t>–</w:t>
            </w:r>
            <w:r>
              <w:rPr>
                <w:rFonts w:ascii="Times New Roman" w:hAnsi="Times New Roman" w:cs="Times New Roman"/>
                <w:color w:val="000000"/>
                <w:sz w:val="20"/>
                <w:szCs w:val="20"/>
              </w:rPr>
              <w:t>1.6)</w:t>
            </w:r>
          </w:p>
        </w:tc>
        <w:tc>
          <w:tcPr>
            <w:tcW w:w="630" w:type="dxa"/>
            <w:tcBorders>
              <w:top w:val="nil"/>
              <w:left w:val="nil"/>
              <w:bottom w:val="nil"/>
              <w:right w:val="nil"/>
            </w:tcBorders>
          </w:tcPr>
          <w:p w14:paraId="59614A97" w14:textId="77777777" w:rsidR="00BE56CB" w:rsidRPr="00FF6EA3" w:rsidRDefault="00BE56CB" w:rsidP="00BE56CB">
            <w:pPr>
              <w:autoSpaceDE w:val="0"/>
              <w:autoSpaceDN w:val="0"/>
              <w:adjustRightInd w:val="0"/>
              <w:jc w:val="right"/>
              <w:rPr>
                <w:rFonts w:ascii="Times New Roman" w:hAnsi="Times New Roman" w:cs="Times New Roman"/>
                <w:color w:val="000000"/>
                <w:sz w:val="20"/>
                <w:szCs w:val="20"/>
              </w:rPr>
            </w:pPr>
          </w:p>
        </w:tc>
      </w:tr>
      <w:tr w:rsidR="00CE4CA5" w:rsidRPr="00FF6EA3" w14:paraId="7CC3AB98" w14:textId="77777777" w:rsidTr="00432CF8">
        <w:trPr>
          <w:trHeight w:hRule="exact" w:val="288"/>
        </w:trPr>
        <w:tc>
          <w:tcPr>
            <w:tcW w:w="3690" w:type="dxa"/>
            <w:tcBorders>
              <w:top w:val="nil"/>
              <w:left w:val="nil"/>
              <w:bottom w:val="nil"/>
              <w:right w:val="nil"/>
            </w:tcBorders>
          </w:tcPr>
          <w:p w14:paraId="72D2A2D5" w14:textId="77777777" w:rsidR="00CE4CA5" w:rsidRPr="00FF6EA3" w:rsidRDefault="00CE4CA5" w:rsidP="00432CF8">
            <w:pPr>
              <w:tabs>
                <w:tab w:val="left" w:pos="9160"/>
              </w:tabs>
              <w:rPr>
                <w:rFonts w:ascii="Times New Roman" w:hAnsi="Times New Roman" w:cs="Times New Roman"/>
                <w:b/>
                <w:bCs/>
                <w:sz w:val="20"/>
                <w:szCs w:val="20"/>
              </w:rPr>
            </w:pPr>
            <w:r w:rsidRPr="00FF6EA3">
              <w:rPr>
                <w:rFonts w:ascii="Times New Roman" w:hAnsi="Times New Roman" w:cs="Times New Roman"/>
                <w:b/>
                <w:bCs/>
                <w:sz w:val="20"/>
                <w:szCs w:val="20"/>
              </w:rPr>
              <w:t>Clinical</w:t>
            </w:r>
          </w:p>
        </w:tc>
        <w:tc>
          <w:tcPr>
            <w:tcW w:w="810" w:type="dxa"/>
            <w:tcBorders>
              <w:top w:val="nil"/>
              <w:left w:val="nil"/>
              <w:bottom w:val="nil"/>
              <w:right w:val="nil"/>
            </w:tcBorders>
          </w:tcPr>
          <w:p w14:paraId="15BDBC4B"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p>
        </w:tc>
        <w:tc>
          <w:tcPr>
            <w:tcW w:w="1620" w:type="dxa"/>
            <w:gridSpan w:val="3"/>
            <w:tcBorders>
              <w:top w:val="nil"/>
              <w:left w:val="nil"/>
              <w:bottom w:val="nil"/>
              <w:right w:val="nil"/>
            </w:tcBorders>
          </w:tcPr>
          <w:p w14:paraId="2AED46EA"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6BC6454A"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305D1042"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7D458EDC"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70869AC9"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76ECFD70"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r>
      <w:tr w:rsidR="00CE4CA5" w:rsidRPr="00FF6EA3" w14:paraId="3979CBF2" w14:textId="77777777" w:rsidTr="00432CF8">
        <w:trPr>
          <w:trHeight w:hRule="exact" w:val="288"/>
        </w:trPr>
        <w:tc>
          <w:tcPr>
            <w:tcW w:w="3690" w:type="dxa"/>
            <w:tcBorders>
              <w:top w:val="nil"/>
              <w:left w:val="nil"/>
              <w:bottom w:val="nil"/>
              <w:right w:val="nil"/>
            </w:tcBorders>
          </w:tcPr>
          <w:p w14:paraId="799AD46F" w14:textId="10837CB9" w:rsidR="00CE4CA5" w:rsidRPr="00FF6EA3" w:rsidRDefault="00CE4CA5" w:rsidP="00432CF8">
            <w:pPr>
              <w:tabs>
                <w:tab w:val="left" w:pos="9160"/>
              </w:tabs>
              <w:rPr>
                <w:rFonts w:ascii="Times New Roman" w:hAnsi="Times New Roman" w:cs="Times New Roman"/>
                <w:bCs/>
                <w:sz w:val="20"/>
                <w:szCs w:val="20"/>
              </w:rPr>
            </w:pPr>
            <w:r w:rsidRPr="00FF6EA3">
              <w:rPr>
                <w:rFonts w:ascii="Times New Roman" w:hAnsi="Times New Roman" w:cs="Times New Roman"/>
                <w:bCs/>
                <w:sz w:val="20"/>
                <w:szCs w:val="20"/>
              </w:rPr>
              <w:t>Asthma control</w:t>
            </w:r>
            <w:r w:rsidR="00004997">
              <w:rPr>
                <w:rFonts w:ascii="Times New Roman" w:hAnsi="Times New Roman" w:cs="Times New Roman"/>
                <w:color w:val="333333"/>
                <w:vertAlign w:val="superscript"/>
              </w:rPr>
              <w:t>b</w:t>
            </w:r>
          </w:p>
        </w:tc>
        <w:tc>
          <w:tcPr>
            <w:tcW w:w="810" w:type="dxa"/>
            <w:tcBorders>
              <w:top w:val="nil"/>
              <w:left w:val="nil"/>
              <w:bottom w:val="nil"/>
              <w:right w:val="nil"/>
            </w:tcBorders>
          </w:tcPr>
          <w:p w14:paraId="43D4AE05"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p>
        </w:tc>
        <w:tc>
          <w:tcPr>
            <w:tcW w:w="1620" w:type="dxa"/>
            <w:gridSpan w:val="3"/>
            <w:tcBorders>
              <w:top w:val="nil"/>
              <w:left w:val="nil"/>
              <w:bottom w:val="nil"/>
              <w:right w:val="nil"/>
            </w:tcBorders>
          </w:tcPr>
          <w:p w14:paraId="5124CDDB"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0BFA34CF"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18C8B268"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66710503"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18DA3E00"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07894DC9" w14:textId="21F56F41" w:rsidR="00CE4CA5" w:rsidRPr="00FF6EA3" w:rsidRDefault="00CE4CA5" w:rsidP="00D13201">
            <w:pPr>
              <w:autoSpaceDE w:val="0"/>
              <w:autoSpaceDN w:val="0"/>
              <w:adjustRightInd w:val="0"/>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.01</w:t>
            </w:r>
          </w:p>
        </w:tc>
      </w:tr>
      <w:tr w:rsidR="00CE4CA5" w:rsidRPr="00FF6EA3" w14:paraId="0B45E49E" w14:textId="77777777" w:rsidTr="00432CF8">
        <w:trPr>
          <w:trHeight w:hRule="exact" w:val="288"/>
        </w:trPr>
        <w:tc>
          <w:tcPr>
            <w:tcW w:w="3690" w:type="dxa"/>
            <w:tcBorders>
              <w:top w:val="nil"/>
              <w:left w:val="nil"/>
              <w:bottom w:val="nil"/>
              <w:right w:val="nil"/>
            </w:tcBorders>
          </w:tcPr>
          <w:p w14:paraId="1091D809" w14:textId="77777777" w:rsidR="00CE4CA5" w:rsidRPr="00FF6EA3" w:rsidRDefault="00CE4CA5" w:rsidP="00432CF8">
            <w:pPr>
              <w:tabs>
                <w:tab w:val="left" w:pos="9160"/>
              </w:tabs>
              <w:ind w:firstLine="180"/>
              <w:rPr>
                <w:rFonts w:ascii="Times New Roman" w:hAnsi="Times New Roman" w:cs="Times New Roman"/>
                <w:bCs/>
                <w:sz w:val="20"/>
                <w:szCs w:val="20"/>
              </w:rPr>
            </w:pPr>
            <w:r w:rsidRPr="00FF6EA3">
              <w:rPr>
                <w:rFonts w:ascii="Times New Roman" w:hAnsi="Times New Roman" w:cs="Times New Roman"/>
                <w:bCs/>
                <w:sz w:val="20"/>
                <w:szCs w:val="20"/>
              </w:rPr>
              <w:t>Well controlled</w:t>
            </w:r>
          </w:p>
        </w:tc>
        <w:tc>
          <w:tcPr>
            <w:tcW w:w="810" w:type="dxa"/>
            <w:tcBorders>
              <w:top w:val="nil"/>
              <w:left w:val="nil"/>
              <w:bottom w:val="nil"/>
              <w:right w:val="nil"/>
            </w:tcBorders>
          </w:tcPr>
          <w:p w14:paraId="461991EF"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r w:rsidRPr="00FF6EA3">
              <w:rPr>
                <w:rFonts w:ascii="Times New Roman" w:hAnsi="Times New Roman" w:cs="Times New Roman"/>
                <w:color w:val="000000"/>
                <w:sz w:val="20"/>
                <w:szCs w:val="20"/>
              </w:rPr>
              <w:t>5,440</w:t>
            </w:r>
          </w:p>
        </w:tc>
        <w:tc>
          <w:tcPr>
            <w:tcW w:w="1620" w:type="dxa"/>
            <w:gridSpan w:val="3"/>
            <w:tcBorders>
              <w:top w:val="nil"/>
              <w:left w:val="nil"/>
              <w:bottom w:val="nil"/>
              <w:right w:val="nil"/>
            </w:tcBorders>
          </w:tcPr>
          <w:p w14:paraId="5E004E4C"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(39.4; 37.8–41.0)</w:t>
            </w:r>
          </w:p>
        </w:tc>
        <w:tc>
          <w:tcPr>
            <w:tcW w:w="630" w:type="dxa"/>
            <w:tcBorders>
              <w:top w:val="nil"/>
              <w:left w:val="nil"/>
              <w:bottom w:val="nil"/>
              <w:right w:val="nil"/>
            </w:tcBorders>
          </w:tcPr>
          <w:p w14:paraId="4CC89698" w14:textId="7B8AF7BA" w:rsidR="00CE4CA5" w:rsidRPr="00FF6EA3" w:rsidRDefault="00D13201"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1,454</w:t>
            </w:r>
          </w:p>
        </w:tc>
        <w:tc>
          <w:tcPr>
            <w:tcW w:w="1530" w:type="dxa"/>
            <w:gridSpan w:val="2"/>
            <w:tcBorders>
              <w:top w:val="nil"/>
              <w:left w:val="nil"/>
              <w:bottom w:val="nil"/>
              <w:right w:val="nil"/>
            </w:tcBorders>
          </w:tcPr>
          <w:p w14:paraId="46462F04" w14:textId="6860969F" w:rsidR="00CE4CA5" w:rsidRPr="00FF6EA3" w:rsidRDefault="00CE4CA5" w:rsidP="00D13201">
            <w:pPr>
              <w:autoSpaceDE w:val="0"/>
              <w:autoSpaceDN w:val="0"/>
              <w:adjustRightInd w:val="0"/>
              <w:ind w:firstLine="76"/>
              <w:rPr>
                <w:rFonts w:ascii="Times New Roman" w:hAnsi="Times New Roman" w:cs="Times New Roman"/>
                <w:color w:val="000000"/>
                <w:sz w:val="20"/>
                <w:szCs w:val="20"/>
              </w:rPr>
            </w:pPr>
            <w:r w:rsidRPr="00FF6EA3">
              <w:rPr>
                <w:rFonts w:ascii="Times New Roman" w:hAnsi="Times New Roman" w:cs="Times New Roman"/>
                <w:color w:val="000000"/>
                <w:sz w:val="20"/>
                <w:szCs w:val="20"/>
              </w:rPr>
              <w:t>(40.</w:t>
            </w:r>
            <w:r w:rsidR="00D13201">
              <w:rPr>
                <w:rFonts w:ascii="Times New Roman" w:hAnsi="Times New Roman" w:cs="Times New Roman"/>
                <w:color w:val="000000"/>
                <w:sz w:val="20"/>
                <w:szCs w:val="20"/>
              </w:rPr>
              <w:t>2</w:t>
            </w:r>
            <w:r w:rsidRPr="00FF6EA3">
              <w:rPr>
                <w:rFonts w:ascii="Times New Roman" w:hAnsi="Times New Roman" w:cs="Times New Roman"/>
                <w:color w:val="000000"/>
                <w:sz w:val="20"/>
                <w:szCs w:val="20"/>
              </w:rPr>
              <w:t xml:space="preserve">; </w:t>
            </w:r>
            <w:r w:rsidR="00D13201">
              <w:rPr>
                <w:rFonts w:ascii="Times New Roman" w:hAnsi="Times New Roman" w:cs="Times New Roman"/>
                <w:color w:val="000000"/>
                <w:sz w:val="20"/>
                <w:szCs w:val="20"/>
              </w:rPr>
              <w:t>37.2</w:t>
            </w:r>
            <w:r w:rsidRPr="00FF6EA3">
              <w:rPr>
                <w:rFonts w:ascii="Times New Roman" w:hAnsi="Times New Roman" w:cs="Times New Roman"/>
                <w:color w:val="000000"/>
                <w:sz w:val="20"/>
                <w:szCs w:val="20"/>
              </w:rPr>
              <w:t>–4</w:t>
            </w:r>
            <w:r w:rsidR="00D13201">
              <w:rPr>
                <w:rFonts w:ascii="Times New Roman" w:hAnsi="Times New Roman" w:cs="Times New Roman"/>
                <w:color w:val="000000"/>
                <w:sz w:val="20"/>
                <w:szCs w:val="20"/>
              </w:rPr>
              <w:t>3.2</w:t>
            </w:r>
            <w:r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0D869894" w14:textId="0D938771" w:rsidR="00CE4CA5" w:rsidRPr="00FF6EA3" w:rsidRDefault="00D13201"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3,986</w:t>
            </w:r>
          </w:p>
        </w:tc>
        <w:tc>
          <w:tcPr>
            <w:tcW w:w="1530" w:type="dxa"/>
            <w:gridSpan w:val="3"/>
            <w:tcBorders>
              <w:top w:val="nil"/>
              <w:left w:val="nil"/>
              <w:bottom w:val="nil"/>
              <w:right w:val="nil"/>
            </w:tcBorders>
          </w:tcPr>
          <w:p w14:paraId="7F981D5C" w14:textId="041A2761" w:rsidR="00CE4CA5" w:rsidRPr="00FF6EA3" w:rsidRDefault="00CE4CA5" w:rsidP="00D13201">
            <w:pPr>
              <w:autoSpaceDE w:val="0"/>
              <w:autoSpaceDN w:val="0"/>
              <w:adjustRightInd w:val="0"/>
              <w:ind w:firstLine="76"/>
              <w:rPr>
                <w:rFonts w:ascii="Times New Roman" w:hAnsi="Times New Roman" w:cs="Times New Roman"/>
                <w:color w:val="000000"/>
                <w:sz w:val="20"/>
                <w:szCs w:val="20"/>
              </w:rPr>
            </w:pPr>
            <w:r w:rsidRPr="00FF6EA3">
              <w:rPr>
                <w:rFonts w:ascii="Times New Roman" w:hAnsi="Times New Roman" w:cs="Times New Roman"/>
                <w:color w:val="000000"/>
                <w:sz w:val="20"/>
                <w:szCs w:val="20"/>
              </w:rPr>
              <w:t>(</w:t>
            </w:r>
            <w:r w:rsidR="00D13201">
              <w:rPr>
                <w:rFonts w:ascii="Times New Roman" w:hAnsi="Times New Roman" w:cs="Times New Roman"/>
                <w:color w:val="000000"/>
                <w:sz w:val="20"/>
                <w:szCs w:val="20"/>
              </w:rPr>
              <w:t>39.0</w:t>
            </w:r>
            <w:r w:rsidRPr="00FF6EA3">
              <w:rPr>
                <w:rFonts w:ascii="Times New Roman" w:hAnsi="Times New Roman" w:cs="Times New Roman"/>
                <w:color w:val="000000"/>
                <w:sz w:val="20"/>
                <w:szCs w:val="20"/>
              </w:rPr>
              <w:t xml:space="preserve">; </w:t>
            </w:r>
            <w:r w:rsidR="00D13201">
              <w:rPr>
                <w:rFonts w:ascii="Times New Roman" w:hAnsi="Times New Roman" w:cs="Times New Roman"/>
                <w:color w:val="000000"/>
                <w:sz w:val="20"/>
                <w:szCs w:val="20"/>
              </w:rPr>
              <w:t>37.2</w:t>
            </w:r>
            <w:r w:rsidRPr="00FF6EA3">
              <w:rPr>
                <w:rFonts w:ascii="Times New Roman" w:hAnsi="Times New Roman" w:cs="Times New Roman"/>
                <w:color w:val="000000"/>
                <w:sz w:val="20"/>
                <w:szCs w:val="20"/>
              </w:rPr>
              <w:t>–</w:t>
            </w:r>
            <w:r w:rsidR="00D13201">
              <w:rPr>
                <w:rFonts w:ascii="Times New Roman" w:hAnsi="Times New Roman" w:cs="Times New Roman"/>
                <w:color w:val="000000"/>
                <w:sz w:val="20"/>
                <w:szCs w:val="20"/>
              </w:rPr>
              <w:t>40.9</w:t>
            </w:r>
            <w:r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09AB4A16"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r>
      <w:tr w:rsidR="00CE4CA5" w:rsidRPr="00FF6EA3" w14:paraId="2220BE0D" w14:textId="77777777" w:rsidTr="00432CF8">
        <w:trPr>
          <w:trHeight w:hRule="exact" w:val="288"/>
        </w:trPr>
        <w:tc>
          <w:tcPr>
            <w:tcW w:w="3690" w:type="dxa"/>
            <w:tcBorders>
              <w:top w:val="nil"/>
              <w:left w:val="nil"/>
              <w:bottom w:val="nil"/>
              <w:right w:val="nil"/>
            </w:tcBorders>
          </w:tcPr>
          <w:p w14:paraId="136044D6" w14:textId="77777777" w:rsidR="00CE4CA5" w:rsidRPr="00FF6EA3" w:rsidRDefault="00CE4CA5" w:rsidP="00432CF8">
            <w:pPr>
              <w:tabs>
                <w:tab w:val="left" w:pos="9160"/>
              </w:tabs>
              <w:ind w:firstLine="180"/>
              <w:rPr>
                <w:rFonts w:ascii="Times New Roman" w:hAnsi="Times New Roman" w:cs="Times New Roman"/>
                <w:bCs/>
                <w:sz w:val="20"/>
                <w:szCs w:val="20"/>
              </w:rPr>
            </w:pPr>
            <w:r w:rsidRPr="00FF6EA3">
              <w:rPr>
                <w:rFonts w:ascii="Times New Roman" w:hAnsi="Times New Roman" w:cs="Times New Roman"/>
                <w:bCs/>
                <w:sz w:val="20"/>
                <w:szCs w:val="20"/>
              </w:rPr>
              <w:t>Not well controlled</w:t>
            </w:r>
          </w:p>
        </w:tc>
        <w:tc>
          <w:tcPr>
            <w:tcW w:w="810" w:type="dxa"/>
            <w:tcBorders>
              <w:top w:val="nil"/>
              <w:left w:val="nil"/>
              <w:bottom w:val="nil"/>
              <w:right w:val="nil"/>
            </w:tcBorders>
          </w:tcPr>
          <w:p w14:paraId="6F3D8B7F"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r w:rsidRPr="00FF6EA3">
              <w:rPr>
                <w:rFonts w:ascii="Times New Roman" w:hAnsi="Times New Roman" w:cs="Times New Roman"/>
                <w:color w:val="000000"/>
                <w:sz w:val="20"/>
                <w:szCs w:val="20"/>
              </w:rPr>
              <w:t>3,852</w:t>
            </w:r>
          </w:p>
        </w:tc>
        <w:tc>
          <w:tcPr>
            <w:tcW w:w="1620" w:type="dxa"/>
            <w:gridSpan w:val="3"/>
            <w:tcBorders>
              <w:top w:val="nil"/>
              <w:left w:val="nil"/>
              <w:bottom w:val="nil"/>
              <w:right w:val="nil"/>
            </w:tcBorders>
          </w:tcPr>
          <w:p w14:paraId="271D8B76"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(26.7; 25.3–28.1)</w:t>
            </w:r>
          </w:p>
        </w:tc>
        <w:tc>
          <w:tcPr>
            <w:tcW w:w="630" w:type="dxa"/>
            <w:tcBorders>
              <w:top w:val="nil"/>
              <w:left w:val="nil"/>
              <w:bottom w:val="nil"/>
              <w:right w:val="nil"/>
            </w:tcBorders>
          </w:tcPr>
          <w:p w14:paraId="337BFF51" w14:textId="562F62FF" w:rsidR="00CE4CA5" w:rsidRPr="00FF6EA3" w:rsidRDefault="00D13201"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957</w:t>
            </w:r>
          </w:p>
        </w:tc>
        <w:tc>
          <w:tcPr>
            <w:tcW w:w="1530" w:type="dxa"/>
            <w:gridSpan w:val="2"/>
            <w:tcBorders>
              <w:top w:val="nil"/>
              <w:left w:val="nil"/>
              <w:bottom w:val="nil"/>
              <w:right w:val="nil"/>
            </w:tcBorders>
          </w:tcPr>
          <w:p w14:paraId="36FE8AE9" w14:textId="2A66D5D2" w:rsidR="00CE4CA5" w:rsidRPr="00FF6EA3" w:rsidRDefault="00D13201" w:rsidP="00D13201">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(23.5</w:t>
            </w:r>
            <w:r w:rsidR="00CE4CA5" w:rsidRPr="00FF6E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21.0</w:t>
            </w:r>
            <w:r w:rsidR="00CE4CA5" w:rsidRPr="00FF6EA3">
              <w:rPr>
                <w:rFonts w:ascii="Times New Roman" w:hAnsi="Times New Roman" w:cs="Times New Roman"/>
                <w:color w:val="000000"/>
                <w:sz w:val="20"/>
                <w:szCs w:val="20"/>
              </w:rPr>
              <w:t>–2</w:t>
            </w:r>
            <w:r>
              <w:rPr>
                <w:rFonts w:ascii="Times New Roman" w:hAnsi="Times New Roman" w:cs="Times New Roman"/>
                <w:color w:val="000000"/>
                <w:sz w:val="20"/>
                <w:szCs w:val="20"/>
              </w:rPr>
              <w:t>6.0</w:t>
            </w:r>
            <w:r w:rsidR="00CE4CA5"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5E23E73B" w14:textId="4BAAF69B" w:rsidR="00CE4CA5" w:rsidRPr="00FF6EA3" w:rsidRDefault="00D13201"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2,895</w:t>
            </w:r>
          </w:p>
        </w:tc>
        <w:tc>
          <w:tcPr>
            <w:tcW w:w="1530" w:type="dxa"/>
            <w:gridSpan w:val="3"/>
            <w:tcBorders>
              <w:top w:val="nil"/>
              <w:left w:val="nil"/>
              <w:bottom w:val="nil"/>
              <w:right w:val="nil"/>
            </w:tcBorders>
          </w:tcPr>
          <w:p w14:paraId="226AB36D" w14:textId="2393515E" w:rsidR="00CE4CA5" w:rsidRPr="00FF6EA3" w:rsidRDefault="00D13201" w:rsidP="00D13201">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(28.2</w:t>
            </w:r>
            <w:r w:rsidR="00CE4CA5" w:rsidRPr="00FF6E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26.5</w:t>
            </w:r>
            <w:r w:rsidR="00CE4CA5" w:rsidRPr="00FF6EA3">
              <w:rPr>
                <w:rFonts w:ascii="Times New Roman" w:hAnsi="Times New Roman" w:cs="Times New Roman"/>
                <w:color w:val="000000"/>
                <w:sz w:val="20"/>
                <w:szCs w:val="20"/>
              </w:rPr>
              <w:t>–</w:t>
            </w:r>
            <w:r>
              <w:rPr>
                <w:rFonts w:ascii="Times New Roman" w:hAnsi="Times New Roman" w:cs="Times New Roman"/>
                <w:color w:val="000000"/>
                <w:sz w:val="20"/>
                <w:szCs w:val="20"/>
              </w:rPr>
              <w:t>29.8</w:t>
            </w:r>
            <w:r w:rsidR="00CE4CA5"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72723323"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r>
      <w:tr w:rsidR="00CE4CA5" w:rsidRPr="00FF6EA3" w14:paraId="0D8E6E1A" w14:textId="77777777" w:rsidTr="00432CF8">
        <w:trPr>
          <w:trHeight w:hRule="exact" w:val="288"/>
        </w:trPr>
        <w:tc>
          <w:tcPr>
            <w:tcW w:w="3690" w:type="dxa"/>
            <w:tcBorders>
              <w:top w:val="nil"/>
              <w:left w:val="nil"/>
              <w:bottom w:val="nil"/>
              <w:right w:val="nil"/>
            </w:tcBorders>
          </w:tcPr>
          <w:p w14:paraId="5D27C7C5" w14:textId="77777777" w:rsidR="00CE4CA5" w:rsidRPr="00FF6EA3" w:rsidRDefault="00CE4CA5" w:rsidP="00432CF8">
            <w:pPr>
              <w:tabs>
                <w:tab w:val="left" w:pos="9160"/>
              </w:tabs>
              <w:ind w:firstLine="180"/>
              <w:rPr>
                <w:rFonts w:ascii="Times New Roman" w:hAnsi="Times New Roman" w:cs="Times New Roman"/>
                <w:bCs/>
                <w:sz w:val="20"/>
                <w:szCs w:val="20"/>
              </w:rPr>
            </w:pPr>
            <w:r w:rsidRPr="00FF6EA3">
              <w:rPr>
                <w:rFonts w:ascii="Times New Roman" w:hAnsi="Times New Roman" w:cs="Times New Roman"/>
                <w:bCs/>
                <w:sz w:val="20"/>
                <w:szCs w:val="20"/>
              </w:rPr>
              <w:t>Very poorly controlled</w:t>
            </w:r>
          </w:p>
        </w:tc>
        <w:tc>
          <w:tcPr>
            <w:tcW w:w="810" w:type="dxa"/>
            <w:tcBorders>
              <w:top w:val="nil"/>
              <w:left w:val="nil"/>
              <w:bottom w:val="nil"/>
              <w:right w:val="nil"/>
            </w:tcBorders>
          </w:tcPr>
          <w:p w14:paraId="5A27C29B"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r w:rsidRPr="00FF6EA3">
              <w:rPr>
                <w:rFonts w:ascii="Times New Roman" w:hAnsi="Times New Roman" w:cs="Times New Roman"/>
                <w:color w:val="000000"/>
                <w:sz w:val="20"/>
                <w:szCs w:val="20"/>
              </w:rPr>
              <w:t>4,784</w:t>
            </w:r>
          </w:p>
        </w:tc>
        <w:tc>
          <w:tcPr>
            <w:tcW w:w="1620" w:type="dxa"/>
            <w:gridSpan w:val="3"/>
            <w:tcBorders>
              <w:top w:val="nil"/>
              <w:left w:val="nil"/>
              <w:bottom w:val="nil"/>
              <w:right w:val="nil"/>
            </w:tcBorders>
          </w:tcPr>
          <w:p w14:paraId="42619FAE"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(33.9; 32.4–35.4)</w:t>
            </w:r>
          </w:p>
        </w:tc>
        <w:tc>
          <w:tcPr>
            <w:tcW w:w="630" w:type="dxa"/>
            <w:tcBorders>
              <w:top w:val="nil"/>
              <w:left w:val="nil"/>
              <w:bottom w:val="nil"/>
              <w:right w:val="nil"/>
            </w:tcBorders>
          </w:tcPr>
          <w:p w14:paraId="3637BB37" w14:textId="61336630" w:rsidR="00CE4CA5" w:rsidRPr="00FF6EA3" w:rsidRDefault="00D13201"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1,371</w:t>
            </w:r>
          </w:p>
        </w:tc>
        <w:tc>
          <w:tcPr>
            <w:tcW w:w="1530" w:type="dxa"/>
            <w:gridSpan w:val="2"/>
            <w:tcBorders>
              <w:top w:val="nil"/>
              <w:left w:val="nil"/>
              <w:bottom w:val="nil"/>
              <w:right w:val="nil"/>
            </w:tcBorders>
          </w:tcPr>
          <w:p w14:paraId="13160121" w14:textId="79A2B4BF" w:rsidR="00CE4CA5" w:rsidRPr="00FF6EA3" w:rsidRDefault="00D13201" w:rsidP="00D13201">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(36.3</w:t>
            </w:r>
            <w:r w:rsidR="00CE4CA5" w:rsidRPr="00FF6E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33.3</w:t>
            </w:r>
            <w:r w:rsidR="00CE4CA5" w:rsidRPr="00FF6EA3">
              <w:rPr>
                <w:rFonts w:ascii="Times New Roman" w:hAnsi="Times New Roman" w:cs="Times New Roman"/>
                <w:color w:val="000000"/>
                <w:sz w:val="20"/>
                <w:szCs w:val="20"/>
              </w:rPr>
              <w:t>–3</w:t>
            </w:r>
            <w:r>
              <w:rPr>
                <w:rFonts w:ascii="Times New Roman" w:hAnsi="Times New Roman" w:cs="Times New Roman"/>
                <w:color w:val="000000"/>
                <w:sz w:val="20"/>
                <w:szCs w:val="20"/>
              </w:rPr>
              <w:t>9.3</w:t>
            </w:r>
            <w:r w:rsidR="00CE4CA5"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4E3601CA" w14:textId="5D17461C" w:rsidR="00CE4CA5" w:rsidRPr="00FF6EA3" w:rsidRDefault="00D13201"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3,413</w:t>
            </w:r>
          </w:p>
        </w:tc>
        <w:tc>
          <w:tcPr>
            <w:tcW w:w="1530" w:type="dxa"/>
            <w:gridSpan w:val="3"/>
            <w:tcBorders>
              <w:top w:val="nil"/>
              <w:left w:val="nil"/>
              <w:bottom w:val="nil"/>
              <w:right w:val="nil"/>
            </w:tcBorders>
          </w:tcPr>
          <w:p w14:paraId="08EF8212" w14:textId="0C2D0735" w:rsidR="00CE4CA5" w:rsidRPr="00FF6EA3" w:rsidRDefault="00D13201" w:rsidP="00D13201">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(32.8</w:t>
            </w:r>
            <w:r w:rsidR="00CE4CA5" w:rsidRPr="00FF6EA3">
              <w:rPr>
                <w:rFonts w:ascii="Times New Roman" w:hAnsi="Times New Roman" w:cs="Times New Roman"/>
                <w:color w:val="000000"/>
                <w:sz w:val="20"/>
                <w:szCs w:val="20"/>
              </w:rPr>
              <w:t xml:space="preserve">; </w:t>
            </w:r>
            <w:r>
              <w:rPr>
                <w:rFonts w:ascii="Times New Roman" w:hAnsi="Times New Roman" w:cs="Times New Roman"/>
                <w:color w:val="000000"/>
                <w:sz w:val="20"/>
                <w:szCs w:val="20"/>
              </w:rPr>
              <w:t>31.1</w:t>
            </w:r>
            <w:r w:rsidR="00CE4CA5" w:rsidRPr="00FF6EA3">
              <w:rPr>
                <w:rFonts w:ascii="Times New Roman" w:hAnsi="Times New Roman" w:cs="Times New Roman"/>
                <w:color w:val="000000"/>
                <w:sz w:val="20"/>
                <w:szCs w:val="20"/>
              </w:rPr>
              <w:t>–</w:t>
            </w:r>
            <w:r>
              <w:rPr>
                <w:rFonts w:ascii="Times New Roman" w:hAnsi="Times New Roman" w:cs="Times New Roman"/>
                <w:color w:val="000000"/>
                <w:sz w:val="20"/>
                <w:szCs w:val="20"/>
              </w:rPr>
              <w:t>34.5</w:t>
            </w:r>
            <w:r w:rsidR="00CE4CA5"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675D9E4A"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r>
      <w:tr w:rsidR="00CE4CA5" w:rsidRPr="00FF6EA3" w14:paraId="005190B6" w14:textId="77777777" w:rsidTr="00432CF8">
        <w:trPr>
          <w:trHeight w:hRule="exact" w:val="288"/>
        </w:trPr>
        <w:tc>
          <w:tcPr>
            <w:tcW w:w="3690" w:type="dxa"/>
            <w:tcBorders>
              <w:top w:val="nil"/>
              <w:left w:val="nil"/>
              <w:bottom w:val="nil"/>
              <w:right w:val="nil"/>
            </w:tcBorders>
          </w:tcPr>
          <w:p w14:paraId="2C22A088" w14:textId="08614F55" w:rsidR="00CE4CA5" w:rsidRPr="00FF6EA3" w:rsidRDefault="00CE4CA5" w:rsidP="00432CF8">
            <w:pPr>
              <w:tabs>
                <w:tab w:val="left" w:pos="9160"/>
              </w:tabs>
              <w:rPr>
                <w:rFonts w:ascii="Times New Roman" w:hAnsi="Times New Roman" w:cs="Times New Roman"/>
                <w:bCs/>
                <w:sz w:val="20"/>
                <w:szCs w:val="20"/>
              </w:rPr>
            </w:pPr>
            <w:r w:rsidRPr="00FF6EA3">
              <w:rPr>
                <w:rFonts w:ascii="Times New Roman" w:hAnsi="Times New Roman" w:cs="Times New Roman"/>
                <w:bCs/>
                <w:sz w:val="20"/>
                <w:szCs w:val="20"/>
              </w:rPr>
              <w:t>Asthma medication use</w:t>
            </w:r>
            <w:r w:rsidR="00004997">
              <w:rPr>
                <w:rFonts w:ascii="Times New Roman" w:hAnsi="Times New Roman" w:cs="Times New Roman"/>
                <w:color w:val="333333"/>
                <w:vertAlign w:val="superscript"/>
              </w:rPr>
              <w:t>c</w:t>
            </w:r>
            <w:r w:rsidRPr="00FF6EA3">
              <w:rPr>
                <w:rFonts w:ascii="Times New Roman" w:hAnsi="Times New Roman" w:cs="Times New Roman"/>
                <w:bCs/>
                <w:sz w:val="20"/>
                <w:szCs w:val="20"/>
              </w:rPr>
              <w:t xml:space="preserve"> </w:t>
            </w:r>
          </w:p>
        </w:tc>
        <w:tc>
          <w:tcPr>
            <w:tcW w:w="810" w:type="dxa"/>
            <w:tcBorders>
              <w:top w:val="nil"/>
              <w:left w:val="nil"/>
              <w:bottom w:val="nil"/>
              <w:right w:val="nil"/>
            </w:tcBorders>
          </w:tcPr>
          <w:p w14:paraId="47754704"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p>
        </w:tc>
        <w:tc>
          <w:tcPr>
            <w:tcW w:w="1620" w:type="dxa"/>
            <w:gridSpan w:val="3"/>
            <w:tcBorders>
              <w:top w:val="nil"/>
              <w:left w:val="nil"/>
              <w:bottom w:val="nil"/>
              <w:right w:val="nil"/>
            </w:tcBorders>
          </w:tcPr>
          <w:p w14:paraId="79323479"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161405DD"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1931A529"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2099E060"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4A418B7B"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4F90C7E6" w14:textId="45663EB9" w:rsidR="00CE4CA5" w:rsidRPr="00FF6EA3" w:rsidRDefault="00537CD8"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0.11</w:t>
            </w:r>
          </w:p>
        </w:tc>
      </w:tr>
      <w:tr w:rsidR="00537CD8" w:rsidRPr="00FF6EA3" w14:paraId="418A2D7C" w14:textId="77777777" w:rsidTr="00432CF8">
        <w:trPr>
          <w:trHeight w:hRule="exact" w:val="288"/>
        </w:trPr>
        <w:tc>
          <w:tcPr>
            <w:tcW w:w="3690" w:type="dxa"/>
            <w:tcBorders>
              <w:top w:val="nil"/>
              <w:left w:val="nil"/>
              <w:bottom w:val="nil"/>
              <w:right w:val="nil"/>
            </w:tcBorders>
          </w:tcPr>
          <w:p w14:paraId="5429348A" w14:textId="77777777" w:rsidR="00537CD8" w:rsidRPr="00FF6EA3" w:rsidRDefault="00537CD8" w:rsidP="00537CD8">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None</w:t>
            </w:r>
          </w:p>
        </w:tc>
        <w:tc>
          <w:tcPr>
            <w:tcW w:w="810" w:type="dxa"/>
            <w:tcBorders>
              <w:top w:val="nil"/>
              <w:left w:val="nil"/>
              <w:bottom w:val="nil"/>
              <w:right w:val="nil"/>
            </w:tcBorders>
          </w:tcPr>
          <w:p w14:paraId="4BD1623B" w14:textId="77777777" w:rsidR="00537CD8" w:rsidRPr="00FF6EA3" w:rsidRDefault="00537CD8" w:rsidP="00537CD8">
            <w:pPr>
              <w:autoSpaceDE w:val="0"/>
              <w:autoSpaceDN w:val="0"/>
              <w:adjustRightInd w:val="0"/>
              <w:ind w:right="76"/>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3,319</w:t>
            </w:r>
          </w:p>
        </w:tc>
        <w:tc>
          <w:tcPr>
            <w:tcW w:w="1620" w:type="dxa"/>
            <w:gridSpan w:val="3"/>
            <w:tcBorders>
              <w:top w:val="nil"/>
              <w:left w:val="nil"/>
              <w:bottom w:val="nil"/>
              <w:right w:val="nil"/>
            </w:tcBorders>
          </w:tcPr>
          <w:p w14:paraId="3AB26054" w14:textId="77777777" w:rsidR="00537CD8" w:rsidRPr="00FF6EA3" w:rsidRDefault="00537CD8" w:rsidP="00537CD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(23.7; 22.3–25.1)</w:t>
            </w:r>
          </w:p>
        </w:tc>
        <w:tc>
          <w:tcPr>
            <w:tcW w:w="630" w:type="dxa"/>
            <w:tcBorders>
              <w:top w:val="nil"/>
              <w:left w:val="nil"/>
              <w:bottom w:val="nil"/>
              <w:right w:val="nil"/>
            </w:tcBorders>
          </w:tcPr>
          <w:p w14:paraId="682649C2" w14:textId="21722B2B"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900</w:t>
            </w:r>
          </w:p>
        </w:tc>
        <w:tc>
          <w:tcPr>
            <w:tcW w:w="1530" w:type="dxa"/>
            <w:gridSpan w:val="2"/>
            <w:tcBorders>
              <w:top w:val="nil"/>
              <w:left w:val="nil"/>
              <w:bottom w:val="nil"/>
              <w:right w:val="nil"/>
            </w:tcBorders>
          </w:tcPr>
          <w:p w14:paraId="1FE8901D" w14:textId="7B92FF78"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sidRPr="00537CD8">
              <w:rPr>
                <w:rFonts w:ascii="Times New Roman" w:hAnsi="Times New Roman" w:cs="Times New Roman"/>
                <w:color w:val="000000"/>
                <w:sz w:val="20"/>
                <w:szCs w:val="20"/>
              </w:rPr>
              <w:t>(21.4;</w:t>
            </w:r>
            <w:r>
              <w:rPr>
                <w:rFonts w:ascii="Times New Roman" w:hAnsi="Times New Roman" w:cs="Times New Roman"/>
                <w:color w:val="000000"/>
                <w:sz w:val="20"/>
                <w:szCs w:val="20"/>
              </w:rPr>
              <w:t xml:space="preserve"> 18.9</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23.8)</w:t>
            </w:r>
          </w:p>
        </w:tc>
        <w:tc>
          <w:tcPr>
            <w:tcW w:w="630" w:type="dxa"/>
            <w:tcBorders>
              <w:top w:val="nil"/>
              <w:left w:val="nil"/>
              <w:bottom w:val="nil"/>
              <w:right w:val="nil"/>
            </w:tcBorders>
          </w:tcPr>
          <w:p w14:paraId="37ED6CF2" w14:textId="6B9DDBE7"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2,419</w:t>
            </w:r>
          </w:p>
        </w:tc>
        <w:tc>
          <w:tcPr>
            <w:tcW w:w="1530" w:type="dxa"/>
            <w:gridSpan w:val="3"/>
            <w:tcBorders>
              <w:top w:val="nil"/>
              <w:left w:val="nil"/>
              <w:bottom w:val="nil"/>
              <w:right w:val="nil"/>
            </w:tcBorders>
          </w:tcPr>
          <w:p w14:paraId="2A795389" w14:textId="6979BF35"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sidRPr="00537CD8">
              <w:rPr>
                <w:rFonts w:ascii="Times New Roman" w:hAnsi="Times New Roman" w:cs="Times New Roman"/>
                <w:color w:val="000000"/>
                <w:sz w:val="20"/>
                <w:szCs w:val="20"/>
              </w:rPr>
              <w:t>(24.8;</w:t>
            </w:r>
            <w:r>
              <w:rPr>
                <w:rFonts w:ascii="Times New Roman" w:hAnsi="Times New Roman" w:cs="Times New Roman"/>
                <w:color w:val="000000"/>
                <w:sz w:val="20"/>
                <w:szCs w:val="20"/>
              </w:rPr>
              <w:t xml:space="preserve"> 23.1</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26.5)</w:t>
            </w:r>
          </w:p>
        </w:tc>
        <w:tc>
          <w:tcPr>
            <w:tcW w:w="630" w:type="dxa"/>
            <w:tcBorders>
              <w:top w:val="nil"/>
              <w:left w:val="nil"/>
              <w:bottom w:val="nil"/>
              <w:right w:val="nil"/>
            </w:tcBorders>
          </w:tcPr>
          <w:p w14:paraId="0B867D86" w14:textId="77777777" w:rsidR="00537CD8" w:rsidRPr="00FF6EA3" w:rsidRDefault="00537CD8" w:rsidP="00537CD8">
            <w:pPr>
              <w:autoSpaceDE w:val="0"/>
              <w:autoSpaceDN w:val="0"/>
              <w:adjustRightInd w:val="0"/>
              <w:jc w:val="right"/>
              <w:rPr>
                <w:rFonts w:ascii="Times New Roman" w:hAnsi="Times New Roman" w:cs="Times New Roman"/>
                <w:color w:val="000000"/>
                <w:sz w:val="20"/>
                <w:szCs w:val="20"/>
              </w:rPr>
            </w:pPr>
          </w:p>
        </w:tc>
      </w:tr>
      <w:tr w:rsidR="00537CD8" w:rsidRPr="00FF6EA3" w14:paraId="44BA4231" w14:textId="77777777" w:rsidTr="00432CF8">
        <w:trPr>
          <w:trHeight w:hRule="exact" w:val="288"/>
        </w:trPr>
        <w:tc>
          <w:tcPr>
            <w:tcW w:w="3690" w:type="dxa"/>
            <w:tcBorders>
              <w:top w:val="nil"/>
              <w:left w:val="nil"/>
              <w:bottom w:val="nil"/>
              <w:right w:val="nil"/>
            </w:tcBorders>
          </w:tcPr>
          <w:p w14:paraId="6CFFC38A" w14:textId="77777777" w:rsidR="00537CD8" w:rsidRPr="00FF6EA3" w:rsidRDefault="00537CD8" w:rsidP="00537CD8">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SABA only</w:t>
            </w:r>
          </w:p>
        </w:tc>
        <w:tc>
          <w:tcPr>
            <w:tcW w:w="810" w:type="dxa"/>
            <w:tcBorders>
              <w:top w:val="nil"/>
              <w:left w:val="nil"/>
              <w:bottom w:val="nil"/>
              <w:right w:val="nil"/>
            </w:tcBorders>
          </w:tcPr>
          <w:p w14:paraId="2AFD68A4" w14:textId="77777777" w:rsidR="00537CD8" w:rsidRPr="00FF6EA3" w:rsidRDefault="00537CD8" w:rsidP="00537CD8">
            <w:pPr>
              <w:autoSpaceDE w:val="0"/>
              <w:autoSpaceDN w:val="0"/>
              <w:adjustRightInd w:val="0"/>
              <w:ind w:right="76"/>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2,474</w:t>
            </w:r>
          </w:p>
        </w:tc>
        <w:tc>
          <w:tcPr>
            <w:tcW w:w="1620" w:type="dxa"/>
            <w:gridSpan w:val="3"/>
            <w:tcBorders>
              <w:top w:val="nil"/>
              <w:left w:val="nil"/>
              <w:bottom w:val="nil"/>
              <w:right w:val="nil"/>
            </w:tcBorders>
          </w:tcPr>
          <w:p w14:paraId="56A41772" w14:textId="77777777" w:rsidR="00537CD8" w:rsidRPr="00FF6EA3" w:rsidRDefault="00537CD8" w:rsidP="00537CD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(18.0; 16.8–19.2)</w:t>
            </w:r>
          </w:p>
        </w:tc>
        <w:tc>
          <w:tcPr>
            <w:tcW w:w="630" w:type="dxa"/>
            <w:tcBorders>
              <w:top w:val="nil"/>
              <w:left w:val="nil"/>
              <w:bottom w:val="nil"/>
              <w:right w:val="nil"/>
            </w:tcBorders>
          </w:tcPr>
          <w:p w14:paraId="70244F45" w14:textId="6CB4646C"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676</w:t>
            </w:r>
          </w:p>
        </w:tc>
        <w:tc>
          <w:tcPr>
            <w:tcW w:w="1530" w:type="dxa"/>
            <w:gridSpan w:val="2"/>
            <w:tcBorders>
              <w:top w:val="nil"/>
              <w:left w:val="nil"/>
              <w:bottom w:val="nil"/>
              <w:right w:val="nil"/>
            </w:tcBorders>
          </w:tcPr>
          <w:p w14:paraId="3C02089F" w14:textId="6FFCE274"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sidRPr="00537CD8">
              <w:rPr>
                <w:rFonts w:ascii="Times New Roman" w:hAnsi="Times New Roman" w:cs="Times New Roman"/>
                <w:color w:val="000000"/>
                <w:sz w:val="20"/>
                <w:szCs w:val="20"/>
              </w:rPr>
              <w:t>(19.9;</w:t>
            </w:r>
            <w:r>
              <w:rPr>
                <w:rFonts w:ascii="Times New Roman" w:hAnsi="Times New Roman" w:cs="Times New Roman"/>
                <w:color w:val="000000"/>
                <w:sz w:val="20"/>
                <w:szCs w:val="20"/>
              </w:rPr>
              <w:t xml:space="preserve"> 17.3</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22.5)</w:t>
            </w:r>
          </w:p>
        </w:tc>
        <w:tc>
          <w:tcPr>
            <w:tcW w:w="630" w:type="dxa"/>
            <w:tcBorders>
              <w:top w:val="nil"/>
              <w:left w:val="nil"/>
              <w:bottom w:val="nil"/>
              <w:right w:val="nil"/>
            </w:tcBorders>
          </w:tcPr>
          <w:p w14:paraId="35118DA9" w14:textId="220A1046"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1,798</w:t>
            </w:r>
          </w:p>
        </w:tc>
        <w:tc>
          <w:tcPr>
            <w:tcW w:w="1530" w:type="dxa"/>
            <w:gridSpan w:val="3"/>
            <w:tcBorders>
              <w:top w:val="nil"/>
              <w:left w:val="nil"/>
              <w:bottom w:val="nil"/>
              <w:right w:val="nil"/>
            </w:tcBorders>
          </w:tcPr>
          <w:p w14:paraId="7D745453" w14:textId="428DFF01"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sidRPr="00537CD8">
              <w:rPr>
                <w:rFonts w:ascii="Times New Roman" w:hAnsi="Times New Roman" w:cs="Times New Roman"/>
                <w:color w:val="000000"/>
                <w:sz w:val="20"/>
                <w:szCs w:val="20"/>
              </w:rPr>
              <w:t>(17.1;</w:t>
            </w:r>
            <w:r>
              <w:rPr>
                <w:rFonts w:ascii="Times New Roman" w:hAnsi="Times New Roman" w:cs="Times New Roman"/>
                <w:color w:val="000000"/>
                <w:sz w:val="20"/>
                <w:szCs w:val="20"/>
              </w:rPr>
              <w:t xml:space="preserve"> 15.8</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18.4)</w:t>
            </w:r>
          </w:p>
        </w:tc>
        <w:tc>
          <w:tcPr>
            <w:tcW w:w="630" w:type="dxa"/>
            <w:tcBorders>
              <w:top w:val="nil"/>
              <w:left w:val="nil"/>
              <w:bottom w:val="nil"/>
              <w:right w:val="nil"/>
            </w:tcBorders>
          </w:tcPr>
          <w:p w14:paraId="72D3DC60" w14:textId="77777777" w:rsidR="00537CD8" w:rsidRPr="00FF6EA3" w:rsidRDefault="00537CD8" w:rsidP="00537CD8">
            <w:pPr>
              <w:autoSpaceDE w:val="0"/>
              <w:autoSpaceDN w:val="0"/>
              <w:adjustRightInd w:val="0"/>
              <w:jc w:val="right"/>
              <w:rPr>
                <w:rFonts w:ascii="Times New Roman" w:hAnsi="Times New Roman" w:cs="Times New Roman"/>
                <w:color w:val="000000"/>
                <w:sz w:val="20"/>
                <w:szCs w:val="20"/>
              </w:rPr>
            </w:pPr>
          </w:p>
        </w:tc>
      </w:tr>
      <w:tr w:rsidR="00537CD8" w:rsidRPr="00FF6EA3" w14:paraId="05965579" w14:textId="77777777" w:rsidTr="00432CF8">
        <w:trPr>
          <w:trHeight w:hRule="exact" w:val="288"/>
        </w:trPr>
        <w:tc>
          <w:tcPr>
            <w:tcW w:w="3690" w:type="dxa"/>
            <w:tcBorders>
              <w:top w:val="nil"/>
              <w:left w:val="nil"/>
              <w:bottom w:val="nil"/>
              <w:right w:val="nil"/>
            </w:tcBorders>
          </w:tcPr>
          <w:p w14:paraId="388A1A42" w14:textId="19418E3F" w:rsidR="00537CD8" w:rsidRPr="00FF6EA3" w:rsidRDefault="00537CD8" w:rsidP="00537CD8">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≥1 asthma controller medication</w:t>
            </w:r>
            <w:r w:rsidR="00004997">
              <w:rPr>
                <w:rFonts w:ascii="Times New Roman" w:hAnsi="Times New Roman" w:cs="Times New Roman"/>
                <w:color w:val="333333"/>
                <w:vertAlign w:val="superscript"/>
              </w:rPr>
              <w:t>d</w:t>
            </w:r>
          </w:p>
        </w:tc>
        <w:tc>
          <w:tcPr>
            <w:tcW w:w="810" w:type="dxa"/>
            <w:tcBorders>
              <w:top w:val="nil"/>
              <w:left w:val="nil"/>
              <w:bottom w:val="nil"/>
              <w:right w:val="nil"/>
            </w:tcBorders>
          </w:tcPr>
          <w:p w14:paraId="251E2241" w14:textId="77777777" w:rsidR="00537CD8" w:rsidRPr="00FF6EA3" w:rsidRDefault="00537CD8" w:rsidP="00537CD8">
            <w:pPr>
              <w:autoSpaceDE w:val="0"/>
              <w:autoSpaceDN w:val="0"/>
              <w:adjustRightInd w:val="0"/>
              <w:ind w:right="76"/>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8,171</w:t>
            </w:r>
          </w:p>
        </w:tc>
        <w:tc>
          <w:tcPr>
            <w:tcW w:w="1620" w:type="dxa"/>
            <w:gridSpan w:val="3"/>
            <w:tcBorders>
              <w:top w:val="nil"/>
              <w:left w:val="nil"/>
              <w:bottom w:val="nil"/>
              <w:right w:val="nil"/>
            </w:tcBorders>
          </w:tcPr>
          <w:p w14:paraId="1014EE02" w14:textId="77777777" w:rsidR="00537CD8" w:rsidRPr="00FF6EA3" w:rsidRDefault="00537CD8" w:rsidP="00537CD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(57.3; 55.7–58.9)</w:t>
            </w:r>
          </w:p>
        </w:tc>
        <w:tc>
          <w:tcPr>
            <w:tcW w:w="630" w:type="dxa"/>
            <w:tcBorders>
              <w:top w:val="nil"/>
              <w:left w:val="nil"/>
              <w:bottom w:val="nil"/>
              <w:right w:val="nil"/>
            </w:tcBorders>
          </w:tcPr>
          <w:p w14:paraId="0DFB86C4" w14:textId="6318EE47"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2,179</w:t>
            </w:r>
          </w:p>
        </w:tc>
        <w:tc>
          <w:tcPr>
            <w:tcW w:w="1530" w:type="dxa"/>
            <w:gridSpan w:val="2"/>
            <w:tcBorders>
              <w:top w:val="nil"/>
              <w:left w:val="nil"/>
              <w:bottom w:val="nil"/>
              <w:right w:val="nil"/>
            </w:tcBorders>
          </w:tcPr>
          <w:p w14:paraId="056DBDFC" w14:textId="597DAB2B"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sidRPr="00537CD8">
              <w:rPr>
                <w:rFonts w:ascii="Times New Roman" w:hAnsi="Times New Roman" w:cs="Times New Roman"/>
                <w:color w:val="000000"/>
                <w:sz w:val="20"/>
                <w:szCs w:val="20"/>
              </w:rPr>
              <w:t>(57.6;</w:t>
            </w:r>
            <w:r>
              <w:rPr>
                <w:rFonts w:ascii="Times New Roman" w:hAnsi="Times New Roman" w:cs="Times New Roman"/>
                <w:color w:val="000000"/>
                <w:sz w:val="20"/>
                <w:szCs w:val="20"/>
              </w:rPr>
              <w:t xml:space="preserve"> 54.5</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60.6)</w:t>
            </w:r>
          </w:p>
        </w:tc>
        <w:tc>
          <w:tcPr>
            <w:tcW w:w="630" w:type="dxa"/>
            <w:tcBorders>
              <w:top w:val="nil"/>
              <w:left w:val="nil"/>
              <w:bottom w:val="nil"/>
              <w:right w:val="nil"/>
            </w:tcBorders>
          </w:tcPr>
          <w:p w14:paraId="5E1E2989" w14:textId="771F21DF"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5,992</w:t>
            </w:r>
          </w:p>
        </w:tc>
        <w:tc>
          <w:tcPr>
            <w:tcW w:w="1530" w:type="dxa"/>
            <w:gridSpan w:val="3"/>
            <w:tcBorders>
              <w:top w:val="nil"/>
              <w:left w:val="nil"/>
              <w:bottom w:val="nil"/>
              <w:right w:val="nil"/>
            </w:tcBorders>
          </w:tcPr>
          <w:p w14:paraId="462C676D" w14:textId="014ADE0F"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sidRPr="00537CD8">
              <w:rPr>
                <w:rFonts w:ascii="Times New Roman" w:hAnsi="Times New Roman" w:cs="Times New Roman"/>
                <w:color w:val="000000"/>
                <w:sz w:val="20"/>
                <w:szCs w:val="20"/>
              </w:rPr>
              <w:t>(57.2;</w:t>
            </w:r>
            <w:r>
              <w:rPr>
                <w:rFonts w:ascii="Times New Roman" w:hAnsi="Times New Roman" w:cs="Times New Roman"/>
                <w:color w:val="000000"/>
                <w:sz w:val="20"/>
                <w:szCs w:val="20"/>
              </w:rPr>
              <w:t xml:space="preserve"> 54.5</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60.6)</w:t>
            </w:r>
          </w:p>
        </w:tc>
        <w:tc>
          <w:tcPr>
            <w:tcW w:w="630" w:type="dxa"/>
            <w:tcBorders>
              <w:top w:val="nil"/>
              <w:left w:val="nil"/>
              <w:bottom w:val="nil"/>
              <w:right w:val="nil"/>
            </w:tcBorders>
          </w:tcPr>
          <w:p w14:paraId="3088A7B3" w14:textId="77777777" w:rsidR="00537CD8" w:rsidRPr="00FF6EA3" w:rsidRDefault="00537CD8" w:rsidP="00537CD8">
            <w:pPr>
              <w:autoSpaceDE w:val="0"/>
              <w:autoSpaceDN w:val="0"/>
              <w:adjustRightInd w:val="0"/>
              <w:jc w:val="right"/>
              <w:rPr>
                <w:rFonts w:ascii="Times New Roman" w:hAnsi="Times New Roman" w:cs="Times New Roman"/>
                <w:color w:val="000000"/>
                <w:sz w:val="20"/>
                <w:szCs w:val="20"/>
              </w:rPr>
            </w:pPr>
          </w:p>
        </w:tc>
      </w:tr>
      <w:tr w:rsidR="00537CD8" w:rsidRPr="00FF6EA3" w14:paraId="47583D04" w14:textId="77777777" w:rsidTr="00432CF8">
        <w:trPr>
          <w:trHeight w:hRule="exact" w:val="288"/>
        </w:trPr>
        <w:tc>
          <w:tcPr>
            <w:tcW w:w="3690" w:type="dxa"/>
            <w:tcBorders>
              <w:top w:val="nil"/>
              <w:left w:val="nil"/>
              <w:bottom w:val="nil"/>
              <w:right w:val="nil"/>
            </w:tcBorders>
          </w:tcPr>
          <w:p w14:paraId="7359B575" w14:textId="6AA6729B" w:rsidR="00537CD8" w:rsidRPr="00FF6EA3" w:rsidRDefault="00537CD8" w:rsidP="00537CD8">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Oral corticosteroid only</w:t>
            </w:r>
            <w:r w:rsidR="00004997">
              <w:rPr>
                <w:rFonts w:ascii="Times New Roman" w:hAnsi="Times New Roman" w:cs="Times New Roman"/>
                <w:color w:val="333333"/>
                <w:vertAlign w:val="superscript"/>
              </w:rPr>
              <w:t>e</w:t>
            </w:r>
          </w:p>
        </w:tc>
        <w:tc>
          <w:tcPr>
            <w:tcW w:w="810" w:type="dxa"/>
            <w:tcBorders>
              <w:top w:val="nil"/>
              <w:left w:val="nil"/>
              <w:bottom w:val="nil"/>
              <w:right w:val="nil"/>
            </w:tcBorders>
          </w:tcPr>
          <w:p w14:paraId="539333AD" w14:textId="77777777" w:rsidR="00537CD8" w:rsidRPr="00FF6EA3" w:rsidRDefault="00537CD8" w:rsidP="00537CD8">
            <w:pPr>
              <w:autoSpaceDE w:val="0"/>
              <w:autoSpaceDN w:val="0"/>
              <w:adjustRightInd w:val="0"/>
              <w:ind w:right="76"/>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112</w:t>
            </w:r>
          </w:p>
        </w:tc>
        <w:tc>
          <w:tcPr>
            <w:tcW w:w="1620" w:type="dxa"/>
            <w:gridSpan w:val="3"/>
            <w:tcBorders>
              <w:top w:val="nil"/>
              <w:left w:val="nil"/>
              <w:bottom w:val="nil"/>
              <w:right w:val="nil"/>
            </w:tcBorders>
          </w:tcPr>
          <w:p w14:paraId="51325C86" w14:textId="77777777" w:rsidR="00537CD8" w:rsidRPr="00FF6EA3" w:rsidRDefault="00537CD8" w:rsidP="00537CD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(0.9; 0.5–1.3)</w:t>
            </w:r>
          </w:p>
        </w:tc>
        <w:tc>
          <w:tcPr>
            <w:tcW w:w="630" w:type="dxa"/>
            <w:tcBorders>
              <w:top w:val="nil"/>
              <w:left w:val="nil"/>
              <w:bottom w:val="nil"/>
              <w:right w:val="nil"/>
            </w:tcBorders>
          </w:tcPr>
          <w:p w14:paraId="14145101" w14:textId="6243022C" w:rsidR="00537CD8" w:rsidRPr="00537CD8" w:rsidRDefault="00537CD8" w:rsidP="00F22DB9">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w:t>
            </w:r>
            <w:r w:rsidR="00F22DB9" w:rsidRPr="00F22DB9">
              <w:rPr>
                <w:rFonts w:ascii="Times New Roman" w:hAnsi="Times New Roman" w:cs="Times New Roman"/>
                <w:color w:val="000000"/>
                <w:sz w:val="20"/>
                <w:szCs w:val="20"/>
                <w:vertAlign w:val="superscript"/>
              </w:rPr>
              <w:t>a</w:t>
            </w:r>
          </w:p>
        </w:tc>
        <w:tc>
          <w:tcPr>
            <w:tcW w:w="1530" w:type="dxa"/>
            <w:gridSpan w:val="2"/>
            <w:tcBorders>
              <w:top w:val="nil"/>
              <w:left w:val="nil"/>
              <w:bottom w:val="nil"/>
              <w:right w:val="nil"/>
            </w:tcBorders>
          </w:tcPr>
          <w:p w14:paraId="6A746269" w14:textId="0F0EEA5F" w:rsidR="00537CD8" w:rsidRPr="00537CD8" w:rsidRDefault="00537CD8" w:rsidP="00537CD8">
            <w:pPr>
              <w:autoSpaceDE w:val="0"/>
              <w:autoSpaceDN w:val="0"/>
              <w:adjustRightInd w:val="0"/>
              <w:ind w:firstLine="76"/>
              <w:jc w:val="center"/>
              <w:rPr>
                <w:rFonts w:ascii="Times New Roman" w:hAnsi="Times New Roman" w:cs="Times New Roman"/>
                <w:color w:val="000000"/>
                <w:sz w:val="20"/>
                <w:szCs w:val="20"/>
              </w:rPr>
            </w:pPr>
            <w:r w:rsidRPr="00537CD8">
              <w:rPr>
                <w:rFonts w:ascii="Times New Roman" w:hAnsi="Times New Roman" w:cs="Times New Roman"/>
                <w:color w:val="000000"/>
                <w:sz w:val="20"/>
                <w:szCs w:val="20"/>
              </w:rPr>
              <w:t>--</w:t>
            </w:r>
            <w:r w:rsidR="00F22DB9">
              <w:rPr>
                <w:rFonts w:ascii="Times New Roman" w:hAnsi="Times New Roman" w:cs="Times New Roman"/>
                <w:color w:val="000000"/>
                <w:sz w:val="20"/>
                <w:szCs w:val="20"/>
                <w:vertAlign w:val="superscript"/>
              </w:rPr>
              <w:t>a</w:t>
            </w:r>
          </w:p>
        </w:tc>
        <w:tc>
          <w:tcPr>
            <w:tcW w:w="630" w:type="dxa"/>
            <w:tcBorders>
              <w:top w:val="nil"/>
              <w:left w:val="nil"/>
              <w:bottom w:val="nil"/>
              <w:right w:val="nil"/>
            </w:tcBorders>
          </w:tcPr>
          <w:p w14:paraId="0DF04830" w14:textId="3448E59F" w:rsidR="00537CD8" w:rsidRPr="00537CD8" w:rsidRDefault="00537CD8" w:rsidP="00537CD8">
            <w:pPr>
              <w:autoSpaceDE w:val="0"/>
              <w:autoSpaceDN w:val="0"/>
              <w:adjustRightInd w:val="0"/>
              <w:jc w:val="right"/>
              <w:rPr>
                <w:rFonts w:ascii="Times New Roman" w:hAnsi="Times New Roman" w:cs="Times New Roman"/>
                <w:color w:val="000000"/>
                <w:sz w:val="20"/>
                <w:szCs w:val="20"/>
              </w:rPr>
            </w:pPr>
            <w:r w:rsidRPr="00537CD8">
              <w:rPr>
                <w:rFonts w:ascii="Times New Roman" w:hAnsi="Times New Roman" w:cs="Times New Roman"/>
                <w:color w:val="000000"/>
                <w:sz w:val="20"/>
                <w:szCs w:val="20"/>
              </w:rPr>
              <w:t>85</w:t>
            </w:r>
          </w:p>
        </w:tc>
        <w:tc>
          <w:tcPr>
            <w:tcW w:w="1530" w:type="dxa"/>
            <w:gridSpan w:val="3"/>
            <w:tcBorders>
              <w:top w:val="nil"/>
              <w:left w:val="nil"/>
              <w:bottom w:val="nil"/>
              <w:right w:val="nil"/>
            </w:tcBorders>
          </w:tcPr>
          <w:p w14:paraId="560E1E72" w14:textId="43A629E2" w:rsidR="00537CD8" w:rsidRPr="00537CD8" w:rsidRDefault="00537CD8" w:rsidP="00537CD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Pr="00537CD8">
              <w:rPr>
                <w:rFonts w:ascii="Times New Roman" w:hAnsi="Times New Roman" w:cs="Times New Roman"/>
                <w:color w:val="000000"/>
                <w:sz w:val="20"/>
                <w:szCs w:val="20"/>
              </w:rPr>
              <w:t>(0.8;</w:t>
            </w:r>
            <w:r>
              <w:rPr>
                <w:rFonts w:ascii="Times New Roman" w:hAnsi="Times New Roman" w:cs="Times New Roman"/>
                <w:color w:val="000000"/>
                <w:sz w:val="20"/>
                <w:szCs w:val="20"/>
              </w:rPr>
              <w:t xml:space="preserve"> 0.5</w:t>
            </w:r>
            <w:r w:rsidRPr="00FF6EA3">
              <w:rPr>
                <w:rFonts w:ascii="Times New Roman" w:hAnsi="Times New Roman" w:cs="Times New Roman"/>
                <w:color w:val="000000"/>
                <w:sz w:val="20"/>
                <w:szCs w:val="20"/>
              </w:rPr>
              <w:t>–</w:t>
            </w:r>
            <w:r>
              <w:rPr>
                <w:rFonts w:ascii="Times New Roman" w:hAnsi="Times New Roman" w:cs="Times New Roman"/>
                <w:color w:val="000000"/>
                <w:sz w:val="20"/>
                <w:szCs w:val="20"/>
              </w:rPr>
              <w:t>1.2)</w:t>
            </w:r>
          </w:p>
        </w:tc>
        <w:tc>
          <w:tcPr>
            <w:tcW w:w="630" w:type="dxa"/>
            <w:tcBorders>
              <w:top w:val="nil"/>
              <w:left w:val="nil"/>
              <w:bottom w:val="nil"/>
              <w:right w:val="nil"/>
            </w:tcBorders>
          </w:tcPr>
          <w:p w14:paraId="76B2E06A" w14:textId="77777777" w:rsidR="00537CD8" w:rsidRPr="00FF6EA3" w:rsidRDefault="00537CD8" w:rsidP="00537CD8">
            <w:pPr>
              <w:autoSpaceDE w:val="0"/>
              <w:autoSpaceDN w:val="0"/>
              <w:adjustRightInd w:val="0"/>
              <w:jc w:val="right"/>
              <w:rPr>
                <w:rFonts w:ascii="Times New Roman" w:hAnsi="Times New Roman" w:cs="Times New Roman"/>
                <w:color w:val="000000"/>
                <w:sz w:val="20"/>
                <w:szCs w:val="20"/>
              </w:rPr>
            </w:pPr>
          </w:p>
        </w:tc>
      </w:tr>
      <w:tr w:rsidR="00CE4CA5" w:rsidRPr="00FF6EA3" w14:paraId="4B412936" w14:textId="77777777" w:rsidTr="00432CF8">
        <w:trPr>
          <w:trHeight w:hRule="exact" w:val="288"/>
        </w:trPr>
        <w:tc>
          <w:tcPr>
            <w:tcW w:w="3690" w:type="dxa"/>
            <w:tcBorders>
              <w:top w:val="nil"/>
              <w:left w:val="nil"/>
              <w:bottom w:val="nil"/>
              <w:right w:val="nil"/>
            </w:tcBorders>
          </w:tcPr>
          <w:p w14:paraId="1F299BB2" w14:textId="1CB7427B" w:rsidR="00CE4CA5" w:rsidRPr="00FF6EA3" w:rsidRDefault="00CE4CA5" w:rsidP="00432CF8">
            <w:pPr>
              <w:tabs>
                <w:tab w:val="left" w:pos="9160"/>
              </w:tabs>
              <w:rPr>
                <w:rFonts w:ascii="Times New Roman" w:hAnsi="Times New Roman" w:cs="Times New Roman"/>
                <w:bCs/>
                <w:sz w:val="20"/>
                <w:szCs w:val="20"/>
              </w:rPr>
            </w:pPr>
            <w:r w:rsidRPr="00E93FA7">
              <w:rPr>
                <w:rFonts w:ascii="Times New Roman" w:hAnsi="Times New Roman" w:cs="Times New Roman"/>
                <w:bCs/>
                <w:sz w:val="20"/>
                <w:szCs w:val="20"/>
              </w:rPr>
              <w:t>Asthma severity</w:t>
            </w:r>
            <w:r w:rsidR="00004997">
              <w:rPr>
                <w:rFonts w:ascii="Times New Roman" w:hAnsi="Times New Roman" w:cs="Times New Roman"/>
                <w:color w:val="333333"/>
                <w:vertAlign w:val="superscript"/>
              </w:rPr>
              <w:t>f</w:t>
            </w:r>
          </w:p>
        </w:tc>
        <w:tc>
          <w:tcPr>
            <w:tcW w:w="810" w:type="dxa"/>
            <w:tcBorders>
              <w:top w:val="nil"/>
              <w:left w:val="nil"/>
              <w:bottom w:val="nil"/>
              <w:right w:val="nil"/>
            </w:tcBorders>
          </w:tcPr>
          <w:p w14:paraId="1A46BBF5"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rPr>
            </w:pPr>
          </w:p>
        </w:tc>
        <w:tc>
          <w:tcPr>
            <w:tcW w:w="1620" w:type="dxa"/>
            <w:gridSpan w:val="3"/>
            <w:tcBorders>
              <w:top w:val="nil"/>
              <w:left w:val="nil"/>
              <w:bottom w:val="nil"/>
              <w:right w:val="nil"/>
            </w:tcBorders>
          </w:tcPr>
          <w:p w14:paraId="26A553A3"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2F865F72"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510859FA"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4870A330"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24313A56"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0F97BD2D" w14:textId="2E29AC4D" w:rsidR="00CE4CA5" w:rsidRPr="00FF6EA3" w:rsidRDefault="00E93FA7"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.61</w:t>
            </w:r>
          </w:p>
        </w:tc>
      </w:tr>
      <w:tr w:rsidR="00CE4CA5" w:rsidRPr="00FF6EA3" w14:paraId="28467AE0" w14:textId="77777777" w:rsidTr="00432CF8">
        <w:trPr>
          <w:trHeight w:hRule="exact" w:val="288"/>
        </w:trPr>
        <w:tc>
          <w:tcPr>
            <w:tcW w:w="3690" w:type="dxa"/>
            <w:tcBorders>
              <w:top w:val="nil"/>
              <w:left w:val="nil"/>
              <w:bottom w:val="nil"/>
              <w:right w:val="nil"/>
            </w:tcBorders>
          </w:tcPr>
          <w:p w14:paraId="1DD6C97F" w14:textId="77777777" w:rsidR="00CE4CA5" w:rsidRPr="00FF6EA3" w:rsidRDefault="00CE4CA5" w:rsidP="00432CF8">
            <w:pPr>
              <w:tabs>
                <w:tab w:val="left" w:pos="9160"/>
              </w:tabs>
              <w:ind w:firstLine="180"/>
              <w:rPr>
                <w:rFonts w:ascii="Times New Roman" w:hAnsi="Times New Roman" w:cs="Times New Roman"/>
                <w:bCs/>
                <w:sz w:val="20"/>
                <w:szCs w:val="20"/>
              </w:rPr>
            </w:pPr>
            <w:r w:rsidRPr="00FF6EA3">
              <w:rPr>
                <w:rFonts w:ascii="Times New Roman" w:hAnsi="Times New Roman" w:cs="Times New Roman"/>
                <w:bCs/>
                <w:sz w:val="20"/>
                <w:szCs w:val="20"/>
              </w:rPr>
              <w:t>Intermittent</w:t>
            </w:r>
          </w:p>
        </w:tc>
        <w:tc>
          <w:tcPr>
            <w:tcW w:w="810" w:type="dxa"/>
            <w:tcBorders>
              <w:top w:val="nil"/>
              <w:left w:val="nil"/>
              <w:bottom w:val="nil"/>
              <w:right w:val="nil"/>
            </w:tcBorders>
          </w:tcPr>
          <w:p w14:paraId="53FCCE8C"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6,300</w:t>
            </w:r>
          </w:p>
        </w:tc>
        <w:tc>
          <w:tcPr>
            <w:tcW w:w="1620" w:type="dxa"/>
            <w:gridSpan w:val="3"/>
            <w:tcBorders>
              <w:top w:val="nil"/>
              <w:left w:val="nil"/>
              <w:bottom w:val="nil"/>
              <w:right w:val="nil"/>
            </w:tcBorders>
          </w:tcPr>
          <w:p w14:paraId="248CC0A8"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(46.1; 44.5–47.8)</w:t>
            </w:r>
          </w:p>
        </w:tc>
        <w:tc>
          <w:tcPr>
            <w:tcW w:w="630" w:type="dxa"/>
            <w:tcBorders>
              <w:top w:val="nil"/>
              <w:left w:val="nil"/>
              <w:bottom w:val="nil"/>
              <w:right w:val="nil"/>
            </w:tcBorders>
          </w:tcPr>
          <w:p w14:paraId="46C7A0CE" w14:textId="614BBE22" w:rsidR="00CE4CA5" w:rsidRPr="00FF6EA3" w:rsidRDefault="00432CF8"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1,658</w:t>
            </w:r>
          </w:p>
        </w:tc>
        <w:tc>
          <w:tcPr>
            <w:tcW w:w="1530" w:type="dxa"/>
            <w:gridSpan w:val="2"/>
            <w:tcBorders>
              <w:top w:val="nil"/>
              <w:left w:val="nil"/>
              <w:bottom w:val="nil"/>
              <w:right w:val="nil"/>
            </w:tcBorders>
          </w:tcPr>
          <w:p w14:paraId="7370EC61" w14:textId="7F20E4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r w:rsidRPr="00FF6EA3">
              <w:rPr>
                <w:rFonts w:ascii="Times New Roman" w:hAnsi="Times New Roman" w:cs="Times New Roman"/>
                <w:color w:val="000000"/>
                <w:sz w:val="20"/>
                <w:szCs w:val="20"/>
              </w:rPr>
              <w:t>(</w:t>
            </w:r>
            <w:r w:rsidR="00432CF8">
              <w:rPr>
                <w:rFonts w:ascii="Times New Roman" w:hAnsi="Times New Roman" w:cs="Times New Roman"/>
                <w:color w:val="000000"/>
                <w:sz w:val="20"/>
                <w:szCs w:val="20"/>
              </w:rPr>
              <w:t>45.5; 42.4–48.6</w:t>
            </w:r>
            <w:r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4E293482" w14:textId="013E6D9D" w:rsidR="00CE4CA5" w:rsidRPr="00FF6EA3" w:rsidRDefault="00432CF8"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4,642</w:t>
            </w:r>
          </w:p>
        </w:tc>
        <w:tc>
          <w:tcPr>
            <w:tcW w:w="1530" w:type="dxa"/>
            <w:gridSpan w:val="3"/>
            <w:tcBorders>
              <w:top w:val="nil"/>
              <w:left w:val="nil"/>
              <w:bottom w:val="nil"/>
              <w:right w:val="nil"/>
            </w:tcBorders>
          </w:tcPr>
          <w:p w14:paraId="1DD02F07" w14:textId="5D45E906" w:rsidR="00CE4CA5" w:rsidRPr="00FF6EA3" w:rsidRDefault="00432CF8" w:rsidP="00432CF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(46.4</w:t>
            </w:r>
            <w:r w:rsidR="00E93FA7">
              <w:rPr>
                <w:rFonts w:ascii="Times New Roman" w:hAnsi="Times New Roman" w:cs="Times New Roman"/>
                <w:color w:val="000000"/>
                <w:sz w:val="20"/>
                <w:szCs w:val="20"/>
              </w:rPr>
              <w:t>; 44.6–48.3</w:t>
            </w:r>
            <w:r w:rsidR="00CE4CA5"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56A8E42D"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r>
      <w:tr w:rsidR="00CE4CA5" w:rsidRPr="00FF6EA3" w14:paraId="1716354C" w14:textId="77777777" w:rsidTr="00432CF8">
        <w:trPr>
          <w:trHeight w:hRule="exact" w:val="288"/>
        </w:trPr>
        <w:tc>
          <w:tcPr>
            <w:tcW w:w="3690" w:type="dxa"/>
            <w:tcBorders>
              <w:top w:val="nil"/>
              <w:left w:val="nil"/>
              <w:bottom w:val="nil"/>
              <w:right w:val="nil"/>
            </w:tcBorders>
          </w:tcPr>
          <w:p w14:paraId="32E4A5C3" w14:textId="77777777" w:rsidR="00CE4CA5" w:rsidRPr="00FF6EA3" w:rsidRDefault="00CE4CA5" w:rsidP="00432CF8">
            <w:pPr>
              <w:tabs>
                <w:tab w:val="left" w:pos="9160"/>
              </w:tabs>
              <w:ind w:firstLine="180"/>
              <w:rPr>
                <w:rFonts w:ascii="Times New Roman" w:hAnsi="Times New Roman" w:cs="Times New Roman"/>
                <w:bCs/>
                <w:sz w:val="20"/>
                <w:szCs w:val="20"/>
              </w:rPr>
            </w:pPr>
            <w:r w:rsidRPr="00FF6EA3">
              <w:rPr>
                <w:rFonts w:ascii="Times New Roman" w:hAnsi="Times New Roman" w:cs="Times New Roman"/>
                <w:bCs/>
                <w:sz w:val="20"/>
                <w:szCs w:val="20"/>
              </w:rPr>
              <w:t>Persistent</w:t>
            </w:r>
          </w:p>
        </w:tc>
        <w:tc>
          <w:tcPr>
            <w:tcW w:w="810" w:type="dxa"/>
            <w:tcBorders>
              <w:top w:val="nil"/>
              <w:left w:val="nil"/>
              <w:bottom w:val="nil"/>
              <w:right w:val="nil"/>
            </w:tcBorders>
          </w:tcPr>
          <w:p w14:paraId="08B80123"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7,655</w:t>
            </w:r>
          </w:p>
        </w:tc>
        <w:tc>
          <w:tcPr>
            <w:tcW w:w="1620" w:type="dxa"/>
            <w:gridSpan w:val="3"/>
            <w:tcBorders>
              <w:top w:val="nil"/>
              <w:left w:val="nil"/>
              <w:bottom w:val="nil"/>
              <w:right w:val="nil"/>
            </w:tcBorders>
          </w:tcPr>
          <w:p w14:paraId="16104048"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r w:rsidRPr="00FF6EA3">
              <w:rPr>
                <w:rFonts w:ascii="Times New Roman" w:hAnsi="Times New Roman" w:cs="Times New Roman"/>
                <w:color w:val="000000"/>
                <w:sz w:val="20"/>
                <w:szCs w:val="20"/>
              </w:rPr>
              <w:t>(53.9; 52.2–55.5)</w:t>
            </w:r>
          </w:p>
        </w:tc>
        <w:tc>
          <w:tcPr>
            <w:tcW w:w="630" w:type="dxa"/>
            <w:tcBorders>
              <w:top w:val="nil"/>
              <w:left w:val="nil"/>
              <w:bottom w:val="nil"/>
              <w:right w:val="nil"/>
            </w:tcBorders>
          </w:tcPr>
          <w:p w14:paraId="087ED636" w14:textId="1D099027" w:rsidR="00CE4CA5" w:rsidRPr="00FF6EA3" w:rsidRDefault="00432CF8"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2,085</w:t>
            </w:r>
          </w:p>
        </w:tc>
        <w:tc>
          <w:tcPr>
            <w:tcW w:w="1530" w:type="dxa"/>
            <w:gridSpan w:val="2"/>
            <w:tcBorders>
              <w:top w:val="nil"/>
              <w:left w:val="nil"/>
              <w:bottom w:val="nil"/>
              <w:right w:val="nil"/>
            </w:tcBorders>
          </w:tcPr>
          <w:p w14:paraId="04EC971C" w14:textId="141AC30A"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r w:rsidRPr="00FF6EA3">
              <w:rPr>
                <w:rFonts w:ascii="Times New Roman" w:hAnsi="Times New Roman" w:cs="Times New Roman"/>
                <w:color w:val="000000"/>
                <w:sz w:val="20"/>
                <w:szCs w:val="20"/>
              </w:rPr>
              <w:t>(</w:t>
            </w:r>
            <w:r w:rsidR="00432CF8">
              <w:rPr>
                <w:rFonts w:ascii="Times New Roman" w:hAnsi="Times New Roman" w:cs="Times New Roman"/>
                <w:color w:val="000000"/>
                <w:sz w:val="20"/>
                <w:szCs w:val="20"/>
              </w:rPr>
              <w:t>54</w:t>
            </w:r>
            <w:r w:rsidRPr="00FF6EA3">
              <w:rPr>
                <w:rFonts w:ascii="Times New Roman" w:hAnsi="Times New Roman" w:cs="Times New Roman"/>
                <w:color w:val="000000"/>
                <w:sz w:val="20"/>
                <w:szCs w:val="20"/>
              </w:rPr>
              <w:t>.</w:t>
            </w:r>
            <w:r w:rsidR="00432CF8">
              <w:rPr>
                <w:rFonts w:ascii="Times New Roman" w:hAnsi="Times New Roman" w:cs="Times New Roman"/>
                <w:color w:val="000000"/>
                <w:sz w:val="20"/>
                <w:szCs w:val="20"/>
              </w:rPr>
              <w:t>5</w:t>
            </w:r>
            <w:r w:rsidR="00E93FA7">
              <w:rPr>
                <w:rFonts w:ascii="Times New Roman" w:hAnsi="Times New Roman" w:cs="Times New Roman"/>
                <w:color w:val="000000"/>
                <w:sz w:val="20"/>
                <w:szCs w:val="20"/>
              </w:rPr>
              <w:t>; 51.4–57.6</w:t>
            </w:r>
            <w:r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036DB736" w14:textId="391D7463" w:rsidR="00CE4CA5" w:rsidRPr="00FF6EA3" w:rsidRDefault="00432CF8" w:rsidP="00432CF8">
            <w:pPr>
              <w:autoSpaceDE w:val="0"/>
              <w:autoSpaceDN w:val="0"/>
              <w:adjustRightInd w:val="0"/>
              <w:jc w:val="right"/>
              <w:rPr>
                <w:rFonts w:ascii="Times New Roman" w:hAnsi="Times New Roman" w:cs="Times New Roman"/>
                <w:color w:val="000000"/>
                <w:sz w:val="20"/>
                <w:szCs w:val="20"/>
              </w:rPr>
            </w:pPr>
            <w:r>
              <w:rPr>
                <w:rFonts w:ascii="Times New Roman" w:hAnsi="Times New Roman" w:cs="Times New Roman"/>
                <w:color w:val="000000"/>
                <w:sz w:val="20"/>
                <w:szCs w:val="20"/>
              </w:rPr>
              <w:t>5,570</w:t>
            </w:r>
          </w:p>
        </w:tc>
        <w:tc>
          <w:tcPr>
            <w:tcW w:w="1530" w:type="dxa"/>
            <w:gridSpan w:val="3"/>
            <w:tcBorders>
              <w:top w:val="nil"/>
              <w:left w:val="nil"/>
              <w:bottom w:val="nil"/>
              <w:right w:val="nil"/>
            </w:tcBorders>
          </w:tcPr>
          <w:p w14:paraId="231A4246" w14:textId="3F4F95C8" w:rsidR="00CE4CA5" w:rsidRPr="00FF6EA3" w:rsidRDefault="00432CF8" w:rsidP="00432CF8">
            <w:pPr>
              <w:autoSpaceDE w:val="0"/>
              <w:autoSpaceDN w:val="0"/>
              <w:adjustRightInd w:val="0"/>
              <w:ind w:firstLine="76"/>
              <w:rPr>
                <w:rFonts w:ascii="Times New Roman" w:hAnsi="Times New Roman" w:cs="Times New Roman"/>
                <w:color w:val="000000"/>
                <w:sz w:val="20"/>
                <w:szCs w:val="20"/>
              </w:rPr>
            </w:pPr>
            <w:r>
              <w:rPr>
                <w:rFonts w:ascii="Times New Roman" w:hAnsi="Times New Roman" w:cs="Times New Roman"/>
                <w:color w:val="000000"/>
                <w:sz w:val="20"/>
                <w:szCs w:val="20"/>
              </w:rPr>
              <w:t>(53.6</w:t>
            </w:r>
            <w:r w:rsidR="00E93FA7">
              <w:rPr>
                <w:rFonts w:ascii="Times New Roman" w:hAnsi="Times New Roman" w:cs="Times New Roman"/>
                <w:color w:val="000000"/>
                <w:sz w:val="20"/>
                <w:szCs w:val="20"/>
              </w:rPr>
              <w:t>; 51.7–55.4</w:t>
            </w:r>
            <w:r w:rsidR="00CE4CA5" w:rsidRPr="00FF6EA3">
              <w:rPr>
                <w:rFonts w:ascii="Times New Roman" w:hAnsi="Times New Roman" w:cs="Times New Roman"/>
                <w:color w:val="000000"/>
                <w:sz w:val="20"/>
                <w:szCs w:val="20"/>
              </w:rPr>
              <w:t>)</w:t>
            </w:r>
          </w:p>
        </w:tc>
        <w:tc>
          <w:tcPr>
            <w:tcW w:w="630" w:type="dxa"/>
            <w:tcBorders>
              <w:top w:val="nil"/>
              <w:left w:val="nil"/>
              <w:bottom w:val="nil"/>
              <w:right w:val="nil"/>
            </w:tcBorders>
          </w:tcPr>
          <w:p w14:paraId="416D3EFD"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r>
      <w:tr w:rsidR="00CE4CA5" w:rsidRPr="00FF6EA3" w14:paraId="3E334894" w14:textId="77777777" w:rsidTr="00432CF8">
        <w:trPr>
          <w:trHeight w:hRule="exact" w:val="288"/>
        </w:trPr>
        <w:tc>
          <w:tcPr>
            <w:tcW w:w="3690" w:type="dxa"/>
            <w:tcBorders>
              <w:top w:val="nil"/>
              <w:left w:val="nil"/>
              <w:bottom w:val="nil"/>
              <w:right w:val="nil"/>
            </w:tcBorders>
          </w:tcPr>
          <w:p w14:paraId="4A075FBA" w14:textId="77777777" w:rsidR="00CE4CA5" w:rsidRPr="00FF6EA3" w:rsidRDefault="00CE4CA5" w:rsidP="00432CF8">
            <w:pPr>
              <w:tabs>
                <w:tab w:val="left" w:pos="9160"/>
              </w:tabs>
              <w:rPr>
                <w:rFonts w:ascii="Times New Roman" w:hAnsi="Times New Roman" w:cs="Times New Roman"/>
                <w:bCs/>
                <w:sz w:val="20"/>
                <w:szCs w:val="20"/>
              </w:rPr>
            </w:pPr>
            <w:r w:rsidRPr="00A30091">
              <w:rPr>
                <w:rFonts w:ascii="Times New Roman" w:hAnsi="Times New Roman" w:cs="Times New Roman"/>
                <w:bCs/>
                <w:sz w:val="20"/>
                <w:szCs w:val="20"/>
              </w:rPr>
              <w:t>Smoked ≥100 cigarettes ever</w:t>
            </w:r>
          </w:p>
        </w:tc>
        <w:tc>
          <w:tcPr>
            <w:tcW w:w="810" w:type="dxa"/>
            <w:tcBorders>
              <w:top w:val="nil"/>
              <w:left w:val="nil"/>
              <w:bottom w:val="nil"/>
              <w:right w:val="nil"/>
            </w:tcBorders>
          </w:tcPr>
          <w:p w14:paraId="17F0487A" w14:textId="77777777" w:rsidR="00CE4CA5" w:rsidRPr="00FF6EA3" w:rsidRDefault="00CE4CA5" w:rsidP="00432CF8">
            <w:pPr>
              <w:autoSpaceDE w:val="0"/>
              <w:autoSpaceDN w:val="0"/>
              <w:adjustRightInd w:val="0"/>
              <w:ind w:right="76"/>
              <w:jc w:val="right"/>
              <w:rPr>
                <w:rFonts w:ascii="Times New Roman" w:hAnsi="Times New Roman" w:cs="Times New Roman"/>
                <w:color w:val="000000"/>
                <w:sz w:val="20"/>
                <w:szCs w:val="20"/>
                <w:highlight w:val="yellow"/>
              </w:rPr>
            </w:pPr>
          </w:p>
        </w:tc>
        <w:tc>
          <w:tcPr>
            <w:tcW w:w="1620" w:type="dxa"/>
            <w:gridSpan w:val="3"/>
            <w:tcBorders>
              <w:top w:val="nil"/>
              <w:left w:val="nil"/>
              <w:bottom w:val="nil"/>
              <w:right w:val="nil"/>
            </w:tcBorders>
          </w:tcPr>
          <w:p w14:paraId="781924FE" w14:textId="77777777" w:rsidR="00CE4CA5" w:rsidRPr="00FF6EA3" w:rsidRDefault="00CE4CA5" w:rsidP="00432CF8">
            <w:pPr>
              <w:autoSpaceDE w:val="0"/>
              <w:autoSpaceDN w:val="0"/>
              <w:adjustRightInd w:val="0"/>
              <w:rPr>
                <w:rFonts w:ascii="Times New Roman" w:hAnsi="Times New Roman" w:cs="Times New Roman"/>
                <w:color w:val="000000"/>
                <w:sz w:val="20"/>
                <w:szCs w:val="20"/>
              </w:rPr>
            </w:pPr>
          </w:p>
        </w:tc>
        <w:tc>
          <w:tcPr>
            <w:tcW w:w="630" w:type="dxa"/>
            <w:tcBorders>
              <w:top w:val="nil"/>
              <w:left w:val="nil"/>
              <w:bottom w:val="nil"/>
              <w:right w:val="nil"/>
            </w:tcBorders>
          </w:tcPr>
          <w:p w14:paraId="77AD18B5"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2"/>
            <w:tcBorders>
              <w:top w:val="nil"/>
              <w:left w:val="nil"/>
              <w:bottom w:val="nil"/>
              <w:right w:val="nil"/>
            </w:tcBorders>
          </w:tcPr>
          <w:p w14:paraId="4699E272"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189111A6" w14:textId="77777777" w:rsidR="00CE4CA5" w:rsidRPr="00FF6EA3" w:rsidRDefault="00CE4CA5" w:rsidP="00432CF8">
            <w:pPr>
              <w:autoSpaceDE w:val="0"/>
              <w:autoSpaceDN w:val="0"/>
              <w:adjustRightInd w:val="0"/>
              <w:jc w:val="right"/>
              <w:rPr>
                <w:rFonts w:ascii="Times New Roman" w:hAnsi="Times New Roman" w:cs="Times New Roman"/>
                <w:color w:val="000000"/>
                <w:sz w:val="20"/>
                <w:szCs w:val="20"/>
              </w:rPr>
            </w:pPr>
          </w:p>
        </w:tc>
        <w:tc>
          <w:tcPr>
            <w:tcW w:w="1530" w:type="dxa"/>
            <w:gridSpan w:val="3"/>
            <w:tcBorders>
              <w:top w:val="nil"/>
              <w:left w:val="nil"/>
              <w:bottom w:val="nil"/>
              <w:right w:val="nil"/>
            </w:tcBorders>
          </w:tcPr>
          <w:p w14:paraId="105EC5CE" w14:textId="77777777" w:rsidR="00CE4CA5" w:rsidRPr="00FF6EA3" w:rsidRDefault="00CE4CA5" w:rsidP="00432CF8">
            <w:pPr>
              <w:autoSpaceDE w:val="0"/>
              <w:autoSpaceDN w:val="0"/>
              <w:adjustRightInd w:val="0"/>
              <w:ind w:firstLine="76"/>
              <w:rPr>
                <w:rFonts w:ascii="Times New Roman" w:hAnsi="Times New Roman" w:cs="Times New Roman"/>
                <w:color w:val="000000"/>
                <w:sz w:val="20"/>
                <w:szCs w:val="20"/>
              </w:rPr>
            </w:pPr>
          </w:p>
        </w:tc>
        <w:tc>
          <w:tcPr>
            <w:tcW w:w="630" w:type="dxa"/>
            <w:tcBorders>
              <w:top w:val="nil"/>
              <w:left w:val="nil"/>
              <w:bottom w:val="nil"/>
              <w:right w:val="nil"/>
            </w:tcBorders>
          </w:tcPr>
          <w:p w14:paraId="1ED721AA" w14:textId="013E0256" w:rsidR="00CE4CA5" w:rsidRPr="00FF6EA3" w:rsidRDefault="00A30091" w:rsidP="00432CF8">
            <w:pPr>
              <w:autoSpaceDE w:val="0"/>
              <w:autoSpaceDN w:val="0"/>
              <w:adjustRightInd w:val="0"/>
              <w:jc w:val="right"/>
              <w:rPr>
                <w:rFonts w:ascii="Times New Roman" w:hAnsi="Times New Roman" w:cs="Times New Roman"/>
                <w:color w:val="000000"/>
                <w:sz w:val="20"/>
                <w:szCs w:val="20"/>
              </w:rPr>
            </w:pPr>
            <w:r w:rsidRPr="00FF6EA3">
              <w:rPr>
                <w:rFonts w:ascii="Times New Roman" w:hAnsi="Times New Roman" w:cs="Times New Roman"/>
                <w:color w:val="000000"/>
                <w:sz w:val="20"/>
                <w:szCs w:val="20"/>
              </w:rPr>
              <w:t>&lt;.0001</w:t>
            </w:r>
          </w:p>
        </w:tc>
      </w:tr>
      <w:tr w:rsidR="002E74CE" w:rsidRPr="00FF6EA3" w14:paraId="03AF000A" w14:textId="77777777" w:rsidTr="00432CF8">
        <w:trPr>
          <w:trHeight w:hRule="exact" w:val="288"/>
        </w:trPr>
        <w:tc>
          <w:tcPr>
            <w:tcW w:w="3690" w:type="dxa"/>
            <w:tcBorders>
              <w:top w:val="nil"/>
              <w:left w:val="nil"/>
              <w:bottom w:val="nil"/>
              <w:right w:val="nil"/>
            </w:tcBorders>
          </w:tcPr>
          <w:p w14:paraId="50743D17" w14:textId="77777777" w:rsidR="002E74CE" w:rsidRPr="00FF6EA3" w:rsidRDefault="002E74CE" w:rsidP="002E74CE">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Yes</w:t>
            </w:r>
          </w:p>
        </w:tc>
        <w:tc>
          <w:tcPr>
            <w:tcW w:w="810" w:type="dxa"/>
            <w:tcBorders>
              <w:top w:val="nil"/>
              <w:left w:val="nil"/>
              <w:bottom w:val="nil"/>
              <w:right w:val="nil"/>
            </w:tcBorders>
          </w:tcPr>
          <w:p w14:paraId="165887B4" w14:textId="77777777" w:rsidR="002E74CE" w:rsidRPr="00A30091" w:rsidRDefault="002E74CE" w:rsidP="002E74CE">
            <w:pPr>
              <w:autoSpaceDE w:val="0"/>
              <w:autoSpaceDN w:val="0"/>
              <w:adjustRightInd w:val="0"/>
              <w:ind w:right="76"/>
              <w:jc w:val="right"/>
              <w:rPr>
                <w:rFonts w:ascii="Times New Roman" w:hAnsi="Times New Roman" w:cs="Times New Roman"/>
                <w:color w:val="000000"/>
                <w:sz w:val="20"/>
                <w:szCs w:val="20"/>
                <w:highlight w:val="yellow"/>
              </w:rPr>
            </w:pPr>
            <w:r w:rsidRPr="00A30091">
              <w:rPr>
                <w:rFonts w:ascii="Times New Roman" w:hAnsi="Times New Roman" w:cs="Times New Roman"/>
                <w:color w:val="000000"/>
                <w:sz w:val="20"/>
                <w:szCs w:val="20"/>
              </w:rPr>
              <w:t>8,163</w:t>
            </w:r>
          </w:p>
        </w:tc>
        <w:tc>
          <w:tcPr>
            <w:tcW w:w="1620" w:type="dxa"/>
            <w:gridSpan w:val="3"/>
            <w:tcBorders>
              <w:top w:val="nil"/>
              <w:left w:val="nil"/>
              <w:bottom w:val="nil"/>
              <w:right w:val="nil"/>
            </w:tcBorders>
          </w:tcPr>
          <w:p w14:paraId="5D5AD0E4" w14:textId="77777777" w:rsidR="002E74CE" w:rsidRPr="00A30091" w:rsidRDefault="002E74CE" w:rsidP="002E74CE">
            <w:pPr>
              <w:autoSpaceDE w:val="0"/>
              <w:autoSpaceDN w:val="0"/>
              <w:adjustRightInd w:val="0"/>
              <w:rPr>
                <w:rFonts w:ascii="Times New Roman" w:hAnsi="Times New Roman" w:cs="Times New Roman"/>
                <w:color w:val="000000"/>
                <w:sz w:val="20"/>
                <w:szCs w:val="20"/>
              </w:rPr>
            </w:pPr>
            <w:r w:rsidRPr="00A30091">
              <w:rPr>
                <w:rFonts w:ascii="Times New Roman" w:hAnsi="Times New Roman" w:cs="Times New Roman"/>
                <w:color w:val="000000"/>
                <w:sz w:val="20"/>
                <w:szCs w:val="20"/>
              </w:rPr>
              <w:t>(58.2; 56.6–59.8)</w:t>
            </w:r>
          </w:p>
        </w:tc>
        <w:tc>
          <w:tcPr>
            <w:tcW w:w="630" w:type="dxa"/>
            <w:tcBorders>
              <w:top w:val="nil"/>
              <w:left w:val="nil"/>
              <w:bottom w:val="nil"/>
              <w:right w:val="nil"/>
            </w:tcBorders>
          </w:tcPr>
          <w:p w14:paraId="000CA621" w14:textId="552D2EED" w:rsidR="002E74CE" w:rsidRPr="00A30091" w:rsidRDefault="002E74CE" w:rsidP="002E74CE">
            <w:pPr>
              <w:autoSpaceDE w:val="0"/>
              <w:autoSpaceDN w:val="0"/>
              <w:adjustRightInd w:val="0"/>
              <w:jc w:val="right"/>
              <w:rPr>
                <w:rFonts w:ascii="Times New Roman" w:hAnsi="Times New Roman" w:cs="Times New Roman"/>
                <w:color w:val="000000"/>
                <w:sz w:val="20"/>
                <w:szCs w:val="20"/>
              </w:rPr>
            </w:pPr>
            <w:r w:rsidRPr="00A30091">
              <w:rPr>
                <w:rFonts w:ascii="Times New Roman" w:hAnsi="Times New Roman" w:cs="Times New Roman"/>
                <w:color w:val="000000"/>
                <w:sz w:val="20"/>
                <w:szCs w:val="20"/>
              </w:rPr>
              <w:t>2,719</w:t>
            </w:r>
          </w:p>
        </w:tc>
        <w:tc>
          <w:tcPr>
            <w:tcW w:w="1530" w:type="dxa"/>
            <w:gridSpan w:val="2"/>
            <w:tcBorders>
              <w:top w:val="nil"/>
              <w:left w:val="nil"/>
              <w:bottom w:val="nil"/>
              <w:right w:val="nil"/>
            </w:tcBorders>
          </w:tcPr>
          <w:p w14:paraId="004DF7AA" w14:textId="416E0F84" w:rsidR="002E74CE" w:rsidRPr="00A30091" w:rsidRDefault="002E74CE" w:rsidP="002E74CE">
            <w:pPr>
              <w:autoSpaceDE w:val="0"/>
              <w:autoSpaceDN w:val="0"/>
              <w:adjustRightInd w:val="0"/>
              <w:ind w:firstLine="76"/>
              <w:rPr>
                <w:rFonts w:ascii="Times New Roman" w:hAnsi="Times New Roman" w:cs="Times New Roman"/>
                <w:color w:val="000000"/>
                <w:sz w:val="20"/>
                <w:szCs w:val="20"/>
              </w:rPr>
            </w:pPr>
            <w:r w:rsidRPr="00A30091">
              <w:rPr>
                <w:rFonts w:ascii="Times New Roman" w:hAnsi="Times New Roman" w:cs="Times New Roman"/>
                <w:color w:val="000000"/>
                <w:sz w:val="20"/>
                <w:szCs w:val="20"/>
              </w:rPr>
              <w:t>(69.6;</w:t>
            </w:r>
            <w:r>
              <w:rPr>
                <w:rFonts w:ascii="Times New Roman" w:hAnsi="Times New Roman" w:cs="Times New Roman"/>
                <w:color w:val="000000"/>
                <w:sz w:val="20"/>
                <w:szCs w:val="20"/>
              </w:rPr>
              <w:t xml:space="preserve"> 66.6–72.7)</w:t>
            </w:r>
          </w:p>
        </w:tc>
        <w:tc>
          <w:tcPr>
            <w:tcW w:w="630" w:type="dxa"/>
            <w:tcBorders>
              <w:top w:val="nil"/>
              <w:left w:val="nil"/>
              <w:bottom w:val="nil"/>
              <w:right w:val="nil"/>
            </w:tcBorders>
          </w:tcPr>
          <w:p w14:paraId="4A22E6A9" w14:textId="4B66F23E" w:rsidR="002E74CE" w:rsidRPr="00A30091" w:rsidRDefault="002E74CE" w:rsidP="002E74CE">
            <w:pPr>
              <w:autoSpaceDE w:val="0"/>
              <w:autoSpaceDN w:val="0"/>
              <w:adjustRightInd w:val="0"/>
              <w:jc w:val="right"/>
              <w:rPr>
                <w:rFonts w:ascii="Times New Roman" w:hAnsi="Times New Roman" w:cs="Times New Roman"/>
                <w:color w:val="000000"/>
                <w:sz w:val="20"/>
                <w:szCs w:val="20"/>
              </w:rPr>
            </w:pPr>
            <w:r w:rsidRPr="00A30091">
              <w:rPr>
                <w:rFonts w:ascii="Times New Roman" w:hAnsi="Times New Roman" w:cs="Times New Roman"/>
                <w:color w:val="000000"/>
                <w:sz w:val="20"/>
                <w:szCs w:val="20"/>
              </w:rPr>
              <w:t>5,444</w:t>
            </w:r>
          </w:p>
        </w:tc>
        <w:tc>
          <w:tcPr>
            <w:tcW w:w="1530" w:type="dxa"/>
            <w:gridSpan w:val="3"/>
            <w:tcBorders>
              <w:top w:val="nil"/>
              <w:left w:val="nil"/>
              <w:bottom w:val="nil"/>
              <w:right w:val="nil"/>
            </w:tcBorders>
          </w:tcPr>
          <w:p w14:paraId="37F7C7D7" w14:textId="47680093" w:rsidR="002E74CE" w:rsidRPr="00A30091" w:rsidRDefault="002E74CE" w:rsidP="002E74CE">
            <w:pPr>
              <w:autoSpaceDE w:val="0"/>
              <w:autoSpaceDN w:val="0"/>
              <w:adjustRightInd w:val="0"/>
              <w:ind w:firstLine="76"/>
              <w:rPr>
                <w:rFonts w:ascii="Times New Roman" w:hAnsi="Times New Roman" w:cs="Times New Roman"/>
                <w:color w:val="000000"/>
                <w:sz w:val="20"/>
                <w:szCs w:val="20"/>
              </w:rPr>
            </w:pPr>
            <w:r w:rsidRPr="00A30091">
              <w:rPr>
                <w:rFonts w:ascii="Times New Roman" w:hAnsi="Times New Roman" w:cs="Times New Roman"/>
                <w:color w:val="000000"/>
                <w:sz w:val="20"/>
                <w:szCs w:val="20"/>
              </w:rPr>
              <w:t>(52.8; 50.9</w:t>
            </w:r>
            <w:r>
              <w:rPr>
                <w:rFonts w:ascii="Times New Roman" w:hAnsi="Times New Roman" w:cs="Times New Roman"/>
                <w:color w:val="000000"/>
                <w:sz w:val="20"/>
                <w:szCs w:val="20"/>
              </w:rPr>
              <w:t>–54.7)</w:t>
            </w:r>
          </w:p>
        </w:tc>
        <w:tc>
          <w:tcPr>
            <w:tcW w:w="630" w:type="dxa"/>
            <w:tcBorders>
              <w:top w:val="nil"/>
              <w:left w:val="nil"/>
              <w:bottom w:val="nil"/>
              <w:right w:val="nil"/>
            </w:tcBorders>
          </w:tcPr>
          <w:p w14:paraId="37BA5DD8" w14:textId="77777777" w:rsidR="002E74CE" w:rsidRPr="00FF6EA3" w:rsidRDefault="002E74CE" w:rsidP="002E74CE">
            <w:pPr>
              <w:autoSpaceDE w:val="0"/>
              <w:autoSpaceDN w:val="0"/>
              <w:adjustRightInd w:val="0"/>
              <w:jc w:val="right"/>
              <w:rPr>
                <w:rFonts w:ascii="Times New Roman" w:hAnsi="Times New Roman" w:cs="Times New Roman"/>
                <w:color w:val="000000"/>
                <w:sz w:val="20"/>
                <w:szCs w:val="20"/>
              </w:rPr>
            </w:pPr>
          </w:p>
        </w:tc>
      </w:tr>
      <w:tr w:rsidR="002E74CE" w:rsidRPr="00FF6EA3" w14:paraId="22654C52" w14:textId="77777777" w:rsidTr="00432CF8">
        <w:trPr>
          <w:trHeight w:hRule="exact" w:val="288"/>
        </w:trPr>
        <w:tc>
          <w:tcPr>
            <w:tcW w:w="3690" w:type="dxa"/>
            <w:tcBorders>
              <w:top w:val="nil"/>
              <w:left w:val="nil"/>
              <w:bottom w:val="nil"/>
              <w:right w:val="nil"/>
            </w:tcBorders>
          </w:tcPr>
          <w:p w14:paraId="6BA12791" w14:textId="77777777" w:rsidR="002E74CE" w:rsidRPr="00FF6EA3" w:rsidRDefault="002E74CE" w:rsidP="002E74CE">
            <w:pPr>
              <w:tabs>
                <w:tab w:val="left" w:pos="9160"/>
              </w:tabs>
              <w:ind w:firstLine="166"/>
              <w:rPr>
                <w:rFonts w:ascii="Times New Roman" w:hAnsi="Times New Roman" w:cs="Times New Roman"/>
                <w:bCs/>
                <w:sz w:val="20"/>
                <w:szCs w:val="20"/>
              </w:rPr>
            </w:pPr>
            <w:r w:rsidRPr="00FF6EA3">
              <w:rPr>
                <w:rFonts w:ascii="Times New Roman" w:hAnsi="Times New Roman" w:cs="Times New Roman"/>
                <w:bCs/>
                <w:sz w:val="20"/>
                <w:szCs w:val="20"/>
              </w:rPr>
              <w:t>No</w:t>
            </w:r>
          </w:p>
        </w:tc>
        <w:tc>
          <w:tcPr>
            <w:tcW w:w="810" w:type="dxa"/>
            <w:tcBorders>
              <w:top w:val="nil"/>
              <w:left w:val="nil"/>
              <w:bottom w:val="nil"/>
              <w:right w:val="nil"/>
            </w:tcBorders>
          </w:tcPr>
          <w:p w14:paraId="2077DEC3" w14:textId="77777777" w:rsidR="002E74CE" w:rsidRPr="00A30091" w:rsidRDefault="002E74CE" w:rsidP="002E74CE">
            <w:pPr>
              <w:autoSpaceDE w:val="0"/>
              <w:autoSpaceDN w:val="0"/>
              <w:adjustRightInd w:val="0"/>
              <w:ind w:right="76"/>
              <w:jc w:val="right"/>
              <w:rPr>
                <w:rFonts w:ascii="Times New Roman" w:hAnsi="Times New Roman" w:cs="Times New Roman"/>
                <w:color w:val="000000"/>
                <w:sz w:val="20"/>
                <w:szCs w:val="20"/>
                <w:highlight w:val="yellow"/>
              </w:rPr>
            </w:pPr>
            <w:r w:rsidRPr="00A30091">
              <w:rPr>
                <w:rFonts w:ascii="Times New Roman" w:hAnsi="Times New Roman" w:cs="Times New Roman"/>
                <w:color w:val="000000"/>
                <w:sz w:val="20"/>
                <w:szCs w:val="20"/>
              </w:rPr>
              <w:t>5,913</w:t>
            </w:r>
          </w:p>
        </w:tc>
        <w:tc>
          <w:tcPr>
            <w:tcW w:w="1620" w:type="dxa"/>
            <w:gridSpan w:val="3"/>
            <w:tcBorders>
              <w:top w:val="nil"/>
              <w:left w:val="nil"/>
              <w:bottom w:val="nil"/>
              <w:right w:val="nil"/>
            </w:tcBorders>
          </w:tcPr>
          <w:p w14:paraId="31A9A6B3" w14:textId="77777777" w:rsidR="002E74CE" w:rsidRPr="00A30091" w:rsidRDefault="002E74CE" w:rsidP="002E74CE">
            <w:pPr>
              <w:autoSpaceDE w:val="0"/>
              <w:autoSpaceDN w:val="0"/>
              <w:adjustRightInd w:val="0"/>
              <w:rPr>
                <w:rFonts w:ascii="Times New Roman" w:hAnsi="Times New Roman" w:cs="Times New Roman"/>
                <w:color w:val="000000"/>
                <w:sz w:val="20"/>
                <w:szCs w:val="20"/>
              </w:rPr>
            </w:pPr>
            <w:r w:rsidRPr="00A30091">
              <w:rPr>
                <w:rFonts w:ascii="Times New Roman" w:hAnsi="Times New Roman" w:cs="Times New Roman"/>
                <w:color w:val="000000"/>
                <w:sz w:val="20"/>
                <w:szCs w:val="20"/>
              </w:rPr>
              <w:t>(41.8; 40.2–43.4)</w:t>
            </w:r>
          </w:p>
        </w:tc>
        <w:tc>
          <w:tcPr>
            <w:tcW w:w="630" w:type="dxa"/>
            <w:tcBorders>
              <w:top w:val="nil"/>
              <w:left w:val="nil"/>
              <w:bottom w:val="nil"/>
              <w:right w:val="nil"/>
            </w:tcBorders>
          </w:tcPr>
          <w:p w14:paraId="546CDBEC" w14:textId="3656177E" w:rsidR="002E74CE" w:rsidRPr="00A30091" w:rsidRDefault="002E74CE" w:rsidP="002E74CE">
            <w:pPr>
              <w:autoSpaceDE w:val="0"/>
              <w:autoSpaceDN w:val="0"/>
              <w:adjustRightInd w:val="0"/>
              <w:jc w:val="right"/>
              <w:rPr>
                <w:rFonts w:ascii="Times New Roman" w:hAnsi="Times New Roman" w:cs="Times New Roman"/>
                <w:color w:val="000000"/>
                <w:sz w:val="20"/>
                <w:szCs w:val="20"/>
              </w:rPr>
            </w:pPr>
            <w:r w:rsidRPr="00A30091">
              <w:rPr>
                <w:rFonts w:ascii="Times New Roman" w:hAnsi="Times New Roman" w:cs="Times New Roman"/>
                <w:color w:val="000000"/>
                <w:sz w:val="20"/>
                <w:szCs w:val="20"/>
              </w:rPr>
              <w:t>1,063</w:t>
            </w:r>
          </w:p>
        </w:tc>
        <w:tc>
          <w:tcPr>
            <w:tcW w:w="1530" w:type="dxa"/>
            <w:gridSpan w:val="2"/>
            <w:tcBorders>
              <w:top w:val="nil"/>
              <w:left w:val="nil"/>
              <w:bottom w:val="nil"/>
              <w:right w:val="nil"/>
            </w:tcBorders>
          </w:tcPr>
          <w:p w14:paraId="6F3DBDBB" w14:textId="1FCFFCC4" w:rsidR="002E74CE" w:rsidRPr="00A30091" w:rsidRDefault="002E74CE" w:rsidP="002E74CE">
            <w:pPr>
              <w:autoSpaceDE w:val="0"/>
              <w:autoSpaceDN w:val="0"/>
              <w:adjustRightInd w:val="0"/>
              <w:ind w:firstLine="76"/>
              <w:rPr>
                <w:rFonts w:ascii="Times New Roman" w:hAnsi="Times New Roman" w:cs="Times New Roman"/>
                <w:color w:val="000000"/>
                <w:sz w:val="20"/>
                <w:szCs w:val="20"/>
              </w:rPr>
            </w:pPr>
            <w:r w:rsidRPr="00A30091">
              <w:rPr>
                <w:rFonts w:ascii="Times New Roman" w:hAnsi="Times New Roman" w:cs="Times New Roman"/>
                <w:color w:val="000000"/>
                <w:sz w:val="20"/>
                <w:szCs w:val="20"/>
              </w:rPr>
              <w:t>(30.4;</w:t>
            </w:r>
            <w:r>
              <w:rPr>
                <w:rFonts w:ascii="Times New Roman" w:hAnsi="Times New Roman" w:cs="Times New Roman"/>
                <w:color w:val="000000"/>
                <w:sz w:val="20"/>
                <w:szCs w:val="20"/>
              </w:rPr>
              <w:t xml:space="preserve"> 27.3–33.4)</w:t>
            </w:r>
          </w:p>
        </w:tc>
        <w:tc>
          <w:tcPr>
            <w:tcW w:w="630" w:type="dxa"/>
            <w:tcBorders>
              <w:top w:val="nil"/>
              <w:left w:val="nil"/>
              <w:bottom w:val="nil"/>
              <w:right w:val="nil"/>
            </w:tcBorders>
          </w:tcPr>
          <w:p w14:paraId="2EA49656" w14:textId="7BEAEF40" w:rsidR="002E74CE" w:rsidRPr="00A30091" w:rsidRDefault="002E74CE" w:rsidP="002E74CE">
            <w:pPr>
              <w:autoSpaceDE w:val="0"/>
              <w:autoSpaceDN w:val="0"/>
              <w:adjustRightInd w:val="0"/>
              <w:jc w:val="right"/>
              <w:rPr>
                <w:rFonts w:ascii="Times New Roman" w:hAnsi="Times New Roman" w:cs="Times New Roman"/>
                <w:color w:val="000000"/>
                <w:sz w:val="20"/>
                <w:szCs w:val="20"/>
              </w:rPr>
            </w:pPr>
            <w:r w:rsidRPr="00A30091">
              <w:rPr>
                <w:rFonts w:ascii="Times New Roman" w:hAnsi="Times New Roman" w:cs="Times New Roman"/>
                <w:color w:val="000000"/>
                <w:sz w:val="20"/>
                <w:szCs w:val="20"/>
              </w:rPr>
              <w:t>4,850</w:t>
            </w:r>
          </w:p>
        </w:tc>
        <w:tc>
          <w:tcPr>
            <w:tcW w:w="1530" w:type="dxa"/>
            <w:gridSpan w:val="3"/>
            <w:tcBorders>
              <w:top w:val="nil"/>
              <w:left w:val="nil"/>
              <w:bottom w:val="nil"/>
              <w:right w:val="nil"/>
            </w:tcBorders>
          </w:tcPr>
          <w:p w14:paraId="7B282E31" w14:textId="7EE96102" w:rsidR="002E74CE" w:rsidRPr="00A30091" w:rsidRDefault="002E74CE" w:rsidP="002E74CE">
            <w:pPr>
              <w:autoSpaceDE w:val="0"/>
              <w:autoSpaceDN w:val="0"/>
              <w:adjustRightInd w:val="0"/>
              <w:ind w:firstLine="76"/>
              <w:rPr>
                <w:rFonts w:ascii="Times New Roman" w:hAnsi="Times New Roman" w:cs="Times New Roman"/>
                <w:color w:val="000000"/>
                <w:sz w:val="20"/>
                <w:szCs w:val="20"/>
              </w:rPr>
            </w:pPr>
            <w:r w:rsidRPr="00A30091">
              <w:rPr>
                <w:rFonts w:ascii="Times New Roman" w:hAnsi="Times New Roman" w:cs="Times New Roman"/>
                <w:color w:val="000000"/>
                <w:sz w:val="20"/>
                <w:szCs w:val="20"/>
              </w:rPr>
              <w:t>(47.2;</w:t>
            </w:r>
            <w:r>
              <w:rPr>
                <w:rFonts w:ascii="Times New Roman" w:hAnsi="Times New Roman" w:cs="Times New Roman"/>
                <w:color w:val="000000"/>
                <w:sz w:val="20"/>
                <w:szCs w:val="20"/>
              </w:rPr>
              <w:t xml:space="preserve"> 45.3–49.1)</w:t>
            </w:r>
          </w:p>
        </w:tc>
        <w:tc>
          <w:tcPr>
            <w:tcW w:w="630" w:type="dxa"/>
            <w:tcBorders>
              <w:top w:val="nil"/>
              <w:left w:val="nil"/>
              <w:bottom w:val="nil"/>
              <w:right w:val="nil"/>
            </w:tcBorders>
          </w:tcPr>
          <w:p w14:paraId="4F80FC8B" w14:textId="77777777" w:rsidR="002E74CE" w:rsidRPr="00FF6EA3" w:rsidRDefault="002E74CE" w:rsidP="002E74CE">
            <w:pPr>
              <w:autoSpaceDE w:val="0"/>
              <w:autoSpaceDN w:val="0"/>
              <w:adjustRightInd w:val="0"/>
              <w:jc w:val="right"/>
              <w:rPr>
                <w:rFonts w:ascii="Times New Roman" w:hAnsi="Times New Roman" w:cs="Times New Roman"/>
                <w:color w:val="000000"/>
                <w:sz w:val="20"/>
                <w:szCs w:val="20"/>
              </w:rPr>
            </w:pPr>
          </w:p>
        </w:tc>
      </w:tr>
      <w:tr w:rsidR="002E74CE" w:rsidRPr="000A25FE" w14:paraId="01EA73FF" w14:textId="77777777" w:rsidTr="00432CF8">
        <w:trPr>
          <w:trHeight w:hRule="exact" w:val="288"/>
        </w:trPr>
        <w:tc>
          <w:tcPr>
            <w:tcW w:w="3690" w:type="dxa"/>
            <w:tcBorders>
              <w:top w:val="single" w:sz="4" w:space="0" w:color="auto"/>
              <w:left w:val="nil"/>
              <w:bottom w:val="single" w:sz="4" w:space="0" w:color="auto"/>
              <w:right w:val="nil"/>
            </w:tcBorders>
          </w:tcPr>
          <w:p w14:paraId="232DA7E1" w14:textId="77777777" w:rsidR="002E74CE" w:rsidRPr="000A25FE" w:rsidRDefault="002E74CE" w:rsidP="002E74CE">
            <w:pPr>
              <w:tabs>
                <w:tab w:val="left" w:pos="9160"/>
              </w:tabs>
              <w:rPr>
                <w:rFonts w:ascii="Times New Roman" w:hAnsi="Times New Roman" w:cs="Times New Roman"/>
                <w:bCs/>
                <w:sz w:val="20"/>
                <w:szCs w:val="20"/>
              </w:rPr>
            </w:pPr>
            <w:r w:rsidRPr="000A25FE">
              <w:rPr>
                <w:rFonts w:ascii="Times New Roman" w:hAnsi="Times New Roman" w:cs="Times New Roman"/>
                <w:bCs/>
                <w:sz w:val="20"/>
                <w:szCs w:val="20"/>
              </w:rPr>
              <w:t>Total</w:t>
            </w:r>
          </w:p>
        </w:tc>
        <w:tc>
          <w:tcPr>
            <w:tcW w:w="990" w:type="dxa"/>
            <w:gridSpan w:val="2"/>
            <w:tcBorders>
              <w:top w:val="single" w:sz="4" w:space="0" w:color="auto"/>
              <w:left w:val="nil"/>
              <w:bottom w:val="single" w:sz="4" w:space="0" w:color="auto"/>
              <w:right w:val="nil"/>
            </w:tcBorders>
          </w:tcPr>
          <w:p w14:paraId="298E1E28" w14:textId="77777777" w:rsidR="002E74CE" w:rsidRPr="000A25FE" w:rsidRDefault="002E74CE" w:rsidP="002E74CE">
            <w:pPr>
              <w:autoSpaceDE w:val="0"/>
              <w:autoSpaceDN w:val="0"/>
              <w:adjustRightInd w:val="0"/>
              <w:ind w:hanging="10"/>
              <w:jc w:val="right"/>
              <w:rPr>
                <w:rFonts w:ascii="Times New Roman" w:hAnsi="Times New Roman" w:cs="Times New Roman"/>
                <w:color w:val="000000"/>
                <w:sz w:val="20"/>
                <w:szCs w:val="20"/>
              </w:rPr>
            </w:pPr>
            <w:r>
              <w:rPr>
                <w:rFonts w:ascii="Times New Roman" w:hAnsi="Times New Roman" w:cs="Times New Roman"/>
                <w:color w:val="000000"/>
                <w:sz w:val="20"/>
                <w:szCs w:val="20"/>
              </w:rPr>
              <w:t>14,076</w:t>
            </w:r>
          </w:p>
        </w:tc>
        <w:tc>
          <w:tcPr>
            <w:tcW w:w="1170" w:type="dxa"/>
            <w:tcBorders>
              <w:top w:val="single" w:sz="4" w:space="0" w:color="auto"/>
              <w:left w:val="nil"/>
              <w:bottom w:val="single" w:sz="4" w:space="0" w:color="auto"/>
              <w:right w:val="nil"/>
            </w:tcBorders>
          </w:tcPr>
          <w:p w14:paraId="4C27BFF1" w14:textId="2E8BCEB5" w:rsidR="002E74CE" w:rsidRPr="000A25FE" w:rsidRDefault="00004997" w:rsidP="002E74CE">
            <w:pPr>
              <w:autoSpaceDE w:val="0"/>
              <w:autoSpaceDN w:val="0"/>
              <w:adjustRightInd w:val="0"/>
              <w:rPr>
                <w:rFonts w:ascii="Times New Roman" w:hAnsi="Times New Roman" w:cs="Times New Roman"/>
                <w:color w:val="000000"/>
                <w:sz w:val="20"/>
                <w:szCs w:val="20"/>
                <w:vertAlign w:val="superscript"/>
              </w:rPr>
            </w:pPr>
            <w:r>
              <w:rPr>
                <w:rFonts w:ascii="Times New Roman" w:hAnsi="Times New Roman" w:cs="Times New Roman"/>
                <w:color w:val="000000"/>
                <w:sz w:val="20"/>
                <w:szCs w:val="20"/>
                <w:vertAlign w:val="superscript"/>
              </w:rPr>
              <w:t>g</w:t>
            </w:r>
          </w:p>
        </w:tc>
        <w:tc>
          <w:tcPr>
            <w:tcW w:w="900" w:type="dxa"/>
            <w:gridSpan w:val="2"/>
            <w:tcBorders>
              <w:top w:val="single" w:sz="4" w:space="0" w:color="auto"/>
              <w:left w:val="nil"/>
              <w:bottom w:val="single" w:sz="4" w:space="0" w:color="auto"/>
              <w:right w:val="nil"/>
            </w:tcBorders>
          </w:tcPr>
          <w:p w14:paraId="2BFB7178" w14:textId="3AC4F1FB" w:rsidR="002E74CE" w:rsidRPr="00432CF8" w:rsidRDefault="002E74CE" w:rsidP="002E74CE">
            <w:pPr>
              <w:autoSpaceDE w:val="0"/>
              <w:autoSpaceDN w:val="0"/>
              <w:adjustRightInd w:val="0"/>
              <w:jc w:val="right"/>
              <w:rPr>
                <w:rFonts w:ascii="Times New Roman" w:hAnsi="Times New Roman" w:cs="Times New Roman"/>
                <w:color w:val="000000"/>
                <w:sz w:val="20"/>
                <w:szCs w:val="20"/>
                <w:highlight w:val="yellow"/>
              </w:rPr>
            </w:pPr>
            <w:r w:rsidRPr="00432CF8">
              <w:rPr>
                <w:rFonts w:ascii="Times New Roman" w:hAnsi="Times New Roman" w:cs="Times New Roman"/>
                <w:color w:val="000000"/>
                <w:sz w:val="20"/>
                <w:szCs w:val="20"/>
              </w:rPr>
              <w:t>3,782</w:t>
            </w:r>
          </w:p>
        </w:tc>
        <w:tc>
          <w:tcPr>
            <w:tcW w:w="1530" w:type="dxa"/>
            <w:gridSpan w:val="2"/>
            <w:tcBorders>
              <w:top w:val="single" w:sz="4" w:space="0" w:color="auto"/>
              <w:left w:val="nil"/>
              <w:bottom w:val="single" w:sz="4" w:space="0" w:color="auto"/>
              <w:right w:val="nil"/>
            </w:tcBorders>
            <w:shd w:val="clear" w:color="auto" w:fill="auto"/>
          </w:tcPr>
          <w:p w14:paraId="683CD82A" w14:textId="77777777" w:rsidR="002E74CE" w:rsidRPr="000A25FE" w:rsidRDefault="002E74CE" w:rsidP="002E74CE">
            <w:pPr>
              <w:autoSpaceDE w:val="0"/>
              <w:autoSpaceDN w:val="0"/>
              <w:adjustRightInd w:val="0"/>
              <w:ind w:firstLine="76"/>
              <w:rPr>
                <w:rFonts w:ascii="Times New Roman" w:hAnsi="Times New Roman" w:cs="Times New Roman"/>
                <w:color w:val="000000"/>
                <w:sz w:val="20"/>
                <w:szCs w:val="20"/>
              </w:rPr>
            </w:pPr>
            <w:r w:rsidRPr="000A25FE">
              <w:rPr>
                <w:rFonts w:ascii="Times New Roman" w:hAnsi="Times New Roman" w:cs="Times New Roman"/>
                <w:color w:val="000000"/>
                <w:sz w:val="20"/>
                <w:szCs w:val="20"/>
              </w:rPr>
              <w:t>(94.3; 93.6–95.0)</w:t>
            </w:r>
          </w:p>
        </w:tc>
        <w:tc>
          <w:tcPr>
            <w:tcW w:w="900" w:type="dxa"/>
            <w:gridSpan w:val="2"/>
            <w:tcBorders>
              <w:top w:val="single" w:sz="4" w:space="0" w:color="auto"/>
              <w:left w:val="nil"/>
              <w:bottom w:val="single" w:sz="4" w:space="0" w:color="auto"/>
              <w:right w:val="nil"/>
            </w:tcBorders>
            <w:shd w:val="clear" w:color="auto" w:fill="auto"/>
          </w:tcPr>
          <w:p w14:paraId="013DBFB8" w14:textId="32642AA6" w:rsidR="002E74CE" w:rsidRPr="00432CF8" w:rsidRDefault="002E74CE" w:rsidP="002E74CE">
            <w:pPr>
              <w:autoSpaceDE w:val="0"/>
              <w:autoSpaceDN w:val="0"/>
              <w:adjustRightInd w:val="0"/>
              <w:ind w:hanging="104"/>
              <w:jc w:val="center"/>
              <w:rPr>
                <w:rFonts w:ascii="Times New Roman" w:hAnsi="Times New Roman" w:cs="Times New Roman"/>
                <w:color w:val="000000"/>
                <w:sz w:val="20"/>
                <w:szCs w:val="20"/>
              </w:rPr>
            </w:pPr>
            <w:r w:rsidRPr="00432CF8">
              <w:rPr>
                <w:rFonts w:ascii="Times New Roman" w:hAnsi="Times New Roman" w:cs="Times New Roman"/>
                <w:color w:val="000000"/>
                <w:sz w:val="20"/>
                <w:szCs w:val="20"/>
              </w:rPr>
              <w:t>10,294</w:t>
            </w:r>
          </w:p>
        </w:tc>
        <w:tc>
          <w:tcPr>
            <w:tcW w:w="1890" w:type="dxa"/>
            <w:gridSpan w:val="3"/>
            <w:tcBorders>
              <w:top w:val="single" w:sz="4" w:space="0" w:color="auto"/>
              <w:left w:val="nil"/>
              <w:bottom w:val="single" w:sz="4" w:space="0" w:color="auto"/>
              <w:right w:val="nil"/>
            </w:tcBorders>
            <w:shd w:val="clear" w:color="auto" w:fill="auto"/>
          </w:tcPr>
          <w:p w14:paraId="38F09E02" w14:textId="77777777" w:rsidR="002E74CE" w:rsidRPr="000A25FE" w:rsidRDefault="002E74CE" w:rsidP="002E74CE">
            <w:pPr>
              <w:autoSpaceDE w:val="0"/>
              <w:autoSpaceDN w:val="0"/>
              <w:adjustRightInd w:val="0"/>
              <w:rPr>
                <w:rFonts w:ascii="Times New Roman" w:hAnsi="Times New Roman" w:cs="Times New Roman"/>
                <w:color w:val="000000"/>
                <w:sz w:val="20"/>
                <w:szCs w:val="20"/>
              </w:rPr>
            </w:pPr>
            <w:r w:rsidRPr="000A25FE">
              <w:rPr>
                <w:rFonts w:ascii="Times New Roman" w:hAnsi="Times New Roman" w:cs="Times New Roman"/>
                <w:color w:val="000000"/>
                <w:sz w:val="20"/>
                <w:szCs w:val="20"/>
              </w:rPr>
              <w:t xml:space="preserve">(5.7; </w:t>
            </w:r>
            <w:r w:rsidRPr="000A25FE">
              <w:rPr>
                <w:rFonts w:ascii="Times New Roman" w:hAnsi="Times New Roman" w:cs="Times New Roman"/>
                <w:sz w:val="20"/>
                <w:szCs w:val="20"/>
              </w:rPr>
              <w:t>5.0–6.4</w:t>
            </w:r>
            <w:r w:rsidRPr="000A25FE">
              <w:rPr>
                <w:rFonts w:ascii="Times New Roman" w:hAnsi="Times New Roman" w:cs="Times New Roman"/>
                <w:color w:val="000000"/>
                <w:sz w:val="20"/>
                <w:szCs w:val="20"/>
              </w:rPr>
              <w:t>)</w:t>
            </w:r>
          </w:p>
        </w:tc>
      </w:tr>
    </w:tbl>
    <w:p w14:paraId="1A709E3C" w14:textId="77777777" w:rsidR="00CE4CA5" w:rsidRPr="000A25FE" w:rsidRDefault="00CE4CA5" w:rsidP="00CE4CA5">
      <w:pPr>
        <w:autoSpaceDE w:val="0"/>
        <w:autoSpaceDN w:val="0"/>
        <w:adjustRightInd w:val="0"/>
        <w:spacing w:after="0" w:line="240" w:lineRule="auto"/>
        <w:ind w:hanging="270"/>
        <w:rPr>
          <w:rFonts w:ascii="Times New Roman" w:hAnsi="Times New Roman" w:cs="Times New Roman"/>
          <w:sz w:val="20"/>
          <w:szCs w:val="20"/>
        </w:rPr>
      </w:pPr>
      <w:r w:rsidRPr="000A25FE">
        <w:rPr>
          <w:rFonts w:ascii="Times New Roman" w:hAnsi="Times New Roman" w:cs="Times New Roman"/>
          <w:sz w:val="20"/>
          <w:szCs w:val="20"/>
        </w:rPr>
        <w:t>CI, confidence interval; SABA, short-acting β agonist.</w:t>
      </w:r>
    </w:p>
    <w:p w14:paraId="7FF9DE5D" w14:textId="1F6AA633" w:rsidR="00CE4CA5" w:rsidRPr="00F22DB9" w:rsidRDefault="00004997" w:rsidP="00F22DB9">
      <w:pPr>
        <w:pStyle w:val="HTMLPreformatted"/>
        <w:tabs>
          <w:tab w:val="clear" w:pos="916"/>
          <w:tab w:val="left" w:pos="0"/>
        </w:tabs>
        <w:ind w:left="90" w:hanging="360"/>
        <w:rPr>
          <w:rFonts w:ascii="Times New Roman" w:hAnsi="Times New Roman" w:cs="Times New Roman"/>
        </w:rPr>
      </w:pPr>
      <w:r>
        <w:rPr>
          <w:rFonts w:ascii="Times New Roman" w:hAnsi="Times New Roman" w:cs="Times New Roman"/>
          <w:bCs/>
          <w:vertAlign w:val="superscript"/>
        </w:rPr>
        <w:t>a</w:t>
      </w:r>
      <w:r w:rsidR="00CE4CA5" w:rsidRPr="00FF6EA3">
        <w:rPr>
          <w:rFonts w:ascii="Times New Roman" w:hAnsi="Times New Roman" w:cs="Times New Roman"/>
          <w:bCs/>
          <w:vertAlign w:val="superscript"/>
        </w:rPr>
        <w:t xml:space="preserve"> </w:t>
      </w:r>
      <w:r w:rsidR="00CE4CA5" w:rsidRPr="00FF6EA3">
        <w:rPr>
          <w:rFonts w:ascii="Times New Roman" w:hAnsi="Times New Roman" w:cs="Times New Roman"/>
        </w:rPr>
        <w:t>Results based on &lt;50 unweighted respondents or for which the relative standard error was &gt;0.3 were suppressed.</w:t>
      </w:r>
    </w:p>
    <w:p w14:paraId="2FD48DE6" w14:textId="38D35722" w:rsidR="00CE4CA5" w:rsidRPr="006F2D80" w:rsidRDefault="00004997" w:rsidP="00CE4CA5">
      <w:pPr>
        <w:pStyle w:val="HTMLPreformatted"/>
        <w:tabs>
          <w:tab w:val="clear" w:pos="916"/>
          <w:tab w:val="left" w:pos="-270"/>
        </w:tabs>
        <w:ind w:left="-180" w:hanging="90"/>
        <w:rPr>
          <w:rFonts w:ascii="Times New Roman" w:hAnsi="Times New Roman" w:cs="Times New Roman"/>
          <w:color w:val="231F20"/>
        </w:rPr>
      </w:pPr>
      <w:r>
        <w:rPr>
          <w:rFonts w:ascii="Times New Roman" w:hAnsi="Times New Roman" w:cs="Times New Roman"/>
          <w:color w:val="333333"/>
          <w:vertAlign w:val="superscript"/>
        </w:rPr>
        <w:t>b</w:t>
      </w:r>
      <w:r w:rsidR="00CE4CA5" w:rsidRPr="006F2D80">
        <w:rPr>
          <w:rFonts w:ascii="Times New Roman" w:hAnsi="Times New Roman" w:cs="Times New Roman"/>
          <w:bCs/>
        </w:rPr>
        <w:t xml:space="preserve"> Based on day symptoms, night symptoms, and SABA use in the past three months</w:t>
      </w:r>
      <w:r w:rsidR="00CE4CA5" w:rsidRPr="006F2D80">
        <w:rPr>
          <w:rFonts w:ascii="Times New Roman" w:hAnsi="Times New Roman" w:cs="Times New Roman"/>
          <w:color w:val="231F20"/>
        </w:rPr>
        <w:t xml:space="preserve">. </w:t>
      </w:r>
      <w:r w:rsidR="00CE4CA5" w:rsidRPr="006F2D80">
        <w:rPr>
          <w:rFonts w:ascii="Times New Roman" w:hAnsi="Times New Roman" w:cs="Times New Roman"/>
        </w:rPr>
        <w:t>More information on defining asthma control using ACBS data is available in</w:t>
      </w:r>
      <w:r w:rsidR="00CE4CA5" w:rsidRPr="006F2D80">
        <w:rPr>
          <w:rFonts w:ascii="Times New Roman" w:hAnsi="Times New Roman" w:cs="Times New Roman"/>
          <w:noProof/>
        </w:rPr>
        <w:t xml:space="preserve"> Zahran HS, et al, “Assessing asthma control and associated risk factors among persons with current asthma - findings from the child and adult Asthma Call-back Survey,”</w:t>
      </w:r>
      <w:r w:rsidR="00CE4CA5" w:rsidRPr="006F2D80">
        <w:rPr>
          <w:rFonts w:ascii="Times New Roman" w:hAnsi="Times New Roman" w:cs="Times New Roman"/>
          <w:i/>
          <w:noProof/>
        </w:rPr>
        <w:t xml:space="preserve"> J Asthma,</w:t>
      </w:r>
      <w:r w:rsidR="00CE4CA5" w:rsidRPr="006F2D80">
        <w:rPr>
          <w:rFonts w:ascii="Times New Roman" w:hAnsi="Times New Roman" w:cs="Times New Roman"/>
          <w:noProof/>
        </w:rPr>
        <w:t xml:space="preserve"> 2014.</w:t>
      </w:r>
      <w:r w:rsidR="00CF080B" w:rsidRPr="00B144E0">
        <w:rPr>
          <w:rFonts w:ascii="Times New Roman" w:hAnsi="Times New Roman" w:cs="Times New Roman"/>
          <w:noProof/>
          <w:vertAlign w:val="superscript"/>
        </w:rPr>
        <w:t>13</w:t>
      </w:r>
    </w:p>
    <w:p w14:paraId="08546AA1" w14:textId="7A56BE69" w:rsidR="00CE4CA5" w:rsidRPr="006F2D80" w:rsidRDefault="00004997" w:rsidP="00CE4CA5">
      <w:pPr>
        <w:pStyle w:val="HTMLPreformatted"/>
        <w:tabs>
          <w:tab w:val="clear" w:pos="916"/>
          <w:tab w:val="left" w:pos="90"/>
        </w:tabs>
        <w:ind w:left="90" w:hanging="360"/>
        <w:rPr>
          <w:rFonts w:ascii="Times New Roman" w:hAnsi="Times New Roman" w:cs="Times New Roman"/>
        </w:rPr>
      </w:pPr>
      <w:r>
        <w:rPr>
          <w:rFonts w:ascii="Times New Roman" w:hAnsi="Times New Roman" w:cs="Times New Roman"/>
          <w:color w:val="333333"/>
          <w:vertAlign w:val="superscript"/>
        </w:rPr>
        <w:t>c</w:t>
      </w:r>
      <w:r w:rsidR="00CE4CA5" w:rsidRPr="006F2D80">
        <w:rPr>
          <w:rFonts w:ascii="Times New Roman" w:hAnsi="Times New Roman" w:cs="Times New Roman"/>
        </w:rPr>
        <w:t xml:space="preserve"> In the past 3 months.</w:t>
      </w:r>
    </w:p>
    <w:p w14:paraId="298B4D33" w14:textId="030A31ED" w:rsidR="00CE4CA5" w:rsidRPr="006F2D80" w:rsidRDefault="00004997" w:rsidP="00CE4CA5">
      <w:pPr>
        <w:pStyle w:val="HTMLPreformatted"/>
        <w:tabs>
          <w:tab w:val="clear" w:pos="916"/>
          <w:tab w:val="left" w:pos="-180"/>
        </w:tabs>
        <w:ind w:left="-180" w:hanging="90"/>
        <w:rPr>
          <w:rFonts w:ascii="Times New Roman" w:hAnsi="Times New Roman" w:cs="Times New Roman"/>
        </w:rPr>
      </w:pPr>
      <w:r>
        <w:rPr>
          <w:rFonts w:ascii="Times New Roman" w:hAnsi="Times New Roman" w:cs="Times New Roman"/>
          <w:color w:val="333333"/>
          <w:vertAlign w:val="superscript"/>
        </w:rPr>
        <w:t>d</w:t>
      </w:r>
      <w:r w:rsidR="00CE4CA5" w:rsidRPr="006F2D80">
        <w:rPr>
          <w:rFonts w:ascii="Times New Roman" w:hAnsi="Times New Roman" w:cs="Times New Roman"/>
        </w:rPr>
        <w:t xml:space="preserve"> Defined as inhaled corticosteroids, long-acting β agonists, leukotriene modifiers, methylxanthines, cromolyn, nedocromil, or immunomodulators.</w:t>
      </w:r>
    </w:p>
    <w:p w14:paraId="601D6588" w14:textId="1C7427C7" w:rsidR="00CE4CA5" w:rsidRPr="006F2D80" w:rsidRDefault="00004997" w:rsidP="00CE4CA5">
      <w:pPr>
        <w:pStyle w:val="HTMLPreformatted"/>
        <w:tabs>
          <w:tab w:val="clear" w:pos="916"/>
          <w:tab w:val="left" w:pos="0"/>
        </w:tabs>
        <w:ind w:hanging="270"/>
        <w:rPr>
          <w:rFonts w:ascii="Times New Roman" w:hAnsi="Times New Roman" w:cs="Times New Roman"/>
        </w:rPr>
      </w:pPr>
      <w:r>
        <w:rPr>
          <w:rFonts w:ascii="Times New Roman" w:hAnsi="Times New Roman" w:cs="Times New Roman"/>
          <w:color w:val="333333"/>
          <w:vertAlign w:val="superscript"/>
        </w:rPr>
        <w:t>e</w:t>
      </w:r>
      <w:r w:rsidR="00CE4CA5" w:rsidRPr="006F2D80">
        <w:rPr>
          <w:rFonts w:ascii="Times New Roman" w:hAnsi="Times New Roman" w:cs="Times New Roman"/>
          <w:bCs/>
          <w:vertAlign w:val="superscript"/>
        </w:rPr>
        <w:t xml:space="preserve"> </w:t>
      </w:r>
      <w:r w:rsidR="00CE4CA5" w:rsidRPr="006F2D80">
        <w:rPr>
          <w:rFonts w:ascii="Times New Roman" w:hAnsi="Times New Roman" w:cs="Times New Roman"/>
        </w:rPr>
        <w:t>Without SABA or asthma controller medication.</w:t>
      </w:r>
    </w:p>
    <w:p w14:paraId="62CD0199" w14:textId="266D9C78" w:rsidR="00CE4CA5" w:rsidRPr="006F2D80" w:rsidRDefault="00004997" w:rsidP="00CE4CA5">
      <w:pPr>
        <w:pStyle w:val="HTMLPreformatted"/>
        <w:tabs>
          <w:tab w:val="clear" w:pos="916"/>
          <w:tab w:val="left" w:pos="-270"/>
        </w:tabs>
        <w:ind w:left="-180" w:hanging="90"/>
        <w:rPr>
          <w:rFonts w:ascii="Times New Roman" w:hAnsi="Times New Roman" w:cs="Times New Roman"/>
          <w:color w:val="231F20"/>
        </w:rPr>
      </w:pPr>
      <w:r>
        <w:rPr>
          <w:rFonts w:ascii="Times New Roman" w:hAnsi="Times New Roman" w:cs="Times New Roman"/>
          <w:color w:val="333333"/>
          <w:vertAlign w:val="superscript"/>
        </w:rPr>
        <w:t>f</w:t>
      </w:r>
      <w:r w:rsidR="00CE4CA5" w:rsidRPr="006F2D80">
        <w:rPr>
          <w:rFonts w:ascii="Times New Roman" w:hAnsi="Times New Roman" w:cs="Times New Roman"/>
          <w:bCs/>
          <w:vertAlign w:val="superscript"/>
        </w:rPr>
        <w:t xml:space="preserve"> </w:t>
      </w:r>
      <w:r w:rsidR="00CE4CA5" w:rsidRPr="006F2D80">
        <w:rPr>
          <w:rFonts w:ascii="Times New Roman" w:hAnsi="Times New Roman" w:cs="Times New Roman"/>
          <w:bCs/>
        </w:rPr>
        <w:t>Asthma severity not classified for 121 observations because of incomplete information. A</w:t>
      </w:r>
      <w:r w:rsidR="00CE4CA5" w:rsidRPr="006F2D80">
        <w:rPr>
          <w:rFonts w:ascii="Times New Roman" w:hAnsi="Times New Roman" w:cs="Times New Roman"/>
        </w:rPr>
        <w:t xml:space="preserve">sthma severity was measured according to previously published methods consistent with the 2007 National Asthma Education and Prevention Program </w:t>
      </w:r>
      <w:r w:rsidR="00CE4CA5" w:rsidRPr="006F2D80">
        <w:rPr>
          <w:rFonts w:ascii="Times New Roman" w:hAnsi="Times New Roman" w:cs="Times New Roman"/>
          <w:lang w:val="en"/>
        </w:rPr>
        <w:t>Guidelines for the Diagnosis and Management of Asthma</w:t>
      </w:r>
      <w:r w:rsidR="00CE4CA5" w:rsidRPr="006F2D80">
        <w:rPr>
          <w:rFonts w:ascii="Times New Roman" w:hAnsi="Times New Roman" w:cs="Times New Roman"/>
        </w:rPr>
        <w:t xml:space="preserve">. Briefly, older adults whose asthma was well controlled without asthma controller medication use in the past three months were categorized as having intermittent asthma. Persistent asthma included all older adults reported to use asthma controller medication (regardless of asthma control status) and those not reported to use asthma </w:t>
      </w:r>
      <w:r w:rsidR="00CE4CA5" w:rsidRPr="006F2D80">
        <w:rPr>
          <w:rFonts w:ascii="Times New Roman" w:hAnsi="Times New Roman" w:cs="Times New Roman"/>
        </w:rPr>
        <w:lastRenderedPageBreak/>
        <w:t>controller medication but classified with uncontrolled asthma. More information on defining asthma severity using ACBS data is available in</w:t>
      </w:r>
      <w:r w:rsidR="00CE4CA5" w:rsidRPr="006F2D80">
        <w:rPr>
          <w:rFonts w:ascii="Times New Roman" w:hAnsi="Times New Roman" w:cs="Times New Roman"/>
          <w:noProof/>
        </w:rPr>
        <w:t xml:space="preserve"> Zahran HS, et al, “Assessing asthma severity among children and adults with current asthma,”</w:t>
      </w:r>
      <w:r w:rsidR="00CE4CA5" w:rsidRPr="006F2D80">
        <w:rPr>
          <w:rFonts w:ascii="Times New Roman" w:hAnsi="Times New Roman" w:cs="Times New Roman"/>
          <w:i/>
          <w:noProof/>
        </w:rPr>
        <w:t xml:space="preserve"> J Asthma,</w:t>
      </w:r>
      <w:r w:rsidR="00CE4CA5" w:rsidRPr="006F2D80">
        <w:rPr>
          <w:rFonts w:ascii="Times New Roman" w:hAnsi="Times New Roman" w:cs="Times New Roman"/>
          <w:noProof/>
        </w:rPr>
        <w:t xml:space="preserve"> 2014.</w:t>
      </w:r>
      <w:r w:rsidR="00F97912" w:rsidRPr="00B144E0">
        <w:rPr>
          <w:rFonts w:ascii="Times New Roman" w:hAnsi="Times New Roman" w:cs="Times New Roman"/>
          <w:noProof/>
          <w:vertAlign w:val="superscript"/>
        </w:rPr>
        <w:t>13</w:t>
      </w:r>
    </w:p>
    <w:p w14:paraId="2D240B1D" w14:textId="5BF871B5" w:rsidR="00CE4CA5" w:rsidRDefault="00004997" w:rsidP="00CE4CA5">
      <w:pPr>
        <w:pStyle w:val="HTMLPreformatted"/>
        <w:tabs>
          <w:tab w:val="clear" w:pos="916"/>
          <w:tab w:val="left" w:pos="-180"/>
        </w:tabs>
        <w:ind w:left="-180" w:hanging="90"/>
        <w:rPr>
          <w:rFonts w:ascii="Times New Roman" w:hAnsi="Times New Roman" w:cs="Times New Roman"/>
          <w:bCs/>
          <w:vertAlign w:val="superscript"/>
        </w:rPr>
      </w:pPr>
      <w:r>
        <w:rPr>
          <w:rFonts w:ascii="Times New Roman" w:hAnsi="Times New Roman" w:cs="Times New Roman"/>
          <w:bCs/>
          <w:vertAlign w:val="superscript"/>
        </w:rPr>
        <w:t>g</w:t>
      </w:r>
      <w:r w:rsidR="00CE4CA5" w:rsidRPr="00FF6EA3">
        <w:rPr>
          <w:rFonts w:ascii="Times New Roman" w:hAnsi="Times New Roman" w:cs="Times New Roman"/>
          <w:bCs/>
          <w:vertAlign w:val="superscript"/>
        </w:rPr>
        <w:t xml:space="preserve"> </w:t>
      </w:r>
      <w:r w:rsidR="00CE4CA5" w:rsidRPr="00FF6EA3">
        <w:rPr>
          <w:rFonts w:ascii="Times New Roman" w:hAnsi="Times New Roman" w:cs="Times New Roman"/>
          <w:bCs/>
        </w:rPr>
        <w:t xml:space="preserve">Total study population representative of </w:t>
      </w:r>
      <w:r w:rsidR="00CE4CA5" w:rsidRPr="00F37DDC">
        <w:rPr>
          <w:rFonts w:ascii="Times New Roman" w:hAnsi="Times New Roman" w:cs="Times New Roman"/>
          <w:color w:val="000000"/>
        </w:rPr>
        <w:t xml:space="preserve">2,629,097 </w:t>
      </w:r>
      <w:r w:rsidR="00CE4CA5" w:rsidRPr="00F37DDC">
        <w:rPr>
          <w:rFonts w:ascii="Times New Roman" w:hAnsi="Times New Roman" w:cs="Times New Roman"/>
        </w:rPr>
        <w:t>adults</w:t>
      </w:r>
      <w:r w:rsidR="00CE4CA5" w:rsidRPr="00FF6EA3">
        <w:rPr>
          <w:rFonts w:ascii="Times New Roman" w:hAnsi="Times New Roman" w:cs="Times New Roman"/>
        </w:rPr>
        <w:t xml:space="preserve"> </w:t>
      </w:r>
      <w:r w:rsidR="00CE4CA5">
        <w:rPr>
          <w:rFonts w:ascii="Times New Roman" w:hAnsi="Times New Roman" w:cs="Times New Roman"/>
        </w:rPr>
        <w:t>a</w:t>
      </w:r>
      <w:r w:rsidR="00CE4CA5" w:rsidRPr="00FF6EA3">
        <w:rPr>
          <w:rFonts w:ascii="Times New Roman" w:hAnsi="Times New Roman" w:cs="Times New Roman"/>
        </w:rPr>
        <w:t>ged ≥65</w:t>
      </w:r>
      <w:r w:rsidR="00CE4CA5">
        <w:rPr>
          <w:rFonts w:ascii="Times New Roman" w:hAnsi="Times New Roman" w:cs="Times New Roman"/>
        </w:rPr>
        <w:t xml:space="preserve"> y</w:t>
      </w:r>
      <w:r w:rsidR="00CE4CA5" w:rsidRPr="00FF6EA3">
        <w:rPr>
          <w:rFonts w:ascii="Times New Roman" w:hAnsi="Times New Roman" w:cs="Times New Roman"/>
        </w:rPr>
        <w:t>ears</w:t>
      </w:r>
      <w:r w:rsidR="00CE4CA5">
        <w:rPr>
          <w:rFonts w:ascii="Times New Roman" w:hAnsi="Times New Roman" w:cs="Times New Roman"/>
        </w:rPr>
        <w:t xml:space="preserve"> with active asthma in 40 U.S. states, </w:t>
      </w:r>
      <w:r w:rsidR="00394E3D">
        <w:rPr>
          <w:rFonts w:ascii="Times New Roman" w:hAnsi="Times New Roman" w:cs="Times New Roman"/>
        </w:rPr>
        <w:t xml:space="preserve">the District of Columbia, </w:t>
      </w:r>
      <w:r w:rsidR="00CE4CA5">
        <w:rPr>
          <w:rFonts w:ascii="Times New Roman" w:hAnsi="Times New Roman" w:cs="Times New Roman"/>
        </w:rPr>
        <w:t>and Puerto Rico.</w:t>
      </w:r>
    </w:p>
    <w:p w14:paraId="3D7D40B7" w14:textId="77777777" w:rsidR="00CE4CA5" w:rsidRDefault="00CE4CA5" w:rsidP="00CE4CA5">
      <w:pPr>
        <w:pStyle w:val="HTMLPreformatted"/>
        <w:tabs>
          <w:tab w:val="clear" w:pos="916"/>
          <w:tab w:val="left" w:pos="-180"/>
        </w:tabs>
        <w:ind w:left="-180" w:hanging="90"/>
        <w:rPr>
          <w:rFonts w:ascii="Times New Roman" w:hAnsi="Times New Roman" w:cs="Times New Roman"/>
          <w:bCs/>
          <w:vertAlign w:val="superscript"/>
        </w:rPr>
      </w:pPr>
    </w:p>
    <w:p w14:paraId="67617673"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10A0899"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18F8A1DD"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15664B51"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10642677"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D245402"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5B7B415"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13845E13"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819CD93"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70F075F6"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3EA5E58"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1323919"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EC559D5"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41433D8"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615BBCA"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AD1F173"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328A40A"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929F69D"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9E6BCDA"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3E7CC89"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4E9E9FB3"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6618080"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58B8C9C"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59E1BE7"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7DA167F2"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41DB8DC"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734992D4"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892D715"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4523B6F"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41BF065D"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863ECFC"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0C87592A"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F745D06"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E2194EE"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195B61EE"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1C8977D"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76880CE"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F225C58"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43D58F6"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08AA9A9"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729B9F7E"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742A294"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263E0B5"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CB04A88"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22827E2"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98EF931"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CFAC2D0"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B1082A0"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36FFE88"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6A84690B"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74BEA954"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172EFA7"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4160C87D"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8F82FB0"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244A4955"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50EC05EA"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09ABB927" w14:textId="77777777" w:rsidR="00E93FA7" w:rsidRDefault="00E93FA7" w:rsidP="00CE4CA5">
      <w:pPr>
        <w:pStyle w:val="HTMLPreformatted"/>
        <w:tabs>
          <w:tab w:val="clear" w:pos="916"/>
          <w:tab w:val="left" w:pos="-180"/>
        </w:tabs>
        <w:ind w:left="-180" w:hanging="90"/>
        <w:rPr>
          <w:rFonts w:ascii="Times New Roman" w:hAnsi="Times New Roman" w:cs="Times New Roman"/>
          <w:b/>
        </w:rPr>
      </w:pPr>
    </w:p>
    <w:p w14:paraId="3AC70CF5" w14:textId="02C04CCE" w:rsidR="00725A6E" w:rsidRPr="00CE4CA5" w:rsidRDefault="00725A6E" w:rsidP="0030587D">
      <w:pPr>
        <w:pStyle w:val="HTMLPreformatted"/>
        <w:tabs>
          <w:tab w:val="clear" w:pos="916"/>
          <w:tab w:val="left" w:pos="-180"/>
        </w:tabs>
        <w:ind w:left="-180"/>
        <w:rPr>
          <w:rFonts w:ascii="Times New Roman" w:hAnsi="Times New Roman" w:cs="Times New Roman"/>
          <w:bCs/>
          <w:vertAlign w:val="superscript"/>
        </w:rPr>
      </w:pPr>
      <w:r w:rsidRPr="003A1CDE">
        <w:rPr>
          <w:rFonts w:ascii="Times New Roman" w:hAnsi="Times New Roman" w:cs="Times New Roman"/>
          <w:b/>
        </w:rPr>
        <w:lastRenderedPageBreak/>
        <w:t xml:space="preserve">Table </w:t>
      </w:r>
      <w:r w:rsidR="00CB036B">
        <w:rPr>
          <w:rFonts w:ascii="Times New Roman" w:hAnsi="Times New Roman" w:cs="Times New Roman"/>
          <w:b/>
        </w:rPr>
        <w:t>E</w:t>
      </w:r>
      <w:r w:rsidR="004E38A1">
        <w:rPr>
          <w:rFonts w:ascii="Times New Roman" w:hAnsi="Times New Roman" w:cs="Times New Roman"/>
          <w:b/>
        </w:rPr>
        <w:t>7</w:t>
      </w:r>
      <w:r w:rsidRPr="002C589D">
        <w:rPr>
          <w:rFonts w:ascii="Times New Roman" w:hAnsi="Times New Roman" w:cs="Times New Roman"/>
          <w:b/>
        </w:rPr>
        <w:t>.</w:t>
      </w:r>
      <w:r w:rsidRPr="002C589D">
        <w:rPr>
          <w:rFonts w:ascii="Times New Roman" w:hAnsi="Times New Roman" w:cs="Times New Roman"/>
        </w:rPr>
        <w:t xml:space="preserve"> </w:t>
      </w:r>
      <w:r>
        <w:rPr>
          <w:rFonts w:ascii="Times New Roman" w:hAnsi="Times New Roman" w:cs="Times New Roman"/>
        </w:rPr>
        <w:t xml:space="preserve">Clinical, </w:t>
      </w:r>
      <w:r w:rsidRPr="002C589D">
        <w:rPr>
          <w:rFonts w:ascii="Times New Roman" w:hAnsi="Times New Roman" w:cs="Times New Roman"/>
        </w:rPr>
        <w:t>Financial</w:t>
      </w:r>
      <w:r>
        <w:rPr>
          <w:rFonts w:ascii="Times New Roman" w:hAnsi="Times New Roman" w:cs="Times New Roman"/>
        </w:rPr>
        <w:t>,</w:t>
      </w:r>
      <w:r w:rsidRPr="002C589D">
        <w:rPr>
          <w:rFonts w:ascii="Times New Roman" w:hAnsi="Times New Roman" w:cs="Times New Roman"/>
        </w:rPr>
        <w:t xml:space="preserve"> and Environmental Factors Associated with </w:t>
      </w:r>
      <w:r>
        <w:rPr>
          <w:rFonts w:ascii="Times New Roman" w:hAnsi="Times New Roman" w:cs="Times New Roman"/>
        </w:rPr>
        <w:t xml:space="preserve">Female Sex </w:t>
      </w:r>
      <w:r w:rsidRPr="002C589D">
        <w:rPr>
          <w:rFonts w:ascii="Times New Roman" w:hAnsi="Times New Roman" w:cs="Times New Roman"/>
        </w:rPr>
        <w:t>Among Older Adults (Aged ≥65 Years) with Active Asthma:</w:t>
      </w:r>
      <w:r w:rsidRPr="002C589D">
        <w:rPr>
          <w:rFonts w:ascii="Times New Roman" w:hAnsi="Times New Roman" w:cs="Times New Roman"/>
          <w:bCs/>
        </w:rPr>
        <w:t xml:space="preserve"> </w:t>
      </w:r>
      <w:r w:rsidRPr="002C589D">
        <w:rPr>
          <w:rFonts w:ascii="Times New Roman" w:hAnsi="Times New Roman" w:cs="Times New Roman"/>
        </w:rPr>
        <w:t>Behavioral Risk Factor Surveillance System Asthma Call-Back Survey, 2006–2010</w:t>
      </w:r>
    </w:p>
    <w:tbl>
      <w:tblPr>
        <w:tblStyle w:val="TableGrid"/>
        <w:tblW w:w="10170" w:type="dxa"/>
        <w:tblLayout w:type="fixed"/>
        <w:tblCellMar>
          <w:left w:w="14" w:type="dxa"/>
          <w:right w:w="14" w:type="dxa"/>
        </w:tblCellMar>
        <w:tblLook w:val="04A0" w:firstRow="1" w:lastRow="0" w:firstColumn="1" w:lastColumn="0" w:noHBand="0" w:noVBand="1"/>
      </w:tblPr>
      <w:tblGrid>
        <w:gridCol w:w="3302"/>
        <w:gridCol w:w="118"/>
        <w:gridCol w:w="1080"/>
        <w:gridCol w:w="1440"/>
        <w:gridCol w:w="180"/>
        <w:gridCol w:w="630"/>
        <w:gridCol w:w="1080"/>
        <w:gridCol w:w="180"/>
        <w:gridCol w:w="630"/>
        <w:gridCol w:w="1530"/>
      </w:tblGrid>
      <w:tr w:rsidR="00725A6E" w:rsidRPr="002C589D" w14:paraId="557582C4" w14:textId="77777777" w:rsidTr="00432CF8">
        <w:tc>
          <w:tcPr>
            <w:tcW w:w="3420" w:type="dxa"/>
            <w:gridSpan w:val="2"/>
            <w:tcBorders>
              <w:top w:val="single" w:sz="4" w:space="0" w:color="auto"/>
              <w:left w:val="nil"/>
              <w:bottom w:val="nil"/>
              <w:right w:val="nil"/>
            </w:tcBorders>
          </w:tcPr>
          <w:p w14:paraId="0148D971" w14:textId="77777777" w:rsidR="00725A6E" w:rsidRPr="002C589D" w:rsidRDefault="00725A6E" w:rsidP="00432CF8">
            <w:pPr>
              <w:pStyle w:val="HTMLPreformatted"/>
              <w:jc w:val="center"/>
              <w:rPr>
                <w:rFonts w:ascii="Times New Roman" w:hAnsi="Times New Roman" w:cs="Times New Roman"/>
                <w:b/>
              </w:rPr>
            </w:pPr>
          </w:p>
        </w:tc>
        <w:tc>
          <w:tcPr>
            <w:tcW w:w="4410" w:type="dxa"/>
            <w:gridSpan w:val="5"/>
            <w:tcBorders>
              <w:top w:val="single" w:sz="4" w:space="0" w:color="auto"/>
              <w:left w:val="nil"/>
              <w:bottom w:val="nil"/>
              <w:right w:val="nil"/>
            </w:tcBorders>
          </w:tcPr>
          <w:p w14:paraId="62CA6DA2" w14:textId="77777777" w:rsidR="00725A6E" w:rsidRPr="002C589D" w:rsidRDefault="00725A6E" w:rsidP="00432CF8">
            <w:pPr>
              <w:pStyle w:val="HTMLPreformatted"/>
              <w:ind w:firstLine="526"/>
              <w:jc w:val="center"/>
              <w:rPr>
                <w:rFonts w:ascii="Times New Roman" w:hAnsi="Times New Roman" w:cs="Times New Roman"/>
                <w:b/>
              </w:rPr>
            </w:pPr>
            <w:r>
              <w:rPr>
                <w:rFonts w:ascii="Times New Roman" w:hAnsi="Times New Roman" w:cs="Times New Roman"/>
                <w:b/>
              </w:rPr>
              <w:t>Sex</w:t>
            </w:r>
          </w:p>
        </w:tc>
        <w:tc>
          <w:tcPr>
            <w:tcW w:w="2340" w:type="dxa"/>
            <w:gridSpan w:val="3"/>
            <w:tcBorders>
              <w:top w:val="single" w:sz="4" w:space="0" w:color="auto"/>
              <w:left w:val="nil"/>
              <w:bottom w:val="nil"/>
              <w:right w:val="nil"/>
            </w:tcBorders>
          </w:tcPr>
          <w:p w14:paraId="0ADCD8CA" w14:textId="77777777" w:rsidR="00725A6E" w:rsidRPr="002C589D" w:rsidRDefault="00725A6E" w:rsidP="00432CF8">
            <w:pPr>
              <w:pStyle w:val="HTMLPreformatted"/>
              <w:jc w:val="center"/>
              <w:rPr>
                <w:rFonts w:ascii="Times New Roman" w:hAnsi="Times New Roman" w:cs="Times New Roman"/>
                <w:b/>
                <w:bCs/>
              </w:rPr>
            </w:pPr>
          </w:p>
        </w:tc>
      </w:tr>
      <w:tr w:rsidR="00725A6E" w:rsidRPr="002C589D" w14:paraId="05A6CAAE" w14:textId="77777777" w:rsidTr="00432CF8">
        <w:tc>
          <w:tcPr>
            <w:tcW w:w="3420" w:type="dxa"/>
            <w:gridSpan w:val="2"/>
            <w:tcBorders>
              <w:top w:val="nil"/>
              <w:left w:val="nil"/>
              <w:bottom w:val="single" w:sz="4" w:space="0" w:color="auto"/>
              <w:right w:val="nil"/>
            </w:tcBorders>
          </w:tcPr>
          <w:p w14:paraId="18267AB0" w14:textId="77777777" w:rsidR="00725A6E" w:rsidRPr="002C589D" w:rsidRDefault="00725A6E" w:rsidP="00432CF8">
            <w:pPr>
              <w:pStyle w:val="HTMLPreformatted"/>
              <w:jc w:val="center"/>
              <w:rPr>
                <w:rFonts w:ascii="Times New Roman" w:hAnsi="Times New Roman" w:cs="Times New Roman"/>
                <w:b/>
              </w:rPr>
            </w:pPr>
            <w:r w:rsidRPr="002C589D">
              <w:rPr>
                <w:rFonts w:ascii="Times New Roman" w:hAnsi="Times New Roman" w:cs="Times New Roman"/>
                <w:b/>
              </w:rPr>
              <w:t>Variable</w:t>
            </w:r>
          </w:p>
        </w:tc>
        <w:tc>
          <w:tcPr>
            <w:tcW w:w="2520" w:type="dxa"/>
            <w:gridSpan w:val="2"/>
            <w:tcBorders>
              <w:top w:val="nil"/>
              <w:left w:val="nil"/>
              <w:bottom w:val="single" w:sz="4" w:space="0" w:color="auto"/>
              <w:right w:val="nil"/>
            </w:tcBorders>
          </w:tcPr>
          <w:p w14:paraId="173D717B" w14:textId="77777777" w:rsidR="00725A6E" w:rsidRPr="004C27AC" w:rsidRDefault="00725A6E" w:rsidP="00432CF8">
            <w:pPr>
              <w:pStyle w:val="HTMLPreformatted"/>
              <w:jc w:val="center"/>
              <w:rPr>
                <w:rFonts w:ascii="Times New Roman" w:hAnsi="Times New Roman" w:cs="Times New Roman"/>
                <w:b/>
              </w:rPr>
            </w:pPr>
            <w:r w:rsidRPr="004C27AC">
              <w:rPr>
                <w:rFonts w:ascii="Times New Roman" w:hAnsi="Times New Roman" w:cs="Times New Roman"/>
                <w:b/>
              </w:rPr>
              <w:t>Male</w:t>
            </w:r>
          </w:p>
          <w:p w14:paraId="2B37305C" w14:textId="6C42E9B0" w:rsidR="00725A6E" w:rsidRPr="004C27AC" w:rsidRDefault="00725A6E" w:rsidP="00432CF8">
            <w:pPr>
              <w:pStyle w:val="HTMLPreformatted"/>
              <w:jc w:val="center"/>
              <w:rPr>
                <w:rFonts w:ascii="Times New Roman" w:hAnsi="Times New Roman" w:cs="Times New Roman"/>
              </w:rPr>
            </w:pPr>
            <w:r w:rsidRPr="004C27AC">
              <w:rPr>
                <w:rFonts w:ascii="Times New Roman" w:hAnsi="Times New Roman" w:cs="Times New Roman"/>
              </w:rPr>
              <w:t xml:space="preserve">(n = </w:t>
            </w:r>
            <w:r w:rsidR="004C27AC" w:rsidRPr="004C27AC">
              <w:rPr>
                <w:rFonts w:ascii="Times New Roman" w:hAnsi="Times New Roman" w:cs="Times New Roman"/>
                <w:color w:val="000000"/>
              </w:rPr>
              <w:t>3,782</w:t>
            </w:r>
            <w:r w:rsidRPr="004C27AC">
              <w:rPr>
                <w:rFonts w:ascii="Times New Roman" w:hAnsi="Times New Roman" w:cs="Times New Roman"/>
              </w:rPr>
              <w:t>)</w:t>
            </w:r>
          </w:p>
          <w:p w14:paraId="7F47077E" w14:textId="77777777" w:rsidR="00725A6E" w:rsidRPr="004C27AC" w:rsidRDefault="00725A6E" w:rsidP="00432CF8">
            <w:pPr>
              <w:pStyle w:val="HTMLPreformatted"/>
              <w:jc w:val="center"/>
              <w:rPr>
                <w:rFonts w:ascii="Times New Roman" w:hAnsi="Times New Roman" w:cs="Times New Roman"/>
              </w:rPr>
            </w:pPr>
            <w:r w:rsidRPr="004C27AC">
              <w:rPr>
                <w:rFonts w:ascii="Times New Roman" w:hAnsi="Times New Roman" w:cs="Times New Roman"/>
              </w:rPr>
              <w:t xml:space="preserve">weighted % </w:t>
            </w:r>
          </w:p>
          <w:p w14:paraId="62F77750" w14:textId="77777777" w:rsidR="00725A6E" w:rsidRPr="004C27AC" w:rsidRDefault="00725A6E" w:rsidP="00432CF8">
            <w:pPr>
              <w:pStyle w:val="HTMLPreformatted"/>
              <w:jc w:val="center"/>
              <w:rPr>
                <w:rFonts w:ascii="Times New Roman" w:hAnsi="Times New Roman" w:cs="Times New Roman"/>
                <w:b/>
              </w:rPr>
            </w:pPr>
            <w:r w:rsidRPr="004C27AC">
              <w:rPr>
                <w:rFonts w:ascii="Times New Roman" w:hAnsi="Times New Roman" w:cs="Times New Roman"/>
              </w:rPr>
              <w:t>(95% CI)</w:t>
            </w:r>
          </w:p>
        </w:tc>
        <w:tc>
          <w:tcPr>
            <w:tcW w:w="1890" w:type="dxa"/>
            <w:gridSpan w:val="3"/>
            <w:tcBorders>
              <w:top w:val="nil"/>
              <w:left w:val="nil"/>
              <w:bottom w:val="single" w:sz="4" w:space="0" w:color="auto"/>
              <w:right w:val="nil"/>
            </w:tcBorders>
          </w:tcPr>
          <w:p w14:paraId="4AA932B8" w14:textId="77777777" w:rsidR="00725A6E" w:rsidRPr="004C27AC" w:rsidRDefault="00725A6E" w:rsidP="00432CF8">
            <w:pPr>
              <w:pStyle w:val="HTMLPreformatted"/>
              <w:jc w:val="center"/>
              <w:rPr>
                <w:rFonts w:ascii="Times New Roman" w:hAnsi="Times New Roman" w:cs="Times New Roman"/>
                <w:b/>
                <w:vertAlign w:val="superscript"/>
              </w:rPr>
            </w:pPr>
            <w:r w:rsidRPr="004C27AC">
              <w:rPr>
                <w:rFonts w:ascii="Times New Roman" w:hAnsi="Times New Roman" w:cs="Times New Roman"/>
                <w:b/>
              </w:rPr>
              <w:t>Female</w:t>
            </w:r>
          </w:p>
          <w:p w14:paraId="580BA3F2" w14:textId="32F6CFE6" w:rsidR="00725A6E" w:rsidRPr="004C27AC" w:rsidRDefault="00725A6E" w:rsidP="00432CF8">
            <w:pPr>
              <w:pStyle w:val="HTMLPreformatted"/>
              <w:jc w:val="center"/>
              <w:rPr>
                <w:rFonts w:ascii="Times New Roman" w:hAnsi="Times New Roman" w:cs="Times New Roman"/>
              </w:rPr>
            </w:pPr>
            <w:r w:rsidRPr="004C27AC">
              <w:rPr>
                <w:rFonts w:ascii="Times New Roman" w:hAnsi="Times New Roman" w:cs="Times New Roman"/>
              </w:rPr>
              <w:t xml:space="preserve">(n = </w:t>
            </w:r>
            <w:r w:rsidR="004C27AC" w:rsidRPr="004C27AC">
              <w:rPr>
                <w:rFonts w:ascii="Times New Roman" w:hAnsi="Times New Roman" w:cs="Times New Roman"/>
                <w:color w:val="000000"/>
              </w:rPr>
              <w:t>10,294</w:t>
            </w:r>
            <w:r w:rsidRPr="004C27AC">
              <w:rPr>
                <w:rFonts w:ascii="Times New Roman" w:hAnsi="Times New Roman" w:cs="Times New Roman"/>
              </w:rPr>
              <w:t>)</w:t>
            </w:r>
          </w:p>
          <w:p w14:paraId="519D525B" w14:textId="77777777" w:rsidR="00725A6E" w:rsidRPr="004C27AC" w:rsidRDefault="00725A6E" w:rsidP="00432CF8">
            <w:pPr>
              <w:pStyle w:val="HTMLPreformatted"/>
              <w:jc w:val="center"/>
              <w:rPr>
                <w:rFonts w:ascii="Times New Roman" w:hAnsi="Times New Roman" w:cs="Times New Roman"/>
              </w:rPr>
            </w:pPr>
            <w:r w:rsidRPr="004C27AC">
              <w:rPr>
                <w:rFonts w:ascii="Times New Roman" w:hAnsi="Times New Roman" w:cs="Times New Roman"/>
              </w:rPr>
              <w:t xml:space="preserve">weighted % </w:t>
            </w:r>
          </w:p>
          <w:p w14:paraId="1B6D45ED" w14:textId="77777777" w:rsidR="00725A6E" w:rsidRPr="004C27AC" w:rsidRDefault="00725A6E" w:rsidP="00432CF8">
            <w:pPr>
              <w:pStyle w:val="HTMLPreformatted"/>
              <w:jc w:val="center"/>
              <w:rPr>
                <w:rFonts w:ascii="Times New Roman" w:hAnsi="Times New Roman" w:cs="Times New Roman"/>
                <w:b/>
              </w:rPr>
            </w:pPr>
            <w:r w:rsidRPr="004C27AC">
              <w:rPr>
                <w:rFonts w:ascii="Times New Roman" w:hAnsi="Times New Roman" w:cs="Times New Roman"/>
              </w:rPr>
              <w:t>(95% CI)</w:t>
            </w:r>
          </w:p>
        </w:tc>
        <w:tc>
          <w:tcPr>
            <w:tcW w:w="2340" w:type="dxa"/>
            <w:gridSpan w:val="3"/>
            <w:tcBorders>
              <w:top w:val="nil"/>
              <w:left w:val="nil"/>
              <w:bottom w:val="single" w:sz="4" w:space="0" w:color="auto"/>
              <w:right w:val="nil"/>
            </w:tcBorders>
          </w:tcPr>
          <w:p w14:paraId="4A2058E8" w14:textId="77777777" w:rsidR="00725A6E" w:rsidRPr="002C589D" w:rsidRDefault="00725A6E" w:rsidP="00432CF8">
            <w:pPr>
              <w:pStyle w:val="HTMLPreformatted"/>
              <w:jc w:val="center"/>
              <w:rPr>
                <w:rFonts w:ascii="Times New Roman" w:hAnsi="Times New Roman" w:cs="Times New Roman"/>
                <w:b/>
                <w:bCs/>
              </w:rPr>
            </w:pPr>
            <w:r w:rsidRPr="002C589D">
              <w:rPr>
                <w:rFonts w:ascii="Times New Roman" w:hAnsi="Times New Roman" w:cs="Times New Roman"/>
                <w:b/>
                <w:bCs/>
              </w:rPr>
              <w:t>Odds</w:t>
            </w:r>
          </w:p>
          <w:p w14:paraId="55FFA4E1" w14:textId="101C3B55" w:rsidR="00725A6E" w:rsidRPr="002C589D" w:rsidRDefault="00725A6E" w:rsidP="00432CF8">
            <w:pPr>
              <w:pStyle w:val="HTMLPreformatted"/>
              <w:jc w:val="center"/>
              <w:rPr>
                <w:rFonts w:ascii="Times New Roman" w:hAnsi="Times New Roman" w:cs="Times New Roman"/>
                <w:bCs/>
              </w:rPr>
            </w:pPr>
            <w:r w:rsidRPr="002C589D">
              <w:rPr>
                <w:rFonts w:ascii="Times New Roman" w:hAnsi="Times New Roman" w:cs="Times New Roman"/>
                <w:b/>
                <w:bCs/>
              </w:rPr>
              <w:t>Ratio</w:t>
            </w:r>
            <w:r w:rsidR="00603BA6">
              <w:rPr>
                <w:rFonts w:ascii="Times New Roman" w:hAnsi="Times New Roman" w:cs="Times New Roman"/>
                <w:vertAlign w:val="superscript"/>
              </w:rPr>
              <w:t>a</w:t>
            </w:r>
            <w:r w:rsidRPr="002C589D">
              <w:rPr>
                <w:rFonts w:ascii="Times New Roman" w:hAnsi="Times New Roman" w:cs="Times New Roman"/>
                <w:bCs/>
              </w:rPr>
              <w:t xml:space="preserve"> </w:t>
            </w:r>
          </w:p>
          <w:p w14:paraId="4B653B75" w14:textId="77777777" w:rsidR="00725A6E" w:rsidRPr="002C589D" w:rsidRDefault="00725A6E" w:rsidP="00432CF8">
            <w:pPr>
              <w:pStyle w:val="HTMLPreformatted"/>
              <w:jc w:val="center"/>
              <w:rPr>
                <w:rFonts w:ascii="Times New Roman" w:hAnsi="Times New Roman" w:cs="Times New Roman"/>
                <w:b/>
                <w:bCs/>
              </w:rPr>
            </w:pPr>
            <w:r w:rsidRPr="002C589D">
              <w:rPr>
                <w:rFonts w:ascii="Times New Roman" w:hAnsi="Times New Roman" w:cs="Times New Roman"/>
                <w:bCs/>
              </w:rPr>
              <w:t>(95% CI)</w:t>
            </w:r>
          </w:p>
        </w:tc>
      </w:tr>
      <w:tr w:rsidR="00725A6E" w:rsidRPr="002C589D" w14:paraId="5EDBACBD" w14:textId="77777777" w:rsidTr="00432CF8">
        <w:tc>
          <w:tcPr>
            <w:tcW w:w="4500" w:type="dxa"/>
            <w:gridSpan w:val="3"/>
            <w:tcBorders>
              <w:top w:val="nil"/>
              <w:left w:val="nil"/>
              <w:bottom w:val="nil"/>
              <w:right w:val="nil"/>
            </w:tcBorders>
          </w:tcPr>
          <w:p w14:paraId="6ABA1A26" w14:textId="77777777" w:rsidR="00725A6E" w:rsidRPr="00176A4D" w:rsidRDefault="00725A6E" w:rsidP="00432CF8">
            <w:pPr>
              <w:pStyle w:val="HTMLPreformatted"/>
              <w:tabs>
                <w:tab w:val="clear" w:pos="916"/>
                <w:tab w:val="left" w:pos="734"/>
              </w:tabs>
              <w:ind w:right="-10"/>
              <w:rPr>
                <w:rFonts w:ascii="Times New Roman" w:hAnsi="Times New Roman" w:cs="Times New Roman"/>
                <w:b/>
                <w:bCs/>
              </w:rPr>
            </w:pPr>
            <w:r w:rsidRPr="00176A4D">
              <w:rPr>
                <w:rFonts w:ascii="Times New Roman" w:hAnsi="Times New Roman" w:cs="Times New Roman"/>
                <w:b/>
                <w:bCs/>
              </w:rPr>
              <w:t>Clinical comorbidities</w:t>
            </w:r>
          </w:p>
        </w:tc>
        <w:tc>
          <w:tcPr>
            <w:tcW w:w="1620" w:type="dxa"/>
            <w:gridSpan w:val="2"/>
            <w:tcBorders>
              <w:top w:val="nil"/>
              <w:left w:val="nil"/>
              <w:bottom w:val="nil"/>
              <w:right w:val="nil"/>
            </w:tcBorders>
          </w:tcPr>
          <w:p w14:paraId="008A12B4" w14:textId="77777777" w:rsidR="00725A6E" w:rsidRPr="00FF6EA3" w:rsidRDefault="00725A6E" w:rsidP="00432CF8">
            <w:pPr>
              <w:pStyle w:val="HTMLPreformatted"/>
              <w:ind w:right="-74" w:firstLine="67"/>
              <w:rPr>
                <w:rFonts w:ascii="Times New Roman" w:hAnsi="Times New Roman" w:cs="Times New Roman"/>
                <w:color w:val="000000"/>
              </w:rPr>
            </w:pPr>
          </w:p>
        </w:tc>
        <w:tc>
          <w:tcPr>
            <w:tcW w:w="630" w:type="dxa"/>
            <w:tcBorders>
              <w:top w:val="nil"/>
              <w:left w:val="nil"/>
              <w:bottom w:val="nil"/>
              <w:right w:val="nil"/>
            </w:tcBorders>
          </w:tcPr>
          <w:p w14:paraId="4BFC3046" w14:textId="77777777" w:rsidR="00725A6E" w:rsidRPr="00FF6EA3" w:rsidRDefault="00725A6E" w:rsidP="00432CF8">
            <w:pPr>
              <w:pStyle w:val="HTMLPreformatted"/>
              <w:tabs>
                <w:tab w:val="clear" w:pos="916"/>
                <w:tab w:val="left" w:pos="241"/>
                <w:tab w:val="left" w:pos="436"/>
                <w:tab w:val="left" w:pos="706"/>
              </w:tabs>
              <w:ind w:left="-284"/>
              <w:jc w:val="right"/>
              <w:rPr>
                <w:rFonts w:ascii="Times New Roman" w:hAnsi="Times New Roman" w:cs="Times New Roman"/>
                <w:color w:val="000000"/>
              </w:rPr>
            </w:pPr>
          </w:p>
        </w:tc>
        <w:tc>
          <w:tcPr>
            <w:tcW w:w="1260" w:type="dxa"/>
            <w:gridSpan w:val="2"/>
            <w:tcBorders>
              <w:top w:val="nil"/>
              <w:left w:val="nil"/>
              <w:bottom w:val="nil"/>
              <w:right w:val="nil"/>
            </w:tcBorders>
          </w:tcPr>
          <w:p w14:paraId="24D4BFB4" w14:textId="77777777" w:rsidR="00725A6E" w:rsidRPr="00FF6EA3" w:rsidRDefault="00725A6E" w:rsidP="00432CF8">
            <w:pPr>
              <w:pStyle w:val="HTMLPreformatted"/>
              <w:ind w:firstLine="76"/>
              <w:rPr>
                <w:rFonts w:ascii="Times New Roman" w:hAnsi="Times New Roman" w:cs="Times New Roman"/>
                <w:color w:val="000000"/>
              </w:rPr>
            </w:pPr>
          </w:p>
        </w:tc>
        <w:tc>
          <w:tcPr>
            <w:tcW w:w="630" w:type="dxa"/>
            <w:tcBorders>
              <w:top w:val="nil"/>
              <w:left w:val="nil"/>
              <w:bottom w:val="nil"/>
              <w:right w:val="nil"/>
            </w:tcBorders>
          </w:tcPr>
          <w:p w14:paraId="10CB2C44" w14:textId="77777777" w:rsidR="00725A6E" w:rsidRPr="00C9120D" w:rsidRDefault="00725A6E" w:rsidP="00432CF8">
            <w:pPr>
              <w:pStyle w:val="HTMLPreformatted"/>
              <w:tabs>
                <w:tab w:val="left" w:pos="512"/>
              </w:tabs>
              <w:ind w:right="-18" w:hanging="52"/>
              <w:jc w:val="right"/>
              <w:rPr>
                <w:rFonts w:ascii="Times New Roman" w:hAnsi="Times New Roman" w:cs="Times New Roman"/>
              </w:rPr>
            </w:pPr>
          </w:p>
        </w:tc>
        <w:tc>
          <w:tcPr>
            <w:tcW w:w="1530" w:type="dxa"/>
            <w:tcBorders>
              <w:top w:val="nil"/>
              <w:left w:val="nil"/>
              <w:bottom w:val="nil"/>
              <w:right w:val="nil"/>
            </w:tcBorders>
          </w:tcPr>
          <w:p w14:paraId="5D6DF84E" w14:textId="77777777" w:rsidR="00725A6E" w:rsidRPr="00C9120D" w:rsidRDefault="00725A6E" w:rsidP="00432CF8">
            <w:pPr>
              <w:pStyle w:val="HTMLPreformatted"/>
              <w:tabs>
                <w:tab w:val="clear" w:pos="916"/>
                <w:tab w:val="left" w:pos="1404"/>
              </w:tabs>
              <w:ind w:left="-18" w:firstLine="94"/>
              <w:rPr>
                <w:rFonts w:ascii="Times New Roman" w:hAnsi="Times New Roman" w:cs="Times New Roman"/>
                <w:color w:val="000000"/>
              </w:rPr>
            </w:pPr>
          </w:p>
        </w:tc>
      </w:tr>
      <w:tr w:rsidR="00725A6E" w:rsidRPr="002C589D" w14:paraId="26D16339" w14:textId="77777777" w:rsidTr="00432CF8">
        <w:tc>
          <w:tcPr>
            <w:tcW w:w="3302" w:type="dxa"/>
            <w:tcBorders>
              <w:top w:val="nil"/>
              <w:left w:val="nil"/>
              <w:bottom w:val="nil"/>
              <w:right w:val="nil"/>
            </w:tcBorders>
          </w:tcPr>
          <w:p w14:paraId="2C7EB7C9" w14:textId="3B6406BC" w:rsidR="00725A6E" w:rsidRPr="002C589D" w:rsidRDefault="00725A6E" w:rsidP="00432CF8">
            <w:pPr>
              <w:pStyle w:val="HTMLPreformatted"/>
              <w:ind w:left="180" w:hanging="180"/>
              <w:rPr>
                <w:rFonts w:ascii="Times New Roman" w:hAnsi="Times New Roman" w:cs="Times New Roman"/>
                <w:bCs/>
              </w:rPr>
            </w:pPr>
            <w:r w:rsidRPr="00FF6EA3">
              <w:rPr>
                <w:rFonts w:ascii="Times New Roman" w:hAnsi="Times New Roman" w:cs="Times New Roman"/>
                <w:bCs/>
              </w:rPr>
              <w:t>Chronic obstructive pulmonary disease</w:t>
            </w:r>
            <w:r w:rsidR="00603BA6">
              <w:rPr>
                <w:rFonts w:ascii="Times New Roman" w:hAnsi="Times New Roman" w:cs="Times New Roman"/>
                <w:color w:val="333333"/>
                <w:vertAlign w:val="superscript"/>
              </w:rPr>
              <w:t>b</w:t>
            </w:r>
          </w:p>
        </w:tc>
        <w:tc>
          <w:tcPr>
            <w:tcW w:w="1198" w:type="dxa"/>
            <w:gridSpan w:val="2"/>
            <w:tcBorders>
              <w:top w:val="nil"/>
              <w:left w:val="nil"/>
              <w:bottom w:val="nil"/>
              <w:right w:val="nil"/>
            </w:tcBorders>
          </w:tcPr>
          <w:p w14:paraId="145D6DCB" w14:textId="281FCE7D" w:rsidR="00725A6E" w:rsidRDefault="00037394" w:rsidP="00432CF8">
            <w:pPr>
              <w:pStyle w:val="HTMLPreformatted"/>
              <w:tabs>
                <w:tab w:val="clear" w:pos="916"/>
                <w:tab w:val="left" w:pos="734"/>
              </w:tabs>
              <w:ind w:right="-10"/>
              <w:jc w:val="right"/>
              <w:rPr>
                <w:rFonts w:ascii="Times New Roman" w:hAnsi="Times New Roman" w:cs="Times New Roman"/>
                <w:color w:val="000000"/>
              </w:rPr>
            </w:pPr>
            <w:r>
              <w:rPr>
                <w:rFonts w:ascii="Times New Roman" w:hAnsi="Times New Roman" w:cs="Times New Roman"/>
                <w:color w:val="000000"/>
              </w:rPr>
              <w:t>50.5</w:t>
            </w:r>
          </w:p>
        </w:tc>
        <w:tc>
          <w:tcPr>
            <w:tcW w:w="1620" w:type="dxa"/>
            <w:gridSpan w:val="2"/>
            <w:tcBorders>
              <w:top w:val="nil"/>
              <w:left w:val="nil"/>
              <w:bottom w:val="nil"/>
              <w:right w:val="nil"/>
            </w:tcBorders>
          </w:tcPr>
          <w:p w14:paraId="5F49BB11" w14:textId="2BFDCB7F" w:rsidR="00725A6E" w:rsidRPr="00300A26" w:rsidRDefault="00725A6E" w:rsidP="00037394">
            <w:pPr>
              <w:pStyle w:val="HTMLPreformatted"/>
              <w:ind w:right="-74" w:firstLine="67"/>
              <w:rPr>
                <w:rFonts w:ascii="Times New Roman" w:hAnsi="Times New Roman" w:cs="Times New Roman"/>
                <w:color w:val="000000"/>
              </w:rPr>
            </w:pPr>
            <w:r>
              <w:rPr>
                <w:rFonts w:ascii="Times New Roman" w:hAnsi="Times New Roman" w:cs="Times New Roman"/>
                <w:color w:val="000000"/>
              </w:rPr>
              <w:t>(</w:t>
            </w:r>
            <w:r w:rsidR="00037394">
              <w:rPr>
                <w:rFonts w:ascii="Times New Roman" w:hAnsi="Times New Roman" w:cs="Times New Roman"/>
                <w:color w:val="000000"/>
              </w:rPr>
              <w:t>47.4</w:t>
            </w:r>
            <w:r w:rsidRPr="00FF6EA3">
              <w:rPr>
                <w:rFonts w:ascii="Times New Roman" w:hAnsi="Times New Roman" w:cs="Times New Roman"/>
                <w:color w:val="000000"/>
              </w:rPr>
              <w:t>–</w:t>
            </w:r>
            <w:r w:rsidR="00037394">
              <w:rPr>
                <w:rFonts w:ascii="Times New Roman" w:hAnsi="Times New Roman" w:cs="Times New Roman"/>
                <w:color w:val="000000"/>
              </w:rPr>
              <w:t>53.5</w:t>
            </w:r>
            <w:r w:rsidRPr="00FF6EA3">
              <w:rPr>
                <w:rFonts w:ascii="Times New Roman" w:hAnsi="Times New Roman" w:cs="Times New Roman"/>
                <w:color w:val="000000"/>
              </w:rPr>
              <w:t>)</w:t>
            </w:r>
          </w:p>
        </w:tc>
        <w:tc>
          <w:tcPr>
            <w:tcW w:w="630" w:type="dxa"/>
            <w:tcBorders>
              <w:top w:val="nil"/>
              <w:left w:val="nil"/>
              <w:bottom w:val="nil"/>
              <w:right w:val="nil"/>
            </w:tcBorders>
          </w:tcPr>
          <w:p w14:paraId="2A9A6F77" w14:textId="3458E3BE" w:rsidR="00725A6E" w:rsidRDefault="00037394" w:rsidP="00432CF8">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Pr>
                <w:rFonts w:ascii="Times New Roman" w:hAnsi="Times New Roman" w:cs="Times New Roman"/>
                <w:color w:val="000000"/>
              </w:rPr>
              <w:t>56.8</w:t>
            </w:r>
          </w:p>
        </w:tc>
        <w:tc>
          <w:tcPr>
            <w:tcW w:w="1260" w:type="dxa"/>
            <w:gridSpan w:val="2"/>
            <w:tcBorders>
              <w:top w:val="nil"/>
              <w:left w:val="nil"/>
              <w:bottom w:val="nil"/>
              <w:right w:val="nil"/>
            </w:tcBorders>
          </w:tcPr>
          <w:p w14:paraId="01B2FE7A" w14:textId="1AD89D06" w:rsidR="00725A6E" w:rsidRPr="00300A26" w:rsidRDefault="00725A6E" w:rsidP="00037394">
            <w:pPr>
              <w:pStyle w:val="HTMLPreformatted"/>
              <w:rPr>
                <w:rFonts w:ascii="Times New Roman" w:hAnsi="Times New Roman" w:cs="Times New Roman"/>
                <w:color w:val="000000"/>
              </w:rPr>
            </w:pPr>
            <w:r>
              <w:rPr>
                <w:rFonts w:ascii="Times New Roman" w:hAnsi="Times New Roman" w:cs="Times New Roman"/>
                <w:color w:val="000000"/>
              </w:rPr>
              <w:t>(</w:t>
            </w:r>
            <w:r w:rsidR="00037394">
              <w:rPr>
                <w:rFonts w:ascii="Times New Roman" w:hAnsi="Times New Roman" w:cs="Times New Roman"/>
                <w:color w:val="000000"/>
              </w:rPr>
              <w:t>54.9</w:t>
            </w:r>
            <w:r w:rsidRPr="00FF6EA3">
              <w:rPr>
                <w:rFonts w:ascii="Times New Roman" w:hAnsi="Times New Roman" w:cs="Times New Roman"/>
                <w:color w:val="000000"/>
              </w:rPr>
              <w:t>–</w:t>
            </w:r>
            <w:r w:rsidR="00037394">
              <w:rPr>
                <w:rFonts w:ascii="Times New Roman" w:hAnsi="Times New Roman" w:cs="Times New Roman"/>
                <w:color w:val="000000"/>
              </w:rPr>
              <w:t>58.6</w:t>
            </w:r>
            <w:r w:rsidRPr="00FF6EA3">
              <w:rPr>
                <w:rFonts w:ascii="Times New Roman" w:hAnsi="Times New Roman" w:cs="Times New Roman"/>
                <w:color w:val="000000"/>
              </w:rPr>
              <w:t>)</w:t>
            </w:r>
          </w:p>
        </w:tc>
        <w:tc>
          <w:tcPr>
            <w:tcW w:w="630" w:type="dxa"/>
            <w:tcBorders>
              <w:top w:val="nil"/>
              <w:left w:val="nil"/>
              <w:bottom w:val="nil"/>
              <w:right w:val="nil"/>
            </w:tcBorders>
          </w:tcPr>
          <w:p w14:paraId="4AD9446B" w14:textId="53103FCC" w:rsidR="00725A6E" w:rsidRDefault="004C6965" w:rsidP="00432CF8">
            <w:pPr>
              <w:pStyle w:val="HTMLPreformatted"/>
              <w:tabs>
                <w:tab w:val="left" w:pos="512"/>
              </w:tabs>
              <w:ind w:right="-18" w:hanging="52"/>
              <w:jc w:val="right"/>
              <w:rPr>
                <w:rFonts w:ascii="Times New Roman" w:hAnsi="Times New Roman" w:cs="Times New Roman"/>
              </w:rPr>
            </w:pPr>
            <w:r>
              <w:rPr>
                <w:rFonts w:ascii="Times New Roman" w:hAnsi="Times New Roman" w:cs="Times New Roman"/>
              </w:rPr>
              <w:t>1.54</w:t>
            </w:r>
          </w:p>
        </w:tc>
        <w:tc>
          <w:tcPr>
            <w:tcW w:w="1530" w:type="dxa"/>
            <w:tcBorders>
              <w:top w:val="nil"/>
              <w:left w:val="nil"/>
              <w:bottom w:val="nil"/>
              <w:right w:val="nil"/>
            </w:tcBorders>
          </w:tcPr>
          <w:p w14:paraId="0C229C43" w14:textId="1B0DF3C3" w:rsidR="00725A6E" w:rsidRPr="00300A26" w:rsidRDefault="00725A6E" w:rsidP="004C6965">
            <w:pPr>
              <w:pStyle w:val="HTMLPreformatted"/>
              <w:tabs>
                <w:tab w:val="clear" w:pos="916"/>
                <w:tab w:val="left" w:pos="1404"/>
              </w:tabs>
              <w:ind w:left="-18" w:firstLine="94"/>
              <w:rPr>
                <w:rFonts w:ascii="Times New Roman" w:hAnsi="Times New Roman" w:cs="Times New Roman"/>
                <w:color w:val="000000"/>
              </w:rPr>
            </w:pPr>
            <w:r w:rsidRPr="00C9120D">
              <w:rPr>
                <w:rFonts w:ascii="Times New Roman" w:hAnsi="Times New Roman" w:cs="Times New Roman"/>
                <w:color w:val="000000"/>
              </w:rPr>
              <w:t>(</w:t>
            </w:r>
            <w:r>
              <w:rPr>
                <w:rFonts w:ascii="Times New Roman" w:hAnsi="Times New Roman" w:cs="Times New Roman"/>
              </w:rPr>
              <w:t>1.</w:t>
            </w:r>
            <w:r w:rsidR="004C6965">
              <w:rPr>
                <w:rFonts w:ascii="Times New Roman" w:hAnsi="Times New Roman" w:cs="Times New Roman"/>
              </w:rPr>
              <w:t>32</w:t>
            </w:r>
            <w:r w:rsidRPr="00C9120D">
              <w:rPr>
                <w:rFonts w:ascii="Times New Roman" w:hAnsi="Times New Roman" w:cs="Times New Roman"/>
              </w:rPr>
              <w:t>–</w:t>
            </w:r>
            <w:r w:rsidR="004C6965">
              <w:rPr>
                <w:rFonts w:ascii="Times New Roman" w:hAnsi="Times New Roman" w:cs="Times New Roman"/>
              </w:rPr>
              <w:t>1.79</w:t>
            </w:r>
            <w:r w:rsidRPr="00C9120D">
              <w:rPr>
                <w:rFonts w:ascii="Times New Roman" w:hAnsi="Times New Roman" w:cs="Times New Roman"/>
                <w:color w:val="000000"/>
              </w:rPr>
              <w:t>)</w:t>
            </w:r>
          </w:p>
        </w:tc>
      </w:tr>
      <w:tr w:rsidR="002E74CE" w:rsidRPr="002C589D" w14:paraId="41C0AAA8" w14:textId="77777777" w:rsidTr="00432CF8">
        <w:tc>
          <w:tcPr>
            <w:tcW w:w="3302" w:type="dxa"/>
            <w:tcBorders>
              <w:top w:val="nil"/>
              <w:left w:val="nil"/>
              <w:bottom w:val="nil"/>
              <w:right w:val="nil"/>
            </w:tcBorders>
          </w:tcPr>
          <w:p w14:paraId="49D853FA" w14:textId="00A958DC" w:rsidR="002E74CE" w:rsidRPr="002E74CE" w:rsidRDefault="002E74CE" w:rsidP="002E74CE">
            <w:pPr>
              <w:pStyle w:val="HTMLPreformatted"/>
              <w:ind w:left="180" w:hanging="180"/>
              <w:rPr>
                <w:rFonts w:ascii="Times New Roman" w:hAnsi="Times New Roman" w:cs="Times New Roman"/>
                <w:bCs/>
              </w:rPr>
            </w:pPr>
            <w:r w:rsidRPr="002E74CE">
              <w:rPr>
                <w:rFonts w:ascii="Times New Roman" w:hAnsi="Times New Roman" w:cs="Times New Roman"/>
                <w:bCs/>
              </w:rPr>
              <w:t>Coronary artery disease</w:t>
            </w:r>
            <w:r w:rsidR="00603BA6">
              <w:rPr>
                <w:rFonts w:ascii="Times New Roman" w:hAnsi="Times New Roman" w:cs="Times New Roman"/>
                <w:color w:val="333333"/>
                <w:vertAlign w:val="superscript"/>
              </w:rPr>
              <w:t>c</w:t>
            </w:r>
          </w:p>
        </w:tc>
        <w:tc>
          <w:tcPr>
            <w:tcW w:w="1198" w:type="dxa"/>
            <w:gridSpan w:val="2"/>
            <w:tcBorders>
              <w:top w:val="nil"/>
              <w:left w:val="nil"/>
              <w:bottom w:val="nil"/>
              <w:right w:val="nil"/>
            </w:tcBorders>
          </w:tcPr>
          <w:p w14:paraId="0B1A8899" w14:textId="0D75D410" w:rsidR="002E74CE" w:rsidRPr="002E74CE" w:rsidRDefault="002E74CE" w:rsidP="002E74CE">
            <w:pPr>
              <w:pStyle w:val="HTMLPreformatted"/>
              <w:tabs>
                <w:tab w:val="clear" w:pos="916"/>
                <w:tab w:val="left" w:pos="734"/>
              </w:tabs>
              <w:ind w:right="-10"/>
              <w:jc w:val="right"/>
              <w:rPr>
                <w:rFonts w:ascii="Times New Roman" w:hAnsi="Times New Roman" w:cs="Times New Roman"/>
                <w:color w:val="000000"/>
              </w:rPr>
            </w:pPr>
            <w:r w:rsidRPr="002E74CE">
              <w:rPr>
                <w:rFonts w:ascii="Times New Roman" w:hAnsi="Times New Roman" w:cs="Times New Roman"/>
                <w:color w:val="000000"/>
              </w:rPr>
              <w:t>32.5</w:t>
            </w:r>
          </w:p>
        </w:tc>
        <w:tc>
          <w:tcPr>
            <w:tcW w:w="1620" w:type="dxa"/>
            <w:gridSpan w:val="2"/>
            <w:tcBorders>
              <w:top w:val="nil"/>
              <w:left w:val="nil"/>
              <w:bottom w:val="nil"/>
              <w:right w:val="nil"/>
            </w:tcBorders>
          </w:tcPr>
          <w:p w14:paraId="13F702D7" w14:textId="7C5524A1" w:rsidR="002E74CE" w:rsidRPr="002E74CE" w:rsidRDefault="002E74CE" w:rsidP="002E74CE">
            <w:pPr>
              <w:pStyle w:val="HTMLPreformatted"/>
              <w:ind w:right="-74" w:firstLine="67"/>
              <w:rPr>
                <w:rFonts w:ascii="Times New Roman" w:hAnsi="Times New Roman" w:cs="Times New Roman"/>
                <w:color w:val="000000"/>
              </w:rPr>
            </w:pPr>
            <w:r w:rsidRPr="002E74CE">
              <w:rPr>
                <w:rFonts w:ascii="Times New Roman" w:hAnsi="Times New Roman" w:cs="Times New Roman"/>
                <w:color w:val="000000"/>
              </w:rPr>
              <w:t>(29.5–35.5)</w:t>
            </w:r>
          </w:p>
        </w:tc>
        <w:tc>
          <w:tcPr>
            <w:tcW w:w="630" w:type="dxa"/>
            <w:tcBorders>
              <w:top w:val="nil"/>
              <w:left w:val="nil"/>
              <w:bottom w:val="nil"/>
              <w:right w:val="nil"/>
            </w:tcBorders>
          </w:tcPr>
          <w:p w14:paraId="0634C0DC" w14:textId="49483056" w:rsidR="002E74CE" w:rsidRPr="002E74CE" w:rsidRDefault="002E74CE"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2E74CE">
              <w:rPr>
                <w:rFonts w:ascii="Times New Roman" w:hAnsi="Times New Roman" w:cs="Times New Roman"/>
                <w:color w:val="000000"/>
              </w:rPr>
              <w:t>22.9</w:t>
            </w:r>
          </w:p>
        </w:tc>
        <w:tc>
          <w:tcPr>
            <w:tcW w:w="1260" w:type="dxa"/>
            <w:gridSpan w:val="2"/>
            <w:tcBorders>
              <w:top w:val="nil"/>
              <w:left w:val="nil"/>
              <w:bottom w:val="nil"/>
              <w:right w:val="nil"/>
            </w:tcBorders>
          </w:tcPr>
          <w:p w14:paraId="30D767BA" w14:textId="717333D3" w:rsidR="002E74CE" w:rsidRPr="002E74CE" w:rsidRDefault="002E74CE" w:rsidP="002E74CE">
            <w:pPr>
              <w:pStyle w:val="HTMLPreformatted"/>
              <w:rPr>
                <w:rFonts w:ascii="Times New Roman" w:hAnsi="Times New Roman" w:cs="Times New Roman"/>
                <w:color w:val="000000"/>
              </w:rPr>
            </w:pPr>
            <w:r w:rsidRPr="002E74CE">
              <w:rPr>
                <w:rFonts w:ascii="Times New Roman" w:hAnsi="Times New Roman" w:cs="Times New Roman"/>
                <w:color w:val="000000"/>
              </w:rPr>
              <w:t>(21.3–24.4)</w:t>
            </w:r>
          </w:p>
        </w:tc>
        <w:tc>
          <w:tcPr>
            <w:tcW w:w="630" w:type="dxa"/>
            <w:tcBorders>
              <w:top w:val="nil"/>
              <w:left w:val="nil"/>
              <w:bottom w:val="nil"/>
              <w:right w:val="nil"/>
            </w:tcBorders>
          </w:tcPr>
          <w:p w14:paraId="52B32010" w14:textId="3E4DDEC5" w:rsidR="002E74CE" w:rsidRPr="00934A4C" w:rsidRDefault="002E74CE" w:rsidP="002E74CE">
            <w:pPr>
              <w:pStyle w:val="HTMLPreformatted"/>
              <w:tabs>
                <w:tab w:val="left" w:pos="512"/>
              </w:tabs>
              <w:ind w:right="-18" w:hanging="52"/>
              <w:jc w:val="right"/>
              <w:rPr>
                <w:rFonts w:ascii="Times New Roman" w:hAnsi="Times New Roman" w:cs="Times New Roman"/>
              </w:rPr>
            </w:pPr>
            <w:r w:rsidRPr="00934A4C">
              <w:rPr>
                <w:rFonts w:ascii="Times New Roman" w:hAnsi="Times New Roman" w:cs="Times New Roman"/>
              </w:rPr>
              <w:t>0.63</w:t>
            </w:r>
          </w:p>
        </w:tc>
        <w:tc>
          <w:tcPr>
            <w:tcW w:w="1530" w:type="dxa"/>
            <w:tcBorders>
              <w:top w:val="nil"/>
              <w:left w:val="nil"/>
              <w:bottom w:val="nil"/>
              <w:right w:val="nil"/>
            </w:tcBorders>
          </w:tcPr>
          <w:p w14:paraId="3CE1E951" w14:textId="5CA37EA0" w:rsidR="002E74CE" w:rsidRPr="00934A4C" w:rsidRDefault="002E74CE" w:rsidP="002E74CE">
            <w:pPr>
              <w:pStyle w:val="HTMLPreformatted"/>
              <w:tabs>
                <w:tab w:val="clear" w:pos="916"/>
                <w:tab w:val="left" w:pos="1404"/>
              </w:tabs>
              <w:ind w:left="-18" w:firstLine="94"/>
              <w:rPr>
                <w:rFonts w:ascii="Times New Roman" w:hAnsi="Times New Roman" w:cs="Times New Roman"/>
                <w:color w:val="000000"/>
              </w:rPr>
            </w:pPr>
            <w:r w:rsidRPr="00934A4C">
              <w:rPr>
                <w:rFonts w:ascii="Times New Roman" w:hAnsi="Times New Roman" w:cs="Times New Roman"/>
                <w:color w:val="000000"/>
              </w:rPr>
              <w:t>(</w:t>
            </w:r>
            <w:r w:rsidRPr="00934A4C">
              <w:rPr>
                <w:rFonts w:ascii="Times New Roman" w:hAnsi="Times New Roman" w:cs="Times New Roman"/>
              </w:rPr>
              <w:t>0.53–0.74</w:t>
            </w:r>
            <w:r w:rsidRPr="00934A4C">
              <w:rPr>
                <w:rFonts w:ascii="Times New Roman" w:hAnsi="Times New Roman" w:cs="Times New Roman"/>
                <w:color w:val="000000"/>
              </w:rPr>
              <w:t>)</w:t>
            </w:r>
          </w:p>
        </w:tc>
      </w:tr>
      <w:tr w:rsidR="002E74CE" w:rsidRPr="002C589D" w14:paraId="2469B6E9" w14:textId="77777777" w:rsidTr="00432CF8">
        <w:tc>
          <w:tcPr>
            <w:tcW w:w="3302" w:type="dxa"/>
            <w:tcBorders>
              <w:top w:val="nil"/>
              <w:left w:val="nil"/>
              <w:bottom w:val="nil"/>
              <w:right w:val="nil"/>
            </w:tcBorders>
          </w:tcPr>
          <w:p w14:paraId="175FCDE5" w14:textId="76A13F1A" w:rsidR="002E74CE" w:rsidRPr="002E74CE" w:rsidRDefault="002E74CE" w:rsidP="002E74CE">
            <w:pPr>
              <w:pStyle w:val="HTMLPreformatted"/>
              <w:ind w:left="180" w:hanging="180"/>
              <w:rPr>
                <w:rFonts w:ascii="Times New Roman" w:hAnsi="Times New Roman" w:cs="Times New Roman"/>
                <w:bCs/>
              </w:rPr>
            </w:pPr>
            <w:r w:rsidRPr="002E74CE">
              <w:rPr>
                <w:rFonts w:ascii="Times New Roman" w:hAnsi="Times New Roman" w:cs="Times New Roman"/>
                <w:bCs/>
              </w:rPr>
              <w:t>Depression</w:t>
            </w:r>
            <w:r w:rsidR="00603BA6">
              <w:rPr>
                <w:rFonts w:ascii="Times New Roman" w:hAnsi="Times New Roman" w:cs="Times New Roman"/>
                <w:color w:val="333333"/>
                <w:vertAlign w:val="superscript"/>
              </w:rPr>
              <w:t>d</w:t>
            </w:r>
            <w:r w:rsidRPr="002E74CE">
              <w:rPr>
                <w:rFonts w:ascii="Times New Roman" w:hAnsi="Times New Roman" w:cs="Times New Roman"/>
                <w:bCs/>
              </w:rPr>
              <w:t xml:space="preserve"> </w:t>
            </w:r>
          </w:p>
        </w:tc>
        <w:tc>
          <w:tcPr>
            <w:tcW w:w="1198" w:type="dxa"/>
            <w:gridSpan w:val="2"/>
            <w:tcBorders>
              <w:top w:val="nil"/>
              <w:left w:val="nil"/>
              <w:bottom w:val="nil"/>
              <w:right w:val="nil"/>
            </w:tcBorders>
          </w:tcPr>
          <w:p w14:paraId="516A7C05" w14:textId="696B24E1" w:rsidR="002E74CE" w:rsidRPr="002E74CE" w:rsidRDefault="002E74CE" w:rsidP="002E74CE">
            <w:pPr>
              <w:pStyle w:val="HTMLPreformatted"/>
              <w:tabs>
                <w:tab w:val="clear" w:pos="916"/>
                <w:tab w:val="left" w:pos="734"/>
              </w:tabs>
              <w:ind w:right="-10"/>
              <w:jc w:val="right"/>
              <w:rPr>
                <w:rFonts w:ascii="Times New Roman" w:hAnsi="Times New Roman" w:cs="Times New Roman"/>
                <w:color w:val="000000"/>
              </w:rPr>
            </w:pPr>
            <w:r w:rsidRPr="002E74CE">
              <w:rPr>
                <w:rFonts w:ascii="Times New Roman" w:hAnsi="Times New Roman" w:cs="Times New Roman"/>
                <w:color w:val="000000"/>
              </w:rPr>
              <w:t>20.1</w:t>
            </w:r>
          </w:p>
        </w:tc>
        <w:tc>
          <w:tcPr>
            <w:tcW w:w="1620" w:type="dxa"/>
            <w:gridSpan w:val="2"/>
            <w:tcBorders>
              <w:top w:val="nil"/>
              <w:left w:val="nil"/>
              <w:bottom w:val="nil"/>
              <w:right w:val="nil"/>
            </w:tcBorders>
          </w:tcPr>
          <w:p w14:paraId="7D249DA2" w14:textId="68929826" w:rsidR="002E74CE" w:rsidRPr="002E74CE" w:rsidRDefault="002E74CE" w:rsidP="002E74CE">
            <w:pPr>
              <w:pStyle w:val="HTMLPreformatted"/>
              <w:ind w:right="-74" w:firstLine="67"/>
              <w:rPr>
                <w:rFonts w:ascii="Times New Roman" w:hAnsi="Times New Roman" w:cs="Times New Roman"/>
                <w:color w:val="000000"/>
              </w:rPr>
            </w:pPr>
            <w:r w:rsidRPr="002E74CE">
              <w:rPr>
                <w:rFonts w:ascii="Times New Roman" w:hAnsi="Times New Roman" w:cs="Times New Roman"/>
                <w:color w:val="000000"/>
              </w:rPr>
              <w:t>(17.7–22.5)</w:t>
            </w:r>
          </w:p>
        </w:tc>
        <w:tc>
          <w:tcPr>
            <w:tcW w:w="630" w:type="dxa"/>
            <w:tcBorders>
              <w:top w:val="nil"/>
              <w:left w:val="nil"/>
              <w:bottom w:val="nil"/>
              <w:right w:val="nil"/>
            </w:tcBorders>
          </w:tcPr>
          <w:p w14:paraId="00C05D8C" w14:textId="631C0758" w:rsidR="002E74CE" w:rsidRPr="002E74CE" w:rsidRDefault="002E74CE"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2E74CE">
              <w:rPr>
                <w:rFonts w:ascii="Times New Roman" w:hAnsi="Times New Roman" w:cs="Times New Roman"/>
                <w:color w:val="000000"/>
              </w:rPr>
              <w:t>30.6</w:t>
            </w:r>
          </w:p>
        </w:tc>
        <w:tc>
          <w:tcPr>
            <w:tcW w:w="1260" w:type="dxa"/>
            <w:gridSpan w:val="2"/>
            <w:tcBorders>
              <w:top w:val="nil"/>
              <w:left w:val="nil"/>
              <w:bottom w:val="nil"/>
              <w:right w:val="nil"/>
            </w:tcBorders>
          </w:tcPr>
          <w:p w14:paraId="6ED1638D" w14:textId="583E799F" w:rsidR="002E74CE" w:rsidRPr="002E74CE" w:rsidRDefault="002E74CE" w:rsidP="002E74CE">
            <w:pPr>
              <w:pStyle w:val="HTMLPreformatted"/>
              <w:rPr>
                <w:rFonts w:ascii="Times New Roman" w:hAnsi="Times New Roman" w:cs="Times New Roman"/>
                <w:color w:val="000000"/>
              </w:rPr>
            </w:pPr>
            <w:r w:rsidRPr="002E74CE">
              <w:rPr>
                <w:rFonts w:ascii="Times New Roman" w:hAnsi="Times New Roman" w:cs="Times New Roman"/>
                <w:color w:val="000000"/>
              </w:rPr>
              <w:t>(28.8–32.3)</w:t>
            </w:r>
          </w:p>
        </w:tc>
        <w:tc>
          <w:tcPr>
            <w:tcW w:w="630" w:type="dxa"/>
            <w:tcBorders>
              <w:top w:val="nil"/>
              <w:left w:val="nil"/>
              <w:bottom w:val="nil"/>
              <w:right w:val="nil"/>
            </w:tcBorders>
          </w:tcPr>
          <w:p w14:paraId="71E5120E" w14:textId="7A3526C8" w:rsidR="002E74CE" w:rsidRPr="00934A4C" w:rsidRDefault="002E74CE" w:rsidP="002E74CE">
            <w:pPr>
              <w:pStyle w:val="HTMLPreformatted"/>
              <w:tabs>
                <w:tab w:val="left" w:pos="512"/>
              </w:tabs>
              <w:ind w:right="-18" w:hanging="52"/>
              <w:jc w:val="right"/>
              <w:rPr>
                <w:rFonts w:ascii="Times New Roman" w:hAnsi="Times New Roman" w:cs="Times New Roman"/>
              </w:rPr>
            </w:pPr>
            <w:r w:rsidRPr="00934A4C">
              <w:rPr>
                <w:rFonts w:ascii="Times New Roman" w:hAnsi="Times New Roman" w:cs="Times New Roman"/>
              </w:rPr>
              <w:t>1.83</w:t>
            </w:r>
          </w:p>
        </w:tc>
        <w:tc>
          <w:tcPr>
            <w:tcW w:w="1530" w:type="dxa"/>
            <w:tcBorders>
              <w:top w:val="nil"/>
              <w:left w:val="nil"/>
              <w:bottom w:val="nil"/>
              <w:right w:val="nil"/>
            </w:tcBorders>
          </w:tcPr>
          <w:p w14:paraId="7BF295CC" w14:textId="1B44E54F" w:rsidR="002E74CE" w:rsidRPr="00934A4C" w:rsidRDefault="002E74CE" w:rsidP="002E74CE">
            <w:pPr>
              <w:pStyle w:val="HTMLPreformatted"/>
              <w:tabs>
                <w:tab w:val="clear" w:pos="916"/>
                <w:tab w:val="left" w:pos="1404"/>
              </w:tabs>
              <w:ind w:left="-18" w:firstLine="94"/>
              <w:rPr>
                <w:rFonts w:ascii="Times New Roman" w:hAnsi="Times New Roman" w:cs="Times New Roman"/>
                <w:color w:val="000000"/>
              </w:rPr>
            </w:pPr>
            <w:r w:rsidRPr="00934A4C">
              <w:rPr>
                <w:rFonts w:ascii="Times New Roman" w:hAnsi="Times New Roman" w:cs="Times New Roman"/>
                <w:color w:val="000000"/>
              </w:rPr>
              <w:t>(</w:t>
            </w:r>
            <w:r w:rsidRPr="00934A4C">
              <w:rPr>
                <w:rFonts w:ascii="Times New Roman" w:hAnsi="Times New Roman" w:cs="Times New Roman"/>
              </w:rPr>
              <w:t>1.54–2.18</w:t>
            </w:r>
            <w:r w:rsidRPr="00934A4C">
              <w:rPr>
                <w:rFonts w:ascii="Times New Roman" w:hAnsi="Times New Roman" w:cs="Times New Roman"/>
                <w:color w:val="000000"/>
              </w:rPr>
              <w:t>)</w:t>
            </w:r>
          </w:p>
        </w:tc>
      </w:tr>
      <w:tr w:rsidR="002E74CE" w:rsidRPr="002C589D" w14:paraId="6DBE8431" w14:textId="77777777" w:rsidTr="00432CF8">
        <w:tc>
          <w:tcPr>
            <w:tcW w:w="3302" w:type="dxa"/>
            <w:tcBorders>
              <w:top w:val="nil"/>
              <w:left w:val="nil"/>
              <w:bottom w:val="nil"/>
              <w:right w:val="nil"/>
            </w:tcBorders>
          </w:tcPr>
          <w:p w14:paraId="069ACF9B" w14:textId="225BE5F4" w:rsidR="002E74CE" w:rsidRPr="002E74CE" w:rsidRDefault="002E74CE" w:rsidP="002E74CE">
            <w:pPr>
              <w:pStyle w:val="HTMLPreformatted"/>
              <w:ind w:left="180" w:hanging="180"/>
              <w:rPr>
                <w:rFonts w:ascii="Times New Roman" w:hAnsi="Times New Roman" w:cs="Times New Roman"/>
                <w:bCs/>
              </w:rPr>
            </w:pPr>
            <w:r w:rsidRPr="002E74CE">
              <w:rPr>
                <w:rFonts w:ascii="Times New Roman" w:hAnsi="Times New Roman" w:cs="Times New Roman"/>
                <w:bCs/>
              </w:rPr>
              <w:t>Diabetes</w:t>
            </w:r>
            <w:r w:rsidR="00603BA6">
              <w:rPr>
                <w:rFonts w:ascii="Times New Roman" w:hAnsi="Times New Roman" w:cs="Times New Roman"/>
                <w:color w:val="333333"/>
                <w:vertAlign w:val="superscript"/>
              </w:rPr>
              <w:t>e</w:t>
            </w:r>
            <w:r w:rsidRPr="002E74CE">
              <w:rPr>
                <w:rFonts w:ascii="Times New Roman" w:hAnsi="Times New Roman" w:cs="Times New Roman"/>
                <w:bCs/>
              </w:rPr>
              <w:t xml:space="preserve"> </w:t>
            </w:r>
          </w:p>
        </w:tc>
        <w:tc>
          <w:tcPr>
            <w:tcW w:w="1198" w:type="dxa"/>
            <w:gridSpan w:val="2"/>
            <w:tcBorders>
              <w:top w:val="nil"/>
              <w:left w:val="nil"/>
              <w:bottom w:val="nil"/>
              <w:right w:val="nil"/>
            </w:tcBorders>
          </w:tcPr>
          <w:p w14:paraId="7C1B214E" w14:textId="6F56741C" w:rsidR="002E74CE" w:rsidRPr="002E74CE" w:rsidRDefault="002E74CE" w:rsidP="002E74CE">
            <w:pPr>
              <w:pStyle w:val="HTMLPreformatted"/>
              <w:tabs>
                <w:tab w:val="clear" w:pos="916"/>
                <w:tab w:val="left" w:pos="734"/>
              </w:tabs>
              <w:ind w:right="-10"/>
              <w:jc w:val="right"/>
              <w:rPr>
                <w:rFonts w:ascii="Times New Roman" w:hAnsi="Times New Roman" w:cs="Times New Roman"/>
                <w:color w:val="000000"/>
              </w:rPr>
            </w:pPr>
            <w:r w:rsidRPr="002E74CE">
              <w:rPr>
                <w:rFonts w:ascii="Times New Roman" w:hAnsi="Times New Roman" w:cs="Times New Roman"/>
                <w:color w:val="000000"/>
              </w:rPr>
              <w:t>24.4</w:t>
            </w:r>
          </w:p>
        </w:tc>
        <w:tc>
          <w:tcPr>
            <w:tcW w:w="1620" w:type="dxa"/>
            <w:gridSpan w:val="2"/>
            <w:tcBorders>
              <w:top w:val="nil"/>
              <w:left w:val="nil"/>
              <w:bottom w:val="nil"/>
              <w:right w:val="nil"/>
            </w:tcBorders>
          </w:tcPr>
          <w:p w14:paraId="37D9AFC9" w14:textId="3E1239B8" w:rsidR="002E74CE" w:rsidRPr="002E74CE" w:rsidRDefault="002E74CE" w:rsidP="002E74CE">
            <w:pPr>
              <w:pStyle w:val="HTMLPreformatted"/>
              <w:ind w:right="-74" w:firstLine="67"/>
              <w:rPr>
                <w:rFonts w:ascii="Times New Roman" w:hAnsi="Times New Roman" w:cs="Times New Roman"/>
                <w:color w:val="000000"/>
              </w:rPr>
            </w:pPr>
            <w:r w:rsidRPr="002E74CE">
              <w:rPr>
                <w:rFonts w:ascii="Times New Roman" w:hAnsi="Times New Roman" w:cs="Times New Roman"/>
                <w:color w:val="000000"/>
              </w:rPr>
              <w:t>(21.9–26.8)</w:t>
            </w:r>
          </w:p>
        </w:tc>
        <w:tc>
          <w:tcPr>
            <w:tcW w:w="630" w:type="dxa"/>
            <w:tcBorders>
              <w:top w:val="nil"/>
              <w:left w:val="nil"/>
              <w:bottom w:val="nil"/>
              <w:right w:val="nil"/>
            </w:tcBorders>
          </w:tcPr>
          <w:p w14:paraId="35399500" w14:textId="68CDBA22" w:rsidR="002E74CE" w:rsidRPr="002E74CE" w:rsidRDefault="002E74CE"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2E74CE">
              <w:rPr>
                <w:rFonts w:ascii="Times New Roman" w:hAnsi="Times New Roman" w:cs="Times New Roman"/>
                <w:color w:val="000000"/>
              </w:rPr>
              <w:t>23.8</w:t>
            </w:r>
          </w:p>
        </w:tc>
        <w:tc>
          <w:tcPr>
            <w:tcW w:w="1260" w:type="dxa"/>
            <w:gridSpan w:val="2"/>
            <w:tcBorders>
              <w:top w:val="nil"/>
              <w:left w:val="nil"/>
              <w:bottom w:val="nil"/>
              <w:right w:val="nil"/>
            </w:tcBorders>
          </w:tcPr>
          <w:p w14:paraId="7D15F8D0" w14:textId="538DAE69" w:rsidR="002E74CE" w:rsidRPr="002E74CE" w:rsidRDefault="002E74CE" w:rsidP="002E74CE">
            <w:pPr>
              <w:pStyle w:val="HTMLPreformatted"/>
              <w:rPr>
                <w:rFonts w:ascii="Times New Roman" w:hAnsi="Times New Roman" w:cs="Times New Roman"/>
                <w:color w:val="000000"/>
              </w:rPr>
            </w:pPr>
            <w:r w:rsidRPr="002E74CE">
              <w:rPr>
                <w:rFonts w:ascii="Times New Roman" w:hAnsi="Times New Roman" w:cs="Times New Roman"/>
                <w:color w:val="000000"/>
              </w:rPr>
              <w:t>(22.2–25.5)</w:t>
            </w:r>
          </w:p>
        </w:tc>
        <w:tc>
          <w:tcPr>
            <w:tcW w:w="630" w:type="dxa"/>
            <w:tcBorders>
              <w:top w:val="nil"/>
              <w:left w:val="nil"/>
              <w:bottom w:val="nil"/>
              <w:right w:val="nil"/>
            </w:tcBorders>
          </w:tcPr>
          <w:p w14:paraId="4EF73F45" w14:textId="5BB6AF37" w:rsidR="002E74CE" w:rsidRPr="00934A4C" w:rsidRDefault="002E74CE" w:rsidP="002E74CE">
            <w:pPr>
              <w:pStyle w:val="HTMLPreformatted"/>
              <w:tabs>
                <w:tab w:val="left" w:pos="512"/>
              </w:tabs>
              <w:ind w:right="-18" w:hanging="52"/>
              <w:jc w:val="right"/>
              <w:rPr>
                <w:rFonts w:ascii="Times New Roman" w:hAnsi="Times New Roman" w:cs="Times New Roman"/>
              </w:rPr>
            </w:pPr>
            <w:r w:rsidRPr="00934A4C">
              <w:rPr>
                <w:rFonts w:ascii="Times New Roman" w:hAnsi="Times New Roman" w:cs="Times New Roman"/>
                <w:color w:val="000000"/>
              </w:rPr>
              <w:t>0.96</w:t>
            </w:r>
          </w:p>
        </w:tc>
        <w:tc>
          <w:tcPr>
            <w:tcW w:w="1530" w:type="dxa"/>
            <w:tcBorders>
              <w:top w:val="nil"/>
              <w:left w:val="nil"/>
              <w:bottom w:val="nil"/>
              <w:right w:val="nil"/>
            </w:tcBorders>
          </w:tcPr>
          <w:p w14:paraId="7E430FB5" w14:textId="6D895F1B" w:rsidR="002E74CE" w:rsidRPr="00934A4C" w:rsidRDefault="002E74CE" w:rsidP="002E74CE">
            <w:pPr>
              <w:pStyle w:val="HTMLPreformatted"/>
              <w:tabs>
                <w:tab w:val="clear" w:pos="916"/>
                <w:tab w:val="left" w:pos="1404"/>
              </w:tabs>
              <w:ind w:left="-18" w:firstLine="94"/>
              <w:rPr>
                <w:rFonts w:ascii="Times New Roman" w:hAnsi="Times New Roman" w:cs="Times New Roman"/>
                <w:color w:val="000000"/>
              </w:rPr>
            </w:pPr>
            <w:r w:rsidRPr="00934A4C">
              <w:rPr>
                <w:rFonts w:ascii="Times New Roman" w:hAnsi="Times New Roman" w:cs="Times New Roman"/>
              </w:rPr>
              <w:t>(0.81–1.14)</w:t>
            </w:r>
          </w:p>
        </w:tc>
      </w:tr>
      <w:tr w:rsidR="002E74CE" w:rsidRPr="002C589D" w14:paraId="52C82C55" w14:textId="77777777" w:rsidTr="00432CF8">
        <w:tc>
          <w:tcPr>
            <w:tcW w:w="3302" w:type="dxa"/>
            <w:tcBorders>
              <w:top w:val="nil"/>
              <w:left w:val="nil"/>
              <w:bottom w:val="nil"/>
              <w:right w:val="nil"/>
            </w:tcBorders>
          </w:tcPr>
          <w:p w14:paraId="40E24C4E" w14:textId="79946E13" w:rsidR="002E74CE" w:rsidRPr="002E74CE" w:rsidRDefault="002E74CE" w:rsidP="002E74CE">
            <w:pPr>
              <w:pStyle w:val="HTMLPreformatted"/>
              <w:ind w:left="180" w:hanging="180"/>
              <w:rPr>
                <w:rFonts w:ascii="Times New Roman" w:hAnsi="Times New Roman" w:cs="Times New Roman"/>
                <w:bCs/>
              </w:rPr>
            </w:pPr>
            <w:r w:rsidRPr="002E74CE">
              <w:rPr>
                <w:rFonts w:ascii="Times New Roman" w:hAnsi="Times New Roman" w:cs="Times New Roman"/>
                <w:bCs/>
              </w:rPr>
              <w:t>Obesity</w:t>
            </w:r>
            <w:r w:rsidR="00603BA6">
              <w:rPr>
                <w:rFonts w:ascii="Times New Roman" w:hAnsi="Times New Roman" w:cs="Times New Roman"/>
                <w:color w:val="333333"/>
                <w:vertAlign w:val="superscript"/>
              </w:rPr>
              <w:t>f</w:t>
            </w:r>
          </w:p>
        </w:tc>
        <w:tc>
          <w:tcPr>
            <w:tcW w:w="1198" w:type="dxa"/>
            <w:gridSpan w:val="2"/>
            <w:tcBorders>
              <w:top w:val="nil"/>
              <w:left w:val="nil"/>
              <w:bottom w:val="nil"/>
              <w:right w:val="nil"/>
            </w:tcBorders>
          </w:tcPr>
          <w:p w14:paraId="44961398" w14:textId="2CA3EBB5" w:rsidR="002E74CE" w:rsidRPr="002E74CE" w:rsidRDefault="002E74CE" w:rsidP="002E74CE">
            <w:pPr>
              <w:pStyle w:val="HTMLPreformatted"/>
              <w:tabs>
                <w:tab w:val="clear" w:pos="916"/>
                <w:tab w:val="left" w:pos="734"/>
              </w:tabs>
              <w:ind w:right="-10"/>
              <w:jc w:val="right"/>
              <w:rPr>
                <w:rFonts w:ascii="Times New Roman" w:hAnsi="Times New Roman" w:cs="Times New Roman"/>
                <w:color w:val="000000"/>
              </w:rPr>
            </w:pPr>
            <w:r w:rsidRPr="002E74CE">
              <w:rPr>
                <w:rFonts w:ascii="Times New Roman" w:hAnsi="Times New Roman" w:cs="Times New Roman"/>
                <w:color w:val="000000"/>
              </w:rPr>
              <w:t>27.1</w:t>
            </w:r>
          </w:p>
        </w:tc>
        <w:tc>
          <w:tcPr>
            <w:tcW w:w="1620" w:type="dxa"/>
            <w:gridSpan w:val="2"/>
            <w:tcBorders>
              <w:top w:val="nil"/>
              <w:left w:val="nil"/>
              <w:bottom w:val="nil"/>
              <w:right w:val="nil"/>
            </w:tcBorders>
          </w:tcPr>
          <w:p w14:paraId="4C7A7E18" w14:textId="7DD48749" w:rsidR="002E74CE" w:rsidRPr="002E74CE" w:rsidRDefault="002E74CE" w:rsidP="002E74CE">
            <w:pPr>
              <w:pStyle w:val="HTMLPreformatted"/>
              <w:ind w:right="-74" w:firstLine="67"/>
              <w:rPr>
                <w:rFonts w:ascii="Times New Roman" w:hAnsi="Times New Roman" w:cs="Times New Roman"/>
                <w:color w:val="000000"/>
              </w:rPr>
            </w:pPr>
            <w:r w:rsidRPr="002E74CE">
              <w:rPr>
                <w:rFonts w:ascii="Times New Roman" w:hAnsi="Times New Roman" w:cs="Times New Roman"/>
                <w:color w:val="000000"/>
              </w:rPr>
              <w:t>(24.6–29.6)</w:t>
            </w:r>
          </w:p>
        </w:tc>
        <w:tc>
          <w:tcPr>
            <w:tcW w:w="630" w:type="dxa"/>
            <w:tcBorders>
              <w:top w:val="nil"/>
              <w:left w:val="nil"/>
              <w:bottom w:val="nil"/>
              <w:right w:val="nil"/>
            </w:tcBorders>
          </w:tcPr>
          <w:p w14:paraId="12442A53" w14:textId="234E9FE3" w:rsidR="002E74CE" w:rsidRPr="002E74CE" w:rsidRDefault="002E74CE"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2E74CE">
              <w:rPr>
                <w:rFonts w:ascii="Times New Roman" w:hAnsi="Times New Roman" w:cs="Times New Roman"/>
                <w:color w:val="000000"/>
              </w:rPr>
              <w:t>36.8</w:t>
            </w:r>
          </w:p>
        </w:tc>
        <w:tc>
          <w:tcPr>
            <w:tcW w:w="1260" w:type="dxa"/>
            <w:gridSpan w:val="2"/>
            <w:tcBorders>
              <w:top w:val="nil"/>
              <w:left w:val="nil"/>
              <w:bottom w:val="nil"/>
              <w:right w:val="nil"/>
            </w:tcBorders>
          </w:tcPr>
          <w:p w14:paraId="5C187031" w14:textId="50701D8F" w:rsidR="002E74CE" w:rsidRPr="002E74CE" w:rsidRDefault="002E74CE" w:rsidP="002E74CE">
            <w:pPr>
              <w:pStyle w:val="HTMLPreformatted"/>
              <w:rPr>
                <w:rFonts w:ascii="Times New Roman" w:hAnsi="Times New Roman" w:cs="Times New Roman"/>
                <w:color w:val="000000"/>
              </w:rPr>
            </w:pPr>
            <w:r w:rsidRPr="002E74CE">
              <w:rPr>
                <w:rFonts w:ascii="Times New Roman" w:hAnsi="Times New Roman" w:cs="Times New Roman"/>
                <w:color w:val="000000"/>
              </w:rPr>
              <w:t>(35.0–38.6)</w:t>
            </w:r>
          </w:p>
        </w:tc>
        <w:tc>
          <w:tcPr>
            <w:tcW w:w="630" w:type="dxa"/>
            <w:tcBorders>
              <w:top w:val="nil"/>
              <w:left w:val="nil"/>
              <w:bottom w:val="nil"/>
              <w:right w:val="nil"/>
            </w:tcBorders>
          </w:tcPr>
          <w:p w14:paraId="3094F0ED" w14:textId="20C19ECA" w:rsidR="002E74CE" w:rsidRPr="00934A4C" w:rsidRDefault="002E74CE" w:rsidP="002E74CE">
            <w:pPr>
              <w:pStyle w:val="HTMLPreformatted"/>
              <w:tabs>
                <w:tab w:val="left" w:pos="512"/>
              </w:tabs>
              <w:ind w:right="-18" w:hanging="52"/>
              <w:jc w:val="right"/>
              <w:rPr>
                <w:rFonts w:ascii="Times New Roman" w:hAnsi="Times New Roman" w:cs="Times New Roman"/>
                <w:color w:val="000000"/>
              </w:rPr>
            </w:pPr>
            <w:r w:rsidRPr="00934A4C">
              <w:rPr>
                <w:rFonts w:ascii="Times New Roman" w:hAnsi="Times New Roman" w:cs="Times New Roman"/>
                <w:color w:val="000000"/>
              </w:rPr>
              <w:t>1.53</w:t>
            </w:r>
          </w:p>
        </w:tc>
        <w:tc>
          <w:tcPr>
            <w:tcW w:w="1530" w:type="dxa"/>
            <w:tcBorders>
              <w:top w:val="nil"/>
              <w:left w:val="nil"/>
              <w:bottom w:val="nil"/>
              <w:right w:val="nil"/>
            </w:tcBorders>
          </w:tcPr>
          <w:p w14:paraId="5CEB87DE" w14:textId="4C071C15" w:rsidR="002E74CE" w:rsidRPr="00934A4C" w:rsidRDefault="002E74CE" w:rsidP="002E74CE">
            <w:pPr>
              <w:pStyle w:val="HTMLPreformatted"/>
              <w:tabs>
                <w:tab w:val="clear" w:pos="916"/>
                <w:tab w:val="left" w:pos="1404"/>
              </w:tabs>
              <w:ind w:left="-18" w:firstLine="94"/>
              <w:rPr>
                <w:rFonts w:ascii="Times New Roman" w:hAnsi="Times New Roman" w:cs="Times New Roman"/>
              </w:rPr>
            </w:pPr>
            <w:r w:rsidRPr="00934A4C">
              <w:rPr>
                <w:rFonts w:ascii="Times New Roman" w:hAnsi="Times New Roman" w:cs="Times New Roman"/>
              </w:rPr>
              <w:t>(1.32–1.79)</w:t>
            </w:r>
          </w:p>
        </w:tc>
      </w:tr>
      <w:tr w:rsidR="002E74CE" w:rsidRPr="002C589D" w14:paraId="0E2D705C" w14:textId="77777777" w:rsidTr="00432CF8">
        <w:tc>
          <w:tcPr>
            <w:tcW w:w="3302" w:type="dxa"/>
            <w:tcBorders>
              <w:top w:val="nil"/>
              <w:left w:val="nil"/>
              <w:bottom w:val="nil"/>
              <w:right w:val="nil"/>
            </w:tcBorders>
          </w:tcPr>
          <w:p w14:paraId="6459AD2A" w14:textId="77777777" w:rsidR="002E74CE" w:rsidRPr="00A11606" w:rsidRDefault="002E74CE" w:rsidP="002E74CE">
            <w:pPr>
              <w:pStyle w:val="HTMLPreformatted"/>
              <w:ind w:left="180" w:hanging="180"/>
              <w:rPr>
                <w:rFonts w:ascii="Times New Roman" w:hAnsi="Times New Roman" w:cs="Times New Roman"/>
                <w:bCs/>
                <w:highlight w:val="yellow"/>
              </w:rPr>
            </w:pPr>
          </w:p>
        </w:tc>
        <w:tc>
          <w:tcPr>
            <w:tcW w:w="1198" w:type="dxa"/>
            <w:gridSpan w:val="2"/>
            <w:tcBorders>
              <w:top w:val="nil"/>
              <w:left w:val="nil"/>
              <w:bottom w:val="nil"/>
              <w:right w:val="nil"/>
            </w:tcBorders>
          </w:tcPr>
          <w:p w14:paraId="5F5520DD" w14:textId="77777777" w:rsidR="002E74CE" w:rsidRPr="00A11606" w:rsidRDefault="002E74CE" w:rsidP="002E74CE">
            <w:pPr>
              <w:pStyle w:val="HTMLPreformatted"/>
              <w:tabs>
                <w:tab w:val="clear" w:pos="916"/>
                <w:tab w:val="left" w:pos="734"/>
              </w:tabs>
              <w:ind w:right="-10"/>
              <w:jc w:val="right"/>
              <w:rPr>
                <w:rFonts w:ascii="Times New Roman" w:hAnsi="Times New Roman" w:cs="Times New Roman"/>
                <w:color w:val="000000"/>
                <w:highlight w:val="yellow"/>
              </w:rPr>
            </w:pPr>
          </w:p>
        </w:tc>
        <w:tc>
          <w:tcPr>
            <w:tcW w:w="1620" w:type="dxa"/>
            <w:gridSpan w:val="2"/>
            <w:tcBorders>
              <w:top w:val="nil"/>
              <w:left w:val="nil"/>
              <w:bottom w:val="nil"/>
              <w:right w:val="nil"/>
            </w:tcBorders>
          </w:tcPr>
          <w:p w14:paraId="5FDA9ABF" w14:textId="77777777" w:rsidR="002E74CE" w:rsidRPr="00A11606" w:rsidRDefault="002E74CE" w:rsidP="002E74CE">
            <w:pPr>
              <w:pStyle w:val="HTMLPreformatted"/>
              <w:ind w:right="-74" w:firstLine="67"/>
              <w:rPr>
                <w:rFonts w:ascii="Times New Roman" w:hAnsi="Times New Roman" w:cs="Times New Roman"/>
                <w:color w:val="000000"/>
                <w:highlight w:val="yellow"/>
              </w:rPr>
            </w:pPr>
          </w:p>
        </w:tc>
        <w:tc>
          <w:tcPr>
            <w:tcW w:w="630" w:type="dxa"/>
            <w:tcBorders>
              <w:top w:val="nil"/>
              <w:left w:val="nil"/>
              <w:bottom w:val="nil"/>
              <w:right w:val="nil"/>
            </w:tcBorders>
          </w:tcPr>
          <w:p w14:paraId="606F70C5" w14:textId="77777777" w:rsidR="002E74CE" w:rsidRPr="00A11606" w:rsidRDefault="002E74CE"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highlight w:val="yellow"/>
              </w:rPr>
            </w:pPr>
          </w:p>
        </w:tc>
        <w:tc>
          <w:tcPr>
            <w:tcW w:w="1260" w:type="dxa"/>
            <w:gridSpan w:val="2"/>
            <w:tcBorders>
              <w:top w:val="nil"/>
              <w:left w:val="nil"/>
              <w:bottom w:val="nil"/>
              <w:right w:val="nil"/>
            </w:tcBorders>
          </w:tcPr>
          <w:p w14:paraId="2E46182C" w14:textId="77777777" w:rsidR="002E74CE" w:rsidRPr="00A11606" w:rsidRDefault="002E74CE" w:rsidP="002E74CE">
            <w:pPr>
              <w:pStyle w:val="HTMLPreformatted"/>
              <w:rPr>
                <w:rFonts w:ascii="Times New Roman" w:hAnsi="Times New Roman" w:cs="Times New Roman"/>
                <w:color w:val="000000"/>
                <w:highlight w:val="yellow"/>
              </w:rPr>
            </w:pPr>
          </w:p>
        </w:tc>
        <w:tc>
          <w:tcPr>
            <w:tcW w:w="630" w:type="dxa"/>
            <w:tcBorders>
              <w:top w:val="nil"/>
              <w:left w:val="nil"/>
              <w:bottom w:val="nil"/>
              <w:right w:val="nil"/>
            </w:tcBorders>
          </w:tcPr>
          <w:p w14:paraId="521A2B52" w14:textId="77777777" w:rsidR="002E74CE" w:rsidRPr="00A11606" w:rsidRDefault="002E74CE" w:rsidP="002E74CE">
            <w:pPr>
              <w:pStyle w:val="HTMLPreformatted"/>
              <w:tabs>
                <w:tab w:val="left" w:pos="512"/>
              </w:tabs>
              <w:ind w:right="-18" w:hanging="52"/>
              <w:jc w:val="right"/>
              <w:rPr>
                <w:rFonts w:ascii="Times New Roman" w:hAnsi="Times New Roman" w:cs="Times New Roman"/>
                <w:highlight w:val="yellow"/>
              </w:rPr>
            </w:pPr>
          </w:p>
        </w:tc>
        <w:tc>
          <w:tcPr>
            <w:tcW w:w="1530" w:type="dxa"/>
            <w:tcBorders>
              <w:top w:val="nil"/>
              <w:left w:val="nil"/>
              <w:bottom w:val="nil"/>
              <w:right w:val="nil"/>
            </w:tcBorders>
          </w:tcPr>
          <w:p w14:paraId="50FCD2BD" w14:textId="77777777" w:rsidR="002E74CE" w:rsidRPr="00A11606" w:rsidRDefault="002E74CE" w:rsidP="002E74CE">
            <w:pPr>
              <w:pStyle w:val="HTMLPreformatted"/>
              <w:tabs>
                <w:tab w:val="clear" w:pos="916"/>
                <w:tab w:val="left" w:pos="1404"/>
              </w:tabs>
              <w:ind w:left="-18" w:firstLine="94"/>
              <w:rPr>
                <w:rFonts w:ascii="Times New Roman" w:hAnsi="Times New Roman" w:cs="Times New Roman"/>
                <w:color w:val="000000"/>
                <w:highlight w:val="yellow"/>
              </w:rPr>
            </w:pPr>
          </w:p>
        </w:tc>
      </w:tr>
      <w:tr w:rsidR="002E74CE" w:rsidRPr="002C589D" w14:paraId="39732925" w14:textId="77777777" w:rsidTr="00432CF8">
        <w:tc>
          <w:tcPr>
            <w:tcW w:w="4500" w:type="dxa"/>
            <w:gridSpan w:val="3"/>
            <w:tcBorders>
              <w:top w:val="nil"/>
              <w:left w:val="nil"/>
              <w:bottom w:val="nil"/>
              <w:right w:val="nil"/>
            </w:tcBorders>
          </w:tcPr>
          <w:p w14:paraId="003C28C8" w14:textId="77777777" w:rsidR="002E74CE" w:rsidRPr="00CE6056" w:rsidRDefault="002E74CE" w:rsidP="002E74CE">
            <w:pPr>
              <w:pStyle w:val="HTMLPreformatted"/>
              <w:tabs>
                <w:tab w:val="clear" w:pos="916"/>
                <w:tab w:val="left" w:pos="734"/>
              </w:tabs>
              <w:ind w:right="-10"/>
              <w:rPr>
                <w:rFonts w:ascii="Times New Roman" w:hAnsi="Times New Roman" w:cs="Times New Roman"/>
                <w:color w:val="000000"/>
              </w:rPr>
            </w:pPr>
            <w:r w:rsidRPr="00CE6056">
              <w:rPr>
                <w:rFonts w:ascii="Times New Roman" w:hAnsi="Times New Roman" w:cs="Times New Roman"/>
                <w:b/>
                <w:bCs/>
              </w:rPr>
              <w:t>Cost as a barrier to asthma-related health care</w:t>
            </w:r>
          </w:p>
        </w:tc>
        <w:tc>
          <w:tcPr>
            <w:tcW w:w="1620" w:type="dxa"/>
            <w:gridSpan w:val="2"/>
            <w:tcBorders>
              <w:top w:val="nil"/>
              <w:left w:val="nil"/>
              <w:bottom w:val="nil"/>
              <w:right w:val="nil"/>
            </w:tcBorders>
          </w:tcPr>
          <w:p w14:paraId="1EF52C57" w14:textId="77777777" w:rsidR="002E74CE" w:rsidRPr="00CE6056" w:rsidRDefault="002E74CE" w:rsidP="002E74CE">
            <w:pPr>
              <w:pStyle w:val="HTMLPreformatted"/>
              <w:ind w:right="-74" w:firstLine="67"/>
              <w:rPr>
                <w:rFonts w:ascii="Times New Roman" w:hAnsi="Times New Roman" w:cs="Times New Roman"/>
                <w:color w:val="000000"/>
              </w:rPr>
            </w:pPr>
          </w:p>
        </w:tc>
        <w:tc>
          <w:tcPr>
            <w:tcW w:w="630" w:type="dxa"/>
            <w:tcBorders>
              <w:top w:val="nil"/>
              <w:left w:val="nil"/>
              <w:bottom w:val="nil"/>
              <w:right w:val="nil"/>
            </w:tcBorders>
          </w:tcPr>
          <w:p w14:paraId="3EB2DB7A" w14:textId="77777777" w:rsidR="002E74CE" w:rsidRPr="00CE6056" w:rsidRDefault="002E74CE"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p>
        </w:tc>
        <w:tc>
          <w:tcPr>
            <w:tcW w:w="1260" w:type="dxa"/>
            <w:gridSpan w:val="2"/>
            <w:tcBorders>
              <w:top w:val="nil"/>
              <w:left w:val="nil"/>
              <w:bottom w:val="nil"/>
              <w:right w:val="nil"/>
            </w:tcBorders>
          </w:tcPr>
          <w:p w14:paraId="6E9A9F53" w14:textId="77777777" w:rsidR="002E74CE" w:rsidRPr="00CE6056" w:rsidRDefault="002E74CE" w:rsidP="002E74CE">
            <w:pPr>
              <w:pStyle w:val="HTMLPreformatted"/>
              <w:rPr>
                <w:rFonts w:ascii="Times New Roman" w:hAnsi="Times New Roman" w:cs="Times New Roman"/>
                <w:color w:val="000000"/>
              </w:rPr>
            </w:pPr>
          </w:p>
        </w:tc>
        <w:tc>
          <w:tcPr>
            <w:tcW w:w="630" w:type="dxa"/>
            <w:tcBorders>
              <w:top w:val="nil"/>
              <w:left w:val="nil"/>
              <w:bottom w:val="nil"/>
              <w:right w:val="nil"/>
            </w:tcBorders>
          </w:tcPr>
          <w:p w14:paraId="3CDF2259" w14:textId="77777777" w:rsidR="002E74CE" w:rsidRPr="00A11606" w:rsidRDefault="002E74CE" w:rsidP="002E74CE">
            <w:pPr>
              <w:pStyle w:val="HTMLPreformatted"/>
              <w:tabs>
                <w:tab w:val="left" w:pos="512"/>
              </w:tabs>
              <w:ind w:right="-18" w:hanging="52"/>
              <w:jc w:val="right"/>
              <w:rPr>
                <w:rFonts w:ascii="Times New Roman" w:hAnsi="Times New Roman" w:cs="Times New Roman"/>
                <w:highlight w:val="yellow"/>
              </w:rPr>
            </w:pPr>
          </w:p>
        </w:tc>
        <w:tc>
          <w:tcPr>
            <w:tcW w:w="1530" w:type="dxa"/>
            <w:tcBorders>
              <w:top w:val="nil"/>
              <w:left w:val="nil"/>
              <w:bottom w:val="nil"/>
              <w:right w:val="nil"/>
            </w:tcBorders>
          </w:tcPr>
          <w:p w14:paraId="57357916" w14:textId="77777777" w:rsidR="002E74CE" w:rsidRPr="00A11606" w:rsidRDefault="002E74CE" w:rsidP="002E74CE">
            <w:pPr>
              <w:pStyle w:val="HTMLPreformatted"/>
              <w:tabs>
                <w:tab w:val="clear" w:pos="916"/>
                <w:tab w:val="left" w:pos="1404"/>
              </w:tabs>
              <w:ind w:left="-18" w:firstLine="94"/>
              <w:rPr>
                <w:rFonts w:ascii="Times New Roman" w:hAnsi="Times New Roman" w:cs="Times New Roman"/>
                <w:color w:val="000000"/>
                <w:highlight w:val="yellow"/>
              </w:rPr>
            </w:pPr>
          </w:p>
        </w:tc>
      </w:tr>
      <w:tr w:rsidR="002E74CE" w:rsidRPr="002C589D" w14:paraId="0107702D" w14:textId="77777777" w:rsidTr="00432CF8">
        <w:tc>
          <w:tcPr>
            <w:tcW w:w="3302" w:type="dxa"/>
            <w:tcBorders>
              <w:top w:val="nil"/>
              <w:left w:val="nil"/>
              <w:bottom w:val="nil"/>
              <w:right w:val="nil"/>
            </w:tcBorders>
          </w:tcPr>
          <w:p w14:paraId="11FE365A" w14:textId="77777777" w:rsidR="002E74CE" w:rsidRPr="00CE6056" w:rsidRDefault="002E74CE" w:rsidP="002E74CE">
            <w:pPr>
              <w:pStyle w:val="HTMLPreformatted"/>
              <w:ind w:left="180" w:hanging="180"/>
              <w:rPr>
                <w:rFonts w:ascii="Times New Roman" w:hAnsi="Times New Roman" w:cs="Times New Roman"/>
                <w:bCs/>
              </w:rPr>
            </w:pPr>
            <w:r w:rsidRPr="00CE6056">
              <w:rPr>
                <w:rFonts w:ascii="Times New Roman" w:hAnsi="Times New Roman" w:cs="Times New Roman"/>
                <w:bCs/>
              </w:rPr>
              <w:t xml:space="preserve">Unable to see primary care doctor          </w:t>
            </w:r>
          </w:p>
        </w:tc>
        <w:tc>
          <w:tcPr>
            <w:tcW w:w="1198" w:type="dxa"/>
            <w:gridSpan w:val="2"/>
            <w:tcBorders>
              <w:top w:val="nil"/>
              <w:left w:val="nil"/>
              <w:bottom w:val="nil"/>
              <w:right w:val="nil"/>
            </w:tcBorders>
          </w:tcPr>
          <w:p w14:paraId="6077E03A" w14:textId="05063ADD" w:rsidR="002E74CE" w:rsidRPr="00CE6056" w:rsidRDefault="00437D05" w:rsidP="002E74CE">
            <w:pPr>
              <w:pStyle w:val="HTMLPreformatted"/>
              <w:tabs>
                <w:tab w:val="clear" w:pos="916"/>
                <w:tab w:val="left" w:pos="734"/>
              </w:tabs>
              <w:ind w:right="-10"/>
              <w:jc w:val="right"/>
              <w:rPr>
                <w:rFonts w:ascii="Times New Roman" w:hAnsi="Times New Roman" w:cs="Times New Roman"/>
                <w:color w:val="000000"/>
              </w:rPr>
            </w:pPr>
            <w:r w:rsidRPr="00CE6056">
              <w:rPr>
                <w:rFonts w:ascii="Times New Roman" w:hAnsi="Times New Roman" w:cs="Times New Roman"/>
                <w:color w:val="000000"/>
              </w:rPr>
              <w:t>3.5</w:t>
            </w:r>
          </w:p>
        </w:tc>
        <w:tc>
          <w:tcPr>
            <w:tcW w:w="1620" w:type="dxa"/>
            <w:gridSpan w:val="2"/>
            <w:tcBorders>
              <w:top w:val="nil"/>
              <w:left w:val="nil"/>
              <w:bottom w:val="nil"/>
              <w:right w:val="nil"/>
            </w:tcBorders>
          </w:tcPr>
          <w:p w14:paraId="71E2007C" w14:textId="4B4435B5" w:rsidR="002E74CE" w:rsidRPr="00CE6056" w:rsidRDefault="002E74CE" w:rsidP="002E74CE">
            <w:pPr>
              <w:pStyle w:val="HTMLPreformatted"/>
              <w:ind w:right="-74" w:firstLine="67"/>
              <w:rPr>
                <w:rFonts w:ascii="Times New Roman" w:hAnsi="Times New Roman" w:cs="Times New Roman"/>
                <w:color w:val="000000"/>
              </w:rPr>
            </w:pPr>
            <w:r w:rsidRPr="00CE6056">
              <w:rPr>
                <w:rFonts w:ascii="Times New Roman" w:hAnsi="Times New Roman" w:cs="Times New Roman"/>
                <w:color w:val="000000"/>
              </w:rPr>
              <w:t>(</w:t>
            </w:r>
            <w:r w:rsidR="00437D05" w:rsidRPr="00CE6056">
              <w:rPr>
                <w:rFonts w:ascii="Times New Roman" w:hAnsi="Times New Roman" w:cs="Times New Roman"/>
              </w:rPr>
              <w:t>2.5</w:t>
            </w:r>
            <w:r w:rsidRPr="00CE6056">
              <w:rPr>
                <w:rFonts w:ascii="Times New Roman" w:hAnsi="Times New Roman" w:cs="Times New Roman"/>
              </w:rPr>
              <w:t>–4.5</w:t>
            </w:r>
            <w:r w:rsidRPr="00CE6056">
              <w:rPr>
                <w:rFonts w:ascii="Times New Roman" w:hAnsi="Times New Roman" w:cs="Times New Roman"/>
                <w:color w:val="000000"/>
              </w:rPr>
              <w:t>)</w:t>
            </w:r>
          </w:p>
        </w:tc>
        <w:tc>
          <w:tcPr>
            <w:tcW w:w="630" w:type="dxa"/>
            <w:tcBorders>
              <w:top w:val="nil"/>
              <w:left w:val="nil"/>
              <w:bottom w:val="nil"/>
              <w:right w:val="nil"/>
            </w:tcBorders>
          </w:tcPr>
          <w:p w14:paraId="06399913" w14:textId="1AB6B87D" w:rsidR="002E74CE" w:rsidRPr="00CE6056" w:rsidRDefault="00437D05" w:rsidP="002E74CE">
            <w:pPr>
              <w:pStyle w:val="HTMLPreformatted"/>
              <w:tabs>
                <w:tab w:val="clear" w:pos="916"/>
                <w:tab w:val="left" w:pos="346"/>
                <w:tab w:val="left" w:pos="436"/>
                <w:tab w:val="left" w:pos="706"/>
              </w:tabs>
              <w:ind w:left="-284" w:right="-554" w:hanging="180"/>
              <w:jc w:val="center"/>
              <w:rPr>
                <w:rFonts w:ascii="Times New Roman" w:hAnsi="Times New Roman" w:cs="Times New Roman"/>
                <w:color w:val="000000"/>
              </w:rPr>
            </w:pPr>
            <w:r w:rsidRPr="00CE6056">
              <w:rPr>
                <w:rFonts w:ascii="Times New Roman" w:hAnsi="Times New Roman" w:cs="Times New Roman"/>
                <w:color w:val="000000"/>
              </w:rPr>
              <w:t>3.8</w:t>
            </w:r>
          </w:p>
        </w:tc>
        <w:tc>
          <w:tcPr>
            <w:tcW w:w="1260" w:type="dxa"/>
            <w:gridSpan w:val="2"/>
            <w:tcBorders>
              <w:top w:val="nil"/>
              <w:left w:val="nil"/>
              <w:bottom w:val="nil"/>
              <w:right w:val="nil"/>
            </w:tcBorders>
          </w:tcPr>
          <w:p w14:paraId="6AB22379" w14:textId="443A6CC6" w:rsidR="002E74CE" w:rsidRPr="00CE6056" w:rsidRDefault="002E74CE" w:rsidP="002E74CE">
            <w:pPr>
              <w:pStyle w:val="HTMLPreformatted"/>
              <w:rPr>
                <w:rFonts w:ascii="Times New Roman" w:hAnsi="Times New Roman" w:cs="Times New Roman"/>
                <w:color w:val="000000"/>
              </w:rPr>
            </w:pPr>
            <w:r w:rsidRPr="00CE6056">
              <w:rPr>
                <w:rFonts w:ascii="Times New Roman" w:hAnsi="Times New Roman" w:cs="Times New Roman"/>
                <w:color w:val="000000"/>
              </w:rPr>
              <w:t>(</w:t>
            </w:r>
            <w:r w:rsidR="00437D05" w:rsidRPr="00CE6056">
              <w:rPr>
                <w:rFonts w:ascii="Times New Roman" w:hAnsi="Times New Roman" w:cs="Times New Roman"/>
              </w:rPr>
              <w:t>3.9–5.6</w:t>
            </w:r>
            <w:r w:rsidRPr="00CE6056">
              <w:rPr>
                <w:rFonts w:ascii="Times New Roman" w:hAnsi="Times New Roman" w:cs="Times New Roman"/>
                <w:color w:val="000000"/>
              </w:rPr>
              <w:t>)</w:t>
            </w:r>
          </w:p>
        </w:tc>
        <w:tc>
          <w:tcPr>
            <w:tcW w:w="630" w:type="dxa"/>
            <w:tcBorders>
              <w:top w:val="nil"/>
              <w:left w:val="nil"/>
              <w:bottom w:val="nil"/>
              <w:right w:val="nil"/>
            </w:tcBorders>
          </w:tcPr>
          <w:p w14:paraId="4F07D44A" w14:textId="56FFC9F5" w:rsidR="002E74CE" w:rsidRPr="004119EF" w:rsidRDefault="002E74CE" w:rsidP="002E74CE">
            <w:pPr>
              <w:pStyle w:val="HTMLPreformatted"/>
              <w:tabs>
                <w:tab w:val="left" w:pos="512"/>
              </w:tabs>
              <w:ind w:right="-18" w:hanging="52"/>
              <w:jc w:val="right"/>
              <w:rPr>
                <w:rFonts w:ascii="Times New Roman" w:hAnsi="Times New Roman" w:cs="Times New Roman"/>
              </w:rPr>
            </w:pPr>
            <w:r w:rsidRPr="004119EF">
              <w:rPr>
                <w:rFonts w:ascii="Times New Roman" w:hAnsi="Times New Roman" w:cs="Times New Roman"/>
              </w:rPr>
              <w:t>1.41</w:t>
            </w:r>
          </w:p>
        </w:tc>
        <w:tc>
          <w:tcPr>
            <w:tcW w:w="1530" w:type="dxa"/>
            <w:tcBorders>
              <w:top w:val="nil"/>
              <w:left w:val="nil"/>
              <w:bottom w:val="nil"/>
              <w:right w:val="nil"/>
            </w:tcBorders>
          </w:tcPr>
          <w:p w14:paraId="7A67F3F8" w14:textId="625C8566" w:rsidR="002E74CE" w:rsidRPr="004119EF" w:rsidRDefault="002E74CE" w:rsidP="002E74CE">
            <w:pPr>
              <w:pStyle w:val="HTMLPreformatted"/>
              <w:tabs>
                <w:tab w:val="clear" w:pos="916"/>
                <w:tab w:val="left" w:pos="1404"/>
              </w:tabs>
              <w:ind w:left="-18" w:firstLine="94"/>
              <w:rPr>
                <w:rFonts w:ascii="Times New Roman" w:hAnsi="Times New Roman" w:cs="Times New Roman"/>
                <w:color w:val="000000"/>
              </w:rPr>
            </w:pPr>
            <w:r w:rsidRPr="004119EF">
              <w:rPr>
                <w:rFonts w:ascii="Times New Roman" w:hAnsi="Times New Roman" w:cs="Times New Roman"/>
                <w:color w:val="000000"/>
              </w:rPr>
              <w:t>(</w:t>
            </w:r>
            <w:r w:rsidRPr="004119EF">
              <w:rPr>
                <w:rFonts w:ascii="Times New Roman" w:hAnsi="Times New Roman" w:cs="Times New Roman"/>
              </w:rPr>
              <w:t>1.01–1.98</w:t>
            </w:r>
            <w:r w:rsidRPr="004119EF">
              <w:rPr>
                <w:rFonts w:ascii="Times New Roman" w:hAnsi="Times New Roman" w:cs="Times New Roman"/>
                <w:color w:val="000000"/>
              </w:rPr>
              <w:t>)</w:t>
            </w:r>
          </w:p>
        </w:tc>
      </w:tr>
      <w:tr w:rsidR="002E74CE" w:rsidRPr="002C589D" w14:paraId="3042F47F" w14:textId="77777777" w:rsidTr="00432CF8">
        <w:tc>
          <w:tcPr>
            <w:tcW w:w="3302" w:type="dxa"/>
            <w:tcBorders>
              <w:top w:val="nil"/>
              <w:left w:val="nil"/>
              <w:bottom w:val="nil"/>
              <w:right w:val="nil"/>
            </w:tcBorders>
            <w:hideMark/>
          </w:tcPr>
          <w:p w14:paraId="15672439" w14:textId="77777777" w:rsidR="002E74CE" w:rsidRPr="00CE6056" w:rsidRDefault="002E74CE" w:rsidP="002E74CE">
            <w:pPr>
              <w:pStyle w:val="HTMLPreformatted"/>
              <w:ind w:left="180" w:hanging="180"/>
              <w:rPr>
                <w:rFonts w:ascii="Times New Roman" w:hAnsi="Times New Roman" w:cs="Times New Roman"/>
                <w:bCs/>
              </w:rPr>
            </w:pPr>
            <w:r w:rsidRPr="00CE6056">
              <w:rPr>
                <w:rFonts w:ascii="Times New Roman" w:hAnsi="Times New Roman" w:cs="Times New Roman"/>
                <w:bCs/>
              </w:rPr>
              <w:t xml:space="preserve">Unable to see specialist </w:t>
            </w:r>
          </w:p>
        </w:tc>
        <w:tc>
          <w:tcPr>
            <w:tcW w:w="1198" w:type="dxa"/>
            <w:gridSpan w:val="2"/>
            <w:tcBorders>
              <w:top w:val="nil"/>
              <w:left w:val="nil"/>
              <w:bottom w:val="nil"/>
              <w:right w:val="nil"/>
            </w:tcBorders>
            <w:hideMark/>
          </w:tcPr>
          <w:p w14:paraId="30E56930" w14:textId="0CD25BFD" w:rsidR="002E74CE" w:rsidRPr="00CE6056" w:rsidRDefault="002E74CE" w:rsidP="00437D05">
            <w:pPr>
              <w:pStyle w:val="HTMLPreformatted"/>
              <w:tabs>
                <w:tab w:val="clear" w:pos="916"/>
                <w:tab w:val="left" w:pos="734"/>
              </w:tabs>
              <w:ind w:right="-10"/>
              <w:jc w:val="right"/>
              <w:rPr>
                <w:rFonts w:ascii="Times New Roman" w:hAnsi="Times New Roman" w:cs="Times New Roman"/>
              </w:rPr>
            </w:pPr>
            <w:r w:rsidRPr="00CE6056">
              <w:rPr>
                <w:rFonts w:ascii="Times New Roman" w:hAnsi="Times New Roman" w:cs="Times New Roman"/>
              </w:rPr>
              <w:t>2.</w:t>
            </w:r>
            <w:r w:rsidR="00437D05" w:rsidRPr="00CE6056">
              <w:rPr>
                <w:rFonts w:ascii="Times New Roman" w:hAnsi="Times New Roman" w:cs="Times New Roman"/>
              </w:rPr>
              <w:t>0</w:t>
            </w:r>
          </w:p>
        </w:tc>
        <w:tc>
          <w:tcPr>
            <w:tcW w:w="1620" w:type="dxa"/>
            <w:gridSpan w:val="2"/>
            <w:tcBorders>
              <w:top w:val="nil"/>
              <w:left w:val="nil"/>
              <w:bottom w:val="nil"/>
              <w:right w:val="nil"/>
            </w:tcBorders>
            <w:hideMark/>
          </w:tcPr>
          <w:p w14:paraId="6C012A8B" w14:textId="17441D11" w:rsidR="002E74CE" w:rsidRPr="00CE6056" w:rsidRDefault="002E74CE" w:rsidP="002E74CE">
            <w:pPr>
              <w:pStyle w:val="HTMLPreformatted"/>
              <w:ind w:right="-74" w:firstLine="67"/>
              <w:rPr>
                <w:rFonts w:ascii="Times New Roman" w:hAnsi="Times New Roman" w:cs="Times New Roman"/>
              </w:rPr>
            </w:pPr>
            <w:r w:rsidRPr="00CE6056">
              <w:rPr>
                <w:rFonts w:ascii="Times New Roman" w:hAnsi="Times New Roman" w:cs="Times New Roman"/>
                <w:color w:val="000000"/>
              </w:rPr>
              <w:t>(</w:t>
            </w:r>
            <w:r w:rsidR="00437D05" w:rsidRPr="00CE6056">
              <w:rPr>
                <w:rFonts w:ascii="Times New Roman" w:hAnsi="Times New Roman" w:cs="Times New Roman"/>
              </w:rPr>
              <w:t>1.2</w:t>
            </w:r>
            <w:r w:rsidRPr="00CE6056">
              <w:rPr>
                <w:rFonts w:ascii="Times New Roman" w:hAnsi="Times New Roman" w:cs="Times New Roman"/>
              </w:rPr>
              <w:t>–2.8</w:t>
            </w:r>
            <w:r w:rsidRPr="00CE6056">
              <w:rPr>
                <w:rFonts w:ascii="Times New Roman" w:hAnsi="Times New Roman" w:cs="Times New Roman"/>
                <w:color w:val="000000"/>
              </w:rPr>
              <w:t>)</w:t>
            </w:r>
          </w:p>
        </w:tc>
        <w:tc>
          <w:tcPr>
            <w:tcW w:w="630" w:type="dxa"/>
            <w:tcBorders>
              <w:top w:val="nil"/>
              <w:left w:val="nil"/>
              <w:bottom w:val="nil"/>
              <w:right w:val="nil"/>
            </w:tcBorders>
            <w:hideMark/>
          </w:tcPr>
          <w:p w14:paraId="03C9FF5D" w14:textId="37CD9FC9" w:rsidR="002E74CE" w:rsidRPr="00CE6056" w:rsidRDefault="00437D05" w:rsidP="002E74CE">
            <w:pPr>
              <w:pStyle w:val="HTMLPreformatted"/>
              <w:tabs>
                <w:tab w:val="clear" w:pos="916"/>
                <w:tab w:val="left" w:pos="166"/>
                <w:tab w:val="center" w:pos="346"/>
                <w:tab w:val="left" w:pos="706"/>
              </w:tabs>
              <w:ind w:left="-374" w:right="66" w:firstLine="90"/>
              <w:rPr>
                <w:rFonts w:ascii="Times New Roman" w:hAnsi="Times New Roman" w:cs="Times New Roman"/>
              </w:rPr>
            </w:pPr>
            <w:r w:rsidRPr="00CE6056">
              <w:rPr>
                <w:rFonts w:ascii="Times New Roman" w:hAnsi="Times New Roman" w:cs="Times New Roman"/>
              </w:rPr>
              <w:tab/>
            </w:r>
            <w:r w:rsidRPr="00CE6056">
              <w:rPr>
                <w:rFonts w:ascii="Times New Roman" w:hAnsi="Times New Roman" w:cs="Times New Roman"/>
              </w:rPr>
              <w:tab/>
              <w:t>3.0</w:t>
            </w:r>
            <w:r w:rsidR="002E74CE" w:rsidRPr="00CE6056">
              <w:rPr>
                <w:rFonts w:ascii="Times New Roman" w:hAnsi="Times New Roman" w:cs="Times New Roman"/>
              </w:rPr>
              <w:t xml:space="preserve"> </w:t>
            </w:r>
          </w:p>
        </w:tc>
        <w:tc>
          <w:tcPr>
            <w:tcW w:w="1260" w:type="dxa"/>
            <w:gridSpan w:val="2"/>
            <w:tcBorders>
              <w:top w:val="nil"/>
              <w:left w:val="nil"/>
              <w:bottom w:val="nil"/>
              <w:right w:val="nil"/>
            </w:tcBorders>
            <w:hideMark/>
          </w:tcPr>
          <w:p w14:paraId="77563B05" w14:textId="730CBC0F" w:rsidR="002E74CE" w:rsidRPr="00CE6056" w:rsidRDefault="002E74CE" w:rsidP="002E74CE">
            <w:pPr>
              <w:pStyle w:val="HTMLPreformatted"/>
              <w:rPr>
                <w:rFonts w:ascii="Times New Roman" w:hAnsi="Times New Roman" w:cs="Times New Roman"/>
                <w:color w:val="000000"/>
              </w:rPr>
            </w:pPr>
            <w:r w:rsidRPr="00CE6056">
              <w:rPr>
                <w:rFonts w:ascii="Times New Roman" w:hAnsi="Times New Roman" w:cs="Times New Roman"/>
                <w:color w:val="000000"/>
              </w:rPr>
              <w:t>(</w:t>
            </w:r>
            <w:r w:rsidR="00437D05" w:rsidRPr="00CE6056">
              <w:rPr>
                <w:rFonts w:ascii="Times New Roman" w:hAnsi="Times New Roman" w:cs="Times New Roman"/>
              </w:rPr>
              <w:t>2.3–3.8</w:t>
            </w:r>
            <w:r w:rsidRPr="00CE6056">
              <w:rPr>
                <w:rFonts w:ascii="Times New Roman" w:hAnsi="Times New Roman" w:cs="Times New Roman"/>
                <w:color w:val="000000"/>
              </w:rPr>
              <w:t>)</w:t>
            </w:r>
          </w:p>
        </w:tc>
        <w:tc>
          <w:tcPr>
            <w:tcW w:w="630" w:type="dxa"/>
            <w:tcBorders>
              <w:top w:val="nil"/>
              <w:left w:val="nil"/>
              <w:bottom w:val="nil"/>
              <w:right w:val="nil"/>
            </w:tcBorders>
            <w:hideMark/>
          </w:tcPr>
          <w:p w14:paraId="42231D69" w14:textId="5905CDCD" w:rsidR="002E74CE" w:rsidRPr="004119EF" w:rsidRDefault="002E74CE" w:rsidP="002E74CE">
            <w:pPr>
              <w:pStyle w:val="HTMLPreformatted"/>
              <w:tabs>
                <w:tab w:val="left" w:pos="512"/>
              </w:tabs>
              <w:ind w:right="-18" w:hanging="52"/>
              <w:jc w:val="right"/>
              <w:rPr>
                <w:rFonts w:ascii="Times New Roman" w:hAnsi="Times New Roman" w:cs="Times New Roman"/>
                <w:color w:val="000000"/>
              </w:rPr>
            </w:pPr>
            <w:r w:rsidRPr="004119EF">
              <w:rPr>
                <w:rFonts w:ascii="Times New Roman" w:hAnsi="Times New Roman" w:cs="Times New Roman"/>
              </w:rPr>
              <w:t>1.61</w:t>
            </w:r>
          </w:p>
        </w:tc>
        <w:tc>
          <w:tcPr>
            <w:tcW w:w="1530" w:type="dxa"/>
            <w:tcBorders>
              <w:top w:val="nil"/>
              <w:left w:val="nil"/>
              <w:bottom w:val="nil"/>
              <w:right w:val="nil"/>
            </w:tcBorders>
            <w:hideMark/>
          </w:tcPr>
          <w:p w14:paraId="582C22E1" w14:textId="5056F93E" w:rsidR="002E74CE" w:rsidRPr="004119EF" w:rsidRDefault="002E74CE" w:rsidP="002E74CE">
            <w:pPr>
              <w:pStyle w:val="HTMLPreformatted"/>
              <w:tabs>
                <w:tab w:val="clear" w:pos="916"/>
                <w:tab w:val="left" w:pos="1404"/>
              </w:tabs>
              <w:ind w:left="-18" w:firstLine="94"/>
              <w:rPr>
                <w:rFonts w:ascii="Times New Roman" w:hAnsi="Times New Roman" w:cs="Times New Roman"/>
                <w:color w:val="000000"/>
              </w:rPr>
            </w:pPr>
            <w:r w:rsidRPr="004119EF">
              <w:rPr>
                <w:rFonts w:ascii="Times New Roman" w:hAnsi="Times New Roman" w:cs="Times New Roman"/>
                <w:color w:val="000000"/>
              </w:rPr>
              <w:t>(0.99</w:t>
            </w:r>
            <w:r w:rsidRPr="004119EF">
              <w:rPr>
                <w:rFonts w:ascii="Times New Roman" w:hAnsi="Times New Roman" w:cs="Times New Roman"/>
              </w:rPr>
              <w:t>–2.61</w:t>
            </w:r>
            <w:r w:rsidRPr="004119EF">
              <w:rPr>
                <w:rFonts w:ascii="Times New Roman" w:hAnsi="Times New Roman" w:cs="Times New Roman"/>
                <w:color w:val="000000"/>
              </w:rPr>
              <w:t>)</w:t>
            </w:r>
          </w:p>
        </w:tc>
      </w:tr>
      <w:tr w:rsidR="002E74CE" w:rsidRPr="002C589D" w14:paraId="64889E71" w14:textId="77777777" w:rsidTr="00432CF8">
        <w:trPr>
          <w:trHeight w:hRule="exact" w:val="288"/>
        </w:trPr>
        <w:tc>
          <w:tcPr>
            <w:tcW w:w="3302" w:type="dxa"/>
            <w:tcBorders>
              <w:top w:val="nil"/>
              <w:left w:val="nil"/>
              <w:bottom w:val="nil"/>
              <w:right w:val="nil"/>
            </w:tcBorders>
            <w:hideMark/>
          </w:tcPr>
          <w:p w14:paraId="13AA6F0D" w14:textId="77777777" w:rsidR="002E74CE" w:rsidRPr="00CE6056" w:rsidRDefault="002E74CE" w:rsidP="002E74CE">
            <w:pPr>
              <w:pStyle w:val="HTMLPreformatted"/>
              <w:ind w:left="180" w:hanging="180"/>
              <w:rPr>
                <w:rFonts w:ascii="Times New Roman" w:hAnsi="Times New Roman" w:cs="Times New Roman"/>
                <w:bCs/>
              </w:rPr>
            </w:pPr>
            <w:r w:rsidRPr="00CE6056">
              <w:rPr>
                <w:rFonts w:ascii="Times New Roman" w:hAnsi="Times New Roman" w:cs="Times New Roman"/>
                <w:bCs/>
              </w:rPr>
              <w:t xml:space="preserve">Unable to buy medication </w:t>
            </w:r>
          </w:p>
        </w:tc>
        <w:tc>
          <w:tcPr>
            <w:tcW w:w="1198" w:type="dxa"/>
            <w:gridSpan w:val="2"/>
            <w:tcBorders>
              <w:top w:val="nil"/>
              <w:left w:val="nil"/>
              <w:bottom w:val="nil"/>
              <w:right w:val="nil"/>
            </w:tcBorders>
            <w:hideMark/>
          </w:tcPr>
          <w:p w14:paraId="0C730112" w14:textId="20D4D23F" w:rsidR="002E74CE" w:rsidRPr="00CE6056" w:rsidRDefault="00437D05" w:rsidP="002E74CE">
            <w:pPr>
              <w:pStyle w:val="HTMLPreformatted"/>
              <w:tabs>
                <w:tab w:val="clear" w:pos="916"/>
                <w:tab w:val="left" w:pos="734"/>
              </w:tabs>
              <w:ind w:right="-10"/>
              <w:jc w:val="right"/>
              <w:rPr>
                <w:rFonts w:ascii="Times New Roman" w:hAnsi="Times New Roman" w:cs="Times New Roman"/>
              </w:rPr>
            </w:pPr>
            <w:r w:rsidRPr="00CE6056">
              <w:rPr>
                <w:rFonts w:ascii="Times New Roman" w:hAnsi="Times New Roman" w:cs="Times New Roman"/>
              </w:rPr>
              <w:t>6.7</w:t>
            </w:r>
          </w:p>
        </w:tc>
        <w:tc>
          <w:tcPr>
            <w:tcW w:w="1620" w:type="dxa"/>
            <w:gridSpan w:val="2"/>
            <w:tcBorders>
              <w:top w:val="nil"/>
              <w:left w:val="nil"/>
              <w:bottom w:val="nil"/>
              <w:right w:val="nil"/>
            </w:tcBorders>
            <w:hideMark/>
          </w:tcPr>
          <w:p w14:paraId="32FCBD9F" w14:textId="5CE0D04D" w:rsidR="002E74CE" w:rsidRPr="00CE6056" w:rsidRDefault="002E74CE" w:rsidP="00CE6056">
            <w:pPr>
              <w:pStyle w:val="HTMLPreformatted"/>
              <w:ind w:right="-74" w:firstLine="67"/>
              <w:rPr>
                <w:rFonts w:ascii="Times New Roman" w:hAnsi="Times New Roman" w:cs="Times New Roman"/>
                <w:color w:val="000000"/>
              </w:rPr>
            </w:pPr>
            <w:r w:rsidRPr="00CE6056">
              <w:rPr>
                <w:rFonts w:ascii="Times New Roman" w:hAnsi="Times New Roman" w:cs="Times New Roman"/>
                <w:color w:val="000000"/>
              </w:rPr>
              <w:t>(</w:t>
            </w:r>
            <w:r w:rsidR="00CE6056" w:rsidRPr="00CE6056">
              <w:rPr>
                <w:rFonts w:ascii="Times New Roman" w:hAnsi="Times New Roman" w:cs="Times New Roman"/>
              </w:rPr>
              <w:t>5.1</w:t>
            </w:r>
            <w:r w:rsidRPr="00CE6056">
              <w:rPr>
                <w:rFonts w:ascii="Times New Roman" w:hAnsi="Times New Roman" w:cs="Times New Roman"/>
              </w:rPr>
              <w:t>–8.</w:t>
            </w:r>
            <w:r w:rsidR="00CE6056" w:rsidRPr="00CE6056">
              <w:rPr>
                <w:rFonts w:ascii="Times New Roman" w:hAnsi="Times New Roman" w:cs="Times New Roman"/>
              </w:rPr>
              <w:t>3</w:t>
            </w:r>
            <w:r w:rsidRPr="00CE6056">
              <w:rPr>
                <w:rFonts w:ascii="Times New Roman" w:hAnsi="Times New Roman" w:cs="Times New Roman"/>
                <w:color w:val="000000"/>
              </w:rPr>
              <w:t>)</w:t>
            </w:r>
          </w:p>
        </w:tc>
        <w:tc>
          <w:tcPr>
            <w:tcW w:w="630" w:type="dxa"/>
            <w:tcBorders>
              <w:top w:val="nil"/>
              <w:left w:val="nil"/>
              <w:bottom w:val="nil"/>
              <w:right w:val="nil"/>
            </w:tcBorders>
            <w:hideMark/>
          </w:tcPr>
          <w:p w14:paraId="25034B70" w14:textId="7EDA9D98" w:rsidR="002E74CE" w:rsidRPr="00CE6056" w:rsidRDefault="00CE6056" w:rsidP="00CE6056">
            <w:pPr>
              <w:pStyle w:val="HTMLPreformatted"/>
              <w:tabs>
                <w:tab w:val="clear" w:pos="916"/>
                <w:tab w:val="left" w:pos="346"/>
              </w:tabs>
              <w:ind w:right="31" w:hanging="104"/>
              <w:rPr>
                <w:rFonts w:ascii="Times New Roman" w:hAnsi="Times New Roman" w:cs="Times New Roman"/>
              </w:rPr>
            </w:pPr>
            <w:r w:rsidRPr="00CE6056">
              <w:rPr>
                <w:rFonts w:ascii="Times New Roman" w:hAnsi="Times New Roman" w:cs="Times New Roman"/>
              </w:rPr>
              <w:t xml:space="preserve">      </w:t>
            </w:r>
            <w:r w:rsidR="00437D05" w:rsidRPr="00CE6056">
              <w:rPr>
                <w:rFonts w:ascii="Times New Roman" w:hAnsi="Times New Roman" w:cs="Times New Roman"/>
              </w:rPr>
              <w:t>9.5</w:t>
            </w:r>
          </w:p>
        </w:tc>
        <w:tc>
          <w:tcPr>
            <w:tcW w:w="1260" w:type="dxa"/>
            <w:gridSpan w:val="2"/>
            <w:tcBorders>
              <w:top w:val="nil"/>
              <w:left w:val="nil"/>
              <w:bottom w:val="nil"/>
              <w:right w:val="nil"/>
            </w:tcBorders>
            <w:hideMark/>
          </w:tcPr>
          <w:p w14:paraId="0A71D6E4" w14:textId="5E3F0930" w:rsidR="002E74CE" w:rsidRPr="00CE6056" w:rsidRDefault="002E74CE" w:rsidP="002E74CE">
            <w:pPr>
              <w:pStyle w:val="HTMLPreformatted"/>
              <w:rPr>
                <w:rFonts w:ascii="Times New Roman" w:hAnsi="Times New Roman" w:cs="Times New Roman"/>
                <w:color w:val="000000"/>
              </w:rPr>
            </w:pPr>
            <w:r w:rsidRPr="00CE6056">
              <w:rPr>
                <w:rFonts w:ascii="Times New Roman" w:hAnsi="Times New Roman" w:cs="Times New Roman"/>
                <w:color w:val="000000"/>
              </w:rPr>
              <w:t>(</w:t>
            </w:r>
            <w:r w:rsidR="00CE6056" w:rsidRPr="00CE6056">
              <w:rPr>
                <w:rFonts w:ascii="Times New Roman" w:hAnsi="Times New Roman" w:cs="Times New Roman"/>
              </w:rPr>
              <w:t>8.5–10.6</w:t>
            </w:r>
            <w:r w:rsidRPr="00CE6056">
              <w:rPr>
                <w:rFonts w:ascii="Times New Roman" w:hAnsi="Times New Roman" w:cs="Times New Roman"/>
                <w:color w:val="000000"/>
              </w:rPr>
              <w:t>)</w:t>
            </w:r>
          </w:p>
        </w:tc>
        <w:tc>
          <w:tcPr>
            <w:tcW w:w="630" w:type="dxa"/>
            <w:tcBorders>
              <w:top w:val="nil"/>
              <w:left w:val="nil"/>
              <w:bottom w:val="nil"/>
              <w:right w:val="nil"/>
            </w:tcBorders>
            <w:hideMark/>
          </w:tcPr>
          <w:p w14:paraId="4C4D9C14" w14:textId="04A87D19" w:rsidR="002E74CE" w:rsidRPr="004119EF" w:rsidRDefault="002E74CE" w:rsidP="002E74CE">
            <w:pPr>
              <w:pStyle w:val="HTMLPreformatted"/>
              <w:tabs>
                <w:tab w:val="left" w:pos="512"/>
              </w:tabs>
              <w:ind w:right="-18" w:hanging="52"/>
              <w:jc w:val="right"/>
              <w:rPr>
                <w:rFonts w:ascii="Times New Roman" w:hAnsi="Times New Roman" w:cs="Times New Roman"/>
                <w:color w:val="000000"/>
              </w:rPr>
            </w:pPr>
            <w:r w:rsidRPr="004119EF">
              <w:rPr>
                <w:rFonts w:ascii="Times New Roman" w:hAnsi="Times New Roman" w:cs="Times New Roman"/>
              </w:rPr>
              <w:t>1.54</w:t>
            </w:r>
          </w:p>
        </w:tc>
        <w:tc>
          <w:tcPr>
            <w:tcW w:w="1530" w:type="dxa"/>
            <w:tcBorders>
              <w:top w:val="nil"/>
              <w:left w:val="nil"/>
              <w:bottom w:val="nil"/>
              <w:right w:val="nil"/>
            </w:tcBorders>
            <w:hideMark/>
          </w:tcPr>
          <w:p w14:paraId="58698E65" w14:textId="679E3B7D" w:rsidR="002E74CE" w:rsidRPr="004119EF" w:rsidRDefault="002E74CE" w:rsidP="002E74CE">
            <w:pPr>
              <w:pStyle w:val="HTMLPreformatted"/>
              <w:tabs>
                <w:tab w:val="clear" w:pos="916"/>
                <w:tab w:val="left" w:pos="1314"/>
              </w:tabs>
              <w:ind w:left="-18" w:firstLine="94"/>
              <w:rPr>
                <w:rFonts w:ascii="Times New Roman" w:hAnsi="Times New Roman" w:cs="Times New Roman"/>
                <w:color w:val="000000"/>
              </w:rPr>
            </w:pPr>
            <w:r w:rsidRPr="004119EF">
              <w:rPr>
                <w:rFonts w:ascii="Times New Roman" w:hAnsi="Times New Roman" w:cs="Times New Roman"/>
                <w:color w:val="000000"/>
              </w:rPr>
              <w:t>(</w:t>
            </w:r>
            <w:r w:rsidRPr="004119EF">
              <w:rPr>
                <w:rFonts w:ascii="Times New Roman" w:hAnsi="Times New Roman" w:cs="Times New Roman"/>
              </w:rPr>
              <w:t>1.16–2.05</w:t>
            </w:r>
            <w:r w:rsidRPr="004119EF">
              <w:rPr>
                <w:rFonts w:ascii="Times New Roman" w:hAnsi="Times New Roman" w:cs="Times New Roman"/>
                <w:color w:val="000000"/>
              </w:rPr>
              <w:t>)</w:t>
            </w:r>
          </w:p>
        </w:tc>
      </w:tr>
      <w:tr w:rsidR="002E74CE" w:rsidRPr="002C589D" w14:paraId="6E8C65CF" w14:textId="77777777" w:rsidTr="00432CF8">
        <w:trPr>
          <w:trHeight w:hRule="exact" w:val="288"/>
        </w:trPr>
        <w:tc>
          <w:tcPr>
            <w:tcW w:w="3302" w:type="dxa"/>
            <w:tcBorders>
              <w:top w:val="nil"/>
              <w:left w:val="nil"/>
              <w:bottom w:val="nil"/>
              <w:right w:val="nil"/>
            </w:tcBorders>
            <w:hideMark/>
          </w:tcPr>
          <w:p w14:paraId="68334883" w14:textId="77777777" w:rsidR="002E74CE" w:rsidRPr="00A11606" w:rsidRDefault="002E74CE" w:rsidP="002E74CE">
            <w:pPr>
              <w:pStyle w:val="HTMLPreformatted"/>
              <w:rPr>
                <w:rFonts w:ascii="Times New Roman" w:hAnsi="Times New Roman" w:cs="Times New Roman"/>
                <w:bCs/>
                <w:highlight w:val="yellow"/>
              </w:rPr>
            </w:pPr>
          </w:p>
        </w:tc>
        <w:tc>
          <w:tcPr>
            <w:tcW w:w="1198" w:type="dxa"/>
            <w:gridSpan w:val="2"/>
            <w:tcBorders>
              <w:top w:val="nil"/>
              <w:left w:val="nil"/>
              <w:bottom w:val="nil"/>
              <w:right w:val="nil"/>
            </w:tcBorders>
            <w:hideMark/>
          </w:tcPr>
          <w:p w14:paraId="1271C646" w14:textId="77777777" w:rsidR="002E74CE" w:rsidRPr="00A11606" w:rsidRDefault="002E74CE" w:rsidP="002E74CE">
            <w:pPr>
              <w:pStyle w:val="HTMLPreformatted"/>
              <w:tabs>
                <w:tab w:val="clear" w:pos="916"/>
                <w:tab w:val="left" w:pos="734"/>
              </w:tabs>
              <w:ind w:right="-10"/>
              <w:jc w:val="right"/>
              <w:rPr>
                <w:rFonts w:ascii="Times New Roman" w:hAnsi="Times New Roman" w:cs="Times New Roman"/>
                <w:highlight w:val="yellow"/>
              </w:rPr>
            </w:pPr>
          </w:p>
        </w:tc>
        <w:tc>
          <w:tcPr>
            <w:tcW w:w="1620" w:type="dxa"/>
            <w:gridSpan w:val="2"/>
            <w:tcBorders>
              <w:top w:val="nil"/>
              <w:left w:val="nil"/>
              <w:bottom w:val="nil"/>
              <w:right w:val="nil"/>
            </w:tcBorders>
            <w:hideMark/>
          </w:tcPr>
          <w:p w14:paraId="31D0287F" w14:textId="77777777" w:rsidR="002E74CE" w:rsidRPr="00A11606" w:rsidRDefault="002E74CE" w:rsidP="002E74CE">
            <w:pPr>
              <w:pStyle w:val="HTMLPreformatted"/>
              <w:ind w:right="-74" w:firstLine="67"/>
              <w:rPr>
                <w:rFonts w:ascii="Times New Roman" w:hAnsi="Times New Roman" w:cs="Times New Roman"/>
                <w:color w:val="000000"/>
                <w:highlight w:val="yellow"/>
              </w:rPr>
            </w:pPr>
          </w:p>
        </w:tc>
        <w:tc>
          <w:tcPr>
            <w:tcW w:w="630" w:type="dxa"/>
            <w:tcBorders>
              <w:top w:val="nil"/>
              <w:left w:val="nil"/>
              <w:bottom w:val="nil"/>
              <w:right w:val="nil"/>
            </w:tcBorders>
            <w:hideMark/>
          </w:tcPr>
          <w:p w14:paraId="19AE6B67" w14:textId="77777777" w:rsidR="002E74CE" w:rsidRPr="00A11606" w:rsidRDefault="002E74CE" w:rsidP="002E74CE">
            <w:pPr>
              <w:pStyle w:val="HTMLPreformatted"/>
              <w:tabs>
                <w:tab w:val="clear" w:pos="916"/>
                <w:tab w:val="left" w:pos="256"/>
                <w:tab w:val="left" w:pos="436"/>
                <w:tab w:val="left" w:pos="511"/>
                <w:tab w:val="left" w:pos="706"/>
              </w:tabs>
              <w:ind w:right="-38"/>
              <w:rPr>
                <w:rFonts w:ascii="Times New Roman" w:hAnsi="Times New Roman" w:cs="Times New Roman"/>
                <w:highlight w:val="yellow"/>
              </w:rPr>
            </w:pPr>
          </w:p>
        </w:tc>
        <w:tc>
          <w:tcPr>
            <w:tcW w:w="1260" w:type="dxa"/>
            <w:gridSpan w:val="2"/>
            <w:tcBorders>
              <w:top w:val="nil"/>
              <w:left w:val="nil"/>
              <w:bottom w:val="nil"/>
              <w:right w:val="nil"/>
            </w:tcBorders>
            <w:hideMark/>
          </w:tcPr>
          <w:p w14:paraId="535B0B09" w14:textId="77777777" w:rsidR="002E74CE" w:rsidRPr="00A11606" w:rsidRDefault="002E74CE" w:rsidP="002E74CE">
            <w:pPr>
              <w:pStyle w:val="HTMLPreformatted"/>
              <w:rPr>
                <w:rFonts w:ascii="Times New Roman" w:hAnsi="Times New Roman" w:cs="Times New Roman"/>
                <w:color w:val="000000"/>
                <w:highlight w:val="yellow"/>
              </w:rPr>
            </w:pPr>
          </w:p>
        </w:tc>
        <w:tc>
          <w:tcPr>
            <w:tcW w:w="630" w:type="dxa"/>
            <w:tcBorders>
              <w:top w:val="nil"/>
              <w:left w:val="nil"/>
              <w:bottom w:val="nil"/>
              <w:right w:val="nil"/>
            </w:tcBorders>
            <w:hideMark/>
          </w:tcPr>
          <w:p w14:paraId="66C33015" w14:textId="77777777" w:rsidR="002E74CE" w:rsidRPr="00A11606" w:rsidRDefault="002E74CE" w:rsidP="002E74CE">
            <w:pPr>
              <w:pStyle w:val="HTMLPreformatted"/>
              <w:tabs>
                <w:tab w:val="left" w:pos="512"/>
              </w:tabs>
              <w:ind w:right="-18" w:hanging="52"/>
              <w:jc w:val="right"/>
              <w:rPr>
                <w:rFonts w:ascii="Times New Roman" w:hAnsi="Times New Roman" w:cs="Times New Roman"/>
                <w:color w:val="000000"/>
                <w:highlight w:val="yellow"/>
              </w:rPr>
            </w:pPr>
          </w:p>
        </w:tc>
        <w:tc>
          <w:tcPr>
            <w:tcW w:w="1530" w:type="dxa"/>
            <w:tcBorders>
              <w:top w:val="nil"/>
              <w:left w:val="nil"/>
              <w:bottom w:val="nil"/>
              <w:right w:val="nil"/>
            </w:tcBorders>
            <w:hideMark/>
          </w:tcPr>
          <w:p w14:paraId="69189155" w14:textId="77777777" w:rsidR="002E74CE" w:rsidRPr="00A11606" w:rsidRDefault="002E74CE" w:rsidP="002E74CE">
            <w:pPr>
              <w:pStyle w:val="HTMLPreformatted"/>
              <w:tabs>
                <w:tab w:val="clear" w:pos="916"/>
                <w:tab w:val="left" w:pos="1404"/>
              </w:tabs>
              <w:ind w:left="-18" w:firstLine="94"/>
              <w:rPr>
                <w:rFonts w:ascii="Times New Roman" w:hAnsi="Times New Roman" w:cs="Times New Roman"/>
                <w:color w:val="000000"/>
                <w:highlight w:val="yellow"/>
              </w:rPr>
            </w:pPr>
          </w:p>
        </w:tc>
      </w:tr>
      <w:tr w:rsidR="002E74CE" w:rsidRPr="002C589D" w14:paraId="688DC94F" w14:textId="77777777" w:rsidTr="00432CF8">
        <w:tc>
          <w:tcPr>
            <w:tcW w:w="3302" w:type="dxa"/>
            <w:tcBorders>
              <w:top w:val="nil"/>
              <w:left w:val="nil"/>
              <w:bottom w:val="nil"/>
              <w:right w:val="nil"/>
            </w:tcBorders>
          </w:tcPr>
          <w:p w14:paraId="1B2AA0AD" w14:textId="77777777" w:rsidR="002E74CE" w:rsidRPr="00DC4F31" w:rsidRDefault="002E74CE" w:rsidP="002E74CE">
            <w:pPr>
              <w:pStyle w:val="HTMLPreformatted"/>
              <w:ind w:left="180" w:hanging="180"/>
              <w:rPr>
                <w:rFonts w:ascii="Times New Roman" w:hAnsi="Times New Roman" w:cs="Times New Roman"/>
                <w:bCs/>
              </w:rPr>
            </w:pPr>
            <w:r w:rsidRPr="00DC4F31">
              <w:rPr>
                <w:rFonts w:ascii="Times New Roman" w:hAnsi="Times New Roman" w:cs="Times New Roman"/>
                <w:b/>
                <w:bCs/>
              </w:rPr>
              <w:t>Home environment</w:t>
            </w:r>
          </w:p>
        </w:tc>
        <w:tc>
          <w:tcPr>
            <w:tcW w:w="1198" w:type="dxa"/>
            <w:gridSpan w:val="2"/>
            <w:tcBorders>
              <w:top w:val="nil"/>
              <w:left w:val="nil"/>
              <w:bottom w:val="nil"/>
              <w:right w:val="nil"/>
            </w:tcBorders>
          </w:tcPr>
          <w:p w14:paraId="4D62C4AB" w14:textId="77777777" w:rsidR="002E74CE" w:rsidRPr="00A11606" w:rsidRDefault="002E74CE" w:rsidP="002E74CE">
            <w:pPr>
              <w:pStyle w:val="HTMLPreformatted"/>
              <w:tabs>
                <w:tab w:val="clear" w:pos="916"/>
                <w:tab w:val="left" w:pos="734"/>
              </w:tabs>
              <w:ind w:right="-10"/>
              <w:jc w:val="right"/>
              <w:rPr>
                <w:rFonts w:ascii="Times New Roman" w:hAnsi="Times New Roman" w:cs="Times New Roman"/>
                <w:color w:val="000000"/>
                <w:highlight w:val="yellow"/>
              </w:rPr>
            </w:pPr>
          </w:p>
        </w:tc>
        <w:tc>
          <w:tcPr>
            <w:tcW w:w="1620" w:type="dxa"/>
            <w:gridSpan w:val="2"/>
            <w:tcBorders>
              <w:top w:val="nil"/>
              <w:left w:val="nil"/>
              <w:bottom w:val="nil"/>
              <w:right w:val="nil"/>
            </w:tcBorders>
          </w:tcPr>
          <w:p w14:paraId="611FBA52" w14:textId="77777777" w:rsidR="002E74CE" w:rsidRPr="00A11606" w:rsidRDefault="002E74CE" w:rsidP="002E74CE">
            <w:pPr>
              <w:pStyle w:val="HTMLPreformatted"/>
              <w:ind w:right="-74" w:firstLine="67"/>
              <w:rPr>
                <w:rFonts w:ascii="Times New Roman" w:hAnsi="Times New Roman" w:cs="Times New Roman"/>
                <w:color w:val="000000"/>
                <w:highlight w:val="yellow"/>
              </w:rPr>
            </w:pPr>
          </w:p>
        </w:tc>
        <w:tc>
          <w:tcPr>
            <w:tcW w:w="630" w:type="dxa"/>
            <w:tcBorders>
              <w:top w:val="nil"/>
              <w:left w:val="nil"/>
              <w:bottom w:val="nil"/>
              <w:right w:val="nil"/>
            </w:tcBorders>
          </w:tcPr>
          <w:p w14:paraId="193BD2B4" w14:textId="77777777" w:rsidR="002E74CE" w:rsidRPr="00A11606" w:rsidRDefault="002E74CE" w:rsidP="002E74CE">
            <w:pPr>
              <w:pStyle w:val="HTMLPreformatted"/>
              <w:tabs>
                <w:tab w:val="clear" w:pos="916"/>
                <w:tab w:val="left" w:pos="256"/>
                <w:tab w:val="left" w:pos="436"/>
                <w:tab w:val="left" w:pos="511"/>
                <w:tab w:val="left" w:pos="706"/>
              </w:tabs>
              <w:ind w:right="-38"/>
              <w:rPr>
                <w:rFonts w:ascii="Times New Roman" w:hAnsi="Times New Roman" w:cs="Times New Roman"/>
                <w:color w:val="000000"/>
                <w:highlight w:val="yellow"/>
              </w:rPr>
            </w:pPr>
          </w:p>
        </w:tc>
        <w:tc>
          <w:tcPr>
            <w:tcW w:w="1260" w:type="dxa"/>
            <w:gridSpan w:val="2"/>
            <w:tcBorders>
              <w:top w:val="nil"/>
              <w:left w:val="nil"/>
              <w:bottom w:val="nil"/>
              <w:right w:val="nil"/>
            </w:tcBorders>
          </w:tcPr>
          <w:p w14:paraId="270F00FC" w14:textId="77777777" w:rsidR="002E74CE" w:rsidRPr="00A11606" w:rsidRDefault="002E74CE" w:rsidP="002E74CE">
            <w:pPr>
              <w:pStyle w:val="HTMLPreformatted"/>
              <w:rPr>
                <w:rFonts w:ascii="Times New Roman" w:hAnsi="Times New Roman" w:cs="Times New Roman"/>
                <w:color w:val="000000"/>
                <w:highlight w:val="yellow"/>
              </w:rPr>
            </w:pPr>
          </w:p>
        </w:tc>
        <w:tc>
          <w:tcPr>
            <w:tcW w:w="630" w:type="dxa"/>
            <w:tcBorders>
              <w:top w:val="nil"/>
              <w:left w:val="nil"/>
              <w:bottom w:val="nil"/>
              <w:right w:val="nil"/>
            </w:tcBorders>
          </w:tcPr>
          <w:p w14:paraId="05A582DD" w14:textId="77777777" w:rsidR="002E74CE" w:rsidRPr="00A11606" w:rsidRDefault="002E74CE" w:rsidP="002E74CE">
            <w:pPr>
              <w:pStyle w:val="HTMLPreformatted"/>
              <w:tabs>
                <w:tab w:val="left" w:pos="512"/>
              </w:tabs>
              <w:ind w:right="-18" w:hanging="52"/>
              <w:jc w:val="right"/>
              <w:rPr>
                <w:rFonts w:ascii="Times New Roman" w:hAnsi="Times New Roman" w:cs="Times New Roman"/>
                <w:highlight w:val="yellow"/>
              </w:rPr>
            </w:pPr>
          </w:p>
        </w:tc>
        <w:tc>
          <w:tcPr>
            <w:tcW w:w="1530" w:type="dxa"/>
            <w:tcBorders>
              <w:top w:val="nil"/>
              <w:left w:val="nil"/>
              <w:bottom w:val="nil"/>
              <w:right w:val="nil"/>
            </w:tcBorders>
          </w:tcPr>
          <w:p w14:paraId="399A1E6B" w14:textId="77777777" w:rsidR="002E74CE" w:rsidRPr="00A11606" w:rsidRDefault="002E74CE" w:rsidP="002E74CE">
            <w:pPr>
              <w:pStyle w:val="HTMLPreformatted"/>
              <w:tabs>
                <w:tab w:val="clear" w:pos="916"/>
                <w:tab w:val="left" w:pos="1404"/>
              </w:tabs>
              <w:ind w:left="-18" w:firstLine="94"/>
              <w:rPr>
                <w:rFonts w:ascii="Times New Roman" w:hAnsi="Times New Roman" w:cs="Times New Roman"/>
                <w:color w:val="000000"/>
                <w:highlight w:val="yellow"/>
              </w:rPr>
            </w:pPr>
          </w:p>
        </w:tc>
      </w:tr>
      <w:tr w:rsidR="002E74CE" w:rsidRPr="002C589D" w14:paraId="64BCBD44" w14:textId="77777777" w:rsidTr="00432CF8">
        <w:tc>
          <w:tcPr>
            <w:tcW w:w="3302" w:type="dxa"/>
            <w:tcBorders>
              <w:top w:val="nil"/>
              <w:left w:val="nil"/>
              <w:bottom w:val="nil"/>
              <w:right w:val="nil"/>
            </w:tcBorders>
          </w:tcPr>
          <w:p w14:paraId="2270BEC2" w14:textId="05B3F59B" w:rsidR="002E74CE" w:rsidRPr="00DC4F31" w:rsidRDefault="002E74CE" w:rsidP="002E74CE">
            <w:pPr>
              <w:pStyle w:val="HTMLPreformatted"/>
              <w:ind w:left="180" w:hanging="180"/>
              <w:rPr>
                <w:rFonts w:ascii="Times New Roman" w:hAnsi="Times New Roman" w:cs="Times New Roman"/>
                <w:bCs/>
              </w:rPr>
            </w:pPr>
            <w:r w:rsidRPr="00DC4F31">
              <w:rPr>
                <w:rFonts w:ascii="Times New Roman" w:hAnsi="Times New Roman" w:cs="Times New Roman"/>
                <w:bCs/>
              </w:rPr>
              <w:t>Secondhand smoke</w:t>
            </w:r>
            <w:r w:rsidR="00603BA6">
              <w:rPr>
                <w:rFonts w:ascii="Times New Roman" w:hAnsi="Times New Roman" w:cs="Times New Roman"/>
                <w:bCs/>
                <w:vertAlign w:val="superscript"/>
              </w:rPr>
              <w:t>g</w:t>
            </w:r>
          </w:p>
        </w:tc>
        <w:tc>
          <w:tcPr>
            <w:tcW w:w="1198" w:type="dxa"/>
            <w:gridSpan w:val="2"/>
            <w:tcBorders>
              <w:top w:val="nil"/>
              <w:left w:val="nil"/>
              <w:bottom w:val="nil"/>
              <w:right w:val="nil"/>
            </w:tcBorders>
          </w:tcPr>
          <w:p w14:paraId="5A52D0E5" w14:textId="601EA3CD" w:rsidR="002E74CE" w:rsidRPr="00DC4F31" w:rsidRDefault="00CE4FF8" w:rsidP="002E74CE">
            <w:pPr>
              <w:pStyle w:val="HTMLPreformatted"/>
              <w:tabs>
                <w:tab w:val="clear" w:pos="916"/>
                <w:tab w:val="left" w:pos="734"/>
              </w:tabs>
              <w:ind w:right="-10"/>
              <w:jc w:val="right"/>
              <w:rPr>
                <w:rFonts w:ascii="Times New Roman" w:hAnsi="Times New Roman" w:cs="Times New Roman"/>
                <w:color w:val="000000"/>
              </w:rPr>
            </w:pPr>
            <w:r w:rsidRPr="00DC4F31">
              <w:rPr>
                <w:rFonts w:ascii="Times New Roman" w:hAnsi="Times New Roman" w:cs="Times New Roman"/>
                <w:color w:val="000000"/>
              </w:rPr>
              <w:t>10.2</w:t>
            </w:r>
          </w:p>
        </w:tc>
        <w:tc>
          <w:tcPr>
            <w:tcW w:w="1620" w:type="dxa"/>
            <w:gridSpan w:val="2"/>
            <w:tcBorders>
              <w:top w:val="nil"/>
              <w:left w:val="nil"/>
              <w:bottom w:val="nil"/>
              <w:right w:val="nil"/>
            </w:tcBorders>
          </w:tcPr>
          <w:p w14:paraId="3624D8C7" w14:textId="533B87DC" w:rsidR="002E74CE" w:rsidRPr="00DC4F31" w:rsidRDefault="002E74CE" w:rsidP="002E74CE">
            <w:pPr>
              <w:pStyle w:val="HTMLPreformatted"/>
              <w:ind w:right="-74" w:firstLine="67"/>
              <w:rPr>
                <w:rFonts w:ascii="Times New Roman" w:hAnsi="Times New Roman" w:cs="Times New Roman"/>
                <w:color w:val="000000"/>
              </w:rPr>
            </w:pPr>
            <w:r w:rsidRPr="00DC4F31">
              <w:rPr>
                <w:rFonts w:ascii="Times New Roman" w:hAnsi="Times New Roman" w:cs="Times New Roman"/>
                <w:color w:val="000000"/>
              </w:rPr>
              <w:t>(</w:t>
            </w:r>
            <w:r w:rsidR="00CE4FF8" w:rsidRPr="00DC4F31">
              <w:rPr>
                <w:rFonts w:ascii="Times New Roman" w:hAnsi="Times New Roman" w:cs="Times New Roman"/>
              </w:rPr>
              <w:t>8.3–12.1</w:t>
            </w:r>
            <w:r w:rsidRPr="00DC4F31">
              <w:rPr>
                <w:rFonts w:ascii="Times New Roman" w:hAnsi="Times New Roman" w:cs="Times New Roman"/>
                <w:color w:val="000000"/>
              </w:rPr>
              <w:t>)</w:t>
            </w:r>
          </w:p>
        </w:tc>
        <w:tc>
          <w:tcPr>
            <w:tcW w:w="630" w:type="dxa"/>
            <w:tcBorders>
              <w:top w:val="nil"/>
              <w:left w:val="nil"/>
              <w:bottom w:val="nil"/>
              <w:right w:val="nil"/>
            </w:tcBorders>
          </w:tcPr>
          <w:p w14:paraId="3E9D203C" w14:textId="276AB7CD" w:rsidR="002E74CE" w:rsidRPr="00DC4F31" w:rsidRDefault="00CE4FF8" w:rsidP="002E74CE">
            <w:pPr>
              <w:pStyle w:val="HTMLPreformatted"/>
              <w:tabs>
                <w:tab w:val="clear" w:pos="916"/>
                <w:tab w:val="left" w:pos="256"/>
                <w:tab w:val="left" w:pos="436"/>
                <w:tab w:val="left" w:pos="511"/>
              </w:tabs>
              <w:ind w:right="-38"/>
              <w:jc w:val="center"/>
              <w:rPr>
                <w:rFonts w:ascii="Times New Roman" w:hAnsi="Times New Roman" w:cs="Times New Roman"/>
                <w:color w:val="000000"/>
              </w:rPr>
            </w:pPr>
            <w:r w:rsidRPr="00DC4F31">
              <w:rPr>
                <w:rFonts w:ascii="Times New Roman" w:hAnsi="Times New Roman" w:cs="Times New Roman"/>
                <w:color w:val="000000"/>
              </w:rPr>
              <w:t>9.7</w:t>
            </w:r>
          </w:p>
        </w:tc>
        <w:tc>
          <w:tcPr>
            <w:tcW w:w="1260" w:type="dxa"/>
            <w:gridSpan w:val="2"/>
            <w:tcBorders>
              <w:top w:val="nil"/>
              <w:left w:val="nil"/>
              <w:bottom w:val="nil"/>
              <w:right w:val="nil"/>
            </w:tcBorders>
          </w:tcPr>
          <w:p w14:paraId="2CEA84C0" w14:textId="3172A76E" w:rsidR="002E74CE" w:rsidRPr="00DC4F31" w:rsidRDefault="00CE4FF8" w:rsidP="002E74CE">
            <w:pPr>
              <w:pStyle w:val="HTMLPreformatted"/>
              <w:rPr>
                <w:rFonts w:ascii="Times New Roman" w:hAnsi="Times New Roman" w:cs="Times New Roman"/>
                <w:color w:val="000000"/>
              </w:rPr>
            </w:pPr>
            <w:r w:rsidRPr="00DC4F31">
              <w:rPr>
                <w:rFonts w:ascii="Times New Roman" w:hAnsi="Times New Roman" w:cs="Times New Roman"/>
                <w:color w:val="000000"/>
              </w:rPr>
              <w:t>(8.5</w:t>
            </w:r>
            <w:r w:rsidR="002E74CE" w:rsidRPr="00DC4F31">
              <w:rPr>
                <w:rFonts w:ascii="Times New Roman" w:hAnsi="Times New Roman" w:cs="Times New Roman"/>
              </w:rPr>
              <w:t>–</w:t>
            </w:r>
            <w:r w:rsidRPr="00DC4F31">
              <w:rPr>
                <w:rFonts w:ascii="Times New Roman" w:hAnsi="Times New Roman" w:cs="Times New Roman"/>
                <w:color w:val="000000"/>
              </w:rPr>
              <w:t>10.8</w:t>
            </w:r>
            <w:r w:rsidR="002E74CE" w:rsidRPr="00DC4F31">
              <w:rPr>
                <w:rFonts w:ascii="Times New Roman" w:hAnsi="Times New Roman" w:cs="Times New Roman"/>
                <w:color w:val="000000"/>
              </w:rPr>
              <w:t>)</w:t>
            </w:r>
          </w:p>
        </w:tc>
        <w:tc>
          <w:tcPr>
            <w:tcW w:w="630" w:type="dxa"/>
            <w:tcBorders>
              <w:top w:val="nil"/>
              <w:left w:val="nil"/>
              <w:bottom w:val="nil"/>
              <w:right w:val="nil"/>
            </w:tcBorders>
          </w:tcPr>
          <w:p w14:paraId="3BF38341" w14:textId="59DC8AB0" w:rsidR="002E74CE" w:rsidRPr="00515DE5" w:rsidRDefault="002E74CE" w:rsidP="002E74CE">
            <w:pPr>
              <w:pStyle w:val="HTMLPreformatted"/>
              <w:tabs>
                <w:tab w:val="left" w:pos="512"/>
              </w:tabs>
              <w:ind w:right="-18" w:hanging="52"/>
              <w:jc w:val="right"/>
              <w:rPr>
                <w:rFonts w:ascii="Times New Roman" w:hAnsi="Times New Roman" w:cs="Times New Roman"/>
              </w:rPr>
            </w:pPr>
            <w:r w:rsidRPr="00515DE5">
              <w:rPr>
                <w:rFonts w:ascii="Times New Roman" w:hAnsi="Times New Roman" w:cs="Times New Roman"/>
              </w:rPr>
              <w:t>1.15</w:t>
            </w:r>
          </w:p>
        </w:tc>
        <w:tc>
          <w:tcPr>
            <w:tcW w:w="1530" w:type="dxa"/>
            <w:tcBorders>
              <w:top w:val="nil"/>
              <w:left w:val="nil"/>
              <w:bottom w:val="nil"/>
              <w:right w:val="nil"/>
            </w:tcBorders>
          </w:tcPr>
          <w:p w14:paraId="07FF35B9" w14:textId="1505C6F6" w:rsidR="002E74CE" w:rsidRPr="00515DE5" w:rsidRDefault="002E74CE" w:rsidP="002E74CE">
            <w:pPr>
              <w:pStyle w:val="HTMLPreformatted"/>
              <w:tabs>
                <w:tab w:val="clear" w:pos="916"/>
                <w:tab w:val="left" w:pos="1404"/>
              </w:tabs>
              <w:ind w:left="-18" w:firstLine="94"/>
              <w:rPr>
                <w:rFonts w:ascii="Times New Roman" w:hAnsi="Times New Roman" w:cs="Times New Roman"/>
                <w:color w:val="000000"/>
              </w:rPr>
            </w:pPr>
            <w:r w:rsidRPr="00515DE5">
              <w:rPr>
                <w:rFonts w:ascii="Times New Roman" w:hAnsi="Times New Roman" w:cs="Times New Roman"/>
                <w:color w:val="000000"/>
              </w:rPr>
              <w:t>(0.90</w:t>
            </w:r>
            <w:r w:rsidRPr="00515DE5">
              <w:rPr>
                <w:rFonts w:ascii="Times New Roman" w:hAnsi="Times New Roman" w:cs="Times New Roman"/>
              </w:rPr>
              <w:t>–1.47</w:t>
            </w:r>
            <w:r w:rsidRPr="00515DE5">
              <w:rPr>
                <w:rFonts w:ascii="Times New Roman" w:hAnsi="Times New Roman" w:cs="Times New Roman"/>
                <w:color w:val="000000"/>
              </w:rPr>
              <w:t>)</w:t>
            </w:r>
          </w:p>
        </w:tc>
      </w:tr>
      <w:tr w:rsidR="002E74CE" w:rsidRPr="002C589D" w14:paraId="59943D4D" w14:textId="77777777" w:rsidTr="00432CF8">
        <w:tc>
          <w:tcPr>
            <w:tcW w:w="3302" w:type="dxa"/>
            <w:tcBorders>
              <w:top w:val="nil"/>
              <w:left w:val="nil"/>
              <w:bottom w:val="nil"/>
              <w:right w:val="nil"/>
            </w:tcBorders>
          </w:tcPr>
          <w:p w14:paraId="37B5C959" w14:textId="77777777" w:rsidR="002E74CE" w:rsidRPr="00DC4F31" w:rsidRDefault="002E74CE" w:rsidP="002E74CE">
            <w:pPr>
              <w:pStyle w:val="HTMLPreformatted"/>
              <w:ind w:left="180" w:hanging="180"/>
              <w:rPr>
                <w:rFonts w:ascii="Times New Roman" w:hAnsi="Times New Roman" w:cs="Times New Roman"/>
                <w:bCs/>
              </w:rPr>
            </w:pPr>
            <w:r w:rsidRPr="00DC4F31">
              <w:rPr>
                <w:rFonts w:ascii="Times New Roman" w:hAnsi="Times New Roman" w:cs="Times New Roman"/>
                <w:bCs/>
              </w:rPr>
              <w:t>Pets in bedroom</w:t>
            </w:r>
          </w:p>
        </w:tc>
        <w:tc>
          <w:tcPr>
            <w:tcW w:w="1198" w:type="dxa"/>
            <w:gridSpan w:val="2"/>
            <w:tcBorders>
              <w:top w:val="nil"/>
              <w:left w:val="nil"/>
              <w:bottom w:val="nil"/>
              <w:right w:val="nil"/>
            </w:tcBorders>
          </w:tcPr>
          <w:p w14:paraId="53FA2789" w14:textId="7B4BB9C0" w:rsidR="002E74CE" w:rsidRPr="00DC4F31" w:rsidRDefault="001D1A8D" w:rsidP="002E74CE">
            <w:pPr>
              <w:pStyle w:val="HTMLPreformatted"/>
              <w:tabs>
                <w:tab w:val="clear" w:pos="916"/>
                <w:tab w:val="left" w:pos="734"/>
              </w:tabs>
              <w:ind w:right="-10"/>
              <w:jc w:val="right"/>
              <w:rPr>
                <w:rFonts w:ascii="Times New Roman" w:hAnsi="Times New Roman" w:cs="Times New Roman"/>
                <w:color w:val="000000"/>
              </w:rPr>
            </w:pPr>
            <w:r w:rsidRPr="00DC4F31">
              <w:rPr>
                <w:rFonts w:ascii="Times New Roman" w:hAnsi="Times New Roman" w:cs="Times New Roman"/>
                <w:color w:val="000000"/>
              </w:rPr>
              <w:t>29.1</w:t>
            </w:r>
          </w:p>
        </w:tc>
        <w:tc>
          <w:tcPr>
            <w:tcW w:w="1620" w:type="dxa"/>
            <w:gridSpan w:val="2"/>
            <w:tcBorders>
              <w:top w:val="nil"/>
              <w:left w:val="nil"/>
              <w:bottom w:val="nil"/>
              <w:right w:val="nil"/>
            </w:tcBorders>
          </w:tcPr>
          <w:p w14:paraId="3ECB8232" w14:textId="59A88DC4" w:rsidR="002E74CE" w:rsidRPr="00DC4F31" w:rsidRDefault="001D1A8D" w:rsidP="002E74CE">
            <w:pPr>
              <w:pStyle w:val="HTMLPreformatted"/>
              <w:ind w:right="-74" w:firstLine="67"/>
              <w:rPr>
                <w:rFonts w:ascii="Times New Roman" w:hAnsi="Times New Roman" w:cs="Times New Roman"/>
                <w:color w:val="000000"/>
              </w:rPr>
            </w:pPr>
            <w:r w:rsidRPr="00DC4F31">
              <w:rPr>
                <w:rFonts w:ascii="Times New Roman" w:hAnsi="Times New Roman" w:cs="Times New Roman"/>
                <w:color w:val="000000"/>
              </w:rPr>
              <w:t>(26.3–31.9</w:t>
            </w:r>
            <w:r w:rsidR="002E74CE" w:rsidRPr="00DC4F31">
              <w:rPr>
                <w:rFonts w:ascii="Times New Roman" w:hAnsi="Times New Roman" w:cs="Times New Roman"/>
                <w:color w:val="000000"/>
              </w:rPr>
              <w:t>)</w:t>
            </w:r>
          </w:p>
        </w:tc>
        <w:tc>
          <w:tcPr>
            <w:tcW w:w="630" w:type="dxa"/>
            <w:tcBorders>
              <w:top w:val="nil"/>
              <w:left w:val="nil"/>
              <w:bottom w:val="nil"/>
              <w:right w:val="nil"/>
            </w:tcBorders>
          </w:tcPr>
          <w:p w14:paraId="204E8053" w14:textId="67802D03" w:rsidR="002E74CE" w:rsidRPr="00DC4F31" w:rsidRDefault="001D1A8D" w:rsidP="002E74CE">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sidRPr="00DC4F31">
              <w:rPr>
                <w:rFonts w:ascii="Times New Roman" w:hAnsi="Times New Roman" w:cs="Times New Roman"/>
                <w:color w:val="000000"/>
              </w:rPr>
              <w:t>29.4</w:t>
            </w:r>
          </w:p>
        </w:tc>
        <w:tc>
          <w:tcPr>
            <w:tcW w:w="1260" w:type="dxa"/>
            <w:gridSpan w:val="2"/>
            <w:tcBorders>
              <w:top w:val="nil"/>
              <w:left w:val="nil"/>
              <w:bottom w:val="nil"/>
              <w:right w:val="nil"/>
            </w:tcBorders>
          </w:tcPr>
          <w:p w14:paraId="7E9DA08D" w14:textId="15352F04" w:rsidR="002E74CE" w:rsidRPr="00DC4F31" w:rsidRDefault="001D1A8D" w:rsidP="002E74CE">
            <w:pPr>
              <w:pStyle w:val="HTMLPreformatted"/>
              <w:rPr>
                <w:rFonts w:ascii="Times New Roman" w:hAnsi="Times New Roman" w:cs="Times New Roman"/>
                <w:color w:val="000000"/>
              </w:rPr>
            </w:pPr>
            <w:r w:rsidRPr="00DC4F31">
              <w:rPr>
                <w:rFonts w:ascii="Times New Roman" w:hAnsi="Times New Roman" w:cs="Times New Roman"/>
                <w:color w:val="000000"/>
              </w:rPr>
              <w:t>(27.7–31.0</w:t>
            </w:r>
            <w:r w:rsidR="002E74CE" w:rsidRPr="00DC4F31">
              <w:rPr>
                <w:rFonts w:ascii="Times New Roman" w:hAnsi="Times New Roman" w:cs="Times New Roman"/>
                <w:color w:val="000000"/>
              </w:rPr>
              <w:t>)</w:t>
            </w:r>
          </w:p>
        </w:tc>
        <w:tc>
          <w:tcPr>
            <w:tcW w:w="630" w:type="dxa"/>
            <w:tcBorders>
              <w:top w:val="nil"/>
              <w:left w:val="nil"/>
              <w:bottom w:val="nil"/>
              <w:right w:val="nil"/>
            </w:tcBorders>
          </w:tcPr>
          <w:p w14:paraId="00254E77" w14:textId="61ABD485" w:rsidR="002E74CE" w:rsidRPr="00515DE5" w:rsidRDefault="002E74CE" w:rsidP="002E74CE">
            <w:pPr>
              <w:pStyle w:val="HTMLPreformatted"/>
              <w:tabs>
                <w:tab w:val="left" w:pos="512"/>
              </w:tabs>
              <w:ind w:right="-18" w:hanging="52"/>
              <w:jc w:val="right"/>
              <w:rPr>
                <w:rFonts w:ascii="Times New Roman" w:hAnsi="Times New Roman" w:cs="Times New Roman"/>
              </w:rPr>
            </w:pPr>
            <w:r w:rsidRPr="00515DE5">
              <w:rPr>
                <w:rFonts w:ascii="Times New Roman" w:hAnsi="Times New Roman" w:cs="Times New Roman"/>
              </w:rPr>
              <w:t>1.10</w:t>
            </w:r>
          </w:p>
        </w:tc>
        <w:tc>
          <w:tcPr>
            <w:tcW w:w="1530" w:type="dxa"/>
            <w:tcBorders>
              <w:top w:val="nil"/>
              <w:left w:val="nil"/>
              <w:bottom w:val="nil"/>
              <w:right w:val="nil"/>
            </w:tcBorders>
          </w:tcPr>
          <w:p w14:paraId="323FEDD8" w14:textId="6204F262" w:rsidR="002E74CE" w:rsidRPr="00515DE5" w:rsidRDefault="002E74CE" w:rsidP="002E74CE">
            <w:pPr>
              <w:pStyle w:val="HTMLPreformatted"/>
              <w:tabs>
                <w:tab w:val="clear" w:pos="916"/>
                <w:tab w:val="left" w:pos="1404"/>
              </w:tabs>
              <w:ind w:left="-18" w:firstLine="94"/>
              <w:rPr>
                <w:rFonts w:ascii="Times New Roman" w:hAnsi="Times New Roman" w:cs="Times New Roman"/>
                <w:color w:val="000000"/>
              </w:rPr>
            </w:pPr>
            <w:r w:rsidRPr="00515DE5">
              <w:rPr>
                <w:rFonts w:ascii="Times New Roman" w:hAnsi="Times New Roman" w:cs="Times New Roman"/>
                <w:color w:val="000000"/>
              </w:rPr>
              <w:t>(0.94</w:t>
            </w:r>
            <w:r w:rsidRPr="00515DE5">
              <w:rPr>
                <w:rFonts w:ascii="Times New Roman" w:hAnsi="Times New Roman" w:cs="Times New Roman"/>
              </w:rPr>
              <w:t>–1.30</w:t>
            </w:r>
            <w:r w:rsidRPr="00515DE5">
              <w:rPr>
                <w:rFonts w:ascii="Times New Roman" w:hAnsi="Times New Roman" w:cs="Times New Roman"/>
                <w:color w:val="000000"/>
              </w:rPr>
              <w:t>)</w:t>
            </w:r>
          </w:p>
        </w:tc>
      </w:tr>
      <w:tr w:rsidR="002E74CE" w:rsidRPr="002C589D" w14:paraId="2141A1FB" w14:textId="77777777" w:rsidTr="00432CF8">
        <w:tc>
          <w:tcPr>
            <w:tcW w:w="3302" w:type="dxa"/>
            <w:tcBorders>
              <w:top w:val="nil"/>
              <w:left w:val="nil"/>
              <w:bottom w:val="nil"/>
              <w:right w:val="nil"/>
            </w:tcBorders>
          </w:tcPr>
          <w:p w14:paraId="2700A64A" w14:textId="6CE30E94" w:rsidR="002E74CE" w:rsidRPr="00652785" w:rsidRDefault="002E74CE" w:rsidP="002E74CE">
            <w:pPr>
              <w:pStyle w:val="HTMLPreformatted"/>
              <w:ind w:left="180" w:hanging="180"/>
              <w:rPr>
                <w:rFonts w:ascii="Times New Roman" w:hAnsi="Times New Roman" w:cs="Times New Roman"/>
                <w:bCs/>
              </w:rPr>
            </w:pPr>
            <w:r w:rsidRPr="00652785">
              <w:rPr>
                <w:rFonts w:ascii="Times New Roman" w:hAnsi="Times New Roman" w:cs="Times New Roman"/>
                <w:bCs/>
              </w:rPr>
              <w:t>Cockroaches seen</w:t>
            </w:r>
            <w:r w:rsidR="00603BA6">
              <w:rPr>
                <w:rFonts w:ascii="Times New Roman" w:hAnsi="Times New Roman" w:cs="Times New Roman"/>
                <w:color w:val="333333"/>
                <w:vertAlign w:val="superscript"/>
              </w:rPr>
              <w:t>h</w:t>
            </w:r>
            <w:r w:rsidRPr="00652785">
              <w:rPr>
                <w:rFonts w:ascii="Times New Roman" w:hAnsi="Times New Roman" w:cs="Times New Roman"/>
                <w:bCs/>
              </w:rPr>
              <w:t xml:space="preserve"> </w:t>
            </w:r>
          </w:p>
        </w:tc>
        <w:tc>
          <w:tcPr>
            <w:tcW w:w="1198" w:type="dxa"/>
            <w:gridSpan w:val="2"/>
            <w:tcBorders>
              <w:top w:val="nil"/>
              <w:left w:val="nil"/>
              <w:bottom w:val="nil"/>
              <w:right w:val="nil"/>
            </w:tcBorders>
          </w:tcPr>
          <w:p w14:paraId="5EF82D43" w14:textId="0A62E58E" w:rsidR="002E74CE" w:rsidRPr="00652785" w:rsidRDefault="00C067D6" w:rsidP="002E74CE">
            <w:pPr>
              <w:pStyle w:val="HTMLPreformatted"/>
              <w:tabs>
                <w:tab w:val="clear" w:pos="916"/>
                <w:tab w:val="left" w:pos="734"/>
              </w:tabs>
              <w:ind w:right="-10"/>
              <w:jc w:val="right"/>
              <w:rPr>
                <w:rFonts w:ascii="Times New Roman" w:hAnsi="Times New Roman" w:cs="Times New Roman"/>
                <w:color w:val="000000"/>
              </w:rPr>
            </w:pPr>
            <w:r w:rsidRPr="00652785">
              <w:rPr>
                <w:rFonts w:ascii="Times New Roman" w:hAnsi="Times New Roman" w:cs="Times New Roman"/>
                <w:color w:val="000000"/>
              </w:rPr>
              <w:t>7.6</w:t>
            </w:r>
          </w:p>
        </w:tc>
        <w:tc>
          <w:tcPr>
            <w:tcW w:w="1620" w:type="dxa"/>
            <w:gridSpan w:val="2"/>
            <w:tcBorders>
              <w:top w:val="nil"/>
              <w:left w:val="nil"/>
              <w:bottom w:val="nil"/>
              <w:right w:val="nil"/>
            </w:tcBorders>
          </w:tcPr>
          <w:p w14:paraId="71ED4F02" w14:textId="240E7C45" w:rsidR="002E74CE" w:rsidRPr="00652785" w:rsidRDefault="002E74CE" w:rsidP="002E74CE">
            <w:pPr>
              <w:pStyle w:val="HTMLPreformatted"/>
              <w:ind w:right="-74" w:firstLine="67"/>
              <w:rPr>
                <w:rFonts w:ascii="Times New Roman" w:hAnsi="Times New Roman" w:cs="Times New Roman"/>
                <w:color w:val="000000"/>
              </w:rPr>
            </w:pPr>
            <w:r w:rsidRPr="00652785">
              <w:rPr>
                <w:rFonts w:ascii="Times New Roman" w:hAnsi="Times New Roman" w:cs="Times New Roman"/>
                <w:color w:val="000000"/>
              </w:rPr>
              <w:t>(</w:t>
            </w:r>
            <w:r w:rsidR="00C067D6" w:rsidRPr="00652785">
              <w:rPr>
                <w:rFonts w:ascii="Times New Roman" w:hAnsi="Times New Roman" w:cs="Times New Roman"/>
              </w:rPr>
              <w:t>6.2–9.0</w:t>
            </w:r>
            <w:r w:rsidRPr="00652785">
              <w:rPr>
                <w:rFonts w:ascii="Times New Roman" w:hAnsi="Times New Roman" w:cs="Times New Roman"/>
                <w:color w:val="000000"/>
              </w:rPr>
              <w:t>)</w:t>
            </w:r>
          </w:p>
        </w:tc>
        <w:tc>
          <w:tcPr>
            <w:tcW w:w="630" w:type="dxa"/>
            <w:tcBorders>
              <w:top w:val="nil"/>
              <w:left w:val="nil"/>
              <w:bottom w:val="nil"/>
              <w:right w:val="nil"/>
            </w:tcBorders>
          </w:tcPr>
          <w:p w14:paraId="37FD009B" w14:textId="0A14F452" w:rsidR="002E74CE" w:rsidRPr="00652785" w:rsidRDefault="00C067D6" w:rsidP="002E74CE">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sidRPr="00652785">
              <w:rPr>
                <w:rFonts w:ascii="Times New Roman" w:hAnsi="Times New Roman" w:cs="Times New Roman"/>
                <w:color w:val="000000"/>
              </w:rPr>
              <w:t>9.3</w:t>
            </w:r>
          </w:p>
        </w:tc>
        <w:tc>
          <w:tcPr>
            <w:tcW w:w="1260" w:type="dxa"/>
            <w:gridSpan w:val="2"/>
            <w:tcBorders>
              <w:top w:val="nil"/>
              <w:left w:val="nil"/>
              <w:bottom w:val="nil"/>
              <w:right w:val="nil"/>
            </w:tcBorders>
          </w:tcPr>
          <w:p w14:paraId="000CFDF9" w14:textId="1F9E2744" w:rsidR="002E74CE" w:rsidRPr="00652785" w:rsidRDefault="002E74CE" w:rsidP="002E74CE">
            <w:pPr>
              <w:pStyle w:val="HTMLPreformatted"/>
              <w:rPr>
                <w:rFonts w:ascii="Times New Roman" w:hAnsi="Times New Roman" w:cs="Times New Roman"/>
                <w:color w:val="000000"/>
              </w:rPr>
            </w:pPr>
            <w:r w:rsidRPr="00652785">
              <w:rPr>
                <w:rFonts w:ascii="Times New Roman" w:hAnsi="Times New Roman" w:cs="Times New Roman"/>
                <w:color w:val="000000"/>
              </w:rPr>
              <w:t>(</w:t>
            </w:r>
            <w:r w:rsidR="00C067D6" w:rsidRPr="00652785">
              <w:rPr>
                <w:rFonts w:ascii="Times New Roman" w:hAnsi="Times New Roman" w:cs="Times New Roman"/>
              </w:rPr>
              <w:t>8.2–10.4</w:t>
            </w:r>
            <w:r w:rsidRPr="00652785">
              <w:rPr>
                <w:rFonts w:ascii="Times New Roman" w:hAnsi="Times New Roman" w:cs="Times New Roman"/>
                <w:color w:val="000000"/>
              </w:rPr>
              <w:t>)</w:t>
            </w:r>
          </w:p>
        </w:tc>
        <w:tc>
          <w:tcPr>
            <w:tcW w:w="630" w:type="dxa"/>
            <w:tcBorders>
              <w:top w:val="nil"/>
              <w:left w:val="nil"/>
              <w:bottom w:val="nil"/>
              <w:right w:val="nil"/>
            </w:tcBorders>
          </w:tcPr>
          <w:p w14:paraId="0D77EDC3" w14:textId="3F9E34B8" w:rsidR="002E74CE" w:rsidRPr="00652785" w:rsidRDefault="002E74CE" w:rsidP="005B38CF">
            <w:pPr>
              <w:pStyle w:val="HTMLPreformatted"/>
              <w:tabs>
                <w:tab w:val="left" w:pos="512"/>
              </w:tabs>
              <w:ind w:right="-18" w:hanging="52"/>
              <w:jc w:val="right"/>
              <w:rPr>
                <w:rFonts w:ascii="Times New Roman" w:hAnsi="Times New Roman" w:cs="Times New Roman"/>
              </w:rPr>
            </w:pPr>
            <w:r w:rsidRPr="00652785">
              <w:rPr>
                <w:rFonts w:ascii="Times New Roman" w:hAnsi="Times New Roman" w:cs="Times New Roman"/>
              </w:rPr>
              <w:t>1.2</w:t>
            </w:r>
            <w:r w:rsidR="005B38CF" w:rsidRPr="00652785">
              <w:rPr>
                <w:rFonts w:ascii="Times New Roman" w:hAnsi="Times New Roman" w:cs="Times New Roman"/>
              </w:rPr>
              <w:t>1</w:t>
            </w:r>
          </w:p>
        </w:tc>
        <w:tc>
          <w:tcPr>
            <w:tcW w:w="1530" w:type="dxa"/>
            <w:tcBorders>
              <w:top w:val="nil"/>
              <w:left w:val="nil"/>
              <w:bottom w:val="nil"/>
              <w:right w:val="nil"/>
            </w:tcBorders>
          </w:tcPr>
          <w:p w14:paraId="4CE8FD13" w14:textId="3A4FE507" w:rsidR="002E74CE" w:rsidRPr="00652785" w:rsidRDefault="002E74CE" w:rsidP="005B38CF">
            <w:pPr>
              <w:pStyle w:val="HTMLPreformatted"/>
              <w:tabs>
                <w:tab w:val="clear" w:pos="916"/>
                <w:tab w:val="left" w:pos="1404"/>
              </w:tabs>
              <w:ind w:left="-18" w:firstLine="94"/>
              <w:rPr>
                <w:rFonts w:ascii="Times New Roman" w:hAnsi="Times New Roman" w:cs="Times New Roman"/>
                <w:color w:val="000000"/>
              </w:rPr>
            </w:pPr>
            <w:r w:rsidRPr="00652785">
              <w:rPr>
                <w:rFonts w:ascii="Times New Roman" w:hAnsi="Times New Roman" w:cs="Times New Roman"/>
                <w:color w:val="000000"/>
              </w:rPr>
              <w:t>(</w:t>
            </w:r>
            <w:r w:rsidRPr="00652785">
              <w:rPr>
                <w:rFonts w:ascii="Times New Roman" w:hAnsi="Times New Roman" w:cs="Times New Roman"/>
              </w:rPr>
              <w:t>0.9</w:t>
            </w:r>
            <w:r w:rsidR="005B38CF" w:rsidRPr="00652785">
              <w:rPr>
                <w:rFonts w:ascii="Times New Roman" w:hAnsi="Times New Roman" w:cs="Times New Roman"/>
              </w:rPr>
              <w:t>5–1.5</w:t>
            </w:r>
            <w:r w:rsidRPr="00652785">
              <w:rPr>
                <w:rFonts w:ascii="Times New Roman" w:hAnsi="Times New Roman" w:cs="Times New Roman"/>
              </w:rPr>
              <w:t>5)</w:t>
            </w:r>
          </w:p>
        </w:tc>
      </w:tr>
      <w:tr w:rsidR="002E74CE" w:rsidRPr="002C589D" w14:paraId="5C9C1943" w14:textId="77777777" w:rsidTr="00432CF8">
        <w:tc>
          <w:tcPr>
            <w:tcW w:w="3302" w:type="dxa"/>
            <w:tcBorders>
              <w:top w:val="nil"/>
              <w:left w:val="nil"/>
              <w:bottom w:val="nil"/>
              <w:right w:val="nil"/>
            </w:tcBorders>
          </w:tcPr>
          <w:p w14:paraId="6DEFE6E8" w14:textId="3E9FD128" w:rsidR="002E74CE" w:rsidRPr="00652785" w:rsidRDefault="002E74CE" w:rsidP="002E74CE">
            <w:pPr>
              <w:pStyle w:val="HTMLPreformatted"/>
              <w:ind w:left="180" w:hanging="180"/>
              <w:rPr>
                <w:rFonts w:ascii="Times New Roman" w:hAnsi="Times New Roman" w:cs="Times New Roman"/>
                <w:bCs/>
              </w:rPr>
            </w:pPr>
            <w:r w:rsidRPr="00652785">
              <w:rPr>
                <w:rFonts w:ascii="Times New Roman" w:hAnsi="Times New Roman" w:cs="Times New Roman"/>
                <w:bCs/>
              </w:rPr>
              <w:t>Mice or rats seen</w:t>
            </w:r>
            <w:r w:rsidR="00603BA6">
              <w:rPr>
                <w:rFonts w:ascii="Times New Roman" w:hAnsi="Times New Roman" w:cs="Times New Roman"/>
                <w:color w:val="333333"/>
                <w:vertAlign w:val="superscript"/>
              </w:rPr>
              <w:t>h</w:t>
            </w:r>
          </w:p>
        </w:tc>
        <w:tc>
          <w:tcPr>
            <w:tcW w:w="1198" w:type="dxa"/>
            <w:gridSpan w:val="2"/>
            <w:tcBorders>
              <w:top w:val="nil"/>
              <w:left w:val="nil"/>
              <w:bottom w:val="nil"/>
              <w:right w:val="nil"/>
            </w:tcBorders>
          </w:tcPr>
          <w:p w14:paraId="277A527C" w14:textId="7C569070" w:rsidR="002E74CE" w:rsidRPr="00652785" w:rsidRDefault="001A7C77" w:rsidP="002E74CE">
            <w:pPr>
              <w:pStyle w:val="HTMLPreformatted"/>
              <w:tabs>
                <w:tab w:val="clear" w:pos="916"/>
                <w:tab w:val="left" w:pos="734"/>
              </w:tabs>
              <w:ind w:right="-10"/>
              <w:jc w:val="right"/>
              <w:rPr>
                <w:rFonts w:ascii="Times New Roman" w:hAnsi="Times New Roman" w:cs="Times New Roman"/>
                <w:color w:val="000000"/>
              </w:rPr>
            </w:pPr>
            <w:r w:rsidRPr="00652785">
              <w:rPr>
                <w:rFonts w:ascii="Times New Roman" w:hAnsi="Times New Roman" w:cs="Times New Roman"/>
                <w:color w:val="000000"/>
              </w:rPr>
              <w:t>4.9</w:t>
            </w:r>
          </w:p>
        </w:tc>
        <w:tc>
          <w:tcPr>
            <w:tcW w:w="1620" w:type="dxa"/>
            <w:gridSpan w:val="2"/>
            <w:tcBorders>
              <w:top w:val="nil"/>
              <w:left w:val="nil"/>
              <w:bottom w:val="nil"/>
              <w:right w:val="nil"/>
            </w:tcBorders>
          </w:tcPr>
          <w:p w14:paraId="1ABB30CC" w14:textId="0847EC96" w:rsidR="002E74CE" w:rsidRPr="00652785" w:rsidRDefault="002E74CE" w:rsidP="001A7C77">
            <w:pPr>
              <w:pStyle w:val="HTMLPreformatted"/>
              <w:ind w:right="-74" w:firstLine="67"/>
              <w:rPr>
                <w:rFonts w:ascii="Times New Roman" w:hAnsi="Times New Roman" w:cs="Times New Roman"/>
                <w:color w:val="000000"/>
              </w:rPr>
            </w:pPr>
            <w:r w:rsidRPr="00652785">
              <w:rPr>
                <w:rFonts w:ascii="Times New Roman" w:hAnsi="Times New Roman" w:cs="Times New Roman"/>
                <w:color w:val="000000"/>
              </w:rPr>
              <w:t>(</w:t>
            </w:r>
            <w:r w:rsidR="001A7C77" w:rsidRPr="00652785">
              <w:rPr>
                <w:rFonts w:ascii="Times New Roman" w:hAnsi="Times New Roman" w:cs="Times New Roman"/>
              </w:rPr>
              <w:t>3.8</w:t>
            </w:r>
            <w:r w:rsidRPr="00652785">
              <w:rPr>
                <w:rFonts w:ascii="Times New Roman" w:hAnsi="Times New Roman" w:cs="Times New Roman"/>
              </w:rPr>
              <w:t>–5.</w:t>
            </w:r>
            <w:r w:rsidR="001A7C77" w:rsidRPr="00652785">
              <w:rPr>
                <w:rFonts w:ascii="Times New Roman" w:hAnsi="Times New Roman" w:cs="Times New Roman"/>
              </w:rPr>
              <w:t>9</w:t>
            </w:r>
            <w:r w:rsidRPr="00652785">
              <w:rPr>
                <w:rFonts w:ascii="Times New Roman" w:hAnsi="Times New Roman" w:cs="Times New Roman"/>
                <w:color w:val="000000"/>
              </w:rPr>
              <w:t>)</w:t>
            </w:r>
          </w:p>
        </w:tc>
        <w:tc>
          <w:tcPr>
            <w:tcW w:w="630" w:type="dxa"/>
            <w:tcBorders>
              <w:top w:val="nil"/>
              <w:left w:val="nil"/>
              <w:bottom w:val="nil"/>
              <w:right w:val="nil"/>
            </w:tcBorders>
          </w:tcPr>
          <w:p w14:paraId="1A4BBC1B" w14:textId="55756D07" w:rsidR="002E74CE" w:rsidRPr="00652785" w:rsidRDefault="001A7C77" w:rsidP="002E74CE">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sidRPr="00652785">
              <w:rPr>
                <w:rFonts w:ascii="Times New Roman" w:hAnsi="Times New Roman" w:cs="Times New Roman"/>
                <w:color w:val="000000"/>
              </w:rPr>
              <w:t>4.7</w:t>
            </w:r>
          </w:p>
        </w:tc>
        <w:tc>
          <w:tcPr>
            <w:tcW w:w="1260" w:type="dxa"/>
            <w:gridSpan w:val="2"/>
            <w:tcBorders>
              <w:top w:val="nil"/>
              <w:left w:val="nil"/>
              <w:bottom w:val="nil"/>
              <w:right w:val="nil"/>
            </w:tcBorders>
          </w:tcPr>
          <w:p w14:paraId="667C21E9" w14:textId="380E87C9" w:rsidR="002E74CE" w:rsidRPr="00652785" w:rsidRDefault="002E74CE" w:rsidP="002E74CE">
            <w:pPr>
              <w:pStyle w:val="HTMLPreformatted"/>
              <w:rPr>
                <w:rFonts w:ascii="Times New Roman" w:hAnsi="Times New Roman" w:cs="Times New Roman"/>
                <w:color w:val="000000"/>
              </w:rPr>
            </w:pPr>
            <w:r w:rsidRPr="00652785">
              <w:rPr>
                <w:rFonts w:ascii="Times New Roman" w:hAnsi="Times New Roman" w:cs="Times New Roman"/>
                <w:color w:val="000000"/>
              </w:rPr>
              <w:t>(</w:t>
            </w:r>
            <w:r w:rsidR="001A7C77" w:rsidRPr="00652785">
              <w:rPr>
                <w:rFonts w:ascii="Times New Roman" w:hAnsi="Times New Roman" w:cs="Times New Roman"/>
              </w:rPr>
              <w:t>3.9–5</w:t>
            </w:r>
            <w:r w:rsidRPr="00652785">
              <w:rPr>
                <w:rFonts w:ascii="Times New Roman" w:hAnsi="Times New Roman" w:cs="Times New Roman"/>
              </w:rPr>
              <w:t>.5</w:t>
            </w:r>
            <w:r w:rsidRPr="00652785">
              <w:rPr>
                <w:rFonts w:ascii="Times New Roman" w:hAnsi="Times New Roman" w:cs="Times New Roman"/>
                <w:color w:val="000000"/>
              </w:rPr>
              <w:t>)</w:t>
            </w:r>
          </w:p>
        </w:tc>
        <w:tc>
          <w:tcPr>
            <w:tcW w:w="630" w:type="dxa"/>
            <w:tcBorders>
              <w:top w:val="nil"/>
              <w:left w:val="nil"/>
              <w:bottom w:val="nil"/>
              <w:right w:val="nil"/>
            </w:tcBorders>
          </w:tcPr>
          <w:p w14:paraId="432DDA23" w14:textId="060031DB" w:rsidR="002E74CE" w:rsidRPr="00652785" w:rsidRDefault="005B38CF" w:rsidP="002E74CE">
            <w:pPr>
              <w:pStyle w:val="HTMLPreformatted"/>
              <w:tabs>
                <w:tab w:val="left" w:pos="512"/>
              </w:tabs>
              <w:ind w:right="-18" w:hanging="52"/>
              <w:jc w:val="right"/>
              <w:rPr>
                <w:rFonts w:ascii="Times New Roman" w:hAnsi="Times New Roman" w:cs="Times New Roman"/>
              </w:rPr>
            </w:pPr>
            <w:r w:rsidRPr="00652785">
              <w:rPr>
                <w:rFonts w:ascii="Times New Roman" w:hAnsi="Times New Roman" w:cs="Times New Roman"/>
              </w:rPr>
              <w:t>0.97</w:t>
            </w:r>
          </w:p>
        </w:tc>
        <w:tc>
          <w:tcPr>
            <w:tcW w:w="1530" w:type="dxa"/>
            <w:tcBorders>
              <w:top w:val="nil"/>
              <w:left w:val="nil"/>
              <w:bottom w:val="nil"/>
              <w:right w:val="nil"/>
            </w:tcBorders>
          </w:tcPr>
          <w:p w14:paraId="5116392B" w14:textId="51E631FA" w:rsidR="002E74CE" w:rsidRPr="00652785" w:rsidRDefault="005B38CF" w:rsidP="002E74CE">
            <w:pPr>
              <w:pStyle w:val="HTMLPreformatted"/>
              <w:tabs>
                <w:tab w:val="clear" w:pos="916"/>
                <w:tab w:val="left" w:pos="1404"/>
              </w:tabs>
              <w:ind w:left="-18" w:firstLine="94"/>
              <w:rPr>
                <w:rFonts w:ascii="Times New Roman" w:hAnsi="Times New Roman" w:cs="Times New Roman"/>
                <w:color w:val="000000"/>
              </w:rPr>
            </w:pPr>
            <w:r w:rsidRPr="00652785">
              <w:rPr>
                <w:rFonts w:ascii="Times New Roman" w:hAnsi="Times New Roman" w:cs="Times New Roman"/>
                <w:color w:val="000000"/>
              </w:rPr>
              <w:t>(0.73–1.29</w:t>
            </w:r>
            <w:r w:rsidR="002E74CE" w:rsidRPr="00652785">
              <w:rPr>
                <w:rFonts w:ascii="Times New Roman" w:hAnsi="Times New Roman" w:cs="Times New Roman"/>
                <w:color w:val="000000"/>
              </w:rPr>
              <w:t>)</w:t>
            </w:r>
          </w:p>
        </w:tc>
      </w:tr>
      <w:tr w:rsidR="002E74CE" w:rsidRPr="002C589D" w14:paraId="22DB68DE" w14:textId="77777777" w:rsidTr="00432CF8">
        <w:tc>
          <w:tcPr>
            <w:tcW w:w="3302" w:type="dxa"/>
            <w:tcBorders>
              <w:top w:val="nil"/>
              <w:left w:val="nil"/>
              <w:bottom w:val="single" w:sz="4" w:space="0" w:color="auto"/>
              <w:right w:val="nil"/>
            </w:tcBorders>
          </w:tcPr>
          <w:p w14:paraId="6B81F5BB" w14:textId="5621AFCB" w:rsidR="002E74CE" w:rsidRPr="00652785" w:rsidRDefault="002E74CE" w:rsidP="002E74CE">
            <w:pPr>
              <w:pStyle w:val="HTMLPreformatted"/>
              <w:ind w:left="180" w:hanging="180"/>
              <w:rPr>
                <w:rFonts w:ascii="Times New Roman" w:hAnsi="Times New Roman" w:cs="Times New Roman"/>
                <w:bCs/>
              </w:rPr>
            </w:pPr>
            <w:r w:rsidRPr="00652785">
              <w:rPr>
                <w:rFonts w:ascii="Times New Roman" w:hAnsi="Times New Roman" w:cs="Times New Roman"/>
                <w:bCs/>
              </w:rPr>
              <w:t>Mold seen or smelled</w:t>
            </w:r>
            <w:r w:rsidR="00603BA6">
              <w:rPr>
                <w:rFonts w:ascii="Times New Roman" w:hAnsi="Times New Roman" w:cs="Times New Roman"/>
                <w:color w:val="333333"/>
                <w:vertAlign w:val="superscript"/>
              </w:rPr>
              <w:t>h</w:t>
            </w:r>
          </w:p>
        </w:tc>
        <w:tc>
          <w:tcPr>
            <w:tcW w:w="1198" w:type="dxa"/>
            <w:gridSpan w:val="2"/>
            <w:tcBorders>
              <w:top w:val="nil"/>
              <w:left w:val="nil"/>
              <w:bottom w:val="single" w:sz="4" w:space="0" w:color="auto"/>
              <w:right w:val="nil"/>
            </w:tcBorders>
          </w:tcPr>
          <w:p w14:paraId="73BCF154" w14:textId="5C339035" w:rsidR="002E74CE" w:rsidRPr="00652785" w:rsidRDefault="00EB6C8B" w:rsidP="002E74CE">
            <w:pPr>
              <w:pStyle w:val="HTMLPreformatted"/>
              <w:tabs>
                <w:tab w:val="clear" w:pos="916"/>
                <w:tab w:val="left" w:pos="734"/>
              </w:tabs>
              <w:ind w:right="-10"/>
              <w:jc w:val="right"/>
              <w:rPr>
                <w:rFonts w:ascii="Times New Roman" w:hAnsi="Times New Roman" w:cs="Times New Roman"/>
                <w:color w:val="000000"/>
              </w:rPr>
            </w:pPr>
            <w:r w:rsidRPr="00652785">
              <w:rPr>
                <w:rFonts w:ascii="Times New Roman" w:hAnsi="Times New Roman" w:cs="Times New Roman"/>
                <w:color w:val="000000"/>
              </w:rPr>
              <w:t>9.4</w:t>
            </w:r>
          </w:p>
        </w:tc>
        <w:tc>
          <w:tcPr>
            <w:tcW w:w="1620" w:type="dxa"/>
            <w:gridSpan w:val="2"/>
            <w:tcBorders>
              <w:top w:val="nil"/>
              <w:left w:val="nil"/>
              <w:bottom w:val="single" w:sz="4" w:space="0" w:color="auto"/>
              <w:right w:val="nil"/>
            </w:tcBorders>
          </w:tcPr>
          <w:p w14:paraId="32832106" w14:textId="7536B125" w:rsidR="002E74CE" w:rsidRPr="00652785" w:rsidRDefault="002E74CE" w:rsidP="00EB6C8B">
            <w:pPr>
              <w:pStyle w:val="HTMLPreformatted"/>
              <w:ind w:right="-74" w:firstLine="67"/>
              <w:rPr>
                <w:rFonts w:ascii="Times New Roman" w:hAnsi="Times New Roman" w:cs="Times New Roman"/>
                <w:color w:val="000000"/>
              </w:rPr>
            </w:pPr>
            <w:r w:rsidRPr="00652785">
              <w:rPr>
                <w:rFonts w:ascii="Times New Roman" w:hAnsi="Times New Roman" w:cs="Times New Roman"/>
                <w:color w:val="000000"/>
              </w:rPr>
              <w:t>(</w:t>
            </w:r>
            <w:r w:rsidR="00EB6C8B" w:rsidRPr="00652785">
              <w:rPr>
                <w:rFonts w:ascii="Times New Roman" w:hAnsi="Times New Roman" w:cs="Times New Roman"/>
                <w:color w:val="000000"/>
              </w:rPr>
              <w:t>8.4</w:t>
            </w:r>
            <w:r w:rsidR="00EB6C8B" w:rsidRPr="00652785">
              <w:rPr>
                <w:rFonts w:ascii="Times New Roman" w:hAnsi="Times New Roman" w:cs="Times New Roman"/>
              </w:rPr>
              <w:t>–10.5</w:t>
            </w:r>
            <w:r w:rsidRPr="00652785">
              <w:rPr>
                <w:rFonts w:ascii="Times New Roman" w:hAnsi="Times New Roman" w:cs="Times New Roman"/>
                <w:color w:val="000000"/>
              </w:rPr>
              <w:t>)</w:t>
            </w:r>
          </w:p>
        </w:tc>
        <w:tc>
          <w:tcPr>
            <w:tcW w:w="630" w:type="dxa"/>
            <w:tcBorders>
              <w:top w:val="nil"/>
              <w:left w:val="nil"/>
              <w:bottom w:val="single" w:sz="4" w:space="0" w:color="auto"/>
              <w:right w:val="nil"/>
            </w:tcBorders>
          </w:tcPr>
          <w:p w14:paraId="6B96A03E" w14:textId="71468E74" w:rsidR="002E74CE" w:rsidRPr="00652785" w:rsidRDefault="00EB6C8B" w:rsidP="002E74CE">
            <w:pPr>
              <w:pStyle w:val="HTMLPreformatted"/>
              <w:tabs>
                <w:tab w:val="clear" w:pos="916"/>
                <w:tab w:val="left" w:pos="256"/>
                <w:tab w:val="left" w:pos="436"/>
                <w:tab w:val="left" w:pos="511"/>
                <w:tab w:val="left" w:pos="706"/>
              </w:tabs>
              <w:ind w:right="-38"/>
              <w:jc w:val="center"/>
              <w:rPr>
                <w:rFonts w:ascii="Times New Roman" w:hAnsi="Times New Roman" w:cs="Times New Roman"/>
                <w:color w:val="000000"/>
              </w:rPr>
            </w:pPr>
            <w:r w:rsidRPr="00652785">
              <w:rPr>
                <w:rFonts w:ascii="Times New Roman" w:hAnsi="Times New Roman" w:cs="Times New Roman"/>
                <w:color w:val="000000"/>
              </w:rPr>
              <w:t>12.3</w:t>
            </w:r>
          </w:p>
        </w:tc>
        <w:tc>
          <w:tcPr>
            <w:tcW w:w="1260" w:type="dxa"/>
            <w:gridSpan w:val="2"/>
            <w:tcBorders>
              <w:top w:val="nil"/>
              <w:left w:val="nil"/>
              <w:bottom w:val="single" w:sz="4" w:space="0" w:color="auto"/>
              <w:right w:val="nil"/>
            </w:tcBorders>
          </w:tcPr>
          <w:p w14:paraId="0C8E6C27" w14:textId="662DCD54" w:rsidR="002E74CE" w:rsidRPr="00652785" w:rsidRDefault="00EB6C8B" w:rsidP="002E74CE">
            <w:pPr>
              <w:pStyle w:val="HTMLPreformatted"/>
              <w:rPr>
                <w:rFonts w:ascii="Times New Roman" w:hAnsi="Times New Roman" w:cs="Times New Roman"/>
                <w:color w:val="000000"/>
              </w:rPr>
            </w:pPr>
            <w:r w:rsidRPr="00652785">
              <w:rPr>
                <w:rFonts w:ascii="Times New Roman" w:hAnsi="Times New Roman" w:cs="Times New Roman"/>
                <w:color w:val="000000"/>
              </w:rPr>
              <w:t>(11.6</w:t>
            </w:r>
            <w:r w:rsidR="002E74CE" w:rsidRPr="00652785">
              <w:rPr>
                <w:rFonts w:ascii="Times New Roman" w:hAnsi="Times New Roman" w:cs="Times New Roman"/>
              </w:rPr>
              <w:t>–13.0</w:t>
            </w:r>
            <w:r w:rsidR="002E74CE" w:rsidRPr="00652785">
              <w:rPr>
                <w:rFonts w:ascii="Times New Roman" w:hAnsi="Times New Roman" w:cs="Times New Roman"/>
                <w:color w:val="000000"/>
              </w:rPr>
              <w:t>)</w:t>
            </w:r>
          </w:p>
        </w:tc>
        <w:tc>
          <w:tcPr>
            <w:tcW w:w="630" w:type="dxa"/>
            <w:tcBorders>
              <w:top w:val="nil"/>
              <w:left w:val="nil"/>
              <w:bottom w:val="single" w:sz="4" w:space="0" w:color="auto"/>
              <w:right w:val="nil"/>
            </w:tcBorders>
          </w:tcPr>
          <w:p w14:paraId="4ED7D0EF" w14:textId="774B039F" w:rsidR="002E74CE" w:rsidRPr="00652785" w:rsidRDefault="002E74CE" w:rsidP="00652785">
            <w:pPr>
              <w:pStyle w:val="HTMLPreformatted"/>
              <w:tabs>
                <w:tab w:val="left" w:pos="512"/>
              </w:tabs>
              <w:ind w:right="-18" w:hanging="52"/>
              <w:jc w:val="right"/>
              <w:rPr>
                <w:rFonts w:ascii="Times New Roman" w:hAnsi="Times New Roman" w:cs="Times New Roman"/>
              </w:rPr>
            </w:pPr>
            <w:r w:rsidRPr="00652785">
              <w:rPr>
                <w:rFonts w:ascii="Times New Roman" w:hAnsi="Times New Roman" w:cs="Times New Roman"/>
              </w:rPr>
              <w:t>1.</w:t>
            </w:r>
            <w:r w:rsidR="00652785" w:rsidRPr="00652785">
              <w:rPr>
                <w:rFonts w:ascii="Times New Roman" w:hAnsi="Times New Roman" w:cs="Times New Roman"/>
              </w:rPr>
              <w:t>29</w:t>
            </w:r>
          </w:p>
        </w:tc>
        <w:tc>
          <w:tcPr>
            <w:tcW w:w="1530" w:type="dxa"/>
            <w:tcBorders>
              <w:top w:val="nil"/>
              <w:left w:val="nil"/>
              <w:bottom w:val="single" w:sz="4" w:space="0" w:color="auto"/>
              <w:right w:val="nil"/>
            </w:tcBorders>
          </w:tcPr>
          <w:p w14:paraId="48774694" w14:textId="297B6B52" w:rsidR="002E74CE" w:rsidRPr="00652785" w:rsidRDefault="002E74CE" w:rsidP="002E74CE">
            <w:pPr>
              <w:pStyle w:val="HTMLPreformatted"/>
              <w:tabs>
                <w:tab w:val="clear" w:pos="916"/>
                <w:tab w:val="left" w:pos="1404"/>
              </w:tabs>
              <w:ind w:left="-18" w:firstLine="94"/>
              <w:rPr>
                <w:rFonts w:ascii="Times New Roman" w:hAnsi="Times New Roman" w:cs="Times New Roman"/>
                <w:color w:val="000000"/>
              </w:rPr>
            </w:pPr>
            <w:r w:rsidRPr="00652785">
              <w:rPr>
                <w:rFonts w:ascii="Times New Roman" w:hAnsi="Times New Roman" w:cs="Times New Roman"/>
                <w:color w:val="000000"/>
              </w:rPr>
              <w:t>(</w:t>
            </w:r>
            <w:r w:rsidR="00652785" w:rsidRPr="00652785">
              <w:rPr>
                <w:rFonts w:ascii="Times New Roman" w:hAnsi="Times New Roman" w:cs="Times New Roman"/>
              </w:rPr>
              <w:t>0.92–1.80</w:t>
            </w:r>
            <w:r w:rsidRPr="00652785">
              <w:rPr>
                <w:rFonts w:ascii="Times New Roman" w:hAnsi="Times New Roman" w:cs="Times New Roman"/>
                <w:color w:val="000000"/>
              </w:rPr>
              <w:t>)</w:t>
            </w:r>
          </w:p>
        </w:tc>
      </w:tr>
    </w:tbl>
    <w:p w14:paraId="5652E2F7" w14:textId="77777777" w:rsidR="00725A6E" w:rsidRPr="00260A36" w:rsidRDefault="00725A6E" w:rsidP="00725A6E">
      <w:pPr>
        <w:pStyle w:val="HTMLPreformatted"/>
        <w:tabs>
          <w:tab w:val="clear" w:pos="916"/>
          <w:tab w:val="left" w:pos="0"/>
        </w:tabs>
        <w:ind w:left="90" w:hanging="90"/>
        <w:rPr>
          <w:rFonts w:ascii="Times New Roman" w:hAnsi="Times New Roman" w:cs="Times New Roman"/>
          <w:bCs/>
        </w:rPr>
      </w:pPr>
      <w:r>
        <w:rPr>
          <w:rFonts w:ascii="Times New Roman" w:hAnsi="Times New Roman" w:cs="Times New Roman"/>
          <w:bCs/>
        </w:rPr>
        <w:t>CI, confidence interval.</w:t>
      </w:r>
    </w:p>
    <w:p w14:paraId="44DA0129" w14:textId="264F3189" w:rsidR="00725A6E" w:rsidRDefault="00603BA6" w:rsidP="00725A6E">
      <w:pPr>
        <w:pStyle w:val="HTMLPreformatted"/>
        <w:ind w:left="90" w:hanging="90"/>
        <w:rPr>
          <w:rFonts w:ascii="Times New Roman" w:hAnsi="Times New Roman" w:cs="Times New Roman"/>
        </w:rPr>
      </w:pPr>
      <w:r>
        <w:rPr>
          <w:rFonts w:ascii="Times New Roman" w:hAnsi="Times New Roman" w:cs="Times New Roman"/>
          <w:vertAlign w:val="superscript"/>
        </w:rPr>
        <w:t>a</w:t>
      </w:r>
      <w:r w:rsidR="00725A6E" w:rsidRPr="002C589D">
        <w:rPr>
          <w:rFonts w:ascii="Times New Roman" w:hAnsi="Times New Roman" w:cs="Times New Roman"/>
          <w:vertAlign w:val="superscript"/>
        </w:rPr>
        <w:t xml:space="preserve"> </w:t>
      </w:r>
      <w:r w:rsidR="00725A6E" w:rsidRPr="002C589D">
        <w:rPr>
          <w:rFonts w:ascii="Times New Roman" w:hAnsi="Times New Roman" w:cs="Times New Roman"/>
        </w:rPr>
        <w:t>Adjusted for race/ethnicity, annual household</w:t>
      </w:r>
      <w:r w:rsidR="00725A6E" w:rsidRPr="002C589D">
        <w:rPr>
          <w:rFonts w:ascii="Times New Roman" w:hAnsi="Times New Roman" w:cs="Times New Roman"/>
          <w:b/>
          <w:vertAlign w:val="superscript"/>
        </w:rPr>
        <w:t xml:space="preserve"> </w:t>
      </w:r>
      <w:r w:rsidR="00725A6E" w:rsidRPr="002C589D">
        <w:rPr>
          <w:rFonts w:ascii="Times New Roman" w:hAnsi="Times New Roman" w:cs="Times New Roman"/>
        </w:rPr>
        <w:t xml:space="preserve">income, </w:t>
      </w:r>
      <w:r w:rsidR="000B3A29">
        <w:rPr>
          <w:rFonts w:ascii="Times New Roman" w:hAnsi="Times New Roman" w:cs="Times New Roman"/>
        </w:rPr>
        <w:t xml:space="preserve">smoking history, </w:t>
      </w:r>
      <w:r w:rsidR="00725A6E" w:rsidRPr="002C589D">
        <w:rPr>
          <w:rFonts w:ascii="Times New Roman" w:hAnsi="Times New Roman" w:cs="Times New Roman"/>
        </w:rPr>
        <w:t xml:space="preserve">and asthma </w:t>
      </w:r>
      <w:r w:rsidR="00725A6E">
        <w:rPr>
          <w:rFonts w:ascii="Times New Roman" w:hAnsi="Times New Roman" w:cs="Times New Roman"/>
        </w:rPr>
        <w:t>severity</w:t>
      </w:r>
      <w:r w:rsidR="00725A6E" w:rsidRPr="002C589D">
        <w:rPr>
          <w:rFonts w:ascii="Times New Roman" w:hAnsi="Times New Roman" w:cs="Times New Roman"/>
        </w:rPr>
        <w:t>. Referen</w:t>
      </w:r>
      <w:r w:rsidR="00F27031">
        <w:rPr>
          <w:rFonts w:ascii="Times New Roman" w:hAnsi="Times New Roman" w:cs="Times New Roman"/>
        </w:rPr>
        <w:t>ce</w:t>
      </w:r>
      <w:r w:rsidR="00725A6E" w:rsidRPr="002C589D">
        <w:rPr>
          <w:rFonts w:ascii="Times New Roman" w:hAnsi="Times New Roman" w:cs="Times New Roman"/>
        </w:rPr>
        <w:t xml:space="preserve"> is </w:t>
      </w:r>
      <w:r w:rsidR="00725A6E">
        <w:rPr>
          <w:rFonts w:ascii="Times New Roman" w:hAnsi="Times New Roman" w:cs="Times New Roman"/>
        </w:rPr>
        <w:t xml:space="preserve">male </w:t>
      </w:r>
      <w:r w:rsidR="00725A6E" w:rsidRPr="002C589D">
        <w:rPr>
          <w:rFonts w:ascii="Times New Roman" w:hAnsi="Times New Roman" w:cs="Times New Roman"/>
        </w:rPr>
        <w:t>older adults.</w:t>
      </w:r>
    </w:p>
    <w:p w14:paraId="7A6B5D27" w14:textId="43347841" w:rsidR="00725A6E" w:rsidRPr="00FF6EA3" w:rsidRDefault="00603BA6" w:rsidP="00725A6E">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b</w:t>
      </w:r>
      <w:r w:rsidR="00725A6E" w:rsidRPr="00FF6EA3">
        <w:rPr>
          <w:rFonts w:ascii="Times New Roman" w:hAnsi="Times New Roman" w:cs="Times New Roman"/>
          <w:bCs/>
          <w:vertAlign w:val="superscript"/>
        </w:rPr>
        <w:t xml:space="preserve"> </w:t>
      </w:r>
      <w:r w:rsidR="00725A6E" w:rsidRPr="00FF6EA3">
        <w:rPr>
          <w:rFonts w:ascii="Times New Roman" w:hAnsi="Times New Roman" w:cs="Times New Roman"/>
          <w:bCs/>
        </w:rPr>
        <w:t>Ever told by a doctor or other health professional that he or she had chronic obstructive pulmonary disease (COPD), emphysema, or chronic bronchitis.</w:t>
      </w:r>
    </w:p>
    <w:p w14:paraId="03E1AA84" w14:textId="52AA47CA" w:rsidR="00725A6E" w:rsidRPr="00FF6EA3" w:rsidRDefault="00603BA6" w:rsidP="00725A6E">
      <w:pPr>
        <w:pStyle w:val="HTMLPreformatted"/>
        <w:tabs>
          <w:tab w:val="clear" w:pos="916"/>
          <w:tab w:val="left" w:pos="450"/>
        </w:tabs>
        <w:ind w:left="90" w:hanging="90"/>
        <w:rPr>
          <w:rFonts w:ascii="Times New Roman" w:hAnsi="Times New Roman" w:cs="Times New Roman"/>
          <w:bCs/>
        </w:rPr>
      </w:pPr>
      <w:r>
        <w:rPr>
          <w:rFonts w:ascii="Times New Roman" w:hAnsi="Times New Roman" w:cs="Times New Roman"/>
          <w:color w:val="333333"/>
          <w:vertAlign w:val="superscript"/>
        </w:rPr>
        <w:t>c</w:t>
      </w:r>
      <w:r w:rsidR="00725A6E" w:rsidRPr="00FF6EA3">
        <w:rPr>
          <w:rFonts w:ascii="Times New Roman" w:hAnsi="Times New Roman" w:cs="Times New Roman"/>
          <w:bCs/>
        </w:rPr>
        <w:t xml:space="preserve"> Ever told by a doctor, nurse, or other health professional that he or she had a heart attack, myocardial infarction, angina, or coronary heart disease.</w:t>
      </w:r>
    </w:p>
    <w:p w14:paraId="03573B7C" w14:textId="79A6E528" w:rsidR="00725A6E" w:rsidRPr="00FF6EA3" w:rsidRDefault="00603BA6" w:rsidP="00725A6E">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d</w:t>
      </w:r>
      <w:r w:rsidR="00725A6E" w:rsidRPr="00FF6EA3">
        <w:rPr>
          <w:rFonts w:ascii="Times New Roman" w:hAnsi="Times New Roman" w:cs="Times New Roman"/>
          <w:bCs/>
        </w:rPr>
        <w:t xml:space="preserve"> Ever told by a doctor or other health professional that he or she was depressed.</w:t>
      </w:r>
      <w:r w:rsidR="00725A6E">
        <w:rPr>
          <w:rFonts w:ascii="Times New Roman" w:hAnsi="Times New Roman" w:cs="Times New Roman"/>
          <w:bCs/>
        </w:rPr>
        <w:t xml:space="preserve"> </w:t>
      </w:r>
    </w:p>
    <w:p w14:paraId="4491B9FF" w14:textId="591A6E40" w:rsidR="00725A6E" w:rsidRPr="00FF6EA3" w:rsidRDefault="00603BA6" w:rsidP="00725A6E">
      <w:pPr>
        <w:pStyle w:val="HTMLPreformatted"/>
        <w:tabs>
          <w:tab w:val="clear" w:pos="916"/>
          <w:tab w:val="left" w:pos="450"/>
        </w:tabs>
        <w:ind w:left="90" w:hanging="90"/>
        <w:rPr>
          <w:rFonts w:ascii="Times New Roman" w:hAnsi="Times New Roman" w:cs="Times New Roman"/>
          <w:bCs/>
          <w:vertAlign w:val="superscript"/>
        </w:rPr>
      </w:pPr>
      <w:r>
        <w:rPr>
          <w:rFonts w:ascii="Times New Roman" w:hAnsi="Times New Roman" w:cs="Times New Roman"/>
          <w:color w:val="333333"/>
          <w:vertAlign w:val="superscript"/>
        </w:rPr>
        <w:t>e</w:t>
      </w:r>
      <w:r w:rsidR="00725A6E" w:rsidRPr="00FF6EA3">
        <w:rPr>
          <w:rFonts w:ascii="Times New Roman" w:hAnsi="Times New Roman" w:cs="Times New Roman"/>
          <w:bCs/>
          <w:vertAlign w:val="superscript"/>
        </w:rPr>
        <w:t xml:space="preserve"> </w:t>
      </w:r>
      <w:r w:rsidR="00725A6E" w:rsidRPr="00FF6EA3">
        <w:rPr>
          <w:rFonts w:ascii="Times New Roman" w:hAnsi="Times New Roman" w:cs="Times New Roman"/>
          <w:bCs/>
        </w:rPr>
        <w:t>Ever told that he or she had diabetes (not including gestational diabetes, prediabetes, or borderline diabetes).</w:t>
      </w:r>
    </w:p>
    <w:p w14:paraId="25993D16" w14:textId="56299E87" w:rsidR="00725A6E" w:rsidRDefault="00603BA6" w:rsidP="00725A6E">
      <w:pPr>
        <w:pStyle w:val="HTMLPreformatted"/>
        <w:tabs>
          <w:tab w:val="clear" w:pos="916"/>
          <w:tab w:val="left" w:pos="360"/>
        </w:tabs>
        <w:ind w:left="360" w:right="353" w:hanging="360"/>
        <w:rPr>
          <w:rFonts w:ascii="Times New Roman" w:hAnsi="Times New Roman" w:cs="Times New Roman"/>
          <w:bCs/>
          <w:vertAlign w:val="superscript"/>
        </w:rPr>
      </w:pPr>
      <w:r>
        <w:rPr>
          <w:rFonts w:ascii="Times New Roman" w:hAnsi="Times New Roman" w:cs="Times New Roman"/>
          <w:color w:val="333333"/>
          <w:vertAlign w:val="superscript"/>
        </w:rPr>
        <w:t>f</w:t>
      </w:r>
      <w:r w:rsidR="00725A6E">
        <w:rPr>
          <w:rFonts w:ascii="Times New Roman" w:hAnsi="Times New Roman" w:cs="Times New Roman"/>
          <w:bCs/>
          <w:vertAlign w:val="superscript"/>
        </w:rPr>
        <w:t xml:space="preserve"> </w:t>
      </w:r>
      <w:r w:rsidR="00725A6E">
        <w:rPr>
          <w:rFonts w:ascii="Times New Roman" w:hAnsi="Times New Roman" w:cs="Times New Roman"/>
          <w:bCs/>
        </w:rPr>
        <w:t>Body mass index ≥30 kg/m</w:t>
      </w:r>
      <w:r w:rsidR="00725A6E" w:rsidRPr="0077383C">
        <w:rPr>
          <w:rFonts w:ascii="Times New Roman" w:hAnsi="Times New Roman" w:cs="Times New Roman"/>
          <w:bCs/>
          <w:vertAlign w:val="superscript"/>
        </w:rPr>
        <w:t>2</w:t>
      </w:r>
      <w:r w:rsidR="00725A6E">
        <w:rPr>
          <w:rFonts w:ascii="Times New Roman" w:hAnsi="Times New Roman" w:cs="Times New Roman"/>
          <w:bCs/>
        </w:rPr>
        <w:t>.</w:t>
      </w:r>
    </w:p>
    <w:p w14:paraId="02C9397B" w14:textId="7B6234D8" w:rsidR="00725A6E" w:rsidRPr="00C357AB" w:rsidRDefault="00603BA6" w:rsidP="00725A6E">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bCs/>
          <w:vertAlign w:val="superscript"/>
        </w:rPr>
        <w:t>g</w:t>
      </w:r>
      <w:r w:rsidR="00725A6E" w:rsidRPr="00C357AB">
        <w:rPr>
          <w:rFonts w:ascii="Times New Roman" w:hAnsi="Times New Roman" w:cs="Times New Roman"/>
          <w:bCs/>
          <w:vertAlign w:val="superscript"/>
        </w:rPr>
        <w:t xml:space="preserve"> </w:t>
      </w:r>
      <w:r w:rsidR="00725A6E" w:rsidRPr="00C357AB">
        <w:rPr>
          <w:rFonts w:ascii="Times New Roman" w:hAnsi="Times New Roman" w:cs="Times New Roman"/>
        </w:rPr>
        <w:t>In the past week.</w:t>
      </w:r>
    </w:p>
    <w:p w14:paraId="7CAED7E8" w14:textId="4295E954" w:rsidR="00725A6E" w:rsidRPr="00EF0D4A" w:rsidRDefault="00603BA6" w:rsidP="00725A6E">
      <w:pPr>
        <w:pStyle w:val="HTMLPreformatted"/>
        <w:tabs>
          <w:tab w:val="clear" w:pos="916"/>
          <w:tab w:val="left" w:pos="360"/>
        </w:tabs>
        <w:ind w:left="360" w:right="353" w:hanging="360"/>
        <w:rPr>
          <w:rFonts w:ascii="Times New Roman" w:hAnsi="Times New Roman" w:cs="Times New Roman"/>
        </w:rPr>
      </w:pPr>
      <w:r>
        <w:rPr>
          <w:rFonts w:ascii="Times New Roman" w:hAnsi="Times New Roman" w:cs="Times New Roman"/>
          <w:color w:val="333333"/>
          <w:vertAlign w:val="superscript"/>
        </w:rPr>
        <w:t>h</w:t>
      </w:r>
      <w:r w:rsidR="00725A6E" w:rsidRPr="00EF0D4A">
        <w:rPr>
          <w:rFonts w:ascii="Times New Roman" w:hAnsi="Times New Roman" w:cs="Times New Roman"/>
          <w:bCs/>
          <w:vertAlign w:val="superscript"/>
        </w:rPr>
        <w:t xml:space="preserve"> </w:t>
      </w:r>
      <w:r w:rsidR="00725A6E" w:rsidRPr="00EF0D4A">
        <w:rPr>
          <w:rFonts w:ascii="Times New Roman" w:hAnsi="Times New Roman" w:cs="Times New Roman"/>
        </w:rPr>
        <w:t>In the past 30 days.</w:t>
      </w:r>
    </w:p>
    <w:p w14:paraId="5A9DD046" w14:textId="77777777" w:rsidR="00725A6E" w:rsidRDefault="00725A6E" w:rsidP="00725A6E">
      <w:pPr>
        <w:pStyle w:val="HTMLPreformatted"/>
        <w:rPr>
          <w:rFonts w:ascii="Times New Roman" w:hAnsi="Times New Roman" w:cs="Times New Roman"/>
          <w:b/>
        </w:rPr>
      </w:pPr>
    </w:p>
    <w:p w14:paraId="7D0EB95E" w14:textId="77777777" w:rsidR="008C5B78" w:rsidRDefault="008C5B78" w:rsidP="008C5B78">
      <w:pPr>
        <w:pStyle w:val="HTMLPreformatted"/>
        <w:rPr>
          <w:rFonts w:ascii="Times New Roman" w:hAnsi="Times New Roman" w:cs="Times New Roman"/>
          <w:b/>
        </w:rPr>
      </w:pPr>
      <w:r>
        <w:rPr>
          <w:rFonts w:ascii="Times New Roman" w:hAnsi="Times New Roman" w:cs="Times New Roman"/>
          <w:b/>
        </w:rPr>
        <w:br/>
      </w:r>
    </w:p>
    <w:p w14:paraId="0D376604" w14:textId="77777777" w:rsidR="008C5B78" w:rsidRDefault="008C5B78" w:rsidP="008C5B78">
      <w:pPr>
        <w:pStyle w:val="HTMLPreformatted"/>
        <w:rPr>
          <w:rFonts w:ascii="Times New Roman" w:hAnsi="Times New Roman" w:cs="Times New Roman"/>
          <w:b/>
        </w:rPr>
      </w:pPr>
    </w:p>
    <w:p w14:paraId="2151712F" w14:textId="77777777" w:rsidR="008C5B78" w:rsidRDefault="008C5B78" w:rsidP="008C5B78">
      <w:pPr>
        <w:pStyle w:val="HTMLPreformatted"/>
        <w:rPr>
          <w:rFonts w:ascii="Times New Roman" w:hAnsi="Times New Roman" w:cs="Times New Roman"/>
          <w:b/>
        </w:rPr>
      </w:pPr>
    </w:p>
    <w:p w14:paraId="4C6FE7B9" w14:textId="77777777" w:rsidR="008C5B78" w:rsidRDefault="008C5B78" w:rsidP="008C5B78">
      <w:pPr>
        <w:pStyle w:val="HTMLPreformatted"/>
        <w:rPr>
          <w:rFonts w:ascii="Times New Roman" w:hAnsi="Times New Roman" w:cs="Times New Roman"/>
          <w:b/>
        </w:rPr>
      </w:pPr>
    </w:p>
    <w:p w14:paraId="7C198144" w14:textId="77777777" w:rsidR="008C5B78" w:rsidRDefault="008C5B78" w:rsidP="008C5B78">
      <w:pPr>
        <w:pStyle w:val="HTMLPreformatted"/>
        <w:rPr>
          <w:rFonts w:ascii="Times New Roman" w:hAnsi="Times New Roman" w:cs="Times New Roman"/>
          <w:b/>
        </w:rPr>
      </w:pPr>
    </w:p>
    <w:p w14:paraId="7980FE78" w14:textId="77777777" w:rsidR="008C5B78" w:rsidRDefault="008C5B78" w:rsidP="008C5B78">
      <w:pPr>
        <w:pStyle w:val="HTMLPreformatted"/>
        <w:rPr>
          <w:rFonts w:ascii="Times New Roman" w:hAnsi="Times New Roman" w:cs="Times New Roman"/>
          <w:b/>
        </w:rPr>
      </w:pPr>
    </w:p>
    <w:p w14:paraId="64AF29AB" w14:textId="77777777" w:rsidR="008C5B78" w:rsidRDefault="008C5B78" w:rsidP="008C5B78">
      <w:pPr>
        <w:pStyle w:val="HTMLPreformatted"/>
        <w:rPr>
          <w:rFonts w:ascii="Times New Roman" w:hAnsi="Times New Roman" w:cs="Times New Roman"/>
          <w:b/>
        </w:rPr>
      </w:pPr>
    </w:p>
    <w:p w14:paraId="2EDE6A80" w14:textId="77777777" w:rsidR="008C5B78" w:rsidRDefault="008C5B78" w:rsidP="008C5B78">
      <w:pPr>
        <w:pStyle w:val="HTMLPreformatted"/>
        <w:rPr>
          <w:rFonts w:ascii="Times New Roman" w:hAnsi="Times New Roman" w:cs="Times New Roman"/>
          <w:b/>
        </w:rPr>
      </w:pPr>
    </w:p>
    <w:p w14:paraId="25A88120" w14:textId="77777777" w:rsidR="008C5B78" w:rsidRDefault="008C5B78" w:rsidP="008C5B78">
      <w:pPr>
        <w:pStyle w:val="HTMLPreformatted"/>
        <w:rPr>
          <w:rFonts w:ascii="Times New Roman" w:hAnsi="Times New Roman" w:cs="Times New Roman"/>
          <w:b/>
        </w:rPr>
      </w:pPr>
    </w:p>
    <w:p w14:paraId="4C6E6D2F" w14:textId="77777777" w:rsidR="008C5B78" w:rsidRDefault="008C5B78" w:rsidP="008C5B78">
      <w:pPr>
        <w:pStyle w:val="HTMLPreformatted"/>
        <w:rPr>
          <w:rFonts w:ascii="Times New Roman" w:hAnsi="Times New Roman" w:cs="Times New Roman"/>
          <w:b/>
        </w:rPr>
      </w:pPr>
    </w:p>
    <w:p w14:paraId="435F85A2" w14:textId="77777777" w:rsidR="008C5B78" w:rsidRDefault="008C5B78" w:rsidP="008C5B78">
      <w:pPr>
        <w:pStyle w:val="HTMLPreformatted"/>
        <w:rPr>
          <w:rFonts w:ascii="Times New Roman" w:hAnsi="Times New Roman" w:cs="Times New Roman"/>
          <w:b/>
        </w:rPr>
      </w:pPr>
    </w:p>
    <w:p w14:paraId="42965E5C" w14:textId="77777777" w:rsidR="008C5B78" w:rsidRDefault="008C5B78" w:rsidP="008C5B78">
      <w:pPr>
        <w:pStyle w:val="HTMLPreformatted"/>
        <w:rPr>
          <w:rFonts w:ascii="Times New Roman" w:hAnsi="Times New Roman" w:cs="Times New Roman"/>
          <w:b/>
        </w:rPr>
      </w:pPr>
    </w:p>
    <w:p w14:paraId="1DAEC657" w14:textId="77777777" w:rsidR="008C5B78" w:rsidRDefault="008C5B78" w:rsidP="008C5B78">
      <w:pPr>
        <w:pStyle w:val="HTMLPreformatted"/>
        <w:rPr>
          <w:rFonts w:ascii="Times New Roman" w:hAnsi="Times New Roman" w:cs="Times New Roman"/>
          <w:b/>
        </w:rPr>
      </w:pPr>
    </w:p>
    <w:p w14:paraId="54FBC60E" w14:textId="77777777" w:rsidR="008C5B78" w:rsidRDefault="008C5B78" w:rsidP="008C5B78">
      <w:pPr>
        <w:pStyle w:val="HTMLPreformatted"/>
        <w:rPr>
          <w:rFonts w:ascii="Times New Roman" w:hAnsi="Times New Roman" w:cs="Times New Roman"/>
          <w:b/>
        </w:rPr>
      </w:pPr>
    </w:p>
    <w:p w14:paraId="59E9E7BE" w14:textId="77777777" w:rsidR="008C5B78" w:rsidRDefault="008C5B78" w:rsidP="008C5B78">
      <w:pPr>
        <w:pStyle w:val="HTMLPreformatted"/>
        <w:rPr>
          <w:rFonts w:ascii="Times New Roman" w:hAnsi="Times New Roman" w:cs="Times New Roman"/>
          <w:b/>
        </w:rPr>
      </w:pPr>
    </w:p>
    <w:p w14:paraId="7D6C49FF" w14:textId="77777777" w:rsidR="008C5B78" w:rsidRDefault="008C5B78" w:rsidP="008C5B78">
      <w:pPr>
        <w:pStyle w:val="HTMLPreformatted"/>
        <w:rPr>
          <w:rFonts w:ascii="Times New Roman" w:hAnsi="Times New Roman" w:cs="Times New Roman"/>
          <w:b/>
        </w:rPr>
      </w:pPr>
    </w:p>
    <w:p w14:paraId="3E5FC402" w14:textId="77777777" w:rsidR="008C5B78" w:rsidRDefault="008C5B78" w:rsidP="008C5B78">
      <w:pPr>
        <w:pStyle w:val="HTMLPreformatted"/>
        <w:rPr>
          <w:rFonts w:ascii="Times New Roman" w:hAnsi="Times New Roman" w:cs="Times New Roman"/>
          <w:b/>
        </w:rPr>
      </w:pPr>
    </w:p>
    <w:p w14:paraId="4C1329D9" w14:textId="77777777" w:rsidR="00C1040E" w:rsidRDefault="00C1040E" w:rsidP="008C5B78">
      <w:pPr>
        <w:pStyle w:val="HTMLPreformatted"/>
        <w:rPr>
          <w:rFonts w:ascii="Times New Roman" w:hAnsi="Times New Roman" w:cs="Times New Roman"/>
          <w:b/>
        </w:rPr>
      </w:pPr>
    </w:p>
    <w:p w14:paraId="16394C84" w14:textId="77777777" w:rsidR="00C1040E" w:rsidRDefault="00C1040E" w:rsidP="008C5B78">
      <w:pPr>
        <w:pStyle w:val="HTMLPreformatted"/>
        <w:rPr>
          <w:rFonts w:ascii="Times New Roman" w:hAnsi="Times New Roman" w:cs="Times New Roman"/>
          <w:b/>
        </w:rPr>
      </w:pPr>
    </w:p>
    <w:p w14:paraId="2F391FE6" w14:textId="77777777" w:rsidR="00C1040E" w:rsidRDefault="00C1040E" w:rsidP="008C5B78">
      <w:pPr>
        <w:pStyle w:val="HTMLPreformatted"/>
        <w:rPr>
          <w:rFonts w:ascii="Times New Roman" w:hAnsi="Times New Roman" w:cs="Times New Roman"/>
          <w:b/>
        </w:rPr>
      </w:pPr>
    </w:p>
    <w:p w14:paraId="3D897A05" w14:textId="77777777" w:rsidR="00C1040E" w:rsidRDefault="00C1040E" w:rsidP="008C5B78">
      <w:pPr>
        <w:pStyle w:val="HTMLPreformatted"/>
        <w:rPr>
          <w:rFonts w:ascii="Times New Roman" w:hAnsi="Times New Roman" w:cs="Times New Roman"/>
          <w:b/>
        </w:rPr>
      </w:pPr>
    </w:p>
    <w:p w14:paraId="7AEF4AAD" w14:textId="77777777" w:rsidR="008C5B78" w:rsidRDefault="008C5B78" w:rsidP="008C5B78">
      <w:pPr>
        <w:pStyle w:val="HTMLPreformatted"/>
        <w:rPr>
          <w:rFonts w:ascii="Times New Roman" w:hAnsi="Times New Roman" w:cs="Times New Roman"/>
          <w:b/>
        </w:rPr>
      </w:pPr>
    </w:p>
    <w:p w14:paraId="4910D9C4" w14:textId="77777777" w:rsidR="008C5B78" w:rsidRDefault="008C5B78" w:rsidP="008C5B78">
      <w:pPr>
        <w:pStyle w:val="HTMLPreformatted"/>
        <w:rPr>
          <w:rFonts w:ascii="Times New Roman" w:hAnsi="Times New Roman" w:cs="Times New Roman"/>
          <w:b/>
        </w:rPr>
      </w:pPr>
    </w:p>
    <w:p w14:paraId="267F050D" w14:textId="77777777" w:rsidR="008C5B78" w:rsidRDefault="008C5B78" w:rsidP="008C5B78">
      <w:pPr>
        <w:pStyle w:val="HTMLPreformatted"/>
        <w:rPr>
          <w:rFonts w:ascii="Times New Roman" w:hAnsi="Times New Roman" w:cs="Times New Roman"/>
          <w:b/>
        </w:rPr>
      </w:pPr>
      <w:bookmarkStart w:id="1" w:name="_GoBack"/>
      <w:bookmarkEnd w:id="1"/>
    </w:p>
    <w:sectPr w:rsidR="008C5B78" w:rsidSect="005E3172">
      <w:pgSz w:w="12240" w:h="15840"/>
      <w:pgMar w:top="720" w:right="1080" w:bottom="576"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0B864" w14:textId="77777777" w:rsidR="00972862" w:rsidRDefault="00972862" w:rsidP="00CE2CE8">
      <w:pPr>
        <w:spacing w:after="0" w:line="240" w:lineRule="auto"/>
      </w:pPr>
      <w:r>
        <w:separator/>
      </w:r>
    </w:p>
  </w:endnote>
  <w:endnote w:type="continuationSeparator" w:id="0">
    <w:p w14:paraId="73AED888" w14:textId="77777777" w:rsidR="00972862" w:rsidRDefault="00972862" w:rsidP="00CE2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A2008" w14:textId="77777777" w:rsidR="00972862" w:rsidRDefault="00972862" w:rsidP="00CE2CE8">
      <w:pPr>
        <w:spacing w:after="0" w:line="240" w:lineRule="auto"/>
      </w:pPr>
      <w:r>
        <w:separator/>
      </w:r>
    </w:p>
  </w:footnote>
  <w:footnote w:type="continuationSeparator" w:id="0">
    <w:p w14:paraId="7FFFCF42" w14:textId="77777777" w:rsidR="00972862" w:rsidRDefault="00972862" w:rsidP="00CE2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BAA"/>
    <w:multiLevelType w:val="hybridMultilevel"/>
    <w:tmpl w:val="5D04D62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D251B"/>
    <w:multiLevelType w:val="multilevel"/>
    <w:tmpl w:val="709CAD16"/>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790C72"/>
    <w:multiLevelType w:val="multilevel"/>
    <w:tmpl w:val="3752D3D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09B21529"/>
    <w:multiLevelType w:val="hybridMultilevel"/>
    <w:tmpl w:val="D4A67788"/>
    <w:lvl w:ilvl="0" w:tplc="04090001">
      <w:start w:val="1"/>
      <w:numFmt w:val="bullet"/>
      <w:lvlText w:val=""/>
      <w:lvlJc w:val="left"/>
      <w:pPr>
        <w:ind w:left="5940" w:hanging="360"/>
      </w:pPr>
      <w:rPr>
        <w:rFonts w:ascii="Symbol" w:hAnsi="Symbol"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4" w15:restartNumberingAfterBreak="0">
    <w:nsid w:val="0F12580D"/>
    <w:multiLevelType w:val="hybridMultilevel"/>
    <w:tmpl w:val="3CFE4D12"/>
    <w:lvl w:ilvl="0" w:tplc="630E6D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7A44CD"/>
    <w:multiLevelType w:val="multilevel"/>
    <w:tmpl w:val="3CA044D4"/>
    <w:lvl w:ilvl="0">
      <w:start w:val="1"/>
      <w:numFmt w:val="decimal"/>
      <w:lvlText w:val="%1.0"/>
      <w:lvlJc w:val="left"/>
      <w:pPr>
        <w:ind w:left="612"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052" w:hanging="36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3852" w:hanging="720"/>
      </w:pPr>
      <w:rPr>
        <w:rFonts w:hint="default"/>
      </w:rPr>
    </w:lvl>
    <w:lvl w:ilvl="5">
      <w:start w:val="1"/>
      <w:numFmt w:val="decimal"/>
      <w:lvlText w:val="%1.%2.%3.%4.%5.%6"/>
      <w:lvlJc w:val="left"/>
      <w:pPr>
        <w:ind w:left="4572" w:hanging="720"/>
      </w:pPr>
      <w:rPr>
        <w:rFonts w:hint="default"/>
      </w:rPr>
    </w:lvl>
    <w:lvl w:ilvl="6">
      <w:start w:val="1"/>
      <w:numFmt w:val="decimal"/>
      <w:lvlText w:val="%1.%2.%3.%4.%5.%6.%7"/>
      <w:lvlJc w:val="left"/>
      <w:pPr>
        <w:ind w:left="5652" w:hanging="1080"/>
      </w:pPr>
      <w:rPr>
        <w:rFonts w:hint="default"/>
      </w:rPr>
    </w:lvl>
    <w:lvl w:ilvl="7">
      <w:start w:val="1"/>
      <w:numFmt w:val="decimal"/>
      <w:lvlText w:val="%1.%2.%3.%4.%5.%6.%7.%8"/>
      <w:lvlJc w:val="left"/>
      <w:pPr>
        <w:ind w:left="6372" w:hanging="1080"/>
      </w:pPr>
      <w:rPr>
        <w:rFonts w:hint="default"/>
      </w:rPr>
    </w:lvl>
    <w:lvl w:ilvl="8">
      <w:start w:val="1"/>
      <w:numFmt w:val="decimal"/>
      <w:lvlText w:val="%1.%2.%3.%4.%5.%6.%7.%8.%9"/>
      <w:lvlJc w:val="left"/>
      <w:pPr>
        <w:ind w:left="7092" w:hanging="1080"/>
      </w:pPr>
      <w:rPr>
        <w:rFonts w:hint="default"/>
      </w:rPr>
    </w:lvl>
  </w:abstractNum>
  <w:abstractNum w:abstractNumId="6" w15:restartNumberingAfterBreak="0">
    <w:nsid w:val="19452CCE"/>
    <w:multiLevelType w:val="hybridMultilevel"/>
    <w:tmpl w:val="18D4E88A"/>
    <w:lvl w:ilvl="0" w:tplc="0409000F">
      <w:start w:val="1"/>
      <w:numFmt w:val="decimal"/>
      <w:lvlText w:val="%1."/>
      <w:lvlJc w:val="left"/>
      <w:pPr>
        <w:ind w:left="5940" w:hanging="360"/>
      </w:pPr>
      <w:rPr>
        <w:rFonts w:hint="default"/>
      </w:rPr>
    </w:lvl>
    <w:lvl w:ilvl="1" w:tplc="04090003" w:tentative="1">
      <w:start w:val="1"/>
      <w:numFmt w:val="bullet"/>
      <w:lvlText w:val="o"/>
      <w:lvlJc w:val="left"/>
      <w:pPr>
        <w:ind w:left="6660" w:hanging="360"/>
      </w:pPr>
      <w:rPr>
        <w:rFonts w:ascii="Courier New" w:hAnsi="Courier New" w:cs="Courier New" w:hint="default"/>
      </w:rPr>
    </w:lvl>
    <w:lvl w:ilvl="2" w:tplc="04090005" w:tentative="1">
      <w:start w:val="1"/>
      <w:numFmt w:val="bullet"/>
      <w:lvlText w:val=""/>
      <w:lvlJc w:val="left"/>
      <w:pPr>
        <w:ind w:left="7380" w:hanging="360"/>
      </w:pPr>
      <w:rPr>
        <w:rFonts w:ascii="Wingdings" w:hAnsi="Wingdings" w:hint="default"/>
      </w:rPr>
    </w:lvl>
    <w:lvl w:ilvl="3" w:tplc="04090001" w:tentative="1">
      <w:start w:val="1"/>
      <w:numFmt w:val="bullet"/>
      <w:lvlText w:val=""/>
      <w:lvlJc w:val="left"/>
      <w:pPr>
        <w:ind w:left="8100" w:hanging="360"/>
      </w:pPr>
      <w:rPr>
        <w:rFonts w:ascii="Symbol" w:hAnsi="Symbol" w:hint="default"/>
      </w:rPr>
    </w:lvl>
    <w:lvl w:ilvl="4" w:tplc="04090003" w:tentative="1">
      <w:start w:val="1"/>
      <w:numFmt w:val="bullet"/>
      <w:lvlText w:val="o"/>
      <w:lvlJc w:val="left"/>
      <w:pPr>
        <w:ind w:left="8820" w:hanging="360"/>
      </w:pPr>
      <w:rPr>
        <w:rFonts w:ascii="Courier New" w:hAnsi="Courier New" w:cs="Courier New" w:hint="default"/>
      </w:rPr>
    </w:lvl>
    <w:lvl w:ilvl="5" w:tplc="04090005" w:tentative="1">
      <w:start w:val="1"/>
      <w:numFmt w:val="bullet"/>
      <w:lvlText w:val=""/>
      <w:lvlJc w:val="left"/>
      <w:pPr>
        <w:ind w:left="9540" w:hanging="360"/>
      </w:pPr>
      <w:rPr>
        <w:rFonts w:ascii="Wingdings" w:hAnsi="Wingdings" w:hint="default"/>
      </w:rPr>
    </w:lvl>
    <w:lvl w:ilvl="6" w:tplc="04090001" w:tentative="1">
      <w:start w:val="1"/>
      <w:numFmt w:val="bullet"/>
      <w:lvlText w:val=""/>
      <w:lvlJc w:val="left"/>
      <w:pPr>
        <w:ind w:left="10260" w:hanging="360"/>
      </w:pPr>
      <w:rPr>
        <w:rFonts w:ascii="Symbol" w:hAnsi="Symbol" w:hint="default"/>
      </w:rPr>
    </w:lvl>
    <w:lvl w:ilvl="7" w:tplc="04090003" w:tentative="1">
      <w:start w:val="1"/>
      <w:numFmt w:val="bullet"/>
      <w:lvlText w:val="o"/>
      <w:lvlJc w:val="left"/>
      <w:pPr>
        <w:ind w:left="10980" w:hanging="360"/>
      </w:pPr>
      <w:rPr>
        <w:rFonts w:ascii="Courier New" w:hAnsi="Courier New" w:cs="Courier New" w:hint="default"/>
      </w:rPr>
    </w:lvl>
    <w:lvl w:ilvl="8" w:tplc="04090005" w:tentative="1">
      <w:start w:val="1"/>
      <w:numFmt w:val="bullet"/>
      <w:lvlText w:val=""/>
      <w:lvlJc w:val="left"/>
      <w:pPr>
        <w:ind w:left="11700" w:hanging="360"/>
      </w:pPr>
      <w:rPr>
        <w:rFonts w:ascii="Wingdings" w:hAnsi="Wingdings" w:hint="default"/>
      </w:rPr>
    </w:lvl>
  </w:abstractNum>
  <w:abstractNum w:abstractNumId="7" w15:restartNumberingAfterBreak="0">
    <w:nsid w:val="1F595D59"/>
    <w:multiLevelType w:val="multilevel"/>
    <w:tmpl w:val="B10208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0BB5A72"/>
    <w:multiLevelType w:val="hybridMultilevel"/>
    <w:tmpl w:val="09207F14"/>
    <w:lvl w:ilvl="0" w:tplc="32926B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323BB"/>
    <w:multiLevelType w:val="hybridMultilevel"/>
    <w:tmpl w:val="B400DE1C"/>
    <w:lvl w:ilvl="0" w:tplc="2E0ABAD2">
      <w:start w:val="1"/>
      <w:numFmt w:val="decimal"/>
      <w:lvlText w:val="(%1."/>
      <w:lvlJc w:val="left"/>
      <w:pPr>
        <w:ind w:left="472" w:hanging="396"/>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0" w15:restartNumberingAfterBreak="0">
    <w:nsid w:val="259A2C1F"/>
    <w:multiLevelType w:val="multilevel"/>
    <w:tmpl w:val="B6AC594C"/>
    <w:lvl w:ilvl="0">
      <w:start w:val="1"/>
      <w:numFmt w:val="decimal"/>
      <w:lvlText w:val="%1"/>
      <w:lvlJc w:val="left"/>
      <w:pPr>
        <w:ind w:left="360" w:hanging="360"/>
      </w:pPr>
      <w:rPr>
        <w:rFonts w:hint="default"/>
      </w:rPr>
    </w:lvl>
    <w:lvl w:ilvl="1">
      <w:start w:val="1"/>
      <w:numFmt w:val="decimal"/>
      <w:lvlText w:val="%1.%2"/>
      <w:lvlJc w:val="left"/>
      <w:pPr>
        <w:ind w:left="612" w:hanging="360"/>
      </w:pPr>
      <w:rPr>
        <w:rFonts w:hint="default"/>
      </w:rPr>
    </w:lvl>
    <w:lvl w:ilvl="2">
      <w:start w:val="1"/>
      <w:numFmt w:val="decimal"/>
      <w:lvlText w:val="%1.%2.%3"/>
      <w:lvlJc w:val="left"/>
      <w:pPr>
        <w:ind w:left="864" w:hanging="360"/>
      </w:pPr>
      <w:rPr>
        <w:rFonts w:hint="default"/>
      </w:rPr>
    </w:lvl>
    <w:lvl w:ilvl="3">
      <w:start w:val="1"/>
      <w:numFmt w:val="decimal"/>
      <w:lvlText w:val="%1.%2.%3.%4"/>
      <w:lvlJc w:val="left"/>
      <w:pPr>
        <w:ind w:left="1476" w:hanging="720"/>
      </w:pPr>
      <w:rPr>
        <w:rFonts w:hint="default"/>
      </w:rPr>
    </w:lvl>
    <w:lvl w:ilvl="4">
      <w:start w:val="1"/>
      <w:numFmt w:val="decimal"/>
      <w:lvlText w:val="%1.%2.%3.%4.%5"/>
      <w:lvlJc w:val="left"/>
      <w:pPr>
        <w:ind w:left="1728" w:hanging="720"/>
      </w:pPr>
      <w:rPr>
        <w:rFonts w:hint="default"/>
      </w:rPr>
    </w:lvl>
    <w:lvl w:ilvl="5">
      <w:start w:val="1"/>
      <w:numFmt w:val="decimal"/>
      <w:lvlText w:val="%1.%2.%3.%4.%5.%6"/>
      <w:lvlJc w:val="left"/>
      <w:pPr>
        <w:ind w:left="1980" w:hanging="720"/>
      </w:pPr>
      <w:rPr>
        <w:rFonts w:hint="default"/>
      </w:rPr>
    </w:lvl>
    <w:lvl w:ilvl="6">
      <w:start w:val="1"/>
      <w:numFmt w:val="decimal"/>
      <w:lvlText w:val="%1.%2.%3.%4.%5.%6.%7"/>
      <w:lvlJc w:val="left"/>
      <w:pPr>
        <w:ind w:left="2592" w:hanging="1080"/>
      </w:pPr>
      <w:rPr>
        <w:rFonts w:hint="default"/>
      </w:rPr>
    </w:lvl>
    <w:lvl w:ilvl="7">
      <w:start w:val="1"/>
      <w:numFmt w:val="decimal"/>
      <w:lvlText w:val="%1.%2.%3.%4.%5.%6.%7.%8"/>
      <w:lvlJc w:val="left"/>
      <w:pPr>
        <w:ind w:left="2844" w:hanging="1080"/>
      </w:pPr>
      <w:rPr>
        <w:rFonts w:hint="default"/>
      </w:rPr>
    </w:lvl>
    <w:lvl w:ilvl="8">
      <w:start w:val="1"/>
      <w:numFmt w:val="decimal"/>
      <w:lvlText w:val="%1.%2.%3.%4.%5.%6.%7.%8.%9"/>
      <w:lvlJc w:val="left"/>
      <w:pPr>
        <w:ind w:left="3096" w:hanging="1080"/>
      </w:pPr>
      <w:rPr>
        <w:rFonts w:hint="default"/>
      </w:rPr>
    </w:lvl>
  </w:abstractNum>
  <w:abstractNum w:abstractNumId="11" w15:restartNumberingAfterBreak="0">
    <w:nsid w:val="28AE51D8"/>
    <w:multiLevelType w:val="multilevel"/>
    <w:tmpl w:val="23AA9994"/>
    <w:lvl w:ilvl="0">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A1D5B20"/>
    <w:multiLevelType w:val="multilevel"/>
    <w:tmpl w:val="5240D92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15:restartNumberingAfterBreak="0">
    <w:nsid w:val="2E867E78"/>
    <w:multiLevelType w:val="multilevel"/>
    <w:tmpl w:val="3C0024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786464D"/>
    <w:multiLevelType w:val="multilevel"/>
    <w:tmpl w:val="5B7ABA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37AA443E"/>
    <w:multiLevelType w:val="hybridMultilevel"/>
    <w:tmpl w:val="7A7E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CA69C6"/>
    <w:multiLevelType w:val="multilevel"/>
    <w:tmpl w:val="59CC3B8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C02672C"/>
    <w:multiLevelType w:val="multilevel"/>
    <w:tmpl w:val="B126994C"/>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0083FAA"/>
    <w:multiLevelType w:val="multilevel"/>
    <w:tmpl w:val="45DA2C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8AA71CF"/>
    <w:multiLevelType w:val="hybridMultilevel"/>
    <w:tmpl w:val="9AD0AEAA"/>
    <w:lvl w:ilvl="0" w:tplc="96F24EDA">
      <w:start w:val="1"/>
      <w:numFmt w:val="decimal"/>
      <w:lvlText w:val="(%1."/>
      <w:lvlJc w:val="left"/>
      <w:pPr>
        <w:ind w:left="451" w:hanging="375"/>
      </w:pPr>
      <w:rPr>
        <w:rFonts w:hint="default"/>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20" w15:restartNumberingAfterBreak="0">
    <w:nsid w:val="48E000EB"/>
    <w:multiLevelType w:val="hybridMultilevel"/>
    <w:tmpl w:val="DC40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835942"/>
    <w:multiLevelType w:val="multilevel"/>
    <w:tmpl w:val="E1BC8E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575A4D4E"/>
    <w:multiLevelType w:val="multilevel"/>
    <w:tmpl w:val="D64E0A34"/>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B076E14"/>
    <w:multiLevelType w:val="multilevel"/>
    <w:tmpl w:val="9E302D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5D9610F1"/>
    <w:multiLevelType w:val="hybridMultilevel"/>
    <w:tmpl w:val="1D98B9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13778C"/>
    <w:multiLevelType w:val="multilevel"/>
    <w:tmpl w:val="0C1CD086"/>
    <w:lvl w:ilvl="0">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4E90947"/>
    <w:multiLevelType w:val="hybridMultilevel"/>
    <w:tmpl w:val="0AF81F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A74C66"/>
    <w:multiLevelType w:val="hybridMultilevel"/>
    <w:tmpl w:val="5A68B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400A69"/>
    <w:multiLevelType w:val="multilevel"/>
    <w:tmpl w:val="3BB860D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75DE0544"/>
    <w:multiLevelType w:val="multilevel"/>
    <w:tmpl w:val="73808CC0"/>
    <w:lvl w:ilvl="0">
      <w:start w:val="1"/>
      <w:numFmt w:val="decimal"/>
      <w:lvlText w:val="%1.0"/>
      <w:lvlJc w:val="left"/>
      <w:pPr>
        <w:ind w:left="612" w:hanging="360"/>
      </w:pPr>
      <w:rPr>
        <w:rFonts w:hint="default"/>
      </w:rPr>
    </w:lvl>
    <w:lvl w:ilvl="1">
      <w:start w:val="1"/>
      <w:numFmt w:val="decimal"/>
      <w:lvlText w:val="%1.%2"/>
      <w:lvlJc w:val="left"/>
      <w:pPr>
        <w:ind w:left="1332" w:hanging="360"/>
      </w:pPr>
      <w:rPr>
        <w:rFonts w:hint="default"/>
      </w:rPr>
    </w:lvl>
    <w:lvl w:ilvl="2">
      <w:start w:val="1"/>
      <w:numFmt w:val="decimal"/>
      <w:lvlText w:val="%1.%2.%3"/>
      <w:lvlJc w:val="left"/>
      <w:pPr>
        <w:ind w:left="2052" w:hanging="360"/>
      </w:pPr>
      <w:rPr>
        <w:rFonts w:hint="default"/>
      </w:rPr>
    </w:lvl>
    <w:lvl w:ilvl="3">
      <w:start w:val="1"/>
      <w:numFmt w:val="decimal"/>
      <w:lvlText w:val="%1.%2.%3.%4"/>
      <w:lvlJc w:val="left"/>
      <w:pPr>
        <w:ind w:left="3132" w:hanging="720"/>
      </w:pPr>
      <w:rPr>
        <w:rFonts w:hint="default"/>
      </w:rPr>
    </w:lvl>
    <w:lvl w:ilvl="4">
      <w:start w:val="1"/>
      <w:numFmt w:val="decimal"/>
      <w:lvlText w:val="%1.%2.%3.%4.%5"/>
      <w:lvlJc w:val="left"/>
      <w:pPr>
        <w:ind w:left="3852" w:hanging="720"/>
      </w:pPr>
      <w:rPr>
        <w:rFonts w:hint="default"/>
      </w:rPr>
    </w:lvl>
    <w:lvl w:ilvl="5">
      <w:start w:val="1"/>
      <w:numFmt w:val="decimal"/>
      <w:lvlText w:val="%1.%2.%3.%4.%5.%6"/>
      <w:lvlJc w:val="left"/>
      <w:pPr>
        <w:ind w:left="4572" w:hanging="720"/>
      </w:pPr>
      <w:rPr>
        <w:rFonts w:hint="default"/>
      </w:rPr>
    </w:lvl>
    <w:lvl w:ilvl="6">
      <w:start w:val="1"/>
      <w:numFmt w:val="decimal"/>
      <w:lvlText w:val="%1.%2.%3.%4.%5.%6.%7"/>
      <w:lvlJc w:val="left"/>
      <w:pPr>
        <w:ind w:left="5652" w:hanging="1080"/>
      </w:pPr>
      <w:rPr>
        <w:rFonts w:hint="default"/>
      </w:rPr>
    </w:lvl>
    <w:lvl w:ilvl="7">
      <w:start w:val="1"/>
      <w:numFmt w:val="decimal"/>
      <w:lvlText w:val="%1.%2.%3.%4.%5.%6.%7.%8"/>
      <w:lvlJc w:val="left"/>
      <w:pPr>
        <w:ind w:left="6372" w:hanging="1080"/>
      </w:pPr>
      <w:rPr>
        <w:rFonts w:hint="default"/>
      </w:rPr>
    </w:lvl>
    <w:lvl w:ilvl="8">
      <w:start w:val="1"/>
      <w:numFmt w:val="decimal"/>
      <w:lvlText w:val="%1.%2.%3.%4.%5.%6.%7.%8.%9"/>
      <w:lvlJc w:val="left"/>
      <w:pPr>
        <w:ind w:left="7092" w:hanging="1080"/>
      </w:pPr>
      <w:rPr>
        <w:rFonts w:hint="default"/>
      </w:rPr>
    </w:lvl>
  </w:abstractNum>
  <w:abstractNum w:abstractNumId="30" w15:restartNumberingAfterBreak="0">
    <w:nsid w:val="7A957A96"/>
    <w:multiLevelType w:val="multilevel"/>
    <w:tmpl w:val="63FE70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7BEC59B2"/>
    <w:multiLevelType w:val="multilevel"/>
    <w:tmpl w:val="7396C54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2" w15:restartNumberingAfterBreak="0">
    <w:nsid w:val="7FD148BB"/>
    <w:multiLevelType w:val="hybridMultilevel"/>
    <w:tmpl w:val="BD0C1A92"/>
    <w:lvl w:ilvl="0" w:tplc="B4661F54">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
  </w:num>
  <w:num w:numId="4">
    <w:abstractNumId w:val="15"/>
  </w:num>
  <w:num w:numId="5">
    <w:abstractNumId w:val="24"/>
  </w:num>
  <w:num w:numId="6">
    <w:abstractNumId w:val="6"/>
  </w:num>
  <w:num w:numId="7">
    <w:abstractNumId w:val="32"/>
  </w:num>
  <w:num w:numId="8">
    <w:abstractNumId w:val="0"/>
  </w:num>
  <w:num w:numId="9">
    <w:abstractNumId w:val="20"/>
  </w:num>
  <w:num w:numId="10">
    <w:abstractNumId w:val="4"/>
  </w:num>
  <w:num w:numId="11">
    <w:abstractNumId w:val="21"/>
  </w:num>
  <w:num w:numId="12">
    <w:abstractNumId w:val="13"/>
  </w:num>
  <w:num w:numId="13">
    <w:abstractNumId w:val="7"/>
  </w:num>
  <w:num w:numId="14">
    <w:abstractNumId w:val="23"/>
  </w:num>
  <w:num w:numId="15">
    <w:abstractNumId w:val="10"/>
  </w:num>
  <w:num w:numId="16">
    <w:abstractNumId w:val="18"/>
  </w:num>
  <w:num w:numId="17">
    <w:abstractNumId w:val="16"/>
  </w:num>
  <w:num w:numId="18">
    <w:abstractNumId w:val="14"/>
  </w:num>
  <w:num w:numId="19">
    <w:abstractNumId w:val="5"/>
  </w:num>
  <w:num w:numId="20">
    <w:abstractNumId w:val="31"/>
  </w:num>
  <w:num w:numId="21">
    <w:abstractNumId w:val="11"/>
  </w:num>
  <w:num w:numId="22">
    <w:abstractNumId w:val="17"/>
  </w:num>
  <w:num w:numId="23">
    <w:abstractNumId w:val="1"/>
  </w:num>
  <w:num w:numId="24">
    <w:abstractNumId w:val="12"/>
  </w:num>
  <w:num w:numId="25">
    <w:abstractNumId w:val="28"/>
  </w:num>
  <w:num w:numId="26">
    <w:abstractNumId w:val="30"/>
  </w:num>
  <w:num w:numId="27">
    <w:abstractNumId w:val="29"/>
  </w:num>
  <w:num w:numId="28">
    <w:abstractNumId w:val="25"/>
  </w:num>
  <w:num w:numId="29">
    <w:abstractNumId w:val="22"/>
  </w:num>
  <w:num w:numId="30">
    <w:abstractNumId w:val="2"/>
  </w:num>
  <w:num w:numId="31">
    <w:abstractNumId w:val="26"/>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A0F"/>
    <w:rsid w:val="0000202C"/>
    <w:rsid w:val="00002107"/>
    <w:rsid w:val="000044B4"/>
    <w:rsid w:val="00004997"/>
    <w:rsid w:val="00004B52"/>
    <w:rsid w:val="00011044"/>
    <w:rsid w:val="00011ACA"/>
    <w:rsid w:val="00013BA6"/>
    <w:rsid w:val="00013C44"/>
    <w:rsid w:val="00017CA7"/>
    <w:rsid w:val="000220A4"/>
    <w:rsid w:val="000263A0"/>
    <w:rsid w:val="0003165B"/>
    <w:rsid w:val="00037371"/>
    <w:rsid w:val="00037394"/>
    <w:rsid w:val="00037BAE"/>
    <w:rsid w:val="00041777"/>
    <w:rsid w:val="00042E3E"/>
    <w:rsid w:val="00043780"/>
    <w:rsid w:val="00045546"/>
    <w:rsid w:val="0005102A"/>
    <w:rsid w:val="000513FF"/>
    <w:rsid w:val="00051B2E"/>
    <w:rsid w:val="00051CCA"/>
    <w:rsid w:val="0005485D"/>
    <w:rsid w:val="00056034"/>
    <w:rsid w:val="00060E32"/>
    <w:rsid w:val="00064E11"/>
    <w:rsid w:val="000678FE"/>
    <w:rsid w:val="00073C49"/>
    <w:rsid w:val="00082A59"/>
    <w:rsid w:val="0009493B"/>
    <w:rsid w:val="000950DE"/>
    <w:rsid w:val="000969FC"/>
    <w:rsid w:val="00096FA5"/>
    <w:rsid w:val="000A0077"/>
    <w:rsid w:val="000A25FE"/>
    <w:rsid w:val="000A2D06"/>
    <w:rsid w:val="000B1879"/>
    <w:rsid w:val="000B1C16"/>
    <w:rsid w:val="000B22F8"/>
    <w:rsid w:val="000B3A29"/>
    <w:rsid w:val="000B54BA"/>
    <w:rsid w:val="000B5AB8"/>
    <w:rsid w:val="000B727D"/>
    <w:rsid w:val="000B7F24"/>
    <w:rsid w:val="000C441C"/>
    <w:rsid w:val="000C61F5"/>
    <w:rsid w:val="000C6650"/>
    <w:rsid w:val="000C71B2"/>
    <w:rsid w:val="000C72E9"/>
    <w:rsid w:val="000D0AB4"/>
    <w:rsid w:val="000D7D0F"/>
    <w:rsid w:val="000E0CFD"/>
    <w:rsid w:val="000E3D22"/>
    <w:rsid w:val="000E474A"/>
    <w:rsid w:val="000F13EE"/>
    <w:rsid w:val="000F2E7A"/>
    <w:rsid w:val="000F31CF"/>
    <w:rsid w:val="000F334B"/>
    <w:rsid w:val="000F3C1F"/>
    <w:rsid w:val="000F3C8B"/>
    <w:rsid w:val="000F48B0"/>
    <w:rsid w:val="000F57A4"/>
    <w:rsid w:val="00104A9B"/>
    <w:rsid w:val="00106711"/>
    <w:rsid w:val="001115B1"/>
    <w:rsid w:val="00112835"/>
    <w:rsid w:val="001136F6"/>
    <w:rsid w:val="00113C76"/>
    <w:rsid w:val="001169E8"/>
    <w:rsid w:val="00127134"/>
    <w:rsid w:val="00130B31"/>
    <w:rsid w:val="0013484F"/>
    <w:rsid w:val="00134FD6"/>
    <w:rsid w:val="001368CB"/>
    <w:rsid w:val="001375CD"/>
    <w:rsid w:val="001435B9"/>
    <w:rsid w:val="00146C69"/>
    <w:rsid w:val="00156900"/>
    <w:rsid w:val="00156F7D"/>
    <w:rsid w:val="00165B9B"/>
    <w:rsid w:val="0017266B"/>
    <w:rsid w:val="0017661E"/>
    <w:rsid w:val="00176A4D"/>
    <w:rsid w:val="00176E73"/>
    <w:rsid w:val="00181E7E"/>
    <w:rsid w:val="00184C22"/>
    <w:rsid w:val="0018583E"/>
    <w:rsid w:val="00186D3C"/>
    <w:rsid w:val="0019074D"/>
    <w:rsid w:val="00191B16"/>
    <w:rsid w:val="00191B17"/>
    <w:rsid w:val="001963F0"/>
    <w:rsid w:val="0019652A"/>
    <w:rsid w:val="001A1010"/>
    <w:rsid w:val="001A1D3A"/>
    <w:rsid w:val="001A64AB"/>
    <w:rsid w:val="001A7C77"/>
    <w:rsid w:val="001B072E"/>
    <w:rsid w:val="001B67B3"/>
    <w:rsid w:val="001C0D6E"/>
    <w:rsid w:val="001C1639"/>
    <w:rsid w:val="001C3806"/>
    <w:rsid w:val="001C5138"/>
    <w:rsid w:val="001C6A8E"/>
    <w:rsid w:val="001D02FA"/>
    <w:rsid w:val="001D0E44"/>
    <w:rsid w:val="001D194E"/>
    <w:rsid w:val="001D1A8D"/>
    <w:rsid w:val="001D2962"/>
    <w:rsid w:val="001D75FC"/>
    <w:rsid w:val="001E6FA2"/>
    <w:rsid w:val="001E7056"/>
    <w:rsid w:val="001F461B"/>
    <w:rsid w:val="001F4740"/>
    <w:rsid w:val="00200FB9"/>
    <w:rsid w:val="00203054"/>
    <w:rsid w:val="00203E26"/>
    <w:rsid w:val="002069F8"/>
    <w:rsid w:val="00211FF7"/>
    <w:rsid w:val="002124F4"/>
    <w:rsid w:val="002126D8"/>
    <w:rsid w:val="00214AC9"/>
    <w:rsid w:val="00217231"/>
    <w:rsid w:val="00221AA5"/>
    <w:rsid w:val="00221F39"/>
    <w:rsid w:val="00225BD7"/>
    <w:rsid w:val="0022757B"/>
    <w:rsid w:val="00230D5F"/>
    <w:rsid w:val="00231413"/>
    <w:rsid w:val="00231B3D"/>
    <w:rsid w:val="00231F83"/>
    <w:rsid w:val="002328AF"/>
    <w:rsid w:val="00233970"/>
    <w:rsid w:val="002339C5"/>
    <w:rsid w:val="00234C75"/>
    <w:rsid w:val="00240EAF"/>
    <w:rsid w:val="00242F18"/>
    <w:rsid w:val="00244916"/>
    <w:rsid w:val="0024638B"/>
    <w:rsid w:val="0025269A"/>
    <w:rsid w:val="00254026"/>
    <w:rsid w:val="002608CF"/>
    <w:rsid w:val="00260A36"/>
    <w:rsid w:val="00263185"/>
    <w:rsid w:val="00263B86"/>
    <w:rsid w:val="00264F37"/>
    <w:rsid w:val="00272CDA"/>
    <w:rsid w:val="0027419C"/>
    <w:rsid w:val="0027464D"/>
    <w:rsid w:val="00274F25"/>
    <w:rsid w:val="00277CD6"/>
    <w:rsid w:val="00277FA3"/>
    <w:rsid w:val="00287479"/>
    <w:rsid w:val="0029193D"/>
    <w:rsid w:val="00293AE2"/>
    <w:rsid w:val="0029421B"/>
    <w:rsid w:val="00294D1D"/>
    <w:rsid w:val="00297175"/>
    <w:rsid w:val="002A129D"/>
    <w:rsid w:val="002A311C"/>
    <w:rsid w:val="002A5062"/>
    <w:rsid w:val="002A512C"/>
    <w:rsid w:val="002B178C"/>
    <w:rsid w:val="002C042C"/>
    <w:rsid w:val="002C1742"/>
    <w:rsid w:val="002C589D"/>
    <w:rsid w:val="002D3B2C"/>
    <w:rsid w:val="002D4BD8"/>
    <w:rsid w:val="002D54B5"/>
    <w:rsid w:val="002D72C8"/>
    <w:rsid w:val="002E388F"/>
    <w:rsid w:val="002E4099"/>
    <w:rsid w:val="002E4A73"/>
    <w:rsid w:val="002E5123"/>
    <w:rsid w:val="002E6F3D"/>
    <w:rsid w:val="002E74CE"/>
    <w:rsid w:val="002F149B"/>
    <w:rsid w:val="002F2F41"/>
    <w:rsid w:val="002F5C1F"/>
    <w:rsid w:val="002F7316"/>
    <w:rsid w:val="00300A26"/>
    <w:rsid w:val="00301224"/>
    <w:rsid w:val="00302CF5"/>
    <w:rsid w:val="003035E2"/>
    <w:rsid w:val="0030587D"/>
    <w:rsid w:val="00305F33"/>
    <w:rsid w:val="0030750F"/>
    <w:rsid w:val="0031338D"/>
    <w:rsid w:val="00313E28"/>
    <w:rsid w:val="00313FDA"/>
    <w:rsid w:val="0032078B"/>
    <w:rsid w:val="00326B59"/>
    <w:rsid w:val="00327A37"/>
    <w:rsid w:val="00327FBB"/>
    <w:rsid w:val="00331438"/>
    <w:rsid w:val="00335EF9"/>
    <w:rsid w:val="003370EA"/>
    <w:rsid w:val="00340B27"/>
    <w:rsid w:val="00342B28"/>
    <w:rsid w:val="00343E99"/>
    <w:rsid w:val="00347589"/>
    <w:rsid w:val="00352D1C"/>
    <w:rsid w:val="00354E03"/>
    <w:rsid w:val="0035614D"/>
    <w:rsid w:val="003615C3"/>
    <w:rsid w:val="00363C26"/>
    <w:rsid w:val="003669DB"/>
    <w:rsid w:val="003678EC"/>
    <w:rsid w:val="003700F9"/>
    <w:rsid w:val="0037265D"/>
    <w:rsid w:val="00372EE7"/>
    <w:rsid w:val="003740F3"/>
    <w:rsid w:val="003745BA"/>
    <w:rsid w:val="0038176E"/>
    <w:rsid w:val="00381B8A"/>
    <w:rsid w:val="00382AB8"/>
    <w:rsid w:val="00382F2E"/>
    <w:rsid w:val="00385944"/>
    <w:rsid w:val="00386455"/>
    <w:rsid w:val="0039076C"/>
    <w:rsid w:val="00390FCD"/>
    <w:rsid w:val="00394107"/>
    <w:rsid w:val="00394E3D"/>
    <w:rsid w:val="003A045D"/>
    <w:rsid w:val="003A0F02"/>
    <w:rsid w:val="003A1CDE"/>
    <w:rsid w:val="003A22B9"/>
    <w:rsid w:val="003A5E06"/>
    <w:rsid w:val="003A7B92"/>
    <w:rsid w:val="003B0E7F"/>
    <w:rsid w:val="003B17CD"/>
    <w:rsid w:val="003B1B91"/>
    <w:rsid w:val="003B2A61"/>
    <w:rsid w:val="003B334C"/>
    <w:rsid w:val="003B35C5"/>
    <w:rsid w:val="003B4179"/>
    <w:rsid w:val="003B6F89"/>
    <w:rsid w:val="003B7A1C"/>
    <w:rsid w:val="003C0646"/>
    <w:rsid w:val="003C2602"/>
    <w:rsid w:val="003C4B7B"/>
    <w:rsid w:val="003C590F"/>
    <w:rsid w:val="003D54A4"/>
    <w:rsid w:val="003E17C3"/>
    <w:rsid w:val="003E2FCF"/>
    <w:rsid w:val="003F0EF9"/>
    <w:rsid w:val="003F0F79"/>
    <w:rsid w:val="003F1963"/>
    <w:rsid w:val="003F4F5E"/>
    <w:rsid w:val="003F5C95"/>
    <w:rsid w:val="003F7A53"/>
    <w:rsid w:val="0040527E"/>
    <w:rsid w:val="004119EF"/>
    <w:rsid w:val="004137C3"/>
    <w:rsid w:val="004166B3"/>
    <w:rsid w:val="0042209F"/>
    <w:rsid w:val="004246B2"/>
    <w:rsid w:val="004253BA"/>
    <w:rsid w:val="00425975"/>
    <w:rsid w:val="00426ECC"/>
    <w:rsid w:val="00431448"/>
    <w:rsid w:val="00432CF8"/>
    <w:rsid w:val="00432F5C"/>
    <w:rsid w:val="00434A55"/>
    <w:rsid w:val="0043742F"/>
    <w:rsid w:val="0043769F"/>
    <w:rsid w:val="00437B67"/>
    <w:rsid w:val="00437D05"/>
    <w:rsid w:val="00440397"/>
    <w:rsid w:val="00441992"/>
    <w:rsid w:val="00443601"/>
    <w:rsid w:val="00446003"/>
    <w:rsid w:val="00450311"/>
    <w:rsid w:val="0045074C"/>
    <w:rsid w:val="004538C8"/>
    <w:rsid w:val="00454B40"/>
    <w:rsid w:val="0045721C"/>
    <w:rsid w:val="00464576"/>
    <w:rsid w:val="004725C8"/>
    <w:rsid w:val="00472A65"/>
    <w:rsid w:val="004747DB"/>
    <w:rsid w:val="00477606"/>
    <w:rsid w:val="00481A95"/>
    <w:rsid w:val="00483FA5"/>
    <w:rsid w:val="00484246"/>
    <w:rsid w:val="00487176"/>
    <w:rsid w:val="00487B99"/>
    <w:rsid w:val="00490FC7"/>
    <w:rsid w:val="00492011"/>
    <w:rsid w:val="00492565"/>
    <w:rsid w:val="00493ABA"/>
    <w:rsid w:val="00496F5B"/>
    <w:rsid w:val="004A00B2"/>
    <w:rsid w:val="004A2370"/>
    <w:rsid w:val="004A2D2D"/>
    <w:rsid w:val="004A32D3"/>
    <w:rsid w:val="004A497C"/>
    <w:rsid w:val="004A7B9A"/>
    <w:rsid w:val="004B1C5A"/>
    <w:rsid w:val="004B4093"/>
    <w:rsid w:val="004B430F"/>
    <w:rsid w:val="004B4351"/>
    <w:rsid w:val="004B5414"/>
    <w:rsid w:val="004B5658"/>
    <w:rsid w:val="004B769D"/>
    <w:rsid w:val="004C27AC"/>
    <w:rsid w:val="004C4219"/>
    <w:rsid w:val="004C4ED3"/>
    <w:rsid w:val="004C6965"/>
    <w:rsid w:val="004C7051"/>
    <w:rsid w:val="004C78E5"/>
    <w:rsid w:val="004D6BCC"/>
    <w:rsid w:val="004D6CB3"/>
    <w:rsid w:val="004D757B"/>
    <w:rsid w:val="004E38A1"/>
    <w:rsid w:val="004E449C"/>
    <w:rsid w:val="004E6B0C"/>
    <w:rsid w:val="004E6CEB"/>
    <w:rsid w:val="004F0B9D"/>
    <w:rsid w:val="004F245E"/>
    <w:rsid w:val="004F650E"/>
    <w:rsid w:val="00500014"/>
    <w:rsid w:val="0050213B"/>
    <w:rsid w:val="00505E7F"/>
    <w:rsid w:val="0051107C"/>
    <w:rsid w:val="00511446"/>
    <w:rsid w:val="00511758"/>
    <w:rsid w:val="005130A3"/>
    <w:rsid w:val="00515DE5"/>
    <w:rsid w:val="00521F67"/>
    <w:rsid w:val="0052212C"/>
    <w:rsid w:val="005279AE"/>
    <w:rsid w:val="005318E2"/>
    <w:rsid w:val="00534DEC"/>
    <w:rsid w:val="00536817"/>
    <w:rsid w:val="00537CD8"/>
    <w:rsid w:val="00540255"/>
    <w:rsid w:val="00544E79"/>
    <w:rsid w:val="005502DF"/>
    <w:rsid w:val="005510D7"/>
    <w:rsid w:val="00552C34"/>
    <w:rsid w:val="0055393D"/>
    <w:rsid w:val="00555055"/>
    <w:rsid w:val="00560D9D"/>
    <w:rsid w:val="0056162C"/>
    <w:rsid w:val="00562C01"/>
    <w:rsid w:val="0056466D"/>
    <w:rsid w:val="005663D7"/>
    <w:rsid w:val="005663EE"/>
    <w:rsid w:val="0057172B"/>
    <w:rsid w:val="0057366C"/>
    <w:rsid w:val="00574407"/>
    <w:rsid w:val="0057553A"/>
    <w:rsid w:val="0057716D"/>
    <w:rsid w:val="00577BCF"/>
    <w:rsid w:val="00585583"/>
    <w:rsid w:val="00586FEA"/>
    <w:rsid w:val="0058787D"/>
    <w:rsid w:val="00593B6F"/>
    <w:rsid w:val="00595E08"/>
    <w:rsid w:val="00597C35"/>
    <w:rsid w:val="00597F69"/>
    <w:rsid w:val="005A1F83"/>
    <w:rsid w:val="005A2D4C"/>
    <w:rsid w:val="005A2FA9"/>
    <w:rsid w:val="005B16D1"/>
    <w:rsid w:val="005B38CF"/>
    <w:rsid w:val="005B4B2C"/>
    <w:rsid w:val="005B5FBD"/>
    <w:rsid w:val="005C0A6A"/>
    <w:rsid w:val="005C370B"/>
    <w:rsid w:val="005C387D"/>
    <w:rsid w:val="005C63F3"/>
    <w:rsid w:val="005C6959"/>
    <w:rsid w:val="005C726A"/>
    <w:rsid w:val="005D0979"/>
    <w:rsid w:val="005E3172"/>
    <w:rsid w:val="005E5755"/>
    <w:rsid w:val="005F04EE"/>
    <w:rsid w:val="005F36ED"/>
    <w:rsid w:val="005F5396"/>
    <w:rsid w:val="005F5496"/>
    <w:rsid w:val="005F5537"/>
    <w:rsid w:val="005F68FB"/>
    <w:rsid w:val="0060201D"/>
    <w:rsid w:val="00603BA6"/>
    <w:rsid w:val="00604915"/>
    <w:rsid w:val="00610112"/>
    <w:rsid w:val="006113AF"/>
    <w:rsid w:val="0061456A"/>
    <w:rsid w:val="00615FA8"/>
    <w:rsid w:val="006179D4"/>
    <w:rsid w:val="00620E71"/>
    <w:rsid w:val="00621695"/>
    <w:rsid w:val="00625EBD"/>
    <w:rsid w:val="0063123C"/>
    <w:rsid w:val="0063165B"/>
    <w:rsid w:val="00634C8D"/>
    <w:rsid w:val="00642B04"/>
    <w:rsid w:val="006437C5"/>
    <w:rsid w:val="006440A3"/>
    <w:rsid w:val="00644746"/>
    <w:rsid w:val="00644E87"/>
    <w:rsid w:val="006522A0"/>
    <w:rsid w:val="00652785"/>
    <w:rsid w:val="006633E4"/>
    <w:rsid w:val="00663758"/>
    <w:rsid w:val="00666BFA"/>
    <w:rsid w:val="00667BCD"/>
    <w:rsid w:val="00670615"/>
    <w:rsid w:val="00670FDA"/>
    <w:rsid w:val="006733A9"/>
    <w:rsid w:val="00674101"/>
    <w:rsid w:val="0067747C"/>
    <w:rsid w:val="0068087B"/>
    <w:rsid w:val="00682F21"/>
    <w:rsid w:val="006854D5"/>
    <w:rsid w:val="006872BB"/>
    <w:rsid w:val="00692D1C"/>
    <w:rsid w:val="00697C35"/>
    <w:rsid w:val="00697C3D"/>
    <w:rsid w:val="006A4741"/>
    <w:rsid w:val="006A48B2"/>
    <w:rsid w:val="006C0862"/>
    <w:rsid w:val="006C4EA8"/>
    <w:rsid w:val="006D1244"/>
    <w:rsid w:val="006D1B35"/>
    <w:rsid w:val="006D1BBB"/>
    <w:rsid w:val="006D278C"/>
    <w:rsid w:val="006D4360"/>
    <w:rsid w:val="006D48F1"/>
    <w:rsid w:val="006D6390"/>
    <w:rsid w:val="006D7A6B"/>
    <w:rsid w:val="006E1BE0"/>
    <w:rsid w:val="006E1D45"/>
    <w:rsid w:val="006E2A96"/>
    <w:rsid w:val="006E458A"/>
    <w:rsid w:val="006E4BA5"/>
    <w:rsid w:val="006E4F28"/>
    <w:rsid w:val="006E5514"/>
    <w:rsid w:val="006E5DEF"/>
    <w:rsid w:val="006E7FD8"/>
    <w:rsid w:val="006F1871"/>
    <w:rsid w:val="006F190D"/>
    <w:rsid w:val="006F20A1"/>
    <w:rsid w:val="006F2D80"/>
    <w:rsid w:val="006F4A0F"/>
    <w:rsid w:val="006F7ADB"/>
    <w:rsid w:val="006F7F54"/>
    <w:rsid w:val="00700065"/>
    <w:rsid w:val="00700823"/>
    <w:rsid w:val="00702284"/>
    <w:rsid w:val="00702894"/>
    <w:rsid w:val="00702D55"/>
    <w:rsid w:val="0070316A"/>
    <w:rsid w:val="00705674"/>
    <w:rsid w:val="00711D55"/>
    <w:rsid w:val="0071676F"/>
    <w:rsid w:val="0071720B"/>
    <w:rsid w:val="00722309"/>
    <w:rsid w:val="007240A5"/>
    <w:rsid w:val="007244A7"/>
    <w:rsid w:val="00725A6E"/>
    <w:rsid w:val="00726887"/>
    <w:rsid w:val="00727A7B"/>
    <w:rsid w:val="007349E6"/>
    <w:rsid w:val="00740980"/>
    <w:rsid w:val="00742778"/>
    <w:rsid w:val="00751E21"/>
    <w:rsid w:val="00753474"/>
    <w:rsid w:val="00754992"/>
    <w:rsid w:val="007610A7"/>
    <w:rsid w:val="00765559"/>
    <w:rsid w:val="00765B4D"/>
    <w:rsid w:val="0077381E"/>
    <w:rsid w:val="0077383C"/>
    <w:rsid w:val="00773B6B"/>
    <w:rsid w:val="007749EB"/>
    <w:rsid w:val="0077635B"/>
    <w:rsid w:val="0078091A"/>
    <w:rsid w:val="00782B4A"/>
    <w:rsid w:val="00783563"/>
    <w:rsid w:val="00794900"/>
    <w:rsid w:val="007965C0"/>
    <w:rsid w:val="007A329A"/>
    <w:rsid w:val="007B1B9B"/>
    <w:rsid w:val="007B2002"/>
    <w:rsid w:val="007B4110"/>
    <w:rsid w:val="007B5064"/>
    <w:rsid w:val="007B6CEA"/>
    <w:rsid w:val="007C478E"/>
    <w:rsid w:val="007C5727"/>
    <w:rsid w:val="007C5C61"/>
    <w:rsid w:val="007C6273"/>
    <w:rsid w:val="007C6BC6"/>
    <w:rsid w:val="007C6E6A"/>
    <w:rsid w:val="007C7E79"/>
    <w:rsid w:val="007D014C"/>
    <w:rsid w:val="007D158E"/>
    <w:rsid w:val="007D24CA"/>
    <w:rsid w:val="007D2B0B"/>
    <w:rsid w:val="007D2F0C"/>
    <w:rsid w:val="007D39EA"/>
    <w:rsid w:val="007D5229"/>
    <w:rsid w:val="007E1F5C"/>
    <w:rsid w:val="007E46EE"/>
    <w:rsid w:val="007F0C40"/>
    <w:rsid w:val="007F69CE"/>
    <w:rsid w:val="00800304"/>
    <w:rsid w:val="00804716"/>
    <w:rsid w:val="00810DDD"/>
    <w:rsid w:val="00811414"/>
    <w:rsid w:val="00813E11"/>
    <w:rsid w:val="00817B28"/>
    <w:rsid w:val="00820A55"/>
    <w:rsid w:val="00821271"/>
    <w:rsid w:val="00825887"/>
    <w:rsid w:val="008309DE"/>
    <w:rsid w:val="00836604"/>
    <w:rsid w:val="0083696A"/>
    <w:rsid w:val="0084088E"/>
    <w:rsid w:val="00847772"/>
    <w:rsid w:val="00847E88"/>
    <w:rsid w:val="00856A2A"/>
    <w:rsid w:val="00860D42"/>
    <w:rsid w:val="00862E1A"/>
    <w:rsid w:val="0086578A"/>
    <w:rsid w:val="00866818"/>
    <w:rsid w:val="00867588"/>
    <w:rsid w:val="00870325"/>
    <w:rsid w:val="008712A6"/>
    <w:rsid w:val="00871D8F"/>
    <w:rsid w:val="00872E40"/>
    <w:rsid w:val="0087354C"/>
    <w:rsid w:val="0087356C"/>
    <w:rsid w:val="00881818"/>
    <w:rsid w:val="00881C8D"/>
    <w:rsid w:val="00885D7D"/>
    <w:rsid w:val="00887921"/>
    <w:rsid w:val="00890E0F"/>
    <w:rsid w:val="0089509C"/>
    <w:rsid w:val="00895450"/>
    <w:rsid w:val="0089556B"/>
    <w:rsid w:val="00896925"/>
    <w:rsid w:val="008A108F"/>
    <w:rsid w:val="008A11AA"/>
    <w:rsid w:val="008A1673"/>
    <w:rsid w:val="008A4669"/>
    <w:rsid w:val="008A7195"/>
    <w:rsid w:val="008B2505"/>
    <w:rsid w:val="008B3A19"/>
    <w:rsid w:val="008C28D1"/>
    <w:rsid w:val="008C5B78"/>
    <w:rsid w:val="008D3EFA"/>
    <w:rsid w:val="008D608C"/>
    <w:rsid w:val="008D727F"/>
    <w:rsid w:val="008D7A1A"/>
    <w:rsid w:val="008E1D67"/>
    <w:rsid w:val="008E28DF"/>
    <w:rsid w:val="008E3A02"/>
    <w:rsid w:val="008E491F"/>
    <w:rsid w:val="008E5CA4"/>
    <w:rsid w:val="008E7801"/>
    <w:rsid w:val="008F062F"/>
    <w:rsid w:val="008F2B61"/>
    <w:rsid w:val="008F5B33"/>
    <w:rsid w:val="00901A40"/>
    <w:rsid w:val="00902D48"/>
    <w:rsid w:val="00910B0C"/>
    <w:rsid w:val="0091208F"/>
    <w:rsid w:val="00912A7B"/>
    <w:rsid w:val="009166BB"/>
    <w:rsid w:val="0092024B"/>
    <w:rsid w:val="00921673"/>
    <w:rsid w:val="00930CAD"/>
    <w:rsid w:val="00931326"/>
    <w:rsid w:val="00931973"/>
    <w:rsid w:val="009326AF"/>
    <w:rsid w:val="00932A00"/>
    <w:rsid w:val="00933D6E"/>
    <w:rsid w:val="00934A4C"/>
    <w:rsid w:val="009353ED"/>
    <w:rsid w:val="00937504"/>
    <w:rsid w:val="00941D36"/>
    <w:rsid w:val="009429C2"/>
    <w:rsid w:val="009436B1"/>
    <w:rsid w:val="00945E1F"/>
    <w:rsid w:val="00946111"/>
    <w:rsid w:val="00947A98"/>
    <w:rsid w:val="0095196C"/>
    <w:rsid w:val="00951A73"/>
    <w:rsid w:val="00952062"/>
    <w:rsid w:val="009552B2"/>
    <w:rsid w:val="009567FF"/>
    <w:rsid w:val="00956AF4"/>
    <w:rsid w:val="009601E8"/>
    <w:rsid w:val="00963A99"/>
    <w:rsid w:val="00972862"/>
    <w:rsid w:val="0097365E"/>
    <w:rsid w:val="009752F0"/>
    <w:rsid w:val="0098541C"/>
    <w:rsid w:val="00987526"/>
    <w:rsid w:val="00992D9D"/>
    <w:rsid w:val="0099491E"/>
    <w:rsid w:val="00994E12"/>
    <w:rsid w:val="009A031A"/>
    <w:rsid w:val="009A056B"/>
    <w:rsid w:val="009A0608"/>
    <w:rsid w:val="009A23F3"/>
    <w:rsid w:val="009A6399"/>
    <w:rsid w:val="009A7B1D"/>
    <w:rsid w:val="009C06AE"/>
    <w:rsid w:val="009C54FC"/>
    <w:rsid w:val="009C65A3"/>
    <w:rsid w:val="009C727E"/>
    <w:rsid w:val="009D26E1"/>
    <w:rsid w:val="009D3D36"/>
    <w:rsid w:val="009D3E2C"/>
    <w:rsid w:val="009E5D89"/>
    <w:rsid w:val="009F43DA"/>
    <w:rsid w:val="009F7D1B"/>
    <w:rsid w:val="00A001AD"/>
    <w:rsid w:val="00A05425"/>
    <w:rsid w:val="00A0558B"/>
    <w:rsid w:val="00A06C45"/>
    <w:rsid w:val="00A11606"/>
    <w:rsid w:val="00A13D9A"/>
    <w:rsid w:val="00A15ACF"/>
    <w:rsid w:val="00A22408"/>
    <w:rsid w:val="00A23AC4"/>
    <w:rsid w:val="00A30091"/>
    <w:rsid w:val="00A3362B"/>
    <w:rsid w:val="00A42B29"/>
    <w:rsid w:val="00A447FF"/>
    <w:rsid w:val="00A519DB"/>
    <w:rsid w:val="00A552D5"/>
    <w:rsid w:val="00A56E8F"/>
    <w:rsid w:val="00A57298"/>
    <w:rsid w:val="00A57B00"/>
    <w:rsid w:val="00A61145"/>
    <w:rsid w:val="00A659B7"/>
    <w:rsid w:val="00A65AEA"/>
    <w:rsid w:val="00A71BD7"/>
    <w:rsid w:val="00A72654"/>
    <w:rsid w:val="00A73F2F"/>
    <w:rsid w:val="00A7589D"/>
    <w:rsid w:val="00A75EAC"/>
    <w:rsid w:val="00A81881"/>
    <w:rsid w:val="00A81CA3"/>
    <w:rsid w:val="00A83EB0"/>
    <w:rsid w:val="00A83FA2"/>
    <w:rsid w:val="00A856C7"/>
    <w:rsid w:val="00A86F48"/>
    <w:rsid w:val="00A87731"/>
    <w:rsid w:val="00A95899"/>
    <w:rsid w:val="00A9593E"/>
    <w:rsid w:val="00A95EFD"/>
    <w:rsid w:val="00A97AEB"/>
    <w:rsid w:val="00AA463F"/>
    <w:rsid w:val="00AA7FBC"/>
    <w:rsid w:val="00AB1E83"/>
    <w:rsid w:val="00AB36A9"/>
    <w:rsid w:val="00AB37A9"/>
    <w:rsid w:val="00AC0BCD"/>
    <w:rsid w:val="00AC6518"/>
    <w:rsid w:val="00AC687E"/>
    <w:rsid w:val="00AD1039"/>
    <w:rsid w:val="00AD1259"/>
    <w:rsid w:val="00AD1E95"/>
    <w:rsid w:val="00AD3038"/>
    <w:rsid w:val="00AD6E8C"/>
    <w:rsid w:val="00AD73B7"/>
    <w:rsid w:val="00AE226C"/>
    <w:rsid w:val="00AE2623"/>
    <w:rsid w:val="00AE5F98"/>
    <w:rsid w:val="00AE7A08"/>
    <w:rsid w:val="00AF698B"/>
    <w:rsid w:val="00AF7303"/>
    <w:rsid w:val="00AF783B"/>
    <w:rsid w:val="00B00323"/>
    <w:rsid w:val="00B0047F"/>
    <w:rsid w:val="00B05B59"/>
    <w:rsid w:val="00B077A7"/>
    <w:rsid w:val="00B1306F"/>
    <w:rsid w:val="00B144E0"/>
    <w:rsid w:val="00B168E4"/>
    <w:rsid w:val="00B20208"/>
    <w:rsid w:val="00B23430"/>
    <w:rsid w:val="00B23920"/>
    <w:rsid w:val="00B23BF4"/>
    <w:rsid w:val="00B253FF"/>
    <w:rsid w:val="00B2560F"/>
    <w:rsid w:val="00B302AB"/>
    <w:rsid w:val="00B32FCF"/>
    <w:rsid w:val="00B3448C"/>
    <w:rsid w:val="00B437D3"/>
    <w:rsid w:val="00B43E41"/>
    <w:rsid w:val="00B44706"/>
    <w:rsid w:val="00B47EF2"/>
    <w:rsid w:val="00B547BC"/>
    <w:rsid w:val="00B554B1"/>
    <w:rsid w:val="00B55735"/>
    <w:rsid w:val="00B5737E"/>
    <w:rsid w:val="00B653F3"/>
    <w:rsid w:val="00B677B0"/>
    <w:rsid w:val="00B7424C"/>
    <w:rsid w:val="00B74324"/>
    <w:rsid w:val="00B80545"/>
    <w:rsid w:val="00B841A5"/>
    <w:rsid w:val="00B84F28"/>
    <w:rsid w:val="00B87865"/>
    <w:rsid w:val="00B90C4A"/>
    <w:rsid w:val="00B959AF"/>
    <w:rsid w:val="00B96655"/>
    <w:rsid w:val="00B972D3"/>
    <w:rsid w:val="00BA3FDF"/>
    <w:rsid w:val="00BB27A1"/>
    <w:rsid w:val="00BB2B0A"/>
    <w:rsid w:val="00BB2C1A"/>
    <w:rsid w:val="00BB46EA"/>
    <w:rsid w:val="00BC3455"/>
    <w:rsid w:val="00BC3467"/>
    <w:rsid w:val="00BC5F69"/>
    <w:rsid w:val="00BD134A"/>
    <w:rsid w:val="00BD2406"/>
    <w:rsid w:val="00BD36D8"/>
    <w:rsid w:val="00BD47D3"/>
    <w:rsid w:val="00BD5E0C"/>
    <w:rsid w:val="00BD6582"/>
    <w:rsid w:val="00BD6F4C"/>
    <w:rsid w:val="00BE14A0"/>
    <w:rsid w:val="00BE3DEB"/>
    <w:rsid w:val="00BE471C"/>
    <w:rsid w:val="00BE5238"/>
    <w:rsid w:val="00BE56CB"/>
    <w:rsid w:val="00BF527F"/>
    <w:rsid w:val="00BF7C1B"/>
    <w:rsid w:val="00BF7D09"/>
    <w:rsid w:val="00C02201"/>
    <w:rsid w:val="00C041C0"/>
    <w:rsid w:val="00C0663A"/>
    <w:rsid w:val="00C067D6"/>
    <w:rsid w:val="00C06E98"/>
    <w:rsid w:val="00C07C1E"/>
    <w:rsid w:val="00C1040E"/>
    <w:rsid w:val="00C10A44"/>
    <w:rsid w:val="00C15C68"/>
    <w:rsid w:val="00C17269"/>
    <w:rsid w:val="00C21BF6"/>
    <w:rsid w:val="00C22811"/>
    <w:rsid w:val="00C24020"/>
    <w:rsid w:val="00C25104"/>
    <w:rsid w:val="00C25658"/>
    <w:rsid w:val="00C275F0"/>
    <w:rsid w:val="00C32A93"/>
    <w:rsid w:val="00C357AB"/>
    <w:rsid w:val="00C417C8"/>
    <w:rsid w:val="00C41CA7"/>
    <w:rsid w:val="00C4488C"/>
    <w:rsid w:val="00C45D03"/>
    <w:rsid w:val="00C46100"/>
    <w:rsid w:val="00C462C1"/>
    <w:rsid w:val="00C51303"/>
    <w:rsid w:val="00C51A63"/>
    <w:rsid w:val="00C560D7"/>
    <w:rsid w:val="00C62AE9"/>
    <w:rsid w:val="00C66453"/>
    <w:rsid w:val="00C6701E"/>
    <w:rsid w:val="00C74361"/>
    <w:rsid w:val="00C75E45"/>
    <w:rsid w:val="00C77F32"/>
    <w:rsid w:val="00C8329E"/>
    <w:rsid w:val="00C83CD0"/>
    <w:rsid w:val="00C83F4E"/>
    <w:rsid w:val="00C87BBE"/>
    <w:rsid w:val="00C9120D"/>
    <w:rsid w:val="00C92B5D"/>
    <w:rsid w:val="00C92DD9"/>
    <w:rsid w:val="00C92F02"/>
    <w:rsid w:val="00C930ED"/>
    <w:rsid w:val="00C94797"/>
    <w:rsid w:val="00CA015E"/>
    <w:rsid w:val="00CA0261"/>
    <w:rsid w:val="00CA11DA"/>
    <w:rsid w:val="00CA6BB8"/>
    <w:rsid w:val="00CB036B"/>
    <w:rsid w:val="00CB2F18"/>
    <w:rsid w:val="00CB387A"/>
    <w:rsid w:val="00CB4D53"/>
    <w:rsid w:val="00CB5DD4"/>
    <w:rsid w:val="00CB5F76"/>
    <w:rsid w:val="00CB7E81"/>
    <w:rsid w:val="00CC067E"/>
    <w:rsid w:val="00CC351B"/>
    <w:rsid w:val="00CC6727"/>
    <w:rsid w:val="00CC7B90"/>
    <w:rsid w:val="00CD15F0"/>
    <w:rsid w:val="00CD5142"/>
    <w:rsid w:val="00CD57CA"/>
    <w:rsid w:val="00CD6CDC"/>
    <w:rsid w:val="00CE0469"/>
    <w:rsid w:val="00CE0C60"/>
    <w:rsid w:val="00CE2CE8"/>
    <w:rsid w:val="00CE410D"/>
    <w:rsid w:val="00CE4CA5"/>
    <w:rsid w:val="00CE4FEE"/>
    <w:rsid w:val="00CE4FF8"/>
    <w:rsid w:val="00CE563D"/>
    <w:rsid w:val="00CE6056"/>
    <w:rsid w:val="00CE6EC3"/>
    <w:rsid w:val="00CE7FEF"/>
    <w:rsid w:val="00CF080B"/>
    <w:rsid w:val="00CF2F03"/>
    <w:rsid w:val="00D05AAB"/>
    <w:rsid w:val="00D068F8"/>
    <w:rsid w:val="00D07E7E"/>
    <w:rsid w:val="00D12B79"/>
    <w:rsid w:val="00D13201"/>
    <w:rsid w:val="00D13930"/>
    <w:rsid w:val="00D15534"/>
    <w:rsid w:val="00D17E43"/>
    <w:rsid w:val="00D20E30"/>
    <w:rsid w:val="00D20EA4"/>
    <w:rsid w:val="00D26E10"/>
    <w:rsid w:val="00D2732C"/>
    <w:rsid w:val="00D30BC5"/>
    <w:rsid w:val="00D34BDA"/>
    <w:rsid w:val="00D368AA"/>
    <w:rsid w:val="00D36E8E"/>
    <w:rsid w:val="00D3763D"/>
    <w:rsid w:val="00D412CC"/>
    <w:rsid w:val="00D450B0"/>
    <w:rsid w:val="00D46DB6"/>
    <w:rsid w:val="00D515C7"/>
    <w:rsid w:val="00D5170A"/>
    <w:rsid w:val="00D51BAB"/>
    <w:rsid w:val="00D545E5"/>
    <w:rsid w:val="00D55D1A"/>
    <w:rsid w:val="00D57374"/>
    <w:rsid w:val="00D60057"/>
    <w:rsid w:val="00D6707F"/>
    <w:rsid w:val="00D70046"/>
    <w:rsid w:val="00D70B96"/>
    <w:rsid w:val="00D75BFC"/>
    <w:rsid w:val="00D83211"/>
    <w:rsid w:val="00D8765E"/>
    <w:rsid w:val="00D87EC6"/>
    <w:rsid w:val="00D90BE1"/>
    <w:rsid w:val="00D91C74"/>
    <w:rsid w:val="00D96578"/>
    <w:rsid w:val="00DA23BD"/>
    <w:rsid w:val="00DA2D19"/>
    <w:rsid w:val="00DA3963"/>
    <w:rsid w:val="00DA69D4"/>
    <w:rsid w:val="00DA7C22"/>
    <w:rsid w:val="00DB3554"/>
    <w:rsid w:val="00DB552E"/>
    <w:rsid w:val="00DB7BC3"/>
    <w:rsid w:val="00DC0CA4"/>
    <w:rsid w:val="00DC1115"/>
    <w:rsid w:val="00DC3629"/>
    <w:rsid w:val="00DC3FF1"/>
    <w:rsid w:val="00DC4F31"/>
    <w:rsid w:val="00DC57CC"/>
    <w:rsid w:val="00DD401A"/>
    <w:rsid w:val="00DD743B"/>
    <w:rsid w:val="00DD78BF"/>
    <w:rsid w:val="00DE0481"/>
    <w:rsid w:val="00DE57FF"/>
    <w:rsid w:val="00DE7704"/>
    <w:rsid w:val="00DF4DC5"/>
    <w:rsid w:val="00DF506C"/>
    <w:rsid w:val="00E07040"/>
    <w:rsid w:val="00E07E0F"/>
    <w:rsid w:val="00E12CF7"/>
    <w:rsid w:val="00E13869"/>
    <w:rsid w:val="00E164EA"/>
    <w:rsid w:val="00E1722D"/>
    <w:rsid w:val="00E20395"/>
    <w:rsid w:val="00E21626"/>
    <w:rsid w:val="00E2359C"/>
    <w:rsid w:val="00E258E4"/>
    <w:rsid w:val="00E25ED1"/>
    <w:rsid w:val="00E357A4"/>
    <w:rsid w:val="00E361CC"/>
    <w:rsid w:val="00E41274"/>
    <w:rsid w:val="00E41932"/>
    <w:rsid w:val="00E446C3"/>
    <w:rsid w:val="00E45E97"/>
    <w:rsid w:val="00E47B08"/>
    <w:rsid w:val="00E504D6"/>
    <w:rsid w:val="00E50503"/>
    <w:rsid w:val="00E52897"/>
    <w:rsid w:val="00E5401E"/>
    <w:rsid w:val="00E54B35"/>
    <w:rsid w:val="00E6084D"/>
    <w:rsid w:val="00E6097B"/>
    <w:rsid w:val="00E63E7E"/>
    <w:rsid w:val="00E65D46"/>
    <w:rsid w:val="00E7072C"/>
    <w:rsid w:val="00E71BA9"/>
    <w:rsid w:val="00E77835"/>
    <w:rsid w:val="00E806A2"/>
    <w:rsid w:val="00E82747"/>
    <w:rsid w:val="00E917E8"/>
    <w:rsid w:val="00E9288F"/>
    <w:rsid w:val="00E93FA7"/>
    <w:rsid w:val="00E940E2"/>
    <w:rsid w:val="00E94B8A"/>
    <w:rsid w:val="00E96862"/>
    <w:rsid w:val="00E96AEC"/>
    <w:rsid w:val="00EA22E9"/>
    <w:rsid w:val="00EA348C"/>
    <w:rsid w:val="00EA39AE"/>
    <w:rsid w:val="00EB5857"/>
    <w:rsid w:val="00EB6C8B"/>
    <w:rsid w:val="00EC4EB5"/>
    <w:rsid w:val="00EC62A2"/>
    <w:rsid w:val="00EC6CCA"/>
    <w:rsid w:val="00ED4CAC"/>
    <w:rsid w:val="00ED559D"/>
    <w:rsid w:val="00ED652D"/>
    <w:rsid w:val="00ED7F30"/>
    <w:rsid w:val="00EE1640"/>
    <w:rsid w:val="00EE2D1F"/>
    <w:rsid w:val="00EE31AB"/>
    <w:rsid w:val="00EE463C"/>
    <w:rsid w:val="00EE498D"/>
    <w:rsid w:val="00EE5904"/>
    <w:rsid w:val="00EE6BBD"/>
    <w:rsid w:val="00EF0D4A"/>
    <w:rsid w:val="00EF160D"/>
    <w:rsid w:val="00EF1C0C"/>
    <w:rsid w:val="00EF48BA"/>
    <w:rsid w:val="00EF5564"/>
    <w:rsid w:val="00EF685D"/>
    <w:rsid w:val="00EF7B18"/>
    <w:rsid w:val="00F02D98"/>
    <w:rsid w:val="00F047F5"/>
    <w:rsid w:val="00F05E15"/>
    <w:rsid w:val="00F07F2D"/>
    <w:rsid w:val="00F10181"/>
    <w:rsid w:val="00F10479"/>
    <w:rsid w:val="00F106BB"/>
    <w:rsid w:val="00F11E43"/>
    <w:rsid w:val="00F17577"/>
    <w:rsid w:val="00F17934"/>
    <w:rsid w:val="00F20F64"/>
    <w:rsid w:val="00F2187D"/>
    <w:rsid w:val="00F21F7F"/>
    <w:rsid w:val="00F22447"/>
    <w:rsid w:val="00F22DB9"/>
    <w:rsid w:val="00F231D9"/>
    <w:rsid w:val="00F25B95"/>
    <w:rsid w:val="00F25C41"/>
    <w:rsid w:val="00F27031"/>
    <w:rsid w:val="00F33E20"/>
    <w:rsid w:val="00F36645"/>
    <w:rsid w:val="00F36D69"/>
    <w:rsid w:val="00F37A90"/>
    <w:rsid w:val="00F37DDC"/>
    <w:rsid w:val="00F406DF"/>
    <w:rsid w:val="00F445C3"/>
    <w:rsid w:val="00F47402"/>
    <w:rsid w:val="00F51BF5"/>
    <w:rsid w:val="00F51C2C"/>
    <w:rsid w:val="00F5269A"/>
    <w:rsid w:val="00F54399"/>
    <w:rsid w:val="00F5477E"/>
    <w:rsid w:val="00F5485C"/>
    <w:rsid w:val="00F555E6"/>
    <w:rsid w:val="00F556BF"/>
    <w:rsid w:val="00F567C1"/>
    <w:rsid w:val="00F630D5"/>
    <w:rsid w:val="00F651FA"/>
    <w:rsid w:val="00F6547C"/>
    <w:rsid w:val="00F70EA0"/>
    <w:rsid w:val="00F75B60"/>
    <w:rsid w:val="00F82894"/>
    <w:rsid w:val="00F83E37"/>
    <w:rsid w:val="00F84139"/>
    <w:rsid w:val="00F86012"/>
    <w:rsid w:val="00F8645C"/>
    <w:rsid w:val="00F974E8"/>
    <w:rsid w:val="00F97912"/>
    <w:rsid w:val="00FA200F"/>
    <w:rsid w:val="00FA20E3"/>
    <w:rsid w:val="00FA218E"/>
    <w:rsid w:val="00FA244B"/>
    <w:rsid w:val="00FA2664"/>
    <w:rsid w:val="00FA340F"/>
    <w:rsid w:val="00FA3CDD"/>
    <w:rsid w:val="00FB0A60"/>
    <w:rsid w:val="00FB1112"/>
    <w:rsid w:val="00FB1983"/>
    <w:rsid w:val="00FB1F34"/>
    <w:rsid w:val="00FB46BF"/>
    <w:rsid w:val="00FB6952"/>
    <w:rsid w:val="00FC2C09"/>
    <w:rsid w:val="00FC5DF9"/>
    <w:rsid w:val="00FD1E4D"/>
    <w:rsid w:val="00FD4729"/>
    <w:rsid w:val="00FF27EE"/>
    <w:rsid w:val="00FF3282"/>
    <w:rsid w:val="00FF6950"/>
    <w:rsid w:val="00FF6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CB294"/>
  <w15:docId w15:val="{D0E7AF1B-692F-4191-9162-7EC0B1C65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D8F"/>
    <w:pPr>
      <w:ind w:left="720"/>
      <w:contextualSpacing/>
    </w:pPr>
  </w:style>
  <w:style w:type="paragraph" w:styleId="HTMLPreformatted">
    <w:name w:val="HTML Preformatted"/>
    <w:basedOn w:val="Normal"/>
    <w:link w:val="HTMLPreformattedChar"/>
    <w:uiPriority w:val="99"/>
    <w:unhideWhenUsed/>
    <w:rsid w:val="00871D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71D8F"/>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871D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1D8F"/>
    <w:rPr>
      <w:rFonts w:ascii="Tahoma" w:hAnsi="Tahoma" w:cs="Tahoma"/>
      <w:sz w:val="16"/>
      <w:szCs w:val="16"/>
    </w:rPr>
  </w:style>
  <w:style w:type="table" w:styleId="TableGrid">
    <w:name w:val="Table Grid"/>
    <w:basedOn w:val="TableNormal"/>
    <w:uiPriority w:val="59"/>
    <w:rsid w:val="0040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27A37"/>
    <w:rPr>
      <w:sz w:val="16"/>
      <w:szCs w:val="16"/>
    </w:rPr>
  </w:style>
  <w:style w:type="paragraph" w:styleId="CommentText">
    <w:name w:val="annotation text"/>
    <w:basedOn w:val="Normal"/>
    <w:link w:val="CommentTextChar"/>
    <w:uiPriority w:val="99"/>
    <w:semiHidden/>
    <w:unhideWhenUsed/>
    <w:rsid w:val="00327A37"/>
    <w:pPr>
      <w:spacing w:line="240" w:lineRule="auto"/>
    </w:pPr>
    <w:rPr>
      <w:sz w:val="20"/>
      <w:szCs w:val="20"/>
    </w:rPr>
  </w:style>
  <w:style w:type="character" w:customStyle="1" w:styleId="CommentTextChar">
    <w:name w:val="Comment Text Char"/>
    <w:basedOn w:val="DefaultParagraphFont"/>
    <w:link w:val="CommentText"/>
    <w:uiPriority w:val="99"/>
    <w:semiHidden/>
    <w:rsid w:val="00327A37"/>
    <w:rPr>
      <w:sz w:val="20"/>
      <w:szCs w:val="20"/>
    </w:rPr>
  </w:style>
  <w:style w:type="paragraph" w:styleId="CommentSubject">
    <w:name w:val="annotation subject"/>
    <w:basedOn w:val="CommentText"/>
    <w:next w:val="CommentText"/>
    <w:link w:val="CommentSubjectChar"/>
    <w:uiPriority w:val="99"/>
    <w:semiHidden/>
    <w:unhideWhenUsed/>
    <w:rsid w:val="007D5229"/>
    <w:rPr>
      <w:b/>
      <w:bCs/>
    </w:rPr>
  </w:style>
  <w:style w:type="character" w:customStyle="1" w:styleId="CommentSubjectChar">
    <w:name w:val="Comment Subject Char"/>
    <w:basedOn w:val="CommentTextChar"/>
    <w:link w:val="CommentSubject"/>
    <w:uiPriority w:val="99"/>
    <w:semiHidden/>
    <w:rsid w:val="007D5229"/>
    <w:rPr>
      <w:b/>
      <w:bCs/>
      <w:sz w:val="20"/>
      <w:szCs w:val="20"/>
    </w:rPr>
  </w:style>
  <w:style w:type="paragraph" w:styleId="Header">
    <w:name w:val="header"/>
    <w:basedOn w:val="Normal"/>
    <w:link w:val="HeaderChar"/>
    <w:uiPriority w:val="99"/>
    <w:unhideWhenUsed/>
    <w:rsid w:val="00CE2C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CE8"/>
  </w:style>
  <w:style w:type="paragraph" w:styleId="Footer">
    <w:name w:val="footer"/>
    <w:basedOn w:val="Normal"/>
    <w:link w:val="FooterChar"/>
    <w:uiPriority w:val="99"/>
    <w:unhideWhenUsed/>
    <w:rsid w:val="00CE2C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CE8"/>
  </w:style>
  <w:style w:type="character" w:styleId="PlaceholderText">
    <w:name w:val="Placeholder Text"/>
    <w:basedOn w:val="DefaultParagraphFont"/>
    <w:uiPriority w:val="99"/>
    <w:semiHidden/>
    <w:rsid w:val="006E5514"/>
    <w:rPr>
      <w:color w:val="808080"/>
    </w:rPr>
  </w:style>
  <w:style w:type="paragraph" w:styleId="Revision">
    <w:name w:val="Revision"/>
    <w:hidden/>
    <w:uiPriority w:val="99"/>
    <w:semiHidden/>
    <w:rsid w:val="006522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340493">
      <w:bodyDiv w:val="1"/>
      <w:marLeft w:val="0"/>
      <w:marRight w:val="0"/>
      <w:marTop w:val="0"/>
      <w:marBottom w:val="0"/>
      <w:divBdr>
        <w:top w:val="none" w:sz="0" w:space="0" w:color="auto"/>
        <w:left w:val="none" w:sz="0" w:space="0" w:color="auto"/>
        <w:bottom w:val="none" w:sz="0" w:space="0" w:color="auto"/>
        <w:right w:val="none" w:sz="0" w:space="0" w:color="auto"/>
      </w:divBdr>
    </w:div>
    <w:div w:id="431559086">
      <w:bodyDiv w:val="1"/>
      <w:marLeft w:val="0"/>
      <w:marRight w:val="0"/>
      <w:marTop w:val="0"/>
      <w:marBottom w:val="0"/>
      <w:divBdr>
        <w:top w:val="none" w:sz="0" w:space="0" w:color="auto"/>
        <w:left w:val="none" w:sz="0" w:space="0" w:color="auto"/>
        <w:bottom w:val="none" w:sz="0" w:space="0" w:color="auto"/>
        <w:right w:val="none" w:sz="0" w:space="0" w:color="auto"/>
      </w:divBdr>
    </w:div>
    <w:div w:id="885721783">
      <w:bodyDiv w:val="1"/>
      <w:marLeft w:val="0"/>
      <w:marRight w:val="0"/>
      <w:marTop w:val="0"/>
      <w:marBottom w:val="0"/>
      <w:divBdr>
        <w:top w:val="none" w:sz="0" w:space="0" w:color="auto"/>
        <w:left w:val="none" w:sz="0" w:space="0" w:color="auto"/>
        <w:bottom w:val="none" w:sz="0" w:space="0" w:color="auto"/>
        <w:right w:val="none" w:sz="0" w:space="0" w:color="auto"/>
      </w:divBdr>
    </w:div>
    <w:div w:id="912278347">
      <w:bodyDiv w:val="1"/>
      <w:marLeft w:val="0"/>
      <w:marRight w:val="0"/>
      <w:marTop w:val="0"/>
      <w:marBottom w:val="0"/>
      <w:divBdr>
        <w:top w:val="none" w:sz="0" w:space="0" w:color="auto"/>
        <w:left w:val="none" w:sz="0" w:space="0" w:color="auto"/>
        <w:bottom w:val="none" w:sz="0" w:space="0" w:color="auto"/>
        <w:right w:val="none" w:sz="0" w:space="0" w:color="auto"/>
      </w:divBdr>
    </w:div>
    <w:div w:id="1573003067">
      <w:bodyDiv w:val="1"/>
      <w:marLeft w:val="0"/>
      <w:marRight w:val="0"/>
      <w:marTop w:val="0"/>
      <w:marBottom w:val="0"/>
      <w:divBdr>
        <w:top w:val="none" w:sz="0" w:space="0" w:color="auto"/>
        <w:left w:val="none" w:sz="0" w:space="0" w:color="auto"/>
        <w:bottom w:val="none" w:sz="0" w:space="0" w:color="auto"/>
        <w:right w:val="none" w:sz="0" w:space="0" w:color="auto"/>
      </w:divBdr>
    </w:div>
    <w:div w:id="1823886496">
      <w:bodyDiv w:val="1"/>
      <w:marLeft w:val="0"/>
      <w:marRight w:val="0"/>
      <w:marTop w:val="0"/>
      <w:marBottom w:val="0"/>
      <w:divBdr>
        <w:top w:val="none" w:sz="0" w:space="0" w:color="auto"/>
        <w:left w:val="none" w:sz="0" w:space="0" w:color="auto"/>
        <w:bottom w:val="none" w:sz="0" w:space="0" w:color="auto"/>
        <w:right w:val="none" w:sz="0" w:space="0" w:color="auto"/>
      </w:divBdr>
    </w:div>
    <w:div w:id="208884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7CBC1-9058-4B0E-9914-23EA65A41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3092</Words>
  <Characters>17630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Chen, Jessica Lawanna</dc:creator>
  <cp:lastModifiedBy>Hsu, Joy (CDC/ONDIEH/NCEH)</cp:lastModifiedBy>
  <cp:revision>3</cp:revision>
  <cp:lastPrinted>2015-04-30T17:01:00Z</cp:lastPrinted>
  <dcterms:created xsi:type="dcterms:W3CDTF">2017-06-08T20:41:00Z</dcterms:created>
  <dcterms:modified xsi:type="dcterms:W3CDTF">2017-06-08T20:42:00Z</dcterms:modified>
</cp:coreProperties>
</file>