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9BD1CD" w14:textId="43752859" w:rsidR="002A70D0" w:rsidRDefault="002A70D0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 Flow chart of </w:t>
      </w:r>
      <w:r w:rsidR="00F738A9">
        <w:rPr>
          <w:rFonts w:ascii="Times New Roman" w:hAnsi="Times New Roman" w:cs="Times New Roman"/>
          <w:sz w:val="24"/>
          <w:szCs w:val="24"/>
        </w:rPr>
        <w:t>exclusions due to missing</w:t>
      </w:r>
      <w:r>
        <w:rPr>
          <w:rFonts w:ascii="Times New Roman" w:hAnsi="Times New Roman" w:cs="Times New Roman"/>
          <w:sz w:val="24"/>
          <w:szCs w:val="24"/>
        </w:rPr>
        <w:t xml:space="preserve"> air pollution exposure estimates</w:t>
      </w:r>
    </w:p>
    <w:p w14:paraId="3485F3F3" w14:textId="77777777" w:rsidR="002A70D0" w:rsidRDefault="002A70D0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1EC75B1" w14:textId="0B2CCA5A" w:rsidR="002A70D0" w:rsidRDefault="00FD5A1A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 2010 NO</w:t>
      </w:r>
      <w:r w:rsidRPr="00FD5A1A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2A70D0">
        <w:rPr>
          <w:rFonts w:ascii="Times New Roman" w:hAnsi="Times New Roman" w:cs="Times New Roman"/>
          <w:sz w:val="24"/>
          <w:szCs w:val="24"/>
        </w:rPr>
        <w:t xml:space="preserve"> (ppb) and CO (ppm) concentrations contributed by primary mobile sources</w:t>
      </w:r>
    </w:p>
    <w:p w14:paraId="242F01AB" w14:textId="77777777" w:rsidR="00290293" w:rsidRDefault="00290293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4699D0" w14:textId="77777777" w:rsidR="00290293" w:rsidRDefault="00290293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 Demographic clusters of Georgia in the 29 county metropolitan Atlanta area</w:t>
      </w:r>
    </w:p>
    <w:p w14:paraId="3F07A0EE" w14:textId="38CFFF39" w:rsidR="00290293" w:rsidRDefault="00290293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E7EF784" w14:textId="2F1A15DB" w:rsidR="00094233" w:rsidRDefault="00094233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 </w:t>
      </w:r>
      <w:r w:rsidR="00F915C8">
        <w:rPr>
          <w:rFonts w:ascii="Times New Roman" w:hAnsi="Times New Roman" w:cs="Times New Roman"/>
          <w:sz w:val="24"/>
          <w:szCs w:val="24"/>
        </w:rPr>
        <w:t>29 county metropolitan Atlanta area divided into city regions</w:t>
      </w:r>
    </w:p>
    <w:p w14:paraId="006DEC92" w14:textId="684390C7" w:rsidR="00094233" w:rsidRDefault="00094233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A7D68B5" w14:textId="197693B4" w:rsidR="00094233" w:rsidRDefault="00094233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 </w:t>
      </w:r>
      <w:r w:rsidR="00092D5C">
        <w:rPr>
          <w:rFonts w:ascii="Times New Roman" w:hAnsi="Times New Roman" w:cs="Times New Roman"/>
          <w:sz w:val="24"/>
          <w:szCs w:val="24"/>
        </w:rPr>
        <w:t>Smooth concentration response curves from generalized additive models using loess smoothers for prenatal and first year of life PM</w:t>
      </w:r>
      <w:r w:rsidR="00092D5C" w:rsidRPr="002B62F3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092D5C">
        <w:rPr>
          <w:rFonts w:ascii="Times New Roman" w:hAnsi="Times New Roman" w:cs="Times New Roman"/>
          <w:sz w:val="24"/>
          <w:szCs w:val="24"/>
        </w:rPr>
        <w:t xml:space="preserve"> mobile source PM</w:t>
      </w:r>
      <w:r w:rsidR="00092D5C" w:rsidRPr="00EB598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092D5C">
        <w:rPr>
          <w:rFonts w:ascii="Times New Roman" w:hAnsi="Times New Roman" w:cs="Times New Roman"/>
          <w:sz w:val="24"/>
          <w:szCs w:val="24"/>
        </w:rPr>
        <w:t>, NO</w:t>
      </w:r>
      <w:r w:rsidR="00092D5C" w:rsidRPr="00EB598B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092D5C">
        <w:rPr>
          <w:rFonts w:ascii="Times New Roman" w:hAnsi="Times New Roman" w:cs="Times New Roman"/>
          <w:sz w:val="24"/>
          <w:szCs w:val="24"/>
        </w:rPr>
        <w:t>, and CO and incident asthma by age 5</w:t>
      </w:r>
      <w:bookmarkStart w:id="0" w:name="_GoBack"/>
      <w:bookmarkEnd w:id="0"/>
    </w:p>
    <w:p w14:paraId="750D16B6" w14:textId="77777777" w:rsidR="00092D5C" w:rsidRDefault="00092D5C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370724" w14:textId="0C8E5702" w:rsidR="00BB1B1C" w:rsidRDefault="00BB1B1C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DB39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Risk differences and 95% confidence intervals for </w:t>
      </w:r>
      <w:r w:rsidR="00D8360B">
        <w:rPr>
          <w:rFonts w:ascii="Times New Roman" w:hAnsi="Times New Roman" w:cs="Times New Roman"/>
          <w:sz w:val="24"/>
          <w:szCs w:val="24"/>
        </w:rPr>
        <w:t xml:space="preserve">natural log-transformed </w:t>
      </w:r>
      <w:r>
        <w:rPr>
          <w:rFonts w:ascii="Times New Roman" w:hAnsi="Times New Roman" w:cs="Times New Roman"/>
          <w:sz w:val="24"/>
          <w:szCs w:val="24"/>
        </w:rPr>
        <w:t>prenatal and first year of life mobile source NO</w:t>
      </w:r>
      <w:r w:rsidRPr="008C71C7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and CO and asthma incidence</w:t>
      </w:r>
    </w:p>
    <w:p w14:paraId="0356EB1D" w14:textId="77777777" w:rsidR="00265631" w:rsidRDefault="00265631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75CA86C" w14:textId="469110F7" w:rsidR="00265631" w:rsidRDefault="00265631" w:rsidP="002656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 Risk differences and 95% confidence intervals for </w:t>
      </w:r>
      <w:r w:rsidR="00D8360B">
        <w:rPr>
          <w:rFonts w:ascii="Times New Roman" w:hAnsi="Times New Roman" w:cs="Times New Roman"/>
          <w:sz w:val="24"/>
          <w:szCs w:val="24"/>
        </w:rPr>
        <w:t xml:space="preserve">linear (scaled to the interquartile range) </w:t>
      </w:r>
      <w:r>
        <w:rPr>
          <w:rFonts w:ascii="Times New Roman" w:hAnsi="Times New Roman" w:cs="Times New Roman"/>
          <w:sz w:val="24"/>
          <w:szCs w:val="24"/>
        </w:rPr>
        <w:t>prenatal and first year of life mobile source PM</w:t>
      </w:r>
      <w:r w:rsidRPr="008E11C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sz w:val="24"/>
          <w:szCs w:val="24"/>
        </w:rPr>
        <w:t>, NO</w:t>
      </w:r>
      <w:r w:rsidRPr="008C71C7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and CO and asthma incidence</w:t>
      </w:r>
    </w:p>
    <w:p w14:paraId="7A2CC275" w14:textId="77777777" w:rsidR="00BB1B1C" w:rsidRDefault="00BB1B1C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426CFC" w14:textId="166197DE" w:rsidR="005D130A" w:rsidRDefault="00265631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BB1B1C">
        <w:rPr>
          <w:rFonts w:ascii="Times New Roman" w:hAnsi="Times New Roman" w:cs="Times New Roman"/>
          <w:sz w:val="24"/>
          <w:szCs w:val="24"/>
        </w:rPr>
        <w:t xml:space="preserve">. </w:t>
      </w:r>
      <w:r w:rsidR="00F343A0">
        <w:rPr>
          <w:rFonts w:ascii="Times New Roman" w:hAnsi="Times New Roman" w:cs="Times New Roman"/>
          <w:sz w:val="24"/>
          <w:szCs w:val="24"/>
        </w:rPr>
        <w:t>Risk differences and 95% confidence intervals for incident asthma by age 5 and prenatal (n=7,520) and first year of life (n=8,591) mobile source PM</w:t>
      </w:r>
      <w:r w:rsidR="00F343A0" w:rsidRPr="0073456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F343A0">
        <w:rPr>
          <w:rFonts w:ascii="Times New Roman" w:hAnsi="Times New Roman" w:cs="Times New Roman"/>
          <w:sz w:val="24"/>
          <w:szCs w:val="24"/>
        </w:rPr>
        <w:t>, NO</w:t>
      </w:r>
      <w:r w:rsidR="00F343A0" w:rsidRPr="0073456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F343A0">
        <w:rPr>
          <w:rFonts w:ascii="Times New Roman" w:hAnsi="Times New Roman" w:cs="Times New Roman"/>
          <w:sz w:val="24"/>
          <w:szCs w:val="24"/>
        </w:rPr>
        <w:t>, and CO, modeling exposure by quintiles (Q1-Q5)</w:t>
      </w:r>
    </w:p>
    <w:p w14:paraId="14C1A2E5" w14:textId="77777777" w:rsidR="00BB1B1C" w:rsidRDefault="00BB1B1C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5C4299" w14:textId="540B687A" w:rsidR="00EF2A4A" w:rsidRDefault="00265631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BB1B1C">
        <w:rPr>
          <w:rFonts w:ascii="Times New Roman" w:hAnsi="Times New Roman" w:cs="Times New Roman"/>
          <w:sz w:val="24"/>
          <w:szCs w:val="24"/>
        </w:rPr>
        <w:t xml:space="preserve">. Risk differences and 95% confidence intervals for </w:t>
      </w:r>
      <w:r w:rsidR="00BB1B1C" w:rsidRPr="005147A4">
        <w:rPr>
          <w:rFonts w:ascii="Times New Roman" w:hAnsi="Times New Roman" w:cs="Times New Roman"/>
          <w:sz w:val="24"/>
          <w:szCs w:val="24"/>
        </w:rPr>
        <w:t xml:space="preserve">persistent asthma by age 5 </w:t>
      </w:r>
      <w:r w:rsidR="00EF2A4A">
        <w:rPr>
          <w:rFonts w:ascii="Times New Roman" w:hAnsi="Times New Roman" w:cs="Times New Roman"/>
          <w:sz w:val="24"/>
          <w:szCs w:val="24"/>
        </w:rPr>
        <w:t xml:space="preserve">and </w:t>
      </w:r>
      <w:r w:rsidR="00BB1B1C" w:rsidRPr="005147A4">
        <w:rPr>
          <w:rFonts w:ascii="Times New Roman" w:hAnsi="Times New Roman" w:cs="Times New Roman"/>
          <w:sz w:val="24"/>
          <w:szCs w:val="24"/>
        </w:rPr>
        <w:t>prenatal</w:t>
      </w:r>
      <w:r w:rsidR="00F53B2B">
        <w:rPr>
          <w:rFonts w:ascii="Times New Roman" w:hAnsi="Times New Roman" w:cs="Times New Roman"/>
          <w:sz w:val="24"/>
          <w:szCs w:val="24"/>
        </w:rPr>
        <w:t xml:space="preserve"> (n=6,795)</w:t>
      </w:r>
      <w:r w:rsidR="00BB1B1C" w:rsidRPr="005147A4">
        <w:rPr>
          <w:rFonts w:ascii="Times New Roman" w:hAnsi="Times New Roman" w:cs="Times New Roman"/>
          <w:sz w:val="24"/>
          <w:szCs w:val="24"/>
        </w:rPr>
        <w:t xml:space="preserve"> and first year of life</w:t>
      </w:r>
      <w:r w:rsidR="00F53B2B">
        <w:rPr>
          <w:rFonts w:ascii="Times New Roman" w:hAnsi="Times New Roman" w:cs="Times New Roman"/>
          <w:sz w:val="24"/>
          <w:szCs w:val="24"/>
        </w:rPr>
        <w:t xml:space="preserve"> (n=7,755)</w:t>
      </w:r>
      <w:r w:rsidR="00BB1B1C">
        <w:rPr>
          <w:rFonts w:ascii="Times New Roman" w:hAnsi="Times New Roman" w:cs="Times New Roman"/>
          <w:sz w:val="24"/>
          <w:szCs w:val="24"/>
        </w:rPr>
        <w:t xml:space="preserve"> mobile source PM</w:t>
      </w:r>
      <w:r w:rsidR="00BB1B1C" w:rsidRPr="00D2511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BB1B1C">
        <w:rPr>
          <w:rFonts w:ascii="Times New Roman" w:hAnsi="Times New Roman" w:cs="Times New Roman"/>
          <w:sz w:val="24"/>
          <w:szCs w:val="24"/>
        </w:rPr>
        <w:t>, NO</w:t>
      </w:r>
      <w:r w:rsidR="00BB1B1C" w:rsidRPr="00870901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48263F">
        <w:rPr>
          <w:rFonts w:ascii="Times New Roman" w:hAnsi="Times New Roman" w:cs="Times New Roman"/>
          <w:sz w:val="24"/>
          <w:szCs w:val="24"/>
        </w:rPr>
        <w:t>, and CO:</w:t>
      </w:r>
      <w:r w:rsidR="00EF2A4A">
        <w:rPr>
          <w:rFonts w:ascii="Times New Roman" w:hAnsi="Times New Roman" w:cs="Times New Roman"/>
          <w:sz w:val="24"/>
          <w:szCs w:val="24"/>
        </w:rPr>
        <w:t xml:space="preserve"> </w:t>
      </w:r>
      <w:r w:rsidR="00C56211">
        <w:rPr>
          <w:rFonts w:ascii="Times New Roman" w:hAnsi="Times New Roman" w:cs="Times New Roman"/>
          <w:sz w:val="24"/>
          <w:szCs w:val="24"/>
        </w:rPr>
        <w:t xml:space="preserve">per </w:t>
      </w:r>
      <w:r w:rsidR="0048263F">
        <w:rPr>
          <w:rFonts w:ascii="Times New Roman" w:hAnsi="Times New Roman" w:cs="Times New Roman"/>
          <w:sz w:val="24"/>
          <w:szCs w:val="24"/>
        </w:rPr>
        <w:t xml:space="preserve">natural log </w:t>
      </w:r>
      <w:r w:rsidR="00D8360B">
        <w:rPr>
          <w:rFonts w:ascii="Times New Roman" w:hAnsi="Times New Roman" w:cs="Times New Roman"/>
          <w:sz w:val="24"/>
          <w:szCs w:val="24"/>
        </w:rPr>
        <w:t xml:space="preserve">increase in concentration </w:t>
      </w:r>
      <w:r w:rsidR="00EF2A4A">
        <w:rPr>
          <w:rFonts w:ascii="Times New Roman" w:hAnsi="Times New Roman" w:cs="Times New Roman"/>
          <w:sz w:val="24"/>
          <w:szCs w:val="24"/>
        </w:rPr>
        <w:t>and by quintile (Q1-Q5)</w:t>
      </w:r>
    </w:p>
    <w:p w14:paraId="6392F811" w14:textId="4D1C8703" w:rsidR="00BB1B1C" w:rsidRDefault="00BB1B1C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A744C3D" w14:textId="05BF6CED" w:rsidR="00D8360B" w:rsidRDefault="00D8360B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15D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Risk differences and 95% confidence intervals for persistent asthma by age 5 and prenatal and first year of life mobile source PM</w:t>
      </w:r>
      <w:r w:rsidRPr="005527C1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sz w:val="24"/>
          <w:szCs w:val="24"/>
        </w:rPr>
        <w:t>, NO</w:t>
      </w:r>
      <w:r w:rsidRPr="005527C1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, and CO: per natural log increase and by quintile (Q1-Q5). Numeric results corresponding to this figure are listed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036D9C71" w14:textId="77777777" w:rsidR="00D8360B" w:rsidRDefault="00D8360B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E92A692" w14:textId="08D94898" w:rsidR="00D7585E" w:rsidRDefault="00BB1B1C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D56BB5">
        <w:rPr>
          <w:rFonts w:ascii="Times New Roman" w:hAnsi="Times New Roman" w:cs="Times New Roman"/>
          <w:sz w:val="24"/>
          <w:szCs w:val="24"/>
        </w:rPr>
        <w:t>eTable</w:t>
      </w:r>
      <w:proofErr w:type="spellEnd"/>
      <w:r w:rsidR="00265631">
        <w:rPr>
          <w:rFonts w:ascii="Times New Roman" w:hAnsi="Times New Roman" w:cs="Times New Roman"/>
          <w:sz w:val="24"/>
          <w:szCs w:val="24"/>
        </w:rPr>
        <w:t xml:space="preserve"> 5</w:t>
      </w:r>
      <w:r w:rsidRPr="00D56BB5">
        <w:rPr>
          <w:rFonts w:ascii="Times New Roman" w:hAnsi="Times New Roman" w:cs="Times New Roman"/>
          <w:sz w:val="24"/>
          <w:szCs w:val="24"/>
        </w:rPr>
        <w:t xml:space="preserve">. </w:t>
      </w:r>
      <w:r w:rsidR="009C494C">
        <w:rPr>
          <w:rFonts w:ascii="Times New Roman" w:hAnsi="Times New Roman" w:cs="Times New Roman"/>
          <w:sz w:val="24"/>
          <w:szCs w:val="24"/>
        </w:rPr>
        <w:t>Results displayed in Figure 4</w:t>
      </w:r>
      <w:r>
        <w:rPr>
          <w:rFonts w:ascii="Times New Roman" w:hAnsi="Times New Roman" w:cs="Times New Roman"/>
          <w:sz w:val="24"/>
          <w:szCs w:val="24"/>
        </w:rPr>
        <w:t xml:space="preserve"> for f</w:t>
      </w:r>
      <w:r w:rsidRPr="00D56BB5">
        <w:rPr>
          <w:rFonts w:ascii="Times New Roman" w:hAnsi="Times New Roman" w:cs="Times New Roman"/>
          <w:sz w:val="24"/>
          <w:szCs w:val="24"/>
        </w:rPr>
        <w:t>irst year of life mobile source PM</w:t>
      </w:r>
      <w:r w:rsidRPr="00D56BB5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D56BB5">
        <w:rPr>
          <w:rFonts w:ascii="Times New Roman" w:hAnsi="Times New Roman" w:cs="Times New Roman"/>
          <w:sz w:val="24"/>
          <w:szCs w:val="24"/>
        </w:rPr>
        <w:t xml:space="preserve"> and incident asthma by age 5 among children enrolled through age 5 (n=8,592), comparin</w:t>
      </w:r>
      <w:r>
        <w:rPr>
          <w:rFonts w:ascii="Times New Roman" w:hAnsi="Times New Roman" w:cs="Times New Roman"/>
          <w:sz w:val="24"/>
          <w:szCs w:val="24"/>
        </w:rPr>
        <w:t>g different outcome definitions</w:t>
      </w:r>
    </w:p>
    <w:p w14:paraId="687CDA4E" w14:textId="77777777" w:rsidR="0003080C" w:rsidRDefault="0003080C" w:rsidP="0029029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9069E98" w14:textId="77777777" w:rsidR="00AA0119" w:rsidRDefault="00AA0119" w:rsidP="00BF018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DFF1B11" w14:textId="77777777" w:rsidR="00AA0119" w:rsidRDefault="00AA0119" w:rsidP="00BF018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A80698B" w14:textId="77777777" w:rsidR="00BF018F" w:rsidRPr="00D56BB5" w:rsidRDefault="00BF018F" w:rsidP="00BB1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CFA8B" w14:textId="77777777" w:rsidR="00BB1B1C" w:rsidRPr="00236463" w:rsidRDefault="00BB1B1C" w:rsidP="00BB1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1FFC35" w14:textId="77777777" w:rsidR="00811C69" w:rsidRDefault="00811C69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1B4A35" w14:textId="77777777" w:rsidR="00811C69" w:rsidRDefault="00811C69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4546C" w14:textId="7777777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78D14" w14:textId="7777777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9BE394" w14:textId="7777777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7657CC" w14:textId="7777777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12D4F8" w14:textId="7777777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35FB80" w14:textId="1D7B8990" w:rsidR="0043277C" w:rsidRDefault="0043277C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611196" w14:textId="277095F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 Flow chart of </w:t>
      </w:r>
      <w:r w:rsidR="001439CB">
        <w:rPr>
          <w:rFonts w:ascii="Times New Roman" w:hAnsi="Times New Roman" w:cs="Times New Roman"/>
          <w:sz w:val="24"/>
          <w:szCs w:val="24"/>
        </w:rPr>
        <w:t>exclusions due to missing</w:t>
      </w:r>
      <w:r>
        <w:rPr>
          <w:rFonts w:ascii="Times New Roman" w:hAnsi="Times New Roman" w:cs="Times New Roman"/>
          <w:sz w:val="24"/>
          <w:szCs w:val="24"/>
        </w:rPr>
        <w:t xml:space="preserve"> air pollution exposure estimates</w:t>
      </w:r>
    </w:p>
    <w:p w14:paraId="1DEC8E5F" w14:textId="7777777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1E950D" w14:textId="7777777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E57A4D" wp14:editId="7291966A">
            <wp:extent cx="5102794" cy="5096698"/>
            <wp:effectExtent l="0" t="0" r="317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Figure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794" cy="50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D297" w14:textId="7777777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3AD8C" w14:textId="77777777" w:rsidR="002A70D0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FA9BA2" w14:textId="77777777" w:rsidR="00811C69" w:rsidRDefault="00811C69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A05DD3" w14:textId="77777777" w:rsidR="00811C69" w:rsidRDefault="00811C69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3169E0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B79F93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71A524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D92EA4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DF3E3D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63A33F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7A6FBF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DAD47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8D7427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ADE391" w14:textId="77777777" w:rsidR="009F42AF" w:rsidRDefault="009F42AF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5379EA" w14:textId="77777777" w:rsidR="00784932" w:rsidRDefault="00784932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7F8452" w14:textId="77777777" w:rsidR="002A70D0" w:rsidRPr="00D56BB5" w:rsidRDefault="002A70D0" w:rsidP="002A7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 2010 NOx (ppb) and CO (ppm) concentrations contributed by primary mobile sources</w:t>
      </w:r>
    </w:p>
    <w:p w14:paraId="67042437" w14:textId="77777777" w:rsidR="002A70D0" w:rsidRDefault="002A70D0" w:rsidP="002A70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76F07D9" wp14:editId="1C46E060">
                <wp:simplePos x="0" y="0"/>
                <wp:positionH relativeFrom="column">
                  <wp:posOffset>-47625</wp:posOffset>
                </wp:positionH>
                <wp:positionV relativeFrom="paragraph">
                  <wp:posOffset>215265</wp:posOffset>
                </wp:positionV>
                <wp:extent cx="639445" cy="285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B8910" w14:textId="77777777" w:rsidR="000C149A" w:rsidRPr="002553D1" w:rsidRDefault="000C149A" w:rsidP="002A70D0">
                            <w:pPr>
                              <w:rPr>
                                <w:sz w:val="28"/>
                              </w:rPr>
                            </w:pPr>
                            <w:r w:rsidRPr="002553D1">
                              <w:rPr>
                                <w:sz w:val="28"/>
                              </w:rPr>
                              <w:t>NO</w:t>
                            </w:r>
                            <w:r w:rsidRPr="002553D1">
                              <w:rPr>
                                <w:sz w:val="2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F07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16.95pt;width:50.35pt;height:22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" filled="f" stroked="f">
                <v:textbox>
                  <w:txbxContent>
                    <w:p w14:paraId="3C1B8910" w14:textId="77777777" w:rsidR="000C149A" w:rsidRPr="002553D1" w:rsidRDefault="000C149A" w:rsidP="002A70D0">
                      <w:pPr>
                        <w:rPr>
                          <w:sz w:val="28"/>
                        </w:rPr>
                      </w:pPr>
                      <w:r w:rsidRPr="002553D1">
                        <w:rPr>
                          <w:sz w:val="28"/>
                        </w:rPr>
                        <w:t>NO</w:t>
                      </w:r>
                      <w:r w:rsidRPr="002553D1">
                        <w:rPr>
                          <w:sz w:val="28"/>
                          <w:vertAlign w:val="subscript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51BA3F" w14:textId="72259B66" w:rsidR="0070770E" w:rsidRDefault="0070770E" w:rsidP="002A70D0"/>
    <w:p w14:paraId="350BA93B" w14:textId="1C581852" w:rsidR="0070770E" w:rsidRDefault="00EF6E82" w:rsidP="002A70D0">
      <w:r>
        <w:t xml:space="preserve">   </w:t>
      </w:r>
      <w:r w:rsidR="0070770E">
        <w:rPr>
          <w:noProof/>
        </w:rPr>
        <w:drawing>
          <wp:inline distT="0" distB="0" distL="0" distR="0" wp14:anchorId="5E9A1E74" wp14:editId="661A7BE5">
            <wp:extent cx="4145573" cy="31242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LINE nox new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0" b="15217"/>
                    <a:stretch/>
                  </pic:blipFill>
                  <pic:spPr bwMode="auto">
                    <a:xfrm>
                      <a:off x="0" y="0"/>
                      <a:ext cx="4148471" cy="312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585B4" w14:textId="77777777" w:rsidR="002A70D0" w:rsidRDefault="002A70D0" w:rsidP="002A70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1BE5D6EE" wp14:editId="210FE2CD">
                <wp:simplePos x="0" y="0"/>
                <wp:positionH relativeFrom="column">
                  <wp:posOffset>-47625</wp:posOffset>
                </wp:positionH>
                <wp:positionV relativeFrom="paragraph">
                  <wp:posOffset>282575</wp:posOffset>
                </wp:positionV>
                <wp:extent cx="639445" cy="285750"/>
                <wp:effectExtent l="0" t="0" r="8255" b="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6094D" w14:textId="77777777" w:rsidR="000C149A" w:rsidRPr="002553D1" w:rsidRDefault="000C149A" w:rsidP="002A70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553D1">
                              <w:rPr>
                                <w:sz w:val="28"/>
                                <w:szCs w:val="28"/>
                              </w:rPr>
                              <w:t>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5D6EE" id="_x0000_s1027" type="#_x0000_t202" style="position:absolute;margin-left:-3.75pt;margin-top:22.25pt;width:50.35pt;height:22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" stroked="f">
                <v:textbox>
                  <w:txbxContent>
                    <w:p w14:paraId="0766094D" w14:textId="77777777" w:rsidR="000C149A" w:rsidRPr="002553D1" w:rsidRDefault="000C149A" w:rsidP="002A70D0">
                      <w:pPr>
                        <w:rPr>
                          <w:sz w:val="28"/>
                          <w:szCs w:val="28"/>
                        </w:rPr>
                      </w:pPr>
                      <w:r w:rsidRPr="002553D1">
                        <w:rPr>
                          <w:sz w:val="28"/>
                          <w:szCs w:val="28"/>
                        </w:rPr>
                        <w:t>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A70656" w14:textId="77777777" w:rsidR="002A70D0" w:rsidRDefault="002A70D0" w:rsidP="002A70D0"/>
    <w:p w14:paraId="3BFF0A53" w14:textId="77777777" w:rsidR="00EF6E82" w:rsidRDefault="00EF6E82" w:rsidP="002A70D0"/>
    <w:p w14:paraId="2F1583D3" w14:textId="52C15227" w:rsidR="002A70D0" w:rsidRPr="0053609D" w:rsidRDefault="00EF6E82" w:rsidP="002A70D0">
      <w:r>
        <w:rPr>
          <w:noProof/>
        </w:rPr>
        <w:drawing>
          <wp:inline distT="0" distB="0" distL="0" distR="0" wp14:anchorId="7E4C2DDA" wp14:editId="797C8772">
            <wp:extent cx="4313500" cy="3314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LINE co ma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0" b="13995"/>
                    <a:stretch/>
                  </pic:blipFill>
                  <pic:spPr bwMode="auto">
                    <a:xfrm>
                      <a:off x="0" y="0"/>
                      <a:ext cx="4323716" cy="332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E2B84" w14:textId="77777777" w:rsidR="00290293" w:rsidRDefault="00290293" w:rsidP="0029029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 Demographic clusters of Georgia in the 29 county metropolitan Atlanta area</w:t>
      </w:r>
    </w:p>
    <w:p w14:paraId="705838B3" w14:textId="77777777" w:rsidR="00290293" w:rsidRDefault="00290293" w:rsidP="002902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4D981" wp14:editId="39650A5D">
            <wp:extent cx="5067214" cy="3914775"/>
            <wp:effectExtent l="0" t="0" r="63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eFigure 3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1" b="17882"/>
                    <a:stretch/>
                  </pic:blipFill>
                  <pic:spPr bwMode="auto">
                    <a:xfrm>
                      <a:off x="0" y="0"/>
                      <a:ext cx="5068849" cy="391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40B64" w14:textId="77777777" w:rsidR="00290293" w:rsidRDefault="00290293" w:rsidP="00290293">
      <w:pPr>
        <w:rPr>
          <w:rFonts w:ascii="Times New Roman" w:hAnsi="Times New Roman" w:cs="Times New Roman"/>
          <w:sz w:val="24"/>
          <w:szCs w:val="24"/>
        </w:rPr>
      </w:pPr>
    </w:p>
    <w:p w14:paraId="7BB59F37" w14:textId="77777777" w:rsidR="00290293" w:rsidRDefault="00290293" w:rsidP="002902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clusters (highest SES), B clusters (urban/suburban), C clusters (rural, average to low SES), D clusters (lowest SES). Demographic cluster descriptions are available online at: </w:t>
      </w:r>
    </w:p>
    <w:p w14:paraId="01AA0169" w14:textId="77777777" w:rsidR="00290293" w:rsidRPr="00F6703B" w:rsidRDefault="00290293" w:rsidP="00290293">
      <w:pPr>
        <w:pStyle w:val="EndNoteBibliography"/>
      </w:pPr>
      <w:r w:rsidRPr="00F6703B">
        <w:t xml:space="preserve">Georgia Department of Public Health, Office of Health Indicators for Planning (OHIP). Online Analytical Statistical Information System: Demographic Clusters of Georgia: Accessing the Georgia Deparmtent of Public Health's Data Warehouse. </w:t>
      </w:r>
      <w:r w:rsidRPr="0016087D">
        <w:t>https://oasis.state.ga.us/gis/demographiccluster/DemoClusters2011.htm</w:t>
      </w:r>
      <w:r w:rsidRPr="00F6703B">
        <w:t xml:space="preserve"> </w:t>
      </w:r>
    </w:p>
    <w:p w14:paraId="6A019DEB" w14:textId="77777777" w:rsidR="00290293" w:rsidRDefault="00290293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1439D4" w14:textId="77777777" w:rsidR="00290293" w:rsidRDefault="00290293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FB64B7" w14:textId="77777777" w:rsidR="00290293" w:rsidRDefault="00290293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538D23" w14:textId="77777777" w:rsidR="00290293" w:rsidRDefault="00290293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5A2438" w14:textId="77777777" w:rsidR="00290293" w:rsidRDefault="00290293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2C747F" w14:textId="77777777" w:rsidR="00290293" w:rsidRDefault="00290293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C405C6" w14:textId="77777777" w:rsidR="00E25C09" w:rsidRDefault="00E25C09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1E35F4" w14:textId="77777777" w:rsidR="00E25C09" w:rsidRDefault="00E25C09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088DE2" w14:textId="77777777" w:rsidR="00E25C09" w:rsidRDefault="00E25C09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37F270" w14:textId="77777777" w:rsidR="00E25C09" w:rsidRDefault="00E25C09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5C9CA4" w14:textId="77777777" w:rsidR="00E25C09" w:rsidRDefault="00E25C09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8C7EC" w14:textId="77777777" w:rsidR="00402CCB" w:rsidRDefault="00402CCB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0A5DF0" w14:textId="77777777" w:rsidR="00402CCB" w:rsidRDefault="00402CCB" w:rsidP="006B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C0FD57" w14:textId="0D85EE8C" w:rsidR="009F4795" w:rsidRDefault="0043277C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 </w:t>
      </w:r>
      <w:r w:rsidR="00827320">
        <w:rPr>
          <w:rFonts w:ascii="Times New Roman" w:hAnsi="Times New Roman" w:cs="Times New Roman"/>
          <w:sz w:val="24"/>
          <w:szCs w:val="24"/>
        </w:rPr>
        <w:t>29 county metropolitan Atlanta area divided into city regions</w:t>
      </w:r>
    </w:p>
    <w:p w14:paraId="6AB9B104" w14:textId="6420C651" w:rsidR="009F4795" w:rsidRDefault="009F4795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BAC7D" w14:textId="5B1906E2" w:rsidR="007E3E70" w:rsidRDefault="007E3E70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57AFF" wp14:editId="27589B46">
            <wp:extent cx="3295650" cy="37395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city regio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46438" r="34615" b="19136"/>
                    <a:stretch/>
                  </pic:blipFill>
                  <pic:spPr bwMode="auto">
                    <a:xfrm>
                      <a:off x="0" y="0"/>
                      <a:ext cx="3301000" cy="374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8849F" w14:textId="520316D1" w:rsidR="00E767A9" w:rsidRDefault="007E3E70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8F390C" wp14:editId="68678909">
                <wp:simplePos x="0" y="0"/>
                <wp:positionH relativeFrom="column">
                  <wp:posOffset>617080</wp:posOffset>
                </wp:positionH>
                <wp:positionV relativeFrom="paragraph">
                  <wp:posOffset>175011</wp:posOffset>
                </wp:positionV>
                <wp:extent cx="2828925" cy="1239769"/>
                <wp:effectExtent l="0" t="0" r="28575" b="177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239769"/>
                          <a:chOff x="0" y="0"/>
                          <a:chExt cx="2828925" cy="1239769"/>
                        </a:xfrm>
                      </wpg:grpSpPr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28925" cy="1239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7B952" w14:textId="77777777" w:rsidR="009F4795" w:rsidRPr="0076383D" w:rsidRDefault="009F4795" w:rsidP="009F4795">
                              <w:pPr>
                                <w:spacing w:after="100" w:line="240" w:lineRule="auto"/>
                                <w:rPr>
                                  <w:b/>
                                </w:rPr>
                              </w:pPr>
                              <w:r w:rsidRPr="0076383D">
                                <w:rPr>
                                  <w:b/>
                                </w:rPr>
                                <w:t>Legend</w:t>
                              </w:r>
                            </w:p>
                            <w:p w14:paraId="44AD5FF9" w14:textId="77777777" w:rsidR="009F4795" w:rsidRDefault="009F4795" w:rsidP="009F4795">
                              <w:pPr>
                                <w:spacing w:after="100" w:line="240" w:lineRule="auto"/>
                                <w:ind w:left="450"/>
                              </w:pPr>
                              <w:r>
                                <w:t>29 county metropolitan Atlanta area</w:t>
                              </w:r>
                            </w:p>
                            <w:p w14:paraId="4A479D7C" w14:textId="41A03C49" w:rsidR="009F4795" w:rsidRDefault="007E3E70" w:rsidP="009F4795">
                              <w:pPr>
                                <w:spacing w:after="100" w:line="240" w:lineRule="auto"/>
                                <w:ind w:left="450"/>
                              </w:pPr>
                              <w:r>
                                <w:t>Atlanta inside I-285 highway</w:t>
                              </w:r>
                            </w:p>
                            <w:p w14:paraId="38718992" w14:textId="77777777" w:rsidR="009F4795" w:rsidRDefault="009F4795" w:rsidP="009F4795">
                              <w:pPr>
                                <w:spacing w:after="100" w:line="240" w:lineRule="auto"/>
                                <w:ind w:left="450"/>
                              </w:pPr>
                              <w:r>
                                <w:t>I-285 highway</w:t>
                              </w:r>
                            </w:p>
                            <w:p w14:paraId="1480DAF7" w14:textId="0075EFF2" w:rsidR="009F4795" w:rsidRDefault="000D3AE8" w:rsidP="007E3E70">
                              <w:pPr>
                                <w:spacing w:after="100" w:line="240" w:lineRule="auto"/>
                                <w:ind w:left="450"/>
                              </w:pPr>
                              <w:r>
                                <w:t>16</w:t>
                              </w:r>
                              <w:r w:rsidR="009F4795">
                                <w:t xml:space="preserve"> </w:t>
                              </w:r>
                              <w:r>
                                <w:t>km</w:t>
                              </w:r>
                              <w:r w:rsidR="009D6036">
                                <w:t xml:space="preserve"> (10 miles)</w:t>
                              </w:r>
                              <w:r w:rsidR="009F4795">
                                <w:t xml:space="preserve"> </w:t>
                              </w:r>
                              <w:r w:rsidR="007E3E70">
                                <w:t>outside I-285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Rectangle 7"/>
                        <wps:cNvSpPr/>
                        <wps:spPr>
                          <a:xfrm>
                            <a:off x="157075" y="319759"/>
                            <a:ext cx="141704" cy="137160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Rectangle 8"/>
                        <wps:cNvSpPr/>
                        <wps:spPr>
                          <a:xfrm>
                            <a:off x="157075" y="532932"/>
                            <a:ext cx="141704" cy="137160"/>
                          </a:xfrm>
                          <a:prstGeom prst="rect">
                            <a:avLst/>
                          </a:prstGeom>
                          <a:solidFill>
                            <a:srgbClr val="82828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162684" y="852692"/>
                            <a:ext cx="141605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2" name="Straight Connector 252"/>
                        <wps:cNvCnPr/>
                        <wps:spPr>
                          <a:xfrm>
                            <a:off x="162684" y="1071475"/>
                            <a:ext cx="141605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rgbClr val="38A8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F390C" id="Group 12" o:spid="_x0000_s1028" style="position:absolute;margin-left:48.6pt;margin-top:13.8pt;width:222.75pt;height:97.6pt;z-index:251662336" coordsize="28289,1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width:28289;height:12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zu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Wy+hL8z8QjI9S8AAAD//wMAUEsBAi0AFAAGAAgAAAAhANvh9svuAAAAhQEAABMAAAAAAAAA&#10;AAAAAAAAAAAAAFtDb250ZW50X1R5cGVzXS54bWxQSwECLQAUAAYACAAAACEAWvQsW78AAAAVAQAA&#10;CwAAAAAAAAAAAAAAAAAfAQAAX3JlbHMvLnJlbHNQSwECLQAUAAYACAAAACEAa3Z87sYAAADcAAAA&#10;DwAAAAAAAAAAAAAAAAAHAgAAZHJzL2Rvd25yZXYueG1sUEsFBgAAAAADAAMAtwAAAPoCAAAAAA==&#10;">
                  <v:textbox>
                    <w:txbxContent>
                      <w:p w14:paraId="5197B952" w14:textId="77777777" w:rsidR="009F4795" w:rsidRPr="0076383D" w:rsidRDefault="009F4795" w:rsidP="009F4795">
                        <w:pPr>
                          <w:spacing w:after="100" w:line="240" w:lineRule="auto"/>
                          <w:rPr>
                            <w:b/>
                          </w:rPr>
                        </w:pPr>
                        <w:r w:rsidRPr="0076383D">
                          <w:rPr>
                            <w:b/>
                          </w:rPr>
                          <w:t>Legend</w:t>
                        </w:r>
                      </w:p>
                      <w:p w14:paraId="44AD5FF9" w14:textId="77777777" w:rsidR="009F4795" w:rsidRDefault="009F4795" w:rsidP="009F4795">
                        <w:pPr>
                          <w:spacing w:after="100" w:line="240" w:lineRule="auto"/>
                          <w:ind w:left="450"/>
                        </w:pPr>
                        <w:r>
                          <w:t>29 county metropolitan Atlanta area</w:t>
                        </w:r>
                      </w:p>
                      <w:p w14:paraId="4A479D7C" w14:textId="41A03C49" w:rsidR="009F4795" w:rsidRDefault="007E3E70" w:rsidP="009F4795">
                        <w:pPr>
                          <w:spacing w:after="100" w:line="240" w:lineRule="auto"/>
                          <w:ind w:left="450"/>
                        </w:pPr>
                        <w:r>
                          <w:t>Atlanta inside I-285 highway</w:t>
                        </w:r>
                      </w:p>
                      <w:p w14:paraId="38718992" w14:textId="77777777" w:rsidR="009F4795" w:rsidRDefault="009F4795" w:rsidP="009F4795">
                        <w:pPr>
                          <w:spacing w:after="100" w:line="240" w:lineRule="auto"/>
                          <w:ind w:left="450"/>
                        </w:pPr>
                        <w:r>
                          <w:t>I-285 highway</w:t>
                        </w:r>
                      </w:p>
                      <w:p w14:paraId="1480DAF7" w14:textId="0075EFF2" w:rsidR="009F4795" w:rsidRDefault="000D3AE8" w:rsidP="007E3E70">
                        <w:pPr>
                          <w:spacing w:after="100" w:line="240" w:lineRule="auto"/>
                          <w:ind w:left="450"/>
                        </w:pPr>
                        <w:r>
                          <w:t>16</w:t>
                        </w:r>
                        <w:r w:rsidR="009F4795">
                          <w:t xml:space="preserve"> </w:t>
                        </w:r>
                        <w:r>
                          <w:t>km</w:t>
                        </w:r>
                        <w:r w:rsidR="009D6036">
                          <w:t xml:space="preserve"> (10 miles)</w:t>
                        </w:r>
                        <w:r w:rsidR="009F4795">
                          <w:t xml:space="preserve"> </w:t>
                        </w:r>
                        <w:r w:rsidR="007E3E70">
                          <w:t>outside I-285</w:t>
                        </w:r>
                      </w:p>
                    </w:txbxContent>
                  </v:textbox>
                </v:shape>
                <v:rect id="Rectangle 7" o:spid="_x0000_s1030" style="position:absolute;left:1570;top:3197;width:1417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" fillcolor="#e1e1e1" stroked="f" strokeweight="1pt"/>
                <v:rect id="Rectangle 8" o:spid="_x0000_s1031" style="position:absolute;left:1570;top:5329;width:1417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" fillcolor="#828282" stroked="f" strokeweight="1pt"/>
                <v:line id="Straight Connector 250" o:spid="_x0000_s1032" style="position:absolute;visibility:visible;mso-wrap-style:square" from="1626,8526" to="3042,8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" strokecolor="windowText" strokeweight="1.75pt">
                  <v:stroke joinstyle="miter"/>
                </v:line>
                <v:line id="Straight Connector 252" o:spid="_x0000_s1033" style="position:absolute;visibility:visible;mso-wrap-style:square" from="1626,10714" to="3042,10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" strokecolor="#38a800" strokeweight="1.75pt">
                  <v:stroke joinstyle="miter"/>
                </v:line>
              </v:group>
            </w:pict>
          </mc:Fallback>
        </mc:AlternateContent>
      </w:r>
    </w:p>
    <w:p w14:paraId="7D362CE6" w14:textId="76C6F485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04FBF9" w14:textId="092EAEAB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7F77FE" w14:textId="0B250EBD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8F380" w14:textId="6DE6320B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63ABAA" w14:textId="1154134A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919F70" w14:textId="6CF8433F" w:rsidR="00E767A9" w:rsidRDefault="009F4795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01666A" w14:textId="031158B5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006CCC" w14:textId="654A50D0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300086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D3392C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2C2567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F81D8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E9064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29C32C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A35B34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8C785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955873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FE5130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085048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AB2B7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E864B1" w14:textId="415914AF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3E55EF" w14:textId="77777777" w:rsidR="00E767A9" w:rsidRDefault="00E767A9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105160" w14:textId="700BDA0E" w:rsidR="0043277C" w:rsidRDefault="0043277C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 </w:t>
      </w:r>
      <w:r w:rsidR="00EB598B">
        <w:rPr>
          <w:rFonts w:ascii="Times New Roman" w:hAnsi="Times New Roman" w:cs="Times New Roman"/>
          <w:sz w:val="24"/>
          <w:szCs w:val="24"/>
        </w:rPr>
        <w:t>Smooth concentration response curves</w:t>
      </w:r>
      <w:r w:rsidR="003E68E8">
        <w:rPr>
          <w:rFonts w:ascii="Times New Roman" w:hAnsi="Times New Roman" w:cs="Times New Roman"/>
          <w:sz w:val="24"/>
          <w:szCs w:val="24"/>
        </w:rPr>
        <w:t xml:space="preserve"> from generalized additive models using loess smoothers</w:t>
      </w:r>
      <w:r w:rsidR="00EB598B">
        <w:rPr>
          <w:rFonts w:ascii="Times New Roman" w:hAnsi="Times New Roman" w:cs="Times New Roman"/>
          <w:sz w:val="24"/>
          <w:szCs w:val="24"/>
        </w:rPr>
        <w:t xml:space="preserve"> for prenatal and first year of life PM</w:t>
      </w:r>
      <w:r w:rsidR="00EB598B" w:rsidRPr="00C16051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EB598B">
        <w:rPr>
          <w:rFonts w:ascii="Times New Roman" w:hAnsi="Times New Roman" w:cs="Times New Roman"/>
          <w:sz w:val="24"/>
          <w:szCs w:val="24"/>
        </w:rPr>
        <w:t xml:space="preserve"> mobile source PM</w:t>
      </w:r>
      <w:r w:rsidR="00EB598B" w:rsidRPr="00EB598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EB598B">
        <w:rPr>
          <w:rFonts w:ascii="Times New Roman" w:hAnsi="Times New Roman" w:cs="Times New Roman"/>
          <w:sz w:val="24"/>
          <w:szCs w:val="24"/>
        </w:rPr>
        <w:t>, NO</w:t>
      </w:r>
      <w:r w:rsidR="00EB598B" w:rsidRPr="00EB598B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EB598B">
        <w:rPr>
          <w:rFonts w:ascii="Times New Roman" w:hAnsi="Times New Roman" w:cs="Times New Roman"/>
          <w:sz w:val="24"/>
          <w:szCs w:val="24"/>
        </w:rPr>
        <w:t xml:space="preserve">, and </w:t>
      </w:r>
      <w:r w:rsidR="00E413B0">
        <w:rPr>
          <w:rFonts w:ascii="Times New Roman" w:hAnsi="Times New Roman" w:cs="Times New Roman"/>
          <w:sz w:val="24"/>
          <w:szCs w:val="24"/>
        </w:rPr>
        <w:t>CO and incident asthma by age 5</w:t>
      </w:r>
    </w:p>
    <w:p w14:paraId="1D8CC560" w14:textId="3AF379AD" w:rsidR="0043277C" w:rsidRDefault="000C149A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FD66C3" wp14:editId="4AC88E52">
            <wp:extent cx="2666288" cy="2286000"/>
            <wp:effectExtent l="0" t="0" r="1270" b="0"/>
            <wp:docPr id="3" name="Picture 3" descr="T:\eohprojs\SCAPE\Project 3\Kaiser\Manuscripts\RLINE Paper\Epidemiology Submission\Epidemiology Revision\Decile and GAM Plots\Plots to submit\year1_pm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eohprojs\SCAPE\Project 3\Kaiser\Manuscripts\RLINE Paper\Epidemiology Submission\Epidemiology Revision\Decile and GAM Plots\Plots to submit\year1_pm2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F927C1" wp14:editId="1E21F6EC">
            <wp:extent cx="2666288" cy="2286000"/>
            <wp:effectExtent l="0" t="0" r="1270" b="0"/>
            <wp:docPr id="4" name="Picture 4" descr="T:\eohprojs\SCAPE\Project 3\Kaiser\Manuscripts\RLINE Paper\Epidemiology Submission\Epidemiology Revision\Decile and GAM Plots\Plots to submit\prenatal_pm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eohprojs\SCAPE\Project 3\Kaiser\Manuscripts\RLINE Paper\Epidemiology Submission\Epidemiology Revision\Decile and GAM Plots\Plots to submit\prenatal_pm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4F8E" w14:textId="0A43CD56" w:rsidR="00E767A9" w:rsidRDefault="000C149A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6A39C2" wp14:editId="281FBD8C">
            <wp:extent cx="2666288" cy="2286000"/>
            <wp:effectExtent l="0" t="0" r="1270" b="0"/>
            <wp:docPr id="8" name="Picture 8" descr="T:\eohprojs\SCAPE\Project 3\Kaiser\Manuscripts\RLINE Paper\Epidemiology Submission\Epidemiology Revision\Decile and GAM Plots\Plots to submit\year1_no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eohprojs\SCAPE\Project 3\Kaiser\Manuscripts\RLINE Paper\Epidemiology Submission\Epidemiology Revision\Decile and GAM Plots\Plots to submit\year1_nox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2F38D" wp14:editId="5372909B">
            <wp:extent cx="2666288" cy="2286000"/>
            <wp:effectExtent l="0" t="0" r="1270" b="0"/>
            <wp:docPr id="9" name="Picture 9" descr="T:\eohprojs\SCAPE\Project 3\Kaiser\Manuscripts\RLINE Paper\Epidemiology Submission\Epidemiology Revision\Decile and GAM Plots\Plots to submit\prenatal_no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eohprojs\SCAPE\Project 3\Kaiser\Manuscripts\RLINE Paper\Epidemiology Submission\Epidemiology Revision\Decile and GAM Plots\Plots to submit\prenatal_nox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1D39" w14:textId="7401F9C7" w:rsidR="00E767A9" w:rsidRDefault="000C149A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C9A56B" wp14:editId="5E00A1E6">
            <wp:extent cx="2666288" cy="2286000"/>
            <wp:effectExtent l="0" t="0" r="1270" b="0"/>
            <wp:docPr id="10" name="Picture 10" descr="T:\eohprojs\SCAPE\Project 3\Kaiser\Manuscripts\RLINE Paper\Epidemiology Submission\Epidemiology Revision\Decile and GAM Plots\Plots to submit\year1_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eohprojs\SCAPE\Project 3\Kaiser\Manuscripts\RLINE Paper\Epidemiology Submission\Epidemiology Revision\Decile and GAM Plots\Plots to submit\year1_co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CEA8D6" wp14:editId="32980495">
            <wp:extent cx="2666288" cy="2286000"/>
            <wp:effectExtent l="0" t="0" r="1270" b="0"/>
            <wp:docPr id="11" name="Picture 11" descr="T:\eohprojs\SCAPE\Project 3\Kaiser\Manuscripts\RLINE Paper\Epidemiology Submission\Epidemiology Revision\Decile and GAM Plots\Plots to submit\prenatal_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eohprojs\SCAPE\Project 3\Kaiser\Manuscripts\RLINE Paper\Epidemiology Submission\Epidemiology Revision\Decile and GAM Plots\Plots to submit\prenatal_co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C4F9" w14:textId="6A980494" w:rsidR="00E767A9" w:rsidRDefault="000C149A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RD = risk difference. Models control for child sex, child race, maternal asthma, birth year, neighborhood socioeconomic status, and city region. </w:t>
      </w:r>
      <w:r w:rsidR="003E68E8">
        <w:rPr>
          <w:rFonts w:ascii="Times New Roman" w:hAnsi="Times New Roman" w:cs="Times New Roman"/>
          <w:sz w:val="24"/>
          <w:szCs w:val="24"/>
        </w:rPr>
        <w:t xml:space="preserve">Loess smoothers were </w:t>
      </w:r>
      <w:r w:rsidR="007F3EB6">
        <w:rPr>
          <w:rFonts w:ascii="Times New Roman" w:hAnsi="Times New Roman" w:cs="Times New Roman"/>
          <w:sz w:val="24"/>
          <w:szCs w:val="24"/>
        </w:rPr>
        <w:t>executed</w:t>
      </w:r>
      <w:r w:rsidR="003E68E8">
        <w:rPr>
          <w:rFonts w:ascii="Times New Roman" w:hAnsi="Times New Roman" w:cs="Times New Roman"/>
          <w:sz w:val="24"/>
          <w:szCs w:val="24"/>
        </w:rPr>
        <w:t xml:space="preserve"> with a span of 0.60.</w:t>
      </w:r>
    </w:p>
    <w:p w14:paraId="62876BF3" w14:textId="73731DA2" w:rsidR="0043277C" w:rsidRDefault="0043277C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0226EF" w14:textId="353C39F0" w:rsidR="00D81D1D" w:rsidRDefault="006B7DBA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eTable</w:t>
      </w:r>
      <w:proofErr w:type="spellEnd"/>
      <w:r w:rsidR="000607D0">
        <w:rPr>
          <w:rFonts w:ascii="Times New Roman" w:hAnsi="Times New Roman" w:cs="Times New Roman"/>
          <w:sz w:val="24"/>
          <w:szCs w:val="24"/>
        </w:rPr>
        <w:t xml:space="preserve"> 1</w:t>
      </w:r>
      <w:r w:rsidRPr="00DB39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798D">
        <w:rPr>
          <w:rFonts w:ascii="Times New Roman" w:hAnsi="Times New Roman" w:cs="Times New Roman"/>
          <w:sz w:val="24"/>
          <w:szCs w:val="24"/>
        </w:rPr>
        <w:t xml:space="preserve">Risk differences and 95% confidence intervals for </w:t>
      </w:r>
      <w:r w:rsidR="000B1B2C">
        <w:rPr>
          <w:rFonts w:ascii="Times New Roman" w:hAnsi="Times New Roman" w:cs="Times New Roman"/>
          <w:sz w:val="24"/>
          <w:szCs w:val="24"/>
        </w:rPr>
        <w:t xml:space="preserve">natural log-transformed </w:t>
      </w:r>
      <w:r w:rsidR="0054798D">
        <w:rPr>
          <w:rFonts w:ascii="Times New Roman" w:hAnsi="Times New Roman" w:cs="Times New Roman"/>
          <w:sz w:val="24"/>
          <w:szCs w:val="24"/>
        </w:rPr>
        <w:t>prenatal and first year of life mobile source NO</w:t>
      </w:r>
      <w:r w:rsidR="0054798D" w:rsidRPr="008C71C7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54798D">
        <w:rPr>
          <w:rFonts w:ascii="Times New Roman" w:hAnsi="Times New Roman" w:cs="Times New Roman"/>
          <w:sz w:val="24"/>
          <w:szCs w:val="24"/>
        </w:rPr>
        <w:t xml:space="preserve"> and CO and asthma incidence</w:t>
      </w:r>
    </w:p>
    <w:tbl>
      <w:tblPr>
        <w:tblStyle w:val="TableGrid2"/>
        <w:tblW w:w="10080" w:type="dxa"/>
        <w:tblInd w:w="-5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20"/>
        <w:gridCol w:w="2340"/>
        <w:gridCol w:w="2340"/>
        <w:gridCol w:w="2340"/>
        <w:gridCol w:w="2340"/>
      </w:tblGrid>
      <w:tr w:rsidR="00D81D1D" w:rsidRPr="008C71C7" w14:paraId="3AEEA4C4" w14:textId="77777777" w:rsidTr="000B1B2C">
        <w:tc>
          <w:tcPr>
            <w:tcW w:w="10080" w:type="dxa"/>
            <w:gridSpan w:val="5"/>
            <w:shd w:val="clear" w:color="auto" w:fill="auto"/>
            <w:vAlign w:val="center"/>
          </w:tcPr>
          <w:p w14:paraId="2A55DC3C" w14:textId="389D27AB" w:rsidR="00D81D1D" w:rsidRPr="002F35B6" w:rsidRDefault="00D81D1D" w:rsidP="000B1B2C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Mobile source </w:t>
            </w:r>
            <w:r w:rsidRPr="008C71C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  <w:r w:rsidRPr="008C71C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RD per </w:t>
            </w:r>
            <w:r w:rsidR="000B1B2C">
              <w:rPr>
                <w:rFonts w:ascii="Times New Roman" w:hAnsi="Times New Roman" w:cs="Times New Roman"/>
                <w:b/>
                <w:sz w:val="24"/>
                <w:szCs w:val="24"/>
              </w:rPr>
              <w:t>natural log increase in concentration (ppb)</w:t>
            </w:r>
          </w:p>
        </w:tc>
      </w:tr>
      <w:tr w:rsidR="00D81D1D" w:rsidRPr="00DB39FF" w14:paraId="3100DF9E" w14:textId="77777777" w:rsidTr="000B1B2C">
        <w:tc>
          <w:tcPr>
            <w:tcW w:w="720" w:type="dxa"/>
            <w:tcBorders>
              <w:right w:val="nil"/>
            </w:tcBorders>
            <w:shd w:val="clear" w:color="auto" w:fill="auto"/>
            <w:vAlign w:val="center"/>
          </w:tcPr>
          <w:p w14:paraId="7033CB2B" w14:textId="77777777" w:rsidR="00D81D1D" w:rsidRPr="00DB39FF" w:rsidRDefault="00D81D1D" w:rsidP="000B1B2C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0613E8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Prenatal exposure</w:t>
            </w: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</w:tcBorders>
          </w:tcPr>
          <w:p w14:paraId="1A365252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year of life exposure</w:t>
            </w:r>
          </w:p>
        </w:tc>
      </w:tr>
      <w:tr w:rsidR="00D81D1D" w:rsidRPr="00DB39FF" w14:paraId="6A48F0DE" w14:textId="77777777" w:rsidTr="000B1B2C">
        <w:tc>
          <w:tcPr>
            <w:tcW w:w="720" w:type="dxa"/>
            <w:tcBorders>
              <w:right w:val="nil"/>
            </w:tcBorders>
            <w:shd w:val="clear" w:color="auto" w:fill="auto"/>
            <w:vAlign w:val="center"/>
          </w:tcPr>
          <w:p w14:paraId="098F8359" w14:textId="77777777" w:rsidR="00D81D1D" w:rsidRPr="00DB39FF" w:rsidRDefault="00D81D1D" w:rsidP="000B1B2C">
            <w:pPr>
              <w:ind w:left="-119" w:right="-11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Cohort</w:t>
            </w:r>
          </w:p>
        </w:tc>
        <w:tc>
          <w:tcPr>
            <w:tcW w:w="2340" w:type="dxa"/>
            <w:tcBorders>
              <w:left w:val="nil"/>
              <w:right w:val="nil"/>
            </w:tcBorders>
            <w:shd w:val="clear" w:color="auto" w:fill="auto"/>
          </w:tcPr>
          <w:p w14:paraId="61AEA3BA" w14:textId="77777777" w:rsidR="00D81D1D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03CC11D5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  <w:right w:val="nil"/>
            </w:tcBorders>
            <w:shd w:val="clear" w:color="auto" w:fill="auto"/>
          </w:tcPr>
          <w:p w14:paraId="46D4C423" w14:textId="77777777" w:rsidR="00D81D1D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Adjusted</w:t>
            </w:r>
          </w:p>
          <w:p w14:paraId="6B754F8C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340" w:type="dxa"/>
            <w:tcBorders>
              <w:left w:val="nil"/>
              <w:right w:val="nil"/>
            </w:tcBorders>
          </w:tcPr>
          <w:p w14:paraId="0E79B017" w14:textId="77777777" w:rsidR="00D81D1D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6D650A24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</w:tcBorders>
          </w:tcPr>
          <w:p w14:paraId="5842F239" w14:textId="77777777" w:rsidR="00D81D1D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Adjusted</w:t>
            </w:r>
          </w:p>
          <w:p w14:paraId="1B536B52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2E515E" w:rsidRPr="00DB39FF" w14:paraId="1686355D" w14:textId="77777777" w:rsidTr="000B1B2C">
        <w:tc>
          <w:tcPr>
            <w:tcW w:w="720" w:type="dxa"/>
            <w:tcBorders>
              <w:bottom w:val="nil"/>
              <w:right w:val="nil"/>
            </w:tcBorders>
            <w:shd w:val="clear" w:color="auto" w:fill="auto"/>
          </w:tcPr>
          <w:p w14:paraId="0B4D6AD0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2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4077233" w14:textId="60305018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(-0.014, 0.003)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CB4D0B1" w14:textId="387D9E6F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0.013 (0.002, 0.024)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5FB6D8B0" w14:textId="0FB0F95B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(-0.014, 0.002)</w:t>
            </w:r>
          </w:p>
        </w:tc>
        <w:tc>
          <w:tcPr>
            <w:tcW w:w="2340" w:type="dxa"/>
            <w:tcBorders>
              <w:left w:val="nil"/>
              <w:bottom w:val="nil"/>
              <w:right w:val="single" w:sz="4" w:space="0" w:color="auto"/>
            </w:tcBorders>
          </w:tcPr>
          <w:p w14:paraId="04A3AF3C" w14:textId="135AE324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0.010 (-0.000, 0.021)</w:t>
            </w:r>
          </w:p>
        </w:tc>
      </w:tr>
      <w:tr w:rsidR="002E515E" w:rsidRPr="00DB39FF" w14:paraId="09A53459" w14:textId="77777777" w:rsidTr="000B1B2C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B9FCD7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258598" w14:textId="4633C983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-0.007 (-0.019, 0.005)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82E89E" w14:textId="4BC6817A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0.015 (-0.000, 0.030)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E22CB6B" w14:textId="20C88FB5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-0.007 (-0.018, 0.005)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E28F6E" w14:textId="493DCC00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0.016 (0.003, 0.029)</w:t>
            </w:r>
          </w:p>
        </w:tc>
      </w:tr>
      <w:tr w:rsidR="002E515E" w:rsidRPr="00DB39FF" w14:paraId="557DCA19" w14:textId="77777777" w:rsidTr="000B1B2C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1D5F574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3622AE" w14:textId="19620BD3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(-0.022, 0.009)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D4840" w14:textId="616C63B5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0.020 (-0.001, 0.040)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7298D54" w14:textId="62C7ED25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(-0.021, 0.008)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1F8D56" w14:textId="2AE199C8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0.022 (0.003, 0.042)</w:t>
            </w:r>
          </w:p>
        </w:tc>
      </w:tr>
      <w:tr w:rsidR="002E515E" w:rsidRPr="00DB39FF" w14:paraId="32070C7A" w14:textId="77777777" w:rsidTr="000B1B2C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5BF0137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E84EE" w14:textId="163A1097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 (-0.017, 0.020)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5E7228" w14:textId="4C9B31AB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0.029 (0.005, 0.053)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14E3E3F" w14:textId="2BD5525E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 (-0.013, 0.022)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B6EF4D" w14:textId="31C5A948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0.038 (0.014, 0.061)</w:t>
            </w:r>
          </w:p>
        </w:tc>
      </w:tr>
      <w:tr w:rsidR="002E515E" w:rsidRPr="00DB39FF" w14:paraId="00544B4C" w14:textId="77777777" w:rsidTr="000B1B2C">
        <w:tc>
          <w:tcPr>
            <w:tcW w:w="720" w:type="dxa"/>
            <w:tcBorders>
              <w:top w:val="nil"/>
              <w:right w:val="nil"/>
            </w:tcBorders>
            <w:shd w:val="clear" w:color="auto" w:fill="auto"/>
          </w:tcPr>
          <w:p w14:paraId="5376844D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6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4BE71F7" w14:textId="78CD4B87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 (-0.016, 0.027)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926CB1A" w14:textId="76D77526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0.031 (0.003, 0.059)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</w:tcPr>
          <w:p w14:paraId="004A6B08" w14:textId="06FBED6D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 (-0.018, 0.023)</w:t>
            </w:r>
          </w:p>
        </w:tc>
        <w:tc>
          <w:tcPr>
            <w:tcW w:w="2340" w:type="dxa"/>
            <w:tcBorders>
              <w:top w:val="nil"/>
              <w:left w:val="nil"/>
              <w:right w:val="single" w:sz="4" w:space="0" w:color="auto"/>
            </w:tcBorders>
          </w:tcPr>
          <w:p w14:paraId="41F8C96E" w14:textId="09D01FE7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0.031 (0.003, 0.059)</w:t>
            </w:r>
          </w:p>
        </w:tc>
      </w:tr>
      <w:tr w:rsidR="00D81D1D" w:rsidRPr="008C71C7" w14:paraId="764478A2" w14:textId="77777777" w:rsidTr="000B1B2C">
        <w:tc>
          <w:tcPr>
            <w:tcW w:w="10080" w:type="dxa"/>
            <w:gridSpan w:val="5"/>
            <w:shd w:val="clear" w:color="auto" w:fill="auto"/>
            <w:vAlign w:val="center"/>
          </w:tcPr>
          <w:p w14:paraId="3CD9454D" w14:textId="00078F89" w:rsidR="00D81D1D" w:rsidRPr="008C71C7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Mobile source CO, RD per </w:t>
            </w:r>
            <w:r w:rsidR="000B1B2C">
              <w:rPr>
                <w:rFonts w:ascii="Times New Roman" w:hAnsi="Times New Roman" w:cs="Times New Roman"/>
                <w:b/>
                <w:sz w:val="24"/>
                <w:szCs w:val="24"/>
              </w:rPr>
              <w:t>natural log increase in concentration (ppm)</w:t>
            </w:r>
          </w:p>
        </w:tc>
      </w:tr>
      <w:tr w:rsidR="00D81D1D" w:rsidRPr="00DB39FF" w14:paraId="74C4D526" w14:textId="77777777" w:rsidTr="000B1B2C">
        <w:tc>
          <w:tcPr>
            <w:tcW w:w="720" w:type="dxa"/>
            <w:tcBorders>
              <w:right w:val="nil"/>
            </w:tcBorders>
            <w:shd w:val="clear" w:color="auto" w:fill="auto"/>
            <w:vAlign w:val="center"/>
          </w:tcPr>
          <w:p w14:paraId="3BD4C907" w14:textId="77777777" w:rsidR="00D81D1D" w:rsidRPr="00DB39FF" w:rsidRDefault="00D81D1D" w:rsidP="000B1B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30D3DA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Prenatal exposure</w:t>
            </w: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</w:tcBorders>
          </w:tcPr>
          <w:p w14:paraId="053C48E3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year of life exposure</w:t>
            </w:r>
          </w:p>
        </w:tc>
      </w:tr>
      <w:tr w:rsidR="00D81D1D" w:rsidRPr="00DB39FF" w14:paraId="4C4AE54D" w14:textId="77777777" w:rsidTr="000B1B2C">
        <w:tc>
          <w:tcPr>
            <w:tcW w:w="72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3204D9" w14:textId="77777777" w:rsidR="00D81D1D" w:rsidRPr="00DB39FF" w:rsidRDefault="00D81D1D" w:rsidP="000B1B2C">
            <w:pPr>
              <w:ind w:left="-119" w:right="-11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Cohort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F0BDFE" w14:textId="77777777" w:rsidR="00D81D1D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71B585D9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DCC819" w14:textId="77777777" w:rsidR="00D81D1D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Adjusted </w:t>
            </w:r>
          </w:p>
          <w:p w14:paraId="3FF54112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</w:tcPr>
          <w:p w14:paraId="3ECE2F26" w14:textId="77777777" w:rsidR="00D81D1D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06F395F5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9CC809D" w14:textId="77777777" w:rsidR="00D81D1D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Adjusted</w:t>
            </w:r>
          </w:p>
          <w:p w14:paraId="456EF21C" w14:textId="77777777" w:rsidR="00D81D1D" w:rsidRPr="00DB39FF" w:rsidRDefault="00D81D1D" w:rsidP="000B1B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2E515E" w:rsidRPr="00DB39FF" w14:paraId="0A217C3F" w14:textId="77777777" w:rsidTr="000B1B2C">
        <w:tc>
          <w:tcPr>
            <w:tcW w:w="720" w:type="dxa"/>
            <w:tcBorders>
              <w:bottom w:val="nil"/>
              <w:right w:val="nil"/>
            </w:tcBorders>
            <w:shd w:val="clear" w:color="auto" w:fill="auto"/>
          </w:tcPr>
          <w:p w14:paraId="704B9F99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2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036AE9D" w14:textId="02F11D8A" w:rsidR="002E515E" w:rsidRPr="00DB39FF" w:rsidRDefault="002E515E" w:rsidP="002E515E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-0.009 (-0.018, 0.001)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CD58497" w14:textId="7706F8B1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0.013 (0.002, 0.025)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564C809A" w14:textId="2C9F7226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-0.009 (-0.018, -0.000)</w:t>
            </w:r>
          </w:p>
        </w:tc>
        <w:tc>
          <w:tcPr>
            <w:tcW w:w="2340" w:type="dxa"/>
            <w:tcBorders>
              <w:left w:val="nil"/>
              <w:bottom w:val="nil"/>
              <w:right w:val="single" w:sz="4" w:space="0" w:color="auto"/>
            </w:tcBorders>
          </w:tcPr>
          <w:p w14:paraId="4FEE7594" w14:textId="7BEAF08C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0.010 (-0.001, 0.022)</w:t>
            </w:r>
          </w:p>
        </w:tc>
      </w:tr>
      <w:tr w:rsidR="002E515E" w:rsidRPr="00DB39FF" w14:paraId="7E87BFA8" w14:textId="77777777" w:rsidTr="000B1B2C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1A82952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5FD9C" w14:textId="617F9C08" w:rsidR="002E515E" w:rsidRPr="00DB39FF" w:rsidRDefault="002E515E" w:rsidP="002E515E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-0.011 (-0.025, 0.002)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F4D2B" w14:textId="7791C7E1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0.014 (-0.003, 0.031)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6E0626F" w14:textId="7F1B1567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-0.012 (-0.025, 0.001)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2D00E2" w14:textId="4D111C02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0.015 (-0.001, 0.030)</w:t>
            </w:r>
          </w:p>
        </w:tc>
      </w:tr>
      <w:tr w:rsidR="002E515E" w:rsidRPr="00DB39FF" w14:paraId="74B6F60E" w14:textId="77777777" w:rsidTr="000B1B2C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8D07CE7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480E9" w14:textId="2EADEEF0" w:rsidR="002E515E" w:rsidRPr="00DB39FF" w:rsidRDefault="002E515E" w:rsidP="002E515E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-0.011 (-0.028, 0.006)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24011" w14:textId="61B42BC0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0.019 (-0.003, 0.041)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FC0825A" w14:textId="246C61DA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-0.012 (-0.028, 0.004)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576B0" w14:textId="6CF2BBF6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0.022 (0.000, 0.043)</w:t>
            </w:r>
          </w:p>
        </w:tc>
      </w:tr>
      <w:tr w:rsidR="002E515E" w:rsidRPr="00DB39FF" w14:paraId="457C191B" w14:textId="77777777" w:rsidTr="000B1B2C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0A792A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70052" w14:textId="57FF584A" w:rsidR="002E515E" w:rsidRPr="00DB39FF" w:rsidRDefault="002E515E" w:rsidP="002E515E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-0.002 (-0.022, 0.019)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342F3E" w14:textId="79EAEC2A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0.029 (0.003, 0.055)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2053543" w14:textId="3721CF6B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 (-0.018, 0.021)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94014" w14:textId="271F09E0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0.038 (0.012, 0.064)</w:t>
            </w:r>
          </w:p>
        </w:tc>
      </w:tr>
      <w:tr w:rsidR="002E515E" w:rsidRPr="00DB39FF" w14:paraId="585E6BE2" w14:textId="77777777" w:rsidTr="000B1B2C">
        <w:tc>
          <w:tcPr>
            <w:tcW w:w="720" w:type="dxa"/>
            <w:tcBorders>
              <w:top w:val="nil"/>
              <w:right w:val="nil"/>
            </w:tcBorders>
            <w:shd w:val="clear" w:color="auto" w:fill="auto"/>
          </w:tcPr>
          <w:p w14:paraId="44DBF27B" w14:textId="77777777" w:rsidR="002E515E" w:rsidRPr="00DB39FF" w:rsidRDefault="002E515E" w:rsidP="002E515E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6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4F23213" w14:textId="44730CEE" w:rsidR="002E515E" w:rsidRPr="00DB39FF" w:rsidRDefault="002E515E" w:rsidP="002E515E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 (-0.022, 0.027)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A77D121" w14:textId="0CC3E21A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0.031 (-0.000, 0.061)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</w:tcPr>
          <w:p w14:paraId="019EAABF" w14:textId="6CCA8D38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-0.001 (-0.024, 0.022)</w:t>
            </w:r>
          </w:p>
        </w:tc>
        <w:tc>
          <w:tcPr>
            <w:tcW w:w="2340" w:type="dxa"/>
            <w:tcBorders>
              <w:top w:val="nil"/>
              <w:left w:val="nil"/>
              <w:right w:val="single" w:sz="4" w:space="0" w:color="auto"/>
            </w:tcBorders>
          </w:tcPr>
          <w:p w14:paraId="3F090700" w14:textId="31989C0C" w:rsidR="002E515E" w:rsidRPr="00DB39FF" w:rsidRDefault="002E515E" w:rsidP="002E51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0.031 (0.001, 0.062)</w:t>
            </w:r>
          </w:p>
        </w:tc>
      </w:tr>
    </w:tbl>
    <w:p w14:paraId="29456FB5" w14:textId="67DB49F8" w:rsidR="002E515E" w:rsidRDefault="002E515E" w:rsidP="002E51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RD=risk difference, ln=natural log. Adjusted models control for child sex, child race, maternal asthma, birth year, neighborhood socioeconomic status, and city region.</w:t>
      </w:r>
    </w:p>
    <w:p w14:paraId="0D93042B" w14:textId="77777777" w:rsidR="006B7DBA" w:rsidRDefault="006B7DBA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539D27" w14:textId="77777777" w:rsidR="000C1762" w:rsidRDefault="000C1762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0B0E4" w14:textId="77777777" w:rsidR="000C1762" w:rsidRDefault="000C1762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58D8C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042275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AA99E0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DE0921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13757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84E449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36C2FF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E3A1DA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C513B7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924680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A74915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AB8764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75DC39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8E48D3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8CC9DB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288C21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94C952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FC27E2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FACCC" w14:textId="77777777" w:rsidR="001056F4" w:rsidRDefault="001056F4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940434" w14:textId="1390255C" w:rsidR="000C1762" w:rsidRDefault="000C1762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03715" w14:textId="5A548FE0" w:rsidR="000C1762" w:rsidRDefault="000C1762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0E9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8E11CF">
        <w:rPr>
          <w:rFonts w:ascii="Times New Roman" w:hAnsi="Times New Roman" w:cs="Times New Roman"/>
          <w:sz w:val="24"/>
          <w:szCs w:val="24"/>
        </w:rPr>
        <w:t xml:space="preserve"> Risk differences and 95% confidence intervals for</w:t>
      </w:r>
      <w:r w:rsidR="002A4980">
        <w:rPr>
          <w:rFonts w:ascii="Times New Roman" w:hAnsi="Times New Roman" w:cs="Times New Roman"/>
          <w:sz w:val="24"/>
          <w:szCs w:val="24"/>
        </w:rPr>
        <w:t xml:space="preserve"> linear (scaled to the interquartile range)</w:t>
      </w:r>
      <w:r w:rsidR="008E11CF">
        <w:rPr>
          <w:rFonts w:ascii="Times New Roman" w:hAnsi="Times New Roman" w:cs="Times New Roman"/>
          <w:sz w:val="24"/>
          <w:szCs w:val="24"/>
        </w:rPr>
        <w:t xml:space="preserve"> prenatal and first year of life mobile source PM</w:t>
      </w:r>
      <w:r w:rsidR="008E11CF" w:rsidRPr="008E11C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8E11CF">
        <w:rPr>
          <w:rFonts w:ascii="Times New Roman" w:hAnsi="Times New Roman" w:cs="Times New Roman"/>
          <w:sz w:val="24"/>
          <w:szCs w:val="24"/>
        </w:rPr>
        <w:t>, NO</w:t>
      </w:r>
      <w:r w:rsidR="008E11CF" w:rsidRPr="008C71C7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8E11CF">
        <w:rPr>
          <w:rFonts w:ascii="Times New Roman" w:hAnsi="Times New Roman" w:cs="Times New Roman"/>
          <w:sz w:val="24"/>
          <w:szCs w:val="24"/>
        </w:rPr>
        <w:t xml:space="preserve"> and CO and asthma incidence</w:t>
      </w:r>
    </w:p>
    <w:tbl>
      <w:tblPr>
        <w:tblStyle w:val="TableGrid2"/>
        <w:tblW w:w="10080" w:type="dxa"/>
        <w:tblInd w:w="-5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20"/>
        <w:gridCol w:w="2340"/>
        <w:gridCol w:w="2340"/>
        <w:gridCol w:w="2340"/>
        <w:gridCol w:w="2340"/>
      </w:tblGrid>
      <w:tr w:rsidR="00AD4BE5" w:rsidRPr="008C71C7" w14:paraId="35E6AA0E" w14:textId="77777777" w:rsidTr="00040132">
        <w:tc>
          <w:tcPr>
            <w:tcW w:w="10080" w:type="dxa"/>
            <w:gridSpan w:val="5"/>
            <w:shd w:val="clear" w:color="auto" w:fill="auto"/>
            <w:vAlign w:val="center"/>
          </w:tcPr>
          <w:p w14:paraId="11E5BF40" w14:textId="5537AB96" w:rsidR="00AD4BE5" w:rsidRPr="008C71C7" w:rsidRDefault="00E026AF" w:rsidP="0004013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Mobile Source </w:t>
            </w:r>
            <w:r w:rsidR="00AD4BE5">
              <w:rPr>
                <w:rFonts w:ascii="Times New Roman" w:hAnsi="Times New Roman" w:cs="Times New Roman"/>
                <w:b/>
                <w:sz w:val="24"/>
                <w:szCs w:val="24"/>
              </w:rPr>
              <w:t>PM</w:t>
            </w:r>
            <w:r w:rsidR="00AD4BE5" w:rsidRPr="002F35B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2.5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RD </w:t>
            </w:r>
            <w:r w:rsidR="00AD4BE5">
              <w:rPr>
                <w:rFonts w:ascii="Times New Roman" w:hAnsi="Times New Roman" w:cs="Times New Roman"/>
                <w:b/>
                <w:sz w:val="24"/>
                <w:szCs w:val="24"/>
              </w:rPr>
              <w:t>per IQR (</w:t>
            </w:r>
            <w:r w:rsidR="001C524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D4B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4BE5" w:rsidRPr="00AD4BE5">
              <w:rPr>
                <w:rFonts w:ascii="Times New Roman" w:hAnsi="Times New Roman" w:cs="Times New Roman"/>
                <w:b/>
                <w:sz w:val="24"/>
                <w:szCs w:val="24"/>
              </w:rPr>
              <w:t>µg/m</w:t>
            </w:r>
            <w:r w:rsidR="00AD4BE5" w:rsidRPr="00AD4BE5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AD4BE5" w:rsidRPr="00AD4BE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D4BE5" w:rsidRPr="00DB39FF" w14:paraId="3104C078" w14:textId="77777777" w:rsidTr="00040132">
        <w:tc>
          <w:tcPr>
            <w:tcW w:w="720" w:type="dxa"/>
            <w:tcBorders>
              <w:right w:val="nil"/>
            </w:tcBorders>
            <w:shd w:val="clear" w:color="auto" w:fill="auto"/>
            <w:vAlign w:val="center"/>
          </w:tcPr>
          <w:p w14:paraId="6D16B094" w14:textId="77777777" w:rsidR="00AD4BE5" w:rsidRPr="00DB39FF" w:rsidRDefault="00AD4BE5" w:rsidP="000401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810146" w14:textId="5C33507D" w:rsidR="00AD4BE5" w:rsidRPr="00DB39FF" w:rsidRDefault="00A32DD1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Prenatal exposure</w:t>
            </w: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</w:tcBorders>
          </w:tcPr>
          <w:p w14:paraId="621A964C" w14:textId="2B87727A" w:rsidR="00AD4BE5" w:rsidRPr="00DB39FF" w:rsidRDefault="00A32DD1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year of life exposure</w:t>
            </w:r>
          </w:p>
        </w:tc>
      </w:tr>
      <w:tr w:rsidR="00AD4BE5" w:rsidRPr="00DB39FF" w14:paraId="393AA16B" w14:textId="77777777" w:rsidTr="00040132">
        <w:tc>
          <w:tcPr>
            <w:tcW w:w="72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5893C9" w14:textId="77777777" w:rsidR="00AD4BE5" w:rsidRPr="00DB39FF" w:rsidRDefault="00AD4BE5" w:rsidP="00040132">
            <w:pPr>
              <w:ind w:left="-119" w:right="-11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Cohort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2A57D7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3E78BA6F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94FA4F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Adjusted</w:t>
            </w:r>
          </w:p>
          <w:p w14:paraId="46537533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</w:tcPr>
          <w:p w14:paraId="0AC410D4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1EC64CB1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878D434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Adjusted</w:t>
            </w:r>
          </w:p>
          <w:p w14:paraId="0E71A7AF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040132" w:rsidRPr="00DB39FF" w14:paraId="51F944D2" w14:textId="77777777" w:rsidTr="00040132">
        <w:tc>
          <w:tcPr>
            <w:tcW w:w="720" w:type="dxa"/>
            <w:tcBorders>
              <w:bottom w:val="nil"/>
              <w:right w:val="nil"/>
            </w:tcBorders>
            <w:shd w:val="clear" w:color="auto" w:fill="auto"/>
          </w:tcPr>
          <w:p w14:paraId="194F4C3B" w14:textId="77777777" w:rsidR="00040132" w:rsidRPr="00DB39FF" w:rsidRDefault="00040132" w:rsidP="00040132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2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22C3C6B" w14:textId="26B3B183" w:rsidR="00040132" w:rsidRPr="00DB39FF" w:rsidRDefault="002C1545" w:rsidP="00040132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(-0.011, -0.001)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6168533" w14:textId="20786EA3" w:rsidR="00040132" w:rsidRPr="00DB39FF" w:rsidRDefault="00E61C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 (-0.002, 0.011)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6900D56F" w14:textId="482B6BFB" w:rsidR="00040132" w:rsidRPr="00DB39FF" w:rsidRDefault="004A5624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-0.007 (-0.013, -0.002)</w:t>
            </w:r>
          </w:p>
        </w:tc>
        <w:tc>
          <w:tcPr>
            <w:tcW w:w="2340" w:type="dxa"/>
            <w:tcBorders>
              <w:left w:val="nil"/>
              <w:bottom w:val="nil"/>
              <w:right w:val="single" w:sz="4" w:space="0" w:color="auto"/>
            </w:tcBorders>
          </w:tcPr>
          <w:p w14:paraId="6008F058" w14:textId="78674370" w:rsidR="00040132" w:rsidRPr="00DB39FF" w:rsidRDefault="002253B9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 (-0.004, 0.010)</w:t>
            </w:r>
          </w:p>
        </w:tc>
      </w:tr>
      <w:tr w:rsidR="00040132" w:rsidRPr="00DB39FF" w14:paraId="5597342A" w14:textId="77777777" w:rsidTr="00040132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2D218DC" w14:textId="77777777" w:rsidR="00040132" w:rsidRPr="00DB39FF" w:rsidRDefault="00040132" w:rsidP="00040132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09154" w14:textId="73957412" w:rsidR="00040132" w:rsidRPr="00DB39FF" w:rsidRDefault="002C1545" w:rsidP="00040132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-0.007 (-0.016, 0.002)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42273" w14:textId="395FE331" w:rsidR="00040132" w:rsidRPr="00DB39FF" w:rsidRDefault="003558A2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 (-0.005, 0.013)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ACA74F0" w14:textId="04C8E81E" w:rsidR="00040132" w:rsidRPr="00DB39FF" w:rsidRDefault="00123B5C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-0.010 (-0.018, -0.003)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F4E8E4" w14:textId="1828BEED" w:rsidR="00040132" w:rsidRPr="00DB39FF" w:rsidRDefault="002253B9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 (-0.005, 0.013)</w:t>
            </w:r>
          </w:p>
        </w:tc>
      </w:tr>
      <w:tr w:rsidR="00040132" w:rsidRPr="00DB39FF" w14:paraId="45806C54" w14:textId="77777777" w:rsidTr="00040132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4B91816" w14:textId="77777777" w:rsidR="00040132" w:rsidRPr="00DB39FF" w:rsidRDefault="00040132" w:rsidP="00040132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DBBE3" w14:textId="1B39C139" w:rsidR="00040132" w:rsidRPr="00DB39FF" w:rsidRDefault="00D272ED" w:rsidP="00040132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-0.007 (-0.017, 0.004)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DE0A3" w14:textId="4C3A19D0" w:rsidR="00040132" w:rsidRPr="00DB39FF" w:rsidRDefault="003558A2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0.007 (-0.005, 0.018)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C1F99B7" w14:textId="62FF32C7" w:rsidR="00040132" w:rsidRPr="00DB39FF" w:rsidRDefault="00DB4301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-0.010 (-0.019, -0.001)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8ECC7" w14:textId="0FF9F6B2" w:rsidR="00040132" w:rsidRPr="00DB39FF" w:rsidRDefault="002253B9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0.008 (-0.005, 0.020)</w:t>
            </w:r>
          </w:p>
        </w:tc>
      </w:tr>
      <w:tr w:rsidR="00040132" w:rsidRPr="00DB39FF" w14:paraId="6B792C6A" w14:textId="77777777" w:rsidTr="00040132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AC8AAC7" w14:textId="77777777" w:rsidR="00040132" w:rsidRPr="00DB39FF" w:rsidRDefault="00040132" w:rsidP="00040132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4C9373" w14:textId="41A18929" w:rsidR="00040132" w:rsidRPr="00DB39FF" w:rsidRDefault="00D272ED" w:rsidP="00040132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-0.005 (-0.016, 0.007)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15FB2" w14:textId="70B63D09" w:rsidR="00040132" w:rsidRPr="00DB39FF" w:rsidRDefault="003558A2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0.009 (-0.005, 0.023)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080FCFE" w14:textId="6F1429C5" w:rsidR="00040132" w:rsidRPr="00DB39FF" w:rsidRDefault="00530BD8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-0.005 (-0.017, 0.006)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766122" w14:textId="371E0EA2" w:rsidR="00040132" w:rsidRPr="00DB39FF" w:rsidRDefault="00772C1F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0.013 (-0.002, 0.028)</w:t>
            </w:r>
          </w:p>
        </w:tc>
      </w:tr>
      <w:tr w:rsidR="00040132" w:rsidRPr="00DB39FF" w14:paraId="6E1685AF" w14:textId="77777777" w:rsidTr="00040132">
        <w:tc>
          <w:tcPr>
            <w:tcW w:w="720" w:type="dxa"/>
            <w:tcBorders>
              <w:top w:val="nil"/>
              <w:right w:val="nil"/>
            </w:tcBorders>
            <w:shd w:val="clear" w:color="auto" w:fill="auto"/>
          </w:tcPr>
          <w:p w14:paraId="22A9E143" w14:textId="77777777" w:rsidR="00040132" w:rsidRPr="00DB39FF" w:rsidRDefault="00040132" w:rsidP="00040132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6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A337977" w14:textId="5EB86246" w:rsidR="00040132" w:rsidRPr="00DB39FF" w:rsidRDefault="00D272ED" w:rsidP="00040132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-0.002 (-0.016, 0.012)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3C7B7ED" w14:textId="6CF59A49" w:rsidR="00040132" w:rsidRPr="00DB39FF" w:rsidRDefault="003558A2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0.010 (-0.007, 0.027)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</w:tcPr>
          <w:p w14:paraId="2FE7D5F1" w14:textId="5DD31731" w:rsidR="00040132" w:rsidRPr="00DB39FF" w:rsidRDefault="007261D9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-0.007 (-0.020, 0.007)</w:t>
            </w:r>
          </w:p>
        </w:tc>
        <w:tc>
          <w:tcPr>
            <w:tcW w:w="2340" w:type="dxa"/>
            <w:tcBorders>
              <w:top w:val="nil"/>
              <w:left w:val="nil"/>
              <w:right w:val="single" w:sz="4" w:space="0" w:color="auto"/>
            </w:tcBorders>
          </w:tcPr>
          <w:p w14:paraId="6C074608" w14:textId="28DF9F3F" w:rsidR="00040132" w:rsidRPr="00DB39FF" w:rsidRDefault="00207AF8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0.009 (-0.009, 0.027)</w:t>
            </w:r>
          </w:p>
        </w:tc>
      </w:tr>
      <w:tr w:rsidR="00AD4BE5" w:rsidRPr="008C71C7" w14:paraId="11C633D3" w14:textId="77777777" w:rsidTr="00040132">
        <w:tc>
          <w:tcPr>
            <w:tcW w:w="10080" w:type="dxa"/>
            <w:gridSpan w:val="5"/>
            <w:shd w:val="clear" w:color="auto" w:fill="auto"/>
            <w:vAlign w:val="center"/>
          </w:tcPr>
          <w:p w14:paraId="71137040" w14:textId="34AB950A" w:rsidR="00AD4BE5" w:rsidRPr="002F35B6" w:rsidRDefault="00E026AF" w:rsidP="00040132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Mobile source </w:t>
            </w:r>
            <w:r w:rsidR="00AD4BE5" w:rsidRPr="008C71C7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  <w:r w:rsidR="00AD4BE5" w:rsidRPr="008C71C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RD </w:t>
            </w:r>
            <w:r w:rsidR="002F35B6">
              <w:rPr>
                <w:rFonts w:ascii="Times New Roman" w:hAnsi="Times New Roman" w:cs="Times New Roman"/>
                <w:b/>
                <w:sz w:val="24"/>
                <w:szCs w:val="24"/>
              </w:rPr>
              <w:t>per IQR (40 ppb)</w:t>
            </w:r>
          </w:p>
        </w:tc>
      </w:tr>
      <w:tr w:rsidR="00A32DD1" w:rsidRPr="00DB39FF" w14:paraId="2D2435EE" w14:textId="77777777" w:rsidTr="00040132">
        <w:tc>
          <w:tcPr>
            <w:tcW w:w="720" w:type="dxa"/>
            <w:tcBorders>
              <w:right w:val="nil"/>
            </w:tcBorders>
            <w:shd w:val="clear" w:color="auto" w:fill="auto"/>
            <w:vAlign w:val="center"/>
          </w:tcPr>
          <w:p w14:paraId="7BBEE0C4" w14:textId="77777777" w:rsidR="00A32DD1" w:rsidRPr="00DB39FF" w:rsidRDefault="00A32DD1" w:rsidP="00A32DD1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C1CB78" w14:textId="552DFC7E" w:rsidR="00A32DD1" w:rsidRPr="00DB39FF" w:rsidRDefault="00A32DD1" w:rsidP="00A32D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Prenatal exposure</w:t>
            </w: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</w:tcBorders>
          </w:tcPr>
          <w:p w14:paraId="79A795A1" w14:textId="0388A43A" w:rsidR="00A32DD1" w:rsidRPr="00DB39FF" w:rsidRDefault="00A32DD1" w:rsidP="00A32D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year of life exposure</w:t>
            </w:r>
          </w:p>
        </w:tc>
      </w:tr>
      <w:tr w:rsidR="00AD4BE5" w:rsidRPr="00DB39FF" w14:paraId="102F426D" w14:textId="77777777" w:rsidTr="00040132">
        <w:tc>
          <w:tcPr>
            <w:tcW w:w="720" w:type="dxa"/>
            <w:tcBorders>
              <w:right w:val="nil"/>
            </w:tcBorders>
            <w:shd w:val="clear" w:color="auto" w:fill="auto"/>
            <w:vAlign w:val="center"/>
          </w:tcPr>
          <w:p w14:paraId="6135A96D" w14:textId="77777777" w:rsidR="00AD4BE5" w:rsidRPr="00DB39FF" w:rsidRDefault="00AD4BE5" w:rsidP="00040132">
            <w:pPr>
              <w:ind w:left="-119" w:right="-11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Cohort</w:t>
            </w:r>
          </w:p>
        </w:tc>
        <w:tc>
          <w:tcPr>
            <w:tcW w:w="2340" w:type="dxa"/>
            <w:tcBorders>
              <w:left w:val="nil"/>
              <w:right w:val="nil"/>
            </w:tcBorders>
            <w:shd w:val="clear" w:color="auto" w:fill="auto"/>
          </w:tcPr>
          <w:p w14:paraId="62B19CC0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52D77001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  <w:right w:val="nil"/>
            </w:tcBorders>
            <w:shd w:val="clear" w:color="auto" w:fill="auto"/>
          </w:tcPr>
          <w:p w14:paraId="2DF0B2AD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Adjusted</w:t>
            </w:r>
          </w:p>
          <w:p w14:paraId="0603684C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340" w:type="dxa"/>
            <w:tcBorders>
              <w:left w:val="nil"/>
              <w:right w:val="nil"/>
            </w:tcBorders>
          </w:tcPr>
          <w:p w14:paraId="4BC4F018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5D3BA34E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</w:tcBorders>
          </w:tcPr>
          <w:p w14:paraId="53F4D854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Adjusted</w:t>
            </w:r>
          </w:p>
          <w:p w14:paraId="731BE50E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554757" w:rsidRPr="00DB39FF" w14:paraId="542949AC" w14:textId="77777777" w:rsidTr="00040132">
        <w:tc>
          <w:tcPr>
            <w:tcW w:w="720" w:type="dxa"/>
            <w:tcBorders>
              <w:bottom w:val="nil"/>
              <w:right w:val="nil"/>
            </w:tcBorders>
            <w:shd w:val="clear" w:color="auto" w:fill="auto"/>
          </w:tcPr>
          <w:p w14:paraId="0013F84A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2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928D433" w14:textId="3B3F6B79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-0.004 (-0.009, 0.000)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E616D8A" w14:textId="0B0ACC7D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 (-0.002, 0.009)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0AB4136F" w14:textId="77ADE90C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(-0.010, -0.001)</w:t>
            </w:r>
          </w:p>
        </w:tc>
        <w:tc>
          <w:tcPr>
            <w:tcW w:w="2340" w:type="dxa"/>
            <w:tcBorders>
              <w:left w:val="nil"/>
              <w:bottom w:val="nil"/>
              <w:right w:val="single" w:sz="4" w:space="0" w:color="auto"/>
            </w:tcBorders>
          </w:tcPr>
          <w:p w14:paraId="395A317D" w14:textId="65D26798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 (-0.004, 0.007)</w:t>
            </w:r>
          </w:p>
        </w:tc>
      </w:tr>
      <w:tr w:rsidR="00554757" w:rsidRPr="00DB39FF" w14:paraId="5C5B6DD5" w14:textId="77777777" w:rsidTr="00040132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FC2D57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444FD" w14:textId="38538E7C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(-0.012, 0.001)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76459" w14:textId="788DF1ED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 (-0.005, 0.009)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69153EA" w14:textId="53DD2455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-0.008 (-0.014, -0.001)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4D30F0" w14:textId="65C7C338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 (-0.005, 0.010)</w:t>
            </w:r>
          </w:p>
        </w:tc>
      </w:tr>
      <w:tr w:rsidR="00554757" w:rsidRPr="00DB39FF" w14:paraId="6B5D7AF6" w14:textId="77777777" w:rsidTr="00040132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916DF4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400DB" w14:textId="78870ADA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(-0.014, 0.002)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1BBE1" w14:textId="6FB853D7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 (-0.007, 0.012)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9619D5A" w14:textId="3B991C3A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-0.008 (-0.016, -0.000)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DE4DDB" w14:textId="7BDCB196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 (-0.006, 0.015)</w:t>
            </w:r>
          </w:p>
        </w:tc>
      </w:tr>
      <w:tr w:rsidR="00554757" w:rsidRPr="00DB39FF" w14:paraId="15649731" w14:textId="77777777" w:rsidTr="00040132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43163E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93D0A" w14:textId="0D7548AF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-0.005 (-0.014, 0.005)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76D7E" w14:textId="67721280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 (-0.006, 0.017)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7E051D7" w14:textId="5C95C37F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-0.005 (-0.015, 0.005)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B0817E" w14:textId="7879D0A6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0.008 (-0.004, 0.020)</w:t>
            </w:r>
          </w:p>
        </w:tc>
      </w:tr>
      <w:tr w:rsidR="00554757" w:rsidRPr="00DB39FF" w14:paraId="41AC3CA5" w14:textId="77777777" w:rsidTr="00040132">
        <w:tc>
          <w:tcPr>
            <w:tcW w:w="720" w:type="dxa"/>
            <w:tcBorders>
              <w:top w:val="nil"/>
              <w:right w:val="nil"/>
            </w:tcBorders>
            <w:shd w:val="clear" w:color="auto" w:fill="auto"/>
          </w:tcPr>
          <w:p w14:paraId="4F08F32A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6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5656D39" w14:textId="1E3CA9CB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-0.002 (-0.013, 0.009)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F1BEAD0" w14:textId="184A9CCD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0.006 (-0.008, 0.019)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</w:tcPr>
          <w:p w14:paraId="2D0C15DD" w14:textId="7446779F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(-0.017, 0.005)</w:t>
            </w:r>
          </w:p>
        </w:tc>
        <w:tc>
          <w:tcPr>
            <w:tcW w:w="2340" w:type="dxa"/>
            <w:tcBorders>
              <w:top w:val="nil"/>
              <w:left w:val="nil"/>
              <w:right w:val="single" w:sz="4" w:space="0" w:color="auto"/>
            </w:tcBorders>
          </w:tcPr>
          <w:p w14:paraId="43AF9321" w14:textId="4E6810C3" w:rsidR="00554757" w:rsidRPr="00DB39FF" w:rsidRDefault="0055475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 (-0.009, 0.019)</w:t>
            </w:r>
          </w:p>
        </w:tc>
      </w:tr>
      <w:tr w:rsidR="00AD4BE5" w:rsidRPr="008C71C7" w14:paraId="05C32902" w14:textId="77777777" w:rsidTr="00040132">
        <w:tc>
          <w:tcPr>
            <w:tcW w:w="10080" w:type="dxa"/>
            <w:gridSpan w:val="5"/>
            <w:shd w:val="clear" w:color="auto" w:fill="auto"/>
            <w:vAlign w:val="center"/>
          </w:tcPr>
          <w:p w14:paraId="079F4FC0" w14:textId="3D656613" w:rsidR="00AD4BE5" w:rsidRPr="008C71C7" w:rsidRDefault="00E026AF" w:rsidP="0004013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Mobile source </w:t>
            </w:r>
            <w:r w:rsidR="00AD4BE5">
              <w:rPr>
                <w:rFonts w:ascii="Times New Roman" w:hAnsi="Times New Roman" w:cs="Times New Roman"/>
                <w:b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RD </w:t>
            </w:r>
            <w:r w:rsidR="002F35B6">
              <w:rPr>
                <w:rFonts w:ascii="Times New Roman" w:hAnsi="Times New Roman" w:cs="Times New Roman"/>
                <w:b/>
                <w:sz w:val="24"/>
                <w:szCs w:val="24"/>
              </w:rPr>
              <w:t>per IQR (0.</w:t>
            </w:r>
            <w:r w:rsidR="001C524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F35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ppm)</w:t>
            </w:r>
          </w:p>
        </w:tc>
      </w:tr>
      <w:tr w:rsidR="00A32DD1" w:rsidRPr="00DB39FF" w14:paraId="52B2932F" w14:textId="77777777" w:rsidTr="00040132">
        <w:tc>
          <w:tcPr>
            <w:tcW w:w="720" w:type="dxa"/>
            <w:tcBorders>
              <w:right w:val="nil"/>
            </w:tcBorders>
            <w:shd w:val="clear" w:color="auto" w:fill="auto"/>
            <w:vAlign w:val="center"/>
          </w:tcPr>
          <w:p w14:paraId="2B08E44E" w14:textId="77777777" w:rsidR="00A32DD1" w:rsidRPr="00DB39FF" w:rsidRDefault="00A32DD1" w:rsidP="00A32DD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2B4F1E" w14:textId="203CCC98" w:rsidR="00A32DD1" w:rsidRPr="00DB39FF" w:rsidRDefault="00A32DD1" w:rsidP="00A32D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Prenatal exposure</w:t>
            </w:r>
          </w:p>
        </w:tc>
        <w:tc>
          <w:tcPr>
            <w:tcW w:w="4680" w:type="dxa"/>
            <w:gridSpan w:val="2"/>
            <w:tcBorders>
              <w:left w:val="nil"/>
              <w:bottom w:val="single" w:sz="4" w:space="0" w:color="auto"/>
            </w:tcBorders>
          </w:tcPr>
          <w:p w14:paraId="0B86F004" w14:textId="25225270" w:rsidR="00A32DD1" w:rsidRPr="00DB39FF" w:rsidRDefault="00A32DD1" w:rsidP="00A32DD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First year of life exposure</w:t>
            </w:r>
          </w:p>
        </w:tc>
      </w:tr>
      <w:tr w:rsidR="00AD4BE5" w:rsidRPr="00DB39FF" w14:paraId="7E50B546" w14:textId="77777777" w:rsidTr="00040132">
        <w:tc>
          <w:tcPr>
            <w:tcW w:w="72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C541BA" w14:textId="77777777" w:rsidR="00AD4BE5" w:rsidRPr="00DB39FF" w:rsidRDefault="00AD4BE5" w:rsidP="00040132">
            <w:pPr>
              <w:ind w:left="-119" w:right="-11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Cohort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773344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58F6A878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A9EB99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Adjusted </w:t>
            </w:r>
          </w:p>
          <w:p w14:paraId="56C0048D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</w:tcPr>
          <w:p w14:paraId="1F7B895D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Unadjusted</w:t>
            </w:r>
          </w:p>
          <w:p w14:paraId="61517D17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RD</w:t>
            </w: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 xml:space="preserve"> (95% CI)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E38C010" w14:textId="77777777" w:rsidR="00AD4BE5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Adjusted</w:t>
            </w:r>
          </w:p>
          <w:p w14:paraId="322CDE16" w14:textId="77777777" w:rsidR="00AD4BE5" w:rsidRPr="00DB39FF" w:rsidRDefault="00AD4BE5" w:rsidP="000401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554757" w:rsidRPr="00DB39FF" w14:paraId="1B843921" w14:textId="77777777" w:rsidTr="00040132">
        <w:tc>
          <w:tcPr>
            <w:tcW w:w="720" w:type="dxa"/>
            <w:tcBorders>
              <w:bottom w:val="nil"/>
              <w:right w:val="nil"/>
            </w:tcBorders>
            <w:shd w:val="clear" w:color="auto" w:fill="auto"/>
          </w:tcPr>
          <w:p w14:paraId="794742FA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2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DE15719" w14:textId="03A882B7" w:rsidR="00554757" w:rsidRPr="00DB39FF" w:rsidRDefault="0006568C" w:rsidP="00554757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(-0.011, -0.000)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8D731AD" w14:textId="0F3884BD" w:rsidR="00554757" w:rsidRPr="00DB39FF" w:rsidRDefault="00AF76C6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 (-0.002, 0.010)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42997A49" w14:textId="6D24FAA7" w:rsidR="00554757" w:rsidRPr="00DB39FF" w:rsidRDefault="007F00A5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-0.007 (-0.012, -0.003)</w:t>
            </w:r>
          </w:p>
        </w:tc>
        <w:tc>
          <w:tcPr>
            <w:tcW w:w="2340" w:type="dxa"/>
            <w:tcBorders>
              <w:left w:val="nil"/>
              <w:bottom w:val="nil"/>
              <w:right w:val="single" w:sz="4" w:space="0" w:color="auto"/>
            </w:tcBorders>
          </w:tcPr>
          <w:p w14:paraId="14F52474" w14:textId="7151DB2A" w:rsidR="00554757" w:rsidRPr="00DB39FF" w:rsidRDefault="00FD11A3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 (-0.004, 0.008)</w:t>
            </w:r>
          </w:p>
        </w:tc>
      </w:tr>
      <w:tr w:rsidR="00554757" w:rsidRPr="00DB39FF" w14:paraId="4A68E71C" w14:textId="77777777" w:rsidTr="00040132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90694D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247F4C" w14:textId="74B33910" w:rsidR="00554757" w:rsidRPr="00DB39FF" w:rsidRDefault="0006568C" w:rsidP="00554757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-0.008 (-0.015, -0.000)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3455AA" w14:textId="17B28999" w:rsidR="00554757" w:rsidRPr="00DB39FF" w:rsidRDefault="00FE0E82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 (-0.006, 0.010)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2C70012" w14:textId="60424626" w:rsidR="00554757" w:rsidRPr="00DB39FF" w:rsidRDefault="00E64491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-0.010 (-0.017, -0.003)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5A9DE9" w14:textId="40E80006" w:rsidR="00554757" w:rsidRPr="00DB39FF" w:rsidRDefault="00FD11A3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 (-0.005, 0.010)</w:t>
            </w:r>
          </w:p>
        </w:tc>
      </w:tr>
      <w:tr w:rsidR="00554757" w:rsidRPr="00DB39FF" w14:paraId="16288E2F" w14:textId="77777777" w:rsidTr="00040132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76F37E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7E5D7" w14:textId="34828C30" w:rsidR="00554757" w:rsidRPr="00DB39FF" w:rsidRDefault="00A71F52" w:rsidP="00554757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-0.008 (-0.017, 0.001)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9445E" w14:textId="6D74E2EB" w:rsidR="00554757" w:rsidRPr="00DB39FF" w:rsidRDefault="002A3835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 (-0.007, 0.014)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2F0AD20" w14:textId="27ED41D1" w:rsidR="00554757" w:rsidRPr="00DB39FF" w:rsidRDefault="007F3AA7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-0.011 (-0.020, -0.002)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2EA2CF" w14:textId="3FD7CD36" w:rsidR="00554757" w:rsidRPr="00DB39FF" w:rsidRDefault="00427B1A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 (-0.006, 0.016)</w:t>
            </w:r>
          </w:p>
        </w:tc>
      </w:tr>
      <w:tr w:rsidR="00554757" w:rsidRPr="00DB39FF" w14:paraId="03F9E1E0" w14:textId="77777777" w:rsidTr="00040132">
        <w:tc>
          <w:tcPr>
            <w:tcW w:w="72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CE35048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8B9E45" w14:textId="5F5422F1" w:rsidR="00554757" w:rsidRPr="00DB39FF" w:rsidRDefault="00701029" w:rsidP="00554757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-0.006 (-0.016, 0.005)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4374D0" w14:textId="260CA780" w:rsidR="00554757" w:rsidRPr="00DB39FF" w:rsidRDefault="005347D1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0.006 (-0.007, 0.018)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0E52ECB" w14:textId="30D35334" w:rsidR="00554757" w:rsidRPr="00DB39FF" w:rsidRDefault="00CF3B64" w:rsidP="00103C61">
            <w:pPr>
              <w:tabs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-0.007 (-0.017, 0.004)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11CC7" w14:textId="17F9D87D" w:rsidR="00554757" w:rsidRPr="00DB39FF" w:rsidRDefault="00427B1A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0.009 (-0.004, 0.023)</w:t>
            </w:r>
          </w:p>
        </w:tc>
      </w:tr>
      <w:tr w:rsidR="00554757" w:rsidRPr="00DB39FF" w14:paraId="710857A5" w14:textId="77777777" w:rsidTr="00040132">
        <w:tc>
          <w:tcPr>
            <w:tcW w:w="720" w:type="dxa"/>
            <w:tcBorders>
              <w:top w:val="nil"/>
              <w:right w:val="nil"/>
            </w:tcBorders>
            <w:shd w:val="clear" w:color="auto" w:fill="auto"/>
          </w:tcPr>
          <w:p w14:paraId="245B1137" w14:textId="77777777" w:rsidR="00554757" w:rsidRPr="00DB39FF" w:rsidRDefault="00554757" w:rsidP="00554757">
            <w:pPr>
              <w:ind w:left="-119" w:right="-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9FF">
              <w:rPr>
                <w:rFonts w:ascii="Times New Roman" w:hAnsi="Times New Roman" w:cs="Times New Roman"/>
                <w:sz w:val="24"/>
                <w:szCs w:val="24"/>
              </w:rPr>
              <w:t>Age 6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4B01F5B" w14:textId="6F2458DE" w:rsidR="00554757" w:rsidRPr="00DB39FF" w:rsidRDefault="00071B93" w:rsidP="00554757">
            <w:pPr>
              <w:ind w:right="-6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-0.004 (-0.016, 0.009)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3AFBEA1" w14:textId="2FD0156B" w:rsidR="00554757" w:rsidRPr="00DB39FF" w:rsidRDefault="00592533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0.006 (-0.009, 0.021)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</w:tcPr>
          <w:p w14:paraId="0830CE6E" w14:textId="2387EDEF" w:rsidR="00554757" w:rsidRPr="00DB39FF" w:rsidRDefault="00103C61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-0.008 (-0.021, 0.004)</w:t>
            </w:r>
          </w:p>
        </w:tc>
        <w:tc>
          <w:tcPr>
            <w:tcW w:w="2340" w:type="dxa"/>
            <w:tcBorders>
              <w:top w:val="nil"/>
              <w:left w:val="nil"/>
              <w:right w:val="single" w:sz="4" w:space="0" w:color="auto"/>
            </w:tcBorders>
          </w:tcPr>
          <w:p w14:paraId="536BFE51" w14:textId="4386E66A" w:rsidR="00554757" w:rsidRPr="00DB39FF" w:rsidRDefault="00F51CEE" w:rsidP="0055475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 (-0.011, 0.021)</w:t>
            </w:r>
          </w:p>
        </w:tc>
      </w:tr>
    </w:tbl>
    <w:p w14:paraId="38D7C69F" w14:textId="616CE0B5" w:rsidR="00AD4BE5" w:rsidRDefault="00AD4BE5" w:rsidP="00AD4B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RD=risk difference, IQR=interquartile range, </w:t>
      </w:r>
      <w:proofErr w:type="gramStart"/>
      <w:r>
        <w:rPr>
          <w:rFonts w:ascii="Times New Roman" w:hAnsi="Times New Roman" w:cs="Times New Roman"/>
          <w:sz w:val="24"/>
          <w:szCs w:val="24"/>
        </w:rPr>
        <w:t>Adjusted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models control for child sex, child race, maternal asthma, birth year, neighborhood socioeconomic status, and city region.</w:t>
      </w:r>
    </w:p>
    <w:p w14:paraId="6A3DE6AF" w14:textId="77777777" w:rsidR="000C1762" w:rsidRDefault="000C1762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C7C168" w14:textId="77777777" w:rsidR="000C1762" w:rsidRDefault="000C1762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399F6" w14:textId="77777777" w:rsidR="000C1762" w:rsidRDefault="000C1762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462A69" w14:textId="77777777" w:rsidR="000C1762" w:rsidRDefault="000C1762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5F941" w14:textId="77777777" w:rsidR="000C1762" w:rsidRDefault="000C1762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138DB5" w14:textId="77777777" w:rsidR="006B7DBA" w:rsidRDefault="006B7DBA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D33143" w14:textId="77777777" w:rsidR="00AD0A13" w:rsidRDefault="00AD0A13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159F59" w14:textId="77777777" w:rsidR="00AD0A13" w:rsidRDefault="00AD0A13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EE229" w14:textId="77777777" w:rsidR="00AD0A13" w:rsidRDefault="00AD0A13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872E03" w14:textId="77777777" w:rsidR="00AD0A13" w:rsidRDefault="00AD0A13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FD113D" w14:textId="77777777" w:rsidR="00AD0A13" w:rsidRDefault="00AD0A13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090DC" w14:textId="77777777" w:rsidR="00AD0A13" w:rsidRDefault="00AD0A13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A7BE73" w14:textId="77777777" w:rsidR="0073456E" w:rsidRDefault="0073456E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75FDD9" w14:textId="04997FA1" w:rsidR="0029031E" w:rsidRDefault="00265631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29031E">
        <w:rPr>
          <w:rFonts w:ascii="Times New Roman" w:hAnsi="Times New Roman" w:cs="Times New Roman"/>
          <w:sz w:val="24"/>
          <w:szCs w:val="24"/>
        </w:rPr>
        <w:t>. Risk differences and 95% confidence intervals for incident asthma by age 5 and prenatal</w:t>
      </w:r>
      <w:r w:rsidR="003144C6">
        <w:rPr>
          <w:rFonts w:ascii="Times New Roman" w:hAnsi="Times New Roman" w:cs="Times New Roman"/>
          <w:sz w:val="24"/>
          <w:szCs w:val="24"/>
        </w:rPr>
        <w:t xml:space="preserve"> (n=7,520)</w:t>
      </w:r>
      <w:r w:rsidR="0029031E">
        <w:rPr>
          <w:rFonts w:ascii="Times New Roman" w:hAnsi="Times New Roman" w:cs="Times New Roman"/>
          <w:sz w:val="24"/>
          <w:szCs w:val="24"/>
        </w:rPr>
        <w:t xml:space="preserve"> and first year of life</w:t>
      </w:r>
      <w:r w:rsidR="003144C6">
        <w:rPr>
          <w:rFonts w:ascii="Times New Roman" w:hAnsi="Times New Roman" w:cs="Times New Roman"/>
          <w:sz w:val="24"/>
          <w:szCs w:val="24"/>
        </w:rPr>
        <w:t xml:space="preserve"> (n=8,591)</w:t>
      </w:r>
      <w:r w:rsidR="0029031E">
        <w:rPr>
          <w:rFonts w:ascii="Times New Roman" w:hAnsi="Times New Roman" w:cs="Times New Roman"/>
          <w:sz w:val="24"/>
          <w:szCs w:val="24"/>
        </w:rPr>
        <w:t xml:space="preserve"> mobile source PM</w:t>
      </w:r>
      <w:r w:rsidR="0029031E" w:rsidRPr="0073456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29031E">
        <w:rPr>
          <w:rFonts w:ascii="Times New Roman" w:hAnsi="Times New Roman" w:cs="Times New Roman"/>
          <w:sz w:val="24"/>
          <w:szCs w:val="24"/>
        </w:rPr>
        <w:t>, NO</w:t>
      </w:r>
      <w:r w:rsidR="0029031E" w:rsidRPr="0073456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29031E">
        <w:rPr>
          <w:rFonts w:ascii="Times New Roman" w:hAnsi="Times New Roman" w:cs="Times New Roman"/>
          <w:sz w:val="24"/>
          <w:szCs w:val="24"/>
        </w:rPr>
        <w:t>, and CO, modeling exposure by quintiles (Q1-Q5)</w:t>
      </w:r>
    </w:p>
    <w:tbl>
      <w:tblPr>
        <w:tblStyle w:val="TableGrid2"/>
        <w:tblW w:w="9090" w:type="dxa"/>
        <w:tblInd w:w="-5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60"/>
        <w:gridCol w:w="2610"/>
        <w:gridCol w:w="2610"/>
        <w:gridCol w:w="2610"/>
      </w:tblGrid>
      <w:tr w:rsidR="00156233" w:rsidRPr="00253F9E" w14:paraId="6FE3A580" w14:textId="77777777" w:rsidTr="0087327C">
        <w:tc>
          <w:tcPr>
            <w:tcW w:w="1260" w:type="dxa"/>
            <w:tcBorders>
              <w:right w:val="nil"/>
            </w:tcBorders>
            <w:shd w:val="clear" w:color="auto" w:fill="auto"/>
            <w:vAlign w:val="center"/>
          </w:tcPr>
          <w:p w14:paraId="668A8175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A956016" w14:textId="77777777" w:rsidR="00156233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First year of life </w:t>
            </w:r>
          </w:p>
          <w:p w14:paraId="7F940C1F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 PM</w:t>
            </w:r>
            <w:r w:rsidRPr="00812B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2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A2032F" w14:textId="77777777" w:rsidR="00156233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First year of life </w:t>
            </w:r>
          </w:p>
          <w:p w14:paraId="7B612113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 NO</w:t>
            </w:r>
            <w:r w:rsidRPr="00812B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610" w:type="dxa"/>
            <w:tcBorders>
              <w:left w:val="nil"/>
            </w:tcBorders>
            <w:shd w:val="clear" w:color="auto" w:fill="auto"/>
            <w:vAlign w:val="center"/>
          </w:tcPr>
          <w:p w14:paraId="583ED19C" w14:textId="77777777" w:rsidR="00156233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First year of life </w:t>
            </w:r>
          </w:p>
          <w:p w14:paraId="7CFC2350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 CO</w:t>
            </w:r>
          </w:p>
        </w:tc>
      </w:tr>
      <w:tr w:rsidR="00156233" w:rsidRPr="00253F9E" w14:paraId="4FA04A55" w14:textId="77777777" w:rsidTr="0087327C">
        <w:tc>
          <w:tcPr>
            <w:tcW w:w="1260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512001" w14:textId="77777777" w:rsidR="00156233" w:rsidRPr="005B49E6" w:rsidRDefault="00156233" w:rsidP="00846BB7">
            <w:pPr>
              <w:ind w:left="-39" w:right="-11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458D9F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56DCA4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</w:tcBorders>
          </w:tcPr>
          <w:p w14:paraId="7C5B24D0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156233" w:rsidRPr="00FA167C" w14:paraId="6E958FB3" w14:textId="77777777" w:rsidTr="0087327C">
        <w:tc>
          <w:tcPr>
            <w:tcW w:w="1260" w:type="dxa"/>
            <w:tcBorders>
              <w:bottom w:val="nil"/>
              <w:right w:val="nil"/>
            </w:tcBorders>
            <w:shd w:val="clear" w:color="auto" w:fill="auto"/>
          </w:tcPr>
          <w:p w14:paraId="4A27AE93" w14:textId="77777777" w:rsidR="00156233" w:rsidRPr="00253F9E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1</w:t>
            </w:r>
          </w:p>
        </w:tc>
        <w:tc>
          <w:tcPr>
            <w:tcW w:w="261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F611D15" w14:textId="77777777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61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BA5AD1B" w14:textId="77777777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610" w:type="dxa"/>
            <w:tcBorders>
              <w:left w:val="nil"/>
              <w:bottom w:val="nil"/>
            </w:tcBorders>
          </w:tcPr>
          <w:p w14:paraId="1DEED607" w14:textId="77777777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156233" w:rsidRPr="00FA167C" w14:paraId="25D80400" w14:textId="77777777" w:rsidTr="0087327C">
        <w:tc>
          <w:tcPr>
            <w:tcW w:w="12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AB6B8F7" w14:textId="77777777" w:rsidR="00156233" w:rsidRPr="00253F9E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2CE25" w14:textId="0A8440A0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0.049 (0.017, 0.081)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B495D" w14:textId="51B22672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0.057 (0.024, 0.089)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420A7284" w14:textId="643A9462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0.040 (0.009, 0.072)</w:t>
            </w:r>
          </w:p>
        </w:tc>
      </w:tr>
      <w:tr w:rsidR="00156233" w:rsidRPr="00FA167C" w14:paraId="22BD2F90" w14:textId="77777777" w:rsidTr="0087327C">
        <w:trPr>
          <w:trHeight w:val="117"/>
        </w:trPr>
        <w:tc>
          <w:tcPr>
            <w:tcW w:w="12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B1E49DE" w14:textId="77777777" w:rsidR="00156233" w:rsidRPr="00253F9E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04A9A3" w14:textId="52DBD03F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0.044 (0.011, 0.077)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EC798D" w14:textId="2BC627A8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0.058 (0.025, 0.090)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27FFFDED" w14:textId="694DE304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0.041 (0.009, 0.074)</w:t>
            </w:r>
          </w:p>
        </w:tc>
      </w:tr>
      <w:tr w:rsidR="00156233" w:rsidRPr="00FA167C" w14:paraId="712D5661" w14:textId="77777777" w:rsidTr="0087327C">
        <w:trPr>
          <w:trHeight w:val="117"/>
        </w:trPr>
        <w:tc>
          <w:tcPr>
            <w:tcW w:w="12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D65F35" w14:textId="77777777" w:rsidR="00156233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4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F616D" w14:textId="5E84C721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0.064 (0.029, 0.100)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195F07" w14:textId="7810FFBA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0.057 (0.023, 0.092)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665F4D82" w14:textId="36F2140C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0.063 (0.028, 0.097)</w:t>
            </w:r>
          </w:p>
        </w:tc>
      </w:tr>
      <w:tr w:rsidR="00156233" w:rsidRPr="00FA167C" w14:paraId="20197375" w14:textId="77777777" w:rsidTr="0087327C">
        <w:trPr>
          <w:trHeight w:val="117"/>
        </w:trPr>
        <w:tc>
          <w:tcPr>
            <w:tcW w:w="126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7357C57D" w14:textId="77777777" w:rsidR="00156233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404F2A" w14:textId="03F68564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0.054 (0.014, 0.094)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29B064" w14:textId="308DD0D0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0.073 (0.034, 0.113)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</w:tcBorders>
          </w:tcPr>
          <w:p w14:paraId="71608D4B" w14:textId="4FD3FA2F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7C">
              <w:rPr>
                <w:rFonts w:ascii="Times New Roman" w:hAnsi="Times New Roman" w:cs="Times New Roman"/>
                <w:sz w:val="24"/>
                <w:szCs w:val="24"/>
              </w:rPr>
              <w:t>0.049 (0.009, 0.088)</w:t>
            </w:r>
          </w:p>
        </w:tc>
      </w:tr>
      <w:tr w:rsidR="00156233" w:rsidRPr="00253F9E" w14:paraId="6A42C23A" w14:textId="77777777" w:rsidTr="0087327C">
        <w:tblPrEx>
          <w:tblCellMar>
            <w:left w:w="108" w:type="dxa"/>
            <w:right w:w="108" w:type="dxa"/>
          </w:tblCellMar>
        </w:tblPrEx>
        <w:tc>
          <w:tcPr>
            <w:tcW w:w="1260" w:type="dxa"/>
            <w:tcBorders>
              <w:bottom w:val="single" w:sz="4" w:space="0" w:color="auto"/>
              <w:right w:val="nil"/>
            </w:tcBorders>
          </w:tcPr>
          <w:p w14:paraId="0B6F07A1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0" w:type="dxa"/>
            <w:tcBorders>
              <w:left w:val="nil"/>
              <w:bottom w:val="single" w:sz="4" w:space="0" w:color="auto"/>
              <w:right w:val="nil"/>
            </w:tcBorders>
          </w:tcPr>
          <w:p w14:paraId="3D8460D6" w14:textId="77777777" w:rsidR="00156233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Prenatal </w:t>
            </w:r>
          </w:p>
          <w:p w14:paraId="1A83D82C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 PM</w:t>
            </w:r>
            <w:r w:rsidRPr="00812B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  <w:right w:val="nil"/>
            </w:tcBorders>
          </w:tcPr>
          <w:p w14:paraId="4F08CF13" w14:textId="77777777" w:rsidR="00156233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Prenatal </w:t>
            </w:r>
          </w:p>
          <w:p w14:paraId="1FFCE37F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 NO</w:t>
            </w:r>
            <w:r w:rsidRPr="00812B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</w:tcBorders>
          </w:tcPr>
          <w:p w14:paraId="43B03F93" w14:textId="77777777" w:rsidR="00156233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Prenatal </w:t>
            </w:r>
          </w:p>
          <w:p w14:paraId="5B83CC55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 CO</w:t>
            </w:r>
          </w:p>
        </w:tc>
      </w:tr>
      <w:tr w:rsidR="00156233" w:rsidRPr="00253F9E" w14:paraId="741AA2FB" w14:textId="77777777" w:rsidTr="0087327C">
        <w:tblPrEx>
          <w:tblCellMar>
            <w:left w:w="108" w:type="dxa"/>
            <w:right w:w="108" w:type="dxa"/>
          </w:tblCellMar>
        </w:tblPrEx>
        <w:tc>
          <w:tcPr>
            <w:tcW w:w="1260" w:type="dxa"/>
            <w:tcBorders>
              <w:bottom w:val="single" w:sz="4" w:space="0" w:color="auto"/>
              <w:right w:val="nil"/>
            </w:tcBorders>
          </w:tcPr>
          <w:p w14:paraId="1E2213BF" w14:textId="77777777" w:rsidR="00156233" w:rsidRPr="005B49E6" w:rsidRDefault="00156233" w:rsidP="00846BB7">
            <w:pPr>
              <w:ind w:left="-39" w:right="-11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Borders>
              <w:left w:val="nil"/>
              <w:bottom w:val="single" w:sz="4" w:space="0" w:color="auto"/>
              <w:right w:val="nil"/>
            </w:tcBorders>
          </w:tcPr>
          <w:p w14:paraId="1C5C56B6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  <w:right w:val="nil"/>
            </w:tcBorders>
          </w:tcPr>
          <w:p w14:paraId="1D77532B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610" w:type="dxa"/>
            <w:tcBorders>
              <w:left w:val="nil"/>
              <w:bottom w:val="single" w:sz="4" w:space="0" w:color="auto"/>
            </w:tcBorders>
          </w:tcPr>
          <w:p w14:paraId="05BE644D" w14:textId="77777777" w:rsidR="00156233" w:rsidRPr="00253F9E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156233" w:rsidRPr="00FA167C" w14:paraId="491BB62B" w14:textId="77777777" w:rsidTr="0087327C">
        <w:tblPrEx>
          <w:tblCellMar>
            <w:left w:w="108" w:type="dxa"/>
            <w:right w:w="108" w:type="dxa"/>
          </w:tblCellMar>
        </w:tblPrEx>
        <w:tc>
          <w:tcPr>
            <w:tcW w:w="1260" w:type="dxa"/>
            <w:tcBorders>
              <w:top w:val="single" w:sz="4" w:space="0" w:color="auto"/>
              <w:bottom w:val="nil"/>
              <w:right w:val="nil"/>
            </w:tcBorders>
          </w:tcPr>
          <w:p w14:paraId="6D830636" w14:textId="77777777" w:rsidR="00156233" w:rsidRPr="00253F9E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1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922F7D" w14:textId="77777777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34C193" w14:textId="77777777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</w:tcBorders>
          </w:tcPr>
          <w:p w14:paraId="1FF30536" w14:textId="77777777" w:rsidR="00156233" w:rsidRPr="00FA167C" w:rsidRDefault="0015623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156233" w:rsidRPr="00FA167C" w14:paraId="6DE00AAA" w14:textId="77777777" w:rsidTr="0087327C">
        <w:tblPrEx>
          <w:tblCellMar>
            <w:left w:w="108" w:type="dxa"/>
            <w:right w:w="108" w:type="dxa"/>
          </w:tblCellMar>
        </w:tblPrEx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47286963" w14:textId="77777777" w:rsidR="00156233" w:rsidRPr="00253F9E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2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45FC5AA" w14:textId="3ECF6856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0.048 (0.014, 0.082)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92F0EA2" w14:textId="42FB75A8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0.044 (0.009, 0.078)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3D512AB4" w14:textId="4F90687B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0.032 (-0.002, 0.065)</w:t>
            </w:r>
          </w:p>
        </w:tc>
      </w:tr>
      <w:tr w:rsidR="00156233" w:rsidRPr="00FA167C" w14:paraId="317A6719" w14:textId="77777777" w:rsidTr="0087327C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4705FC57" w14:textId="77777777" w:rsidR="00156233" w:rsidRPr="00253F9E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3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BAE74B0" w14:textId="1CB2900C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0.025 (-0.009, 0.059)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EBF7108" w14:textId="5E3DBC2C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0.040 (0.005, 0.075)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11602BBB" w14:textId="22C70DDC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0.028 (-0.007, 0.063)</w:t>
            </w:r>
          </w:p>
        </w:tc>
      </w:tr>
      <w:tr w:rsidR="00156233" w:rsidRPr="00FA167C" w14:paraId="333623E0" w14:textId="77777777" w:rsidTr="0087327C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14:paraId="3FD1EC78" w14:textId="77777777" w:rsidR="00156233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4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3698EE2" w14:textId="14BC444D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0.057 (0.020, 0.094)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39B6565" w14:textId="0A19D086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0.057 (0.020, 0.093)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</w:tcBorders>
          </w:tcPr>
          <w:p w14:paraId="6B8D9FBE" w14:textId="08B449B4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0.048 (0.012, 0.085)</w:t>
            </w:r>
          </w:p>
        </w:tc>
      </w:tr>
      <w:tr w:rsidR="00156233" w:rsidRPr="00FA167C" w14:paraId="67A70CD8" w14:textId="77777777" w:rsidTr="0087327C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1260" w:type="dxa"/>
            <w:tcBorders>
              <w:top w:val="nil"/>
              <w:right w:val="nil"/>
            </w:tcBorders>
          </w:tcPr>
          <w:p w14:paraId="3F0B18EC" w14:textId="77777777" w:rsidR="00156233" w:rsidRDefault="0015623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5</w:t>
            </w:r>
          </w:p>
        </w:tc>
        <w:tc>
          <w:tcPr>
            <w:tcW w:w="2610" w:type="dxa"/>
            <w:tcBorders>
              <w:top w:val="nil"/>
              <w:left w:val="nil"/>
              <w:right w:val="nil"/>
            </w:tcBorders>
          </w:tcPr>
          <w:p w14:paraId="27C7F9B1" w14:textId="36FF0E16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0.042 (0.001, 0.083)</w:t>
            </w:r>
          </w:p>
        </w:tc>
        <w:tc>
          <w:tcPr>
            <w:tcW w:w="2610" w:type="dxa"/>
            <w:tcBorders>
              <w:top w:val="nil"/>
              <w:left w:val="nil"/>
              <w:right w:val="nil"/>
            </w:tcBorders>
          </w:tcPr>
          <w:p w14:paraId="3DC2BA9E" w14:textId="1D6F574C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0.047 (0.006, 0.089)</w:t>
            </w:r>
          </w:p>
        </w:tc>
        <w:tc>
          <w:tcPr>
            <w:tcW w:w="2610" w:type="dxa"/>
            <w:tcBorders>
              <w:top w:val="nil"/>
              <w:left w:val="nil"/>
            </w:tcBorders>
          </w:tcPr>
          <w:p w14:paraId="727E0587" w14:textId="77FBBACB" w:rsidR="00156233" w:rsidRPr="00FA167C" w:rsidRDefault="009F002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191">
              <w:rPr>
                <w:rFonts w:ascii="Times New Roman" w:hAnsi="Times New Roman" w:cs="Times New Roman"/>
                <w:sz w:val="24"/>
                <w:szCs w:val="24"/>
              </w:rPr>
              <w:t>0.042 (0.001, 0.082)</w:t>
            </w:r>
          </w:p>
        </w:tc>
      </w:tr>
    </w:tbl>
    <w:p w14:paraId="559F022C" w14:textId="4F9F408A" w:rsidR="00200B7C" w:rsidRDefault="00200B7C" w:rsidP="00200B7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Models adjusted for child sex, child race, maternal asthma, birth year, neighborhood socioeconomic status, and city region. Quintile 1 used as reference group. </w:t>
      </w:r>
    </w:p>
    <w:p w14:paraId="735D2C67" w14:textId="533E03DD" w:rsidR="00200B7C" w:rsidRDefault="00200B7C" w:rsidP="00200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year of life quintile cut points: PM</w:t>
      </w:r>
      <w:r w:rsidRPr="000411A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53F9E">
        <w:rPr>
          <w:rFonts w:ascii="Times New Roman" w:hAnsi="Times New Roman" w:cs="Times New Roman"/>
          <w:sz w:val="24"/>
          <w:szCs w:val="24"/>
        </w:rPr>
        <w:t>µg/m</w:t>
      </w:r>
      <w:r w:rsidRPr="00253F9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): &lt;0.92, </w:t>
      </w:r>
      <w:r w:rsidRPr="00253F9E">
        <w:rPr>
          <w:rFonts w:ascii="Times New Roman" w:hAnsi="Times New Roman" w:cs="Times New Roman"/>
          <w:sz w:val="24"/>
          <w:szCs w:val="24"/>
        </w:rPr>
        <w:t>0.92-&lt;1.3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1.3-&lt;1.6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1.6-&lt;2.1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≥2.1</w:t>
      </w:r>
      <w:r>
        <w:rPr>
          <w:rFonts w:ascii="Times New Roman" w:hAnsi="Times New Roman" w:cs="Times New Roman"/>
          <w:sz w:val="24"/>
          <w:szCs w:val="24"/>
        </w:rPr>
        <w:t>. NO</w:t>
      </w:r>
      <w:r w:rsidRPr="000411A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(ppb): &lt;34.6, </w:t>
      </w:r>
      <w:r w:rsidRPr="00253F9E">
        <w:rPr>
          <w:rFonts w:ascii="Times New Roman" w:hAnsi="Times New Roman" w:cs="Times New Roman"/>
          <w:sz w:val="24"/>
          <w:szCs w:val="24"/>
        </w:rPr>
        <w:t>34.6-&lt;48.5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48.5-&lt;63.5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63.5-&lt;85.5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≥85.5</w:t>
      </w:r>
      <w:r>
        <w:rPr>
          <w:rFonts w:ascii="Times New Roman" w:hAnsi="Times New Roman" w:cs="Times New Roman"/>
          <w:sz w:val="24"/>
          <w:szCs w:val="24"/>
        </w:rPr>
        <w:t xml:space="preserve">. CO (ppm): &lt;0.38, </w:t>
      </w:r>
      <w:r w:rsidRPr="00253F9E">
        <w:rPr>
          <w:rFonts w:ascii="Times New Roman" w:hAnsi="Times New Roman" w:cs="Times New Roman"/>
          <w:sz w:val="24"/>
          <w:szCs w:val="24"/>
        </w:rPr>
        <w:t>0.38-&lt;0.5</w:t>
      </w:r>
      <w:r w:rsidR="00961F8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0.5</w:t>
      </w:r>
      <w:r w:rsidR="00961F85">
        <w:rPr>
          <w:rFonts w:ascii="Times New Roman" w:hAnsi="Times New Roman" w:cs="Times New Roman"/>
          <w:sz w:val="24"/>
          <w:szCs w:val="24"/>
        </w:rPr>
        <w:t>2-&lt;0.66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61F85">
        <w:rPr>
          <w:rFonts w:ascii="Times New Roman" w:hAnsi="Times New Roman" w:cs="Times New Roman"/>
          <w:sz w:val="24"/>
          <w:szCs w:val="24"/>
        </w:rPr>
        <w:t>0.66</w:t>
      </w:r>
      <w:r w:rsidRPr="00253F9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&lt;</w:t>
      </w:r>
      <w:r w:rsidR="00961F85">
        <w:rPr>
          <w:rFonts w:ascii="Times New Roman" w:hAnsi="Times New Roman" w:cs="Times New Roman"/>
          <w:sz w:val="24"/>
          <w:szCs w:val="24"/>
        </w:rPr>
        <w:t>0.85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61F85">
        <w:rPr>
          <w:rFonts w:ascii="Times New Roman" w:hAnsi="Times New Roman" w:cs="Times New Roman"/>
          <w:sz w:val="24"/>
          <w:szCs w:val="24"/>
        </w:rPr>
        <w:t>≥0.85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7EAC26" w14:textId="36DD100F" w:rsidR="00200B7C" w:rsidRDefault="00200B7C" w:rsidP="00200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Prenatal quintile cut points: PM</w:t>
      </w:r>
      <w:r w:rsidRPr="000411A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53F9E">
        <w:rPr>
          <w:rFonts w:ascii="Times New Roman" w:hAnsi="Times New Roman" w:cs="Times New Roman"/>
          <w:sz w:val="24"/>
          <w:szCs w:val="24"/>
        </w:rPr>
        <w:t>µg/m</w:t>
      </w:r>
      <w:r w:rsidRPr="00253F9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): &lt;0.97, 0.97</w:t>
      </w:r>
      <w:r w:rsidRPr="00253F9E">
        <w:rPr>
          <w:rFonts w:ascii="Times New Roman" w:hAnsi="Times New Roman" w:cs="Times New Roman"/>
          <w:sz w:val="24"/>
          <w:szCs w:val="24"/>
        </w:rPr>
        <w:t>-&lt;1.3</w:t>
      </w:r>
      <w:r>
        <w:rPr>
          <w:rFonts w:ascii="Times New Roman" w:hAnsi="Times New Roman" w:cs="Times New Roman"/>
          <w:sz w:val="24"/>
          <w:szCs w:val="24"/>
        </w:rPr>
        <w:t>, 1.3-&lt;1.7, 1.7-&lt;2.2, ≥2.2. NO</w:t>
      </w:r>
      <w:r w:rsidRPr="000411A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(ppb): &lt;37.0, 37.0-&lt;52.1, </w:t>
      </w:r>
      <w:r w:rsidRPr="00253F9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2.1-&lt;68.4, 68.4</w:t>
      </w:r>
      <w:r w:rsidRPr="00253F9E">
        <w:rPr>
          <w:rFonts w:ascii="Times New Roman" w:hAnsi="Times New Roman" w:cs="Times New Roman"/>
          <w:sz w:val="24"/>
          <w:szCs w:val="24"/>
        </w:rPr>
        <w:t>-&lt;</w:t>
      </w:r>
      <w:r>
        <w:rPr>
          <w:rFonts w:ascii="Times New Roman" w:hAnsi="Times New Roman" w:cs="Times New Roman"/>
          <w:sz w:val="24"/>
          <w:szCs w:val="24"/>
        </w:rPr>
        <w:t xml:space="preserve">92.7, </w:t>
      </w:r>
      <w:r w:rsidRPr="00253F9E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>92.7. CO (ppm): &lt;0.40, 0.40</w:t>
      </w:r>
      <w:r w:rsidRPr="00253F9E">
        <w:rPr>
          <w:rFonts w:ascii="Times New Roman" w:hAnsi="Times New Roman" w:cs="Times New Roman"/>
          <w:sz w:val="24"/>
          <w:szCs w:val="24"/>
        </w:rPr>
        <w:t>-&lt;0.5</w:t>
      </w:r>
      <w:r w:rsidR="001F0E5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0.5</w:t>
      </w:r>
      <w:r w:rsidR="001F0E52">
        <w:rPr>
          <w:rFonts w:ascii="Times New Roman" w:hAnsi="Times New Roman" w:cs="Times New Roman"/>
          <w:sz w:val="24"/>
          <w:szCs w:val="24"/>
        </w:rPr>
        <w:t>4</w:t>
      </w:r>
      <w:r w:rsidRPr="00253F9E">
        <w:rPr>
          <w:rFonts w:ascii="Times New Roman" w:hAnsi="Times New Roman" w:cs="Times New Roman"/>
          <w:sz w:val="24"/>
          <w:szCs w:val="24"/>
        </w:rPr>
        <w:t>-&lt;0.</w:t>
      </w:r>
      <w:r w:rsidR="001F0E52">
        <w:rPr>
          <w:rFonts w:ascii="Times New Roman" w:hAnsi="Times New Roman" w:cs="Times New Roman"/>
          <w:sz w:val="24"/>
          <w:szCs w:val="24"/>
        </w:rPr>
        <w:t>69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0.</w:t>
      </w:r>
      <w:r w:rsidR="001F0E52">
        <w:rPr>
          <w:rFonts w:ascii="Times New Roman" w:hAnsi="Times New Roman" w:cs="Times New Roman"/>
          <w:sz w:val="24"/>
          <w:szCs w:val="24"/>
        </w:rPr>
        <w:t>69</w:t>
      </w:r>
      <w:r w:rsidRPr="00253F9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&lt;</w:t>
      </w:r>
      <w:r w:rsidRPr="00253F9E">
        <w:rPr>
          <w:rFonts w:ascii="Times New Roman" w:hAnsi="Times New Roman" w:cs="Times New Roman"/>
          <w:sz w:val="24"/>
          <w:szCs w:val="24"/>
        </w:rPr>
        <w:t>0.9</w:t>
      </w:r>
      <w:r w:rsidR="001F0E5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≥0.9</w:t>
      </w:r>
      <w:r w:rsidR="001F0E5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0DC616" w14:textId="77777777" w:rsidR="00156233" w:rsidRDefault="00156233" w:rsidP="0015623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D088E5" w14:textId="77777777" w:rsidR="00156233" w:rsidRDefault="00156233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20A70A" w14:textId="77777777" w:rsidR="00156233" w:rsidRDefault="00156233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B4E90B" w14:textId="77777777" w:rsidR="00156233" w:rsidRDefault="00156233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67CAB" w14:textId="77777777" w:rsidR="0073456E" w:rsidRDefault="0073456E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F97A93" w14:textId="77777777" w:rsidR="0073456E" w:rsidRDefault="0073456E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E013B3" w14:textId="77777777" w:rsidR="0073456E" w:rsidRDefault="0073456E" w:rsidP="00D022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9AB7BF" w14:textId="77777777" w:rsidR="0072434B" w:rsidRDefault="0072434B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7BECEC" w14:textId="77777777" w:rsidR="00416FDE" w:rsidRDefault="00416FDE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3D0F72" w14:textId="77777777" w:rsidR="00416FDE" w:rsidRDefault="00416FDE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866FF6" w14:textId="77777777" w:rsidR="00416FDE" w:rsidRDefault="00416FDE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2319F" w14:textId="77777777" w:rsidR="00416FDE" w:rsidRDefault="00416FDE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B660E7" w14:textId="77777777" w:rsidR="00416FDE" w:rsidRDefault="00416FDE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B043FA" w14:textId="77777777" w:rsidR="00416FDE" w:rsidRDefault="00416FDE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2CA14A" w14:textId="77777777" w:rsidR="00416FDE" w:rsidRDefault="00416FDE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347B0F" w14:textId="77777777" w:rsidR="00416FDE" w:rsidRDefault="00416FDE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C638FE" w14:textId="77777777" w:rsidR="0029031E" w:rsidRDefault="0029031E" w:rsidP="00D2367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4874191" w14:textId="1EB4180E" w:rsidR="0029031E" w:rsidRDefault="0029031E" w:rsidP="00D2367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</w:t>
      </w:r>
      <w:r w:rsidR="00265631">
        <w:rPr>
          <w:rFonts w:ascii="Times New Roman" w:hAnsi="Times New Roman" w:cs="Times New Roman"/>
          <w:sz w:val="24"/>
          <w:szCs w:val="24"/>
        </w:rPr>
        <w:t>Table</w:t>
      </w:r>
      <w:proofErr w:type="spellEnd"/>
      <w:r w:rsidR="00265631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. Risk differences and 95% confidence intervals for </w:t>
      </w:r>
      <w:r w:rsidRPr="005147A4">
        <w:rPr>
          <w:rFonts w:ascii="Times New Roman" w:hAnsi="Times New Roman" w:cs="Times New Roman"/>
          <w:sz w:val="24"/>
          <w:szCs w:val="24"/>
        </w:rPr>
        <w:t xml:space="preserve">persistent asthma by age 5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5147A4">
        <w:rPr>
          <w:rFonts w:ascii="Times New Roman" w:hAnsi="Times New Roman" w:cs="Times New Roman"/>
          <w:sz w:val="24"/>
          <w:szCs w:val="24"/>
        </w:rPr>
        <w:t>prenatal</w:t>
      </w:r>
      <w:r w:rsidR="004358BD">
        <w:rPr>
          <w:rFonts w:ascii="Times New Roman" w:hAnsi="Times New Roman" w:cs="Times New Roman"/>
          <w:sz w:val="24"/>
          <w:szCs w:val="24"/>
        </w:rPr>
        <w:t xml:space="preserve"> (n=6,795)</w:t>
      </w:r>
      <w:r w:rsidRPr="005147A4">
        <w:rPr>
          <w:rFonts w:ascii="Times New Roman" w:hAnsi="Times New Roman" w:cs="Times New Roman"/>
          <w:sz w:val="24"/>
          <w:szCs w:val="24"/>
        </w:rPr>
        <w:t xml:space="preserve"> and first year of life</w:t>
      </w:r>
      <w:r w:rsidR="004358BD">
        <w:rPr>
          <w:rFonts w:ascii="Times New Roman" w:hAnsi="Times New Roman" w:cs="Times New Roman"/>
          <w:sz w:val="24"/>
          <w:szCs w:val="24"/>
        </w:rPr>
        <w:t xml:space="preserve"> (n=7,755)</w:t>
      </w:r>
      <w:r>
        <w:rPr>
          <w:rFonts w:ascii="Times New Roman" w:hAnsi="Times New Roman" w:cs="Times New Roman"/>
          <w:sz w:val="24"/>
          <w:szCs w:val="24"/>
        </w:rPr>
        <w:t xml:space="preserve"> mobile source PM</w:t>
      </w:r>
      <w:r w:rsidRPr="00D2511E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sz w:val="24"/>
          <w:szCs w:val="24"/>
        </w:rPr>
        <w:t>, NO</w:t>
      </w:r>
      <w:r w:rsidRPr="00870901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4F157D">
        <w:rPr>
          <w:rFonts w:ascii="Times New Roman" w:hAnsi="Times New Roman" w:cs="Times New Roman"/>
          <w:sz w:val="24"/>
          <w:szCs w:val="24"/>
        </w:rPr>
        <w:t>, and CO: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7195">
        <w:rPr>
          <w:rFonts w:ascii="Times New Roman" w:hAnsi="Times New Roman" w:cs="Times New Roman"/>
          <w:sz w:val="24"/>
          <w:szCs w:val="24"/>
        </w:rPr>
        <w:t xml:space="preserve">per </w:t>
      </w:r>
      <w:r w:rsidR="004F157D">
        <w:rPr>
          <w:rFonts w:ascii="Times New Roman" w:hAnsi="Times New Roman" w:cs="Times New Roman"/>
          <w:sz w:val="24"/>
          <w:szCs w:val="24"/>
        </w:rPr>
        <w:t xml:space="preserve">natural log </w:t>
      </w:r>
      <w:r w:rsidR="002A4980">
        <w:rPr>
          <w:rFonts w:ascii="Times New Roman" w:hAnsi="Times New Roman" w:cs="Times New Roman"/>
          <w:sz w:val="24"/>
          <w:szCs w:val="24"/>
        </w:rPr>
        <w:t xml:space="preserve">increase in concentration </w:t>
      </w:r>
      <w:r>
        <w:rPr>
          <w:rFonts w:ascii="Times New Roman" w:hAnsi="Times New Roman" w:cs="Times New Roman"/>
          <w:sz w:val="24"/>
          <w:szCs w:val="24"/>
        </w:rPr>
        <w:t>and by quintile (Q1-Q5)</w:t>
      </w:r>
    </w:p>
    <w:tbl>
      <w:tblPr>
        <w:tblStyle w:val="TableGrid2"/>
        <w:tblW w:w="9468" w:type="dxa"/>
        <w:tblInd w:w="-5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728"/>
        <w:gridCol w:w="2580"/>
        <w:gridCol w:w="2580"/>
        <w:gridCol w:w="2580"/>
      </w:tblGrid>
      <w:tr w:rsidR="00D23678" w:rsidRPr="00253F9E" w14:paraId="2110CDD4" w14:textId="77777777" w:rsidTr="00AD4399">
        <w:tc>
          <w:tcPr>
            <w:tcW w:w="1728" w:type="dxa"/>
            <w:tcBorders>
              <w:right w:val="nil"/>
            </w:tcBorders>
            <w:shd w:val="clear" w:color="auto" w:fill="auto"/>
            <w:vAlign w:val="center"/>
          </w:tcPr>
          <w:p w14:paraId="7728067F" w14:textId="77777777" w:rsidR="00D23678" w:rsidRPr="00253F9E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C5F3CC" w14:textId="77777777" w:rsidR="00156233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First year of life</w:t>
            </w:r>
            <w:r w:rsidR="008B6F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58E3451" w14:textId="7F269400" w:rsidR="00D23678" w:rsidRPr="00253F9E" w:rsidRDefault="008B6F1C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</w:t>
            </w:r>
            <w:r w:rsidR="00D2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PM</w:t>
            </w:r>
            <w:r w:rsidR="00D23678" w:rsidRPr="00812B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258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08BB5E" w14:textId="77777777" w:rsidR="00156233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First year of life</w:t>
            </w:r>
            <w:r w:rsidR="008B6F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B79DCC5" w14:textId="1808B6D4" w:rsidR="00D23678" w:rsidRPr="00253F9E" w:rsidRDefault="008B6F1C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</w:t>
            </w:r>
            <w:r w:rsidR="00D2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</w:t>
            </w:r>
            <w:r w:rsidR="00D23678" w:rsidRPr="00812B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580" w:type="dxa"/>
            <w:tcBorders>
              <w:left w:val="nil"/>
            </w:tcBorders>
            <w:shd w:val="clear" w:color="auto" w:fill="auto"/>
            <w:vAlign w:val="center"/>
          </w:tcPr>
          <w:p w14:paraId="215AA6E7" w14:textId="77777777" w:rsidR="00156233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First year of life</w:t>
            </w:r>
            <w:r w:rsidR="008B6F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D174723" w14:textId="2DC1B520" w:rsidR="00D23678" w:rsidRPr="00253F9E" w:rsidRDefault="008B6F1C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</w:t>
            </w:r>
            <w:r w:rsidR="00D236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</w:t>
            </w:r>
          </w:p>
        </w:tc>
      </w:tr>
      <w:tr w:rsidR="00D23678" w:rsidRPr="00253F9E" w14:paraId="15C71C9A" w14:textId="77777777" w:rsidTr="00AD4399">
        <w:tc>
          <w:tcPr>
            <w:tcW w:w="172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B4F5C4" w14:textId="77777777" w:rsidR="00D23678" w:rsidRPr="005B49E6" w:rsidRDefault="00D23678" w:rsidP="00846BB7">
            <w:pPr>
              <w:ind w:left="-39" w:right="-11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451912" w14:textId="77777777" w:rsidR="00D23678" w:rsidRPr="00253F9E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5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DFC293" w14:textId="77777777" w:rsidR="00D23678" w:rsidRPr="00253F9E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580" w:type="dxa"/>
            <w:tcBorders>
              <w:left w:val="nil"/>
              <w:bottom w:val="single" w:sz="4" w:space="0" w:color="auto"/>
            </w:tcBorders>
          </w:tcPr>
          <w:p w14:paraId="71383E9E" w14:textId="77777777" w:rsidR="00D23678" w:rsidRPr="00253F9E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D23678" w:rsidRPr="00FA167C" w14:paraId="182EE61E" w14:textId="77777777" w:rsidTr="00AD4399">
        <w:tc>
          <w:tcPr>
            <w:tcW w:w="17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53C2DF" w14:textId="7E0B8276" w:rsidR="00D23678" w:rsidRPr="00253F9E" w:rsidRDefault="007027D8" w:rsidP="00D7063D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 ln </w:t>
            </w:r>
            <w:r w:rsidR="00D7063D">
              <w:rPr>
                <w:rFonts w:ascii="Times New Roman" w:hAnsi="Times New Roman" w:cs="Times New Roman"/>
                <w:sz w:val="24"/>
                <w:szCs w:val="24"/>
              </w:rPr>
              <w:t>increase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678FA6" w14:textId="77777777" w:rsidR="00D23678" w:rsidRPr="0015675E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5E">
              <w:rPr>
                <w:rFonts w:ascii="Times New Roman" w:hAnsi="Times New Roman" w:cs="Times New Roman"/>
                <w:sz w:val="24"/>
                <w:szCs w:val="24"/>
              </w:rPr>
              <w:t>0.045 (0.023, 0.066)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FE9458" w14:textId="77777777" w:rsidR="00D23678" w:rsidRPr="0015675E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5E">
              <w:rPr>
                <w:rFonts w:ascii="Times New Roman" w:hAnsi="Times New Roman" w:cs="Times New Roman"/>
                <w:sz w:val="24"/>
                <w:szCs w:val="24"/>
              </w:rPr>
              <w:t>0.040 (0.018, 0.061)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</w:tcBorders>
          </w:tcPr>
          <w:p w14:paraId="4B8DC0EB" w14:textId="77777777" w:rsidR="00D23678" w:rsidRPr="0015675E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675E">
              <w:rPr>
                <w:rFonts w:ascii="Times New Roman" w:hAnsi="Times New Roman" w:cs="Times New Roman"/>
                <w:sz w:val="24"/>
                <w:szCs w:val="24"/>
              </w:rPr>
              <w:t>0.039 (0.015, 0.062)</w:t>
            </w:r>
          </w:p>
        </w:tc>
      </w:tr>
      <w:tr w:rsidR="00D23678" w:rsidRPr="00FA167C" w14:paraId="727E370A" w14:textId="77777777" w:rsidTr="00AD4399">
        <w:tc>
          <w:tcPr>
            <w:tcW w:w="1728" w:type="dxa"/>
            <w:tcBorders>
              <w:bottom w:val="nil"/>
              <w:right w:val="nil"/>
            </w:tcBorders>
            <w:shd w:val="clear" w:color="auto" w:fill="auto"/>
          </w:tcPr>
          <w:p w14:paraId="5A3ED235" w14:textId="77777777" w:rsidR="00D23678" w:rsidRPr="00253F9E" w:rsidRDefault="00D23678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1</w:t>
            </w:r>
          </w:p>
        </w:tc>
        <w:tc>
          <w:tcPr>
            <w:tcW w:w="258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71315C5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58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236EA39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580" w:type="dxa"/>
            <w:tcBorders>
              <w:left w:val="nil"/>
              <w:bottom w:val="nil"/>
            </w:tcBorders>
          </w:tcPr>
          <w:p w14:paraId="3FC48DBC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D23678" w:rsidRPr="00FA167C" w14:paraId="491EECF5" w14:textId="77777777" w:rsidTr="00AD4399">
        <w:tc>
          <w:tcPr>
            <w:tcW w:w="17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815A" w14:textId="77777777" w:rsidR="00D23678" w:rsidRPr="00253F9E" w:rsidRDefault="00D23678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94A50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0.041 (0.012, 0.070)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A4B933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0.057 (0.028, 0.087)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</w:tcBorders>
          </w:tcPr>
          <w:p w14:paraId="3361C713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0.038 (0.009, 0.067)</w:t>
            </w:r>
          </w:p>
        </w:tc>
      </w:tr>
      <w:tr w:rsidR="00D23678" w:rsidRPr="00FA167C" w14:paraId="2D0DDADD" w14:textId="77777777" w:rsidTr="00AD4399">
        <w:trPr>
          <w:trHeight w:val="117"/>
        </w:trPr>
        <w:tc>
          <w:tcPr>
            <w:tcW w:w="17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7550AA" w14:textId="77777777" w:rsidR="00D23678" w:rsidRPr="00253F9E" w:rsidRDefault="00D23678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3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4658C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0.047 (0.017, 0.078)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D872E5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0.066 (0.036, 0.096)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</w:tcBorders>
          </w:tcPr>
          <w:p w14:paraId="64BC7628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0.046 (0.016, 0.077)</w:t>
            </w:r>
          </w:p>
        </w:tc>
      </w:tr>
      <w:tr w:rsidR="00D23678" w:rsidRPr="00FA167C" w14:paraId="7316D68A" w14:textId="77777777" w:rsidTr="00AD4399">
        <w:trPr>
          <w:trHeight w:val="117"/>
        </w:trPr>
        <w:tc>
          <w:tcPr>
            <w:tcW w:w="17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920D35" w14:textId="77777777" w:rsidR="00D23678" w:rsidRDefault="00D23678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4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15138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0.060 (0.027, 0.093)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59633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0.054 (0.022, 0.086)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</w:tcBorders>
          </w:tcPr>
          <w:p w14:paraId="6C401FF4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0.053 (0.020, 0.085)</w:t>
            </w:r>
          </w:p>
        </w:tc>
      </w:tr>
      <w:tr w:rsidR="00D23678" w:rsidRPr="00FA167C" w14:paraId="3A2F442D" w14:textId="77777777" w:rsidTr="00AD4399">
        <w:trPr>
          <w:trHeight w:val="117"/>
        </w:trPr>
        <w:tc>
          <w:tcPr>
            <w:tcW w:w="172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4E31528F" w14:textId="77777777" w:rsidR="00D23678" w:rsidRDefault="00D23678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5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391D7A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0.054 (0.016, 0.092)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2CAFE2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0.072 (0.035, 0.108)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</w:tcBorders>
          </w:tcPr>
          <w:p w14:paraId="4C642D6B" w14:textId="77777777" w:rsidR="00D23678" w:rsidRPr="00FA167C" w:rsidRDefault="00D23678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0.046 (0.009, 0.083)</w:t>
            </w:r>
          </w:p>
        </w:tc>
      </w:tr>
      <w:tr w:rsidR="00E25983" w:rsidRPr="00253F9E" w14:paraId="1B925451" w14:textId="77777777" w:rsidTr="00AD4399">
        <w:tblPrEx>
          <w:tblCellMar>
            <w:left w:w="108" w:type="dxa"/>
            <w:right w:w="108" w:type="dxa"/>
          </w:tblCellMar>
        </w:tblPrEx>
        <w:tc>
          <w:tcPr>
            <w:tcW w:w="1728" w:type="dxa"/>
            <w:tcBorders>
              <w:bottom w:val="single" w:sz="4" w:space="0" w:color="auto"/>
              <w:right w:val="nil"/>
            </w:tcBorders>
          </w:tcPr>
          <w:p w14:paraId="0E1CEFC9" w14:textId="77777777" w:rsidR="00E25983" w:rsidRPr="00253F9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left w:val="nil"/>
              <w:bottom w:val="single" w:sz="4" w:space="0" w:color="auto"/>
              <w:right w:val="nil"/>
            </w:tcBorders>
          </w:tcPr>
          <w:p w14:paraId="7B4E51DB" w14:textId="77777777" w:rsidR="00156233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Prenatal </w:t>
            </w:r>
          </w:p>
          <w:p w14:paraId="07279B9C" w14:textId="06A73879" w:rsidR="00E25983" w:rsidRPr="00253F9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 PM</w:t>
            </w:r>
            <w:r w:rsidRPr="00812B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2580" w:type="dxa"/>
            <w:tcBorders>
              <w:left w:val="nil"/>
              <w:bottom w:val="single" w:sz="4" w:space="0" w:color="auto"/>
              <w:right w:val="nil"/>
            </w:tcBorders>
          </w:tcPr>
          <w:p w14:paraId="582E1B73" w14:textId="77777777" w:rsidR="00156233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Prenatal </w:t>
            </w:r>
          </w:p>
          <w:p w14:paraId="15895BE2" w14:textId="7BDFEC08" w:rsidR="00E25983" w:rsidRPr="00253F9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 NO</w:t>
            </w:r>
            <w:r w:rsidRPr="00812B60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580" w:type="dxa"/>
            <w:tcBorders>
              <w:left w:val="nil"/>
              <w:bottom w:val="single" w:sz="4" w:space="0" w:color="auto"/>
            </w:tcBorders>
          </w:tcPr>
          <w:p w14:paraId="586EE644" w14:textId="77777777" w:rsidR="00156233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Prenatal </w:t>
            </w:r>
          </w:p>
          <w:p w14:paraId="5196A705" w14:textId="3184A62E" w:rsidR="00E25983" w:rsidRPr="00253F9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source CO</w:t>
            </w:r>
          </w:p>
        </w:tc>
      </w:tr>
      <w:tr w:rsidR="00E25983" w:rsidRPr="00253F9E" w14:paraId="3BDD8F72" w14:textId="77777777" w:rsidTr="00AD4399">
        <w:tblPrEx>
          <w:tblCellMar>
            <w:left w:w="108" w:type="dxa"/>
            <w:right w:w="108" w:type="dxa"/>
          </w:tblCellMar>
        </w:tblPrEx>
        <w:tc>
          <w:tcPr>
            <w:tcW w:w="1728" w:type="dxa"/>
            <w:tcBorders>
              <w:bottom w:val="single" w:sz="4" w:space="0" w:color="auto"/>
              <w:right w:val="nil"/>
            </w:tcBorders>
          </w:tcPr>
          <w:p w14:paraId="57B977AC" w14:textId="77777777" w:rsidR="00E25983" w:rsidRPr="005B49E6" w:rsidRDefault="00E25983" w:rsidP="00846BB7">
            <w:pPr>
              <w:ind w:left="-39" w:right="-11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left w:val="nil"/>
              <w:bottom w:val="single" w:sz="4" w:space="0" w:color="auto"/>
              <w:right w:val="nil"/>
            </w:tcBorders>
          </w:tcPr>
          <w:p w14:paraId="0130EFEF" w14:textId="77777777" w:rsidR="00E25983" w:rsidRPr="00253F9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580" w:type="dxa"/>
            <w:tcBorders>
              <w:left w:val="nil"/>
              <w:bottom w:val="single" w:sz="4" w:space="0" w:color="auto"/>
              <w:right w:val="nil"/>
            </w:tcBorders>
          </w:tcPr>
          <w:p w14:paraId="4D714D42" w14:textId="77777777" w:rsidR="00E25983" w:rsidRPr="00253F9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  <w:tc>
          <w:tcPr>
            <w:tcW w:w="2580" w:type="dxa"/>
            <w:tcBorders>
              <w:left w:val="nil"/>
              <w:bottom w:val="single" w:sz="4" w:space="0" w:color="auto"/>
            </w:tcBorders>
          </w:tcPr>
          <w:p w14:paraId="0EADC7FB" w14:textId="77777777" w:rsidR="00E25983" w:rsidRPr="00253F9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9E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E25983" w:rsidRPr="0015675E" w14:paraId="0AEFE228" w14:textId="77777777" w:rsidTr="00AD4399">
        <w:tblPrEx>
          <w:tblCellMar>
            <w:left w:w="108" w:type="dxa"/>
            <w:right w:w="108" w:type="dxa"/>
          </w:tblCellMar>
        </w:tblPrEx>
        <w:tc>
          <w:tcPr>
            <w:tcW w:w="1728" w:type="dxa"/>
            <w:tcBorders>
              <w:top w:val="nil"/>
              <w:bottom w:val="single" w:sz="4" w:space="0" w:color="auto"/>
              <w:right w:val="nil"/>
            </w:tcBorders>
          </w:tcPr>
          <w:p w14:paraId="3F873293" w14:textId="1A98DD9C" w:rsidR="00E25983" w:rsidRPr="00253F9E" w:rsidRDefault="00E25983" w:rsidP="00D7063D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 ln </w:t>
            </w:r>
            <w:r w:rsidR="00D7063D">
              <w:rPr>
                <w:rFonts w:ascii="Times New Roman" w:hAnsi="Times New Roman" w:cs="Times New Roman"/>
                <w:sz w:val="24"/>
                <w:szCs w:val="24"/>
              </w:rPr>
              <w:t>increase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ABFECE" w14:textId="77777777" w:rsidR="00E25983" w:rsidRPr="0015675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0.044 (0.023, 0.064)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AF0AA" w14:textId="77777777" w:rsidR="00E25983" w:rsidRPr="0015675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0.038 (0.017, 0.059)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</w:tcBorders>
          </w:tcPr>
          <w:p w14:paraId="38CF7CB4" w14:textId="77777777" w:rsidR="00E25983" w:rsidRPr="0015675E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0.038 (0.015, 0.062)</w:t>
            </w:r>
          </w:p>
        </w:tc>
      </w:tr>
      <w:tr w:rsidR="00E25983" w:rsidRPr="00FA167C" w14:paraId="620B23FA" w14:textId="77777777" w:rsidTr="00AD4399">
        <w:tblPrEx>
          <w:tblCellMar>
            <w:left w:w="108" w:type="dxa"/>
            <w:right w:w="108" w:type="dxa"/>
          </w:tblCellMar>
        </w:tblPrEx>
        <w:tc>
          <w:tcPr>
            <w:tcW w:w="1728" w:type="dxa"/>
            <w:tcBorders>
              <w:top w:val="single" w:sz="4" w:space="0" w:color="auto"/>
              <w:bottom w:val="nil"/>
              <w:right w:val="nil"/>
            </w:tcBorders>
          </w:tcPr>
          <w:p w14:paraId="2FC3C710" w14:textId="77777777" w:rsidR="00E25983" w:rsidRPr="00253F9E" w:rsidRDefault="00E2598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1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B882F0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83E7A9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nil"/>
            </w:tcBorders>
          </w:tcPr>
          <w:p w14:paraId="205B1A42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</w:tr>
      <w:tr w:rsidR="00E25983" w:rsidRPr="00FA167C" w14:paraId="3AC56A47" w14:textId="77777777" w:rsidTr="00AD4399">
        <w:tblPrEx>
          <w:tblCellMar>
            <w:left w:w="108" w:type="dxa"/>
            <w:right w:w="108" w:type="dxa"/>
          </w:tblCellMar>
        </w:tblPrEx>
        <w:tc>
          <w:tcPr>
            <w:tcW w:w="1728" w:type="dxa"/>
            <w:tcBorders>
              <w:top w:val="nil"/>
              <w:bottom w:val="nil"/>
              <w:right w:val="nil"/>
            </w:tcBorders>
          </w:tcPr>
          <w:p w14:paraId="60700B08" w14:textId="77777777" w:rsidR="00E25983" w:rsidRPr="00253F9E" w:rsidRDefault="00E2598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2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14:paraId="45640A3F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0.039 (0.008, 0.070)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14:paraId="29E9F2A6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0.050 (0.019, 0.081)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</w:tcBorders>
          </w:tcPr>
          <w:p w14:paraId="0F0E8307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0.035 (0.005, 0.065)</w:t>
            </w:r>
          </w:p>
        </w:tc>
      </w:tr>
      <w:tr w:rsidR="00E25983" w:rsidRPr="00FA167C" w14:paraId="4B045B97" w14:textId="77777777" w:rsidTr="00AD4399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1728" w:type="dxa"/>
            <w:tcBorders>
              <w:top w:val="nil"/>
              <w:bottom w:val="nil"/>
              <w:right w:val="nil"/>
            </w:tcBorders>
          </w:tcPr>
          <w:p w14:paraId="428AEB40" w14:textId="77777777" w:rsidR="00E25983" w:rsidRPr="00253F9E" w:rsidRDefault="00E2598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3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14:paraId="666FDEB3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0.037 (0.005, 0.068)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14:paraId="6CBF5ACE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0.050 (0.019, 0.081)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</w:tcBorders>
          </w:tcPr>
          <w:p w14:paraId="040B929E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0.035 (0.003, 0.066)</w:t>
            </w:r>
          </w:p>
        </w:tc>
      </w:tr>
      <w:tr w:rsidR="00E25983" w:rsidRPr="00FA167C" w14:paraId="6369E1AD" w14:textId="77777777" w:rsidTr="00AD4399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1728" w:type="dxa"/>
            <w:tcBorders>
              <w:top w:val="nil"/>
              <w:bottom w:val="nil"/>
              <w:right w:val="nil"/>
            </w:tcBorders>
          </w:tcPr>
          <w:p w14:paraId="013A7F6F" w14:textId="77777777" w:rsidR="00E25983" w:rsidRDefault="00E2598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4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14:paraId="3C37750E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0.059 (0.025, 0.094)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14:paraId="3692689D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0.065 (0.032, 0.098)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</w:tcBorders>
          </w:tcPr>
          <w:p w14:paraId="29C41BC3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 (0.017, 0.085)</w:t>
            </w:r>
          </w:p>
        </w:tc>
      </w:tr>
      <w:tr w:rsidR="00E25983" w:rsidRPr="00FA167C" w14:paraId="28A814FC" w14:textId="77777777" w:rsidTr="00AD4399">
        <w:tblPrEx>
          <w:tblCellMar>
            <w:left w:w="108" w:type="dxa"/>
            <w:right w:w="108" w:type="dxa"/>
          </w:tblCellMar>
        </w:tblPrEx>
        <w:trPr>
          <w:trHeight w:val="117"/>
        </w:trPr>
        <w:tc>
          <w:tcPr>
            <w:tcW w:w="1728" w:type="dxa"/>
            <w:tcBorders>
              <w:top w:val="nil"/>
              <w:right w:val="nil"/>
            </w:tcBorders>
          </w:tcPr>
          <w:p w14:paraId="7003A1E1" w14:textId="77777777" w:rsidR="00E25983" w:rsidRDefault="00E25983" w:rsidP="00846BB7">
            <w:pPr>
              <w:ind w:right="-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Quintile 5</w:t>
            </w:r>
          </w:p>
        </w:tc>
        <w:tc>
          <w:tcPr>
            <w:tcW w:w="2580" w:type="dxa"/>
            <w:tcBorders>
              <w:top w:val="nil"/>
              <w:left w:val="nil"/>
              <w:right w:val="nil"/>
            </w:tcBorders>
          </w:tcPr>
          <w:p w14:paraId="5666347D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0.055 (0.017, 0.093)</w:t>
            </w:r>
          </w:p>
        </w:tc>
        <w:tc>
          <w:tcPr>
            <w:tcW w:w="2580" w:type="dxa"/>
            <w:tcBorders>
              <w:top w:val="nil"/>
              <w:left w:val="nil"/>
              <w:right w:val="nil"/>
            </w:tcBorders>
          </w:tcPr>
          <w:p w14:paraId="29F89413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0.061 (0.024, 0.098)</w:t>
            </w:r>
          </w:p>
        </w:tc>
        <w:tc>
          <w:tcPr>
            <w:tcW w:w="2580" w:type="dxa"/>
            <w:tcBorders>
              <w:top w:val="nil"/>
              <w:left w:val="nil"/>
            </w:tcBorders>
          </w:tcPr>
          <w:p w14:paraId="40556FA0" w14:textId="77777777" w:rsidR="00E25983" w:rsidRPr="00FA167C" w:rsidRDefault="00E25983" w:rsidP="00846B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0.050 (0.012, 0.087)</w:t>
            </w:r>
          </w:p>
        </w:tc>
      </w:tr>
    </w:tbl>
    <w:p w14:paraId="5E7F858B" w14:textId="78E52C39" w:rsidR="00200B7C" w:rsidRDefault="00D23678" w:rsidP="00D2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RD</w:t>
      </w:r>
      <w:r w:rsidR="002934A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risk difference.</w:t>
      </w:r>
      <w:r w:rsidR="00AD4399">
        <w:rPr>
          <w:rFonts w:ascii="Times New Roman" w:hAnsi="Times New Roman" w:cs="Times New Roman"/>
          <w:sz w:val="24"/>
          <w:szCs w:val="24"/>
        </w:rPr>
        <w:t xml:space="preserve"> ln=natural log.</w:t>
      </w:r>
      <w:r>
        <w:rPr>
          <w:rFonts w:ascii="Times New Roman" w:hAnsi="Times New Roman" w:cs="Times New Roman"/>
          <w:sz w:val="24"/>
          <w:szCs w:val="24"/>
        </w:rPr>
        <w:t xml:space="preserve"> Persistent asthma defined as a child meeting the incident asthma classification (at least 1 asthma diagnosis (ICD-9 493.XX) and 1 asthma-related medication dispensing) with evidence of asthma in the past year (at least 1 asthma diagnosis or 1 asthma-related medication dispensing). Models adjusted for child sex, child race, maternal asthma, birth year, neighborhood socioeconomic status, and city region.</w:t>
      </w:r>
      <w:r w:rsidR="00416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Quintile 1 used as reference group. </w:t>
      </w:r>
    </w:p>
    <w:p w14:paraId="08A575FA" w14:textId="7EF8CAD1" w:rsidR="00200B7C" w:rsidRDefault="00E25983" w:rsidP="00D2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year of life q</w:t>
      </w:r>
      <w:r w:rsidR="00D23678">
        <w:rPr>
          <w:rFonts w:ascii="Times New Roman" w:hAnsi="Times New Roman" w:cs="Times New Roman"/>
          <w:sz w:val="24"/>
          <w:szCs w:val="24"/>
        </w:rPr>
        <w:t>uintile cut points: PM</w:t>
      </w:r>
      <w:r w:rsidR="00D23678" w:rsidRPr="000411A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D23678">
        <w:rPr>
          <w:rFonts w:ascii="Times New Roman" w:hAnsi="Times New Roman" w:cs="Times New Roman"/>
          <w:sz w:val="24"/>
          <w:szCs w:val="24"/>
        </w:rPr>
        <w:t xml:space="preserve"> (</w:t>
      </w:r>
      <w:r w:rsidR="00D23678" w:rsidRPr="00253F9E">
        <w:rPr>
          <w:rFonts w:ascii="Times New Roman" w:hAnsi="Times New Roman" w:cs="Times New Roman"/>
          <w:sz w:val="24"/>
          <w:szCs w:val="24"/>
        </w:rPr>
        <w:t>µg/m</w:t>
      </w:r>
      <w:r w:rsidR="00D23678" w:rsidRPr="00253F9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23678">
        <w:rPr>
          <w:rFonts w:ascii="Times New Roman" w:hAnsi="Times New Roman" w:cs="Times New Roman"/>
          <w:sz w:val="24"/>
          <w:szCs w:val="24"/>
        </w:rPr>
        <w:t xml:space="preserve">): &lt;0.92, </w:t>
      </w:r>
      <w:r w:rsidR="00D23678" w:rsidRPr="00253F9E">
        <w:rPr>
          <w:rFonts w:ascii="Times New Roman" w:hAnsi="Times New Roman" w:cs="Times New Roman"/>
          <w:sz w:val="24"/>
          <w:szCs w:val="24"/>
        </w:rPr>
        <w:t>0.92-&lt;1.3</w:t>
      </w:r>
      <w:r w:rsidR="00D23678">
        <w:rPr>
          <w:rFonts w:ascii="Times New Roman" w:hAnsi="Times New Roman" w:cs="Times New Roman"/>
          <w:sz w:val="24"/>
          <w:szCs w:val="24"/>
        </w:rPr>
        <w:t xml:space="preserve">, </w:t>
      </w:r>
      <w:r w:rsidR="00D23678" w:rsidRPr="00253F9E">
        <w:rPr>
          <w:rFonts w:ascii="Times New Roman" w:hAnsi="Times New Roman" w:cs="Times New Roman"/>
          <w:sz w:val="24"/>
          <w:szCs w:val="24"/>
        </w:rPr>
        <w:t>1.3-&lt;1.6</w:t>
      </w:r>
      <w:r w:rsidR="00D23678">
        <w:rPr>
          <w:rFonts w:ascii="Times New Roman" w:hAnsi="Times New Roman" w:cs="Times New Roman"/>
          <w:sz w:val="24"/>
          <w:szCs w:val="24"/>
        </w:rPr>
        <w:t xml:space="preserve">, </w:t>
      </w:r>
      <w:r w:rsidR="00D23678" w:rsidRPr="00253F9E">
        <w:rPr>
          <w:rFonts w:ascii="Times New Roman" w:hAnsi="Times New Roman" w:cs="Times New Roman"/>
          <w:sz w:val="24"/>
          <w:szCs w:val="24"/>
        </w:rPr>
        <w:t>1.6-&lt;2.1</w:t>
      </w:r>
      <w:r w:rsidR="00D23678">
        <w:rPr>
          <w:rFonts w:ascii="Times New Roman" w:hAnsi="Times New Roman" w:cs="Times New Roman"/>
          <w:sz w:val="24"/>
          <w:szCs w:val="24"/>
        </w:rPr>
        <w:t xml:space="preserve">, </w:t>
      </w:r>
      <w:r w:rsidR="00D23678" w:rsidRPr="00253F9E">
        <w:rPr>
          <w:rFonts w:ascii="Times New Roman" w:hAnsi="Times New Roman" w:cs="Times New Roman"/>
          <w:sz w:val="24"/>
          <w:szCs w:val="24"/>
        </w:rPr>
        <w:t>≥2.1</w:t>
      </w:r>
      <w:r w:rsidR="00D23678">
        <w:rPr>
          <w:rFonts w:ascii="Times New Roman" w:hAnsi="Times New Roman" w:cs="Times New Roman"/>
          <w:sz w:val="24"/>
          <w:szCs w:val="24"/>
        </w:rPr>
        <w:t>. NO</w:t>
      </w:r>
      <w:r w:rsidR="00D23678" w:rsidRPr="000411A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D23678">
        <w:rPr>
          <w:rFonts w:ascii="Times New Roman" w:hAnsi="Times New Roman" w:cs="Times New Roman"/>
          <w:sz w:val="24"/>
          <w:szCs w:val="24"/>
        </w:rPr>
        <w:t xml:space="preserve"> (ppb): &lt;34.6, </w:t>
      </w:r>
      <w:r w:rsidR="00D23678" w:rsidRPr="00253F9E">
        <w:rPr>
          <w:rFonts w:ascii="Times New Roman" w:hAnsi="Times New Roman" w:cs="Times New Roman"/>
          <w:sz w:val="24"/>
          <w:szCs w:val="24"/>
        </w:rPr>
        <w:t>34.6-&lt;48.5</w:t>
      </w:r>
      <w:r w:rsidR="00D23678">
        <w:rPr>
          <w:rFonts w:ascii="Times New Roman" w:hAnsi="Times New Roman" w:cs="Times New Roman"/>
          <w:sz w:val="24"/>
          <w:szCs w:val="24"/>
        </w:rPr>
        <w:t xml:space="preserve">, </w:t>
      </w:r>
      <w:r w:rsidR="00D23678" w:rsidRPr="00253F9E">
        <w:rPr>
          <w:rFonts w:ascii="Times New Roman" w:hAnsi="Times New Roman" w:cs="Times New Roman"/>
          <w:sz w:val="24"/>
          <w:szCs w:val="24"/>
        </w:rPr>
        <w:t>48.5-&lt;63.5</w:t>
      </w:r>
      <w:r w:rsidR="00D23678">
        <w:rPr>
          <w:rFonts w:ascii="Times New Roman" w:hAnsi="Times New Roman" w:cs="Times New Roman"/>
          <w:sz w:val="24"/>
          <w:szCs w:val="24"/>
        </w:rPr>
        <w:t xml:space="preserve">, </w:t>
      </w:r>
      <w:r w:rsidR="00D23678" w:rsidRPr="00253F9E">
        <w:rPr>
          <w:rFonts w:ascii="Times New Roman" w:hAnsi="Times New Roman" w:cs="Times New Roman"/>
          <w:sz w:val="24"/>
          <w:szCs w:val="24"/>
        </w:rPr>
        <w:t>63.5-&lt;85.5</w:t>
      </w:r>
      <w:r w:rsidR="00D23678">
        <w:rPr>
          <w:rFonts w:ascii="Times New Roman" w:hAnsi="Times New Roman" w:cs="Times New Roman"/>
          <w:sz w:val="24"/>
          <w:szCs w:val="24"/>
        </w:rPr>
        <w:t xml:space="preserve">, </w:t>
      </w:r>
      <w:r w:rsidR="00D23678" w:rsidRPr="00253F9E">
        <w:rPr>
          <w:rFonts w:ascii="Times New Roman" w:hAnsi="Times New Roman" w:cs="Times New Roman"/>
          <w:sz w:val="24"/>
          <w:szCs w:val="24"/>
        </w:rPr>
        <w:t>≥85.5</w:t>
      </w:r>
      <w:r w:rsidR="00D23678">
        <w:rPr>
          <w:rFonts w:ascii="Times New Roman" w:hAnsi="Times New Roman" w:cs="Times New Roman"/>
          <w:sz w:val="24"/>
          <w:szCs w:val="24"/>
        </w:rPr>
        <w:t xml:space="preserve">. CO (ppm): &lt;0.38, </w:t>
      </w:r>
      <w:r w:rsidR="00D23678" w:rsidRPr="00253F9E">
        <w:rPr>
          <w:rFonts w:ascii="Times New Roman" w:hAnsi="Times New Roman" w:cs="Times New Roman"/>
          <w:sz w:val="24"/>
          <w:szCs w:val="24"/>
        </w:rPr>
        <w:t>0.38-&lt;0.5</w:t>
      </w:r>
      <w:r w:rsidR="00127D1C">
        <w:rPr>
          <w:rFonts w:ascii="Times New Roman" w:hAnsi="Times New Roman" w:cs="Times New Roman"/>
          <w:sz w:val="24"/>
          <w:szCs w:val="24"/>
        </w:rPr>
        <w:t>2</w:t>
      </w:r>
      <w:r w:rsidR="00D23678">
        <w:rPr>
          <w:rFonts w:ascii="Times New Roman" w:hAnsi="Times New Roman" w:cs="Times New Roman"/>
          <w:sz w:val="24"/>
          <w:szCs w:val="24"/>
        </w:rPr>
        <w:t xml:space="preserve">, </w:t>
      </w:r>
      <w:r w:rsidR="00D23678" w:rsidRPr="00253F9E">
        <w:rPr>
          <w:rFonts w:ascii="Times New Roman" w:hAnsi="Times New Roman" w:cs="Times New Roman"/>
          <w:sz w:val="24"/>
          <w:szCs w:val="24"/>
        </w:rPr>
        <w:t>0.5</w:t>
      </w:r>
      <w:r w:rsidR="00127D1C">
        <w:rPr>
          <w:rFonts w:ascii="Times New Roman" w:hAnsi="Times New Roman" w:cs="Times New Roman"/>
          <w:sz w:val="24"/>
          <w:szCs w:val="24"/>
        </w:rPr>
        <w:t>2-&lt;0.66</w:t>
      </w:r>
      <w:r w:rsidR="00D23678">
        <w:rPr>
          <w:rFonts w:ascii="Times New Roman" w:hAnsi="Times New Roman" w:cs="Times New Roman"/>
          <w:sz w:val="24"/>
          <w:szCs w:val="24"/>
        </w:rPr>
        <w:t xml:space="preserve">, </w:t>
      </w:r>
      <w:r w:rsidR="00127D1C">
        <w:rPr>
          <w:rFonts w:ascii="Times New Roman" w:hAnsi="Times New Roman" w:cs="Times New Roman"/>
          <w:sz w:val="24"/>
          <w:szCs w:val="24"/>
        </w:rPr>
        <w:t>0.66</w:t>
      </w:r>
      <w:r w:rsidR="00D23678" w:rsidRPr="00253F9E">
        <w:rPr>
          <w:rFonts w:ascii="Times New Roman" w:hAnsi="Times New Roman" w:cs="Times New Roman"/>
          <w:sz w:val="24"/>
          <w:szCs w:val="24"/>
        </w:rPr>
        <w:t>-</w:t>
      </w:r>
      <w:r w:rsidR="00D23678">
        <w:rPr>
          <w:rFonts w:ascii="Times New Roman" w:hAnsi="Times New Roman" w:cs="Times New Roman"/>
          <w:sz w:val="24"/>
          <w:szCs w:val="24"/>
        </w:rPr>
        <w:t>&lt;</w:t>
      </w:r>
      <w:r w:rsidR="00127D1C">
        <w:rPr>
          <w:rFonts w:ascii="Times New Roman" w:hAnsi="Times New Roman" w:cs="Times New Roman"/>
          <w:sz w:val="24"/>
          <w:szCs w:val="24"/>
        </w:rPr>
        <w:t>0.85</w:t>
      </w:r>
      <w:r w:rsidR="00D23678">
        <w:rPr>
          <w:rFonts w:ascii="Times New Roman" w:hAnsi="Times New Roman" w:cs="Times New Roman"/>
          <w:sz w:val="24"/>
          <w:szCs w:val="24"/>
        </w:rPr>
        <w:t xml:space="preserve">, </w:t>
      </w:r>
      <w:r w:rsidR="00127D1C">
        <w:rPr>
          <w:rFonts w:ascii="Times New Roman" w:hAnsi="Times New Roman" w:cs="Times New Roman"/>
          <w:sz w:val="24"/>
          <w:szCs w:val="24"/>
        </w:rPr>
        <w:t>≥0.85</w:t>
      </w:r>
      <w:r w:rsidR="00D23678">
        <w:rPr>
          <w:rFonts w:ascii="Times New Roman" w:hAnsi="Times New Roman" w:cs="Times New Roman"/>
          <w:sz w:val="24"/>
          <w:szCs w:val="24"/>
        </w:rPr>
        <w:t>.</w:t>
      </w:r>
      <w:r w:rsidR="00473C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DE8A6B" w14:textId="277E3DA1" w:rsidR="00D23678" w:rsidRDefault="00473C1E" w:rsidP="00D236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Prenatal quintile cut points: PM</w:t>
      </w:r>
      <w:r w:rsidRPr="000411AF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53F9E">
        <w:rPr>
          <w:rFonts w:ascii="Times New Roman" w:hAnsi="Times New Roman" w:cs="Times New Roman"/>
          <w:sz w:val="24"/>
          <w:szCs w:val="24"/>
        </w:rPr>
        <w:t>µg/m</w:t>
      </w:r>
      <w:r w:rsidRPr="00253F9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): &lt;0.97, 0.97</w:t>
      </w:r>
      <w:r w:rsidRPr="00253F9E">
        <w:rPr>
          <w:rFonts w:ascii="Times New Roman" w:hAnsi="Times New Roman" w:cs="Times New Roman"/>
          <w:sz w:val="24"/>
          <w:szCs w:val="24"/>
        </w:rPr>
        <w:t>-&lt;1.3</w:t>
      </w:r>
      <w:r>
        <w:rPr>
          <w:rFonts w:ascii="Times New Roman" w:hAnsi="Times New Roman" w:cs="Times New Roman"/>
          <w:sz w:val="24"/>
          <w:szCs w:val="24"/>
        </w:rPr>
        <w:t>, 1.3-&lt;1.7, 1.7-&lt;2.2, ≥2.2. NO</w:t>
      </w:r>
      <w:r w:rsidRPr="000411A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(ppb): &lt;37.0, 37.0-&lt;52.1, </w:t>
      </w:r>
      <w:r w:rsidRPr="00253F9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2.1-&lt;68.4, 68.4</w:t>
      </w:r>
      <w:r w:rsidRPr="00253F9E">
        <w:rPr>
          <w:rFonts w:ascii="Times New Roman" w:hAnsi="Times New Roman" w:cs="Times New Roman"/>
          <w:sz w:val="24"/>
          <w:szCs w:val="24"/>
        </w:rPr>
        <w:t>-&lt;</w:t>
      </w:r>
      <w:r>
        <w:rPr>
          <w:rFonts w:ascii="Times New Roman" w:hAnsi="Times New Roman" w:cs="Times New Roman"/>
          <w:sz w:val="24"/>
          <w:szCs w:val="24"/>
        </w:rPr>
        <w:t xml:space="preserve">92.7, </w:t>
      </w:r>
      <w:r w:rsidRPr="00253F9E">
        <w:rPr>
          <w:rFonts w:ascii="Times New Roman" w:hAnsi="Times New Roman" w:cs="Times New Roman"/>
          <w:sz w:val="24"/>
          <w:szCs w:val="24"/>
        </w:rPr>
        <w:t>≥</w:t>
      </w:r>
      <w:r>
        <w:rPr>
          <w:rFonts w:ascii="Times New Roman" w:hAnsi="Times New Roman" w:cs="Times New Roman"/>
          <w:sz w:val="24"/>
          <w:szCs w:val="24"/>
        </w:rPr>
        <w:t>92.7. CO (ppm): &lt;0.40, 0.40</w:t>
      </w:r>
      <w:r w:rsidRPr="00253F9E">
        <w:rPr>
          <w:rFonts w:ascii="Times New Roman" w:hAnsi="Times New Roman" w:cs="Times New Roman"/>
          <w:sz w:val="24"/>
          <w:szCs w:val="24"/>
        </w:rPr>
        <w:t>-&lt;0.5</w:t>
      </w:r>
      <w:r w:rsidR="00FE4F1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0.5</w:t>
      </w:r>
      <w:r w:rsidR="00FE4F1C">
        <w:rPr>
          <w:rFonts w:ascii="Times New Roman" w:hAnsi="Times New Roman" w:cs="Times New Roman"/>
          <w:sz w:val="24"/>
          <w:szCs w:val="24"/>
        </w:rPr>
        <w:t>4-&lt;0.69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E4F1C">
        <w:rPr>
          <w:rFonts w:ascii="Times New Roman" w:hAnsi="Times New Roman" w:cs="Times New Roman"/>
          <w:sz w:val="24"/>
          <w:szCs w:val="24"/>
        </w:rPr>
        <w:t>0.69</w:t>
      </w:r>
      <w:r w:rsidRPr="00253F9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&lt;</w:t>
      </w:r>
      <w:r w:rsidRPr="00253F9E">
        <w:rPr>
          <w:rFonts w:ascii="Times New Roman" w:hAnsi="Times New Roman" w:cs="Times New Roman"/>
          <w:sz w:val="24"/>
          <w:szCs w:val="24"/>
        </w:rPr>
        <w:t>0.9</w:t>
      </w:r>
      <w:r w:rsidR="00FE4F1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3F9E">
        <w:rPr>
          <w:rFonts w:ascii="Times New Roman" w:hAnsi="Times New Roman" w:cs="Times New Roman"/>
          <w:sz w:val="24"/>
          <w:szCs w:val="24"/>
        </w:rPr>
        <w:t>≥0.9</w:t>
      </w:r>
      <w:r w:rsidR="00FE4F1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0F20A1" w14:textId="77777777" w:rsidR="00811C69" w:rsidRDefault="00811C69"/>
    <w:p w14:paraId="71638066" w14:textId="77777777" w:rsidR="00811C69" w:rsidRDefault="00811C69"/>
    <w:p w14:paraId="283A4BE4" w14:textId="77777777" w:rsidR="0072434B" w:rsidRDefault="0072434B"/>
    <w:p w14:paraId="5F7E3D5F" w14:textId="77777777" w:rsidR="0072434B" w:rsidRDefault="0072434B"/>
    <w:p w14:paraId="77CCF08F" w14:textId="77777777" w:rsidR="00811C69" w:rsidRDefault="00811C69" w:rsidP="000765F4">
      <w:pPr>
        <w:spacing w:after="0" w:line="240" w:lineRule="auto"/>
      </w:pPr>
    </w:p>
    <w:p w14:paraId="427FAE2D" w14:textId="77777777" w:rsidR="003C36DC" w:rsidRDefault="003C36DC" w:rsidP="00076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358FD8" w14:textId="77777777" w:rsidR="00811C69" w:rsidRDefault="00811C69" w:rsidP="00076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9A90EC" w14:textId="77777777" w:rsidR="007B6396" w:rsidRDefault="007B6396" w:rsidP="00076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B6A073" w14:textId="77777777" w:rsidR="007B6396" w:rsidRDefault="007B6396" w:rsidP="000765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3CEA3" w14:textId="696749A0" w:rsidR="00D00208" w:rsidRDefault="00D00208" w:rsidP="007243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94D8D9" w14:textId="77777777" w:rsidR="00AA0119" w:rsidRDefault="00AA0119" w:rsidP="00D206F1">
      <w:pPr>
        <w:rPr>
          <w:rFonts w:ascii="Times New Roman" w:hAnsi="Times New Roman" w:cs="Times New Roman"/>
          <w:sz w:val="24"/>
          <w:szCs w:val="24"/>
        </w:rPr>
      </w:pPr>
    </w:p>
    <w:p w14:paraId="7B133E92" w14:textId="44BD9C10" w:rsidR="00AD5731" w:rsidRPr="00497FE5" w:rsidRDefault="00970937" w:rsidP="00497FE5"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eFigure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094C">
        <w:rPr>
          <w:rFonts w:ascii="Times New Roman" w:hAnsi="Times New Roman" w:cs="Times New Roman"/>
          <w:sz w:val="24"/>
          <w:szCs w:val="24"/>
        </w:rPr>
        <w:t>6</w:t>
      </w:r>
      <w:r w:rsidR="00D336C5">
        <w:rPr>
          <w:rFonts w:ascii="Times New Roman" w:hAnsi="Times New Roman" w:cs="Times New Roman"/>
          <w:sz w:val="24"/>
          <w:szCs w:val="24"/>
        </w:rPr>
        <w:t>. Risk differences and 95% confidence intervals for persistent asthma by age 5 and</w:t>
      </w:r>
      <w:r w:rsidR="00437699">
        <w:rPr>
          <w:rFonts w:ascii="Times New Roman" w:hAnsi="Times New Roman" w:cs="Times New Roman"/>
          <w:sz w:val="24"/>
          <w:szCs w:val="24"/>
        </w:rPr>
        <w:t xml:space="preserve"> prenatal and</w:t>
      </w:r>
      <w:r w:rsidR="00D336C5">
        <w:rPr>
          <w:rFonts w:ascii="Times New Roman" w:hAnsi="Times New Roman" w:cs="Times New Roman"/>
          <w:sz w:val="24"/>
          <w:szCs w:val="24"/>
        </w:rPr>
        <w:t xml:space="preserve"> first year of life mobile source PM</w:t>
      </w:r>
      <w:r w:rsidR="00D336C5" w:rsidRPr="005527C1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="00D336C5">
        <w:rPr>
          <w:rFonts w:ascii="Times New Roman" w:hAnsi="Times New Roman" w:cs="Times New Roman"/>
          <w:sz w:val="24"/>
          <w:szCs w:val="24"/>
        </w:rPr>
        <w:t>, NO</w:t>
      </w:r>
      <w:r w:rsidR="00D336C5" w:rsidRPr="005527C1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9D223D">
        <w:rPr>
          <w:rFonts w:ascii="Times New Roman" w:hAnsi="Times New Roman" w:cs="Times New Roman"/>
          <w:sz w:val="24"/>
          <w:szCs w:val="24"/>
        </w:rPr>
        <w:t xml:space="preserve">, and CO: </w:t>
      </w:r>
      <w:r w:rsidR="00565403">
        <w:rPr>
          <w:rFonts w:ascii="Times New Roman" w:hAnsi="Times New Roman" w:cs="Times New Roman"/>
          <w:sz w:val="24"/>
          <w:szCs w:val="24"/>
        </w:rPr>
        <w:t xml:space="preserve">per natural log </w:t>
      </w:r>
      <w:r w:rsidR="00B06EB3">
        <w:rPr>
          <w:rFonts w:ascii="Times New Roman" w:hAnsi="Times New Roman" w:cs="Times New Roman"/>
          <w:sz w:val="24"/>
          <w:szCs w:val="24"/>
        </w:rPr>
        <w:t xml:space="preserve">increase </w:t>
      </w:r>
      <w:r w:rsidR="00D336C5">
        <w:rPr>
          <w:rFonts w:ascii="Times New Roman" w:hAnsi="Times New Roman" w:cs="Times New Roman"/>
          <w:sz w:val="24"/>
          <w:szCs w:val="24"/>
        </w:rPr>
        <w:t>and by quintile (Q1-Q5)</w:t>
      </w:r>
      <w:r w:rsidR="001D5109">
        <w:rPr>
          <w:rFonts w:ascii="Times New Roman" w:hAnsi="Times New Roman" w:cs="Times New Roman"/>
          <w:sz w:val="24"/>
          <w:szCs w:val="24"/>
        </w:rPr>
        <w:t xml:space="preserve">. Numeric results corresponding to this figure are listed in </w:t>
      </w:r>
      <w:proofErr w:type="spellStart"/>
      <w:r w:rsidR="001D5109">
        <w:rPr>
          <w:rFonts w:ascii="Times New Roman" w:hAnsi="Times New Roman" w:cs="Times New Roman"/>
          <w:sz w:val="24"/>
          <w:szCs w:val="24"/>
        </w:rPr>
        <w:t>eTable</w:t>
      </w:r>
      <w:proofErr w:type="spellEnd"/>
      <w:r w:rsidR="001D5109">
        <w:rPr>
          <w:rFonts w:ascii="Times New Roman" w:hAnsi="Times New Roman" w:cs="Times New Roman"/>
          <w:sz w:val="24"/>
          <w:szCs w:val="24"/>
        </w:rPr>
        <w:t xml:space="preserve"> 4.</w:t>
      </w:r>
    </w:p>
    <w:p w14:paraId="1803EC5B" w14:textId="4D73F538" w:rsidR="008D048E" w:rsidRDefault="008D048E" w:rsidP="00D336C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33A76" wp14:editId="63197BD2">
            <wp:extent cx="5943600" cy="3114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sistent_year1_grey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3" b="8302"/>
                    <a:stretch/>
                  </pic:blipFill>
                  <pic:spPr bwMode="auto"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417B4" w14:textId="51CE9B6E" w:rsidR="002A04B0" w:rsidRDefault="002A04B0" w:rsidP="00D336C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8C0FE13" w14:textId="2AA09386" w:rsidR="008D048E" w:rsidRDefault="008D048E" w:rsidP="00D336C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83898" wp14:editId="7BF68E9D">
            <wp:extent cx="5943600" cy="3105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sistent_prenatal_grey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8" b="8789"/>
                    <a:stretch/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FF5BA" w14:textId="6F5CD6BC" w:rsidR="00F2378B" w:rsidRDefault="00F2378B" w:rsidP="00D336C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C505720" w14:textId="2706BDDD" w:rsidR="00CA1C7D" w:rsidRDefault="00D336C5" w:rsidP="00D206F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Persistent asthma defined as a child meeting the incident asthma classification (at least 1 asthma diagnosis (ICD-9 493.XX) and 1 asthma-related medication dispensing) with evidence of asthma in the past year (at least 1 asthma diagnosis or 1 asthma-related medication dispensing). Models adjust for child sex, child race, maternal asthma, birth year, neighborhood socioeconomic status, and city region. Numeric results can be found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577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4F72AD" w14:textId="2957B6EF" w:rsidR="00CA1C7D" w:rsidRPr="00D56BB5" w:rsidRDefault="00CA1C7D" w:rsidP="00CA1C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56BB5">
        <w:rPr>
          <w:rFonts w:ascii="Times New Roman" w:hAnsi="Times New Roman" w:cs="Times New Roman"/>
          <w:sz w:val="24"/>
          <w:szCs w:val="24"/>
        </w:rPr>
        <w:lastRenderedPageBreak/>
        <w:t>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D56BB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Results displayed in Figure 4 for f</w:t>
      </w:r>
      <w:r w:rsidRPr="00D56BB5">
        <w:rPr>
          <w:rFonts w:ascii="Times New Roman" w:hAnsi="Times New Roman" w:cs="Times New Roman"/>
          <w:sz w:val="24"/>
          <w:szCs w:val="24"/>
        </w:rPr>
        <w:t>irst year of life mobile source PM</w:t>
      </w:r>
      <w:r w:rsidRPr="00D56BB5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D56BB5">
        <w:rPr>
          <w:rFonts w:ascii="Times New Roman" w:hAnsi="Times New Roman" w:cs="Times New Roman"/>
          <w:sz w:val="24"/>
          <w:szCs w:val="24"/>
        </w:rPr>
        <w:t xml:space="preserve"> and incident asthma by age 5 among children</w:t>
      </w:r>
      <w:r w:rsidR="009E47E7">
        <w:rPr>
          <w:rFonts w:ascii="Times New Roman" w:hAnsi="Times New Roman" w:cs="Times New Roman"/>
          <w:sz w:val="24"/>
          <w:szCs w:val="24"/>
        </w:rPr>
        <w:t xml:space="preserve"> enrolled through age 5 (n=8,591</w:t>
      </w:r>
      <w:r w:rsidRPr="00D56BB5">
        <w:rPr>
          <w:rFonts w:ascii="Times New Roman" w:hAnsi="Times New Roman" w:cs="Times New Roman"/>
          <w:sz w:val="24"/>
          <w:szCs w:val="24"/>
        </w:rPr>
        <w:t>), comparin</w:t>
      </w:r>
      <w:r>
        <w:rPr>
          <w:rFonts w:ascii="Times New Roman" w:hAnsi="Times New Roman" w:cs="Times New Roman"/>
          <w:sz w:val="24"/>
          <w:szCs w:val="24"/>
        </w:rPr>
        <w:t>g different outcome definitions</w:t>
      </w:r>
    </w:p>
    <w:tbl>
      <w:tblPr>
        <w:tblStyle w:val="TableGrid2"/>
        <w:tblW w:w="9810" w:type="dxa"/>
        <w:tblInd w:w="-5" w:type="dxa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6030"/>
        <w:gridCol w:w="1260"/>
        <w:gridCol w:w="2520"/>
      </w:tblGrid>
      <w:tr w:rsidR="00CA1C7D" w:rsidRPr="00D56BB5" w14:paraId="50ECA6E4" w14:textId="77777777" w:rsidTr="000C149A">
        <w:tc>
          <w:tcPr>
            <w:tcW w:w="6030" w:type="dxa"/>
            <w:vMerge w:val="restart"/>
            <w:tcBorders>
              <w:right w:val="nil"/>
            </w:tcBorders>
            <w:vAlign w:val="center"/>
          </w:tcPr>
          <w:p w14:paraId="74EF21D9" w14:textId="77777777" w:rsidR="00CA1C7D" w:rsidRPr="00D56BB5" w:rsidRDefault="00CA1C7D" w:rsidP="000C14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Outcome Definition</w:t>
            </w:r>
          </w:p>
        </w:tc>
        <w:tc>
          <w:tcPr>
            <w:tcW w:w="1260" w:type="dxa"/>
            <w:vMerge w:val="restart"/>
            <w:tcBorders>
              <w:left w:val="nil"/>
              <w:right w:val="nil"/>
            </w:tcBorders>
            <w:vAlign w:val="center"/>
          </w:tcPr>
          <w:p w14:paraId="14F27B38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 xml:space="preserve"> meeting definition</w:t>
            </w:r>
          </w:p>
        </w:tc>
        <w:tc>
          <w:tcPr>
            <w:tcW w:w="2520" w:type="dxa"/>
            <w:tcBorders>
              <w:left w:val="nil"/>
              <w:bottom w:val="single" w:sz="4" w:space="0" w:color="auto"/>
            </w:tcBorders>
          </w:tcPr>
          <w:p w14:paraId="356DD0B6" w14:textId="48AE7D29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 natural log increase</w:t>
            </w:r>
          </w:p>
        </w:tc>
      </w:tr>
      <w:tr w:rsidR="00CA1C7D" w:rsidRPr="00D56BB5" w14:paraId="3B75BD12" w14:textId="77777777" w:rsidTr="000C149A">
        <w:tc>
          <w:tcPr>
            <w:tcW w:w="6030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21CB4B54" w14:textId="77777777" w:rsidR="00CA1C7D" w:rsidRPr="00D56BB5" w:rsidRDefault="00CA1C7D" w:rsidP="000C14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F158878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12ADA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RD (95% CI)</w:t>
            </w:r>
          </w:p>
        </w:tc>
      </w:tr>
      <w:tr w:rsidR="00CA1C7D" w:rsidRPr="00D56BB5" w14:paraId="5AA087F8" w14:textId="77777777" w:rsidTr="000C149A">
        <w:trPr>
          <w:trHeight w:val="432"/>
        </w:trPr>
        <w:tc>
          <w:tcPr>
            <w:tcW w:w="6030" w:type="dxa"/>
            <w:tcBorders>
              <w:bottom w:val="nil"/>
              <w:right w:val="nil"/>
            </w:tcBorders>
            <w:vAlign w:val="center"/>
          </w:tcPr>
          <w:p w14:paraId="2EE32725" w14:textId="30774980" w:rsidR="00CA1C7D" w:rsidRPr="00D56BB5" w:rsidRDefault="0055244F" w:rsidP="004C4B31">
            <w:pPr>
              <w:numPr>
                <w:ilvl w:val="0"/>
                <w:numId w:val="3"/>
              </w:numPr>
              <w:ind w:left="300" w:hanging="27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01E9">
              <w:rPr>
                <w:rFonts w:ascii="Times New Roman" w:hAnsi="Times New Roman" w:cs="Times New Roman"/>
                <w:sz w:val="10"/>
                <w:szCs w:val="24"/>
              </w:rPr>
              <w:t xml:space="preserve"> </w:t>
            </w:r>
            <w:r w:rsidR="00CA1C7D" w:rsidRPr="00D56BB5">
              <w:rPr>
                <w:rFonts w:ascii="Times New Roman" w:hAnsi="Times New Roman" w:cs="Times New Roman"/>
                <w:sz w:val="24"/>
                <w:szCs w:val="24"/>
              </w:rPr>
              <w:t>1 asthma or wheeze diagnosis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vAlign w:val="center"/>
          </w:tcPr>
          <w:p w14:paraId="5B61747B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35.9%</w:t>
            </w:r>
          </w:p>
        </w:tc>
        <w:tc>
          <w:tcPr>
            <w:tcW w:w="2520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44BE7BCF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0.037 (0.011, 0.064)</w:t>
            </w:r>
          </w:p>
        </w:tc>
      </w:tr>
      <w:tr w:rsidR="00CA1C7D" w:rsidRPr="00D56BB5" w14:paraId="53EA25F9" w14:textId="77777777" w:rsidTr="000C149A">
        <w:trPr>
          <w:trHeight w:val="432"/>
        </w:trPr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5B8D11C7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37" w:hanging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1 asthma diagnosis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FF395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29.9%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607160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0.047 (0.022, 0.072)</w:t>
            </w:r>
          </w:p>
        </w:tc>
      </w:tr>
      <w:tr w:rsidR="00CA1C7D" w:rsidRPr="00D56BB5" w14:paraId="46F1D317" w14:textId="77777777" w:rsidTr="000C149A">
        <w:trPr>
          <w:trHeight w:val="432"/>
        </w:trPr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58BFA0D7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37" w:hanging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2 asthma diagnoses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A3AB6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20.5%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FB3375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0.034 (0.012, 0.056)</w:t>
            </w:r>
          </w:p>
        </w:tc>
      </w:tr>
      <w:tr w:rsidR="00CA1C7D" w:rsidRPr="00D56BB5" w14:paraId="471C5AF3" w14:textId="77777777" w:rsidTr="000C149A">
        <w:trPr>
          <w:trHeight w:val="432"/>
        </w:trPr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463BED0D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37" w:hanging="30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3 asthma diagnoses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1E172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327E19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0.031 (0.009, 0.052)</w:t>
            </w:r>
          </w:p>
        </w:tc>
      </w:tr>
      <w:tr w:rsidR="00CA1C7D" w:rsidRPr="00D56BB5" w14:paraId="2CE22AD0" w14:textId="77777777" w:rsidTr="000C149A"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25D9FC43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2 asthma diagnoses OR 1 acute asthma diagnosis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F63F7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21.6%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9ADB78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0.039 (0.016, 0.062)</w:t>
            </w:r>
          </w:p>
        </w:tc>
      </w:tr>
      <w:tr w:rsidR="00CA1C7D" w:rsidRPr="00D56BB5" w14:paraId="3F03F1B7" w14:textId="77777777" w:rsidTr="000C149A">
        <w:tc>
          <w:tcPr>
            <w:tcW w:w="603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B914B72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 xml:space="preserve">1 asthma diagnosis OR 2 medication dispensings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8509C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38.7%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093A07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0.039 (0.012, 0.067)</w:t>
            </w:r>
          </w:p>
        </w:tc>
      </w:tr>
      <w:tr w:rsidR="00CA1C7D" w:rsidRPr="00D56BB5" w14:paraId="4AD6A4DD" w14:textId="77777777" w:rsidTr="000C149A">
        <w:tc>
          <w:tcPr>
            <w:tcW w:w="603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55CC4C9" w14:textId="77777777" w:rsidR="00CA1C7D" w:rsidRPr="00D22A36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 xml:space="preserve">1 asthma diagnosis AND 1 medication dispensing </w:t>
            </w:r>
            <w:r w:rsidRPr="00D22A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(definition used in main analysis)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61B8D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28.7%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8BC378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0.041 (0.016, 0.066)</w:t>
            </w:r>
          </w:p>
        </w:tc>
      </w:tr>
      <w:tr w:rsidR="00CA1C7D" w:rsidRPr="00D56BB5" w14:paraId="28E2C60D" w14:textId="77777777" w:rsidTr="000C149A"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277F9D0F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1 asthma diagnosis AND 2 medication dispensings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91C11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25.2%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76AD4B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0.042 (0.018, 0.066)</w:t>
            </w:r>
          </w:p>
        </w:tc>
      </w:tr>
      <w:tr w:rsidR="00CA1C7D" w:rsidRPr="00D56BB5" w14:paraId="677B34A6" w14:textId="77777777" w:rsidTr="000C149A"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1ED4B638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1 asthma diagnosis OR 2 medication dispensings 1 of which must be a steroid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F3F7C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31.3%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135A48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0.051 (0.026, 0.077)</w:t>
            </w:r>
          </w:p>
        </w:tc>
      </w:tr>
      <w:tr w:rsidR="00CA1C7D" w:rsidRPr="00D56BB5" w14:paraId="5D68BDAD" w14:textId="77777777" w:rsidTr="000C149A"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7C9FC2DB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1 asthma diagnosis AND 2 medication dispensings 1 of which must be a steroid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343BF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4AB759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CA1C7D" w:rsidRPr="00D56BB5" w14:paraId="00568DD7" w14:textId="77777777" w:rsidTr="000C149A"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164188B7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1 asthma diagnosis OR 1 controller dispensing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6996A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31.6%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D8558B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0.048 (0.022, 0.074)</w:t>
            </w:r>
          </w:p>
        </w:tc>
      </w:tr>
      <w:tr w:rsidR="00CA1C7D" w:rsidRPr="00D56BB5" w14:paraId="5E0149BB" w14:textId="77777777" w:rsidTr="000C149A"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138C2A81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1 asthma diagnosis AND 1 controller dispensing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74F97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16.7%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C50297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CA1C7D" w:rsidRPr="00D56BB5" w14:paraId="150524E8" w14:textId="77777777" w:rsidTr="000C149A">
        <w:tc>
          <w:tcPr>
            <w:tcW w:w="6030" w:type="dxa"/>
            <w:tcBorders>
              <w:top w:val="nil"/>
              <w:bottom w:val="nil"/>
              <w:right w:val="nil"/>
            </w:tcBorders>
            <w:vAlign w:val="center"/>
          </w:tcPr>
          <w:p w14:paraId="72767D0C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1 asthma diagnosis AND (2 reliever dispensings OR 1 controller dispensing)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827B3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25.4%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07DF0F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0.040 (0.016, 0.064)</w:t>
            </w:r>
          </w:p>
        </w:tc>
      </w:tr>
      <w:tr w:rsidR="00CA1C7D" w:rsidRPr="00D56BB5" w14:paraId="7062F80C" w14:textId="77777777" w:rsidTr="000C149A">
        <w:tc>
          <w:tcPr>
            <w:tcW w:w="6030" w:type="dxa"/>
            <w:tcBorders>
              <w:top w:val="nil"/>
              <w:right w:val="nil"/>
            </w:tcBorders>
            <w:vAlign w:val="center"/>
          </w:tcPr>
          <w:p w14:paraId="0165A5B0" w14:textId="77777777" w:rsidR="00CA1C7D" w:rsidRPr="00D56BB5" w:rsidRDefault="00CA1C7D" w:rsidP="00CA1C7D">
            <w:pPr>
              <w:numPr>
                <w:ilvl w:val="0"/>
                <w:numId w:val="3"/>
              </w:numPr>
              <w:ind w:left="39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6BB5">
              <w:rPr>
                <w:rFonts w:ascii="Times New Roman" w:hAnsi="Times New Roman" w:cs="Times New Roman"/>
                <w:sz w:val="24"/>
                <w:szCs w:val="24"/>
              </w:rPr>
              <w:t>Any of the following: a) 1 asthma diagnosis AND 1 medication dispensing in the same year, b) 1 asthma-related ED visit or hospitalization, c) 3 asthma diagnoses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vAlign w:val="center"/>
          </w:tcPr>
          <w:p w14:paraId="3391F667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28.5%</w:t>
            </w:r>
          </w:p>
        </w:tc>
        <w:tc>
          <w:tcPr>
            <w:tcW w:w="2520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01A6A05E" w14:textId="77777777" w:rsidR="00CA1C7D" w:rsidRPr="00D56BB5" w:rsidRDefault="00CA1C7D" w:rsidP="000C14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0.043 (0.018, 0.068)</w:t>
            </w:r>
          </w:p>
        </w:tc>
      </w:tr>
    </w:tbl>
    <w:p w14:paraId="1FD2C7E8" w14:textId="2841B09D" w:rsidR="00CA1C7D" w:rsidRDefault="00CA1C7D" w:rsidP="00CA1C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BB5">
        <w:rPr>
          <w:rFonts w:ascii="Times New Roman" w:hAnsi="Times New Roman" w:cs="Times New Roman"/>
          <w:sz w:val="24"/>
          <w:szCs w:val="24"/>
        </w:rPr>
        <w:t>These are the minimum required events for each case definition.</w:t>
      </w:r>
      <w:r>
        <w:rPr>
          <w:rFonts w:ascii="Times New Roman" w:hAnsi="Times New Roman" w:cs="Times New Roman"/>
          <w:sz w:val="24"/>
          <w:szCs w:val="24"/>
        </w:rPr>
        <w:t xml:space="preserve"> Models adjusted for child sex, child race, maternal asthma, birth year, neighborhood socioeconomic status, and city region. </w:t>
      </w:r>
      <w:r w:rsidRPr="00D56BB5">
        <w:rPr>
          <w:rFonts w:ascii="Times New Roman" w:hAnsi="Times New Roman" w:cs="Times New Roman"/>
          <w:sz w:val="24"/>
          <w:szCs w:val="24"/>
        </w:rPr>
        <w:t xml:space="preserve">Only 1 diagnosis per day counted. </w:t>
      </w:r>
      <w:r>
        <w:rPr>
          <w:rFonts w:ascii="Times New Roman" w:hAnsi="Times New Roman" w:cs="Times New Roman"/>
          <w:sz w:val="24"/>
          <w:szCs w:val="24"/>
        </w:rPr>
        <w:t xml:space="preserve">— = model did not converge. </w:t>
      </w:r>
      <w:r w:rsidRPr="00D56BB5">
        <w:rPr>
          <w:rFonts w:ascii="Times New Roman" w:hAnsi="Times New Roman" w:cs="Times New Roman"/>
          <w:sz w:val="24"/>
          <w:szCs w:val="24"/>
        </w:rPr>
        <w:t xml:space="preserve">ED = emergency department; Asthma diagnosis = ICD-9 code 493.XX; Wheeze diagnosis = ICD-9 code 786.07; Acute asthma diagnosis = a) emergency department or inpatient asthma diagnosis </w:t>
      </w:r>
      <w:r w:rsidRPr="00D56BB5">
        <w:rPr>
          <w:rFonts w:ascii="Times New Roman" w:hAnsi="Times New Roman" w:cs="Times New Roman"/>
          <w:i/>
          <w:sz w:val="24"/>
          <w:szCs w:val="24"/>
        </w:rPr>
        <w:t xml:space="preserve">or </w:t>
      </w:r>
      <w:r w:rsidRPr="00D56BB5">
        <w:rPr>
          <w:rFonts w:ascii="Times New Roman" w:hAnsi="Times New Roman" w:cs="Times New Roman"/>
          <w:sz w:val="24"/>
          <w:szCs w:val="24"/>
        </w:rPr>
        <w:t xml:space="preserve">b) asthma diagnosis with status </w:t>
      </w:r>
      <w:proofErr w:type="spellStart"/>
      <w:r w:rsidRPr="00D56BB5">
        <w:rPr>
          <w:rFonts w:ascii="Times New Roman" w:hAnsi="Times New Roman" w:cs="Times New Roman"/>
          <w:sz w:val="24"/>
          <w:szCs w:val="24"/>
        </w:rPr>
        <w:t>asthmaticus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 or acute exacerbation (ICD-9 codes 493.01, 493.02, 493.11, 493.12, 493.21, 493.22, 493.91, 493.92); Asthma controller (underlined me</w:t>
      </w:r>
      <w:r w:rsidR="00A83FE0">
        <w:rPr>
          <w:rFonts w:ascii="Times New Roman" w:hAnsi="Times New Roman" w:cs="Times New Roman"/>
          <w:sz w:val="24"/>
          <w:szCs w:val="24"/>
        </w:rPr>
        <w:t>dications contain a steroid) = a</w:t>
      </w:r>
      <w:r w:rsidRPr="00D56BB5">
        <w:rPr>
          <w:rFonts w:ascii="Times New Roman" w:hAnsi="Times New Roman" w:cs="Times New Roman"/>
          <w:sz w:val="24"/>
          <w:szCs w:val="24"/>
        </w:rPr>
        <w:t xml:space="preserve">minophylline, </w:t>
      </w:r>
      <w:proofErr w:type="spellStart"/>
      <w:r w:rsidRPr="00D56BB5">
        <w:rPr>
          <w:rFonts w:ascii="Times New Roman" w:hAnsi="Times New Roman" w:cs="Times New Roman"/>
          <w:sz w:val="24"/>
          <w:szCs w:val="24"/>
          <w:u w:val="single"/>
        </w:rPr>
        <w:t>beclomethasone</w:t>
      </w:r>
      <w:proofErr w:type="spellEnd"/>
      <w:r w:rsidRPr="00D56BB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56BB5">
        <w:rPr>
          <w:rFonts w:ascii="Times New Roman" w:hAnsi="Times New Roman" w:cs="Times New Roman"/>
          <w:sz w:val="24"/>
          <w:szCs w:val="24"/>
          <w:u w:val="single"/>
        </w:rPr>
        <w:t>diproprionate</w:t>
      </w:r>
      <w:proofErr w:type="spellEnd"/>
      <w:r w:rsidRPr="00D56BB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56BB5">
        <w:rPr>
          <w:rFonts w:ascii="Times New Roman" w:hAnsi="Times New Roman" w:cs="Times New Roman"/>
          <w:sz w:val="24"/>
          <w:szCs w:val="24"/>
        </w:rPr>
        <w:t xml:space="preserve"> </w:t>
      </w:r>
      <w:r w:rsidRPr="00D56BB5">
        <w:rPr>
          <w:rFonts w:ascii="Times New Roman" w:hAnsi="Times New Roman" w:cs="Times New Roman"/>
          <w:sz w:val="24"/>
          <w:szCs w:val="24"/>
          <w:u w:val="single"/>
        </w:rPr>
        <w:t>budesonide</w:t>
      </w:r>
      <w:r w:rsidRPr="00D56BB5">
        <w:rPr>
          <w:rFonts w:ascii="Times New Roman" w:hAnsi="Times New Roman" w:cs="Times New Roman"/>
          <w:sz w:val="24"/>
          <w:szCs w:val="24"/>
        </w:rPr>
        <w:t xml:space="preserve">, </w:t>
      </w:r>
      <w:r w:rsidRPr="00D56BB5">
        <w:rPr>
          <w:rFonts w:ascii="Times New Roman" w:hAnsi="Times New Roman" w:cs="Times New Roman"/>
          <w:sz w:val="24"/>
          <w:szCs w:val="24"/>
          <w:u w:val="single"/>
        </w:rPr>
        <w:t>budesonide/</w:t>
      </w:r>
      <w:proofErr w:type="spellStart"/>
      <w:r w:rsidRPr="00D56BB5">
        <w:rPr>
          <w:rFonts w:ascii="Times New Roman" w:hAnsi="Times New Roman" w:cs="Times New Roman"/>
          <w:sz w:val="24"/>
          <w:szCs w:val="24"/>
          <w:u w:val="single"/>
        </w:rPr>
        <w:t>formoterol</w:t>
      </w:r>
      <w:proofErr w:type="spellEnd"/>
      <w:r w:rsidRPr="00D56BB5">
        <w:rPr>
          <w:rFonts w:ascii="Times New Roman" w:hAnsi="Times New Roman" w:cs="Times New Roman"/>
          <w:sz w:val="24"/>
          <w:szCs w:val="24"/>
          <w:u w:val="single"/>
        </w:rPr>
        <w:t xml:space="preserve"> fumarate</w:t>
      </w:r>
      <w:r w:rsidRPr="00D56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6BB5">
        <w:rPr>
          <w:rFonts w:ascii="Times New Roman" w:hAnsi="Times New Roman" w:cs="Times New Roman"/>
          <w:sz w:val="24"/>
          <w:szCs w:val="24"/>
        </w:rPr>
        <w:t>cromolyn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 sodium, </w:t>
      </w:r>
      <w:r w:rsidRPr="00D56BB5">
        <w:rPr>
          <w:rFonts w:ascii="Times New Roman" w:hAnsi="Times New Roman" w:cs="Times New Roman"/>
          <w:sz w:val="24"/>
          <w:szCs w:val="24"/>
          <w:u w:val="single"/>
        </w:rPr>
        <w:t>fluticasone propionate</w:t>
      </w:r>
      <w:r w:rsidRPr="00D56BB5">
        <w:rPr>
          <w:rFonts w:ascii="Times New Roman" w:hAnsi="Times New Roman" w:cs="Times New Roman"/>
          <w:sz w:val="24"/>
          <w:szCs w:val="24"/>
        </w:rPr>
        <w:t xml:space="preserve">, </w:t>
      </w:r>
      <w:r w:rsidRPr="00D56BB5">
        <w:rPr>
          <w:rFonts w:ascii="Times New Roman" w:hAnsi="Times New Roman" w:cs="Times New Roman"/>
          <w:sz w:val="24"/>
          <w:szCs w:val="24"/>
          <w:u w:val="single"/>
        </w:rPr>
        <w:t>fluticasone/</w:t>
      </w:r>
      <w:proofErr w:type="spellStart"/>
      <w:r w:rsidRPr="00D56BB5">
        <w:rPr>
          <w:rFonts w:ascii="Times New Roman" w:hAnsi="Times New Roman" w:cs="Times New Roman"/>
          <w:sz w:val="24"/>
          <w:szCs w:val="24"/>
          <w:u w:val="single"/>
        </w:rPr>
        <w:t>sameterol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6BB5">
        <w:rPr>
          <w:rFonts w:ascii="Times New Roman" w:hAnsi="Times New Roman" w:cs="Times New Roman"/>
          <w:sz w:val="24"/>
          <w:szCs w:val="24"/>
          <w:u w:val="single"/>
        </w:rPr>
        <w:t>mometasone</w:t>
      </w:r>
      <w:proofErr w:type="spellEnd"/>
      <w:r w:rsidRPr="00D56BB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D56BB5">
        <w:rPr>
          <w:rFonts w:ascii="Times New Roman" w:hAnsi="Times New Roman" w:cs="Times New Roman"/>
          <w:sz w:val="24"/>
          <w:szCs w:val="24"/>
          <w:u w:val="single"/>
        </w:rPr>
        <w:t>furoate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6BB5">
        <w:rPr>
          <w:rFonts w:ascii="Times New Roman" w:hAnsi="Times New Roman" w:cs="Times New Roman"/>
          <w:sz w:val="24"/>
          <w:szCs w:val="24"/>
        </w:rPr>
        <w:t>montelukast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 sodium, </w:t>
      </w:r>
      <w:proofErr w:type="spellStart"/>
      <w:r w:rsidRPr="00D56BB5">
        <w:rPr>
          <w:rFonts w:ascii="Times New Roman" w:hAnsi="Times New Roman" w:cs="Times New Roman"/>
          <w:sz w:val="24"/>
          <w:szCs w:val="24"/>
        </w:rPr>
        <w:t>salmeterol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BB5">
        <w:rPr>
          <w:rFonts w:ascii="Times New Roman" w:hAnsi="Times New Roman" w:cs="Times New Roman"/>
          <w:sz w:val="24"/>
          <w:szCs w:val="24"/>
        </w:rPr>
        <w:t>xinafoate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, theophylline anhydrous, </w:t>
      </w:r>
      <w:proofErr w:type="spellStart"/>
      <w:r w:rsidRPr="00D56BB5">
        <w:rPr>
          <w:rFonts w:ascii="Times New Roman" w:hAnsi="Times New Roman" w:cs="Times New Roman"/>
          <w:sz w:val="24"/>
          <w:szCs w:val="24"/>
        </w:rPr>
        <w:t>tiotropium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 bromide, </w:t>
      </w:r>
      <w:r w:rsidRPr="00D56BB5">
        <w:rPr>
          <w:rFonts w:ascii="Times New Roman" w:hAnsi="Times New Roman" w:cs="Times New Roman"/>
          <w:sz w:val="24"/>
          <w:szCs w:val="24"/>
          <w:u w:val="single"/>
        </w:rPr>
        <w:t xml:space="preserve">triamcinolone </w:t>
      </w:r>
      <w:proofErr w:type="spellStart"/>
      <w:r w:rsidRPr="00D56BB5">
        <w:rPr>
          <w:rFonts w:ascii="Times New Roman" w:hAnsi="Times New Roman" w:cs="Times New Roman"/>
          <w:sz w:val="24"/>
          <w:szCs w:val="24"/>
          <w:u w:val="single"/>
        </w:rPr>
        <w:t>acetonide</w:t>
      </w:r>
      <w:proofErr w:type="spellEnd"/>
      <w:r w:rsidR="00A83FE0">
        <w:rPr>
          <w:rFonts w:ascii="Times New Roman" w:hAnsi="Times New Roman" w:cs="Times New Roman"/>
          <w:sz w:val="24"/>
          <w:szCs w:val="24"/>
        </w:rPr>
        <w:t>; Asthma reliever = a</w:t>
      </w:r>
      <w:r w:rsidRPr="00D56BB5">
        <w:rPr>
          <w:rFonts w:ascii="Times New Roman" w:hAnsi="Times New Roman" w:cs="Times New Roman"/>
          <w:sz w:val="24"/>
          <w:szCs w:val="24"/>
        </w:rPr>
        <w:t xml:space="preserve">lbuterol, albuterol sulfate, ipratropium bromide, ipratropium/albuterol sulfate, </w:t>
      </w:r>
      <w:proofErr w:type="spellStart"/>
      <w:r w:rsidRPr="00D56BB5">
        <w:rPr>
          <w:rFonts w:ascii="Times New Roman" w:hAnsi="Times New Roman" w:cs="Times New Roman"/>
          <w:sz w:val="24"/>
          <w:szCs w:val="24"/>
        </w:rPr>
        <w:t>levalbuterol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6BB5">
        <w:rPr>
          <w:rFonts w:ascii="Times New Roman" w:hAnsi="Times New Roman" w:cs="Times New Roman"/>
          <w:sz w:val="24"/>
          <w:szCs w:val="24"/>
        </w:rPr>
        <w:t>metaproterenol</w:t>
      </w:r>
      <w:proofErr w:type="spellEnd"/>
      <w:r w:rsidRPr="00D56BB5">
        <w:rPr>
          <w:rFonts w:ascii="Times New Roman" w:hAnsi="Times New Roman" w:cs="Times New Roman"/>
          <w:sz w:val="24"/>
          <w:szCs w:val="24"/>
        </w:rPr>
        <w:t xml:space="preserve"> sulfate; Medication dispensing = dispensing of any asthma controller or reliever. </w:t>
      </w:r>
    </w:p>
    <w:p w14:paraId="07070E4B" w14:textId="77777777" w:rsidR="00CA1C7D" w:rsidRPr="00D206F1" w:rsidRDefault="00CA1C7D" w:rsidP="00D206F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CA1C7D" w:rsidRPr="00D206F1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C1C247" w14:textId="77777777" w:rsidR="000C149A" w:rsidRDefault="000C149A" w:rsidP="00C85B96">
      <w:pPr>
        <w:spacing w:after="0" w:line="240" w:lineRule="auto"/>
      </w:pPr>
      <w:r>
        <w:separator/>
      </w:r>
    </w:p>
  </w:endnote>
  <w:endnote w:type="continuationSeparator" w:id="0">
    <w:p w14:paraId="24E2EC3E" w14:textId="77777777" w:rsidR="000C149A" w:rsidRDefault="000C149A" w:rsidP="00C85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5FA6EC" w14:textId="77777777" w:rsidR="000C149A" w:rsidRDefault="000C149A" w:rsidP="00C85B96">
      <w:pPr>
        <w:spacing w:after="0" w:line="240" w:lineRule="auto"/>
      </w:pPr>
      <w:r>
        <w:separator/>
      </w:r>
    </w:p>
  </w:footnote>
  <w:footnote w:type="continuationSeparator" w:id="0">
    <w:p w14:paraId="4950C56F" w14:textId="77777777" w:rsidR="000C149A" w:rsidRDefault="000C149A" w:rsidP="00C85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36050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1624B7EC" w14:textId="65873397" w:rsidR="000C149A" w:rsidRPr="00C85B96" w:rsidRDefault="000C149A">
        <w:pPr>
          <w:pStyle w:val="Header"/>
          <w:jc w:val="right"/>
          <w:rPr>
            <w:rFonts w:ascii="Times New Roman" w:hAnsi="Times New Roman" w:cs="Times New Roman"/>
          </w:rPr>
        </w:pPr>
        <w:r w:rsidRPr="00C85B96">
          <w:rPr>
            <w:rFonts w:ascii="Times New Roman" w:hAnsi="Times New Roman" w:cs="Times New Roman"/>
          </w:rPr>
          <w:fldChar w:fldCharType="begin"/>
        </w:r>
        <w:r w:rsidRPr="00C85B96">
          <w:rPr>
            <w:rFonts w:ascii="Times New Roman" w:hAnsi="Times New Roman" w:cs="Times New Roman"/>
          </w:rPr>
          <w:instrText xml:space="preserve"> PAGE   \* MERGEFORMAT </w:instrText>
        </w:r>
        <w:r w:rsidRPr="00C85B96">
          <w:rPr>
            <w:rFonts w:ascii="Times New Roman" w:hAnsi="Times New Roman" w:cs="Times New Roman"/>
          </w:rPr>
          <w:fldChar w:fldCharType="separate"/>
        </w:r>
        <w:r w:rsidR="002B62F3">
          <w:rPr>
            <w:rFonts w:ascii="Times New Roman" w:hAnsi="Times New Roman" w:cs="Times New Roman"/>
            <w:noProof/>
          </w:rPr>
          <w:t>12</w:t>
        </w:r>
        <w:r w:rsidRPr="00C85B9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05289B2" w14:textId="77777777" w:rsidR="000C149A" w:rsidRDefault="000C14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B0B01"/>
    <w:multiLevelType w:val="hybridMultilevel"/>
    <w:tmpl w:val="CDF0FFEE"/>
    <w:lvl w:ilvl="0" w:tplc="C96A8B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C4685"/>
    <w:multiLevelType w:val="hybridMultilevel"/>
    <w:tmpl w:val="83BC6710"/>
    <w:lvl w:ilvl="0" w:tplc="CA8CD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01170"/>
    <w:multiLevelType w:val="hybridMultilevel"/>
    <w:tmpl w:val="83BC6710"/>
    <w:lvl w:ilvl="0" w:tplc="CA8CD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02D"/>
    <w:rsid w:val="000004F6"/>
    <w:rsid w:val="00015D30"/>
    <w:rsid w:val="0003080C"/>
    <w:rsid w:val="00037201"/>
    <w:rsid w:val="00040132"/>
    <w:rsid w:val="00045A4E"/>
    <w:rsid w:val="0005519A"/>
    <w:rsid w:val="000607D0"/>
    <w:rsid w:val="0006568C"/>
    <w:rsid w:val="0006594B"/>
    <w:rsid w:val="000700F1"/>
    <w:rsid w:val="00071B93"/>
    <w:rsid w:val="00074C83"/>
    <w:rsid w:val="000765F4"/>
    <w:rsid w:val="0008461E"/>
    <w:rsid w:val="00085EBA"/>
    <w:rsid w:val="00090B50"/>
    <w:rsid w:val="00092D5C"/>
    <w:rsid w:val="00094233"/>
    <w:rsid w:val="00095426"/>
    <w:rsid w:val="000954A9"/>
    <w:rsid w:val="000B1B2C"/>
    <w:rsid w:val="000B7267"/>
    <w:rsid w:val="000C149A"/>
    <w:rsid w:val="000C1762"/>
    <w:rsid w:val="000C1EB8"/>
    <w:rsid w:val="000C46B4"/>
    <w:rsid w:val="000D0A8E"/>
    <w:rsid w:val="000D3AE8"/>
    <w:rsid w:val="000E2491"/>
    <w:rsid w:val="00103C61"/>
    <w:rsid w:val="001056F4"/>
    <w:rsid w:val="00121CDC"/>
    <w:rsid w:val="00123B5C"/>
    <w:rsid w:val="00127D1C"/>
    <w:rsid w:val="001439CB"/>
    <w:rsid w:val="00143F3E"/>
    <w:rsid w:val="00146717"/>
    <w:rsid w:val="00146F78"/>
    <w:rsid w:val="0015094C"/>
    <w:rsid w:val="0015232F"/>
    <w:rsid w:val="00155C96"/>
    <w:rsid w:val="00156233"/>
    <w:rsid w:val="0016087D"/>
    <w:rsid w:val="00163BEC"/>
    <w:rsid w:val="001A2006"/>
    <w:rsid w:val="001A279C"/>
    <w:rsid w:val="001A6D3E"/>
    <w:rsid w:val="001B5577"/>
    <w:rsid w:val="001C5241"/>
    <w:rsid w:val="001C577B"/>
    <w:rsid w:val="001D00C7"/>
    <w:rsid w:val="001D5109"/>
    <w:rsid w:val="001E4B75"/>
    <w:rsid w:val="001F0E52"/>
    <w:rsid w:val="001F78E7"/>
    <w:rsid w:val="00200B7C"/>
    <w:rsid w:val="00202389"/>
    <w:rsid w:val="00207AF8"/>
    <w:rsid w:val="002141EA"/>
    <w:rsid w:val="002253B9"/>
    <w:rsid w:val="00247844"/>
    <w:rsid w:val="002553D1"/>
    <w:rsid w:val="00265631"/>
    <w:rsid w:val="00271A6C"/>
    <w:rsid w:val="00276584"/>
    <w:rsid w:val="002901E9"/>
    <w:rsid w:val="00290293"/>
    <w:rsid w:val="0029031E"/>
    <w:rsid w:val="002934A5"/>
    <w:rsid w:val="002A030C"/>
    <w:rsid w:val="002A04B0"/>
    <w:rsid w:val="002A0DBF"/>
    <w:rsid w:val="002A3835"/>
    <w:rsid w:val="002A4980"/>
    <w:rsid w:val="002A70D0"/>
    <w:rsid w:val="002B62F3"/>
    <w:rsid w:val="002C1545"/>
    <w:rsid w:val="002D2ED3"/>
    <w:rsid w:val="002D78FF"/>
    <w:rsid w:val="002E3FCC"/>
    <w:rsid w:val="002E515E"/>
    <w:rsid w:val="002F35B6"/>
    <w:rsid w:val="00303C74"/>
    <w:rsid w:val="00305785"/>
    <w:rsid w:val="003144C6"/>
    <w:rsid w:val="00320391"/>
    <w:rsid w:val="00323016"/>
    <w:rsid w:val="00327609"/>
    <w:rsid w:val="003445CA"/>
    <w:rsid w:val="00350EFE"/>
    <w:rsid w:val="00354CE2"/>
    <w:rsid w:val="003558A2"/>
    <w:rsid w:val="00383068"/>
    <w:rsid w:val="003B1529"/>
    <w:rsid w:val="003B72EC"/>
    <w:rsid w:val="003C12FD"/>
    <w:rsid w:val="003C36DC"/>
    <w:rsid w:val="003D3120"/>
    <w:rsid w:val="003E6174"/>
    <w:rsid w:val="003E68E8"/>
    <w:rsid w:val="003E76E4"/>
    <w:rsid w:val="003F057A"/>
    <w:rsid w:val="003F0C46"/>
    <w:rsid w:val="0040139F"/>
    <w:rsid w:val="00402CCB"/>
    <w:rsid w:val="004127B8"/>
    <w:rsid w:val="00416FDE"/>
    <w:rsid w:val="00417A19"/>
    <w:rsid w:val="004270DC"/>
    <w:rsid w:val="00427B1A"/>
    <w:rsid w:val="0043277C"/>
    <w:rsid w:val="00434785"/>
    <w:rsid w:val="004358BD"/>
    <w:rsid w:val="00437699"/>
    <w:rsid w:val="004515B9"/>
    <w:rsid w:val="00457DA6"/>
    <w:rsid w:val="004673BA"/>
    <w:rsid w:val="00473C1E"/>
    <w:rsid w:val="00476187"/>
    <w:rsid w:val="0048263F"/>
    <w:rsid w:val="00497FE5"/>
    <w:rsid w:val="004A5624"/>
    <w:rsid w:val="004B0A68"/>
    <w:rsid w:val="004B6651"/>
    <w:rsid w:val="004C4B31"/>
    <w:rsid w:val="004D6AA2"/>
    <w:rsid w:val="004E4E35"/>
    <w:rsid w:val="004F157D"/>
    <w:rsid w:val="005147A4"/>
    <w:rsid w:val="00524B6B"/>
    <w:rsid w:val="00530BD8"/>
    <w:rsid w:val="00532EC9"/>
    <w:rsid w:val="005347D1"/>
    <w:rsid w:val="0053609D"/>
    <w:rsid w:val="0054798D"/>
    <w:rsid w:val="0055244F"/>
    <w:rsid w:val="00554757"/>
    <w:rsid w:val="00556AF0"/>
    <w:rsid w:val="00565403"/>
    <w:rsid w:val="00590145"/>
    <w:rsid w:val="00592533"/>
    <w:rsid w:val="00594A71"/>
    <w:rsid w:val="005A22B2"/>
    <w:rsid w:val="005C7EA8"/>
    <w:rsid w:val="005D130A"/>
    <w:rsid w:val="005D16BE"/>
    <w:rsid w:val="005D4DEF"/>
    <w:rsid w:val="005E02EB"/>
    <w:rsid w:val="005E0818"/>
    <w:rsid w:val="005F0322"/>
    <w:rsid w:val="005F19EF"/>
    <w:rsid w:val="0060223A"/>
    <w:rsid w:val="00605D4E"/>
    <w:rsid w:val="00621981"/>
    <w:rsid w:val="00635EDF"/>
    <w:rsid w:val="006508E2"/>
    <w:rsid w:val="00665809"/>
    <w:rsid w:val="00670386"/>
    <w:rsid w:val="00670933"/>
    <w:rsid w:val="00673F99"/>
    <w:rsid w:val="00683444"/>
    <w:rsid w:val="006A2C6A"/>
    <w:rsid w:val="006A378E"/>
    <w:rsid w:val="006A7ABA"/>
    <w:rsid w:val="006B5636"/>
    <w:rsid w:val="006B7493"/>
    <w:rsid w:val="006B7DBA"/>
    <w:rsid w:val="006D3DDA"/>
    <w:rsid w:val="006D5A8A"/>
    <w:rsid w:val="006E0DA9"/>
    <w:rsid w:val="00701029"/>
    <w:rsid w:val="007027D8"/>
    <w:rsid w:val="007064D6"/>
    <w:rsid w:val="0070770E"/>
    <w:rsid w:val="00707D05"/>
    <w:rsid w:val="00716E60"/>
    <w:rsid w:val="00720D6C"/>
    <w:rsid w:val="0072434B"/>
    <w:rsid w:val="007261D9"/>
    <w:rsid w:val="00727195"/>
    <w:rsid w:val="0073456E"/>
    <w:rsid w:val="007444F8"/>
    <w:rsid w:val="00753BA5"/>
    <w:rsid w:val="00770C2D"/>
    <w:rsid w:val="00772C1F"/>
    <w:rsid w:val="0077546B"/>
    <w:rsid w:val="00776479"/>
    <w:rsid w:val="00783C26"/>
    <w:rsid w:val="00784932"/>
    <w:rsid w:val="00795DEE"/>
    <w:rsid w:val="007A20C2"/>
    <w:rsid w:val="007A695E"/>
    <w:rsid w:val="007B52C1"/>
    <w:rsid w:val="007B6396"/>
    <w:rsid w:val="007C702D"/>
    <w:rsid w:val="007D0C85"/>
    <w:rsid w:val="007D1D0C"/>
    <w:rsid w:val="007E17DA"/>
    <w:rsid w:val="007E3E70"/>
    <w:rsid w:val="007F00A5"/>
    <w:rsid w:val="007F0D66"/>
    <w:rsid w:val="007F3AA7"/>
    <w:rsid w:val="007F3EB6"/>
    <w:rsid w:val="007F48B7"/>
    <w:rsid w:val="007F6B6C"/>
    <w:rsid w:val="00811C69"/>
    <w:rsid w:val="00817EAB"/>
    <w:rsid w:val="00827320"/>
    <w:rsid w:val="00846BB7"/>
    <w:rsid w:val="008516A7"/>
    <w:rsid w:val="008547C6"/>
    <w:rsid w:val="00856ACF"/>
    <w:rsid w:val="00862BA1"/>
    <w:rsid w:val="0087327C"/>
    <w:rsid w:val="008915DB"/>
    <w:rsid w:val="00896B02"/>
    <w:rsid w:val="008A0662"/>
    <w:rsid w:val="008A10C7"/>
    <w:rsid w:val="008B6F1C"/>
    <w:rsid w:val="008D048E"/>
    <w:rsid w:val="008D7B31"/>
    <w:rsid w:val="008E11CF"/>
    <w:rsid w:val="008E67AA"/>
    <w:rsid w:val="009020B7"/>
    <w:rsid w:val="0090263E"/>
    <w:rsid w:val="00906476"/>
    <w:rsid w:val="009066EA"/>
    <w:rsid w:val="00917778"/>
    <w:rsid w:val="009247B4"/>
    <w:rsid w:val="0094411C"/>
    <w:rsid w:val="00961F85"/>
    <w:rsid w:val="0097084F"/>
    <w:rsid w:val="00970937"/>
    <w:rsid w:val="009739B4"/>
    <w:rsid w:val="009973F9"/>
    <w:rsid w:val="009A1A39"/>
    <w:rsid w:val="009B498B"/>
    <w:rsid w:val="009B6E97"/>
    <w:rsid w:val="009C494C"/>
    <w:rsid w:val="009C5CA0"/>
    <w:rsid w:val="009D1C0F"/>
    <w:rsid w:val="009D223D"/>
    <w:rsid w:val="009D6036"/>
    <w:rsid w:val="009E47E7"/>
    <w:rsid w:val="009F0028"/>
    <w:rsid w:val="009F42AF"/>
    <w:rsid w:val="009F4795"/>
    <w:rsid w:val="00A10849"/>
    <w:rsid w:val="00A13ED5"/>
    <w:rsid w:val="00A201B6"/>
    <w:rsid w:val="00A2706C"/>
    <w:rsid w:val="00A32DD1"/>
    <w:rsid w:val="00A33A48"/>
    <w:rsid w:val="00A44801"/>
    <w:rsid w:val="00A60F61"/>
    <w:rsid w:val="00A71F52"/>
    <w:rsid w:val="00A805F1"/>
    <w:rsid w:val="00A81800"/>
    <w:rsid w:val="00A83FE0"/>
    <w:rsid w:val="00A869E0"/>
    <w:rsid w:val="00A9598E"/>
    <w:rsid w:val="00AA0119"/>
    <w:rsid w:val="00AC2380"/>
    <w:rsid w:val="00AD0A13"/>
    <w:rsid w:val="00AD4399"/>
    <w:rsid w:val="00AD4BE5"/>
    <w:rsid w:val="00AD5731"/>
    <w:rsid w:val="00AD58AC"/>
    <w:rsid w:val="00AE0200"/>
    <w:rsid w:val="00AE0974"/>
    <w:rsid w:val="00AE6022"/>
    <w:rsid w:val="00AF76C6"/>
    <w:rsid w:val="00B06EB3"/>
    <w:rsid w:val="00B07869"/>
    <w:rsid w:val="00B313EE"/>
    <w:rsid w:val="00B408DD"/>
    <w:rsid w:val="00B508CF"/>
    <w:rsid w:val="00B9142D"/>
    <w:rsid w:val="00BA7BA0"/>
    <w:rsid w:val="00BB1B1C"/>
    <w:rsid w:val="00BC0FA9"/>
    <w:rsid w:val="00BD3912"/>
    <w:rsid w:val="00BD3FC9"/>
    <w:rsid w:val="00BD7DE0"/>
    <w:rsid w:val="00BF018F"/>
    <w:rsid w:val="00C06254"/>
    <w:rsid w:val="00C13666"/>
    <w:rsid w:val="00C16051"/>
    <w:rsid w:val="00C17CFD"/>
    <w:rsid w:val="00C37EA0"/>
    <w:rsid w:val="00C4416C"/>
    <w:rsid w:val="00C45276"/>
    <w:rsid w:val="00C541A6"/>
    <w:rsid w:val="00C56211"/>
    <w:rsid w:val="00C707F5"/>
    <w:rsid w:val="00C85B96"/>
    <w:rsid w:val="00C968B6"/>
    <w:rsid w:val="00CA1C7D"/>
    <w:rsid w:val="00CB11E6"/>
    <w:rsid w:val="00CC1440"/>
    <w:rsid w:val="00CD05E5"/>
    <w:rsid w:val="00CE7A4E"/>
    <w:rsid w:val="00CF3B64"/>
    <w:rsid w:val="00CF726B"/>
    <w:rsid w:val="00D00208"/>
    <w:rsid w:val="00D01977"/>
    <w:rsid w:val="00D022AF"/>
    <w:rsid w:val="00D206F1"/>
    <w:rsid w:val="00D2268D"/>
    <w:rsid w:val="00D22A36"/>
    <w:rsid w:val="00D23678"/>
    <w:rsid w:val="00D272ED"/>
    <w:rsid w:val="00D275B9"/>
    <w:rsid w:val="00D336C5"/>
    <w:rsid w:val="00D34457"/>
    <w:rsid w:val="00D34A8C"/>
    <w:rsid w:val="00D34AAA"/>
    <w:rsid w:val="00D7063D"/>
    <w:rsid w:val="00D74D54"/>
    <w:rsid w:val="00D7585E"/>
    <w:rsid w:val="00D81D1D"/>
    <w:rsid w:val="00D8360B"/>
    <w:rsid w:val="00D838D1"/>
    <w:rsid w:val="00DA34B6"/>
    <w:rsid w:val="00DB4301"/>
    <w:rsid w:val="00DD0E97"/>
    <w:rsid w:val="00DF18D6"/>
    <w:rsid w:val="00DF1BC1"/>
    <w:rsid w:val="00DF78CA"/>
    <w:rsid w:val="00E026AF"/>
    <w:rsid w:val="00E07C57"/>
    <w:rsid w:val="00E156B1"/>
    <w:rsid w:val="00E25983"/>
    <w:rsid w:val="00E25C09"/>
    <w:rsid w:val="00E27FDB"/>
    <w:rsid w:val="00E35EE7"/>
    <w:rsid w:val="00E40ED0"/>
    <w:rsid w:val="00E413B0"/>
    <w:rsid w:val="00E42021"/>
    <w:rsid w:val="00E42151"/>
    <w:rsid w:val="00E4348E"/>
    <w:rsid w:val="00E46284"/>
    <w:rsid w:val="00E60716"/>
    <w:rsid w:val="00E60A9C"/>
    <w:rsid w:val="00E61CE5"/>
    <w:rsid w:val="00E63E6A"/>
    <w:rsid w:val="00E64491"/>
    <w:rsid w:val="00E767A9"/>
    <w:rsid w:val="00E80238"/>
    <w:rsid w:val="00EB598B"/>
    <w:rsid w:val="00ED3270"/>
    <w:rsid w:val="00EF28C7"/>
    <w:rsid w:val="00EF2A4A"/>
    <w:rsid w:val="00EF6E82"/>
    <w:rsid w:val="00F14132"/>
    <w:rsid w:val="00F1492B"/>
    <w:rsid w:val="00F2378B"/>
    <w:rsid w:val="00F33807"/>
    <w:rsid w:val="00F343A0"/>
    <w:rsid w:val="00F51CEE"/>
    <w:rsid w:val="00F53B2B"/>
    <w:rsid w:val="00F5505E"/>
    <w:rsid w:val="00F738A9"/>
    <w:rsid w:val="00F7538F"/>
    <w:rsid w:val="00F825CB"/>
    <w:rsid w:val="00F86598"/>
    <w:rsid w:val="00F87FD3"/>
    <w:rsid w:val="00F915C8"/>
    <w:rsid w:val="00F92471"/>
    <w:rsid w:val="00FB3981"/>
    <w:rsid w:val="00FD11A3"/>
    <w:rsid w:val="00FD5A1A"/>
    <w:rsid w:val="00FE0E82"/>
    <w:rsid w:val="00FE124F"/>
    <w:rsid w:val="00FE4F1C"/>
    <w:rsid w:val="00FE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B5A8A"/>
  <w15:docId w15:val="{D97DEC1B-9231-455A-976F-ACAE47047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39"/>
    <w:rsid w:val="00D02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02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144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31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1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1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1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1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1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2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5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B96"/>
  </w:style>
  <w:style w:type="paragraph" w:styleId="Footer">
    <w:name w:val="footer"/>
    <w:basedOn w:val="Normal"/>
    <w:link w:val="FooterChar"/>
    <w:uiPriority w:val="99"/>
    <w:unhideWhenUsed/>
    <w:rsid w:val="00C85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B96"/>
  </w:style>
  <w:style w:type="paragraph" w:styleId="NormalWeb">
    <w:name w:val="Normal (Web)"/>
    <w:basedOn w:val="Normal"/>
    <w:uiPriority w:val="99"/>
    <w:unhideWhenUsed/>
    <w:rsid w:val="002A0D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776479"/>
    <w:pPr>
      <w:spacing w:after="0" w:line="240" w:lineRule="auto"/>
    </w:pPr>
    <w:rPr>
      <w:rFonts w:ascii="Times New Roman" w:eastAsia="Calibri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776479"/>
    <w:rPr>
      <w:rFonts w:ascii="Times New Roman" w:eastAsia="Calibri" w:hAnsi="Times New Roman" w:cs="Times New Roman"/>
      <w:noProof/>
      <w:sz w:val="24"/>
    </w:rPr>
  </w:style>
  <w:style w:type="character" w:styleId="Hyperlink">
    <w:name w:val="Hyperlink"/>
    <w:basedOn w:val="DefaultParagraphFont"/>
    <w:uiPriority w:val="99"/>
    <w:unhideWhenUsed/>
    <w:rsid w:val="007764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12</Pages>
  <Words>2181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14584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Flak, Audrey Lauren</dc:creator>
  <cp:lastModifiedBy>Pennington, Audrey Flak</cp:lastModifiedBy>
  <cp:revision>106</cp:revision>
  <cp:lastPrinted>2016-07-18T14:10:00Z</cp:lastPrinted>
  <dcterms:created xsi:type="dcterms:W3CDTF">2016-10-26T15:27:00Z</dcterms:created>
  <dcterms:modified xsi:type="dcterms:W3CDTF">2017-02-10T19:49:00Z</dcterms:modified>
</cp:coreProperties>
</file>