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E9" w:rsidRDefault="00B826A0" w:rsidP="00FF57E9">
      <w:pPr>
        <w:spacing w:line="360" w:lineRule="auto"/>
        <w:rPr>
          <w:rFonts w:ascii="Arial" w:hAnsi="Arial" w:cs="Arial"/>
        </w:rPr>
      </w:pPr>
      <w:bookmarkStart w:id="0" w:name="_GoBack"/>
      <w:bookmarkEnd w:id="0"/>
      <w:r>
        <w:rPr>
          <w:rFonts w:ascii="Arial" w:hAnsi="Arial" w:cs="Arial"/>
        </w:rPr>
        <w:t>Additional file 1</w:t>
      </w:r>
    </w:p>
    <w:tbl>
      <w:tblPr>
        <w:tblW w:w="14935" w:type="dxa"/>
        <w:tblLook w:val="04A0"/>
      </w:tblPr>
      <w:tblGrid>
        <w:gridCol w:w="3912"/>
        <w:gridCol w:w="1550"/>
        <w:gridCol w:w="1513"/>
        <w:gridCol w:w="2088"/>
        <w:gridCol w:w="1696"/>
        <w:gridCol w:w="2088"/>
        <w:gridCol w:w="2088"/>
      </w:tblGrid>
      <w:tr w:rsidR="00251EA8" w:rsidRPr="00095B94" w:rsidTr="00910094">
        <w:trPr>
          <w:trHeight w:val="288"/>
        </w:trPr>
        <w:tc>
          <w:tcPr>
            <w:tcW w:w="3912" w:type="dxa"/>
            <w:tcBorders>
              <w:top w:val="single" w:sz="4" w:space="0" w:color="auto"/>
              <w:bottom w:val="single" w:sz="4" w:space="0" w:color="auto"/>
            </w:tcBorders>
            <w:shd w:val="clear" w:color="auto" w:fill="auto"/>
            <w:hideMark/>
          </w:tcPr>
          <w:p w:rsidR="00FF57E9" w:rsidRPr="00907906" w:rsidRDefault="00FF57E9" w:rsidP="007341E7">
            <w:pPr>
              <w:spacing w:after="0" w:line="240" w:lineRule="auto"/>
              <w:rPr>
                <w:rFonts w:ascii="Arial" w:eastAsia="Times New Roman" w:hAnsi="Arial" w:cs="Arial"/>
                <w:b/>
                <w:bCs/>
                <w:color w:val="000000"/>
                <w:lang w:eastAsia="en-GB"/>
              </w:rPr>
            </w:pPr>
            <w:r w:rsidRPr="009B44A0">
              <w:rPr>
                <w:rFonts w:ascii="Arial" w:eastAsia="Times New Roman" w:hAnsi="Arial" w:cs="Arial"/>
                <w:b/>
                <w:bCs/>
                <w:color w:val="000000"/>
                <w:lang w:eastAsia="en-GB"/>
              </w:rPr>
              <w:t>Policy indicator</w:t>
            </w:r>
          </w:p>
        </w:tc>
        <w:tc>
          <w:tcPr>
            <w:tcW w:w="0" w:type="auto"/>
            <w:gridSpan w:val="6"/>
            <w:tcBorders>
              <w:top w:val="single" w:sz="4" w:space="0" w:color="auto"/>
              <w:bottom w:val="single" w:sz="4" w:space="0" w:color="auto"/>
            </w:tcBorders>
            <w:shd w:val="clear" w:color="auto" w:fill="auto"/>
            <w:noWrap/>
          </w:tcPr>
          <w:p w:rsidR="00FF57E9" w:rsidRPr="00907906" w:rsidRDefault="00FF57E9" w:rsidP="007341E7">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Date of adoption</w:t>
            </w:r>
          </w:p>
        </w:tc>
      </w:tr>
      <w:tr w:rsidR="00251EA8" w:rsidRPr="00095B94" w:rsidTr="00910094">
        <w:trPr>
          <w:trHeight w:val="288"/>
        </w:trPr>
        <w:tc>
          <w:tcPr>
            <w:tcW w:w="3912" w:type="dxa"/>
            <w:tcBorders>
              <w:top w:val="single" w:sz="4" w:space="0" w:color="auto"/>
              <w:bottom w:val="single" w:sz="4" w:space="0" w:color="auto"/>
            </w:tcBorders>
            <w:shd w:val="clear" w:color="auto" w:fill="auto"/>
          </w:tcPr>
          <w:p w:rsidR="00FF57E9" w:rsidRPr="009B44A0" w:rsidRDefault="00FF57E9" w:rsidP="007341E7">
            <w:pPr>
              <w:spacing w:after="0" w:line="240" w:lineRule="auto"/>
              <w:rPr>
                <w:rFonts w:ascii="Arial" w:eastAsia="Times New Roman" w:hAnsi="Arial" w:cs="Arial"/>
                <w:b/>
                <w:bCs/>
                <w:color w:val="000000"/>
                <w:lang w:eastAsia="en-GB"/>
              </w:rPr>
            </w:pP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Kenya</w:t>
            </w: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Malawi</w:t>
            </w: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South Africa</w:t>
            </w: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Tanzania</w:t>
            </w: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Uganda</w:t>
            </w:r>
          </w:p>
        </w:tc>
        <w:tc>
          <w:tcPr>
            <w:tcW w:w="0" w:type="auto"/>
            <w:tcBorders>
              <w:top w:val="single" w:sz="4" w:space="0" w:color="auto"/>
              <w:bottom w:val="single" w:sz="4" w:space="0" w:color="auto"/>
            </w:tcBorders>
            <w:shd w:val="clear" w:color="auto" w:fill="auto"/>
            <w:noWrap/>
          </w:tcPr>
          <w:p w:rsidR="00FF57E9" w:rsidRPr="00907906" w:rsidRDefault="00FF57E9" w:rsidP="007341E7">
            <w:pPr>
              <w:spacing w:after="0" w:line="240" w:lineRule="auto"/>
              <w:rPr>
                <w:rFonts w:ascii="Arial" w:eastAsia="Times New Roman" w:hAnsi="Arial" w:cs="Arial"/>
                <w:b/>
                <w:color w:val="000000"/>
                <w:lang w:eastAsia="en-GB"/>
              </w:rPr>
            </w:pPr>
            <w:r w:rsidRPr="00907906">
              <w:rPr>
                <w:rFonts w:ascii="Arial" w:eastAsia="Times New Roman" w:hAnsi="Arial" w:cs="Arial"/>
                <w:b/>
                <w:color w:val="000000"/>
                <w:lang w:eastAsia="en-GB"/>
              </w:rPr>
              <w:t>Zimbabwe</w:t>
            </w:r>
          </w:p>
        </w:tc>
      </w:tr>
      <w:tr w:rsidR="00251EA8" w:rsidRPr="00095B94" w:rsidTr="00910094">
        <w:trPr>
          <w:trHeight w:val="288"/>
        </w:trPr>
        <w:tc>
          <w:tcPr>
            <w:tcW w:w="3912" w:type="dxa"/>
            <w:tcBorders>
              <w:top w:val="single" w:sz="4" w:space="0" w:color="auto"/>
            </w:tcBorders>
            <w:shd w:val="clear" w:color="auto" w:fill="auto"/>
            <w:hideMark/>
          </w:tcPr>
          <w:p w:rsidR="00FF57E9" w:rsidRPr="00907906" w:rsidRDefault="00FF57E9" w:rsidP="007341E7">
            <w:pPr>
              <w:spacing w:after="0" w:line="240" w:lineRule="auto"/>
              <w:rPr>
                <w:rFonts w:ascii="Arial" w:eastAsia="Times New Roman" w:hAnsi="Arial" w:cs="Arial"/>
                <w:b/>
                <w:bCs/>
                <w:color w:val="000000"/>
                <w:lang w:eastAsia="en-GB"/>
              </w:rPr>
            </w:pPr>
            <w:r w:rsidRPr="00907906">
              <w:rPr>
                <w:rFonts w:ascii="Arial" w:eastAsia="Times New Roman" w:hAnsi="Arial" w:cs="Arial"/>
                <w:b/>
                <w:bCs/>
                <w:color w:val="000000"/>
                <w:lang w:eastAsia="en-GB"/>
              </w:rPr>
              <w:t>ART access</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tcBorders>
              <w:top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ART should be initiated in patients with a CD4 count of 500 cells/µL and below</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A01F6A">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A01F6A">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4B05C5">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251EA8">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251EA8">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xml:space="preserve">ART should be initiated in patients co-infected with HIV and hepatitis B virus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ART should be initiated in HIV infected pregnant and breastfeeding women</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A01F6A">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251EA8">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ART should be initiated in HIV-infected sero-discordant couples</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A01F6A">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Viral load tests should be used to monitor ART patients</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4B05C5">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Recommended first line ART regimen is TDF + FTC (or 3TC) + EFV</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May 2015</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Tanzania&lt;/Author&gt;&lt;Year&gt;2015&lt;/Year&gt;&lt;RecNum&gt;103511&lt;/RecNum&gt;&lt;DisplayText&gt;[4]&lt;/DisplayText&gt;&lt;record&gt;&lt;rec-number&gt;103511&lt;/rec-number&gt;&lt;foreign-keys&gt;&lt;key app="EN" db-id="wrersww0e20xw5ertapvxxp1fft9evr925dt" timestamp="1492110719"&gt;103511&lt;/key&gt;&lt;/foreign-keys&gt;&lt;ref-type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AIDS&lt;/title&gt;&lt;/titles&gt;&lt;edition&gt;Fifth&lt;/edition&gt;&lt;dates&gt;&lt;year&gt;2015&lt;/year&gt;&lt;/dates&gt;&lt;publisher&gt;National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[4]</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Nurses or midwives can initiate and maintain patients on first line ART</w:t>
            </w:r>
          </w:p>
        </w:tc>
        <w:tc>
          <w:tcPr>
            <w:tcW w:w="0" w:type="auto"/>
            <w:shd w:val="clear" w:color="auto" w:fill="auto"/>
            <w:noWrap/>
            <w:hideMark/>
          </w:tcPr>
          <w:p w:rsidR="00910094" w:rsidRDefault="00FF57E9" w:rsidP="0054347F">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w:t>
            </w:r>
            <w:r>
              <w:rPr>
                <w:rFonts w:ascii="Arial" w:eastAsia="Times New Roman" w:hAnsi="Arial" w:cs="Arial"/>
                <w:color w:val="000000"/>
                <w:lang w:eastAsia="en-GB"/>
              </w:rPr>
              <w:t xml:space="preserve"> </w:t>
            </w:r>
          </w:p>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2005</w:t>
            </w:r>
            <w:r w:rsidR="00A01F6A">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Kenya&lt;/Author&gt;&lt;Year&gt;2005&lt;/Year&gt;&lt;RecNum&gt;103505&lt;/RecNum&gt;&lt;DisplayText&gt;[7]&lt;/DisplayText&gt;&lt;record&gt;&lt;rec-number&gt;103505&lt;/rec-number&gt;&lt;foreign-keys&gt;&lt;key app="EN" db-id="wrersww0e20xw5ertapvxxp1fft9evr925dt" timestamp="1492110719"&gt;103505&lt;/key&gt;&lt;/foreign-keys&gt;&lt;ref-type name="Report"&gt;27&lt;/ref-type&gt;&lt;contributors&gt;&lt;authors&gt;&lt;author&gt;Ministry of Health Kenya,&lt;/author&gt;&lt;/authors&gt;&lt;/contributors&gt;&lt;titles&gt;&lt;title&gt;Guidelines for antiretroviral drug therapy in Kenya&lt;/title&gt;&lt;/titles&gt;&lt;edition&gt;Third&lt;/edition&gt;&lt;dates&gt;&lt;year&gt;2005&lt;/year&gt;&lt;/dates&gt;&lt;publisher&gt;National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[7]</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2008</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Malawi&lt;/Author&gt;&lt;Year&gt;2008&lt;/Year&gt;&lt;RecNum&gt;103499&lt;/RecNum&gt;&lt;DisplayText&gt;[8]&lt;/DisplayText&gt;&lt;record&gt;&lt;rec-number&gt;103499&lt;/rec-number&gt;&lt;foreign-keys&gt;&lt;key app="EN" db-id="wrersww0e20xw5ertapvxxp1fft9evr925dt" timestamp="1492110719"&gt;103499&lt;/key&gt;&lt;/foreign-keys&gt;&lt;ref-type name="Report"&gt;27&lt;/ref-type&gt;&lt;contributors&gt;&lt;authors&gt;&lt;author&gt;Ministry of Health Malawi,&lt;/author&gt;&lt;/authors&gt;&lt;/contributors&gt;&lt;titles&gt;&lt;title&gt;Guidelines for the use of antiretroviral therapy in Malawi &lt;/title&gt;&lt;/titles&gt;&lt;edition&gt;Third&lt;/edition&gt;&lt;dates&gt;&lt;year&gt;2008&lt;/year&gt;&lt;/dates&gt;&lt;publisher&gt;National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[8]</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2010</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South Africa&lt;/Author&gt;&lt;Year&gt;2010&lt;/Year&gt;&lt;RecNum&gt;103454&lt;/RecNum&gt;&lt;DisplayText&gt;[9]&lt;/DisplayText&gt;&lt;record&gt;&lt;rec-number&gt;103454&lt;/rec-number&gt;&lt;foreign-keys&gt;&lt;key app="EN" db-id="wrersww0e20xw5ertapvxxp1fft9evr925dt" timestamp="1492110719"&gt;103454&lt;/key&gt;&lt;/foreign-keys&gt;&lt;ref-type name="Report"&gt;27&lt;/ref-type&gt;&lt;contributors&gt;&lt;authors&gt;&lt;author&gt;Ministry of Health South Africa,&lt;/author&gt;&lt;/authors&gt;&lt;/contributors&gt;&lt;titles&gt;&lt;title&gt;The South African antiretroviral treatment guidelines 2010&lt;/title&gt;&lt;/titles&gt;&lt;edition&gt;Second&lt;/edition&gt;&lt;dates&gt;&lt;year&gt;2010&lt;/year&gt;&lt;/dates&gt;&lt;publisher&gt;National Department of Health&lt;/publisher&gt;&lt;urls&gt;&lt;/urls&gt;&lt;/record&gt;&lt;/Cite&gt;&lt;/EndNote&gt;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[9]</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r w:rsidRPr="00095B94">
              <w:rPr>
                <w:rFonts w:ascii="Arial" w:eastAsia="Times New Roman" w:hAnsi="Arial" w:cs="Arial"/>
                <w:color w:val="000000"/>
                <w:lang w:eastAsia="en-GB"/>
              </w:rPr>
              <w:t>April 2012</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Social Welfare Tanzania&lt;/Author&gt;&lt;Year&gt;2012&lt;/Year&gt;&lt;RecNum&gt;103472&lt;/RecNum&gt;&lt;DisplayText&gt;[10]&lt;/DisplayText&gt;&lt;record&gt;&lt;rec-number&gt;103472&lt;/rec-number&gt;&lt;foreign-keys&gt;&lt;key app="EN" db-id="wrersww0e20xw5ertapvxxp1fft9evr925dt" timestamp="1492110719"&gt;103472&lt;/key&gt;&lt;/foreign-keys&gt;&lt;ref-type name="Report"&gt;27&lt;/ref-type&gt;&lt;contributors&gt;&lt;authors&gt;&lt;author&gt;Ministry of Health and Social Welfare Tanzania,&lt;/author&gt;&lt;/authors&gt;&lt;/contributors&gt;&lt;titles&gt;&lt;title&gt;National guidelines for the management of HIV and AIDS&lt;/title&gt;&lt;/titles&gt;&lt;edition&gt;Fourth&lt;/edition&gt;&lt;dates&gt;&lt;year&gt;2012&lt;/year&gt;&lt;/dates&gt;&lt;publisher&gt;National AIDS control programme&lt;/publisher&gt;&lt;urls&gt;&lt;/urls&gt;&lt;/record&gt;&lt;/Cite&gt;&lt;/EndNote&gt;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[10]</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May 2003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&lt;EndNote&gt;&lt;Cite&gt;&lt;Author&gt;World Health Organization&lt;/Author&gt;&lt;Year&gt;2003&lt;/Year&gt;&lt;RecNum&gt;103458&lt;/RecNum&gt;&lt;DisplayText&gt;[11]&lt;/DisplayText&gt;&lt;record&gt;&lt;rec-number&gt;103458&lt;/rec-number&gt;&lt;foreign-keys&gt;&lt;key app="EN" db-id="wrersww0e20xw5ertapvxxp1fft9evr925dt" timestamp="1492110719"&gt;103458&lt;/key&gt;&lt;/foreign-keys&gt;&lt;ref-type name="Report"&gt;27&lt;/ref-type&gt;&lt;contributors&gt;&lt;authors&gt;&lt;author&gt;World Health Organization,&lt;/author&gt;&lt;/authors&gt;&lt;/contributors&gt;&lt;titles&gt;&lt;title&gt;Scaling up antiretroviral therapy: experience in Uganda: case study&lt;/title&gt;&lt;/titles&gt;&lt;dates&gt;&lt;year&gt;2003&lt;/year&gt;&lt;/dates&gt;&lt;publisher&gt;World Health Organisation&lt;/publisher&gt;&lt;urls&gt;&lt;/urls&gt;&lt;/record&gt;&lt;/Cite&gt;&lt;/EndNote&gt;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[11]</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May 2010</w:t>
            </w:r>
            <w:r w:rsidR="00910094">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Zimbabwe&lt;/Author&gt;&lt;Year&gt;2010&lt;/Year&gt;&lt;RecNum&gt;103501&lt;/RecNum&gt;&lt;DisplayText&gt;[12]&lt;/DisplayText&gt;&lt;record&gt;&lt;rec-number&gt;103501&lt;/rec-number&gt;&lt;foreign-keys&gt;&lt;key app="EN" db-id="wrersww0e20xw5ertapvxxp1fft9evr925dt" timestamp="1492110719"&gt;103501&lt;/key&gt;&lt;/foreign-keys&gt;&lt;ref-type name="Report"&gt;27&lt;/ref-type&gt;&lt;contributors&gt;&lt;authors&gt;&lt;author&gt;Ministry of Health and Child Care Zimbabwe,&lt;/author&gt;&lt;/authors&gt;&lt;/contributors&gt;&lt;titles&gt;&lt;title&gt;Guidelines for antiretroviral therapy in Zimbabwe&lt;/title&gt;&lt;/titles&gt;&lt;dates&gt;&lt;year&gt;2010&lt;/year&gt;&lt;/dates&gt;&lt;publisher&gt;National Drug and Therapeutics Policy Advisory Committee and AIDS and TB Unit&lt;/publisher&gt;&lt;urls&gt;&lt;/urls&gt;&lt;/record&gt;&lt;/Cite&gt;&lt;/EndNote&gt;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[12]</w:t>
            </w:r>
            <w:r w:rsidR="00FA601C">
              <w:rPr>
                <w:rFonts w:ascii="Arial" w:eastAsia="Times New Roman" w:hAnsi="Arial" w:cs="Arial"/>
                <w:color w:val="000000"/>
                <w:lang w:eastAsia="en-GB"/>
              </w:rPr>
              <w:fldChar w:fldCharType="end"/>
            </w:r>
          </w:p>
        </w:tc>
      </w:tr>
      <w:tr w:rsidR="00251EA8" w:rsidRPr="00095B94" w:rsidTr="00910094">
        <w:trPr>
          <w:trHeight w:val="288"/>
        </w:trPr>
        <w:tc>
          <w:tcPr>
            <w:tcW w:w="3912" w:type="dxa"/>
            <w:shd w:val="clear" w:color="auto" w:fill="auto"/>
            <w:hideMark/>
          </w:tcPr>
          <w:p w:rsidR="00FF57E9" w:rsidRPr="00907906" w:rsidRDefault="00FF57E9" w:rsidP="007341E7">
            <w:pPr>
              <w:spacing w:after="0" w:line="240" w:lineRule="auto"/>
              <w:rPr>
                <w:rFonts w:ascii="Arial" w:eastAsia="Times New Roman" w:hAnsi="Arial" w:cs="Arial"/>
                <w:b/>
                <w:bCs/>
                <w:color w:val="000000"/>
                <w:lang w:eastAsia="en-GB"/>
              </w:rPr>
            </w:pPr>
            <w:r w:rsidRPr="00907906">
              <w:rPr>
                <w:rFonts w:ascii="Arial" w:eastAsia="Times New Roman" w:hAnsi="Arial" w:cs="Arial"/>
                <w:b/>
                <w:bCs/>
                <w:color w:val="000000"/>
                <w:lang w:eastAsia="en-GB"/>
              </w:rPr>
              <w:t>Retention in care</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w:t>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SMS reminders messages should be used to improve ART adherence</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June 2014</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Kenya&lt;/Author&gt;&lt;Year&gt;2014&lt;/Year&gt;&lt;RecNum&gt;103497&lt;/RecNum&gt;&lt;DisplayText&gt;[1]&lt;/DisplayText&gt;&lt;record&gt;&lt;rec-number&gt;103497&lt;/rec-number&gt;&lt;foreign-keys&gt;&lt;key app="EN" db-id="wrersww0e20xw5ertapvxxp1fft9evr925dt" timestamp="1492110719"&gt;103497&lt;/key&gt;&lt;/foreign-keys&gt;&lt;ref-type name="Report"&gt;27&lt;/ref-type&gt;&lt;contributors&gt;&lt;authors&gt;&lt;author&gt;Ministry of Health Kenya,&lt;/author&gt;&lt;/authors&gt;&lt;/contributors&gt;&lt;titles&gt;&lt;title&gt;Guidelines on use of antiretroviral drugs for treating and preventing HIV infection: A rapid advice&lt;/title&gt;&lt;/titles&gt;&lt;dates&gt;&lt;year&gt;2014&lt;/year&gt;&lt;/dates&gt;&lt;publisher&gt;National AIDS and STI Control Program&lt;/publisher&gt;&lt;urls&gt;&lt;/urls&gt;&lt;/record&gt;&lt;/Cite&gt;&lt;/EndNote&gt;</w:instrText>
            </w:r>
            <w:r w:rsidR="00FA601C">
              <w:rPr>
                <w:rFonts w:ascii="Arial" w:eastAsia="Times New Roman" w:hAnsi="Arial" w:cs="Arial"/>
                <w:color w:val="000000"/>
                <w:lang w:eastAsia="en-GB"/>
              </w:rPr>
              <w:fldChar w:fldCharType="separate"/>
            </w:r>
            <w:r w:rsidR="00A01F6A">
              <w:rPr>
                <w:rFonts w:ascii="Arial" w:eastAsia="Times New Roman" w:hAnsi="Arial" w:cs="Arial"/>
                <w:noProof/>
                <w:color w:val="000000"/>
                <w:lang w:eastAsia="en-GB"/>
              </w:rPr>
              <w:t>[1]</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April 2014</w:t>
            </w:r>
            <w:r w:rsidR="004B05C5">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Malawi&lt;/Author&gt;&lt;Year&gt;2014&lt;/Year&gt;&lt;RecNum&gt;103541&lt;/RecNum&gt;&lt;DisplayText&gt;[2]&lt;/DisplayText&gt;&lt;record&gt;&lt;rec-number&gt;103541&lt;/rec-number&gt;&lt;foreign-keys&gt;&lt;key app="EN" db-id="wrersww0e20xw5ertapvxxp1fft9evr925dt" timestamp="1492110719"&gt;103541&lt;/key&gt;&lt;/foreign-keys&gt;&lt;ref-type name="Report"&gt;27&lt;/ref-type&gt;&lt;contributors&gt;&lt;authors&gt;&lt;author&gt;Ministry of Health Malawi,&lt;/author&gt;&lt;/authors&gt;&lt;/contributors&gt;&lt;titles&gt;&lt;title&gt;Malawi Guidelines for Clinical Management of HIV in Children and Adults&lt;/title&gt;&lt;/titles&gt;&lt;edition&gt;Second&lt;/edition&gt;&lt;dates&gt;&lt;year&gt;2014&lt;/year&gt;&lt;/dates&gt;&lt;publisher&gt;National AIDS Commission&lt;/publisher&gt;&lt;urls&gt;&lt;/urls&gt;&lt;/record&gt;&lt;/Cite&gt;&lt;/EndNote&gt;</w:instrText>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[2]</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2014</w:t>
            </w:r>
            <w:r w:rsidR="004B05C5">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 </w:instrText>
            </w:r>
            <w:r w:rsidR="00FA601C">
              <w:rPr>
                <w:rFonts w:ascii="Arial" w:eastAsia="Times New Roman" w:hAnsi="Arial" w:cs="Arial"/>
                <w:color w:val="000000"/>
                <w:lang w:eastAsia="en-GB"/>
              </w:rPr>
              <w:fldChar w:fldCharType="begin">
                <w:fldData xml:space="preserve">PEVuZE5vdGU+PENpdGU+PEF1dGhvcj5NZWludGplczwvQXV0aG9yPjxZZWFyPjIwMTQ8L1llYXI+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==
</w:fldData>
              </w:fldChar>
            </w:r>
            <w:r w:rsidR="00251EA8">
              <w:rPr>
                <w:rFonts w:ascii="Arial" w:eastAsia="Times New Roman" w:hAnsi="Arial" w:cs="Arial"/>
                <w:color w:val="000000"/>
                <w:lang w:eastAsia="en-GB"/>
              </w:rPr>
              <w:instrText xml:space="preserve"> ADDIN EN.CITE.DATA </w:instrText>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end"/>
            </w:r>
            <w:r w:rsidR="00FA601C">
              <w:rPr>
                <w:rFonts w:ascii="Arial" w:eastAsia="Times New Roman" w:hAnsi="Arial" w:cs="Arial"/>
                <w:color w:val="000000"/>
                <w:lang w:eastAsia="en-GB"/>
              </w:rPr>
            </w:r>
            <w:r w:rsidR="00FA601C">
              <w:rPr>
                <w:rFonts w:ascii="Arial" w:eastAsia="Times New Roman" w:hAnsi="Arial" w:cs="Arial"/>
                <w:color w:val="000000"/>
                <w:lang w:eastAsia="en-GB"/>
              </w:rPr>
              <w:fldChar w:fldCharType="separate"/>
            </w:r>
            <w:r w:rsidR="004B05C5">
              <w:rPr>
                <w:rFonts w:ascii="Arial" w:eastAsia="Times New Roman" w:hAnsi="Arial" w:cs="Arial"/>
                <w:noProof/>
                <w:color w:val="000000"/>
                <w:lang w:eastAsia="en-GB"/>
              </w:rPr>
              <w:t>[3]</w:t>
            </w:r>
            <w:r w:rsidR="00FA601C">
              <w:rPr>
                <w:rFonts w:ascii="Arial" w:eastAsia="Times New Roman" w:hAnsi="Arial" w:cs="Arial"/>
                <w:color w:val="000000"/>
                <w:lang w:eastAsia="en-GB"/>
              </w:rPr>
              <w:fldChar w:fldCharType="end"/>
            </w:r>
            <w:r w:rsidR="0054347F">
              <w:rPr>
                <w:rFonts w:ascii="Arial" w:eastAsia="Times New Roman" w:hAnsi="Arial" w:cs="Arial"/>
                <w:color w:val="000000"/>
                <w:lang w:eastAsia="en-GB"/>
              </w:rPr>
              <w:t xml:space="preserve">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Uganda&lt;/Author&gt;&lt;Year&gt;2013&lt;/Year&gt;&lt;RecNum&gt;103537&lt;/RecNum&gt;&lt;DisplayText&gt;[5]&lt;/DisplayText&gt;&lt;record&gt;&lt;rec-number&gt;103537&lt;/rec-number&gt;&lt;foreign-keys&gt;&lt;key app="EN" db-id="wrersww0e20xw5ertapvxxp1fft9evr925dt" timestamp="1492110719"&gt;103537&lt;/key&gt;&lt;/foreign-keys&gt;&lt;ref-type name="Report"&gt;27&lt;/ref-type&gt;&lt;contributors&gt;&lt;authors&gt;&lt;author&gt;Ministry of Health Uganda,&lt;/author&gt;&lt;/authors&gt;&lt;/contributors&gt;&lt;titles&gt;&lt;title&gt;Addendum to the national antiretroviral treatment guidelines&lt;/title&gt;&lt;/titles&gt;&lt;dates&gt;&lt;year&gt;2013&lt;/year&gt;&lt;/dates&gt;&lt;urls&gt;&lt;/urls&gt;&lt;/record&gt;&lt;/Cite&gt;&lt;/EndNote&gt;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[5]</w:t>
            </w:r>
            <w:r w:rsidR="00FA601C">
              <w:rPr>
                <w:rFonts w:ascii="Arial" w:eastAsia="Times New Roman" w:hAnsi="Arial" w:cs="Arial"/>
                <w:color w:val="000000"/>
                <w:lang w:eastAsia="en-GB"/>
              </w:rPr>
              <w:fldChar w:fldCharType="end"/>
            </w:r>
          </w:p>
        </w:tc>
        <w:tc>
          <w:tcPr>
            <w:tcW w:w="0" w:type="auto"/>
            <w:shd w:val="clear" w:color="auto" w:fill="auto"/>
            <w:noWrap/>
            <w:hideMark/>
          </w:tcPr>
          <w:p w:rsidR="00FF57E9" w:rsidRPr="00907906" w:rsidRDefault="00FF57E9" w:rsidP="00251EA8">
            <w:pPr>
              <w:spacing w:after="0" w:line="240" w:lineRule="auto"/>
              <w:rPr>
                <w:rFonts w:ascii="Arial" w:eastAsia="Times New Roman" w:hAnsi="Arial" w:cs="Arial"/>
                <w:color w:val="000000"/>
                <w:lang w:eastAsia="en-GB"/>
              </w:rPr>
            </w:pPr>
            <w:r w:rsidRPr="00095B94">
              <w:rPr>
                <w:rFonts w:ascii="Arial" w:eastAsia="Times New Roman" w:hAnsi="Arial" w:cs="Arial"/>
                <w:color w:val="000000"/>
                <w:lang w:eastAsia="en-GB"/>
              </w:rPr>
              <w:t>December 2013</w:t>
            </w:r>
            <w:r w:rsidR="0054347F">
              <w:rPr>
                <w:rFonts w:ascii="Arial" w:eastAsia="Times New Roman" w:hAnsi="Arial" w:cs="Arial"/>
                <w:color w:val="000000"/>
                <w:lang w:eastAsia="en-GB"/>
              </w:rPr>
              <w:t xml:space="preserve"> </w:t>
            </w:r>
            <w:r w:rsidR="00FA601C">
              <w:rPr>
                <w:rFonts w:ascii="Arial" w:eastAsia="Times New Roman" w:hAnsi="Arial" w:cs="Arial"/>
                <w:color w:val="000000"/>
                <w:lang w:eastAsia="en-GB"/>
              </w:rPr>
              <w:fldChar w:fldCharType="begin"/>
            </w:r>
            <w:r w:rsidR="00251EA8">
              <w:rPr>
                <w:rFonts w:ascii="Arial" w:eastAsia="Times New Roman" w:hAnsi="Arial" w:cs="Arial"/>
                <w:color w:val="000000"/>
                <w:lang w:eastAsia="en-GB"/>
              </w:rPr>
              <w:instrText xml:space="preserve"> ADDIN EN.CITE &lt;EndNote&gt;&lt;Cite&gt;&lt;Author&gt;Ministry of Health and Child Care Zimbabwe&lt;/Author&gt;&lt;Year&gt;2013&lt;/Year&gt;&lt;RecNum&gt;103503&lt;/RecNum&gt;&lt;DisplayText&gt;[6]&lt;/DisplayText&gt;&lt;record&gt;&lt;rec-number&gt;103503&lt;/rec-number&gt;&lt;foreign-keys&gt;&lt;key app="EN" db-id="wrersww0e20xw5ertapvxxp1fft9evr925dt" timestamp="1492110719"&gt;103503&lt;/key&gt;&lt;/foreign-keys&gt;&lt;ref-type name="Report"&gt;27&lt;/ref-type&gt;&lt;contributors&gt;&lt;authors&gt;&lt;author&gt;Ministry of Health and Child Care Zimbabwe,&lt;/author&gt;&lt;/authors&gt;&lt;/contributors&gt;&lt;titles&gt;&lt;title&gt;Guidelines for antiretroviral therapy for the prevention and treatment of HIV in Zimbabwe.&lt;/title&gt;&lt;/titles&gt;&lt;dates&gt;&lt;year&gt;2013&lt;/year&gt;&lt;/dates&gt;&lt;publisher&gt;National Medicine and Therapeutics Policy Advisory Committee and AIDS and TB Directorate&lt;/publisher&gt;&lt;urls&gt;&lt;/urls&gt;&lt;/record&gt;&lt;/Cite&gt;&lt;/EndNote&gt;</w:instrText>
            </w:r>
            <w:r w:rsidR="00FA601C">
              <w:rPr>
                <w:rFonts w:ascii="Arial" w:eastAsia="Times New Roman" w:hAnsi="Arial" w:cs="Arial"/>
                <w:color w:val="000000"/>
                <w:lang w:eastAsia="en-GB"/>
              </w:rPr>
              <w:fldChar w:fldCharType="separate"/>
            </w:r>
            <w:r w:rsidR="00251EA8">
              <w:rPr>
                <w:rFonts w:ascii="Arial" w:eastAsia="Times New Roman" w:hAnsi="Arial" w:cs="Arial"/>
                <w:noProof/>
                <w:color w:val="000000"/>
                <w:lang w:eastAsia="en-GB"/>
              </w:rPr>
              <w:t>[6]</w:t>
            </w:r>
            <w:r w:rsidR="00FA601C">
              <w:rPr>
                <w:rFonts w:ascii="Arial" w:eastAsia="Times New Roman" w:hAnsi="Arial" w:cs="Arial"/>
                <w:color w:val="000000"/>
                <w:lang w:eastAsia="en-GB"/>
              </w:rPr>
              <w:fldChar w:fldCharType="end"/>
            </w:r>
          </w:p>
        </w:tc>
      </w:tr>
      <w:tr w:rsidR="00251EA8" w:rsidRPr="00095B94" w:rsidTr="00910094">
        <w:trPr>
          <w:trHeight w:val="600"/>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xml:space="preserve">Implement strategies (e.g. appointment system) to reduce waiting times at the clinic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97625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r w:rsidRPr="00907906">
              <w:rPr>
                <w:rFonts w:ascii="Arial" w:eastAsia="Times New Roman" w:hAnsi="Arial" w:cs="Arial"/>
                <w:color w:val="000000"/>
                <w:lang w:eastAsia="en-GB"/>
              </w:rPr>
              <w:t>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r>
      <w:tr w:rsidR="00251EA8" w:rsidRPr="00095B94" w:rsidTr="00910094">
        <w:trPr>
          <w:trHeight w:val="552"/>
        </w:trPr>
        <w:tc>
          <w:tcPr>
            <w:tcW w:w="3912" w:type="dxa"/>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 xml:space="preserve">ART maintenance can be done in the community </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r>
      <w:tr w:rsidR="00251EA8" w:rsidRPr="00095B94" w:rsidTr="00910094">
        <w:trPr>
          <w:trHeight w:val="552"/>
        </w:trPr>
        <w:tc>
          <w:tcPr>
            <w:tcW w:w="3912" w:type="dxa"/>
            <w:tcBorders>
              <w:bottom w:val="single" w:sz="4" w:space="0" w:color="auto"/>
            </w:tcBorders>
            <w:shd w:val="clear" w:color="auto" w:fill="auto"/>
            <w:hideMark/>
          </w:tcPr>
          <w:p w:rsidR="00FF57E9" w:rsidRPr="00907906" w:rsidRDefault="00FF57E9" w:rsidP="007341E7">
            <w:pPr>
              <w:spacing w:after="0" w:line="240" w:lineRule="auto"/>
              <w:rPr>
                <w:rFonts w:ascii="Arial" w:eastAsia="Times New Roman" w:hAnsi="Arial" w:cs="Arial"/>
                <w:color w:val="000000"/>
                <w:lang w:eastAsia="en-GB"/>
              </w:rPr>
            </w:pPr>
            <w:r w:rsidRPr="00907906">
              <w:rPr>
                <w:rFonts w:ascii="Arial" w:eastAsia="Times New Roman" w:hAnsi="Arial" w:cs="Arial"/>
                <w:color w:val="000000"/>
                <w:lang w:eastAsia="en-GB"/>
              </w:rPr>
              <w:t>Community health workers can dispense ART</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c>
          <w:tcPr>
            <w:tcW w:w="0" w:type="auto"/>
            <w:tcBorders>
              <w:bottom w:val="single" w:sz="4" w:space="0" w:color="auto"/>
            </w:tcBorders>
            <w:shd w:val="clear" w:color="auto" w:fill="auto"/>
            <w:noWrap/>
            <w:hideMark/>
          </w:tcPr>
          <w:p w:rsidR="00FF57E9" w:rsidRPr="00907906" w:rsidRDefault="00FF57E9" w:rsidP="007341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in policy</w:t>
            </w:r>
          </w:p>
        </w:tc>
      </w:tr>
    </w:tbl>
    <w:p w:rsidR="00381110" w:rsidRDefault="00FF57E9" w:rsidP="00FF57E9">
      <w:pPr>
        <w:rPr>
          <w:rFonts w:ascii="Arial Narrow" w:hAnsi="Arial Narrow"/>
        </w:rPr>
        <w:sectPr w:rsidR="00381110" w:rsidSect="00FF57E9">
          <w:pgSz w:w="16838" w:h="11906" w:orient="landscape"/>
          <w:pgMar w:top="1440" w:right="1440" w:bottom="1440" w:left="1440" w:header="708" w:footer="708" w:gutter="0"/>
          <w:cols w:space="708"/>
          <w:docGrid w:linePitch="360"/>
        </w:sectPr>
      </w:pPr>
      <w:r>
        <w:rPr>
          <w:rFonts w:ascii="Arial Narrow" w:hAnsi="Arial Narrow"/>
        </w:rPr>
        <w:t>*T</w:t>
      </w:r>
      <w:r w:rsidRPr="00BA12A0">
        <w:rPr>
          <w:rFonts w:ascii="Arial Narrow" w:hAnsi="Arial Narrow"/>
        </w:rPr>
        <w:t xml:space="preserve">enofovir (TDF)) + emtricitabine (FTC) </w:t>
      </w:r>
      <w:r>
        <w:rPr>
          <w:rFonts w:ascii="Arial Narrow" w:hAnsi="Arial Narrow"/>
        </w:rPr>
        <w:t xml:space="preserve">(or </w:t>
      </w:r>
      <w:r w:rsidRPr="00BA12A0">
        <w:rPr>
          <w:rFonts w:ascii="Arial Narrow" w:hAnsi="Arial Narrow"/>
        </w:rPr>
        <w:t>lamivudine (3TC)</w:t>
      </w:r>
      <w:r>
        <w:rPr>
          <w:rFonts w:ascii="Arial Narrow" w:hAnsi="Arial Narrow"/>
        </w:rPr>
        <w:t xml:space="preserve">) + </w:t>
      </w:r>
      <w:r w:rsidRPr="00BA12A0">
        <w:rPr>
          <w:rFonts w:ascii="Arial Narrow" w:hAnsi="Arial Narrow"/>
        </w:rPr>
        <w:t xml:space="preserve">efavirenz (EFV) </w:t>
      </w:r>
      <w:r w:rsidRPr="00101A31">
        <w:rPr>
          <w:rFonts w:ascii="Arial Narrow" w:hAnsi="Arial Narrow"/>
        </w:rPr>
        <w:t xml:space="preserve">**Implemented </w:t>
      </w:r>
      <w:r>
        <w:rPr>
          <w:rFonts w:ascii="Arial Narrow" w:hAnsi="Arial Narrow"/>
        </w:rPr>
        <w:t>before 2013 WHO recommendations</w:t>
      </w:r>
    </w:p>
    <w:p w:rsidR="00FF57E9" w:rsidRDefault="00FF57E9">
      <w:pPr>
        <w:rPr>
          <w:rFonts w:ascii="Arial" w:hAnsi="Arial" w:cs="Arial"/>
          <w:b/>
        </w:rPr>
      </w:pPr>
      <w:r w:rsidRPr="00FF57E9">
        <w:rPr>
          <w:rFonts w:ascii="Arial" w:hAnsi="Arial" w:cs="Arial"/>
          <w:b/>
        </w:rPr>
        <w:lastRenderedPageBreak/>
        <w:t>References</w:t>
      </w:r>
    </w:p>
    <w:p w:rsidR="00251EA8" w:rsidRPr="00381110" w:rsidRDefault="00FA601C" w:rsidP="00381110">
      <w:pPr>
        <w:pStyle w:val="EndNoteBibliography"/>
        <w:spacing w:after="0" w:line="480" w:lineRule="auto"/>
        <w:rPr>
          <w:rFonts w:ascii="Arial" w:hAnsi="Arial" w:cs="Arial"/>
        </w:rPr>
      </w:pPr>
      <w:r w:rsidRPr="00381110">
        <w:rPr>
          <w:rFonts w:ascii="Arial" w:hAnsi="Arial" w:cs="Arial"/>
          <w:b/>
        </w:rPr>
        <w:fldChar w:fldCharType="begin"/>
      </w:r>
      <w:r w:rsidR="00A01F6A" w:rsidRPr="00381110">
        <w:rPr>
          <w:rFonts w:ascii="Arial" w:hAnsi="Arial" w:cs="Arial"/>
          <w:b/>
        </w:rPr>
        <w:instrText xml:space="preserve"> ADDIN EN.REFLIST </w:instrText>
      </w:r>
      <w:r w:rsidRPr="00381110">
        <w:rPr>
          <w:rFonts w:ascii="Arial" w:hAnsi="Arial" w:cs="Arial"/>
          <w:b/>
        </w:rPr>
        <w:fldChar w:fldCharType="separate"/>
      </w:r>
      <w:r w:rsidR="00381110">
        <w:rPr>
          <w:rFonts w:ascii="Arial" w:hAnsi="Arial" w:cs="Arial"/>
        </w:rPr>
        <w:t xml:space="preserve">1. </w:t>
      </w:r>
      <w:r w:rsidR="00251EA8" w:rsidRPr="00381110">
        <w:rPr>
          <w:rFonts w:ascii="Arial" w:hAnsi="Arial" w:cs="Arial"/>
        </w:rPr>
        <w:t>Ministry of Health Kenya. Guidelines on use of antiretroviral drugs for treating and preventing HIV infection: A rapid advice. National AIDS and STI Control Program, 2014.</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2. </w:t>
      </w:r>
      <w:r w:rsidR="00251EA8" w:rsidRPr="00381110">
        <w:rPr>
          <w:rFonts w:ascii="Arial" w:hAnsi="Arial" w:cs="Arial"/>
        </w:rPr>
        <w:t>Ministry of Health Malawi. Malawi Guidelines for Clinical Management of HIV in Children and Adults. National AIDS Commission, 2014.</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3. </w:t>
      </w:r>
      <w:r w:rsidR="00251EA8" w:rsidRPr="00381110">
        <w:rPr>
          <w:rFonts w:ascii="Arial" w:hAnsi="Arial" w:cs="Arial"/>
        </w:rPr>
        <w:t>Meintjes G, Black J, Conradie F, Cox V, Dlamini S, Fabian J, et al. Adult antiretroviral therapy guidelines 2014. S Afr J HIV Med. 2014;15(4):121-43.</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4. </w:t>
      </w:r>
      <w:r w:rsidR="00251EA8" w:rsidRPr="00381110">
        <w:rPr>
          <w:rFonts w:ascii="Arial" w:hAnsi="Arial" w:cs="Arial"/>
        </w:rPr>
        <w:t>Ministry of Health and Social Welfare Tanzania. National Guidelines for the management of HIV and AIDS. National AIDS Control Programme, 2015.</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5. </w:t>
      </w:r>
      <w:r w:rsidR="00251EA8" w:rsidRPr="00381110">
        <w:rPr>
          <w:rFonts w:ascii="Arial" w:hAnsi="Arial" w:cs="Arial"/>
        </w:rPr>
        <w:t>Ministry of Health Uganda. Addendum to the national antiretroviral treatment guidelines. 2013.</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6. </w:t>
      </w:r>
      <w:r w:rsidR="00251EA8" w:rsidRPr="00381110">
        <w:rPr>
          <w:rFonts w:ascii="Arial" w:hAnsi="Arial" w:cs="Arial"/>
        </w:rPr>
        <w:t>Ministry of Health and Child Care Zimbabwe. Guidelines for antiretroviral therapy for the prevention and treatment of HIV in Zimbabwe. National Medicine and Therapeutics Policy Advisory Committee and AIDS and TB Directorate, 2013.</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7. </w:t>
      </w:r>
      <w:r w:rsidR="00251EA8" w:rsidRPr="00381110">
        <w:rPr>
          <w:rFonts w:ascii="Arial" w:hAnsi="Arial" w:cs="Arial"/>
        </w:rPr>
        <w:t>Ministry of Health Kenya. Guidelines for antiretroviral drug therapy in Kenya. National AIDS and STI Control Program, 2005.</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8. </w:t>
      </w:r>
      <w:r w:rsidR="00251EA8" w:rsidRPr="00381110">
        <w:rPr>
          <w:rFonts w:ascii="Arial" w:hAnsi="Arial" w:cs="Arial"/>
        </w:rPr>
        <w:t>Ministry of Health Malawi. Guidelines for the use of antiretroviral therapy in Malawi. National AIDS Commission, 2008.</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9. </w:t>
      </w:r>
      <w:r w:rsidR="00251EA8" w:rsidRPr="00381110">
        <w:rPr>
          <w:rFonts w:ascii="Arial" w:hAnsi="Arial" w:cs="Arial"/>
        </w:rPr>
        <w:t>Ministry of Health South Africa. The South African antiretroviral treatment guidelines 2010. National Department of Health, 2010.</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10. </w:t>
      </w:r>
      <w:r w:rsidR="00251EA8" w:rsidRPr="00381110">
        <w:rPr>
          <w:rFonts w:ascii="Arial" w:hAnsi="Arial" w:cs="Arial"/>
        </w:rPr>
        <w:t>Ministry of Health and Social Welfare Tanzania. National guidelines for the management of HIV and AIDS. National AIDS control programme, 2012.</w:t>
      </w:r>
    </w:p>
    <w:p w:rsidR="00251EA8" w:rsidRPr="00381110" w:rsidRDefault="00381110" w:rsidP="00381110">
      <w:pPr>
        <w:pStyle w:val="EndNoteBibliography"/>
        <w:spacing w:after="0" w:line="480" w:lineRule="auto"/>
        <w:rPr>
          <w:rFonts w:ascii="Arial" w:hAnsi="Arial" w:cs="Arial"/>
        </w:rPr>
      </w:pPr>
      <w:r>
        <w:rPr>
          <w:rFonts w:ascii="Arial" w:hAnsi="Arial" w:cs="Arial"/>
        </w:rPr>
        <w:t xml:space="preserve">11. </w:t>
      </w:r>
      <w:r w:rsidR="00251EA8" w:rsidRPr="00381110">
        <w:rPr>
          <w:rFonts w:ascii="Arial" w:hAnsi="Arial" w:cs="Arial"/>
        </w:rPr>
        <w:t>World Health Organization. Scaling up antiretroviral therapy: experience in Uganda: case study. World Health Organisation, 2003.</w:t>
      </w:r>
    </w:p>
    <w:p w:rsidR="00A01F6A" w:rsidRDefault="00381110" w:rsidP="00381110">
      <w:pPr>
        <w:pStyle w:val="EndNoteBibliography"/>
        <w:spacing w:line="480" w:lineRule="auto"/>
        <w:rPr>
          <w:rFonts w:ascii="Arial" w:hAnsi="Arial" w:cs="Arial"/>
          <w:b/>
        </w:rPr>
      </w:pPr>
      <w:r>
        <w:rPr>
          <w:rFonts w:ascii="Arial" w:hAnsi="Arial" w:cs="Arial"/>
        </w:rPr>
        <w:t xml:space="preserve">12. </w:t>
      </w:r>
      <w:r w:rsidR="00251EA8" w:rsidRPr="00381110">
        <w:rPr>
          <w:rFonts w:ascii="Arial" w:hAnsi="Arial" w:cs="Arial"/>
        </w:rPr>
        <w:t>Ministry of Health and Child Care Zimbabwe. Guidelines for antiretroviral therapy in Zimbabwe. National Drug and Therapeutics Policy Advisory Committee and AIDS and TB Unit, 2010.</w:t>
      </w:r>
      <w:r w:rsidR="00FA601C" w:rsidRPr="00381110">
        <w:rPr>
          <w:rFonts w:ascii="Arial" w:hAnsi="Arial" w:cs="Arial"/>
          <w:b/>
        </w:rPr>
        <w:fldChar w:fldCharType="end"/>
      </w:r>
    </w:p>
    <w:sectPr w:rsidR="00A01F6A" w:rsidSect="00381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ersww0e20xw5ertapvxxp1fft9evr925dt&quot;&gt;My EndNote Library&lt;record-ids&gt;&lt;item&gt;103454&lt;/item&gt;&lt;item&gt;103458&lt;/item&gt;&lt;item&gt;103472&lt;/item&gt;&lt;item&gt;103497&lt;/item&gt;&lt;item&gt;103499&lt;/item&gt;&lt;item&gt;103501&lt;/item&gt;&lt;item&gt;103503&lt;/item&gt;&lt;item&gt;103505&lt;/item&gt;&lt;item&gt;103511&lt;/item&gt;&lt;item&gt;103533&lt;/item&gt;&lt;item&gt;103537&lt;/item&gt;&lt;item&gt;103541&lt;/item&gt;&lt;/record-ids&gt;&lt;/item&gt;&lt;/Libraries&gt;"/>
    <w:docVar w:name="Total_Editing_Time" w:val="198"/>
  </w:docVars>
  <w:rsids>
    <w:rsidRoot w:val="00FF57E9"/>
    <w:rsid w:val="000A352B"/>
    <w:rsid w:val="00251EA8"/>
    <w:rsid w:val="00381110"/>
    <w:rsid w:val="003D104A"/>
    <w:rsid w:val="0049184F"/>
    <w:rsid w:val="004A4611"/>
    <w:rsid w:val="004B05C5"/>
    <w:rsid w:val="0054347F"/>
    <w:rsid w:val="00875B6F"/>
    <w:rsid w:val="00910094"/>
    <w:rsid w:val="00976257"/>
    <w:rsid w:val="00A01F6A"/>
    <w:rsid w:val="00B826A0"/>
    <w:rsid w:val="00BC063A"/>
    <w:rsid w:val="00C17F8C"/>
    <w:rsid w:val="00CE5C44"/>
    <w:rsid w:val="00D453AF"/>
    <w:rsid w:val="00E559ED"/>
    <w:rsid w:val="00F273E6"/>
    <w:rsid w:val="00FA601C"/>
    <w:rsid w:val="00FF5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F57E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57E9"/>
    <w:rPr>
      <w:rFonts w:ascii="Calibri" w:hAnsi="Calibri" w:cs="Calibri"/>
      <w:noProof/>
      <w:lang w:val="en-US"/>
    </w:rPr>
  </w:style>
  <w:style w:type="table" w:styleId="TableGrid">
    <w:name w:val="Table Grid"/>
    <w:basedOn w:val="TableNormal"/>
    <w:uiPriority w:val="39"/>
    <w:rsid w:val="00FF57E9"/>
    <w:pPr>
      <w:spacing w:after="0" w:line="240" w:lineRule="auto"/>
    </w:pPr>
    <w:rPr>
      <w:rFonts w:ascii="Arial Narrow" w:hAnsi="Arial Narrow"/>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band1Vert">
      <w:tblPr/>
      <w:tcPr>
        <w:shd w:val="clear" w:color="auto" w:fill="DEEAF6" w:themeFill="accent1" w:themeFillTint="33"/>
      </w:tcPr>
    </w:tblStylePr>
  </w:style>
  <w:style w:type="table" w:customStyle="1" w:styleId="ListTable1Light-Accent31">
    <w:name w:val="List Table 1 Light - Accent 31"/>
    <w:basedOn w:val="TableNormal"/>
    <w:uiPriority w:val="46"/>
    <w:rsid w:val="00FF57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5434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4347F"/>
    <w:rPr>
      <w:rFonts w:ascii="Calibri" w:hAnsi="Calibri" w:cs="Calibri"/>
      <w:noProo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F0E9-5619-4637-81FF-0C357A32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5168</Words>
  <Characters>26620</Characters>
  <Application>Microsoft Office Word</Application>
  <DocSecurity>0</DocSecurity>
  <Lines>1267</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Ambia</dc:creator>
  <cp:keywords/>
  <dc:description/>
  <cp:lastModifiedBy>LCAYETANO</cp:lastModifiedBy>
  <cp:revision>9</cp:revision>
  <dcterms:created xsi:type="dcterms:W3CDTF">2017-04-11T16:14:00Z</dcterms:created>
  <dcterms:modified xsi:type="dcterms:W3CDTF">2017-11-07T13:05:00Z</dcterms:modified>
</cp:coreProperties>
</file>