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 = '1.0' encoding = 'UTF-8' standalone = '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105" w:rsidRPr="00331F17" w:rsidRDefault="002D1105" w:rsidP="002D1105">
      <w:pPr>
        <w:rPr>
          <w:rFonts w:ascii="Times New Roman" w:hAnsi="Times New Roman" w:cs="Times New Roman"/>
          <w:sz w:val="24"/>
          <w:szCs w:val="24"/>
        </w:rPr>
      </w:pPr>
      <w:r>
        <w:rPr>
          <w:rFonts w:ascii="Times New Roman" w:hAnsi="Times New Roman" w:cs="Times New Roman"/>
          <w:b/>
          <w:i/>
          <w:sz w:val="24"/>
          <w:szCs w:val="24"/>
        </w:rPr>
        <w:t>Table S1</w:t>
      </w:r>
      <w:r w:rsidRPr="00331F17">
        <w:rPr>
          <w:rFonts w:ascii="Times New Roman" w:hAnsi="Times New Roman" w:cs="Times New Roman"/>
          <w:b/>
          <w:i/>
          <w:sz w:val="24"/>
          <w:szCs w:val="24"/>
        </w:rPr>
        <w:t>.</w:t>
      </w:r>
      <w:r w:rsidRPr="00331F17">
        <w:rPr>
          <w:rFonts w:ascii="Times New Roman" w:hAnsi="Times New Roman" w:cs="Times New Roman"/>
          <w:sz w:val="24"/>
          <w:szCs w:val="24"/>
        </w:rPr>
        <w:t xml:space="preserve"> Demographic, alcohol use, and </w:t>
      </w:r>
      <w:r>
        <w:rPr>
          <w:rFonts w:ascii="Times New Roman" w:hAnsi="Times New Roman" w:cs="Times New Roman"/>
          <w:sz w:val="24"/>
          <w:szCs w:val="24"/>
        </w:rPr>
        <w:t>network characteristics of the Full, Stringent, and I</w:t>
      </w:r>
      <w:r w:rsidRPr="00331F17">
        <w:rPr>
          <w:rFonts w:ascii="Times New Roman" w:hAnsi="Times New Roman" w:cs="Times New Roman"/>
          <w:sz w:val="24"/>
          <w:szCs w:val="24"/>
        </w:rPr>
        <w:t>nclusive samples</w:t>
      </w:r>
      <w:r>
        <w:rPr>
          <w:rFonts w:ascii="Times New Roman" w:hAnsi="Times New Roman" w:cs="Times New Roman"/>
          <w:sz w:val="24"/>
          <w:szCs w:val="24"/>
        </w:rPr>
        <w:t xml:space="preserve"> for the simulation study</w:t>
      </w:r>
    </w:p>
    <w:tbl>
      <w:tblPr>
        <w:tblW w:w="9915" w:type="dxa"/>
        <w:tblInd w:w="93" w:type="dxa"/>
        <w:tblLayout w:type="fixed"/>
        <w:tblLook w:val="04A0" w:firstRow="1" w:lastRow="0" w:firstColumn="1" w:lastColumn="0" w:noHBand="0" w:noVBand="1"/>
      </w:tblPr>
      <w:tblGrid>
        <w:gridCol w:w="1815"/>
        <w:gridCol w:w="1170"/>
        <w:gridCol w:w="1144"/>
        <w:gridCol w:w="1157"/>
        <w:gridCol w:w="1119"/>
        <w:gridCol w:w="1195"/>
        <w:gridCol w:w="1157"/>
        <w:gridCol w:w="1158"/>
      </w:tblGrid>
      <w:tr w:rsidR="0031598C" w:rsidRPr="002D0533" w:rsidTr="000D52AA">
        <w:trPr>
          <w:trHeight w:val="258"/>
        </w:trPr>
        <w:tc>
          <w:tcPr>
            <w:tcW w:w="1815" w:type="dxa"/>
            <w:tcBorders>
              <w:top w:val="single" w:sz="4" w:space="0" w:color="auto"/>
            </w:tcBorders>
            <w:noWrap/>
          </w:tcPr>
          <w:p w:rsidR="0031598C" w:rsidRPr="002D0533" w:rsidRDefault="0031598C" w:rsidP="00D14D28">
            <w:pPr>
              <w:spacing w:before="60" w:after="60" w:line="240" w:lineRule="auto"/>
              <w:rPr>
                <w:rFonts w:ascii="Times New Roman" w:hAnsi="Times New Roman" w:cs="Times New Roman"/>
                <w:sz w:val="20"/>
                <w:szCs w:val="20"/>
              </w:rPr>
            </w:pPr>
          </w:p>
        </w:tc>
        <w:tc>
          <w:tcPr>
            <w:tcW w:w="1170" w:type="dxa"/>
            <w:tcBorders>
              <w:top w:val="single" w:sz="4" w:space="0" w:color="auto"/>
            </w:tcBorders>
            <w:noWrap/>
            <w:vAlign w:val="center"/>
          </w:tcPr>
          <w:p w:rsidR="0031598C" w:rsidRPr="002D0533" w:rsidRDefault="000D52AA" w:rsidP="00D14D28">
            <w:pPr>
              <w:pBdr>
                <w:bottom w:val="single" w:sz="4" w:space="1" w:color="auto"/>
              </w:pBdr>
              <w:spacing w:before="60" w:after="60" w:line="240" w:lineRule="auto"/>
              <w:rPr>
                <w:rFonts w:ascii="Times New Roman" w:hAnsi="Times New Roman" w:cs="Times New Roman"/>
                <w:sz w:val="20"/>
                <w:szCs w:val="20"/>
              </w:rPr>
            </w:pPr>
            <w:r>
              <w:rPr>
                <w:rFonts w:ascii="Times New Roman" w:hAnsi="Times New Roman" w:cs="Times New Roman"/>
                <w:sz w:val="20"/>
                <w:szCs w:val="20"/>
              </w:rPr>
              <w:t>No missing</w:t>
            </w:r>
          </w:p>
        </w:tc>
        <w:tc>
          <w:tcPr>
            <w:tcW w:w="3420" w:type="dxa"/>
            <w:gridSpan w:val="3"/>
            <w:tcBorders>
              <w:top w:val="single" w:sz="4" w:space="0" w:color="auto"/>
            </w:tcBorders>
            <w:noWrap/>
            <w:vAlign w:val="center"/>
          </w:tcPr>
          <w:p w:rsidR="0031598C" w:rsidRPr="002D0533" w:rsidRDefault="0031598C" w:rsidP="00D14D28">
            <w:pPr>
              <w:pBdr>
                <w:bottom w:val="single" w:sz="4" w:space="1" w:color="auto"/>
              </w:pBdr>
              <w:spacing w:before="60" w:after="60" w:line="240" w:lineRule="auto"/>
              <w:jc w:val="center"/>
              <w:rPr>
                <w:rFonts w:ascii="Times New Roman" w:hAnsi="Times New Roman" w:cs="Times New Roman"/>
                <w:sz w:val="20"/>
                <w:szCs w:val="20"/>
              </w:rPr>
            </w:pPr>
            <w:r w:rsidRPr="002D0533">
              <w:rPr>
                <w:rFonts w:ascii="Times New Roman" w:hAnsi="Times New Roman" w:cs="Times New Roman"/>
                <w:sz w:val="20"/>
                <w:szCs w:val="20"/>
              </w:rPr>
              <w:t>10% missing</w:t>
            </w:r>
          </w:p>
        </w:tc>
        <w:tc>
          <w:tcPr>
            <w:tcW w:w="3510" w:type="dxa"/>
            <w:gridSpan w:val="3"/>
            <w:tcBorders>
              <w:top w:val="single" w:sz="4" w:space="0" w:color="auto"/>
            </w:tcBorders>
            <w:vAlign w:val="center"/>
          </w:tcPr>
          <w:p w:rsidR="0031598C" w:rsidRPr="002D0533" w:rsidRDefault="0031598C" w:rsidP="00D14D28">
            <w:pPr>
              <w:pBdr>
                <w:bottom w:val="single" w:sz="4" w:space="1" w:color="auto"/>
              </w:pBdr>
              <w:spacing w:before="60" w:after="60" w:line="240" w:lineRule="auto"/>
              <w:jc w:val="center"/>
              <w:rPr>
                <w:rFonts w:ascii="Times New Roman" w:hAnsi="Times New Roman" w:cs="Times New Roman"/>
                <w:sz w:val="20"/>
                <w:szCs w:val="20"/>
              </w:rPr>
            </w:pPr>
            <w:r w:rsidRPr="002D0533">
              <w:rPr>
                <w:rFonts w:ascii="Times New Roman" w:hAnsi="Times New Roman" w:cs="Times New Roman"/>
                <w:sz w:val="20"/>
                <w:szCs w:val="20"/>
              </w:rPr>
              <w:t>25% missing</w:t>
            </w:r>
          </w:p>
        </w:tc>
      </w:tr>
      <w:tr w:rsidR="0031598C" w:rsidRPr="002D0533" w:rsidTr="000D52AA">
        <w:trPr>
          <w:trHeight w:val="258"/>
        </w:trPr>
        <w:tc>
          <w:tcPr>
            <w:tcW w:w="1815" w:type="dxa"/>
            <w:tcBorders>
              <w:bottom w:val="single" w:sz="4" w:space="0" w:color="auto"/>
            </w:tcBorders>
            <w:noWrap/>
            <w:hideMark/>
          </w:tcPr>
          <w:p w:rsidR="0031598C" w:rsidRPr="002D0533" w:rsidRDefault="0031598C"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Characteristic</w:t>
            </w:r>
          </w:p>
        </w:tc>
        <w:tc>
          <w:tcPr>
            <w:tcW w:w="1170" w:type="dxa"/>
            <w:tcBorders>
              <w:bottom w:val="single" w:sz="4" w:space="0" w:color="auto"/>
            </w:tcBorders>
            <w:noWrap/>
            <w:vAlign w:val="center"/>
            <w:hideMark/>
          </w:tcPr>
          <w:p w:rsidR="0031598C" w:rsidRPr="002D0533" w:rsidRDefault="0031598C"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Full Sample</w:t>
            </w:r>
          </w:p>
        </w:tc>
        <w:tc>
          <w:tcPr>
            <w:tcW w:w="1144" w:type="dxa"/>
            <w:tcBorders>
              <w:bottom w:val="single" w:sz="4" w:space="0" w:color="auto"/>
            </w:tcBorders>
            <w:noWrap/>
            <w:vAlign w:val="center"/>
          </w:tcPr>
          <w:p w:rsidR="0031598C" w:rsidRPr="002D0533" w:rsidRDefault="0031598C"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Full Samples (avg.)</w:t>
            </w:r>
            <w:r w:rsidRPr="00E7550F">
              <w:rPr>
                <w:rFonts w:ascii="Times New Roman" w:hAnsi="Times New Roman" w:cs="Times New Roman"/>
                <w:sz w:val="20"/>
                <w:szCs w:val="20"/>
                <w:vertAlign w:val="superscript"/>
              </w:rPr>
              <w:t>a</w:t>
            </w:r>
          </w:p>
        </w:tc>
        <w:tc>
          <w:tcPr>
            <w:tcW w:w="1157" w:type="dxa"/>
            <w:tcBorders>
              <w:bottom w:val="single" w:sz="4" w:space="0" w:color="auto"/>
            </w:tcBorders>
            <w:noWrap/>
            <w:vAlign w:val="center"/>
          </w:tcPr>
          <w:p w:rsidR="0031598C" w:rsidRPr="002D0533" w:rsidRDefault="00E7550F" w:rsidP="00D14D28">
            <w:pPr>
              <w:spacing w:before="60" w:after="60" w:line="240" w:lineRule="auto"/>
              <w:rPr>
                <w:rFonts w:ascii="Times New Roman" w:hAnsi="Times New Roman" w:cs="Times New Roman"/>
                <w:sz w:val="20"/>
                <w:szCs w:val="20"/>
              </w:rPr>
            </w:pPr>
            <w:r>
              <w:rPr>
                <w:rFonts w:ascii="Times New Roman" w:hAnsi="Times New Roman" w:cs="Times New Roman"/>
                <w:sz w:val="20"/>
                <w:szCs w:val="20"/>
              </w:rPr>
              <w:t>Stringent Samples (avg.)</w:t>
            </w:r>
            <w:r w:rsidRPr="00E7550F">
              <w:rPr>
                <w:rFonts w:ascii="Times New Roman" w:hAnsi="Times New Roman" w:cs="Times New Roman"/>
                <w:sz w:val="20"/>
                <w:szCs w:val="20"/>
                <w:vertAlign w:val="superscript"/>
              </w:rPr>
              <w:t xml:space="preserve"> a</w:t>
            </w:r>
          </w:p>
        </w:tc>
        <w:tc>
          <w:tcPr>
            <w:tcW w:w="1119" w:type="dxa"/>
            <w:tcBorders>
              <w:bottom w:val="single" w:sz="4" w:space="0" w:color="auto"/>
            </w:tcBorders>
            <w:vAlign w:val="center"/>
          </w:tcPr>
          <w:p w:rsidR="0031598C" w:rsidRPr="002D0533" w:rsidRDefault="0031598C"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Inclusive</w:t>
            </w:r>
            <w:r w:rsidR="00E7550F">
              <w:rPr>
                <w:rFonts w:ascii="Times New Roman" w:hAnsi="Times New Roman" w:cs="Times New Roman"/>
                <w:sz w:val="20"/>
                <w:szCs w:val="20"/>
              </w:rPr>
              <w:t xml:space="preserve"> Samples (avg.)</w:t>
            </w:r>
            <w:r w:rsidR="00E7550F" w:rsidRPr="00E7550F">
              <w:rPr>
                <w:rFonts w:ascii="Times New Roman" w:hAnsi="Times New Roman" w:cs="Times New Roman"/>
                <w:sz w:val="20"/>
                <w:szCs w:val="20"/>
                <w:vertAlign w:val="superscript"/>
              </w:rPr>
              <w:t xml:space="preserve"> a</w:t>
            </w:r>
          </w:p>
        </w:tc>
        <w:tc>
          <w:tcPr>
            <w:tcW w:w="1195" w:type="dxa"/>
            <w:tcBorders>
              <w:bottom w:val="single" w:sz="4" w:space="0" w:color="auto"/>
            </w:tcBorders>
            <w:vAlign w:val="center"/>
          </w:tcPr>
          <w:p w:rsidR="0031598C" w:rsidRPr="002D0533" w:rsidRDefault="00E7550F" w:rsidP="00D14D28">
            <w:pPr>
              <w:spacing w:before="60" w:after="60" w:line="240" w:lineRule="auto"/>
              <w:rPr>
                <w:rFonts w:ascii="Times New Roman" w:hAnsi="Times New Roman" w:cs="Times New Roman"/>
                <w:sz w:val="20"/>
                <w:szCs w:val="20"/>
              </w:rPr>
            </w:pPr>
            <w:r>
              <w:rPr>
                <w:rFonts w:ascii="Times New Roman" w:hAnsi="Times New Roman" w:cs="Times New Roman"/>
                <w:sz w:val="20"/>
                <w:szCs w:val="20"/>
              </w:rPr>
              <w:t>Full Samples (avg.)</w:t>
            </w:r>
            <w:r w:rsidRPr="00E7550F">
              <w:rPr>
                <w:rFonts w:ascii="Times New Roman" w:hAnsi="Times New Roman" w:cs="Times New Roman"/>
                <w:sz w:val="20"/>
                <w:szCs w:val="20"/>
                <w:vertAlign w:val="superscript"/>
              </w:rPr>
              <w:t xml:space="preserve"> a</w:t>
            </w:r>
          </w:p>
        </w:tc>
        <w:tc>
          <w:tcPr>
            <w:tcW w:w="1157" w:type="dxa"/>
            <w:tcBorders>
              <w:bottom w:val="single" w:sz="4" w:space="0" w:color="auto"/>
            </w:tcBorders>
            <w:vAlign w:val="center"/>
          </w:tcPr>
          <w:p w:rsidR="0031598C" w:rsidRPr="002D0533" w:rsidRDefault="00E7550F" w:rsidP="00D14D28">
            <w:pPr>
              <w:spacing w:before="60" w:after="60" w:line="240" w:lineRule="auto"/>
              <w:rPr>
                <w:rFonts w:ascii="Times New Roman" w:hAnsi="Times New Roman" w:cs="Times New Roman"/>
                <w:sz w:val="20"/>
                <w:szCs w:val="20"/>
              </w:rPr>
            </w:pPr>
            <w:r>
              <w:rPr>
                <w:rFonts w:ascii="Times New Roman" w:hAnsi="Times New Roman" w:cs="Times New Roman"/>
                <w:sz w:val="20"/>
                <w:szCs w:val="20"/>
              </w:rPr>
              <w:t>Stringent Samples (avg.)</w:t>
            </w:r>
            <w:r w:rsidRPr="00E7550F">
              <w:rPr>
                <w:rFonts w:ascii="Times New Roman" w:hAnsi="Times New Roman" w:cs="Times New Roman"/>
                <w:sz w:val="20"/>
                <w:szCs w:val="20"/>
                <w:vertAlign w:val="superscript"/>
              </w:rPr>
              <w:t xml:space="preserve"> a</w:t>
            </w:r>
          </w:p>
        </w:tc>
        <w:tc>
          <w:tcPr>
            <w:tcW w:w="1158" w:type="dxa"/>
            <w:tcBorders>
              <w:bottom w:val="single" w:sz="4" w:space="0" w:color="auto"/>
            </w:tcBorders>
            <w:vAlign w:val="center"/>
          </w:tcPr>
          <w:p w:rsidR="0031598C" w:rsidRPr="002D0533" w:rsidRDefault="00E7550F" w:rsidP="00D14D28">
            <w:pPr>
              <w:spacing w:before="60" w:after="60" w:line="240" w:lineRule="auto"/>
              <w:rPr>
                <w:rFonts w:ascii="Times New Roman" w:hAnsi="Times New Roman" w:cs="Times New Roman"/>
                <w:sz w:val="20"/>
                <w:szCs w:val="20"/>
              </w:rPr>
            </w:pPr>
            <w:r>
              <w:rPr>
                <w:rFonts w:ascii="Times New Roman" w:hAnsi="Times New Roman" w:cs="Times New Roman"/>
                <w:sz w:val="20"/>
                <w:szCs w:val="20"/>
              </w:rPr>
              <w:t>Inclusive Samples (avg.)</w:t>
            </w:r>
            <w:r w:rsidRPr="00E7550F">
              <w:rPr>
                <w:rFonts w:ascii="Times New Roman" w:hAnsi="Times New Roman" w:cs="Times New Roman"/>
                <w:sz w:val="20"/>
                <w:szCs w:val="20"/>
                <w:vertAlign w:val="superscript"/>
              </w:rPr>
              <w:t xml:space="preserve"> a</w:t>
            </w:r>
          </w:p>
        </w:tc>
      </w:tr>
      <w:tr w:rsidR="002D0533" w:rsidRPr="002D0533" w:rsidTr="000D52AA">
        <w:trPr>
          <w:trHeight w:val="377"/>
        </w:trPr>
        <w:tc>
          <w:tcPr>
            <w:tcW w:w="1815" w:type="dxa"/>
            <w:tcBorders>
              <w:top w:val="single" w:sz="4" w:space="0" w:color="auto"/>
            </w:tcBorders>
            <w:noWrap/>
            <w:vAlign w:val="bottom"/>
            <w:hideMark/>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N</w:t>
            </w:r>
          </w:p>
        </w:tc>
        <w:tc>
          <w:tcPr>
            <w:tcW w:w="1170" w:type="dxa"/>
            <w:tcBorders>
              <w:top w:val="single" w:sz="4" w:space="0" w:color="auto"/>
            </w:tcBorders>
            <w:noWrap/>
            <w:vAlign w:val="center"/>
            <w:hideMark/>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160</w:t>
            </w:r>
          </w:p>
        </w:tc>
        <w:tc>
          <w:tcPr>
            <w:tcW w:w="1144" w:type="dxa"/>
            <w:tcBorders>
              <w:top w:val="single" w:sz="4" w:space="0" w:color="auto"/>
            </w:tcBorders>
            <w:noWrap/>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160.0 (0.0</w:t>
            </w:r>
            <w:r>
              <w:rPr>
                <w:rFonts w:ascii="Times New Roman" w:hAnsi="Times New Roman" w:cs="Times New Roman"/>
                <w:sz w:val="20"/>
                <w:szCs w:val="20"/>
              </w:rPr>
              <w:t>)</w:t>
            </w:r>
          </w:p>
        </w:tc>
        <w:tc>
          <w:tcPr>
            <w:tcW w:w="1157" w:type="dxa"/>
            <w:tcBorders>
              <w:top w:val="single" w:sz="4" w:space="0" w:color="auto"/>
            </w:tcBorders>
            <w:noWrap/>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116.6</w:t>
            </w:r>
            <w:r w:rsidR="008B2B77">
              <w:rPr>
                <w:rFonts w:ascii="Times New Roman" w:hAnsi="Times New Roman" w:cs="Times New Roman"/>
                <w:sz w:val="20"/>
                <w:szCs w:val="20"/>
              </w:rPr>
              <w:t xml:space="preserve"> (1.6)</w:t>
            </w:r>
          </w:p>
        </w:tc>
        <w:tc>
          <w:tcPr>
            <w:tcW w:w="1119" w:type="dxa"/>
            <w:tcBorders>
              <w:top w:val="single" w:sz="4" w:space="0" w:color="auto"/>
            </w:tcBorders>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129.6</w:t>
            </w:r>
            <w:r w:rsidR="008B2B77">
              <w:rPr>
                <w:rFonts w:ascii="Times New Roman" w:hAnsi="Times New Roman" w:cs="Times New Roman"/>
                <w:sz w:val="20"/>
                <w:szCs w:val="20"/>
              </w:rPr>
              <w:t xml:space="preserve"> (0.6)</w:t>
            </w:r>
          </w:p>
        </w:tc>
        <w:tc>
          <w:tcPr>
            <w:tcW w:w="1195" w:type="dxa"/>
            <w:tcBorders>
              <w:top w:val="single" w:sz="4" w:space="0" w:color="auto"/>
            </w:tcBorders>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160.0</w:t>
            </w:r>
            <w:r w:rsidR="008B2B77">
              <w:rPr>
                <w:rFonts w:ascii="Times New Roman" w:hAnsi="Times New Roman" w:cs="Times New Roman"/>
                <w:sz w:val="20"/>
                <w:szCs w:val="20"/>
              </w:rPr>
              <w:t xml:space="preserve"> (0.0)</w:t>
            </w:r>
          </w:p>
        </w:tc>
        <w:tc>
          <w:tcPr>
            <w:tcW w:w="1157" w:type="dxa"/>
            <w:tcBorders>
              <w:top w:val="single" w:sz="4" w:space="0" w:color="auto"/>
            </w:tcBorders>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68.2</w:t>
            </w:r>
            <w:r w:rsidR="008B2B77">
              <w:rPr>
                <w:rFonts w:ascii="Times New Roman" w:hAnsi="Times New Roman" w:cs="Times New Roman"/>
                <w:sz w:val="20"/>
                <w:szCs w:val="20"/>
              </w:rPr>
              <w:t xml:space="preserve"> (2.3)</w:t>
            </w:r>
          </w:p>
        </w:tc>
        <w:tc>
          <w:tcPr>
            <w:tcW w:w="1158" w:type="dxa"/>
            <w:tcBorders>
              <w:top w:val="single" w:sz="4" w:space="0" w:color="auto"/>
            </w:tcBorders>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90.0</w:t>
            </w:r>
            <w:r w:rsidR="008B2B77">
              <w:rPr>
                <w:rFonts w:ascii="Times New Roman" w:hAnsi="Times New Roman" w:cs="Times New Roman"/>
                <w:sz w:val="20"/>
                <w:szCs w:val="20"/>
              </w:rPr>
              <w:t xml:space="preserve"> (1.5)</w:t>
            </w:r>
          </w:p>
        </w:tc>
      </w:tr>
      <w:tr w:rsidR="002D0533" w:rsidRPr="002D0533" w:rsidTr="000D52AA">
        <w:trPr>
          <w:trHeight w:val="258"/>
        </w:trPr>
        <w:tc>
          <w:tcPr>
            <w:tcW w:w="1815" w:type="dxa"/>
            <w:noWrap/>
            <w:vAlign w:val="bottom"/>
            <w:hideMark/>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 male</w:t>
            </w:r>
          </w:p>
        </w:tc>
        <w:tc>
          <w:tcPr>
            <w:tcW w:w="1170" w:type="dxa"/>
            <w:noWrap/>
            <w:vAlign w:val="center"/>
            <w:hideMark/>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52.5</w:t>
            </w:r>
          </w:p>
        </w:tc>
        <w:tc>
          <w:tcPr>
            <w:tcW w:w="1144" w:type="dxa"/>
            <w:noWrap/>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52.5</w:t>
            </w:r>
            <w:r w:rsidR="008B2B77">
              <w:rPr>
                <w:rFonts w:ascii="Times New Roman" w:hAnsi="Times New Roman" w:cs="Times New Roman"/>
                <w:sz w:val="20"/>
                <w:szCs w:val="20"/>
              </w:rPr>
              <w:t xml:space="preserve"> </w:t>
            </w:r>
            <w:r w:rsidR="00713BDC" w:rsidRPr="002D0533">
              <w:rPr>
                <w:rFonts w:ascii="Times New Roman" w:hAnsi="Times New Roman" w:cs="Times New Roman"/>
                <w:sz w:val="20"/>
                <w:szCs w:val="20"/>
              </w:rPr>
              <w:t>(0.0</w:t>
            </w:r>
            <w:r w:rsidR="00713BDC">
              <w:rPr>
                <w:rFonts w:ascii="Times New Roman" w:hAnsi="Times New Roman" w:cs="Times New Roman"/>
                <w:sz w:val="20"/>
                <w:szCs w:val="20"/>
              </w:rPr>
              <w:t>)</w:t>
            </w:r>
          </w:p>
        </w:tc>
        <w:tc>
          <w:tcPr>
            <w:tcW w:w="1157" w:type="dxa"/>
            <w:noWrap/>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51.9</w:t>
            </w:r>
            <w:r w:rsidR="00713BDC">
              <w:rPr>
                <w:rFonts w:ascii="Times New Roman" w:hAnsi="Times New Roman" w:cs="Times New Roman"/>
                <w:sz w:val="20"/>
                <w:szCs w:val="20"/>
              </w:rPr>
              <w:t xml:space="preserve"> </w:t>
            </w:r>
            <w:r w:rsidR="00713BDC" w:rsidRPr="002D0533">
              <w:rPr>
                <w:rFonts w:ascii="Times New Roman" w:hAnsi="Times New Roman" w:cs="Times New Roman"/>
                <w:sz w:val="20"/>
                <w:szCs w:val="20"/>
              </w:rPr>
              <w:t>(0.0</w:t>
            </w:r>
            <w:r w:rsidR="00713BDC">
              <w:rPr>
                <w:rFonts w:ascii="Times New Roman" w:hAnsi="Times New Roman" w:cs="Times New Roman"/>
                <w:sz w:val="20"/>
                <w:szCs w:val="20"/>
              </w:rPr>
              <w:t>)</w:t>
            </w:r>
          </w:p>
        </w:tc>
        <w:tc>
          <w:tcPr>
            <w:tcW w:w="1119"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52.0</w:t>
            </w:r>
            <w:r w:rsidR="00713BDC">
              <w:rPr>
                <w:rFonts w:ascii="Times New Roman" w:hAnsi="Times New Roman" w:cs="Times New Roman"/>
                <w:sz w:val="20"/>
                <w:szCs w:val="20"/>
              </w:rPr>
              <w:t xml:space="preserve"> </w:t>
            </w:r>
            <w:r w:rsidR="00713BDC" w:rsidRPr="002D0533">
              <w:rPr>
                <w:rFonts w:ascii="Times New Roman" w:hAnsi="Times New Roman" w:cs="Times New Roman"/>
                <w:sz w:val="20"/>
                <w:szCs w:val="20"/>
              </w:rPr>
              <w:t>(0.0</w:t>
            </w:r>
            <w:r w:rsidR="00713BDC">
              <w:rPr>
                <w:rFonts w:ascii="Times New Roman" w:hAnsi="Times New Roman" w:cs="Times New Roman"/>
                <w:sz w:val="20"/>
                <w:szCs w:val="20"/>
              </w:rPr>
              <w:t>)</w:t>
            </w:r>
          </w:p>
        </w:tc>
        <w:tc>
          <w:tcPr>
            <w:tcW w:w="1195"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52.3</w:t>
            </w:r>
            <w:r w:rsidR="00713BDC">
              <w:rPr>
                <w:rFonts w:ascii="Times New Roman" w:hAnsi="Times New Roman" w:cs="Times New Roman"/>
                <w:sz w:val="20"/>
                <w:szCs w:val="20"/>
              </w:rPr>
              <w:t xml:space="preserve"> </w:t>
            </w:r>
            <w:r w:rsidR="00713BDC" w:rsidRPr="002D0533">
              <w:rPr>
                <w:rFonts w:ascii="Times New Roman" w:hAnsi="Times New Roman" w:cs="Times New Roman"/>
                <w:sz w:val="20"/>
                <w:szCs w:val="20"/>
              </w:rPr>
              <w:t>(0.0</w:t>
            </w:r>
            <w:r w:rsidR="00713BDC">
              <w:rPr>
                <w:rFonts w:ascii="Times New Roman" w:hAnsi="Times New Roman" w:cs="Times New Roman"/>
                <w:sz w:val="20"/>
                <w:szCs w:val="20"/>
              </w:rPr>
              <w:t>)</w:t>
            </w:r>
          </w:p>
        </w:tc>
        <w:tc>
          <w:tcPr>
            <w:tcW w:w="1157"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53.9</w:t>
            </w:r>
            <w:r w:rsidR="00713BDC">
              <w:rPr>
                <w:rFonts w:ascii="Times New Roman" w:hAnsi="Times New Roman" w:cs="Times New Roman"/>
                <w:sz w:val="20"/>
                <w:szCs w:val="20"/>
              </w:rPr>
              <w:t xml:space="preserve"> </w:t>
            </w:r>
            <w:r w:rsidR="00713BDC" w:rsidRPr="002D0533">
              <w:rPr>
                <w:rFonts w:ascii="Times New Roman" w:hAnsi="Times New Roman" w:cs="Times New Roman"/>
                <w:sz w:val="20"/>
                <w:szCs w:val="20"/>
              </w:rPr>
              <w:t>(0.0</w:t>
            </w:r>
            <w:r w:rsidR="00713BDC">
              <w:rPr>
                <w:rFonts w:ascii="Times New Roman" w:hAnsi="Times New Roman" w:cs="Times New Roman"/>
                <w:sz w:val="20"/>
                <w:szCs w:val="20"/>
              </w:rPr>
              <w:t>)</w:t>
            </w:r>
          </w:p>
        </w:tc>
        <w:tc>
          <w:tcPr>
            <w:tcW w:w="1158"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53.6</w:t>
            </w:r>
            <w:r w:rsidR="00713BDC">
              <w:rPr>
                <w:rFonts w:ascii="Times New Roman" w:hAnsi="Times New Roman" w:cs="Times New Roman"/>
                <w:sz w:val="20"/>
                <w:szCs w:val="20"/>
              </w:rPr>
              <w:t xml:space="preserve"> </w:t>
            </w:r>
            <w:r w:rsidR="00713BDC" w:rsidRPr="002D0533">
              <w:rPr>
                <w:rFonts w:ascii="Times New Roman" w:hAnsi="Times New Roman" w:cs="Times New Roman"/>
                <w:sz w:val="20"/>
                <w:szCs w:val="20"/>
              </w:rPr>
              <w:t>(0.0</w:t>
            </w:r>
            <w:r w:rsidR="00713BDC">
              <w:rPr>
                <w:rFonts w:ascii="Times New Roman" w:hAnsi="Times New Roman" w:cs="Times New Roman"/>
                <w:sz w:val="20"/>
                <w:szCs w:val="20"/>
              </w:rPr>
              <w:t>)</w:t>
            </w:r>
          </w:p>
        </w:tc>
      </w:tr>
      <w:tr w:rsidR="0031598C" w:rsidRPr="002D0533" w:rsidTr="000D52AA">
        <w:trPr>
          <w:trHeight w:val="258"/>
        </w:trPr>
        <w:tc>
          <w:tcPr>
            <w:tcW w:w="1815" w:type="dxa"/>
            <w:noWrap/>
            <w:vAlign w:val="bottom"/>
            <w:hideMark/>
          </w:tcPr>
          <w:p w:rsidR="0031598C" w:rsidRPr="002D0533" w:rsidRDefault="0031598C"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M (SD) pocket money per month</w:t>
            </w:r>
          </w:p>
        </w:tc>
        <w:tc>
          <w:tcPr>
            <w:tcW w:w="1170" w:type="dxa"/>
            <w:noWrap/>
            <w:vAlign w:val="center"/>
            <w:hideMark/>
          </w:tcPr>
          <w:p w:rsidR="0031598C" w:rsidRPr="002D0533" w:rsidRDefault="0031598C" w:rsidP="00D14D28">
            <w:pPr>
              <w:spacing w:before="60" w:after="60" w:line="240" w:lineRule="auto"/>
              <w:rPr>
                <w:rFonts w:ascii="Times New Roman" w:hAnsi="Times New Roman" w:cs="Times New Roman"/>
                <w:sz w:val="20"/>
                <w:szCs w:val="20"/>
              </w:rPr>
            </w:pPr>
          </w:p>
        </w:tc>
        <w:tc>
          <w:tcPr>
            <w:tcW w:w="1144" w:type="dxa"/>
            <w:noWrap/>
            <w:vAlign w:val="center"/>
          </w:tcPr>
          <w:p w:rsidR="0031598C" w:rsidRPr="002D0533" w:rsidRDefault="0031598C" w:rsidP="00D14D28">
            <w:pPr>
              <w:spacing w:before="60" w:after="60" w:line="240" w:lineRule="auto"/>
              <w:rPr>
                <w:rFonts w:ascii="Times New Roman" w:hAnsi="Times New Roman" w:cs="Times New Roman"/>
                <w:sz w:val="20"/>
                <w:szCs w:val="20"/>
              </w:rPr>
            </w:pPr>
          </w:p>
        </w:tc>
        <w:tc>
          <w:tcPr>
            <w:tcW w:w="1157" w:type="dxa"/>
            <w:noWrap/>
            <w:vAlign w:val="center"/>
          </w:tcPr>
          <w:p w:rsidR="0031598C" w:rsidRPr="002D0533" w:rsidRDefault="0031598C" w:rsidP="00D14D28">
            <w:pPr>
              <w:spacing w:before="60" w:after="60" w:line="240" w:lineRule="auto"/>
              <w:rPr>
                <w:rFonts w:ascii="Times New Roman" w:hAnsi="Times New Roman" w:cs="Times New Roman"/>
                <w:sz w:val="20"/>
                <w:szCs w:val="20"/>
              </w:rPr>
            </w:pPr>
          </w:p>
        </w:tc>
        <w:tc>
          <w:tcPr>
            <w:tcW w:w="1119" w:type="dxa"/>
          </w:tcPr>
          <w:p w:rsidR="0031598C" w:rsidRPr="002D0533" w:rsidRDefault="0031598C" w:rsidP="00D14D28">
            <w:pPr>
              <w:spacing w:before="60" w:after="60" w:line="240" w:lineRule="auto"/>
              <w:rPr>
                <w:rFonts w:ascii="Times New Roman" w:hAnsi="Times New Roman" w:cs="Times New Roman"/>
                <w:sz w:val="20"/>
                <w:szCs w:val="20"/>
              </w:rPr>
            </w:pPr>
          </w:p>
        </w:tc>
        <w:tc>
          <w:tcPr>
            <w:tcW w:w="1195" w:type="dxa"/>
          </w:tcPr>
          <w:p w:rsidR="0031598C" w:rsidRPr="002D0533" w:rsidRDefault="0031598C" w:rsidP="00D14D28">
            <w:pPr>
              <w:spacing w:before="60" w:after="60" w:line="240" w:lineRule="auto"/>
              <w:rPr>
                <w:rFonts w:ascii="Times New Roman" w:hAnsi="Times New Roman" w:cs="Times New Roman"/>
                <w:sz w:val="20"/>
                <w:szCs w:val="20"/>
              </w:rPr>
            </w:pPr>
          </w:p>
        </w:tc>
        <w:tc>
          <w:tcPr>
            <w:tcW w:w="1157" w:type="dxa"/>
          </w:tcPr>
          <w:p w:rsidR="0031598C" w:rsidRPr="002D0533" w:rsidRDefault="0031598C" w:rsidP="00D14D28">
            <w:pPr>
              <w:spacing w:before="60" w:after="60" w:line="240" w:lineRule="auto"/>
              <w:rPr>
                <w:rFonts w:ascii="Times New Roman" w:hAnsi="Times New Roman" w:cs="Times New Roman"/>
                <w:sz w:val="20"/>
                <w:szCs w:val="20"/>
              </w:rPr>
            </w:pPr>
          </w:p>
        </w:tc>
        <w:tc>
          <w:tcPr>
            <w:tcW w:w="1158" w:type="dxa"/>
          </w:tcPr>
          <w:p w:rsidR="0031598C" w:rsidRPr="002D0533" w:rsidRDefault="0031598C" w:rsidP="00D14D28">
            <w:pPr>
              <w:spacing w:before="60" w:after="60" w:line="240" w:lineRule="auto"/>
              <w:rPr>
                <w:rFonts w:ascii="Times New Roman" w:hAnsi="Times New Roman" w:cs="Times New Roman"/>
                <w:sz w:val="20"/>
                <w:szCs w:val="20"/>
              </w:rPr>
            </w:pPr>
          </w:p>
        </w:tc>
      </w:tr>
      <w:tr w:rsidR="002D0533" w:rsidRPr="002D0533" w:rsidTr="000D52AA">
        <w:trPr>
          <w:trHeight w:val="258"/>
        </w:trPr>
        <w:tc>
          <w:tcPr>
            <w:tcW w:w="1815" w:type="dxa"/>
            <w:noWrap/>
            <w:vAlign w:val="bottom"/>
          </w:tcPr>
          <w:p w:rsidR="002D0533" w:rsidRPr="002D0533" w:rsidRDefault="002D0533" w:rsidP="00D14D28">
            <w:pPr>
              <w:spacing w:before="60" w:after="60" w:line="240" w:lineRule="auto"/>
              <w:ind w:left="288"/>
              <w:rPr>
                <w:rFonts w:ascii="Times New Roman" w:hAnsi="Times New Roman" w:cs="Times New Roman"/>
                <w:sz w:val="20"/>
                <w:szCs w:val="20"/>
              </w:rPr>
            </w:pPr>
            <w:r w:rsidRPr="002D0533">
              <w:rPr>
                <w:rFonts w:ascii="Times New Roman" w:hAnsi="Times New Roman" w:cs="Times New Roman"/>
                <w:sz w:val="20"/>
                <w:szCs w:val="20"/>
              </w:rPr>
              <w:t>W1</w:t>
            </w:r>
          </w:p>
        </w:tc>
        <w:tc>
          <w:tcPr>
            <w:tcW w:w="1170" w:type="dxa"/>
            <w:noWrap/>
            <w:vAlign w:val="center"/>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8.0</w:t>
            </w:r>
          </w:p>
        </w:tc>
        <w:tc>
          <w:tcPr>
            <w:tcW w:w="1144" w:type="dxa"/>
            <w:noWrap/>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7.8</w:t>
            </w:r>
            <w:r w:rsidR="00713BDC">
              <w:rPr>
                <w:rFonts w:ascii="Times New Roman" w:hAnsi="Times New Roman" w:cs="Times New Roman"/>
                <w:sz w:val="20"/>
                <w:szCs w:val="20"/>
              </w:rPr>
              <w:t xml:space="preserve"> (0.3)</w:t>
            </w:r>
          </w:p>
        </w:tc>
        <w:tc>
          <w:tcPr>
            <w:tcW w:w="1157" w:type="dxa"/>
            <w:noWrap/>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7.8</w:t>
            </w:r>
            <w:r w:rsidR="00713BDC">
              <w:rPr>
                <w:rFonts w:ascii="Times New Roman" w:hAnsi="Times New Roman" w:cs="Times New Roman"/>
                <w:sz w:val="20"/>
                <w:szCs w:val="20"/>
              </w:rPr>
              <w:t xml:space="preserve"> (0.3)</w:t>
            </w:r>
          </w:p>
        </w:tc>
        <w:tc>
          <w:tcPr>
            <w:tcW w:w="1119"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7.8</w:t>
            </w:r>
            <w:r w:rsidR="00713BDC">
              <w:rPr>
                <w:rFonts w:ascii="Times New Roman" w:hAnsi="Times New Roman" w:cs="Times New Roman"/>
                <w:sz w:val="20"/>
                <w:szCs w:val="20"/>
              </w:rPr>
              <w:t xml:space="preserve"> (0.3)</w:t>
            </w:r>
          </w:p>
        </w:tc>
        <w:tc>
          <w:tcPr>
            <w:tcW w:w="1195"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7.9</w:t>
            </w:r>
            <w:r w:rsidR="00713BDC">
              <w:rPr>
                <w:rFonts w:ascii="Times New Roman" w:hAnsi="Times New Roman" w:cs="Times New Roman"/>
                <w:sz w:val="20"/>
                <w:szCs w:val="20"/>
              </w:rPr>
              <w:t xml:space="preserve"> (0.7)</w:t>
            </w:r>
          </w:p>
        </w:tc>
        <w:tc>
          <w:tcPr>
            <w:tcW w:w="1157"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7.9</w:t>
            </w:r>
            <w:r w:rsidR="00713BDC">
              <w:rPr>
                <w:rFonts w:ascii="Times New Roman" w:hAnsi="Times New Roman" w:cs="Times New Roman"/>
                <w:sz w:val="20"/>
                <w:szCs w:val="20"/>
              </w:rPr>
              <w:t xml:space="preserve"> (0.7)</w:t>
            </w:r>
          </w:p>
        </w:tc>
        <w:tc>
          <w:tcPr>
            <w:tcW w:w="1158"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7.9</w:t>
            </w:r>
            <w:r w:rsidR="00713BDC">
              <w:rPr>
                <w:rFonts w:ascii="Times New Roman" w:hAnsi="Times New Roman" w:cs="Times New Roman"/>
                <w:sz w:val="20"/>
                <w:szCs w:val="20"/>
              </w:rPr>
              <w:t xml:space="preserve"> (0.7)</w:t>
            </w:r>
          </w:p>
        </w:tc>
      </w:tr>
      <w:tr w:rsidR="002D0533" w:rsidRPr="002D0533" w:rsidTr="000D52AA">
        <w:trPr>
          <w:trHeight w:val="258"/>
        </w:trPr>
        <w:tc>
          <w:tcPr>
            <w:tcW w:w="1815" w:type="dxa"/>
            <w:noWrap/>
            <w:vAlign w:val="bottom"/>
          </w:tcPr>
          <w:p w:rsidR="002D0533" w:rsidRPr="002D0533" w:rsidRDefault="002D0533" w:rsidP="00D14D28">
            <w:pPr>
              <w:spacing w:before="60" w:after="60" w:line="240" w:lineRule="auto"/>
              <w:ind w:left="288"/>
              <w:rPr>
                <w:rFonts w:ascii="Times New Roman" w:hAnsi="Times New Roman" w:cs="Times New Roman"/>
                <w:sz w:val="20"/>
                <w:szCs w:val="20"/>
              </w:rPr>
            </w:pPr>
            <w:r w:rsidRPr="002D0533">
              <w:rPr>
                <w:rFonts w:ascii="Times New Roman" w:hAnsi="Times New Roman" w:cs="Times New Roman"/>
                <w:sz w:val="20"/>
                <w:szCs w:val="20"/>
              </w:rPr>
              <w:t>W2</w:t>
            </w:r>
          </w:p>
        </w:tc>
        <w:tc>
          <w:tcPr>
            <w:tcW w:w="1170" w:type="dxa"/>
            <w:noWrap/>
            <w:vAlign w:val="center"/>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9.8</w:t>
            </w:r>
          </w:p>
        </w:tc>
        <w:tc>
          <w:tcPr>
            <w:tcW w:w="1144" w:type="dxa"/>
            <w:noWrap/>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9.8</w:t>
            </w:r>
            <w:r w:rsidR="00713BDC">
              <w:rPr>
                <w:rFonts w:ascii="Times New Roman" w:hAnsi="Times New Roman" w:cs="Times New Roman"/>
                <w:sz w:val="20"/>
                <w:szCs w:val="20"/>
              </w:rPr>
              <w:t xml:space="preserve"> (0.5)</w:t>
            </w:r>
          </w:p>
        </w:tc>
        <w:tc>
          <w:tcPr>
            <w:tcW w:w="1157" w:type="dxa"/>
            <w:noWrap/>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9.8</w:t>
            </w:r>
            <w:r w:rsidR="00713BDC">
              <w:rPr>
                <w:rFonts w:ascii="Times New Roman" w:hAnsi="Times New Roman" w:cs="Times New Roman"/>
                <w:sz w:val="20"/>
                <w:szCs w:val="20"/>
              </w:rPr>
              <w:t xml:space="preserve">  (0.5)</w:t>
            </w:r>
          </w:p>
        </w:tc>
        <w:tc>
          <w:tcPr>
            <w:tcW w:w="1119"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9.8</w:t>
            </w:r>
            <w:r w:rsidR="00713BDC">
              <w:rPr>
                <w:rFonts w:ascii="Times New Roman" w:hAnsi="Times New Roman" w:cs="Times New Roman"/>
                <w:sz w:val="20"/>
                <w:szCs w:val="20"/>
              </w:rPr>
              <w:t xml:space="preserve">  (0.5)</w:t>
            </w:r>
          </w:p>
        </w:tc>
        <w:tc>
          <w:tcPr>
            <w:tcW w:w="1195"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10.1</w:t>
            </w:r>
            <w:r w:rsidR="00713BDC">
              <w:rPr>
                <w:rFonts w:ascii="Times New Roman" w:hAnsi="Times New Roman" w:cs="Times New Roman"/>
                <w:sz w:val="20"/>
                <w:szCs w:val="20"/>
              </w:rPr>
              <w:t xml:space="preserve"> (0.7)</w:t>
            </w:r>
          </w:p>
        </w:tc>
        <w:tc>
          <w:tcPr>
            <w:tcW w:w="1157"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10.1</w:t>
            </w:r>
            <w:r w:rsidR="00713BDC">
              <w:rPr>
                <w:rFonts w:ascii="Times New Roman" w:hAnsi="Times New Roman" w:cs="Times New Roman"/>
                <w:sz w:val="20"/>
                <w:szCs w:val="20"/>
              </w:rPr>
              <w:t xml:space="preserve"> (0.7)</w:t>
            </w:r>
          </w:p>
        </w:tc>
        <w:tc>
          <w:tcPr>
            <w:tcW w:w="1158"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10.1</w:t>
            </w:r>
            <w:r w:rsidR="00713BDC">
              <w:rPr>
                <w:rFonts w:ascii="Times New Roman" w:hAnsi="Times New Roman" w:cs="Times New Roman"/>
                <w:sz w:val="20"/>
                <w:szCs w:val="20"/>
              </w:rPr>
              <w:t xml:space="preserve"> (0.7)</w:t>
            </w:r>
          </w:p>
        </w:tc>
      </w:tr>
      <w:tr w:rsidR="0031598C" w:rsidRPr="002D0533" w:rsidTr="000D52AA">
        <w:trPr>
          <w:trHeight w:val="258"/>
        </w:trPr>
        <w:tc>
          <w:tcPr>
            <w:tcW w:w="1815" w:type="dxa"/>
            <w:noWrap/>
            <w:vAlign w:val="bottom"/>
            <w:hideMark/>
          </w:tcPr>
          <w:p w:rsidR="0031598C" w:rsidRPr="002D0533" w:rsidRDefault="0031598C"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M (SD) alcohol use</w:t>
            </w:r>
          </w:p>
        </w:tc>
        <w:tc>
          <w:tcPr>
            <w:tcW w:w="1170" w:type="dxa"/>
            <w:noWrap/>
            <w:vAlign w:val="center"/>
            <w:hideMark/>
          </w:tcPr>
          <w:p w:rsidR="0031598C" w:rsidRPr="002D0533" w:rsidRDefault="0031598C" w:rsidP="00D14D28">
            <w:pPr>
              <w:spacing w:before="60" w:after="60" w:line="240" w:lineRule="auto"/>
              <w:rPr>
                <w:rFonts w:ascii="Times New Roman" w:hAnsi="Times New Roman" w:cs="Times New Roman"/>
                <w:sz w:val="20"/>
                <w:szCs w:val="20"/>
              </w:rPr>
            </w:pPr>
          </w:p>
        </w:tc>
        <w:tc>
          <w:tcPr>
            <w:tcW w:w="1144" w:type="dxa"/>
            <w:noWrap/>
            <w:vAlign w:val="center"/>
          </w:tcPr>
          <w:p w:rsidR="0031598C" w:rsidRPr="002D0533" w:rsidRDefault="0031598C" w:rsidP="00D14D28">
            <w:pPr>
              <w:spacing w:before="60" w:after="60" w:line="240" w:lineRule="auto"/>
              <w:rPr>
                <w:rFonts w:ascii="Times New Roman" w:hAnsi="Times New Roman" w:cs="Times New Roman"/>
                <w:sz w:val="20"/>
                <w:szCs w:val="20"/>
              </w:rPr>
            </w:pPr>
          </w:p>
        </w:tc>
        <w:tc>
          <w:tcPr>
            <w:tcW w:w="1157" w:type="dxa"/>
            <w:noWrap/>
            <w:vAlign w:val="center"/>
          </w:tcPr>
          <w:p w:rsidR="0031598C" w:rsidRPr="002D0533" w:rsidRDefault="0031598C" w:rsidP="00D14D28">
            <w:pPr>
              <w:spacing w:before="60" w:after="60" w:line="240" w:lineRule="auto"/>
              <w:rPr>
                <w:rFonts w:ascii="Times New Roman" w:hAnsi="Times New Roman" w:cs="Times New Roman"/>
                <w:sz w:val="20"/>
                <w:szCs w:val="20"/>
              </w:rPr>
            </w:pPr>
          </w:p>
        </w:tc>
        <w:tc>
          <w:tcPr>
            <w:tcW w:w="1119" w:type="dxa"/>
          </w:tcPr>
          <w:p w:rsidR="0031598C" w:rsidRPr="002D0533" w:rsidRDefault="0031598C" w:rsidP="00D14D28">
            <w:pPr>
              <w:spacing w:before="60" w:after="60" w:line="240" w:lineRule="auto"/>
              <w:rPr>
                <w:rFonts w:ascii="Times New Roman" w:hAnsi="Times New Roman" w:cs="Times New Roman"/>
                <w:sz w:val="20"/>
                <w:szCs w:val="20"/>
              </w:rPr>
            </w:pPr>
          </w:p>
        </w:tc>
        <w:tc>
          <w:tcPr>
            <w:tcW w:w="1195" w:type="dxa"/>
          </w:tcPr>
          <w:p w:rsidR="0031598C" w:rsidRPr="002D0533" w:rsidRDefault="0031598C" w:rsidP="00D14D28">
            <w:pPr>
              <w:spacing w:before="60" w:after="60" w:line="240" w:lineRule="auto"/>
              <w:rPr>
                <w:rFonts w:ascii="Times New Roman" w:hAnsi="Times New Roman" w:cs="Times New Roman"/>
                <w:sz w:val="20"/>
                <w:szCs w:val="20"/>
              </w:rPr>
            </w:pPr>
          </w:p>
        </w:tc>
        <w:tc>
          <w:tcPr>
            <w:tcW w:w="1157" w:type="dxa"/>
          </w:tcPr>
          <w:p w:rsidR="0031598C" w:rsidRPr="002D0533" w:rsidRDefault="0031598C" w:rsidP="00D14D28">
            <w:pPr>
              <w:spacing w:before="60" w:after="60" w:line="240" w:lineRule="auto"/>
              <w:rPr>
                <w:rFonts w:ascii="Times New Roman" w:hAnsi="Times New Roman" w:cs="Times New Roman"/>
                <w:sz w:val="20"/>
                <w:szCs w:val="20"/>
              </w:rPr>
            </w:pPr>
          </w:p>
        </w:tc>
        <w:tc>
          <w:tcPr>
            <w:tcW w:w="1158" w:type="dxa"/>
          </w:tcPr>
          <w:p w:rsidR="0031598C" w:rsidRPr="002D0533" w:rsidRDefault="0031598C" w:rsidP="00D14D28">
            <w:pPr>
              <w:spacing w:before="60" w:after="60" w:line="240" w:lineRule="auto"/>
              <w:rPr>
                <w:rFonts w:ascii="Times New Roman" w:hAnsi="Times New Roman" w:cs="Times New Roman"/>
                <w:sz w:val="20"/>
                <w:szCs w:val="20"/>
              </w:rPr>
            </w:pPr>
          </w:p>
        </w:tc>
      </w:tr>
      <w:tr w:rsidR="002D0533" w:rsidRPr="002D0533" w:rsidTr="000D52AA">
        <w:trPr>
          <w:trHeight w:val="258"/>
        </w:trPr>
        <w:tc>
          <w:tcPr>
            <w:tcW w:w="1815" w:type="dxa"/>
            <w:noWrap/>
            <w:vAlign w:val="bottom"/>
            <w:hideMark/>
          </w:tcPr>
          <w:p w:rsidR="002D0533" w:rsidRPr="002D0533" w:rsidRDefault="002D0533" w:rsidP="00D14D28">
            <w:pPr>
              <w:spacing w:before="60" w:after="60" w:line="240" w:lineRule="auto"/>
              <w:ind w:left="288"/>
              <w:rPr>
                <w:rFonts w:ascii="Times New Roman" w:hAnsi="Times New Roman" w:cs="Times New Roman"/>
                <w:sz w:val="20"/>
                <w:szCs w:val="20"/>
              </w:rPr>
            </w:pPr>
            <w:r w:rsidRPr="002D0533">
              <w:rPr>
                <w:rFonts w:ascii="Times New Roman" w:hAnsi="Times New Roman" w:cs="Times New Roman"/>
                <w:sz w:val="20"/>
                <w:szCs w:val="20"/>
              </w:rPr>
              <w:t>W1</w:t>
            </w:r>
          </w:p>
        </w:tc>
        <w:tc>
          <w:tcPr>
            <w:tcW w:w="1170" w:type="dxa"/>
            <w:noWrap/>
            <w:vAlign w:val="center"/>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2.8</w:t>
            </w:r>
          </w:p>
        </w:tc>
        <w:tc>
          <w:tcPr>
            <w:tcW w:w="1144" w:type="dxa"/>
            <w:noWrap/>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2.8</w:t>
            </w:r>
            <w:r w:rsidR="00F91CF2">
              <w:rPr>
                <w:rFonts w:ascii="Times New Roman" w:hAnsi="Times New Roman" w:cs="Times New Roman"/>
                <w:sz w:val="20"/>
                <w:szCs w:val="20"/>
              </w:rPr>
              <w:t xml:space="preserve"> (0.1)</w:t>
            </w:r>
          </w:p>
        </w:tc>
        <w:tc>
          <w:tcPr>
            <w:tcW w:w="1157" w:type="dxa"/>
            <w:noWrap/>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2.8</w:t>
            </w:r>
            <w:r w:rsidR="00F91CF2">
              <w:rPr>
                <w:rFonts w:ascii="Times New Roman" w:hAnsi="Times New Roman" w:cs="Times New Roman"/>
                <w:sz w:val="20"/>
                <w:szCs w:val="20"/>
              </w:rPr>
              <w:t xml:space="preserve"> (0.1)</w:t>
            </w:r>
          </w:p>
        </w:tc>
        <w:tc>
          <w:tcPr>
            <w:tcW w:w="1119"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2.8</w:t>
            </w:r>
            <w:r w:rsidR="00F91CF2">
              <w:rPr>
                <w:rFonts w:ascii="Times New Roman" w:hAnsi="Times New Roman" w:cs="Times New Roman"/>
                <w:sz w:val="20"/>
                <w:szCs w:val="20"/>
              </w:rPr>
              <w:t xml:space="preserve"> (0.1)</w:t>
            </w:r>
          </w:p>
        </w:tc>
        <w:tc>
          <w:tcPr>
            <w:tcW w:w="1195"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2.7</w:t>
            </w:r>
            <w:r w:rsidR="00F91CF2">
              <w:rPr>
                <w:rFonts w:ascii="Times New Roman" w:hAnsi="Times New Roman" w:cs="Times New Roman"/>
                <w:sz w:val="20"/>
                <w:szCs w:val="20"/>
              </w:rPr>
              <w:t xml:space="preserve"> (0.1)</w:t>
            </w:r>
          </w:p>
        </w:tc>
        <w:tc>
          <w:tcPr>
            <w:tcW w:w="1157"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2.7</w:t>
            </w:r>
            <w:r w:rsidR="00F91CF2">
              <w:rPr>
                <w:rFonts w:ascii="Times New Roman" w:hAnsi="Times New Roman" w:cs="Times New Roman"/>
                <w:sz w:val="20"/>
                <w:szCs w:val="20"/>
              </w:rPr>
              <w:t xml:space="preserve"> (0.1)</w:t>
            </w:r>
          </w:p>
        </w:tc>
        <w:tc>
          <w:tcPr>
            <w:tcW w:w="1158"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2.7</w:t>
            </w:r>
            <w:r w:rsidR="00F91CF2">
              <w:rPr>
                <w:rFonts w:ascii="Times New Roman" w:hAnsi="Times New Roman" w:cs="Times New Roman"/>
                <w:sz w:val="20"/>
                <w:szCs w:val="20"/>
              </w:rPr>
              <w:t xml:space="preserve"> (0.1)</w:t>
            </w:r>
          </w:p>
        </w:tc>
      </w:tr>
      <w:tr w:rsidR="002D0533" w:rsidRPr="002D0533" w:rsidTr="000D52AA">
        <w:trPr>
          <w:trHeight w:val="258"/>
        </w:trPr>
        <w:tc>
          <w:tcPr>
            <w:tcW w:w="1815" w:type="dxa"/>
            <w:noWrap/>
            <w:vAlign w:val="bottom"/>
            <w:hideMark/>
          </w:tcPr>
          <w:p w:rsidR="002D0533" w:rsidRPr="002D0533" w:rsidRDefault="002D0533" w:rsidP="00D14D28">
            <w:pPr>
              <w:spacing w:before="60" w:after="60" w:line="240" w:lineRule="auto"/>
              <w:ind w:left="288"/>
              <w:rPr>
                <w:rFonts w:ascii="Times New Roman" w:hAnsi="Times New Roman" w:cs="Times New Roman"/>
                <w:sz w:val="20"/>
                <w:szCs w:val="20"/>
              </w:rPr>
            </w:pPr>
            <w:r w:rsidRPr="002D0533">
              <w:rPr>
                <w:rFonts w:ascii="Times New Roman" w:hAnsi="Times New Roman" w:cs="Times New Roman"/>
                <w:sz w:val="20"/>
                <w:szCs w:val="20"/>
              </w:rPr>
              <w:t>W2</w:t>
            </w:r>
          </w:p>
        </w:tc>
        <w:tc>
          <w:tcPr>
            <w:tcW w:w="1170" w:type="dxa"/>
            <w:noWrap/>
            <w:vAlign w:val="center"/>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3.0</w:t>
            </w:r>
          </w:p>
        </w:tc>
        <w:tc>
          <w:tcPr>
            <w:tcW w:w="1144" w:type="dxa"/>
            <w:noWrap/>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3.0</w:t>
            </w:r>
            <w:r w:rsidR="00F91CF2">
              <w:rPr>
                <w:rFonts w:ascii="Times New Roman" w:hAnsi="Times New Roman" w:cs="Times New Roman"/>
                <w:sz w:val="20"/>
                <w:szCs w:val="20"/>
              </w:rPr>
              <w:t xml:space="preserve"> (0.1)</w:t>
            </w:r>
          </w:p>
        </w:tc>
        <w:tc>
          <w:tcPr>
            <w:tcW w:w="1157" w:type="dxa"/>
            <w:noWrap/>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3.0</w:t>
            </w:r>
            <w:r w:rsidR="00F91CF2">
              <w:rPr>
                <w:rFonts w:ascii="Times New Roman" w:hAnsi="Times New Roman" w:cs="Times New Roman"/>
                <w:sz w:val="20"/>
                <w:szCs w:val="20"/>
              </w:rPr>
              <w:t xml:space="preserve"> (0.1)</w:t>
            </w:r>
          </w:p>
        </w:tc>
        <w:tc>
          <w:tcPr>
            <w:tcW w:w="1119"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3.0</w:t>
            </w:r>
            <w:r w:rsidR="00F91CF2">
              <w:rPr>
                <w:rFonts w:ascii="Times New Roman" w:hAnsi="Times New Roman" w:cs="Times New Roman"/>
                <w:sz w:val="20"/>
                <w:szCs w:val="20"/>
              </w:rPr>
              <w:t xml:space="preserve"> (0.1)</w:t>
            </w:r>
          </w:p>
        </w:tc>
        <w:tc>
          <w:tcPr>
            <w:tcW w:w="1195"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3.1</w:t>
            </w:r>
            <w:r w:rsidR="00F91CF2">
              <w:rPr>
                <w:rFonts w:ascii="Times New Roman" w:hAnsi="Times New Roman" w:cs="Times New Roman"/>
                <w:sz w:val="20"/>
                <w:szCs w:val="20"/>
              </w:rPr>
              <w:t xml:space="preserve"> (0.1)</w:t>
            </w:r>
          </w:p>
        </w:tc>
        <w:tc>
          <w:tcPr>
            <w:tcW w:w="1157"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3.1</w:t>
            </w:r>
            <w:r w:rsidR="00F91CF2">
              <w:rPr>
                <w:rFonts w:ascii="Times New Roman" w:hAnsi="Times New Roman" w:cs="Times New Roman"/>
                <w:sz w:val="20"/>
                <w:szCs w:val="20"/>
              </w:rPr>
              <w:t xml:space="preserve"> (0.1)</w:t>
            </w:r>
          </w:p>
        </w:tc>
        <w:tc>
          <w:tcPr>
            <w:tcW w:w="1158"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3.1</w:t>
            </w:r>
            <w:r w:rsidR="00F91CF2">
              <w:rPr>
                <w:rFonts w:ascii="Times New Roman" w:hAnsi="Times New Roman" w:cs="Times New Roman"/>
                <w:sz w:val="20"/>
                <w:szCs w:val="20"/>
              </w:rPr>
              <w:t xml:space="preserve"> (0.1)</w:t>
            </w:r>
          </w:p>
        </w:tc>
      </w:tr>
      <w:tr w:rsidR="002D0533" w:rsidRPr="002D0533" w:rsidTr="000D52AA">
        <w:trPr>
          <w:trHeight w:val="258"/>
        </w:trPr>
        <w:tc>
          <w:tcPr>
            <w:tcW w:w="1815" w:type="dxa"/>
            <w:noWrap/>
            <w:vAlign w:val="bottom"/>
            <w:hideMark/>
          </w:tcPr>
          <w:p w:rsidR="002D0533" w:rsidRPr="002D0533" w:rsidRDefault="002D0533" w:rsidP="00D14D28">
            <w:pPr>
              <w:spacing w:before="60" w:after="60" w:line="240" w:lineRule="auto"/>
              <w:ind w:left="288"/>
              <w:rPr>
                <w:rFonts w:ascii="Times New Roman" w:hAnsi="Times New Roman" w:cs="Times New Roman"/>
                <w:sz w:val="20"/>
                <w:szCs w:val="20"/>
              </w:rPr>
            </w:pPr>
            <w:r w:rsidRPr="002D0533">
              <w:rPr>
                <w:rFonts w:ascii="Times New Roman" w:hAnsi="Times New Roman" w:cs="Times New Roman"/>
                <w:sz w:val="20"/>
                <w:szCs w:val="20"/>
              </w:rPr>
              <w:t>W3</w:t>
            </w:r>
          </w:p>
        </w:tc>
        <w:tc>
          <w:tcPr>
            <w:tcW w:w="1170" w:type="dxa"/>
            <w:noWrap/>
            <w:vAlign w:val="center"/>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3.3</w:t>
            </w:r>
          </w:p>
        </w:tc>
        <w:tc>
          <w:tcPr>
            <w:tcW w:w="1144" w:type="dxa"/>
            <w:noWrap/>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3.4</w:t>
            </w:r>
            <w:r w:rsidR="00F91CF2">
              <w:rPr>
                <w:rFonts w:ascii="Times New Roman" w:hAnsi="Times New Roman" w:cs="Times New Roman"/>
                <w:sz w:val="20"/>
                <w:szCs w:val="20"/>
              </w:rPr>
              <w:t xml:space="preserve"> (0.1)</w:t>
            </w:r>
          </w:p>
        </w:tc>
        <w:tc>
          <w:tcPr>
            <w:tcW w:w="1157" w:type="dxa"/>
            <w:noWrap/>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3.4</w:t>
            </w:r>
            <w:r w:rsidR="00F91CF2">
              <w:rPr>
                <w:rFonts w:ascii="Times New Roman" w:hAnsi="Times New Roman" w:cs="Times New Roman"/>
                <w:sz w:val="20"/>
                <w:szCs w:val="20"/>
              </w:rPr>
              <w:t xml:space="preserve"> (0.1)</w:t>
            </w:r>
          </w:p>
        </w:tc>
        <w:tc>
          <w:tcPr>
            <w:tcW w:w="1119"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3.4</w:t>
            </w:r>
            <w:r w:rsidR="00F91CF2">
              <w:rPr>
                <w:rFonts w:ascii="Times New Roman" w:hAnsi="Times New Roman" w:cs="Times New Roman"/>
                <w:sz w:val="20"/>
                <w:szCs w:val="20"/>
              </w:rPr>
              <w:t xml:space="preserve"> (0.1)</w:t>
            </w:r>
          </w:p>
        </w:tc>
        <w:tc>
          <w:tcPr>
            <w:tcW w:w="1195"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3.4</w:t>
            </w:r>
            <w:r w:rsidR="00F91CF2">
              <w:rPr>
                <w:rFonts w:ascii="Times New Roman" w:hAnsi="Times New Roman" w:cs="Times New Roman"/>
                <w:sz w:val="20"/>
                <w:szCs w:val="20"/>
              </w:rPr>
              <w:t xml:space="preserve"> (0.1)</w:t>
            </w:r>
          </w:p>
        </w:tc>
        <w:tc>
          <w:tcPr>
            <w:tcW w:w="1157"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3.4</w:t>
            </w:r>
            <w:r w:rsidR="00F91CF2">
              <w:rPr>
                <w:rFonts w:ascii="Times New Roman" w:hAnsi="Times New Roman" w:cs="Times New Roman"/>
                <w:sz w:val="20"/>
                <w:szCs w:val="20"/>
              </w:rPr>
              <w:t xml:space="preserve"> (0.1)</w:t>
            </w:r>
          </w:p>
        </w:tc>
        <w:tc>
          <w:tcPr>
            <w:tcW w:w="1158"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3.4</w:t>
            </w:r>
            <w:r w:rsidR="00F91CF2">
              <w:rPr>
                <w:rFonts w:ascii="Times New Roman" w:hAnsi="Times New Roman" w:cs="Times New Roman"/>
                <w:sz w:val="20"/>
                <w:szCs w:val="20"/>
              </w:rPr>
              <w:t xml:space="preserve"> (0.1)</w:t>
            </w:r>
          </w:p>
        </w:tc>
      </w:tr>
      <w:tr w:rsidR="0031598C" w:rsidRPr="002D0533" w:rsidTr="000D52AA">
        <w:trPr>
          <w:trHeight w:val="258"/>
        </w:trPr>
        <w:tc>
          <w:tcPr>
            <w:tcW w:w="1815" w:type="dxa"/>
            <w:noWrap/>
            <w:vAlign w:val="bottom"/>
            <w:hideMark/>
          </w:tcPr>
          <w:p w:rsidR="0031598C" w:rsidRPr="002D0533" w:rsidRDefault="0031598C"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 xml:space="preserve">M (SD) </w:t>
            </w:r>
            <w:r w:rsidR="005D16F2">
              <w:rPr>
                <w:rFonts w:ascii="Times New Roman" w:hAnsi="Times New Roman" w:cs="Times New Roman"/>
                <w:sz w:val="20"/>
                <w:szCs w:val="20"/>
              </w:rPr>
              <w:t>f</w:t>
            </w:r>
            <w:r w:rsidRPr="002D0533">
              <w:rPr>
                <w:rFonts w:ascii="Times New Roman" w:hAnsi="Times New Roman" w:cs="Times New Roman"/>
                <w:sz w:val="20"/>
                <w:szCs w:val="20"/>
              </w:rPr>
              <w:t>riend indegree</w:t>
            </w:r>
          </w:p>
        </w:tc>
        <w:tc>
          <w:tcPr>
            <w:tcW w:w="1170" w:type="dxa"/>
            <w:noWrap/>
            <w:vAlign w:val="center"/>
            <w:hideMark/>
          </w:tcPr>
          <w:p w:rsidR="0031598C" w:rsidRPr="002D0533" w:rsidRDefault="0031598C" w:rsidP="00D14D28">
            <w:pPr>
              <w:spacing w:before="60" w:after="60" w:line="240" w:lineRule="auto"/>
              <w:rPr>
                <w:rFonts w:ascii="Times New Roman" w:hAnsi="Times New Roman" w:cs="Times New Roman"/>
                <w:sz w:val="20"/>
                <w:szCs w:val="20"/>
              </w:rPr>
            </w:pPr>
          </w:p>
        </w:tc>
        <w:tc>
          <w:tcPr>
            <w:tcW w:w="1144" w:type="dxa"/>
            <w:noWrap/>
            <w:vAlign w:val="center"/>
          </w:tcPr>
          <w:p w:rsidR="0031598C" w:rsidRPr="002D0533" w:rsidRDefault="0031598C" w:rsidP="00D14D28">
            <w:pPr>
              <w:spacing w:before="60" w:after="60" w:line="240" w:lineRule="auto"/>
              <w:rPr>
                <w:rFonts w:ascii="Times New Roman" w:hAnsi="Times New Roman" w:cs="Times New Roman"/>
                <w:sz w:val="20"/>
                <w:szCs w:val="20"/>
              </w:rPr>
            </w:pPr>
          </w:p>
        </w:tc>
        <w:tc>
          <w:tcPr>
            <w:tcW w:w="1157" w:type="dxa"/>
            <w:noWrap/>
            <w:vAlign w:val="center"/>
          </w:tcPr>
          <w:p w:rsidR="0031598C" w:rsidRPr="002D0533" w:rsidRDefault="0031598C" w:rsidP="00D14D28">
            <w:pPr>
              <w:spacing w:before="60" w:after="60" w:line="240" w:lineRule="auto"/>
              <w:rPr>
                <w:rFonts w:ascii="Times New Roman" w:hAnsi="Times New Roman" w:cs="Times New Roman"/>
                <w:sz w:val="20"/>
                <w:szCs w:val="20"/>
              </w:rPr>
            </w:pPr>
          </w:p>
        </w:tc>
        <w:tc>
          <w:tcPr>
            <w:tcW w:w="1119" w:type="dxa"/>
          </w:tcPr>
          <w:p w:rsidR="0031598C" w:rsidRPr="002D0533" w:rsidRDefault="0031598C" w:rsidP="00D14D28">
            <w:pPr>
              <w:spacing w:before="60" w:after="60" w:line="240" w:lineRule="auto"/>
              <w:rPr>
                <w:rFonts w:ascii="Times New Roman" w:hAnsi="Times New Roman" w:cs="Times New Roman"/>
                <w:sz w:val="20"/>
                <w:szCs w:val="20"/>
              </w:rPr>
            </w:pPr>
          </w:p>
        </w:tc>
        <w:tc>
          <w:tcPr>
            <w:tcW w:w="1195" w:type="dxa"/>
          </w:tcPr>
          <w:p w:rsidR="0031598C" w:rsidRPr="002D0533" w:rsidRDefault="0031598C" w:rsidP="00D14D28">
            <w:pPr>
              <w:spacing w:before="60" w:after="60" w:line="240" w:lineRule="auto"/>
              <w:rPr>
                <w:rFonts w:ascii="Times New Roman" w:hAnsi="Times New Roman" w:cs="Times New Roman"/>
                <w:sz w:val="20"/>
                <w:szCs w:val="20"/>
              </w:rPr>
            </w:pPr>
          </w:p>
        </w:tc>
        <w:tc>
          <w:tcPr>
            <w:tcW w:w="1157" w:type="dxa"/>
          </w:tcPr>
          <w:p w:rsidR="0031598C" w:rsidRPr="002D0533" w:rsidRDefault="0031598C" w:rsidP="00D14D28">
            <w:pPr>
              <w:spacing w:before="60" w:after="60" w:line="240" w:lineRule="auto"/>
              <w:rPr>
                <w:rFonts w:ascii="Times New Roman" w:hAnsi="Times New Roman" w:cs="Times New Roman"/>
                <w:sz w:val="20"/>
                <w:szCs w:val="20"/>
              </w:rPr>
            </w:pPr>
          </w:p>
        </w:tc>
        <w:tc>
          <w:tcPr>
            <w:tcW w:w="1158" w:type="dxa"/>
          </w:tcPr>
          <w:p w:rsidR="0031598C" w:rsidRPr="002D0533" w:rsidRDefault="0031598C" w:rsidP="00D14D28">
            <w:pPr>
              <w:spacing w:before="60" w:after="60" w:line="240" w:lineRule="auto"/>
              <w:rPr>
                <w:rFonts w:ascii="Times New Roman" w:hAnsi="Times New Roman" w:cs="Times New Roman"/>
                <w:sz w:val="20"/>
                <w:szCs w:val="20"/>
              </w:rPr>
            </w:pPr>
          </w:p>
        </w:tc>
      </w:tr>
      <w:tr w:rsidR="002D0533" w:rsidRPr="002D0533" w:rsidTr="000D52AA">
        <w:trPr>
          <w:trHeight w:val="258"/>
        </w:trPr>
        <w:tc>
          <w:tcPr>
            <w:tcW w:w="1815" w:type="dxa"/>
            <w:noWrap/>
            <w:vAlign w:val="bottom"/>
            <w:hideMark/>
          </w:tcPr>
          <w:p w:rsidR="002D0533" w:rsidRPr="002D0533" w:rsidRDefault="002D0533" w:rsidP="00D14D28">
            <w:pPr>
              <w:spacing w:before="60" w:after="60" w:line="240" w:lineRule="auto"/>
              <w:ind w:left="288"/>
              <w:rPr>
                <w:rFonts w:ascii="Times New Roman" w:hAnsi="Times New Roman" w:cs="Times New Roman"/>
                <w:sz w:val="20"/>
                <w:szCs w:val="20"/>
              </w:rPr>
            </w:pPr>
            <w:r w:rsidRPr="002D0533">
              <w:rPr>
                <w:rFonts w:ascii="Times New Roman" w:hAnsi="Times New Roman" w:cs="Times New Roman"/>
                <w:sz w:val="20"/>
                <w:szCs w:val="20"/>
              </w:rPr>
              <w:t>W1</w:t>
            </w:r>
          </w:p>
        </w:tc>
        <w:tc>
          <w:tcPr>
            <w:tcW w:w="1170" w:type="dxa"/>
            <w:noWrap/>
            <w:vAlign w:val="center"/>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3.7</w:t>
            </w:r>
          </w:p>
        </w:tc>
        <w:tc>
          <w:tcPr>
            <w:tcW w:w="1144" w:type="dxa"/>
            <w:noWrap/>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3.3</w:t>
            </w:r>
            <w:r w:rsidR="00FB7B12">
              <w:rPr>
                <w:rFonts w:ascii="Times New Roman" w:hAnsi="Times New Roman" w:cs="Times New Roman"/>
                <w:sz w:val="20"/>
                <w:szCs w:val="20"/>
              </w:rPr>
              <w:t xml:space="preserve"> </w:t>
            </w:r>
            <w:r w:rsidR="00FB7B12" w:rsidRPr="002D0533">
              <w:rPr>
                <w:rFonts w:ascii="Times New Roman" w:hAnsi="Times New Roman" w:cs="Times New Roman"/>
                <w:sz w:val="20"/>
                <w:szCs w:val="20"/>
              </w:rPr>
              <w:t>(0.0</w:t>
            </w:r>
            <w:r w:rsidR="00FB7B12">
              <w:rPr>
                <w:rFonts w:ascii="Times New Roman" w:hAnsi="Times New Roman" w:cs="Times New Roman"/>
                <w:sz w:val="20"/>
                <w:szCs w:val="20"/>
              </w:rPr>
              <w:t>)</w:t>
            </w:r>
          </w:p>
        </w:tc>
        <w:tc>
          <w:tcPr>
            <w:tcW w:w="1157" w:type="dxa"/>
            <w:noWrap/>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2.7</w:t>
            </w:r>
            <w:r w:rsidR="00FB7B12">
              <w:rPr>
                <w:rFonts w:ascii="Times New Roman" w:hAnsi="Times New Roman" w:cs="Times New Roman"/>
                <w:sz w:val="20"/>
                <w:szCs w:val="20"/>
              </w:rPr>
              <w:t xml:space="preserve"> (0.2)</w:t>
            </w:r>
          </w:p>
        </w:tc>
        <w:tc>
          <w:tcPr>
            <w:tcW w:w="1119"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2.8</w:t>
            </w:r>
            <w:r w:rsidR="00FB7B12">
              <w:rPr>
                <w:rFonts w:ascii="Times New Roman" w:hAnsi="Times New Roman" w:cs="Times New Roman"/>
                <w:sz w:val="20"/>
                <w:szCs w:val="20"/>
              </w:rPr>
              <w:t xml:space="preserve"> (0.1)</w:t>
            </w:r>
          </w:p>
        </w:tc>
        <w:tc>
          <w:tcPr>
            <w:tcW w:w="1195"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2.7</w:t>
            </w:r>
            <w:r w:rsidR="00FB7B12">
              <w:rPr>
                <w:rFonts w:ascii="Times New Roman" w:hAnsi="Times New Roman" w:cs="Times New Roman"/>
                <w:sz w:val="20"/>
                <w:szCs w:val="20"/>
              </w:rPr>
              <w:t xml:space="preserve"> (0.1)</w:t>
            </w:r>
          </w:p>
        </w:tc>
        <w:tc>
          <w:tcPr>
            <w:tcW w:w="1157"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1.6</w:t>
            </w:r>
            <w:r w:rsidR="00FB7B12">
              <w:rPr>
                <w:rFonts w:ascii="Times New Roman" w:hAnsi="Times New Roman" w:cs="Times New Roman"/>
                <w:sz w:val="20"/>
                <w:szCs w:val="20"/>
              </w:rPr>
              <w:t xml:space="preserve"> (0.2)</w:t>
            </w:r>
          </w:p>
        </w:tc>
        <w:tc>
          <w:tcPr>
            <w:tcW w:w="1158"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1.8</w:t>
            </w:r>
            <w:r w:rsidR="00FB7B12">
              <w:rPr>
                <w:rFonts w:ascii="Times New Roman" w:hAnsi="Times New Roman" w:cs="Times New Roman"/>
                <w:sz w:val="20"/>
                <w:szCs w:val="20"/>
              </w:rPr>
              <w:t xml:space="preserve"> (0.1)</w:t>
            </w:r>
          </w:p>
        </w:tc>
      </w:tr>
      <w:tr w:rsidR="002D0533" w:rsidRPr="002D0533" w:rsidTr="00D14D28">
        <w:trPr>
          <w:trHeight w:val="258"/>
        </w:trPr>
        <w:tc>
          <w:tcPr>
            <w:tcW w:w="1815" w:type="dxa"/>
            <w:noWrap/>
            <w:vAlign w:val="bottom"/>
            <w:hideMark/>
          </w:tcPr>
          <w:p w:rsidR="002D0533" w:rsidRPr="002D0533" w:rsidRDefault="002D0533" w:rsidP="00D14D28">
            <w:pPr>
              <w:spacing w:before="60" w:after="60" w:line="240" w:lineRule="auto"/>
              <w:ind w:left="288"/>
              <w:rPr>
                <w:rFonts w:ascii="Times New Roman" w:hAnsi="Times New Roman" w:cs="Times New Roman"/>
                <w:sz w:val="20"/>
                <w:szCs w:val="20"/>
              </w:rPr>
            </w:pPr>
            <w:r w:rsidRPr="002D0533">
              <w:rPr>
                <w:rFonts w:ascii="Times New Roman" w:hAnsi="Times New Roman" w:cs="Times New Roman"/>
                <w:sz w:val="20"/>
                <w:szCs w:val="20"/>
              </w:rPr>
              <w:t>W2</w:t>
            </w:r>
          </w:p>
        </w:tc>
        <w:tc>
          <w:tcPr>
            <w:tcW w:w="1170" w:type="dxa"/>
            <w:noWrap/>
            <w:vAlign w:val="center"/>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3.3</w:t>
            </w:r>
          </w:p>
        </w:tc>
        <w:tc>
          <w:tcPr>
            <w:tcW w:w="1144" w:type="dxa"/>
            <w:noWrap/>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2.9</w:t>
            </w:r>
            <w:r w:rsidR="00FB7B12" w:rsidRPr="002D0533">
              <w:rPr>
                <w:rFonts w:ascii="Times New Roman" w:hAnsi="Times New Roman" w:cs="Times New Roman"/>
                <w:sz w:val="20"/>
                <w:szCs w:val="20"/>
              </w:rPr>
              <w:t xml:space="preserve"> (0.0</w:t>
            </w:r>
            <w:r w:rsidR="00FB7B12">
              <w:rPr>
                <w:rFonts w:ascii="Times New Roman" w:hAnsi="Times New Roman" w:cs="Times New Roman"/>
                <w:sz w:val="20"/>
                <w:szCs w:val="20"/>
              </w:rPr>
              <w:t>)</w:t>
            </w:r>
          </w:p>
        </w:tc>
        <w:tc>
          <w:tcPr>
            <w:tcW w:w="1157" w:type="dxa"/>
            <w:noWrap/>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2.3</w:t>
            </w:r>
            <w:r w:rsidR="00FB7B12">
              <w:rPr>
                <w:rFonts w:ascii="Times New Roman" w:hAnsi="Times New Roman" w:cs="Times New Roman"/>
                <w:sz w:val="20"/>
                <w:szCs w:val="20"/>
              </w:rPr>
              <w:t xml:space="preserve"> (0.2)</w:t>
            </w:r>
          </w:p>
        </w:tc>
        <w:tc>
          <w:tcPr>
            <w:tcW w:w="1119"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2.6</w:t>
            </w:r>
            <w:r w:rsidR="00FB7B12">
              <w:rPr>
                <w:rFonts w:ascii="Times New Roman" w:hAnsi="Times New Roman" w:cs="Times New Roman"/>
                <w:sz w:val="20"/>
                <w:szCs w:val="20"/>
              </w:rPr>
              <w:t xml:space="preserve"> (0.1)</w:t>
            </w:r>
          </w:p>
        </w:tc>
        <w:tc>
          <w:tcPr>
            <w:tcW w:w="1195"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2.4</w:t>
            </w:r>
            <w:r w:rsidR="00FB7B12">
              <w:rPr>
                <w:rFonts w:ascii="Times New Roman" w:hAnsi="Times New Roman" w:cs="Times New Roman"/>
                <w:sz w:val="20"/>
                <w:szCs w:val="20"/>
              </w:rPr>
              <w:t xml:space="preserve"> (0.1)</w:t>
            </w:r>
          </w:p>
        </w:tc>
        <w:tc>
          <w:tcPr>
            <w:tcW w:w="1157"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1.4</w:t>
            </w:r>
            <w:r w:rsidR="00FB7B12">
              <w:rPr>
                <w:rFonts w:ascii="Times New Roman" w:hAnsi="Times New Roman" w:cs="Times New Roman"/>
                <w:sz w:val="20"/>
                <w:szCs w:val="20"/>
              </w:rPr>
              <w:t xml:space="preserve"> (0.2)</w:t>
            </w:r>
          </w:p>
        </w:tc>
        <w:tc>
          <w:tcPr>
            <w:tcW w:w="1158" w:type="dxa"/>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1.8</w:t>
            </w:r>
            <w:r w:rsidR="00FB7B12">
              <w:rPr>
                <w:rFonts w:ascii="Times New Roman" w:hAnsi="Times New Roman" w:cs="Times New Roman"/>
                <w:sz w:val="20"/>
                <w:szCs w:val="20"/>
              </w:rPr>
              <w:t xml:space="preserve"> (0.1)</w:t>
            </w:r>
          </w:p>
        </w:tc>
      </w:tr>
      <w:tr w:rsidR="002D0533" w:rsidRPr="002D0533" w:rsidTr="00D14D28">
        <w:trPr>
          <w:trHeight w:val="258"/>
        </w:trPr>
        <w:tc>
          <w:tcPr>
            <w:tcW w:w="1815" w:type="dxa"/>
            <w:tcBorders>
              <w:bottom w:val="single" w:sz="4" w:space="0" w:color="auto"/>
            </w:tcBorders>
            <w:noWrap/>
            <w:vAlign w:val="bottom"/>
            <w:hideMark/>
          </w:tcPr>
          <w:p w:rsidR="002D0533" w:rsidRPr="002D0533" w:rsidRDefault="002D0533" w:rsidP="00D14D28">
            <w:pPr>
              <w:spacing w:before="60" w:after="60" w:line="240" w:lineRule="auto"/>
              <w:ind w:left="288"/>
              <w:rPr>
                <w:rFonts w:ascii="Times New Roman" w:hAnsi="Times New Roman" w:cs="Times New Roman"/>
                <w:sz w:val="20"/>
                <w:szCs w:val="20"/>
              </w:rPr>
            </w:pPr>
            <w:r w:rsidRPr="002D0533">
              <w:rPr>
                <w:rFonts w:ascii="Times New Roman" w:hAnsi="Times New Roman" w:cs="Times New Roman"/>
                <w:sz w:val="20"/>
                <w:szCs w:val="20"/>
              </w:rPr>
              <w:t>W3</w:t>
            </w:r>
          </w:p>
        </w:tc>
        <w:tc>
          <w:tcPr>
            <w:tcW w:w="1170" w:type="dxa"/>
            <w:tcBorders>
              <w:bottom w:val="single" w:sz="4" w:space="0" w:color="auto"/>
            </w:tcBorders>
            <w:noWrap/>
            <w:vAlign w:val="center"/>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3.1</w:t>
            </w:r>
          </w:p>
        </w:tc>
        <w:tc>
          <w:tcPr>
            <w:tcW w:w="1144" w:type="dxa"/>
            <w:tcBorders>
              <w:bottom w:val="single" w:sz="4" w:space="0" w:color="auto"/>
            </w:tcBorders>
            <w:noWrap/>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2.8</w:t>
            </w:r>
            <w:r w:rsidR="00FB7B12">
              <w:rPr>
                <w:rFonts w:ascii="Times New Roman" w:hAnsi="Times New Roman" w:cs="Times New Roman"/>
                <w:sz w:val="20"/>
                <w:szCs w:val="20"/>
              </w:rPr>
              <w:t xml:space="preserve"> (0.1)</w:t>
            </w:r>
          </w:p>
        </w:tc>
        <w:tc>
          <w:tcPr>
            <w:tcW w:w="1157" w:type="dxa"/>
            <w:tcBorders>
              <w:bottom w:val="single" w:sz="4" w:space="0" w:color="auto"/>
            </w:tcBorders>
            <w:noWrap/>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2.3</w:t>
            </w:r>
            <w:r w:rsidR="00FB7B12">
              <w:rPr>
                <w:rFonts w:ascii="Times New Roman" w:hAnsi="Times New Roman" w:cs="Times New Roman"/>
                <w:sz w:val="20"/>
                <w:szCs w:val="20"/>
              </w:rPr>
              <w:t xml:space="preserve"> (0.2)</w:t>
            </w:r>
          </w:p>
        </w:tc>
        <w:tc>
          <w:tcPr>
            <w:tcW w:w="1119" w:type="dxa"/>
            <w:tcBorders>
              <w:bottom w:val="single" w:sz="4" w:space="0" w:color="auto"/>
            </w:tcBorders>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2.4</w:t>
            </w:r>
            <w:r w:rsidR="00FB7B12">
              <w:rPr>
                <w:rFonts w:ascii="Times New Roman" w:hAnsi="Times New Roman" w:cs="Times New Roman"/>
                <w:sz w:val="20"/>
                <w:szCs w:val="20"/>
              </w:rPr>
              <w:t xml:space="preserve"> (0.1)</w:t>
            </w:r>
          </w:p>
        </w:tc>
        <w:tc>
          <w:tcPr>
            <w:tcW w:w="1195" w:type="dxa"/>
            <w:tcBorders>
              <w:bottom w:val="single" w:sz="4" w:space="0" w:color="auto"/>
            </w:tcBorders>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2.3</w:t>
            </w:r>
            <w:r w:rsidR="00FB7B12">
              <w:rPr>
                <w:rFonts w:ascii="Times New Roman" w:hAnsi="Times New Roman" w:cs="Times New Roman"/>
                <w:sz w:val="20"/>
                <w:szCs w:val="20"/>
              </w:rPr>
              <w:t xml:space="preserve"> (0.1)</w:t>
            </w:r>
          </w:p>
        </w:tc>
        <w:tc>
          <w:tcPr>
            <w:tcW w:w="1157" w:type="dxa"/>
            <w:tcBorders>
              <w:bottom w:val="single" w:sz="4" w:space="0" w:color="auto"/>
            </w:tcBorders>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1.3</w:t>
            </w:r>
            <w:r w:rsidR="00FB7B12">
              <w:rPr>
                <w:rFonts w:ascii="Times New Roman" w:hAnsi="Times New Roman" w:cs="Times New Roman"/>
                <w:sz w:val="20"/>
                <w:szCs w:val="20"/>
              </w:rPr>
              <w:t xml:space="preserve"> (0.2)</w:t>
            </w:r>
          </w:p>
        </w:tc>
        <w:tc>
          <w:tcPr>
            <w:tcW w:w="1158" w:type="dxa"/>
            <w:tcBorders>
              <w:bottom w:val="single" w:sz="4" w:space="0" w:color="auto"/>
            </w:tcBorders>
            <w:vAlign w:val="bottom"/>
          </w:tcPr>
          <w:p w:rsidR="002D0533" w:rsidRPr="002D0533" w:rsidRDefault="002D0533" w:rsidP="00D14D28">
            <w:pPr>
              <w:spacing w:before="60" w:after="60" w:line="240" w:lineRule="auto"/>
              <w:rPr>
                <w:rFonts w:ascii="Times New Roman" w:hAnsi="Times New Roman" w:cs="Times New Roman"/>
                <w:sz w:val="20"/>
                <w:szCs w:val="20"/>
              </w:rPr>
            </w:pPr>
            <w:r w:rsidRPr="002D0533">
              <w:rPr>
                <w:rFonts w:ascii="Times New Roman" w:hAnsi="Times New Roman" w:cs="Times New Roman"/>
                <w:sz w:val="20"/>
                <w:szCs w:val="20"/>
              </w:rPr>
              <w:t>1.5</w:t>
            </w:r>
            <w:r w:rsidR="00FB7B12">
              <w:rPr>
                <w:rFonts w:ascii="Times New Roman" w:hAnsi="Times New Roman" w:cs="Times New Roman"/>
                <w:sz w:val="20"/>
                <w:szCs w:val="20"/>
              </w:rPr>
              <w:t xml:space="preserve"> (0.1)</w:t>
            </w:r>
          </w:p>
        </w:tc>
      </w:tr>
    </w:tbl>
    <w:p w:rsidR="002D1105" w:rsidRDefault="002D1105" w:rsidP="002D1105">
      <w:pPr>
        <w:rPr>
          <w:rFonts w:ascii="Times New Roman" w:hAnsi="Times New Roman" w:cs="Times New Roman"/>
          <w:sz w:val="20"/>
          <w:szCs w:val="20"/>
        </w:rPr>
      </w:pPr>
      <w:proofErr w:type="spellStart"/>
      <w:proofErr w:type="gramStart"/>
      <w:r w:rsidRPr="002D1105">
        <w:rPr>
          <w:rFonts w:ascii="Times New Roman" w:eastAsia="Times New Roman" w:hAnsi="Times New Roman" w:cs="Times New Roman"/>
          <w:b/>
          <w:color w:val="000000"/>
          <w:sz w:val="20"/>
          <w:szCs w:val="20"/>
          <w:vertAlign w:val="superscript"/>
          <w:lang w:eastAsia="zh-CN"/>
        </w:rPr>
        <w:t>a</w:t>
      </w:r>
      <w:r>
        <w:rPr>
          <w:rFonts w:ascii="Times New Roman" w:hAnsi="Times New Roman" w:cs="Times New Roman"/>
          <w:sz w:val="20"/>
          <w:szCs w:val="20"/>
        </w:rPr>
        <w:t>The</w:t>
      </w:r>
      <w:proofErr w:type="spellEnd"/>
      <w:proofErr w:type="gramEnd"/>
      <w:r>
        <w:rPr>
          <w:rFonts w:ascii="Times New Roman" w:hAnsi="Times New Roman" w:cs="Times New Roman"/>
          <w:sz w:val="20"/>
          <w:szCs w:val="20"/>
        </w:rPr>
        <w:t xml:space="preserve"> average value for the samples drawn from the 10 simulated data sets with missing.</w:t>
      </w:r>
    </w:p>
    <w:p w:rsidR="00E7550F" w:rsidRDefault="00E7550F" w:rsidP="002D1105">
      <w:pPr>
        <w:rPr>
          <w:rFonts w:ascii="Times New Roman" w:hAnsi="Times New Roman" w:cs="Times New Roman"/>
          <w:b/>
          <w:i/>
          <w:sz w:val="24"/>
          <w:szCs w:val="24"/>
        </w:rPr>
        <w:sectPr w:rsidR="00E7550F">
          <w:pgSz w:w="12240" w:h="15840"/>
          <w:pgMar w:top="1440" w:right="1440" w:bottom="1440" w:left="1440" w:header="720" w:footer="720" w:gutter="0"/>
          <w:cols w:space="720"/>
          <w:docGrid w:linePitch="360"/>
        </w:sectPr>
      </w:pPr>
    </w:p>
    <w:p w:rsidR="002D1105" w:rsidRDefault="002D1105" w:rsidP="004361BD">
      <w:pPr>
        <w:spacing w:after="120" w:line="240" w:lineRule="auto"/>
        <w:rPr>
          <w:rFonts w:ascii="Times New Roman" w:hAnsi="Times New Roman" w:cs="Times New Roman"/>
          <w:sz w:val="24"/>
          <w:szCs w:val="24"/>
        </w:rPr>
      </w:pPr>
      <w:r w:rsidRPr="00331F17">
        <w:rPr>
          <w:rFonts w:ascii="Times New Roman" w:hAnsi="Times New Roman" w:cs="Times New Roman"/>
          <w:b/>
          <w:i/>
          <w:sz w:val="24"/>
          <w:szCs w:val="24"/>
        </w:rPr>
        <w:lastRenderedPageBreak/>
        <w:t xml:space="preserve">Table </w:t>
      </w:r>
      <w:r>
        <w:rPr>
          <w:rFonts w:ascii="Times New Roman" w:hAnsi="Times New Roman" w:cs="Times New Roman"/>
          <w:b/>
          <w:i/>
          <w:sz w:val="24"/>
          <w:szCs w:val="24"/>
        </w:rPr>
        <w:t>S2</w:t>
      </w:r>
      <w:r w:rsidRPr="00331F17">
        <w:rPr>
          <w:rFonts w:ascii="Times New Roman" w:hAnsi="Times New Roman" w:cs="Times New Roman"/>
          <w:b/>
          <w:i/>
          <w:sz w:val="24"/>
          <w:szCs w:val="24"/>
        </w:rPr>
        <w:t>.</w:t>
      </w:r>
      <w:r w:rsidRPr="00331F17">
        <w:rPr>
          <w:rFonts w:ascii="Times New Roman" w:hAnsi="Times New Roman" w:cs="Times New Roman"/>
          <w:sz w:val="24"/>
          <w:szCs w:val="24"/>
        </w:rPr>
        <w:t xml:space="preserve"> SABM results</w:t>
      </w:r>
      <w:r w:rsidR="00E7550F">
        <w:rPr>
          <w:rFonts w:ascii="Times New Roman" w:hAnsi="Times New Roman" w:cs="Times New Roman"/>
          <w:sz w:val="24"/>
          <w:szCs w:val="24"/>
        </w:rPr>
        <w:t xml:space="preserve"> </w:t>
      </w:r>
      <w:r w:rsidRPr="00331F17">
        <w:rPr>
          <w:rFonts w:ascii="Times New Roman" w:hAnsi="Times New Roman" w:cs="Times New Roman"/>
          <w:sz w:val="24"/>
          <w:szCs w:val="24"/>
        </w:rPr>
        <w:t>for</w:t>
      </w:r>
      <w:r>
        <w:rPr>
          <w:rFonts w:ascii="Times New Roman" w:hAnsi="Times New Roman" w:cs="Times New Roman"/>
          <w:sz w:val="24"/>
          <w:szCs w:val="24"/>
        </w:rPr>
        <w:t xml:space="preserve"> the Full sample,</w:t>
      </w:r>
      <w:r w:rsidRPr="00331F17">
        <w:rPr>
          <w:rFonts w:ascii="Times New Roman" w:hAnsi="Times New Roman" w:cs="Times New Roman"/>
          <w:sz w:val="24"/>
          <w:szCs w:val="24"/>
        </w:rPr>
        <w:t xml:space="preserve"> Inclusive sample</w:t>
      </w:r>
      <w:r>
        <w:rPr>
          <w:rFonts w:ascii="Times New Roman" w:hAnsi="Times New Roman" w:cs="Times New Roman"/>
          <w:sz w:val="24"/>
          <w:szCs w:val="24"/>
        </w:rPr>
        <w:t>s</w:t>
      </w:r>
      <w:r w:rsidRPr="00331F17">
        <w:rPr>
          <w:rFonts w:ascii="Times New Roman" w:hAnsi="Times New Roman" w:cs="Times New Roman"/>
          <w:sz w:val="24"/>
          <w:szCs w:val="24"/>
        </w:rPr>
        <w:t xml:space="preserve"> and </w:t>
      </w:r>
      <w:proofErr w:type="gramStart"/>
      <w:r w:rsidRPr="00331F17">
        <w:rPr>
          <w:rFonts w:ascii="Times New Roman" w:hAnsi="Times New Roman" w:cs="Times New Roman"/>
          <w:sz w:val="24"/>
          <w:szCs w:val="24"/>
        </w:rPr>
        <w:t>Stringent</w:t>
      </w:r>
      <w:proofErr w:type="gramEnd"/>
      <w:r w:rsidRPr="00331F17">
        <w:rPr>
          <w:rFonts w:ascii="Times New Roman" w:hAnsi="Times New Roman" w:cs="Times New Roman"/>
          <w:sz w:val="24"/>
          <w:szCs w:val="24"/>
        </w:rPr>
        <w:t xml:space="preserve"> sample</w:t>
      </w:r>
      <w:r>
        <w:rPr>
          <w:rFonts w:ascii="Times New Roman" w:hAnsi="Times New Roman" w:cs="Times New Roman"/>
          <w:sz w:val="24"/>
          <w:szCs w:val="24"/>
        </w:rPr>
        <w:t>s</w:t>
      </w:r>
      <w:r w:rsidR="00E7550F">
        <w:rPr>
          <w:rFonts w:ascii="Times New Roman" w:hAnsi="Times New Roman" w:cs="Times New Roman"/>
          <w:sz w:val="24"/>
          <w:szCs w:val="24"/>
        </w:rPr>
        <w:t xml:space="preserve"> for the simulation study</w:t>
      </w:r>
      <w:r w:rsidRPr="00331F17">
        <w:rPr>
          <w:rFonts w:ascii="Times New Roman" w:hAnsi="Times New Roman" w:cs="Times New Roman"/>
          <w:sz w:val="24"/>
          <w:szCs w:val="24"/>
        </w:rPr>
        <w:t>: Effects on friendship dynamics</w:t>
      </w:r>
      <w:r>
        <w:rPr>
          <w:rFonts w:ascii="Times New Roman" w:hAnsi="Times New Roman" w:cs="Times New Roman"/>
          <w:sz w:val="24"/>
          <w:szCs w:val="24"/>
        </w:rPr>
        <w:t xml:space="preserve"> and alcohol use dynamics</w:t>
      </w:r>
    </w:p>
    <w:tbl>
      <w:tblPr>
        <w:tblW w:w="14505" w:type="dxa"/>
        <w:tblInd w:w="93" w:type="dxa"/>
        <w:tblLook w:val="04A0" w:firstRow="1" w:lastRow="0" w:firstColumn="1" w:lastColumn="0" w:noHBand="0" w:noVBand="1"/>
      </w:tblPr>
      <w:tblGrid>
        <w:gridCol w:w="2715"/>
        <w:gridCol w:w="716"/>
        <w:gridCol w:w="994"/>
        <w:gridCol w:w="749"/>
        <w:gridCol w:w="961"/>
        <w:gridCol w:w="740"/>
        <w:gridCol w:w="970"/>
        <w:gridCol w:w="666"/>
        <w:gridCol w:w="954"/>
        <w:gridCol w:w="666"/>
        <w:gridCol w:w="954"/>
        <w:gridCol w:w="810"/>
        <w:gridCol w:w="990"/>
        <w:gridCol w:w="720"/>
        <w:gridCol w:w="900"/>
      </w:tblGrid>
      <w:tr w:rsidR="00E7550F" w:rsidRPr="00161E06" w:rsidTr="00D12216">
        <w:trPr>
          <w:trHeight w:val="510"/>
        </w:trPr>
        <w:tc>
          <w:tcPr>
            <w:tcW w:w="2715" w:type="dxa"/>
            <w:tcBorders>
              <w:top w:val="single" w:sz="4" w:space="0" w:color="auto"/>
            </w:tcBorders>
            <w:shd w:val="clear" w:color="auto" w:fill="auto"/>
            <w:noWrap/>
            <w:vAlign w:val="center"/>
            <w:hideMark/>
          </w:tcPr>
          <w:p w:rsidR="00E7550F" w:rsidRPr="00161E06" w:rsidRDefault="00E7550F" w:rsidP="00D12216">
            <w:pPr>
              <w:spacing w:after="0" w:line="240" w:lineRule="auto"/>
              <w:jc w:val="center"/>
              <w:rPr>
                <w:rFonts w:ascii="Times New Roman" w:eastAsia="Times New Roman" w:hAnsi="Times New Roman" w:cs="Times New Roman"/>
                <w:color w:val="000000"/>
                <w:sz w:val="20"/>
                <w:szCs w:val="20"/>
              </w:rPr>
            </w:pPr>
          </w:p>
        </w:tc>
        <w:tc>
          <w:tcPr>
            <w:tcW w:w="1710" w:type="dxa"/>
            <w:gridSpan w:val="2"/>
            <w:tcBorders>
              <w:top w:val="single" w:sz="4" w:space="0" w:color="auto"/>
            </w:tcBorders>
            <w:shd w:val="clear" w:color="auto" w:fill="auto"/>
            <w:noWrap/>
            <w:vAlign w:val="center"/>
            <w:hideMark/>
          </w:tcPr>
          <w:p w:rsidR="00E7550F" w:rsidRPr="00161E06" w:rsidRDefault="00E7550F" w:rsidP="00D12216">
            <w:pPr>
              <w:pBdr>
                <w:bottom w:val="single" w:sz="4" w:space="1" w:color="auto"/>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missing</w:t>
            </w:r>
          </w:p>
        </w:tc>
        <w:tc>
          <w:tcPr>
            <w:tcW w:w="5040" w:type="dxa"/>
            <w:gridSpan w:val="6"/>
            <w:tcBorders>
              <w:top w:val="single" w:sz="4" w:space="0" w:color="auto"/>
            </w:tcBorders>
            <w:shd w:val="clear" w:color="auto" w:fill="auto"/>
            <w:vAlign w:val="center"/>
            <w:hideMark/>
          </w:tcPr>
          <w:p w:rsidR="00E7550F" w:rsidRPr="00161E06" w:rsidRDefault="00E7550F" w:rsidP="00D12216">
            <w:pPr>
              <w:pBdr>
                <w:bottom w:val="single" w:sz="4" w:space="1" w:color="auto"/>
              </w:pBdr>
              <w:spacing w:after="0" w:line="240" w:lineRule="auto"/>
              <w:jc w:val="center"/>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10% missing</w:t>
            </w:r>
          </w:p>
        </w:tc>
        <w:tc>
          <w:tcPr>
            <w:tcW w:w="5040" w:type="dxa"/>
            <w:gridSpan w:val="6"/>
            <w:tcBorders>
              <w:top w:val="single" w:sz="4" w:space="0" w:color="auto"/>
            </w:tcBorders>
            <w:shd w:val="clear" w:color="auto" w:fill="auto"/>
            <w:noWrap/>
            <w:vAlign w:val="center"/>
            <w:hideMark/>
          </w:tcPr>
          <w:p w:rsidR="00E7550F" w:rsidRPr="00161E06" w:rsidRDefault="00E7550F" w:rsidP="00D12216">
            <w:pPr>
              <w:pBdr>
                <w:bottom w:val="single" w:sz="4" w:space="1" w:color="auto"/>
              </w:pBdr>
              <w:spacing w:after="0" w:line="240" w:lineRule="auto"/>
              <w:jc w:val="center"/>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25% missing</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jc w:val="center"/>
              <w:rPr>
                <w:rFonts w:ascii="Times New Roman" w:eastAsia="Times New Roman" w:hAnsi="Times New Roman" w:cs="Times New Roman"/>
                <w:color w:val="000000"/>
                <w:sz w:val="20"/>
                <w:szCs w:val="20"/>
              </w:rPr>
            </w:pPr>
          </w:p>
        </w:tc>
        <w:tc>
          <w:tcPr>
            <w:tcW w:w="1710" w:type="dxa"/>
            <w:gridSpan w:val="2"/>
            <w:shd w:val="clear" w:color="auto" w:fill="auto"/>
            <w:noWrap/>
            <w:vAlign w:val="center"/>
            <w:hideMark/>
          </w:tcPr>
          <w:p w:rsidR="00E7550F" w:rsidRPr="00161E06" w:rsidRDefault="00E7550F" w:rsidP="00D12216">
            <w:pPr>
              <w:pBdr>
                <w:bottom w:val="single" w:sz="4" w:space="1" w:color="auto"/>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Full</w:t>
            </w:r>
          </w:p>
        </w:tc>
        <w:tc>
          <w:tcPr>
            <w:tcW w:w="1710" w:type="dxa"/>
            <w:gridSpan w:val="2"/>
            <w:shd w:val="clear" w:color="auto" w:fill="auto"/>
            <w:vAlign w:val="center"/>
            <w:hideMark/>
          </w:tcPr>
          <w:p w:rsidR="00E7550F" w:rsidRPr="00161E06" w:rsidRDefault="00667B3A" w:rsidP="00D12216">
            <w:pPr>
              <w:pBdr>
                <w:bottom w:val="single" w:sz="4" w:space="1" w:color="auto"/>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Full</w:t>
            </w:r>
          </w:p>
        </w:tc>
        <w:tc>
          <w:tcPr>
            <w:tcW w:w="1710" w:type="dxa"/>
            <w:gridSpan w:val="2"/>
            <w:shd w:val="clear" w:color="auto" w:fill="auto"/>
            <w:noWrap/>
            <w:vAlign w:val="center"/>
            <w:hideMark/>
          </w:tcPr>
          <w:p w:rsidR="00E7550F" w:rsidRPr="00161E06" w:rsidRDefault="00E7550F" w:rsidP="00D12216">
            <w:pPr>
              <w:pBdr>
                <w:bottom w:val="single" w:sz="4" w:space="1" w:color="auto"/>
              </w:pBd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Stringent</w:t>
            </w:r>
          </w:p>
        </w:tc>
        <w:tc>
          <w:tcPr>
            <w:tcW w:w="1620" w:type="dxa"/>
            <w:gridSpan w:val="2"/>
            <w:shd w:val="clear" w:color="auto" w:fill="auto"/>
            <w:noWrap/>
            <w:vAlign w:val="center"/>
            <w:hideMark/>
          </w:tcPr>
          <w:p w:rsidR="00E7550F" w:rsidRPr="00161E06" w:rsidRDefault="00E7550F" w:rsidP="00D12216">
            <w:pPr>
              <w:pBdr>
                <w:bottom w:val="single" w:sz="4" w:space="1" w:color="auto"/>
              </w:pBd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Inclusive</w:t>
            </w:r>
          </w:p>
        </w:tc>
        <w:tc>
          <w:tcPr>
            <w:tcW w:w="1620" w:type="dxa"/>
            <w:gridSpan w:val="2"/>
            <w:shd w:val="clear" w:color="auto" w:fill="auto"/>
            <w:vAlign w:val="center"/>
            <w:hideMark/>
          </w:tcPr>
          <w:p w:rsidR="00E7550F" w:rsidRPr="00161E06" w:rsidRDefault="00667B3A" w:rsidP="00D12216">
            <w:pPr>
              <w:pBdr>
                <w:bottom w:val="single" w:sz="4" w:space="1" w:color="auto"/>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Full</w:t>
            </w:r>
          </w:p>
        </w:tc>
        <w:tc>
          <w:tcPr>
            <w:tcW w:w="1800" w:type="dxa"/>
            <w:gridSpan w:val="2"/>
            <w:shd w:val="clear" w:color="auto" w:fill="auto"/>
            <w:noWrap/>
            <w:vAlign w:val="center"/>
            <w:hideMark/>
          </w:tcPr>
          <w:p w:rsidR="00E7550F" w:rsidRPr="00161E06" w:rsidRDefault="00E7550F" w:rsidP="00D12216">
            <w:pPr>
              <w:pBdr>
                <w:bottom w:val="single" w:sz="4" w:space="1" w:color="auto"/>
              </w:pBd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Stringent</w:t>
            </w:r>
          </w:p>
        </w:tc>
        <w:tc>
          <w:tcPr>
            <w:tcW w:w="1620" w:type="dxa"/>
            <w:gridSpan w:val="2"/>
            <w:shd w:val="clear" w:color="auto" w:fill="auto"/>
            <w:noWrap/>
            <w:vAlign w:val="center"/>
            <w:hideMark/>
          </w:tcPr>
          <w:p w:rsidR="00E7550F" w:rsidRPr="00161E06" w:rsidRDefault="00E7550F" w:rsidP="00D12216">
            <w:pPr>
              <w:pBdr>
                <w:bottom w:val="single" w:sz="4" w:space="1" w:color="auto"/>
              </w:pBd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Inclusive</w:t>
            </w:r>
          </w:p>
        </w:tc>
      </w:tr>
      <w:tr w:rsidR="00E7550F" w:rsidRPr="00161E06" w:rsidTr="00D12216">
        <w:trPr>
          <w:trHeight w:val="300"/>
        </w:trPr>
        <w:tc>
          <w:tcPr>
            <w:tcW w:w="2715" w:type="dxa"/>
            <w:tcBorders>
              <w:bottom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PARAMETER</w:t>
            </w:r>
          </w:p>
        </w:tc>
        <w:tc>
          <w:tcPr>
            <w:tcW w:w="716" w:type="dxa"/>
            <w:tcBorders>
              <w:bottom w:val="single" w:sz="4" w:space="0" w:color="auto"/>
            </w:tcBorders>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Est.</w:t>
            </w:r>
          </w:p>
        </w:tc>
        <w:tc>
          <w:tcPr>
            <w:tcW w:w="994" w:type="dxa"/>
            <w:tcBorders>
              <w:bottom w:val="single" w:sz="4" w:space="0" w:color="auto"/>
            </w:tcBorders>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w:t>
            </w:r>
            <w:r w:rsidRPr="00161E06">
              <w:rPr>
                <w:rFonts w:ascii="Times New Roman" w:eastAsia="Times New Roman" w:hAnsi="Times New Roman" w:cs="Times New Roman"/>
                <w:i/>
                <w:iCs/>
                <w:color w:val="000000"/>
                <w:sz w:val="20"/>
                <w:szCs w:val="20"/>
              </w:rPr>
              <w:t>SE</w:t>
            </w:r>
            <w:r>
              <w:rPr>
                <w:rFonts w:ascii="Times New Roman" w:eastAsia="Times New Roman" w:hAnsi="Times New Roman" w:cs="Times New Roman"/>
                <w:i/>
                <w:iCs/>
                <w:color w:val="000000"/>
                <w:sz w:val="20"/>
                <w:szCs w:val="20"/>
              </w:rPr>
              <w:t>)</w:t>
            </w:r>
          </w:p>
        </w:tc>
        <w:tc>
          <w:tcPr>
            <w:tcW w:w="749" w:type="dxa"/>
            <w:tcBorders>
              <w:bottom w:val="single" w:sz="4" w:space="0" w:color="auto"/>
            </w:tcBorders>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roofErr w:type="spellStart"/>
            <w:r w:rsidRPr="00161E06">
              <w:rPr>
                <w:rFonts w:ascii="Times New Roman" w:eastAsia="Times New Roman" w:hAnsi="Times New Roman" w:cs="Times New Roman"/>
                <w:color w:val="000000"/>
                <w:sz w:val="20"/>
                <w:szCs w:val="20"/>
              </w:rPr>
              <w:t>Est.</w:t>
            </w:r>
            <w:r w:rsidRPr="001754CB">
              <w:rPr>
                <w:rFonts w:ascii="Times New Roman" w:eastAsia="Times New Roman" w:hAnsi="Times New Roman" w:cs="Times New Roman"/>
                <w:color w:val="000000"/>
                <w:sz w:val="20"/>
                <w:szCs w:val="20"/>
                <w:vertAlign w:val="superscript"/>
              </w:rPr>
              <w:t>a</w:t>
            </w:r>
            <w:proofErr w:type="spellEnd"/>
          </w:p>
        </w:tc>
        <w:tc>
          <w:tcPr>
            <w:tcW w:w="961" w:type="dxa"/>
            <w:tcBorders>
              <w:bottom w:val="single" w:sz="4" w:space="0" w:color="auto"/>
            </w:tcBorders>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w:t>
            </w:r>
            <w:r w:rsidRPr="00161E06">
              <w:rPr>
                <w:rFonts w:ascii="Times New Roman" w:eastAsia="Times New Roman" w:hAnsi="Times New Roman" w:cs="Times New Roman"/>
                <w:i/>
                <w:iCs/>
                <w:color w:val="000000"/>
                <w:sz w:val="20"/>
                <w:szCs w:val="20"/>
              </w:rPr>
              <w:t>SE</w:t>
            </w:r>
            <w:r>
              <w:rPr>
                <w:rFonts w:ascii="Times New Roman" w:eastAsia="Times New Roman" w:hAnsi="Times New Roman" w:cs="Times New Roman"/>
                <w:i/>
                <w:iCs/>
                <w:color w:val="000000"/>
                <w:sz w:val="20"/>
                <w:szCs w:val="20"/>
              </w:rPr>
              <w:t>)</w:t>
            </w:r>
            <w:r w:rsidRPr="001754CB">
              <w:rPr>
                <w:rFonts w:ascii="Times New Roman" w:eastAsia="Times New Roman" w:hAnsi="Times New Roman" w:cs="Times New Roman"/>
                <w:color w:val="000000"/>
                <w:sz w:val="20"/>
                <w:szCs w:val="20"/>
                <w:vertAlign w:val="superscript"/>
              </w:rPr>
              <w:t xml:space="preserve"> a</w:t>
            </w:r>
          </w:p>
        </w:tc>
        <w:tc>
          <w:tcPr>
            <w:tcW w:w="740" w:type="dxa"/>
            <w:tcBorders>
              <w:bottom w:val="single" w:sz="4" w:space="0" w:color="auto"/>
            </w:tcBorders>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Est.</w:t>
            </w:r>
            <w:r w:rsidRPr="001754CB">
              <w:rPr>
                <w:rFonts w:ascii="Times New Roman" w:eastAsia="Times New Roman" w:hAnsi="Times New Roman" w:cs="Times New Roman"/>
                <w:color w:val="000000"/>
                <w:sz w:val="20"/>
                <w:szCs w:val="20"/>
                <w:vertAlign w:val="superscript"/>
              </w:rPr>
              <w:t xml:space="preserve"> a</w:t>
            </w:r>
          </w:p>
        </w:tc>
        <w:tc>
          <w:tcPr>
            <w:tcW w:w="970" w:type="dxa"/>
            <w:tcBorders>
              <w:bottom w:val="single" w:sz="4" w:space="0" w:color="auto"/>
            </w:tcBorders>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w:t>
            </w:r>
            <w:r w:rsidRPr="00161E06">
              <w:rPr>
                <w:rFonts w:ascii="Times New Roman" w:eastAsia="Times New Roman" w:hAnsi="Times New Roman" w:cs="Times New Roman"/>
                <w:i/>
                <w:iCs/>
                <w:color w:val="000000"/>
                <w:sz w:val="20"/>
                <w:szCs w:val="20"/>
              </w:rPr>
              <w:t>SE</w:t>
            </w:r>
            <w:r>
              <w:rPr>
                <w:rFonts w:ascii="Times New Roman" w:eastAsia="Times New Roman" w:hAnsi="Times New Roman" w:cs="Times New Roman"/>
                <w:i/>
                <w:iCs/>
                <w:color w:val="000000"/>
                <w:sz w:val="20"/>
                <w:szCs w:val="20"/>
              </w:rPr>
              <w:t>)</w:t>
            </w:r>
            <w:r w:rsidRPr="001754CB">
              <w:rPr>
                <w:rFonts w:ascii="Times New Roman" w:eastAsia="Times New Roman" w:hAnsi="Times New Roman" w:cs="Times New Roman"/>
                <w:color w:val="000000"/>
                <w:sz w:val="20"/>
                <w:szCs w:val="20"/>
                <w:vertAlign w:val="superscript"/>
              </w:rPr>
              <w:t xml:space="preserve"> a</w:t>
            </w:r>
          </w:p>
        </w:tc>
        <w:tc>
          <w:tcPr>
            <w:tcW w:w="666" w:type="dxa"/>
            <w:tcBorders>
              <w:bottom w:val="single" w:sz="4" w:space="0" w:color="auto"/>
            </w:tcBorders>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Est.</w:t>
            </w:r>
            <w:r w:rsidRPr="001754CB">
              <w:rPr>
                <w:rFonts w:ascii="Times New Roman" w:eastAsia="Times New Roman" w:hAnsi="Times New Roman" w:cs="Times New Roman"/>
                <w:color w:val="000000"/>
                <w:sz w:val="20"/>
                <w:szCs w:val="20"/>
                <w:vertAlign w:val="superscript"/>
              </w:rPr>
              <w:t xml:space="preserve"> a</w:t>
            </w:r>
          </w:p>
        </w:tc>
        <w:tc>
          <w:tcPr>
            <w:tcW w:w="954" w:type="dxa"/>
            <w:tcBorders>
              <w:bottom w:val="single" w:sz="4" w:space="0" w:color="auto"/>
            </w:tcBorders>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w:t>
            </w:r>
            <w:r w:rsidRPr="00161E06">
              <w:rPr>
                <w:rFonts w:ascii="Times New Roman" w:eastAsia="Times New Roman" w:hAnsi="Times New Roman" w:cs="Times New Roman"/>
                <w:i/>
                <w:iCs/>
                <w:color w:val="000000"/>
                <w:sz w:val="20"/>
                <w:szCs w:val="20"/>
              </w:rPr>
              <w:t>SE</w:t>
            </w:r>
            <w:r>
              <w:rPr>
                <w:rFonts w:ascii="Times New Roman" w:eastAsia="Times New Roman" w:hAnsi="Times New Roman" w:cs="Times New Roman"/>
                <w:i/>
                <w:iCs/>
                <w:color w:val="000000"/>
                <w:sz w:val="20"/>
                <w:szCs w:val="20"/>
              </w:rPr>
              <w:t>)</w:t>
            </w:r>
            <w:r w:rsidRPr="001754CB">
              <w:rPr>
                <w:rFonts w:ascii="Times New Roman" w:eastAsia="Times New Roman" w:hAnsi="Times New Roman" w:cs="Times New Roman"/>
                <w:color w:val="000000"/>
                <w:sz w:val="20"/>
                <w:szCs w:val="20"/>
                <w:vertAlign w:val="superscript"/>
              </w:rPr>
              <w:t xml:space="preserve"> a</w:t>
            </w:r>
          </w:p>
        </w:tc>
        <w:tc>
          <w:tcPr>
            <w:tcW w:w="666" w:type="dxa"/>
            <w:tcBorders>
              <w:bottom w:val="single" w:sz="4" w:space="0" w:color="auto"/>
            </w:tcBorders>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Est.</w:t>
            </w:r>
            <w:r w:rsidRPr="001754CB">
              <w:rPr>
                <w:rFonts w:ascii="Times New Roman" w:eastAsia="Times New Roman" w:hAnsi="Times New Roman" w:cs="Times New Roman"/>
                <w:color w:val="000000"/>
                <w:sz w:val="20"/>
                <w:szCs w:val="20"/>
                <w:vertAlign w:val="superscript"/>
              </w:rPr>
              <w:t xml:space="preserve"> a</w:t>
            </w:r>
          </w:p>
        </w:tc>
        <w:tc>
          <w:tcPr>
            <w:tcW w:w="954" w:type="dxa"/>
            <w:tcBorders>
              <w:bottom w:val="single" w:sz="4" w:space="0" w:color="auto"/>
            </w:tcBorders>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w:t>
            </w:r>
            <w:r w:rsidRPr="00161E06">
              <w:rPr>
                <w:rFonts w:ascii="Times New Roman" w:eastAsia="Times New Roman" w:hAnsi="Times New Roman" w:cs="Times New Roman"/>
                <w:i/>
                <w:iCs/>
                <w:color w:val="000000"/>
                <w:sz w:val="20"/>
                <w:szCs w:val="20"/>
              </w:rPr>
              <w:t>SE</w:t>
            </w:r>
            <w:r>
              <w:rPr>
                <w:rFonts w:ascii="Times New Roman" w:eastAsia="Times New Roman" w:hAnsi="Times New Roman" w:cs="Times New Roman"/>
                <w:i/>
                <w:iCs/>
                <w:color w:val="000000"/>
                <w:sz w:val="20"/>
                <w:szCs w:val="20"/>
              </w:rPr>
              <w:t>)</w:t>
            </w:r>
            <w:r w:rsidRPr="001754CB">
              <w:rPr>
                <w:rFonts w:ascii="Times New Roman" w:eastAsia="Times New Roman" w:hAnsi="Times New Roman" w:cs="Times New Roman"/>
                <w:color w:val="000000"/>
                <w:sz w:val="20"/>
                <w:szCs w:val="20"/>
                <w:vertAlign w:val="superscript"/>
              </w:rPr>
              <w:t xml:space="preserve"> a</w:t>
            </w:r>
          </w:p>
        </w:tc>
        <w:tc>
          <w:tcPr>
            <w:tcW w:w="810" w:type="dxa"/>
            <w:tcBorders>
              <w:bottom w:val="single" w:sz="4" w:space="0" w:color="auto"/>
            </w:tcBorders>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Est.</w:t>
            </w:r>
            <w:r w:rsidRPr="001754CB">
              <w:rPr>
                <w:rFonts w:ascii="Times New Roman" w:eastAsia="Times New Roman" w:hAnsi="Times New Roman" w:cs="Times New Roman"/>
                <w:color w:val="000000"/>
                <w:sz w:val="20"/>
                <w:szCs w:val="20"/>
                <w:vertAlign w:val="superscript"/>
              </w:rPr>
              <w:t xml:space="preserve"> a</w:t>
            </w:r>
          </w:p>
        </w:tc>
        <w:tc>
          <w:tcPr>
            <w:tcW w:w="990" w:type="dxa"/>
            <w:tcBorders>
              <w:bottom w:val="single" w:sz="4" w:space="0" w:color="auto"/>
            </w:tcBorders>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w:t>
            </w:r>
            <w:r w:rsidRPr="00161E06">
              <w:rPr>
                <w:rFonts w:ascii="Times New Roman" w:eastAsia="Times New Roman" w:hAnsi="Times New Roman" w:cs="Times New Roman"/>
                <w:i/>
                <w:iCs/>
                <w:color w:val="000000"/>
                <w:sz w:val="20"/>
                <w:szCs w:val="20"/>
              </w:rPr>
              <w:t>SE</w:t>
            </w:r>
            <w:r>
              <w:rPr>
                <w:rFonts w:ascii="Times New Roman" w:eastAsia="Times New Roman" w:hAnsi="Times New Roman" w:cs="Times New Roman"/>
                <w:i/>
                <w:iCs/>
                <w:color w:val="000000"/>
                <w:sz w:val="20"/>
                <w:szCs w:val="20"/>
              </w:rPr>
              <w:t>)</w:t>
            </w:r>
            <w:r w:rsidRPr="001754CB">
              <w:rPr>
                <w:rFonts w:ascii="Times New Roman" w:eastAsia="Times New Roman" w:hAnsi="Times New Roman" w:cs="Times New Roman"/>
                <w:color w:val="000000"/>
                <w:sz w:val="20"/>
                <w:szCs w:val="20"/>
                <w:vertAlign w:val="superscript"/>
              </w:rPr>
              <w:t xml:space="preserve"> a</w:t>
            </w:r>
          </w:p>
        </w:tc>
        <w:tc>
          <w:tcPr>
            <w:tcW w:w="720" w:type="dxa"/>
            <w:tcBorders>
              <w:bottom w:val="single" w:sz="4" w:space="0" w:color="auto"/>
            </w:tcBorders>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Est.</w:t>
            </w:r>
            <w:r w:rsidRPr="001754CB">
              <w:rPr>
                <w:rFonts w:ascii="Times New Roman" w:eastAsia="Times New Roman" w:hAnsi="Times New Roman" w:cs="Times New Roman"/>
                <w:color w:val="000000"/>
                <w:sz w:val="20"/>
                <w:szCs w:val="20"/>
                <w:vertAlign w:val="superscript"/>
              </w:rPr>
              <w:t xml:space="preserve"> a</w:t>
            </w:r>
          </w:p>
        </w:tc>
        <w:tc>
          <w:tcPr>
            <w:tcW w:w="900" w:type="dxa"/>
            <w:tcBorders>
              <w:bottom w:val="single" w:sz="4" w:space="0" w:color="auto"/>
            </w:tcBorders>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w:t>
            </w:r>
            <w:r w:rsidRPr="00161E06">
              <w:rPr>
                <w:rFonts w:ascii="Times New Roman" w:eastAsia="Times New Roman" w:hAnsi="Times New Roman" w:cs="Times New Roman"/>
                <w:i/>
                <w:iCs/>
                <w:color w:val="000000"/>
                <w:sz w:val="20"/>
                <w:szCs w:val="20"/>
              </w:rPr>
              <w:t>SE</w:t>
            </w:r>
            <w:r>
              <w:rPr>
                <w:rFonts w:ascii="Times New Roman" w:eastAsia="Times New Roman" w:hAnsi="Times New Roman" w:cs="Times New Roman"/>
                <w:i/>
                <w:iCs/>
                <w:color w:val="000000"/>
                <w:sz w:val="20"/>
                <w:szCs w:val="20"/>
              </w:rPr>
              <w:t>)</w:t>
            </w:r>
            <w:r w:rsidRPr="001754CB">
              <w:rPr>
                <w:rFonts w:ascii="Times New Roman" w:eastAsia="Times New Roman" w:hAnsi="Times New Roman" w:cs="Times New Roman"/>
                <w:color w:val="000000"/>
                <w:sz w:val="20"/>
                <w:szCs w:val="20"/>
                <w:vertAlign w:val="superscript"/>
              </w:rPr>
              <w:t xml:space="preserve"> a</w:t>
            </w:r>
          </w:p>
        </w:tc>
      </w:tr>
      <w:tr w:rsidR="00E7550F" w:rsidRPr="00161E06" w:rsidTr="00D12216">
        <w:trPr>
          <w:trHeight w:val="300"/>
        </w:trPr>
        <w:tc>
          <w:tcPr>
            <w:tcW w:w="2715" w:type="dxa"/>
            <w:tcBorders>
              <w:top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i/>
                <w:iCs/>
                <w:color w:val="000000"/>
                <w:sz w:val="20"/>
                <w:szCs w:val="20"/>
                <w:u w:val="single"/>
              </w:rPr>
            </w:pPr>
            <w:r w:rsidRPr="00161E06">
              <w:rPr>
                <w:rFonts w:ascii="Times New Roman" w:eastAsia="Times New Roman" w:hAnsi="Times New Roman" w:cs="Times New Roman"/>
                <w:i/>
                <w:iCs/>
                <w:color w:val="000000"/>
                <w:sz w:val="20"/>
                <w:szCs w:val="20"/>
                <w:u w:val="single"/>
              </w:rPr>
              <w:t>Effects on Friendships</w:t>
            </w:r>
          </w:p>
        </w:tc>
        <w:tc>
          <w:tcPr>
            <w:tcW w:w="716" w:type="dxa"/>
            <w:tcBorders>
              <w:top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94" w:type="dxa"/>
            <w:tcBorders>
              <w:top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749" w:type="dxa"/>
            <w:tcBorders>
              <w:top w:val="single" w:sz="4" w:space="0" w:color="auto"/>
            </w:tcBorders>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61" w:type="dxa"/>
            <w:tcBorders>
              <w:top w:val="single" w:sz="4" w:space="0" w:color="auto"/>
            </w:tcBorders>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740" w:type="dxa"/>
            <w:tcBorders>
              <w:top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70" w:type="dxa"/>
            <w:tcBorders>
              <w:top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666" w:type="dxa"/>
            <w:tcBorders>
              <w:top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54" w:type="dxa"/>
            <w:tcBorders>
              <w:top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666" w:type="dxa"/>
            <w:tcBorders>
              <w:top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54" w:type="dxa"/>
            <w:tcBorders>
              <w:top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810" w:type="dxa"/>
            <w:tcBorders>
              <w:top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90" w:type="dxa"/>
            <w:tcBorders>
              <w:top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720" w:type="dxa"/>
            <w:tcBorders>
              <w:top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00" w:type="dxa"/>
            <w:tcBorders>
              <w:top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Rate period 1</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13.80</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1.16</w:t>
            </w:r>
            <w:r>
              <w:rPr>
                <w:rFonts w:ascii="Times New Roman" w:eastAsia="Times New Roman" w:hAnsi="Times New Roman" w:cs="Times New Roman"/>
                <w:color w:val="000000"/>
                <w:sz w:val="20"/>
                <w:szCs w:val="20"/>
              </w:rPr>
              <w:t>)</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12.54</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1.19</w:t>
            </w:r>
            <w:r>
              <w:rPr>
                <w:rFonts w:ascii="Times New Roman" w:eastAsia="Times New Roman" w:hAnsi="Times New Roman" w:cs="Times New Roman"/>
                <w:color w:val="000000"/>
                <w:sz w:val="20"/>
                <w:szCs w:val="20"/>
              </w:rPr>
              <w:t>)</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9.02</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1.02</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10.39</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1.16</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11.30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1.90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4.60</w:t>
            </w:r>
          </w:p>
        </w:tc>
        <w:tc>
          <w:tcPr>
            <w:tcW w:w="99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1.00</w:t>
            </w:r>
            <w:r>
              <w:rPr>
                <w:rFonts w:ascii="Times New Roman" w:eastAsia="Times New Roman" w:hAnsi="Times New Roman" w:cs="Times New Roman"/>
                <w:color w:val="000000"/>
                <w:sz w:val="20"/>
                <w:szCs w:val="20"/>
              </w:rPr>
              <w:t>)</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6.60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1.10</w:t>
            </w:r>
            <w:r>
              <w:rPr>
                <w:rFonts w:ascii="Times New Roman" w:eastAsia="Times New Roman" w:hAnsi="Times New Roman" w:cs="Times New Roman"/>
                <w:color w:val="000000"/>
                <w:sz w:val="20"/>
                <w:szCs w:val="20"/>
              </w:rPr>
              <w:t>)</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Rate period 2</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10.17</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0.95</w:t>
            </w:r>
            <w:r>
              <w:rPr>
                <w:rFonts w:ascii="Times New Roman" w:eastAsia="Times New Roman" w:hAnsi="Times New Roman" w:cs="Times New Roman"/>
                <w:color w:val="000000"/>
                <w:sz w:val="20"/>
                <w:szCs w:val="20"/>
              </w:rPr>
              <w:t>)</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9.75</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0.90</w:t>
            </w:r>
            <w:r>
              <w:rPr>
                <w:rFonts w:ascii="Times New Roman" w:eastAsia="Times New Roman" w:hAnsi="Times New Roman" w:cs="Times New Roman"/>
                <w:color w:val="000000"/>
                <w:sz w:val="20"/>
                <w:szCs w:val="20"/>
              </w:rPr>
              <w:t>)</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7.04</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0.83</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8.14</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0.88</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8.30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1.40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3.40</w:t>
            </w:r>
          </w:p>
        </w:tc>
        <w:tc>
          <w:tcPr>
            <w:tcW w:w="99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0.80</w:t>
            </w:r>
            <w:r>
              <w:rPr>
                <w:rFonts w:ascii="Times New Roman" w:eastAsia="Times New Roman" w:hAnsi="Times New Roman" w:cs="Times New Roman"/>
                <w:color w:val="000000"/>
                <w:sz w:val="20"/>
                <w:szCs w:val="20"/>
              </w:rPr>
              <w:t>)</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5.00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0.80</w:t>
            </w:r>
            <w:r>
              <w:rPr>
                <w:rFonts w:ascii="Times New Roman" w:eastAsia="Times New Roman" w:hAnsi="Times New Roman" w:cs="Times New Roman"/>
                <w:color w:val="000000"/>
                <w:sz w:val="20"/>
                <w:szCs w:val="20"/>
              </w:rPr>
              <w:t>)</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i/>
                <w:iCs/>
                <w:color w:val="000000"/>
                <w:sz w:val="20"/>
                <w:szCs w:val="20"/>
              </w:rPr>
            </w:pPr>
            <w:r w:rsidRPr="00161E06">
              <w:rPr>
                <w:rFonts w:ascii="Times New Roman" w:eastAsia="Times New Roman" w:hAnsi="Times New Roman" w:cs="Times New Roman"/>
                <w:i/>
                <w:iCs/>
                <w:color w:val="000000"/>
                <w:sz w:val="20"/>
                <w:szCs w:val="20"/>
              </w:rPr>
              <w:t>Structural effects</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749" w:type="dxa"/>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61" w:type="dxa"/>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90" w:type="dxa"/>
            <w:shd w:val="clear" w:color="auto" w:fill="auto"/>
            <w:noWrap/>
            <w:vAlign w:val="center"/>
            <w:hideMark/>
          </w:tcPr>
          <w:p w:rsidR="00E7550F" w:rsidRPr="00081A27" w:rsidRDefault="00E7550F" w:rsidP="00D12216">
            <w:pPr>
              <w:spacing w:after="0" w:line="240" w:lineRule="auto"/>
              <w:rPr>
                <w:rFonts w:ascii="Times New Roman" w:eastAsia="Times New Roman" w:hAnsi="Times New Roman" w:cs="Times New Roman"/>
                <w:color w:val="000000"/>
                <w:sz w:val="20"/>
                <w:szCs w:val="20"/>
              </w:rPr>
            </w:pP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ind w:firstLineChars="200" w:firstLine="400"/>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 xml:space="preserve">outdegree </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-3.01</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0.25</w:t>
            </w: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 xml:space="preserve"> *</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-3.15</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0.29</w:t>
            </w:r>
            <w:r>
              <w:rPr>
                <w:rFonts w:ascii="Times New Roman" w:eastAsia="Times New Roman" w:hAnsi="Times New Roman" w:cs="Times New Roman"/>
                <w:color w:val="000000"/>
                <w:sz w:val="20"/>
                <w:szCs w:val="20"/>
              </w:rPr>
              <w:t>) *</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-2.82</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0.37</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-2.87</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0.32</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-2.50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1.40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-5.60</w:t>
            </w:r>
          </w:p>
        </w:tc>
        <w:tc>
          <w:tcPr>
            <w:tcW w:w="990" w:type="dxa"/>
            <w:shd w:val="clear" w:color="auto" w:fill="auto"/>
            <w:noWrap/>
            <w:vAlign w:val="center"/>
            <w:hideMark/>
          </w:tcPr>
          <w:p w:rsidR="00E7550F" w:rsidRPr="00081A27" w:rsidRDefault="00E7550F" w:rsidP="00D12216">
            <w:pPr>
              <w:spacing w:after="0" w:line="240" w:lineRule="auto"/>
              <w:rPr>
                <w:rFonts w:ascii="Times New Roman" w:eastAsia="Times New Roman" w:hAnsi="Times New Roman" w:cs="Times New Roman"/>
                <w:color w:val="000000"/>
                <w:sz w:val="20"/>
                <w:szCs w:val="20"/>
              </w:rPr>
            </w:pPr>
            <w:r w:rsidRPr="00081A27">
              <w:rPr>
                <w:rFonts w:ascii="Times New Roman" w:eastAsia="Times New Roman" w:hAnsi="Times New Roman" w:cs="Times New Roman"/>
                <w:color w:val="000000"/>
                <w:sz w:val="20"/>
                <w:szCs w:val="20"/>
              </w:rPr>
              <w:t>(176.10)</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-3.40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0.70</w:t>
            </w:r>
            <w:r>
              <w:rPr>
                <w:rFonts w:ascii="Times New Roman" w:eastAsia="Times New Roman" w:hAnsi="Times New Roman" w:cs="Times New Roman"/>
                <w:color w:val="000000"/>
                <w:sz w:val="20"/>
                <w:szCs w:val="20"/>
              </w:rPr>
              <w:t>)*</w:t>
            </w:r>
          </w:p>
        </w:tc>
      </w:tr>
      <w:tr w:rsidR="00E7550F" w:rsidRPr="00161E06" w:rsidTr="00D12216">
        <w:trPr>
          <w:trHeight w:val="300"/>
        </w:trPr>
        <w:tc>
          <w:tcPr>
            <w:tcW w:w="2715" w:type="dxa"/>
            <w:shd w:val="clear" w:color="auto" w:fill="auto"/>
            <w:noWrap/>
            <w:vAlign w:val="center"/>
            <w:hideMark/>
          </w:tcPr>
          <w:p w:rsidR="00E7550F" w:rsidRPr="00161E06" w:rsidRDefault="005D16F2" w:rsidP="00D12216">
            <w:pPr>
              <w:spacing w:after="0" w:line="240" w:lineRule="auto"/>
              <w:ind w:firstLineChars="200" w:firstLine="4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r w:rsidR="00E7550F" w:rsidRPr="00161E06">
              <w:rPr>
                <w:rFonts w:ascii="Times New Roman" w:eastAsia="Times New Roman" w:hAnsi="Times New Roman" w:cs="Times New Roman"/>
                <w:color w:val="000000"/>
                <w:sz w:val="20"/>
                <w:szCs w:val="20"/>
              </w:rPr>
              <w:t>eciprocity</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2.32</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0.11</w:t>
            </w: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 xml:space="preserve"> *</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2.34</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0.15</w:t>
            </w:r>
            <w:r>
              <w:rPr>
                <w:rFonts w:ascii="Times New Roman" w:eastAsia="Times New Roman" w:hAnsi="Times New Roman" w:cs="Times New Roman"/>
                <w:color w:val="000000"/>
                <w:sz w:val="20"/>
                <w:szCs w:val="20"/>
              </w:rPr>
              <w:t>) *</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2.50</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0.16</w:t>
            </w:r>
            <w:r>
              <w:rPr>
                <w:rFonts w:ascii="Times New Roman" w:eastAsia="Times New Roman" w:hAnsi="Times New Roman" w:cs="Times New Roman"/>
                <w:color w:val="000000"/>
                <w:sz w:val="20"/>
                <w:szCs w:val="20"/>
              </w:rPr>
              <w:t>) *</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2.43</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0.14</w:t>
            </w:r>
            <w:r>
              <w:rPr>
                <w:rFonts w:ascii="Times New Roman" w:eastAsia="Times New Roman" w:hAnsi="Times New Roman" w:cs="Times New Roman"/>
                <w:color w:val="000000"/>
                <w:sz w:val="20"/>
                <w:szCs w:val="20"/>
              </w:rPr>
              <w:t>) *</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2.60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0.90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3.40</w:t>
            </w:r>
          </w:p>
        </w:tc>
        <w:tc>
          <w:tcPr>
            <w:tcW w:w="990" w:type="dxa"/>
            <w:shd w:val="clear" w:color="auto" w:fill="auto"/>
            <w:noWrap/>
            <w:vAlign w:val="center"/>
            <w:hideMark/>
          </w:tcPr>
          <w:p w:rsidR="00E7550F" w:rsidRPr="00081A27" w:rsidRDefault="00E7550F" w:rsidP="00D12216">
            <w:pPr>
              <w:spacing w:after="0" w:line="240" w:lineRule="auto"/>
              <w:rPr>
                <w:rFonts w:ascii="Times New Roman" w:eastAsia="Times New Roman" w:hAnsi="Times New Roman" w:cs="Times New Roman"/>
                <w:color w:val="000000"/>
                <w:sz w:val="20"/>
                <w:szCs w:val="20"/>
              </w:rPr>
            </w:pPr>
            <w:r w:rsidRPr="00081A27">
              <w:rPr>
                <w:rFonts w:ascii="Times New Roman" w:eastAsia="Times New Roman" w:hAnsi="Times New Roman" w:cs="Times New Roman"/>
                <w:color w:val="000000"/>
                <w:sz w:val="20"/>
                <w:szCs w:val="20"/>
              </w:rPr>
              <w:t>(1.20)</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2.90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0.30</w:t>
            </w:r>
            <w:r>
              <w:rPr>
                <w:rFonts w:ascii="Times New Roman" w:eastAsia="Times New Roman" w:hAnsi="Times New Roman" w:cs="Times New Roman"/>
                <w:color w:val="000000"/>
                <w:sz w:val="20"/>
                <w:szCs w:val="20"/>
              </w:rPr>
              <w:t>) *</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ind w:firstLineChars="200" w:firstLine="400"/>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transitive triplets</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0.65</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0.05</w:t>
            </w: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 xml:space="preserve"> *</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0.73</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0.05</w:t>
            </w:r>
            <w:r>
              <w:rPr>
                <w:rFonts w:ascii="Times New Roman" w:eastAsia="Times New Roman" w:hAnsi="Times New Roman" w:cs="Times New Roman"/>
                <w:color w:val="000000"/>
                <w:sz w:val="20"/>
                <w:szCs w:val="20"/>
              </w:rPr>
              <w:t>) *</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0.85</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0.08</w:t>
            </w:r>
            <w:r>
              <w:rPr>
                <w:rFonts w:ascii="Times New Roman" w:eastAsia="Times New Roman" w:hAnsi="Times New Roman" w:cs="Times New Roman"/>
                <w:color w:val="000000"/>
                <w:sz w:val="20"/>
                <w:szCs w:val="20"/>
              </w:rPr>
              <w:t>) *</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0.78</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0.06</w:t>
            </w:r>
            <w:r>
              <w:rPr>
                <w:rFonts w:ascii="Times New Roman" w:eastAsia="Times New Roman" w:hAnsi="Times New Roman" w:cs="Times New Roman"/>
                <w:color w:val="000000"/>
                <w:sz w:val="20"/>
                <w:szCs w:val="20"/>
              </w:rPr>
              <w:t>) *</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0.80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0.40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1.30</w:t>
            </w:r>
          </w:p>
        </w:tc>
        <w:tc>
          <w:tcPr>
            <w:tcW w:w="990" w:type="dxa"/>
            <w:shd w:val="clear" w:color="auto" w:fill="auto"/>
            <w:noWrap/>
            <w:vAlign w:val="center"/>
            <w:hideMark/>
          </w:tcPr>
          <w:p w:rsidR="00E7550F" w:rsidRPr="00081A27" w:rsidRDefault="00E7550F" w:rsidP="00D12216">
            <w:pPr>
              <w:spacing w:after="0" w:line="240" w:lineRule="auto"/>
              <w:rPr>
                <w:rFonts w:ascii="Times New Roman" w:eastAsia="Times New Roman" w:hAnsi="Times New Roman" w:cs="Times New Roman"/>
                <w:color w:val="000000"/>
                <w:sz w:val="20"/>
                <w:szCs w:val="20"/>
              </w:rPr>
            </w:pPr>
            <w:r w:rsidRPr="00081A27">
              <w:rPr>
                <w:rFonts w:ascii="Times New Roman" w:eastAsia="Times New Roman" w:hAnsi="Times New Roman" w:cs="Times New Roman"/>
                <w:color w:val="000000"/>
                <w:sz w:val="20"/>
                <w:szCs w:val="20"/>
              </w:rPr>
              <w:t>(0.60)*</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1.00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0.10</w:t>
            </w:r>
            <w:r>
              <w:rPr>
                <w:rFonts w:ascii="Times New Roman" w:eastAsia="Times New Roman" w:hAnsi="Times New Roman" w:cs="Times New Roman"/>
                <w:color w:val="000000"/>
                <w:sz w:val="20"/>
                <w:szCs w:val="20"/>
              </w:rPr>
              <w:t>) *</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ind w:firstLineChars="200" w:firstLine="400"/>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3-cycles</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-0.48</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0.08</w:t>
            </w: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 xml:space="preserve"> *</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-0.62</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0.11</w:t>
            </w:r>
            <w:r>
              <w:rPr>
                <w:rFonts w:ascii="Times New Roman" w:eastAsia="Times New Roman" w:hAnsi="Times New Roman" w:cs="Times New Roman"/>
                <w:color w:val="000000"/>
                <w:sz w:val="20"/>
                <w:szCs w:val="20"/>
              </w:rPr>
              <w:t>) *</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-0.62</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0.14</w:t>
            </w:r>
            <w:r>
              <w:rPr>
                <w:rFonts w:ascii="Times New Roman" w:eastAsia="Times New Roman" w:hAnsi="Times New Roman" w:cs="Times New Roman"/>
                <w:color w:val="000000"/>
                <w:sz w:val="20"/>
                <w:szCs w:val="20"/>
              </w:rPr>
              <w:t>) *</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-0.58</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0.12</w:t>
            </w:r>
            <w:r>
              <w:rPr>
                <w:rFonts w:ascii="Times New Roman" w:eastAsia="Times New Roman" w:hAnsi="Times New Roman" w:cs="Times New Roman"/>
                <w:color w:val="000000"/>
                <w:sz w:val="20"/>
                <w:szCs w:val="20"/>
              </w:rPr>
              <w:t>) *</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-0.60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0.70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-0.90</w:t>
            </w:r>
          </w:p>
        </w:tc>
        <w:tc>
          <w:tcPr>
            <w:tcW w:w="990" w:type="dxa"/>
            <w:shd w:val="clear" w:color="auto" w:fill="auto"/>
            <w:noWrap/>
            <w:vAlign w:val="center"/>
            <w:hideMark/>
          </w:tcPr>
          <w:p w:rsidR="00E7550F" w:rsidRPr="00081A27" w:rsidRDefault="00E7550F" w:rsidP="00D12216">
            <w:pPr>
              <w:spacing w:after="0" w:line="240" w:lineRule="auto"/>
              <w:rPr>
                <w:rFonts w:ascii="Times New Roman" w:eastAsia="Times New Roman" w:hAnsi="Times New Roman" w:cs="Times New Roman"/>
                <w:color w:val="000000"/>
                <w:sz w:val="20"/>
                <w:szCs w:val="20"/>
              </w:rPr>
            </w:pPr>
            <w:r w:rsidRPr="00081A27">
              <w:rPr>
                <w:rFonts w:ascii="Times New Roman" w:eastAsia="Times New Roman" w:hAnsi="Times New Roman" w:cs="Times New Roman"/>
                <w:color w:val="000000"/>
                <w:sz w:val="20"/>
                <w:szCs w:val="20"/>
              </w:rPr>
              <w:t>(0.70)</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-0.70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0.30</w:t>
            </w:r>
            <w:r>
              <w:rPr>
                <w:rFonts w:ascii="Times New Roman" w:eastAsia="Times New Roman" w:hAnsi="Times New Roman" w:cs="Times New Roman"/>
                <w:color w:val="000000"/>
                <w:sz w:val="20"/>
                <w:szCs w:val="20"/>
              </w:rPr>
              <w:t>) *</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ind w:firstLineChars="200" w:firstLine="400"/>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indegree popularity (</w:t>
            </w:r>
            <w:proofErr w:type="spellStart"/>
            <w:r w:rsidRPr="00161E06">
              <w:rPr>
                <w:rFonts w:ascii="Times New Roman" w:eastAsia="Times New Roman" w:hAnsi="Times New Roman" w:cs="Times New Roman"/>
                <w:color w:val="000000"/>
                <w:sz w:val="20"/>
                <w:szCs w:val="20"/>
              </w:rPr>
              <w:t>sqrt</w:t>
            </w:r>
            <w:proofErr w:type="spellEnd"/>
            <w:r w:rsidRPr="00161E06">
              <w:rPr>
                <w:rFonts w:ascii="Times New Roman" w:eastAsia="Times New Roman" w:hAnsi="Times New Roman" w:cs="Times New Roman"/>
                <w:color w:val="000000"/>
                <w:sz w:val="20"/>
                <w:szCs w:val="20"/>
              </w:rPr>
              <w:t>)</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0.03</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0.06</w:t>
            </w:r>
            <w:r>
              <w:rPr>
                <w:rFonts w:ascii="Times New Roman" w:eastAsia="Times New Roman" w:hAnsi="Times New Roman" w:cs="Times New Roman"/>
                <w:color w:val="000000"/>
                <w:sz w:val="20"/>
                <w:szCs w:val="20"/>
              </w:rPr>
              <w:t>)</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-0.06</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0.08</w:t>
            </w:r>
            <w:r>
              <w:rPr>
                <w:rFonts w:ascii="Times New Roman" w:eastAsia="Times New Roman" w:hAnsi="Times New Roman" w:cs="Times New Roman"/>
                <w:color w:val="000000"/>
                <w:sz w:val="20"/>
                <w:szCs w:val="20"/>
              </w:rPr>
              <w:t>)</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-0.04</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0.11</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0.09</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-0.40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0.70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-0.20</w:t>
            </w:r>
          </w:p>
        </w:tc>
        <w:tc>
          <w:tcPr>
            <w:tcW w:w="990" w:type="dxa"/>
            <w:shd w:val="clear" w:color="auto" w:fill="auto"/>
            <w:noWrap/>
            <w:vAlign w:val="center"/>
            <w:hideMark/>
          </w:tcPr>
          <w:p w:rsidR="00E7550F" w:rsidRPr="00081A27" w:rsidRDefault="00E7550F" w:rsidP="00D12216">
            <w:pPr>
              <w:spacing w:after="0" w:line="240" w:lineRule="auto"/>
              <w:rPr>
                <w:rFonts w:ascii="Times New Roman" w:eastAsia="Times New Roman" w:hAnsi="Times New Roman" w:cs="Times New Roman"/>
                <w:color w:val="000000"/>
                <w:sz w:val="20"/>
                <w:szCs w:val="20"/>
              </w:rPr>
            </w:pPr>
            <w:r w:rsidRPr="00081A27">
              <w:rPr>
                <w:rFonts w:ascii="Times New Roman" w:eastAsia="Times New Roman" w:hAnsi="Times New Roman" w:cs="Times New Roman"/>
                <w:color w:val="000000"/>
                <w:sz w:val="20"/>
                <w:szCs w:val="20"/>
              </w:rPr>
              <w:t>(0.60)</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-0.10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0.20</w:t>
            </w:r>
            <w:r>
              <w:rPr>
                <w:rFonts w:ascii="Times New Roman" w:eastAsia="Times New Roman" w:hAnsi="Times New Roman" w:cs="Times New Roman"/>
                <w:color w:val="000000"/>
                <w:sz w:val="20"/>
                <w:szCs w:val="20"/>
              </w:rPr>
              <w:t>)</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ind w:firstLineChars="200" w:firstLine="400"/>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outdegree activity (</w:t>
            </w:r>
            <w:proofErr w:type="spellStart"/>
            <w:r w:rsidRPr="00161E06">
              <w:rPr>
                <w:rFonts w:ascii="Times New Roman" w:eastAsia="Times New Roman" w:hAnsi="Times New Roman" w:cs="Times New Roman"/>
                <w:color w:val="000000"/>
                <w:sz w:val="20"/>
                <w:szCs w:val="20"/>
              </w:rPr>
              <w:t>sqrt</w:t>
            </w:r>
            <w:proofErr w:type="spellEnd"/>
            <w:r w:rsidRPr="00161E06">
              <w:rPr>
                <w:rFonts w:ascii="Times New Roman" w:eastAsia="Times New Roman" w:hAnsi="Times New Roman" w:cs="Times New Roman"/>
                <w:color w:val="000000"/>
                <w:sz w:val="20"/>
                <w:szCs w:val="20"/>
              </w:rPr>
              <w:t>)</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-0.27</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0.06</w:t>
            </w: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 xml:space="preserve"> *</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-0.14</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0.06</w:t>
            </w:r>
            <w:r>
              <w:rPr>
                <w:rFonts w:ascii="Times New Roman" w:eastAsia="Times New Roman" w:hAnsi="Times New Roman" w:cs="Times New Roman"/>
                <w:color w:val="000000"/>
                <w:sz w:val="20"/>
                <w:szCs w:val="20"/>
              </w:rPr>
              <w:t>) *</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-0.42</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0.11</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-0.39</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0.09</w:t>
            </w:r>
            <w:r>
              <w:rPr>
                <w:rFonts w:ascii="Times New Roman" w:eastAsia="Times New Roman" w:hAnsi="Times New Roman" w:cs="Times New Roman"/>
                <w:color w:val="000000"/>
                <w:sz w:val="20"/>
                <w:szCs w:val="20"/>
              </w:rPr>
              <w:t>) *</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-0.10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0.20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-0.60</w:t>
            </w:r>
          </w:p>
        </w:tc>
        <w:tc>
          <w:tcPr>
            <w:tcW w:w="990" w:type="dxa"/>
            <w:shd w:val="clear" w:color="auto" w:fill="auto"/>
            <w:noWrap/>
            <w:vAlign w:val="center"/>
            <w:hideMark/>
          </w:tcPr>
          <w:p w:rsidR="00E7550F" w:rsidRPr="00081A27" w:rsidRDefault="00E7550F" w:rsidP="00D12216">
            <w:pPr>
              <w:spacing w:after="0" w:line="240" w:lineRule="auto"/>
              <w:rPr>
                <w:rFonts w:ascii="Times New Roman" w:eastAsia="Times New Roman" w:hAnsi="Times New Roman" w:cs="Times New Roman"/>
                <w:color w:val="000000"/>
                <w:sz w:val="20"/>
                <w:szCs w:val="20"/>
              </w:rPr>
            </w:pPr>
            <w:r w:rsidRPr="00081A27">
              <w:rPr>
                <w:rFonts w:ascii="Times New Roman" w:eastAsia="Times New Roman" w:hAnsi="Times New Roman" w:cs="Times New Roman"/>
                <w:color w:val="000000"/>
                <w:sz w:val="20"/>
                <w:szCs w:val="20"/>
              </w:rPr>
              <w:t>(0.50)</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-0.40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0.20</w:t>
            </w:r>
            <w:r>
              <w:rPr>
                <w:rFonts w:ascii="Times New Roman" w:eastAsia="Times New Roman" w:hAnsi="Times New Roman" w:cs="Times New Roman"/>
                <w:color w:val="000000"/>
                <w:sz w:val="20"/>
                <w:szCs w:val="20"/>
              </w:rPr>
              <w:t>)</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i/>
                <w:iCs/>
                <w:color w:val="000000"/>
                <w:sz w:val="20"/>
                <w:szCs w:val="20"/>
              </w:rPr>
            </w:pPr>
            <w:r w:rsidRPr="00161E06">
              <w:rPr>
                <w:rFonts w:ascii="Times New Roman" w:eastAsia="Times New Roman" w:hAnsi="Times New Roman" w:cs="Times New Roman"/>
                <w:i/>
                <w:iCs/>
                <w:color w:val="000000"/>
                <w:sz w:val="20"/>
                <w:szCs w:val="20"/>
              </w:rPr>
              <w:t>Covariates</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749" w:type="dxa"/>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61" w:type="dxa"/>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90" w:type="dxa"/>
            <w:shd w:val="clear" w:color="auto" w:fill="auto"/>
            <w:noWrap/>
            <w:vAlign w:val="center"/>
            <w:hideMark/>
          </w:tcPr>
          <w:p w:rsidR="00E7550F" w:rsidRPr="00081A27" w:rsidRDefault="00E7550F" w:rsidP="00D12216">
            <w:pPr>
              <w:spacing w:after="0" w:line="240" w:lineRule="auto"/>
              <w:rPr>
                <w:rFonts w:ascii="Times New Roman" w:eastAsia="Times New Roman" w:hAnsi="Times New Roman" w:cs="Times New Roman"/>
                <w:color w:val="000000"/>
                <w:sz w:val="20"/>
                <w:szCs w:val="20"/>
              </w:rPr>
            </w:pP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ind w:firstLineChars="200" w:firstLine="400"/>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male alter</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0.10</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0.10</w:t>
            </w:r>
            <w:r>
              <w:rPr>
                <w:rFonts w:ascii="Times New Roman" w:eastAsia="Times New Roman" w:hAnsi="Times New Roman" w:cs="Times New Roman"/>
                <w:color w:val="000000"/>
                <w:sz w:val="20"/>
                <w:szCs w:val="20"/>
              </w:rPr>
              <w:t>)</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0.08</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0.12</w:t>
            </w:r>
            <w:r>
              <w:rPr>
                <w:rFonts w:ascii="Times New Roman" w:eastAsia="Times New Roman" w:hAnsi="Times New Roman" w:cs="Times New Roman"/>
                <w:color w:val="000000"/>
                <w:sz w:val="20"/>
                <w:szCs w:val="20"/>
              </w:rPr>
              <w:t>)</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0.13</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0.15</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-0.10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0.09</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0.10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0.20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0.30</w:t>
            </w:r>
          </w:p>
        </w:tc>
        <w:tc>
          <w:tcPr>
            <w:tcW w:w="990" w:type="dxa"/>
            <w:shd w:val="clear" w:color="auto" w:fill="auto"/>
            <w:noWrap/>
            <w:vAlign w:val="center"/>
            <w:hideMark/>
          </w:tcPr>
          <w:p w:rsidR="00E7550F" w:rsidRPr="00081A27" w:rsidRDefault="00E7550F" w:rsidP="00D12216">
            <w:pPr>
              <w:spacing w:after="0" w:line="240" w:lineRule="auto"/>
              <w:rPr>
                <w:rFonts w:ascii="Times New Roman" w:eastAsia="Times New Roman" w:hAnsi="Times New Roman" w:cs="Times New Roman"/>
                <w:color w:val="000000"/>
                <w:sz w:val="20"/>
                <w:szCs w:val="20"/>
              </w:rPr>
            </w:pPr>
            <w:r w:rsidRPr="00081A27">
              <w:rPr>
                <w:rFonts w:ascii="Times New Roman" w:eastAsia="Times New Roman" w:hAnsi="Times New Roman" w:cs="Times New Roman"/>
                <w:color w:val="000000"/>
                <w:sz w:val="20"/>
                <w:szCs w:val="20"/>
              </w:rPr>
              <w:t>(0.40)</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-0.10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0.20</w:t>
            </w:r>
            <w:r>
              <w:rPr>
                <w:rFonts w:ascii="Times New Roman" w:eastAsia="Times New Roman" w:hAnsi="Times New Roman" w:cs="Times New Roman"/>
                <w:color w:val="000000"/>
                <w:sz w:val="20"/>
                <w:szCs w:val="20"/>
              </w:rPr>
              <w:t>)</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ind w:firstLineChars="200" w:firstLine="400"/>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male ego</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-0.02</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0.11</w:t>
            </w:r>
            <w:r>
              <w:rPr>
                <w:rFonts w:ascii="Times New Roman" w:eastAsia="Times New Roman" w:hAnsi="Times New Roman" w:cs="Times New Roman"/>
                <w:color w:val="000000"/>
                <w:sz w:val="20"/>
                <w:szCs w:val="20"/>
              </w:rPr>
              <w:t>)</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0.02</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0.13</w:t>
            </w:r>
            <w:r>
              <w:rPr>
                <w:rFonts w:ascii="Times New Roman" w:eastAsia="Times New Roman" w:hAnsi="Times New Roman" w:cs="Times New Roman"/>
                <w:color w:val="000000"/>
                <w:sz w:val="20"/>
                <w:szCs w:val="20"/>
              </w:rPr>
              <w:t>)</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0.02</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0.16</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0.07</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0.10</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0.20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0.10</w:t>
            </w:r>
          </w:p>
        </w:tc>
        <w:tc>
          <w:tcPr>
            <w:tcW w:w="990" w:type="dxa"/>
            <w:shd w:val="clear" w:color="auto" w:fill="auto"/>
            <w:noWrap/>
            <w:vAlign w:val="center"/>
            <w:hideMark/>
          </w:tcPr>
          <w:p w:rsidR="00E7550F" w:rsidRPr="00081A27" w:rsidRDefault="00E7550F" w:rsidP="00D12216">
            <w:pPr>
              <w:spacing w:after="0" w:line="240" w:lineRule="auto"/>
              <w:rPr>
                <w:rFonts w:ascii="Times New Roman" w:eastAsia="Times New Roman" w:hAnsi="Times New Roman" w:cs="Times New Roman"/>
                <w:color w:val="000000"/>
                <w:sz w:val="20"/>
                <w:szCs w:val="20"/>
              </w:rPr>
            </w:pPr>
            <w:r w:rsidRPr="00081A27">
              <w:rPr>
                <w:rFonts w:ascii="Times New Roman" w:eastAsia="Times New Roman" w:hAnsi="Times New Roman" w:cs="Times New Roman"/>
                <w:color w:val="000000"/>
                <w:sz w:val="20"/>
                <w:szCs w:val="20"/>
              </w:rPr>
              <w:t>(0.80)</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0.20</w:t>
            </w:r>
            <w:r>
              <w:rPr>
                <w:rFonts w:ascii="Times New Roman" w:eastAsia="Times New Roman" w:hAnsi="Times New Roman" w:cs="Times New Roman"/>
                <w:color w:val="000000"/>
                <w:sz w:val="20"/>
                <w:szCs w:val="20"/>
              </w:rPr>
              <w:t>)</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ind w:firstLineChars="200" w:firstLine="400"/>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same male</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0.95</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0.10</w:t>
            </w: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 xml:space="preserve"> *</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0.98</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0.11</w:t>
            </w:r>
            <w:r>
              <w:rPr>
                <w:rFonts w:ascii="Times New Roman" w:eastAsia="Times New Roman" w:hAnsi="Times New Roman" w:cs="Times New Roman"/>
                <w:color w:val="000000"/>
                <w:sz w:val="20"/>
                <w:szCs w:val="20"/>
              </w:rPr>
              <w:t>) *</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0.97</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0.13</w:t>
            </w:r>
            <w:r>
              <w:rPr>
                <w:rFonts w:ascii="Times New Roman" w:eastAsia="Times New Roman" w:hAnsi="Times New Roman" w:cs="Times New Roman"/>
                <w:color w:val="000000"/>
                <w:sz w:val="20"/>
                <w:szCs w:val="20"/>
              </w:rPr>
              <w:t>) *</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0.07</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0.10</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1.00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0.20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1.30</w:t>
            </w:r>
          </w:p>
        </w:tc>
        <w:tc>
          <w:tcPr>
            <w:tcW w:w="990" w:type="dxa"/>
            <w:shd w:val="clear" w:color="auto" w:fill="auto"/>
            <w:noWrap/>
            <w:vAlign w:val="center"/>
            <w:hideMark/>
          </w:tcPr>
          <w:p w:rsidR="00E7550F" w:rsidRPr="00081A27" w:rsidRDefault="00E7550F" w:rsidP="00D12216">
            <w:pPr>
              <w:spacing w:after="0" w:line="240" w:lineRule="auto"/>
              <w:rPr>
                <w:rFonts w:ascii="Times New Roman" w:eastAsia="Times New Roman" w:hAnsi="Times New Roman" w:cs="Times New Roman"/>
                <w:color w:val="000000"/>
                <w:sz w:val="20"/>
                <w:szCs w:val="20"/>
              </w:rPr>
            </w:pPr>
            <w:r w:rsidRPr="00081A27">
              <w:rPr>
                <w:rFonts w:ascii="Times New Roman" w:eastAsia="Times New Roman" w:hAnsi="Times New Roman" w:cs="Times New Roman"/>
                <w:color w:val="000000"/>
                <w:sz w:val="20"/>
                <w:szCs w:val="20"/>
              </w:rPr>
              <w:t>(0.50)*</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0.10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0.20</w:t>
            </w:r>
            <w:r>
              <w:rPr>
                <w:rFonts w:ascii="Times New Roman" w:eastAsia="Times New Roman" w:hAnsi="Times New Roman" w:cs="Times New Roman"/>
                <w:color w:val="000000"/>
                <w:sz w:val="20"/>
                <w:szCs w:val="20"/>
              </w:rPr>
              <w:t>)</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ind w:firstLineChars="200" w:firstLine="400"/>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money alter</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0.01</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0.01</w:t>
            </w:r>
            <w:r>
              <w:rPr>
                <w:rFonts w:ascii="Times New Roman" w:eastAsia="Times New Roman" w:hAnsi="Times New Roman" w:cs="Times New Roman"/>
                <w:color w:val="000000"/>
                <w:sz w:val="20"/>
                <w:szCs w:val="20"/>
              </w:rPr>
              <w:t>)</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0.01</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0.01</w:t>
            </w:r>
            <w:r>
              <w:rPr>
                <w:rFonts w:ascii="Times New Roman" w:eastAsia="Times New Roman" w:hAnsi="Times New Roman" w:cs="Times New Roman"/>
                <w:color w:val="000000"/>
                <w:sz w:val="20"/>
                <w:szCs w:val="20"/>
              </w:rPr>
              <w:t>)</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0.01</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0.01</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0.01</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0.01</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90" w:type="dxa"/>
            <w:shd w:val="clear" w:color="auto" w:fill="auto"/>
            <w:noWrap/>
            <w:vAlign w:val="center"/>
            <w:hideMark/>
          </w:tcPr>
          <w:p w:rsidR="00E7550F" w:rsidRPr="00081A27" w:rsidRDefault="00E7550F" w:rsidP="00D12216">
            <w:pPr>
              <w:spacing w:after="0" w:line="240" w:lineRule="auto"/>
              <w:rPr>
                <w:rFonts w:ascii="Times New Roman" w:eastAsia="Times New Roman" w:hAnsi="Times New Roman" w:cs="Times New Roman"/>
                <w:color w:val="000000"/>
                <w:sz w:val="20"/>
                <w:szCs w:val="20"/>
              </w:rPr>
            </w:pPr>
            <w:r w:rsidRPr="00081A27">
              <w:rPr>
                <w:rFonts w:ascii="Times New Roman" w:eastAsia="Times New Roman" w:hAnsi="Times New Roman" w:cs="Times New Roman"/>
                <w:color w:val="000000"/>
                <w:sz w:val="20"/>
                <w:szCs w:val="20"/>
              </w:rPr>
              <w:t>(0.00)</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0.00</w:t>
            </w:r>
            <w:r>
              <w:rPr>
                <w:rFonts w:ascii="Times New Roman" w:eastAsia="Times New Roman" w:hAnsi="Times New Roman" w:cs="Times New Roman"/>
                <w:color w:val="000000"/>
                <w:sz w:val="20"/>
                <w:szCs w:val="20"/>
              </w:rPr>
              <w:t>)</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ind w:firstLineChars="200" w:firstLine="400"/>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money sq</w:t>
            </w: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 xml:space="preserve"> alter</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0.00</w:t>
            </w: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 xml:space="preserve"> *</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0.00</w:t>
            </w:r>
            <w:r>
              <w:rPr>
                <w:rFonts w:ascii="Times New Roman" w:eastAsia="Times New Roman" w:hAnsi="Times New Roman" w:cs="Times New Roman"/>
                <w:color w:val="000000"/>
                <w:sz w:val="20"/>
                <w:szCs w:val="20"/>
              </w:rPr>
              <w:t>)</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0.00</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0.00</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90" w:type="dxa"/>
            <w:shd w:val="clear" w:color="auto" w:fill="auto"/>
            <w:noWrap/>
            <w:vAlign w:val="center"/>
            <w:hideMark/>
          </w:tcPr>
          <w:p w:rsidR="00E7550F" w:rsidRPr="00081A27" w:rsidRDefault="00E7550F" w:rsidP="00D12216">
            <w:pPr>
              <w:spacing w:after="0" w:line="240" w:lineRule="auto"/>
              <w:rPr>
                <w:rFonts w:ascii="Times New Roman" w:eastAsia="Times New Roman" w:hAnsi="Times New Roman" w:cs="Times New Roman"/>
                <w:color w:val="000000"/>
                <w:sz w:val="20"/>
                <w:szCs w:val="20"/>
              </w:rPr>
            </w:pPr>
            <w:r w:rsidRPr="00081A27">
              <w:rPr>
                <w:rFonts w:ascii="Times New Roman" w:eastAsia="Times New Roman" w:hAnsi="Times New Roman" w:cs="Times New Roman"/>
                <w:color w:val="000000"/>
                <w:sz w:val="20"/>
                <w:szCs w:val="20"/>
              </w:rPr>
              <w:t>(0.00)</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0.00</w:t>
            </w:r>
            <w:r>
              <w:rPr>
                <w:rFonts w:ascii="Times New Roman" w:eastAsia="Times New Roman" w:hAnsi="Times New Roman" w:cs="Times New Roman"/>
                <w:color w:val="000000"/>
                <w:sz w:val="20"/>
                <w:szCs w:val="20"/>
              </w:rPr>
              <w:t>)</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ind w:firstLineChars="200" w:firstLine="400"/>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money ego</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0.01</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0.01</w:t>
            </w:r>
            <w:r>
              <w:rPr>
                <w:rFonts w:ascii="Times New Roman" w:eastAsia="Times New Roman" w:hAnsi="Times New Roman" w:cs="Times New Roman"/>
                <w:color w:val="000000"/>
                <w:sz w:val="20"/>
                <w:szCs w:val="20"/>
              </w:rPr>
              <w:t>)</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0.01</w:t>
            </w:r>
            <w:r>
              <w:rPr>
                <w:rFonts w:ascii="Times New Roman" w:eastAsia="Times New Roman" w:hAnsi="Times New Roman" w:cs="Times New Roman"/>
                <w:color w:val="000000"/>
                <w:sz w:val="20"/>
                <w:szCs w:val="20"/>
              </w:rPr>
              <w:t>)</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0.01</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0.01</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90" w:type="dxa"/>
            <w:shd w:val="clear" w:color="auto" w:fill="auto"/>
            <w:noWrap/>
            <w:vAlign w:val="center"/>
            <w:hideMark/>
          </w:tcPr>
          <w:p w:rsidR="00E7550F" w:rsidRPr="00081A27" w:rsidRDefault="00E7550F" w:rsidP="00D12216">
            <w:pPr>
              <w:spacing w:after="0" w:line="240" w:lineRule="auto"/>
              <w:rPr>
                <w:rFonts w:ascii="Times New Roman" w:eastAsia="Times New Roman" w:hAnsi="Times New Roman" w:cs="Times New Roman"/>
                <w:color w:val="000000"/>
                <w:sz w:val="20"/>
                <w:szCs w:val="20"/>
              </w:rPr>
            </w:pPr>
            <w:r w:rsidRPr="00081A27">
              <w:rPr>
                <w:rFonts w:ascii="Times New Roman" w:eastAsia="Times New Roman" w:hAnsi="Times New Roman" w:cs="Times New Roman"/>
                <w:color w:val="000000"/>
                <w:sz w:val="20"/>
                <w:szCs w:val="20"/>
              </w:rPr>
              <w:t>(0.00)</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0.00</w:t>
            </w:r>
            <w:r>
              <w:rPr>
                <w:rFonts w:ascii="Times New Roman" w:eastAsia="Times New Roman" w:hAnsi="Times New Roman" w:cs="Times New Roman"/>
                <w:color w:val="000000"/>
                <w:sz w:val="20"/>
                <w:szCs w:val="20"/>
              </w:rPr>
              <w:t>)</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ind w:firstLineChars="200" w:firstLine="400"/>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money similarity</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1.32</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0.26</w:t>
            </w: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 xml:space="preserve"> *</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1.28</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0.32</w:t>
            </w:r>
            <w:r>
              <w:rPr>
                <w:rFonts w:ascii="Times New Roman" w:eastAsia="Times New Roman" w:hAnsi="Times New Roman" w:cs="Times New Roman"/>
                <w:color w:val="000000"/>
                <w:sz w:val="20"/>
                <w:szCs w:val="20"/>
              </w:rPr>
              <w:t>)*</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1.21</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0.39</w:t>
            </w:r>
            <w:r>
              <w:rPr>
                <w:rFonts w:ascii="Times New Roman" w:eastAsia="Times New Roman" w:hAnsi="Times New Roman" w:cs="Times New Roman"/>
                <w:color w:val="000000"/>
                <w:sz w:val="20"/>
                <w:szCs w:val="20"/>
              </w:rPr>
              <w:t>) *</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1.30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0.34</w:t>
            </w:r>
            <w:r>
              <w:rPr>
                <w:rFonts w:ascii="Times New Roman" w:eastAsia="Times New Roman" w:hAnsi="Times New Roman" w:cs="Times New Roman"/>
                <w:color w:val="000000"/>
                <w:sz w:val="20"/>
                <w:szCs w:val="20"/>
              </w:rPr>
              <w:t>) *</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1.40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0.50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1.50</w:t>
            </w:r>
          </w:p>
        </w:tc>
        <w:tc>
          <w:tcPr>
            <w:tcW w:w="990" w:type="dxa"/>
            <w:shd w:val="clear" w:color="auto" w:fill="auto"/>
            <w:noWrap/>
            <w:vAlign w:val="center"/>
            <w:hideMark/>
          </w:tcPr>
          <w:p w:rsidR="00E7550F" w:rsidRPr="00081A27" w:rsidRDefault="00E7550F" w:rsidP="00D12216">
            <w:pPr>
              <w:spacing w:after="0" w:line="240" w:lineRule="auto"/>
              <w:rPr>
                <w:rFonts w:ascii="Times New Roman" w:eastAsia="Times New Roman" w:hAnsi="Times New Roman" w:cs="Times New Roman"/>
                <w:color w:val="000000"/>
                <w:sz w:val="20"/>
                <w:szCs w:val="20"/>
              </w:rPr>
            </w:pPr>
            <w:r w:rsidRPr="00081A27">
              <w:rPr>
                <w:rFonts w:ascii="Times New Roman" w:eastAsia="Times New Roman" w:hAnsi="Times New Roman" w:cs="Times New Roman"/>
                <w:color w:val="000000"/>
                <w:sz w:val="20"/>
                <w:szCs w:val="20"/>
              </w:rPr>
              <w:t>(1.00)</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1.30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0.50</w:t>
            </w:r>
            <w:r>
              <w:rPr>
                <w:rFonts w:ascii="Times New Roman" w:eastAsia="Times New Roman" w:hAnsi="Times New Roman" w:cs="Times New Roman"/>
                <w:color w:val="000000"/>
                <w:sz w:val="20"/>
                <w:szCs w:val="20"/>
              </w:rPr>
              <w:t>) *</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i/>
                <w:iCs/>
                <w:color w:val="000000"/>
                <w:sz w:val="20"/>
                <w:szCs w:val="20"/>
              </w:rPr>
            </w:pPr>
            <w:r w:rsidRPr="00161E06">
              <w:rPr>
                <w:rFonts w:ascii="Times New Roman" w:eastAsia="Times New Roman" w:hAnsi="Times New Roman" w:cs="Times New Roman"/>
                <w:i/>
                <w:iCs/>
                <w:color w:val="000000"/>
                <w:sz w:val="20"/>
                <w:szCs w:val="20"/>
              </w:rPr>
              <w:t>Alcohol use</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749" w:type="dxa"/>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61" w:type="dxa"/>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90" w:type="dxa"/>
            <w:shd w:val="clear" w:color="auto" w:fill="auto"/>
            <w:noWrap/>
            <w:vAlign w:val="center"/>
            <w:hideMark/>
          </w:tcPr>
          <w:p w:rsidR="00E7550F" w:rsidRPr="00081A27" w:rsidRDefault="00E7550F" w:rsidP="00D12216">
            <w:pPr>
              <w:spacing w:after="0" w:line="240" w:lineRule="auto"/>
              <w:rPr>
                <w:rFonts w:ascii="Times New Roman" w:eastAsia="Times New Roman" w:hAnsi="Times New Roman" w:cs="Times New Roman"/>
                <w:color w:val="000000"/>
                <w:sz w:val="20"/>
                <w:szCs w:val="20"/>
              </w:rPr>
            </w:pP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ind w:firstLineChars="200" w:firstLine="400"/>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alcohol alter</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-0.06</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0.06</w:t>
            </w:r>
            <w:r>
              <w:rPr>
                <w:rFonts w:ascii="Times New Roman" w:eastAsia="Times New Roman" w:hAnsi="Times New Roman" w:cs="Times New Roman"/>
                <w:color w:val="000000"/>
                <w:sz w:val="20"/>
                <w:szCs w:val="20"/>
              </w:rPr>
              <w:t>)</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-0.05</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0.08</w:t>
            </w:r>
            <w:r>
              <w:rPr>
                <w:rFonts w:ascii="Times New Roman" w:eastAsia="Times New Roman" w:hAnsi="Times New Roman" w:cs="Times New Roman"/>
                <w:color w:val="000000"/>
                <w:sz w:val="20"/>
                <w:szCs w:val="20"/>
              </w:rPr>
              <w:t>)</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-0.09</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0.10</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0.88</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0.52</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0.20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0.80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-1.00</w:t>
            </w:r>
          </w:p>
        </w:tc>
        <w:tc>
          <w:tcPr>
            <w:tcW w:w="990" w:type="dxa"/>
            <w:shd w:val="clear" w:color="auto" w:fill="auto"/>
            <w:noWrap/>
            <w:vAlign w:val="center"/>
            <w:hideMark/>
          </w:tcPr>
          <w:p w:rsidR="00E7550F" w:rsidRPr="00081A27" w:rsidRDefault="00E7550F" w:rsidP="00D12216">
            <w:pPr>
              <w:spacing w:after="0" w:line="240" w:lineRule="auto"/>
              <w:rPr>
                <w:rFonts w:ascii="Times New Roman" w:eastAsia="Times New Roman" w:hAnsi="Times New Roman" w:cs="Times New Roman"/>
                <w:color w:val="000000"/>
                <w:sz w:val="20"/>
                <w:szCs w:val="20"/>
              </w:rPr>
            </w:pPr>
            <w:r w:rsidRPr="00081A27">
              <w:rPr>
                <w:rFonts w:ascii="Times New Roman" w:eastAsia="Times New Roman" w:hAnsi="Times New Roman" w:cs="Times New Roman"/>
                <w:color w:val="000000"/>
                <w:sz w:val="20"/>
                <w:szCs w:val="20"/>
              </w:rPr>
              <w:t>(145.90)</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1.50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1.30</w:t>
            </w:r>
            <w:r>
              <w:rPr>
                <w:rFonts w:ascii="Times New Roman" w:eastAsia="Times New Roman" w:hAnsi="Times New Roman" w:cs="Times New Roman"/>
                <w:color w:val="000000"/>
                <w:sz w:val="20"/>
                <w:szCs w:val="20"/>
              </w:rPr>
              <w:t>)</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ind w:firstLineChars="200" w:firstLine="400"/>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alcohol sq</w:t>
            </w: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 xml:space="preserve"> alter</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0.04</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0.08</w:t>
            </w:r>
            <w:r>
              <w:rPr>
                <w:rFonts w:ascii="Times New Roman" w:eastAsia="Times New Roman" w:hAnsi="Times New Roman" w:cs="Times New Roman"/>
                <w:color w:val="000000"/>
                <w:sz w:val="20"/>
                <w:szCs w:val="20"/>
              </w:rPr>
              <w:t>)</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0.10</w:t>
            </w:r>
            <w:r>
              <w:rPr>
                <w:rFonts w:ascii="Times New Roman" w:eastAsia="Times New Roman" w:hAnsi="Times New Roman" w:cs="Times New Roman"/>
                <w:color w:val="000000"/>
                <w:sz w:val="20"/>
                <w:szCs w:val="20"/>
              </w:rPr>
              <w:t>)</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0.04</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0.10</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0.13</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0.13</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-0.50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1.30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0.10</w:t>
            </w:r>
          </w:p>
        </w:tc>
        <w:tc>
          <w:tcPr>
            <w:tcW w:w="990" w:type="dxa"/>
            <w:shd w:val="clear" w:color="auto" w:fill="auto"/>
            <w:noWrap/>
            <w:vAlign w:val="center"/>
            <w:hideMark/>
          </w:tcPr>
          <w:p w:rsidR="00E7550F" w:rsidRPr="00081A27" w:rsidRDefault="00E7550F" w:rsidP="00D12216">
            <w:pPr>
              <w:spacing w:after="0" w:line="240" w:lineRule="auto"/>
              <w:rPr>
                <w:rFonts w:ascii="Times New Roman" w:eastAsia="Times New Roman" w:hAnsi="Times New Roman" w:cs="Times New Roman"/>
                <w:color w:val="000000"/>
                <w:sz w:val="20"/>
                <w:szCs w:val="20"/>
              </w:rPr>
            </w:pPr>
            <w:r w:rsidRPr="00081A27">
              <w:rPr>
                <w:rFonts w:ascii="Times New Roman" w:eastAsia="Times New Roman" w:hAnsi="Times New Roman" w:cs="Times New Roman"/>
                <w:color w:val="000000"/>
                <w:sz w:val="20"/>
                <w:szCs w:val="20"/>
              </w:rPr>
              <w:t>(0.40)</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0.10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0.20</w:t>
            </w:r>
            <w:r>
              <w:rPr>
                <w:rFonts w:ascii="Times New Roman" w:eastAsia="Times New Roman" w:hAnsi="Times New Roman" w:cs="Times New Roman"/>
                <w:color w:val="000000"/>
                <w:sz w:val="20"/>
                <w:szCs w:val="20"/>
              </w:rPr>
              <w:t>)</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ind w:firstLineChars="200" w:firstLine="400"/>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alcohol ego</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0.04</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0.06</w:t>
            </w:r>
            <w:r>
              <w:rPr>
                <w:rFonts w:ascii="Times New Roman" w:eastAsia="Times New Roman" w:hAnsi="Times New Roman" w:cs="Times New Roman"/>
                <w:color w:val="000000"/>
                <w:sz w:val="20"/>
                <w:szCs w:val="20"/>
              </w:rPr>
              <w:t>)</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0.04</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0.07</w:t>
            </w:r>
            <w:r>
              <w:rPr>
                <w:rFonts w:ascii="Times New Roman" w:eastAsia="Times New Roman" w:hAnsi="Times New Roman" w:cs="Times New Roman"/>
                <w:color w:val="000000"/>
                <w:sz w:val="20"/>
                <w:szCs w:val="20"/>
              </w:rPr>
              <w:t>)</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0.07</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0.11</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0.02</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0.14</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1.00</w:t>
            </w:r>
          </w:p>
        </w:tc>
        <w:tc>
          <w:tcPr>
            <w:tcW w:w="990" w:type="dxa"/>
            <w:shd w:val="clear" w:color="auto" w:fill="auto"/>
            <w:noWrap/>
            <w:vAlign w:val="center"/>
            <w:hideMark/>
          </w:tcPr>
          <w:p w:rsidR="00E7550F" w:rsidRPr="00081A27" w:rsidRDefault="00E7550F" w:rsidP="00D12216">
            <w:pPr>
              <w:spacing w:after="0" w:line="240" w:lineRule="auto"/>
              <w:rPr>
                <w:rFonts w:ascii="Times New Roman" w:eastAsia="Times New Roman" w:hAnsi="Times New Roman" w:cs="Times New Roman"/>
                <w:color w:val="000000"/>
                <w:sz w:val="20"/>
                <w:szCs w:val="20"/>
              </w:rPr>
            </w:pPr>
            <w:r w:rsidRPr="00081A27">
              <w:rPr>
                <w:rFonts w:ascii="Times New Roman" w:eastAsia="Times New Roman" w:hAnsi="Times New Roman" w:cs="Times New Roman"/>
                <w:color w:val="000000"/>
                <w:sz w:val="20"/>
                <w:szCs w:val="20"/>
              </w:rPr>
              <w:t>(145.40)</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0.20</w:t>
            </w:r>
            <w:r>
              <w:rPr>
                <w:rFonts w:ascii="Times New Roman" w:eastAsia="Times New Roman" w:hAnsi="Times New Roman" w:cs="Times New Roman"/>
                <w:color w:val="000000"/>
                <w:sz w:val="20"/>
                <w:szCs w:val="20"/>
              </w:rPr>
              <w:t>)</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ind w:firstLineChars="200" w:firstLine="400"/>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alcohol similarity</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0.63</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0.34</w:t>
            </w:r>
            <w:r>
              <w:rPr>
                <w:rFonts w:ascii="Times New Roman" w:eastAsia="Times New Roman" w:hAnsi="Times New Roman" w:cs="Times New Roman"/>
                <w:color w:val="000000"/>
                <w:sz w:val="20"/>
                <w:szCs w:val="20"/>
              </w:rPr>
              <w:t>)</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0.56</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0.46</w:t>
            </w:r>
            <w:r>
              <w:rPr>
                <w:rFonts w:ascii="Times New Roman" w:eastAsia="Times New Roman" w:hAnsi="Times New Roman" w:cs="Times New Roman"/>
                <w:color w:val="000000"/>
                <w:sz w:val="20"/>
                <w:szCs w:val="20"/>
              </w:rPr>
              <w:t>)</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1.13</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0.62</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0.95</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0.12</w:t>
            </w:r>
            <w:r>
              <w:rPr>
                <w:rFonts w:ascii="Times New Roman" w:eastAsia="Times New Roman" w:hAnsi="Times New Roman" w:cs="Times New Roman"/>
                <w:color w:val="000000"/>
                <w:sz w:val="20"/>
                <w:szCs w:val="20"/>
              </w:rPr>
              <w:t>) *</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0.50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1.20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8.90</w:t>
            </w:r>
          </w:p>
        </w:tc>
        <w:tc>
          <w:tcPr>
            <w:tcW w:w="990" w:type="dxa"/>
            <w:shd w:val="clear" w:color="auto" w:fill="auto"/>
            <w:noWrap/>
            <w:vAlign w:val="center"/>
            <w:hideMark/>
          </w:tcPr>
          <w:p w:rsidR="00E7550F" w:rsidRPr="00081A27" w:rsidRDefault="00E7550F" w:rsidP="00D12216">
            <w:pPr>
              <w:spacing w:after="0" w:line="240" w:lineRule="auto"/>
              <w:rPr>
                <w:rFonts w:ascii="Times New Roman" w:eastAsia="Times New Roman" w:hAnsi="Times New Roman" w:cs="Times New Roman"/>
                <w:color w:val="000000"/>
                <w:sz w:val="20"/>
                <w:szCs w:val="20"/>
              </w:rPr>
            </w:pPr>
            <w:r w:rsidRPr="00081A27">
              <w:rPr>
                <w:rFonts w:ascii="Times New Roman" w:eastAsia="Times New Roman" w:hAnsi="Times New Roman" w:cs="Times New Roman"/>
                <w:color w:val="000000"/>
                <w:sz w:val="20"/>
                <w:szCs w:val="20"/>
              </w:rPr>
              <w:t>(593.90)</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1.10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0.20</w:t>
            </w:r>
            <w:r>
              <w:rPr>
                <w:rFonts w:ascii="Times New Roman" w:eastAsia="Times New Roman" w:hAnsi="Times New Roman" w:cs="Times New Roman"/>
                <w:color w:val="000000"/>
                <w:sz w:val="20"/>
                <w:szCs w:val="20"/>
              </w:rPr>
              <w:t>) *</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i/>
                <w:iCs/>
                <w:color w:val="000000"/>
                <w:sz w:val="20"/>
                <w:szCs w:val="20"/>
                <w:u w:val="single"/>
              </w:rPr>
            </w:pPr>
            <w:r w:rsidRPr="00161E06">
              <w:rPr>
                <w:rFonts w:ascii="Times New Roman" w:eastAsia="Times New Roman" w:hAnsi="Times New Roman" w:cs="Times New Roman"/>
                <w:i/>
                <w:iCs/>
                <w:color w:val="000000"/>
                <w:sz w:val="20"/>
                <w:szCs w:val="20"/>
                <w:u w:val="single"/>
              </w:rPr>
              <w:t>Effects on Alcohol Use</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749" w:type="dxa"/>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61" w:type="dxa"/>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9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Rate period 1</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1.68</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0.31</w:t>
            </w:r>
            <w:r>
              <w:rPr>
                <w:rFonts w:ascii="Times New Roman" w:eastAsia="Times New Roman" w:hAnsi="Times New Roman" w:cs="Times New Roman"/>
                <w:color w:val="000000"/>
                <w:sz w:val="20"/>
                <w:szCs w:val="20"/>
              </w:rPr>
              <w:t>)</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1.59</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0.34</w:t>
            </w:r>
            <w:r>
              <w:rPr>
                <w:rFonts w:ascii="Times New Roman" w:eastAsia="Times New Roman" w:hAnsi="Times New Roman" w:cs="Times New Roman"/>
                <w:color w:val="000000"/>
                <w:sz w:val="20"/>
                <w:szCs w:val="20"/>
              </w:rPr>
              <w:t>)</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1.57</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0.35</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1.63</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0.35</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1.60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0.50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1.60</w:t>
            </w:r>
          </w:p>
        </w:tc>
        <w:tc>
          <w:tcPr>
            <w:tcW w:w="99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0.60</w:t>
            </w:r>
            <w:r>
              <w:rPr>
                <w:rFonts w:ascii="Times New Roman" w:eastAsia="Times New Roman" w:hAnsi="Times New Roman" w:cs="Times New Roman"/>
                <w:color w:val="000000"/>
                <w:sz w:val="20"/>
                <w:szCs w:val="20"/>
              </w:rPr>
              <w:t>)</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1.70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0.50</w:t>
            </w:r>
            <w:r>
              <w:rPr>
                <w:rFonts w:ascii="Times New Roman" w:eastAsia="Times New Roman" w:hAnsi="Times New Roman" w:cs="Times New Roman"/>
                <w:color w:val="000000"/>
                <w:sz w:val="20"/>
                <w:szCs w:val="20"/>
              </w:rPr>
              <w:t>)</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Rate period 2</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2.70</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0.54</w:t>
            </w:r>
            <w:r>
              <w:rPr>
                <w:rFonts w:ascii="Times New Roman" w:eastAsia="Times New Roman" w:hAnsi="Times New Roman" w:cs="Times New Roman"/>
                <w:color w:val="000000"/>
                <w:sz w:val="20"/>
                <w:szCs w:val="20"/>
              </w:rPr>
              <w:t>)</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2.71</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0.66</w:t>
            </w:r>
            <w:r>
              <w:rPr>
                <w:rFonts w:ascii="Times New Roman" w:eastAsia="Times New Roman" w:hAnsi="Times New Roman" w:cs="Times New Roman"/>
                <w:color w:val="000000"/>
                <w:sz w:val="20"/>
                <w:szCs w:val="20"/>
              </w:rPr>
              <w:t>)</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2.62</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0.65</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2.67</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0.61</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3.00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1.10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2.90</w:t>
            </w:r>
          </w:p>
        </w:tc>
        <w:tc>
          <w:tcPr>
            <w:tcW w:w="99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1.20</w:t>
            </w:r>
            <w:r>
              <w:rPr>
                <w:rFonts w:ascii="Times New Roman" w:eastAsia="Times New Roman" w:hAnsi="Times New Roman" w:cs="Times New Roman"/>
                <w:color w:val="000000"/>
                <w:sz w:val="20"/>
                <w:szCs w:val="20"/>
              </w:rPr>
              <w:t>)</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2.90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0.90</w:t>
            </w:r>
            <w:r>
              <w:rPr>
                <w:rFonts w:ascii="Times New Roman" w:eastAsia="Times New Roman" w:hAnsi="Times New Roman" w:cs="Times New Roman"/>
                <w:color w:val="000000"/>
                <w:sz w:val="20"/>
                <w:szCs w:val="20"/>
              </w:rPr>
              <w:t>)</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linear shape</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0.44</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0.15</w:t>
            </w: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 xml:space="preserve"> *</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0.47</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0.18</w:t>
            </w:r>
            <w:r>
              <w:rPr>
                <w:rFonts w:ascii="Times New Roman" w:eastAsia="Times New Roman" w:hAnsi="Times New Roman" w:cs="Times New Roman"/>
                <w:color w:val="000000"/>
                <w:sz w:val="20"/>
                <w:szCs w:val="20"/>
              </w:rPr>
              <w:t>) *</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0.50</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0.19</w:t>
            </w:r>
            <w:r>
              <w:rPr>
                <w:rFonts w:ascii="Times New Roman" w:eastAsia="Times New Roman" w:hAnsi="Times New Roman" w:cs="Times New Roman"/>
                <w:color w:val="000000"/>
                <w:sz w:val="20"/>
                <w:szCs w:val="20"/>
              </w:rPr>
              <w:t>) *</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0.50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0.19</w:t>
            </w:r>
            <w:r>
              <w:rPr>
                <w:rFonts w:ascii="Times New Roman" w:eastAsia="Times New Roman" w:hAnsi="Times New Roman" w:cs="Times New Roman"/>
                <w:color w:val="000000"/>
                <w:sz w:val="20"/>
                <w:szCs w:val="20"/>
              </w:rPr>
              <w:t>) *</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0.40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0.20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0.50</w:t>
            </w:r>
          </w:p>
        </w:tc>
        <w:tc>
          <w:tcPr>
            <w:tcW w:w="99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0.30</w:t>
            </w:r>
            <w:r>
              <w:rPr>
                <w:rFonts w:ascii="Times New Roman" w:eastAsia="Times New Roman" w:hAnsi="Times New Roman" w:cs="Times New Roman"/>
                <w:color w:val="000000"/>
                <w:sz w:val="20"/>
                <w:szCs w:val="20"/>
              </w:rPr>
              <w:t>)</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0.40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0.20</w:t>
            </w:r>
            <w:r>
              <w:rPr>
                <w:rFonts w:ascii="Times New Roman" w:eastAsia="Times New Roman" w:hAnsi="Times New Roman" w:cs="Times New Roman"/>
                <w:color w:val="000000"/>
                <w:sz w:val="20"/>
                <w:szCs w:val="20"/>
              </w:rPr>
              <w:t>) *</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quadratic shape</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0.11</w:t>
            </w:r>
            <w:r>
              <w:rPr>
                <w:rFonts w:ascii="Times New Roman" w:eastAsia="Times New Roman" w:hAnsi="Times New Roman" w:cs="Times New Roman"/>
                <w:color w:val="000000"/>
                <w:sz w:val="20"/>
                <w:szCs w:val="20"/>
              </w:rPr>
              <w:t>)</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0.03</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0.13</w:t>
            </w:r>
            <w:r>
              <w:rPr>
                <w:rFonts w:ascii="Times New Roman" w:eastAsia="Times New Roman" w:hAnsi="Times New Roman" w:cs="Times New Roman"/>
                <w:color w:val="000000"/>
                <w:sz w:val="20"/>
                <w:szCs w:val="20"/>
              </w:rPr>
              <w:t>)</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-0.06</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0.11</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-0.04</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0.11</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0.20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-0.20</w:t>
            </w:r>
          </w:p>
        </w:tc>
        <w:tc>
          <w:tcPr>
            <w:tcW w:w="99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0.20</w:t>
            </w:r>
            <w:r>
              <w:rPr>
                <w:rFonts w:ascii="Times New Roman" w:eastAsia="Times New Roman" w:hAnsi="Times New Roman" w:cs="Times New Roman"/>
                <w:color w:val="000000"/>
                <w:sz w:val="20"/>
                <w:szCs w:val="20"/>
              </w:rPr>
              <w:t>)</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-0.20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0.10</w:t>
            </w:r>
            <w:r>
              <w:rPr>
                <w:rFonts w:ascii="Times New Roman" w:eastAsia="Times New Roman" w:hAnsi="Times New Roman" w:cs="Times New Roman"/>
                <w:color w:val="000000"/>
                <w:sz w:val="20"/>
                <w:szCs w:val="20"/>
              </w:rPr>
              <w:t>)</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i/>
                <w:iCs/>
                <w:color w:val="000000"/>
                <w:sz w:val="20"/>
                <w:szCs w:val="20"/>
              </w:rPr>
            </w:pPr>
            <w:r w:rsidRPr="00161E06">
              <w:rPr>
                <w:rFonts w:ascii="Times New Roman" w:eastAsia="Times New Roman" w:hAnsi="Times New Roman" w:cs="Times New Roman"/>
                <w:i/>
                <w:iCs/>
                <w:color w:val="000000"/>
                <w:sz w:val="20"/>
                <w:szCs w:val="20"/>
              </w:rPr>
              <w:t>Covariates</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749" w:type="dxa"/>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61" w:type="dxa"/>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9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ind w:firstLineChars="200" w:firstLine="400"/>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lastRenderedPageBreak/>
              <w:t>male</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N.S.</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749" w:type="dxa"/>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N.S.</w:t>
            </w:r>
          </w:p>
        </w:tc>
        <w:tc>
          <w:tcPr>
            <w:tcW w:w="961" w:type="dxa"/>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N.S.</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N.S.</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N.S.</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N.S.</w:t>
            </w:r>
          </w:p>
        </w:tc>
        <w:tc>
          <w:tcPr>
            <w:tcW w:w="99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N.S.</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ind w:firstLineChars="200" w:firstLine="400"/>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money</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0.02</w:t>
            </w: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0.02</w:t>
            </w:r>
            <w:r>
              <w:rPr>
                <w:rFonts w:ascii="Times New Roman" w:eastAsia="Times New Roman" w:hAnsi="Times New Roman" w:cs="Times New Roman"/>
                <w:color w:val="000000"/>
                <w:sz w:val="20"/>
                <w:szCs w:val="20"/>
              </w:rPr>
              <w:t>)</w:t>
            </w:r>
          </w:p>
        </w:tc>
        <w:tc>
          <w:tcPr>
            <w:tcW w:w="749"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0.02</w:t>
            </w:r>
          </w:p>
        </w:tc>
        <w:tc>
          <w:tcPr>
            <w:tcW w:w="961"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0.02</w:t>
            </w:r>
            <w:r>
              <w:rPr>
                <w:rFonts w:ascii="Times New Roman" w:eastAsia="Times New Roman" w:hAnsi="Times New Roman" w:cs="Times New Roman"/>
                <w:color w:val="000000"/>
                <w:sz w:val="20"/>
                <w:szCs w:val="20"/>
              </w:rPr>
              <w:t>)</w:t>
            </w: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0.03</w:t>
            </w: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0.02</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0.02</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0.02</w:t>
            </w:r>
            <w:r>
              <w:rPr>
                <w:rFonts w:ascii="Times New Roman" w:eastAsia="Times New Roman" w:hAnsi="Times New Roman" w:cs="Times New Roman"/>
                <w:color w:val="000000"/>
                <w:sz w:val="20"/>
                <w:szCs w:val="20"/>
              </w:rPr>
              <w:t>)</w:t>
            </w: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0.00</w:t>
            </w:r>
            <w:r>
              <w:rPr>
                <w:rFonts w:ascii="Times New Roman" w:eastAsia="Times New Roman" w:hAnsi="Times New Roman" w:cs="Times New Roman"/>
                <w:color w:val="000000"/>
                <w:sz w:val="20"/>
                <w:szCs w:val="20"/>
              </w:rPr>
              <w:t>)</w:t>
            </w: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9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0.00</w:t>
            </w:r>
            <w:r>
              <w:rPr>
                <w:rFonts w:ascii="Times New Roman" w:eastAsia="Times New Roman" w:hAnsi="Times New Roman" w:cs="Times New Roman"/>
                <w:color w:val="000000"/>
                <w:sz w:val="20"/>
                <w:szCs w:val="20"/>
              </w:rPr>
              <w:t>)</w:t>
            </w: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0.00</w:t>
            </w: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0.00</w:t>
            </w:r>
            <w:r>
              <w:rPr>
                <w:rFonts w:ascii="Times New Roman" w:eastAsia="Times New Roman" w:hAnsi="Times New Roman" w:cs="Times New Roman"/>
                <w:color w:val="000000"/>
                <w:sz w:val="20"/>
                <w:szCs w:val="20"/>
              </w:rPr>
              <w:t>)</w:t>
            </w:r>
          </w:p>
        </w:tc>
      </w:tr>
      <w:tr w:rsidR="00E7550F" w:rsidRPr="00161E06" w:rsidTr="00D12216">
        <w:trPr>
          <w:trHeight w:val="300"/>
        </w:trPr>
        <w:tc>
          <w:tcPr>
            <w:tcW w:w="2715"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i/>
                <w:iCs/>
                <w:color w:val="000000"/>
                <w:sz w:val="20"/>
                <w:szCs w:val="20"/>
              </w:rPr>
            </w:pPr>
            <w:r w:rsidRPr="00161E06">
              <w:rPr>
                <w:rFonts w:ascii="Times New Roman" w:eastAsia="Times New Roman" w:hAnsi="Times New Roman" w:cs="Times New Roman"/>
                <w:i/>
                <w:iCs/>
                <w:color w:val="000000"/>
                <w:sz w:val="20"/>
                <w:szCs w:val="20"/>
              </w:rPr>
              <w:t>Network influence</w:t>
            </w:r>
          </w:p>
        </w:tc>
        <w:tc>
          <w:tcPr>
            <w:tcW w:w="71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9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749" w:type="dxa"/>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61" w:type="dxa"/>
            <w:shd w:val="clear" w:color="auto" w:fill="auto"/>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74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7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666"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54"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81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9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72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c>
          <w:tcPr>
            <w:tcW w:w="900" w:type="dxa"/>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p>
        </w:tc>
      </w:tr>
      <w:tr w:rsidR="00E7550F" w:rsidRPr="00161E06" w:rsidTr="00D12216">
        <w:trPr>
          <w:trHeight w:val="300"/>
        </w:trPr>
        <w:tc>
          <w:tcPr>
            <w:tcW w:w="2715" w:type="dxa"/>
            <w:tcBorders>
              <w:bottom w:val="single" w:sz="4" w:space="0" w:color="auto"/>
            </w:tcBorders>
            <w:shd w:val="clear" w:color="auto" w:fill="auto"/>
            <w:noWrap/>
            <w:vAlign w:val="center"/>
            <w:hideMark/>
          </w:tcPr>
          <w:p w:rsidR="00E7550F" w:rsidRPr="00161E06" w:rsidRDefault="00E7550F" w:rsidP="00D12216">
            <w:pPr>
              <w:spacing w:after="0" w:line="240" w:lineRule="auto"/>
              <w:ind w:firstLineChars="200" w:firstLine="400"/>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average similarity</w:t>
            </w:r>
          </w:p>
        </w:tc>
        <w:tc>
          <w:tcPr>
            <w:tcW w:w="716" w:type="dxa"/>
            <w:tcBorders>
              <w:bottom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6.79</w:t>
            </w:r>
          </w:p>
        </w:tc>
        <w:tc>
          <w:tcPr>
            <w:tcW w:w="994" w:type="dxa"/>
            <w:tcBorders>
              <w:bottom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2.43</w:t>
            </w: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 xml:space="preserve"> *</w:t>
            </w:r>
          </w:p>
        </w:tc>
        <w:tc>
          <w:tcPr>
            <w:tcW w:w="749" w:type="dxa"/>
            <w:tcBorders>
              <w:bottom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7.47</w:t>
            </w:r>
          </w:p>
        </w:tc>
        <w:tc>
          <w:tcPr>
            <w:tcW w:w="961" w:type="dxa"/>
            <w:tcBorders>
              <w:bottom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2.95</w:t>
            </w:r>
            <w:r>
              <w:rPr>
                <w:rFonts w:ascii="Times New Roman" w:eastAsia="Times New Roman" w:hAnsi="Times New Roman" w:cs="Times New Roman"/>
                <w:color w:val="000000"/>
                <w:sz w:val="20"/>
                <w:szCs w:val="20"/>
              </w:rPr>
              <w:t>)*</w:t>
            </w:r>
          </w:p>
        </w:tc>
        <w:tc>
          <w:tcPr>
            <w:tcW w:w="740" w:type="dxa"/>
            <w:tcBorders>
              <w:bottom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6.18</w:t>
            </w:r>
          </w:p>
        </w:tc>
        <w:tc>
          <w:tcPr>
            <w:tcW w:w="970" w:type="dxa"/>
            <w:tcBorders>
              <w:bottom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2.64</w:t>
            </w:r>
            <w:r>
              <w:rPr>
                <w:rFonts w:ascii="Times New Roman" w:eastAsia="Times New Roman" w:hAnsi="Times New Roman" w:cs="Times New Roman"/>
                <w:color w:val="000000"/>
                <w:sz w:val="20"/>
                <w:szCs w:val="20"/>
              </w:rPr>
              <w:t>) *</w:t>
            </w:r>
          </w:p>
        </w:tc>
        <w:tc>
          <w:tcPr>
            <w:tcW w:w="666" w:type="dxa"/>
            <w:tcBorders>
              <w:bottom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6.57</w:t>
            </w:r>
          </w:p>
        </w:tc>
        <w:tc>
          <w:tcPr>
            <w:tcW w:w="954" w:type="dxa"/>
            <w:tcBorders>
              <w:bottom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2.65</w:t>
            </w:r>
            <w:r>
              <w:rPr>
                <w:rFonts w:ascii="Times New Roman" w:eastAsia="Times New Roman" w:hAnsi="Times New Roman" w:cs="Times New Roman"/>
                <w:color w:val="000000"/>
                <w:sz w:val="20"/>
                <w:szCs w:val="20"/>
              </w:rPr>
              <w:t>) *</w:t>
            </w:r>
          </w:p>
        </w:tc>
        <w:tc>
          <w:tcPr>
            <w:tcW w:w="666" w:type="dxa"/>
            <w:tcBorders>
              <w:bottom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5.30</w:t>
            </w:r>
          </w:p>
        </w:tc>
        <w:tc>
          <w:tcPr>
            <w:tcW w:w="954" w:type="dxa"/>
            <w:tcBorders>
              <w:bottom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3.40</w:t>
            </w:r>
            <w:r>
              <w:rPr>
                <w:rFonts w:ascii="Times New Roman" w:eastAsia="Times New Roman" w:hAnsi="Times New Roman" w:cs="Times New Roman"/>
                <w:color w:val="000000"/>
                <w:sz w:val="20"/>
                <w:szCs w:val="20"/>
              </w:rPr>
              <w:t>)</w:t>
            </w:r>
          </w:p>
        </w:tc>
        <w:tc>
          <w:tcPr>
            <w:tcW w:w="810" w:type="dxa"/>
            <w:tcBorders>
              <w:bottom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4.10</w:t>
            </w:r>
          </w:p>
        </w:tc>
        <w:tc>
          <w:tcPr>
            <w:tcW w:w="990" w:type="dxa"/>
            <w:tcBorders>
              <w:bottom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3.60</w:t>
            </w:r>
            <w:r>
              <w:rPr>
                <w:rFonts w:ascii="Times New Roman" w:eastAsia="Times New Roman" w:hAnsi="Times New Roman" w:cs="Times New Roman"/>
                <w:color w:val="000000"/>
                <w:sz w:val="20"/>
                <w:szCs w:val="20"/>
              </w:rPr>
              <w:t>)</w:t>
            </w:r>
          </w:p>
        </w:tc>
        <w:tc>
          <w:tcPr>
            <w:tcW w:w="720" w:type="dxa"/>
            <w:tcBorders>
              <w:bottom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sidRPr="00161E06">
              <w:rPr>
                <w:rFonts w:ascii="Times New Roman" w:eastAsia="Times New Roman" w:hAnsi="Times New Roman" w:cs="Times New Roman"/>
                <w:color w:val="000000"/>
                <w:sz w:val="20"/>
                <w:szCs w:val="20"/>
              </w:rPr>
              <w:t>3.90</w:t>
            </w:r>
          </w:p>
        </w:tc>
        <w:tc>
          <w:tcPr>
            <w:tcW w:w="900" w:type="dxa"/>
            <w:tcBorders>
              <w:bottom w:val="single" w:sz="4" w:space="0" w:color="auto"/>
            </w:tcBorders>
            <w:shd w:val="clear" w:color="auto" w:fill="auto"/>
            <w:noWrap/>
            <w:vAlign w:val="center"/>
            <w:hideMark/>
          </w:tcPr>
          <w:p w:rsidR="00E7550F" w:rsidRPr="00161E06" w:rsidRDefault="00E7550F" w:rsidP="00D122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161E06">
              <w:rPr>
                <w:rFonts w:ascii="Times New Roman" w:eastAsia="Times New Roman" w:hAnsi="Times New Roman" w:cs="Times New Roman"/>
                <w:color w:val="000000"/>
                <w:sz w:val="20"/>
                <w:szCs w:val="20"/>
              </w:rPr>
              <w:t>2.40</w:t>
            </w:r>
            <w:r>
              <w:rPr>
                <w:rFonts w:ascii="Times New Roman" w:eastAsia="Times New Roman" w:hAnsi="Times New Roman" w:cs="Times New Roman"/>
                <w:color w:val="000000"/>
                <w:sz w:val="20"/>
                <w:szCs w:val="20"/>
              </w:rPr>
              <w:t>)</w:t>
            </w:r>
          </w:p>
        </w:tc>
      </w:tr>
    </w:tbl>
    <w:p w:rsidR="00E7550F" w:rsidRDefault="004361BD" w:rsidP="00E7550F">
      <w:pPr>
        <w:spacing w:before="80" w:after="0"/>
        <w:rPr>
          <w:rFonts w:ascii="Times New Roman" w:hAnsi="Times New Roman" w:cs="Times New Roman"/>
          <w:sz w:val="20"/>
          <w:szCs w:val="20"/>
        </w:rPr>
      </w:pPr>
      <w:r>
        <w:rPr>
          <w:rFonts w:ascii="Times New Roman" w:hAnsi="Times New Roman" w:cs="Times New Roman"/>
          <w:sz w:val="20"/>
          <w:szCs w:val="20"/>
        </w:rPr>
        <w:t xml:space="preserve">Est. = Unstandardized parameter estimate. </w:t>
      </w:r>
      <w:r w:rsidR="00E7550F">
        <w:rPr>
          <w:rFonts w:ascii="Times New Roman" w:hAnsi="Times New Roman" w:cs="Times New Roman"/>
          <w:sz w:val="20"/>
          <w:szCs w:val="20"/>
        </w:rPr>
        <w:t xml:space="preserve">SE = Standard error. </w:t>
      </w:r>
      <w:r w:rsidRPr="001760F9">
        <w:rPr>
          <w:rFonts w:ascii="Times New Roman" w:hAnsi="Times New Roman" w:cs="Times New Roman"/>
          <w:sz w:val="20"/>
          <w:szCs w:val="20"/>
        </w:rPr>
        <w:t>N.S. = Not statistically significant</w:t>
      </w:r>
      <w:r w:rsidR="00E7550F">
        <w:rPr>
          <w:rFonts w:ascii="Times New Roman" w:hAnsi="Times New Roman" w:cs="Times New Roman"/>
          <w:sz w:val="20"/>
          <w:szCs w:val="20"/>
        </w:rPr>
        <w:t>; t</w:t>
      </w:r>
      <w:r>
        <w:rPr>
          <w:rFonts w:ascii="Times New Roman" w:hAnsi="Times New Roman" w:cs="Times New Roman"/>
          <w:sz w:val="20"/>
          <w:szCs w:val="20"/>
        </w:rPr>
        <w:t>hese effects were not included in the final model because they were found to be nonsignificant during the forward selection model specification.</w:t>
      </w:r>
      <w:r w:rsidR="00E7550F">
        <w:rPr>
          <w:rFonts w:ascii="Times New Roman" w:hAnsi="Times New Roman" w:cs="Times New Roman"/>
          <w:sz w:val="20"/>
          <w:szCs w:val="20"/>
        </w:rPr>
        <w:t xml:space="preserve"> </w:t>
      </w:r>
    </w:p>
    <w:p w:rsidR="004361BD" w:rsidRDefault="00E7550F" w:rsidP="00E7550F">
      <w:pPr>
        <w:spacing w:before="80" w:after="0"/>
        <w:rPr>
          <w:rFonts w:ascii="Times New Roman" w:hAnsi="Times New Roman" w:cs="Times New Roman"/>
          <w:sz w:val="20"/>
          <w:szCs w:val="20"/>
        </w:rPr>
      </w:pPr>
      <w:r>
        <w:rPr>
          <w:rFonts w:ascii="Times New Roman" w:hAnsi="Times New Roman" w:cs="Times New Roman"/>
          <w:sz w:val="20"/>
          <w:szCs w:val="20"/>
        </w:rPr>
        <w:t>*</w:t>
      </w:r>
      <w:r w:rsidR="004361BD">
        <w:rPr>
          <w:rFonts w:ascii="Times New Roman" w:hAnsi="Times New Roman" w:cs="Times New Roman"/>
          <w:sz w:val="20"/>
          <w:szCs w:val="20"/>
        </w:rPr>
        <w:t xml:space="preserve">Effects </w:t>
      </w:r>
      <w:r>
        <w:rPr>
          <w:rFonts w:ascii="Times New Roman" w:hAnsi="Times New Roman" w:cs="Times New Roman"/>
          <w:sz w:val="20"/>
          <w:szCs w:val="20"/>
        </w:rPr>
        <w:t>that are</w:t>
      </w:r>
      <w:r w:rsidR="004361BD">
        <w:rPr>
          <w:rFonts w:ascii="Times New Roman" w:hAnsi="Times New Roman" w:cs="Times New Roman"/>
          <w:sz w:val="20"/>
          <w:szCs w:val="20"/>
        </w:rPr>
        <w:t xml:space="preserve"> significant at the p&lt;.05 level. </w:t>
      </w:r>
    </w:p>
    <w:p w:rsidR="00E7550F" w:rsidRPr="001760F9" w:rsidRDefault="00E7550F" w:rsidP="00E7550F">
      <w:pPr>
        <w:spacing w:before="80" w:after="0" w:line="240" w:lineRule="auto"/>
        <w:rPr>
          <w:rFonts w:ascii="Times New Roman" w:hAnsi="Times New Roman" w:cs="Times New Roman"/>
          <w:sz w:val="20"/>
          <w:szCs w:val="20"/>
        </w:rPr>
      </w:pPr>
      <w:proofErr w:type="spellStart"/>
      <w:proofErr w:type="gramStart"/>
      <w:r w:rsidRPr="001754CB">
        <w:rPr>
          <w:rFonts w:ascii="Times New Roman" w:eastAsia="Times New Roman" w:hAnsi="Times New Roman" w:cs="Times New Roman"/>
          <w:color w:val="000000"/>
          <w:sz w:val="20"/>
          <w:szCs w:val="20"/>
          <w:vertAlign w:val="superscript"/>
        </w:rPr>
        <w:t>a</w:t>
      </w:r>
      <w:r>
        <w:rPr>
          <w:rFonts w:ascii="Times New Roman" w:hAnsi="Times New Roman" w:cs="Times New Roman"/>
          <w:sz w:val="20"/>
          <w:szCs w:val="20"/>
        </w:rPr>
        <w:t>Average</w:t>
      </w:r>
      <w:proofErr w:type="spellEnd"/>
      <w:proofErr w:type="gramEnd"/>
      <w:r>
        <w:rPr>
          <w:rFonts w:ascii="Times New Roman" w:hAnsi="Times New Roman" w:cs="Times New Roman"/>
          <w:sz w:val="20"/>
          <w:szCs w:val="20"/>
        </w:rPr>
        <w:t xml:space="preserve"> statistic of 10 models fit to the 10 different simulated data sets for this type of analytic sample.</w:t>
      </w:r>
    </w:p>
    <w:p w:rsidR="00E7550F" w:rsidRDefault="00E7550F" w:rsidP="002D1105">
      <w:pPr>
        <w:sectPr w:rsidR="00E7550F" w:rsidSect="00E7550F">
          <w:pgSz w:w="15840" w:h="12240" w:orient="landscape"/>
          <w:pgMar w:top="720" w:right="720" w:bottom="720" w:left="720" w:header="720" w:footer="720" w:gutter="0"/>
          <w:cols w:space="720"/>
          <w:docGrid w:linePitch="360"/>
        </w:sectPr>
      </w:pPr>
    </w:p>
    <w:p w:rsidR="00E7550F" w:rsidRDefault="00E7550F" w:rsidP="00B909E8">
      <w:pPr>
        <w:spacing w:after="0" w:line="240" w:lineRule="auto"/>
        <w:rPr>
          <w:rFonts w:ascii="Times New Roman" w:hAnsi="Times New Roman" w:cs="Times New Roman"/>
          <w:sz w:val="24"/>
          <w:szCs w:val="24"/>
        </w:rPr>
      </w:pPr>
      <w:r>
        <w:rPr>
          <w:rFonts w:ascii="Times New Roman" w:hAnsi="Times New Roman" w:cs="Times New Roman"/>
          <w:b/>
          <w:i/>
          <w:sz w:val="24"/>
          <w:szCs w:val="24"/>
        </w:rPr>
        <w:lastRenderedPageBreak/>
        <w:t>Figure S1</w:t>
      </w:r>
      <w:r w:rsidRPr="00331F17">
        <w:rPr>
          <w:rFonts w:ascii="Times New Roman" w:hAnsi="Times New Roman" w:cs="Times New Roman"/>
          <w:b/>
          <w:i/>
          <w:sz w:val="24"/>
          <w:szCs w:val="24"/>
        </w:rPr>
        <w:t>.</w:t>
      </w:r>
      <w:r w:rsidRPr="00331F17">
        <w:rPr>
          <w:rFonts w:ascii="Times New Roman" w:hAnsi="Times New Roman" w:cs="Times New Roman"/>
          <w:sz w:val="24"/>
          <w:szCs w:val="24"/>
        </w:rPr>
        <w:t xml:space="preserve"> </w:t>
      </w:r>
      <w:r w:rsidR="00667B3A">
        <w:rPr>
          <w:rFonts w:ascii="Times New Roman" w:hAnsi="Times New Roman" w:cs="Times New Roman"/>
          <w:sz w:val="24"/>
          <w:szCs w:val="24"/>
        </w:rPr>
        <w:t xml:space="preserve">Visualization of Standard Error deviations of the </w:t>
      </w:r>
      <w:r w:rsidRPr="00331F17">
        <w:rPr>
          <w:rFonts w:ascii="Times New Roman" w:hAnsi="Times New Roman" w:cs="Times New Roman"/>
          <w:sz w:val="24"/>
          <w:szCs w:val="24"/>
        </w:rPr>
        <w:t xml:space="preserve">SABM </w:t>
      </w:r>
      <w:r w:rsidR="00667B3A">
        <w:rPr>
          <w:rFonts w:ascii="Times New Roman" w:hAnsi="Times New Roman" w:cs="Times New Roman"/>
          <w:sz w:val="24"/>
          <w:szCs w:val="24"/>
        </w:rPr>
        <w:t xml:space="preserve">parameter estimates </w:t>
      </w:r>
      <w:r w:rsidRPr="00331F17">
        <w:rPr>
          <w:rFonts w:ascii="Times New Roman" w:hAnsi="Times New Roman" w:cs="Times New Roman"/>
          <w:sz w:val="24"/>
          <w:szCs w:val="24"/>
        </w:rPr>
        <w:t>for</w:t>
      </w:r>
      <w:r>
        <w:rPr>
          <w:rFonts w:ascii="Times New Roman" w:hAnsi="Times New Roman" w:cs="Times New Roman"/>
          <w:sz w:val="24"/>
          <w:szCs w:val="24"/>
        </w:rPr>
        <w:t xml:space="preserve"> the Full sample</w:t>
      </w:r>
      <w:r w:rsidR="00667B3A">
        <w:rPr>
          <w:rFonts w:ascii="Times New Roman" w:hAnsi="Times New Roman" w:cs="Times New Roman"/>
          <w:sz w:val="24"/>
          <w:szCs w:val="24"/>
        </w:rPr>
        <w:t>s</w:t>
      </w:r>
      <w:r>
        <w:rPr>
          <w:rFonts w:ascii="Times New Roman" w:hAnsi="Times New Roman" w:cs="Times New Roman"/>
          <w:sz w:val="24"/>
          <w:szCs w:val="24"/>
        </w:rPr>
        <w:t>,</w:t>
      </w:r>
      <w:r w:rsidR="000B40E5">
        <w:rPr>
          <w:rFonts w:ascii="Times New Roman" w:hAnsi="Times New Roman" w:cs="Times New Roman"/>
          <w:sz w:val="24"/>
          <w:szCs w:val="24"/>
        </w:rPr>
        <w:t xml:space="preserve"> </w:t>
      </w:r>
      <w:proofErr w:type="gramStart"/>
      <w:r w:rsidR="000B40E5">
        <w:rPr>
          <w:rFonts w:ascii="Times New Roman" w:hAnsi="Times New Roman" w:cs="Times New Roman"/>
          <w:sz w:val="24"/>
          <w:szCs w:val="24"/>
        </w:rPr>
        <w:t>Stringent</w:t>
      </w:r>
      <w:proofErr w:type="gramEnd"/>
      <w:r w:rsidR="000B40E5">
        <w:rPr>
          <w:rFonts w:ascii="Times New Roman" w:hAnsi="Times New Roman" w:cs="Times New Roman"/>
          <w:sz w:val="24"/>
          <w:szCs w:val="24"/>
        </w:rPr>
        <w:t xml:space="preserve"> </w:t>
      </w:r>
      <w:r w:rsidRPr="00331F17">
        <w:rPr>
          <w:rFonts w:ascii="Times New Roman" w:hAnsi="Times New Roman" w:cs="Times New Roman"/>
          <w:sz w:val="24"/>
          <w:szCs w:val="24"/>
        </w:rPr>
        <w:t>sample</w:t>
      </w:r>
      <w:r>
        <w:rPr>
          <w:rFonts w:ascii="Times New Roman" w:hAnsi="Times New Roman" w:cs="Times New Roman"/>
          <w:sz w:val="24"/>
          <w:szCs w:val="24"/>
        </w:rPr>
        <w:t>s</w:t>
      </w:r>
      <w:r w:rsidR="00667B3A">
        <w:rPr>
          <w:rFonts w:ascii="Times New Roman" w:hAnsi="Times New Roman" w:cs="Times New Roman"/>
          <w:sz w:val="24"/>
          <w:szCs w:val="24"/>
        </w:rPr>
        <w:t>, and Inclusive samples with 10% and 25% missing</w:t>
      </w:r>
      <w:r w:rsidR="007D4D21">
        <w:rPr>
          <w:rFonts w:ascii="Times New Roman" w:hAnsi="Times New Roman" w:cs="Times New Roman"/>
          <w:sz w:val="24"/>
          <w:szCs w:val="24"/>
        </w:rPr>
        <w:t xml:space="preserve"> data</w:t>
      </w:r>
      <w:r w:rsidR="00667B3A">
        <w:rPr>
          <w:rFonts w:ascii="Times New Roman" w:hAnsi="Times New Roman" w:cs="Times New Roman"/>
          <w:sz w:val="24"/>
          <w:szCs w:val="24"/>
        </w:rPr>
        <w:t>,</w:t>
      </w:r>
      <w:r>
        <w:rPr>
          <w:rFonts w:ascii="Times New Roman" w:hAnsi="Times New Roman" w:cs="Times New Roman"/>
          <w:sz w:val="24"/>
          <w:szCs w:val="24"/>
        </w:rPr>
        <w:t xml:space="preserve"> </w:t>
      </w:r>
      <w:r w:rsidR="00667B3A">
        <w:rPr>
          <w:rFonts w:ascii="Times New Roman" w:hAnsi="Times New Roman" w:cs="Times New Roman"/>
          <w:sz w:val="24"/>
          <w:szCs w:val="24"/>
        </w:rPr>
        <w:t xml:space="preserve">relative to the SABM results for the Full Sample with no missing. </w:t>
      </w:r>
    </w:p>
    <w:p w:rsidR="00B909E8" w:rsidRPr="00B909E8" w:rsidRDefault="00B909E8" w:rsidP="00B909E8">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Note. </w:t>
      </w:r>
      <w:r w:rsidRPr="00B909E8">
        <w:rPr>
          <w:rFonts w:ascii="Times New Roman" w:hAnsi="Times New Roman" w:cs="Times New Roman"/>
          <w:sz w:val="24"/>
          <w:szCs w:val="24"/>
        </w:rPr>
        <w:t>The images show the original parameter estimates in black, centered at 0 with associated levels of statistical signific</w:t>
      </w:r>
      <w:r>
        <w:rPr>
          <w:rFonts w:ascii="Times New Roman" w:hAnsi="Times New Roman" w:cs="Times New Roman"/>
          <w:sz w:val="24"/>
          <w:szCs w:val="24"/>
        </w:rPr>
        <w:t xml:space="preserve">ance plotted via the point size (i.e., </w:t>
      </w:r>
      <w:r w:rsidRPr="00B909E8">
        <w:rPr>
          <w:rFonts w:ascii="Times New Roman" w:hAnsi="Times New Roman" w:cs="Times New Roman"/>
          <w:sz w:val="24"/>
          <w:szCs w:val="24"/>
        </w:rPr>
        <w:t xml:space="preserve">larger points correspond to smaller </w:t>
      </w:r>
      <w:r w:rsidRPr="00B909E8">
        <w:rPr>
          <w:rFonts w:ascii="Times New Roman" w:hAnsi="Times New Roman" w:cs="Times New Roman"/>
          <w:i/>
          <w:sz w:val="24"/>
          <w:szCs w:val="24"/>
        </w:rPr>
        <w:t>p</w:t>
      </w:r>
      <w:r w:rsidRPr="00B909E8">
        <w:rPr>
          <w:rFonts w:ascii="Times New Roman" w:hAnsi="Times New Roman" w:cs="Times New Roman"/>
          <w:sz w:val="24"/>
          <w:szCs w:val="24"/>
        </w:rPr>
        <w:t>-values</w:t>
      </w:r>
      <w:r>
        <w:rPr>
          <w:rFonts w:ascii="Times New Roman" w:hAnsi="Times New Roman" w:cs="Times New Roman"/>
          <w:sz w:val="24"/>
          <w:szCs w:val="24"/>
        </w:rPr>
        <w:t>)</w:t>
      </w:r>
      <w:r w:rsidRPr="00B909E8">
        <w:rPr>
          <w:rFonts w:ascii="Times New Roman" w:hAnsi="Times New Roman" w:cs="Times New Roman"/>
          <w:sz w:val="24"/>
          <w:szCs w:val="24"/>
        </w:rPr>
        <w:t>. The colored (red, blue, and green) points show parameter estimate</w:t>
      </w:r>
      <w:r w:rsidR="00D12216">
        <w:rPr>
          <w:rFonts w:ascii="Times New Roman" w:hAnsi="Times New Roman" w:cs="Times New Roman"/>
          <w:sz w:val="24"/>
          <w:szCs w:val="24"/>
        </w:rPr>
        <w:t>s</w:t>
      </w:r>
      <w:r w:rsidRPr="00B909E8">
        <w:rPr>
          <w:rFonts w:ascii="Times New Roman" w:hAnsi="Times New Roman" w:cs="Times New Roman"/>
          <w:sz w:val="24"/>
          <w:szCs w:val="24"/>
        </w:rPr>
        <w:t xml:space="preserve"> for each random draw in the simulation, centered </w:t>
      </w:r>
      <w:proofErr w:type="gramStart"/>
      <w:r w:rsidRPr="00B909E8">
        <w:rPr>
          <w:rFonts w:ascii="Times New Roman" w:hAnsi="Times New Roman" w:cs="Times New Roman"/>
          <w:sz w:val="24"/>
          <w:szCs w:val="24"/>
        </w:rPr>
        <w:t>around</w:t>
      </w:r>
      <w:proofErr w:type="gramEnd"/>
      <w:r w:rsidRPr="00B909E8">
        <w:rPr>
          <w:rFonts w:ascii="Times New Roman" w:hAnsi="Times New Roman" w:cs="Times New Roman"/>
          <w:sz w:val="24"/>
          <w:szCs w:val="24"/>
        </w:rPr>
        <w:t xml:space="preserve"> the original estimates with the size of points indicating </w:t>
      </w:r>
      <w:r w:rsidRPr="00B909E8">
        <w:rPr>
          <w:rFonts w:ascii="Times New Roman" w:hAnsi="Times New Roman" w:cs="Times New Roman"/>
          <w:i/>
          <w:sz w:val="24"/>
          <w:szCs w:val="24"/>
        </w:rPr>
        <w:t>p</w:t>
      </w:r>
      <w:r w:rsidRPr="00B909E8">
        <w:rPr>
          <w:rFonts w:ascii="Times New Roman" w:hAnsi="Times New Roman" w:cs="Times New Roman"/>
          <w:sz w:val="24"/>
          <w:szCs w:val="24"/>
        </w:rPr>
        <w:t>-val</w:t>
      </w:r>
      <w:r>
        <w:rPr>
          <w:rFonts w:ascii="Times New Roman" w:hAnsi="Times New Roman" w:cs="Times New Roman"/>
          <w:sz w:val="24"/>
          <w:szCs w:val="24"/>
        </w:rPr>
        <w:t>u</w:t>
      </w:r>
      <w:r w:rsidRPr="00B909E8">
        <w:rPr>
          <w:rFonts w:ascii="Times New Roman" w:hAnsi="Times New Roman" w:cs="Times New Roman"/>
          <w:sz w:val="24"/>
          <w:szCs w:val="24"/>
        </w:rPr>
        <w:t>es</w:t>
      </w:r>
      <w:r>
        <w:rPr>
          <w:rFonts w:ascii="Times New Roman" w:hAnsi="Times New Roman" w:cs="Times New Roman"/>
          <w:sz w:val="24"/>
          <w:szCs w:val="24"/>
        </w:rPr>
        <w:t xml:space="preserve"> (i.e., </w:t>
      </w:r>
      <w:r w:rsidRPr="00B909E8">
        <w:rPr>
          <w:rFonts w:ascii="Times New Roman" w:hAnsi="Times New Roman" w:cs="Times New Roman"/>
          <w:sz w:val="24"/>
          <w:szCs w:val="24"/>
        </w:rPr>
        <w:t xml:space="preserve">larger points correspond to smaller </w:t>
      </w:r>
      <w:r w:rsidRPr="00B909E8">
        <w:rPr>
          <w:rFonts w:ascii="Times New Roman" w:hAnsi="Times New Roman" w:cs="Times New Roman"/>
          <w:i/>
          <w:sz w:val="24"/>
          <w:szCs w:val="24"/>
        </w:rPr>
        <w:t>p</w:t>
      </w:r>
      <w:r>
        <w:rPr>
          <w:rFonts w:ascii="Times New Roman" w:hAnsi="Times New Roman" w:cs="Times New Roman"/>
          <w:sz w:val="24"/>
          <w:szCs w:val="24"/>
        </w:rPr>
        <w:t>-values).</w:t>
      </w:r>
      <w:r w:rsidRPr="00B909E8">
        <w:rPr>
          <w:rFonts w:ascii="Times New Roman" w:hAnsi="Times New Roman" w:cs="Times New Roman"/>
          <w:sz w:val="24"/>
          <w:szCs w:val="24"/>
        </w:rPr>
        <w:t xml:space="preserve"> The light bars indicate two standard errors (as estimated in the model without any missing values) on either side of the original parameter estimate to clearly show when new parameter estimates fall outside of this range. These bars also show relative differences in standard errors for the original model without missing values</w:t>
      </w:r>
      <w:r>
        <w:rPr>
          <w:rFonts w:ascii="Times New Roman" w:hAnsi="Times New Roman" w:cs="Times New Roman"/>
          <w:sz w:val="24"/>
          <w:szCs w:val="24"/>
        </w:rPr>
        <w:t>.</w:t>
      </w:r>
    </w:p>
    <w:p w:rsidR="00B909E8" w:rsidRDefault="00B909E8" w:rsidP="00B909E8">
      <w:pPr>
        <w:spacing w:after="0" w:line="72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4"/>
        <w:gridCol w:w="7164"/>
      </w:tblGrid>
      <w:tr w:rsidR="00667B3A" w:rsidRPr="008B6452" w:rsidTr="00E3319C">
        <w:tc>
          <w:tcPr>
            <w:tcW w:w="7164" w:type="dxa"/>
            <w:vAlign w:val="center"/>
          </w:tcPr>
          <w:p w:rsidR="00667B3A" w:rsidRPr="008B6452" w:rsidRDefault="00667B3A" w:rsidP="008B6452">
            <w:pPr>
              <w:jc w:val="center"/>
              <w:rPr>
                <w:rFonts w:ascii="Times New Roman" w:hAnsi="Times New Roman" w:cs="Times New Roman"/>
                <w:noProof/>
                <w:sz w:val="20"/>
                <w:szCs w:val="20"/>
              </w:rPr>
            </w:pPr>
            <w:r w:rsidRPr="008B6452">
              <w:rPr>
                <w:rFonts w:ascii="Times New Roman" w:hAnsi="Times New Roman" w:cs="Times New Roman"/>
                <w:noProof/>
                <w:sz w:val="20"/>
                <w:szCs w:val="20"/>
              </w:rPr>
              <w:t>(a) Standard SABM fit to Full sample</w:t>
            </w:r>
            <w:r w:rsidR="008B6452" w:rsidRPr="008B6452">
              <w:rPr>
                <w:rFonts w:ascii="Times New Roman" w:hAnsi="Times New Roman" w:cs="Times New Roman"/>
                <w:noProof/>
                <w:sz w:val="20"/>
                <w:szCs w:val="20"/>
              </w:rPr>
              <w:t>s  (n=10)</w:t>
            </w:r>
            <w:r w:rsidRPr="008B6452">
              <w:rPr>
                <w:rFonts w:ascii="Times New Roman" w:hAnsi="Times New Roman" w:cs="Times New Roman"/>
                <w:noProof/>
                <w:sz w:val="20"/>
                <w:szCs w:val="20"/>
              </w:rPr>
              <w:t xml:space="preserve"> with 10% missing</w:t>
            </w:r>
            <w:r w:rsidR="008B6452" w:rsidRPr="008B6452">
              <w:rPr>
                <w:rFonts w:ascii="Times New Roman" w:hAnsi="Times New Roman" w:cs="Times New Roman"/>
                <w:noProof/>
                <w:sz w:val="20"/>
                <w:szCs w:val="20"/>
              </w:rPr>
              <w:t xml:space="preserve"> data</w:t>
            </w:r>
          </w:p>
        </w:tc>
        <w:tc>
          <w:tcPr>
            <w:tcW w:w="7164" w:type="dxa"/>
            <w:vAlign w:val="center"/>
          </w:tcPr>
          <w:p w:rsidR="00667B3A" w:rsidRPr="008B6452" w:rsidRDefault="00667B3A" w:rsidP="008B6452">
            <w:pPr>
              <w:jc w:val="center"/>
              <w:rPr>
                <w:noProof/>
                <w:sz w:val="20"/>
                <w:szCs w:val="20"/>
              </w:rPr>
            </w:pPr>
            <w:r w:rsidRPr="008B6452">
              <w:rPr>
                <w:rFonts w:ascii="Times New Roman" w:hAnsi="Times New Roman" w:cs="Times New Roman"/>
                <w:noProof/>
                <w:sz w:val="20"/>
                <w:szCs w:val="20"/>
              </w:rPr>
              <w:t>(b) Standard SABM fit to Full sample</w:t>
            </w:r>
            <w:r w:rsidR="008B6452" w:rsidRPr="008B6452">
              <w:rPr>
                <w:rFonts w:ascii="Times New Roman" w:hAnsi="Times New Roman" w:cs="Times New Roman"/>
                <w:noProof/>
                <w:sz w:val="20"/>
                <w:szCs w:val="20"/>
              </w:rPr>
              <w:t>s (n=10)</w:t>
            </w:r>
            <w:r w:rsidRPr="008B6452">
              <w:rPr>
                <w:rFonts w:ascii="Times New Roman" w:hAnsi="Times New Roman" w:cs="Times New Roman"/>
                <w:noProof/>
                <w:sz w:val="20"/>
                <w:szCs w:val="20"/>
              </w:rPr>
              <w:t xml:space="preserve"> with 25% missing</w:t>
            </w:r>
            <w:r w:rsidR="008B6452" w:rsidRPr="008B6452">
              <w:rPr>
                <w:rFonts w:ascii="Times New Roman" w:hAnsi="Times New Roman" w:cs="Times New Roman"/>
                <w:noProof/>
                <w:sz w:val="20"/>
                <w:szCs w:val="20"/>
              </w:rPr>
              <w:t xml:space="preserve"> data</w:t>
            </w:r>
          </w:p>
        </w:tc>
      </w:tr>
      <w:tr w:rsidR="007D298C" w:rsidRPr="008B6452" w:rsidTr="00E3319C">
        <w:tc>
          <w:tcPr>
            <w:tcW w:w="7164" w:type="dxa"/>
            <w:vAlign w:val="center"/>
          </w:tcPr>
          <w:p w:rsidR="007D298C" w:rsidRPr="008B6452" w:rsidRDefault="007D298C" w:rsidP="008B6452">
            <w:pPr>
              <w:jc w:val="center"/>
              <w:rPr>
                <w:sz w:val="20"/>
                <w:szCs w:val="20"/>
              </w:rPr>
            </w:pPr>
            <w:r w:rsidRPr="008B6452">
              <w:rPr>
                <w:noProof/>
                <w:sz w:val="20"/>
                <w:szCs w:val="20"/>
              </w:rPr>
              <w:drawing>
                <wp:inline distT="0" distB="0" distL="0" distR="0" wp14:anchorId="1B77D931" wp14:editId="5FD3EDB0">
                  <wp:extent cx="4199482" cy="3011714"/>
                  <wp:effectExtent l="0" t="0" r="0" b="0"/>
                  <wp:docPr id="3" name="Picture 3" descr="C:\Users\delahaye\Downloads\standard_10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ahaye\Downloads\standard_10 (1).png"/>
                          <pic:cNvPicPr>
                            <a:picLocks noChangeAspect="1" noChangeArrowheads="1"/>
                          </pic:cNvPicPr>
                        </pic:nvPicPr>
                        <pic:blipFill rotWithShape="1">
                          <a:blip r:embed="rId6">
                            <a:extLst>
                              <a:ext uri="{28A0092B-C50C-407E-A947-70E740481C1C}">
                                <a14:useLocalDpi xmlns:a14="http://schemas.microsoft.com/office/drawing/2010/main" val="0"/>
                              </a:ext>
                            </a:extLst>
                          </a:blip>
                          <a:srcRect l="1812" t="10937" r="6788"/>
                          <a:stretch/>
                        </pic:blipFill>
                        <pic:spPr bwMode="auto">
                          <a:xfrm>
                            <a:off x="0" y="0"/>
                            <a:ext cx="4214960" cy="302281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164" w:type="dxa"/>
            <w:vAlign w:val="center"/>
          </w:tcPr>
          <w:p w:rsidR="007D298C" w:rsidRPr="008B6452" w:rsidRDefault="007D298C" w:rsidP="008B6452">
            <w:pPr>
              <w:jc w:val="center"/>
              <w:rPr>
                <w:sz w:val="20"/>
                <w:szCs w:val="20"/>
              </w:rPr>
            </w:pPr>
            <w:r w:rsidRPr="008B6452">
              <w:rPr>
                <w:noProof/>
                <w:sz w:val="20"/>
                <w:szCs w:val="20"/>
              </w:rPr>
              <w:drawing>
                <wp:inline distT="0" distB="0" distL="0" distR="0" wp14:anchorId="60525E50" wp14:editId="52F91A0C">
                  <wp:extent cx="4097170" cy="2924628"/>
                  <wp:effectExtent l="0" t="0" r="0" b="9525"/>
                  <wp:docPr id="4" name="Picture 4" descr="C:\Users\delahaye\Downloads\standard_2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ahaye\Downloads\standard_25 (1).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502" t="11429" r="7175"/>
                          <a:stretch/>
                        </pic:blipFill>
                        <pic:spPr bwMode="auto">
                          <a:xfrm>
                            <a:off x="0" y="0"/>
                            <a:ext cx="4104061" cy="2929547"/>
                          </a:xfrm>
                          <a:prstGeom prst="rect">
                            <a:avLst/>
                          </a:prstGeom>
                          <a:noFill/>
                          <a:ln>
                            <a:noFill/>
                          </a:ln>
                          <a:extLst>
                            <a:ext uri="{53640926-AAD7-44D8-BBD7-CCE9431645EC}">
                              <a14:shadowObscured xmlns:a14="http://schemas.microsoft.com/office/drawing/2010/main"/>
                            </a:ext>
                          </a:extLst>
                        </pic:spPr>
                      </pic:pic>
                    </a:graphicData>
                  </a:graphic>
                </wp:inline>
              </w:drawing>
            </w:r>
          </w:p>
        </w:tc>
        <w:bookmarkStart w:id="0" w:name="_GoBack"/>
        <w:bookmarkEnd w:id="0"/>
      </w:tr>
    </w:tbl>
    <w:p w:rsidR="008B6452" w:rsidRDefault="008B645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4"/>
        <w:gridCol w:w="7164"/>
      </w:tblGrid>
      <w:tr w:rsidR="00667B3A" w:rsidRPr="008B6452" w:rsidTr="00E3319C">
        <w:tc>
          <w:tcPr>
            <w:tcW w:w="7164" w:type="dxa"/>
            <w:vAlign w:val="center"/>
          </w:tcPr>
          <w:p w:rsidR="00667B3A" w:rsidRPr="008B6452" w:rsidRDefault="00667B3A" w:rsidP="00E3319C">
            <w:pPr>
              <w:jc w:val="center"/>
              <w:rPr>
                <w:noProof/>
                <w:sz w:val="20"/>
                <w:szCs w:val="20"/>
              </w:rPr>
            </w:pPr>
            <w:r w:rsidRPr="008B6452">
              <w:rPr>
                <w:rFonts w:ascii="Times New Roman" w:hAnsi="Times New Roman" w:cs="Times New Roman"/>
                <w:noProof/>
                <w:sz w:val="20"/>
                <w:szCs w:val="20"/>
              </w:rPr>
              <w:lastRenderedPageBreak/>
              <w:t>(c) Standard SABM fit to Stringent sample</w:t>
            </w:r>
            <w:r w:rsidR="008B6452" w:rsidRPr="008B6452">
              <w:rPr>
                <w:rFonts w:ascii="Times New Roman" w:hAnsi="Times New Roman" w:cs="Times New Roman"/>
                <w:noProof/>
                <w:sz w:val="20"/>
                <w:szCs w:val="20"/>
              </w:rPr>
              <w:t>s (n=10)</w:t>
            </w:r>
            <w:r w:rsidRPr="008B6452">
              <w:rPr>
                <w:rFonts w:ascii="Times New Roman" w:hAnsi="Times New Roman" w:cs="Times New Roman"/>
                <w:noProof/>
                <w:sz w:val="20"/>
                <w:szCs w:val="20"/>
              </w:rPr>
              <w:t xml:space="preserve"> derived from simulations with 10% missing</w:t>
            </w:r>
            <w:r w:rsidR="008B6452" w:rsidRPr="008B6452">
              <w:rPr>
                <w:rFonts w:ascii="Times New Roman" w:hAnsi="Times New Roman" w:cs="Times New Roman"/>
                <w:noProof/>
                <w:sz w:val="20"/>
                <w:szCs w:val="20"/>
              </w:rPr>
              <w:t xml:space="preserve"> data</w:t>
            </w:r>
          </w:p>
        </w:tc>
        <w:tc>
          <w:tcPr>
            <w:tcW w:w="7164" w:type="dxa"/>
            <w:vAlign w:val="center"/>
          </w:tcPr>
          <w:p w:rsidR="00667B3A" w:rsidRPr="008B6452" w:rsidRDefault="00667B3A" w:rsidP="00E3319C">
            <w:pPr>
              <w:jc w:val="center"/>
              <w:rPr>
                <w:noProof/>
                <w:sz w:val="20"/>
                <w:szCs w:val="20"/>
              </w:rPr>
            </w:pPr>
            <w:r w:rsidRPr="008B6452">
              <w:rPr>
                <w:rFonts w:ascii="Times New Roman" w:hAnsi="Times New Roman" w:cs="Times New Roman"/>
                <w:noProof/>
                <w:sz w:val="20"/>
                <w:szCs w:val="20"/>
              </w:rPr>
              <w:t>(d) Standard SABM fit to Stringent sample</w:t>
            </w:r>
            <w:r w:rsidR="008B6452" w:rsidRPr="008B6452">
              <w:rPr>
                <w:rFonts w:ascii="Times New Roman" w:hAnsi="Times New Roman" w:cs="Times New Roman"/>
                <w:noProof/>
                <w:sz w:val="20"/>
                <w:szCs w:val="20"/>
              </w:rPr>
              <w:t>s (n=10)</w:t>
            </w:r>
            <w:r w:rsidRPr="008B6452">
              <w:rPr>
                <w:rFonts w:ascii="Times New Roman" w:hAnsi="Times New Roman" w:cs="Times New Roman"/>
                <w:noProof/>
                <w:sz w:val="20"/>
                <w:szCs w:val="20"/>
              </w:rPr>
              <w:t xml:space="preserve"> derived from simulations with 25% missing</w:t>
            </w:r>
            <w:r w:rsidR="008B6452" w:rsidRPr="008B6452">
              <w:rPr>
                <w:rFonts w:ascii="Times New Roman" w:hAnsi="Times New Roman" w:cs="Times New Roman"/>
                <w:noProof/>
                <w:sz w:val="20"/>
                <w:szCs w:val="20"/>
              </w:rPr>
              <w:t xml:space="preserve"> data</w:t>
            </w:r>
          </w:p>
        </w:tc>
      </w:tr>
      <w:tr w:rsidR="007D298C" w:rsidRPr="008B6452" w:rsidTr="00E3319C">
        <w:tc>
          <w:tcPr>
            <w:tcW w:w="7164" w:type="dxa"/>
            <w:vAlign w:val="center"/>
          </w:tcPr>
          <w:p w:rsidR="007D298C" w:rsidRPr="008B6452" w:rsidRDefault="007D298C" w:rsidP="00E3319C">
            <w:pPr>
              <w:jc w:val="center"/>
              <w:rPr>
                <w:sz w:val="20"/>
                <w:szCs w:val="20"/>
              </w:rPr>
            </w:pPr>
            <w:r w:rsidRPr="008B6452">
              <w:rPr>
                <w:noProof/>
                <w:sz w:val="20"/>
                <w:szCs w:val="20"/>
              </w:rPr>
              <w:drawing>
                <wp:inline distT="0" distB="0" distL="0" distR="0" wp14:anchorId="7E6AF580" wp14:editId="68593253">
                  <wp:extent cx="4201886" cy="2953406"/>
                  <wp:effectExtent l="0" t="0" r="8255" b="0"/>
                  <wp:docPr id="5" name="Picture 5" descr="C:\Users\delahaye\Downloads\stringent_10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ahaye\Downloads\stringent_10 (1).png"/>
                          <pic:cNvPicPr>
                            <a:picLocks noChangeAspect="1" noChangeArrowheads="1"/>
                          </pic:cNvPicPr>
                        </pic:nvPicPr>
                        <pic:blipFill rotWithShape="1">
                          <a:blip r:embed="rId8">
                            <a:extLst>
                              <a:ext uri="{28A0092B-C50C-407E-A947-70E740481C1C}">
                                <a14:useLocalDpi xmlns:a14="http://schemas.microsoft.com/office/drawing/2010/main" val="0"/>
                              </a:ext>
                            </a:extLst>
                          </a:blip>
                          <a:srcRect t="11770" r="7614"/>
                          <a:stretch/>
                        </pic:blipFill>
                        <pic:spPr bwMode="auto">
                          <a:xfrm>
                            <a:off x="0" y="0"/>
                            <a:ext cx="4210127" cy="295919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164" w:type="dxa"/>
            <w:vAlign w:val="center"/>
          </w:tcPr>
          <w:p w:rsidR="007D298C" w:rsidRPr="008B6452" w:rsidRDefault="007D298C" w:rsidP="00E3319C">
            <w:pPr>
              <w:jc w:val="center"/>
              <w:rPr>
                <w:sz w:val="20"/>
                <w:szCs w:val="20"/>
              </w:rPr>
            </w:pPr>
            <w:r w:rsidRPr="008B6452">
              <w:rPr>
                <w:noProof/>
                <w:sz w:val="20"/>
                <w:szCs w:val="20"/>
              </w:rPr>
              <w:drawing>
                <wp:inline distT="0" distB="0" distL="0" distR="0" wp14:anchorId="40EC79B0" wp14:editId="4B051F1E">
                  <wp:extent cx="4194628" cy="2988390"/>
                  <wp:effectExtent l="0" t="0" r="0" b="2540"/>
                  <wp:docPr id="6" name="Picture 6" descr="C:\Users\delahaye\Downloads\stringent_25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ahaye\Downloads\stringent_25 (2).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1062" r="8124"/>
                          <a:stretch/>
                        </pic:blipFill>
                        <pic:spPr bwMode="auto">
                          <a:xfrm>
                            <a:off x="0" y="0"/>
                            <a:ext cx="4194682" cy="298842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67B3A" w:rsidRPr="008B6452" w:rsidTr="00E3319C">
        <w:tc>
          <w:tcPr>
            <w:tcW w:w="7164" w:type="dxa"/>
            <w:vAlign w:val="center"/>
          </w:tcPr>
          <w:p w:rsidR="00667B3A" w:rsidRPr="008B6452" w:rsidRDefault="00667B3A" w:rsidP="00E3319C">
            <w:pPr>
              <w:spacing w:before="120"/>
              <w:jc w:val="center"/>
              <w:rPr>
                <w:noProof/>
                <w:sz w:val="20"/>
                <w:szCs w:val="20"/>
              </w:rPr>
            </w:pPr>
            <w:r w:rsidRPr="008B6452">
              <w:rPr>
                <w:rFonts w:ascii="Times New Roman" w:hAnsi="Times New Roman" w:cs="Times New Roman"/>
                <w:noProof/>
                <w:sz w:val="20"/>
                <w:szCs w:val="20"/>
              </w:rPr>
              <w:t>(e) Multi-group SABM fit to Inclusive samples</w:t>
            </w:r>
            <w:r w:rsidR="008B6452" w:rsidRPr="008B6452">
              <w:rPr>
                <w:rFonts w:ascii="Times New Roman" w:hAnsi="Times New Roman" w:cs="Times New Roman"/>
                <w:noProof/>
                <w:sz w:val="20"/>
                <w:szCs w:val="20"/>
              </w:rPr>
              <w:t xml:space="preserve"> (n=10)</w:t>
            </w:r>
            <w:r w:rsidRPr="008B6452">
              <w:rPr>
                <w:rFonts w:ascii="Times New Roman" w:hAnsi="Times New Roman" w:cs="Times New Roman"/>
                <w:noProof/>
                <w:sz w:val="20"/>
                <w:szCs w:val="20"/>
              </w:rPr>
              <w:t xml:space="preserve"> derived from simulations with 10% missing</w:t>
            </w:r>
            <w:r w:rsidR="008B6452" w:rsidRPr="008B6452">
              <w:rPr>
                <w:rFonts w:ascii="Times New Roman" w:hAnsi="Times New Roman" w:cs="Times New Roman"/>
                <w:noProof/>
                <w:sz w:val="20"/>
                <w:szCs w:val="20"/>
              </w:rPr>
              <w:t xml:space="preserve"> data</w:t>
            </w:r>
          </w:p>
        </w:tc>
        <w:tc>
          <w:tcPr>
            <w:tcW w:w="7164" w:type="dxa"/>
            <w:vAlign w:val="center"/>
          </w:tcPr>
          <w:p w:rsidR="00667B3A" w:rsidRPr="008B6452" w:rsidRDefault="00667B3A" w:rsidP="00E3319C">
            <w:pPr>
              <w:spacing w:before="120"/>
              <w:jc w:val="center"/>
              <w:rPr>
                <w:noProof/>
                <w:sz w:val="20"/>
                <w:szCs w:val="20"/>
              </w:rPr>
            </w:pPr>
            <w:r w:rsidRPr="008B6452">
              <w:rPr>
                <w:rFonts w:ascii="Times New Roman" w:hAnsi="Times New Roman" w:cs="Times New Roman"/>
                <w:noProof/>
                <w:sz w:val="20"/>
                <w:szCs w:val="20"/>
              </w:rPr>
              <w:t xml:space="preserve">(e) Multi-group SABM fit to Inclusive samples </w:t>
            </w:r>
            <w:r w:rsidR="008B6452" w:rsidRPr="008B6452">
              <w:rPr>
                <w:rFonts w:ascii="Times New Roman" w:hAnsi="Times New Roman" w:cs="Times New Roman"/>
                <w:noProof/>
                <w:sz w:val="20"/>
                <w:szCs w:val="20"/>
              </w:rPr>
              <w:t xml:space="preserve"> (n=10) </w:t>
            </w:r>
            <w:r w:rsidRPr="008B6452">
              <w:rPr>
                <w:rFonts w:ascii="Times New Roman" w:hAnsi="Times New Roman" w:cs="Times New Roman"/>
                <w:noProof/>
                <w:sz w:val="20"/>
                <w:szCs w:val="20"/>
              </w:rPr>
              <w:t>derived from simulations with 25% missing</w:t>
            </w:r>
            <w:r w:rsidR="008B6452" w:rsidRPr="008B6452">
              <w:rPr>
                <w:rFonts w:ascii="Times New Roman" w:hAnsi="Times New Roman" w:cs="Times New Roman"/>
                <w:noProof/>
                <w:sz w:val="20"/>
                <w:szCs w:val="20"/>
              </w:rPr>
              <w:t xml:space="preserve"> data</w:t>
            </w:r>
          </w:p>
        </w:tc>
      </w:tr>
      <w:tr w:rsidR="007D298C" w:rsidRPr="008B6452" w:rsidTr="00E3319C">
        <w:tc>
          <w:tcPr>
            <w:tcW w:w="7164" w:type="dxa"/>
            <w:vAlign w:val="center"/>
          </w:tcPr>
          <w:p w:rsidR="007D298C" w:rsidRPr="008B6452" w:rsidRDefault="007D298C" w:rsidP="00E3319C">
            <w:pPr>
              <w:jc w:val="center"/>
              <w:rPr>
                <w:sz w:val="20"/>
                <w:szCs w:val="20"/>
              </w:rPr>
            </w:pPr>
            <w:r w:rsidRPr="008B6452">
              <w:rPr>
                <w:noProof/>
                <w:sz w:val="20"/>
                <w:szCs w:val="20"/>
              </w:rPr>
              <w:drawing>
                <wp:inline distT="0" distB="0" distL="0" distR="0" wp14:anchorId="15831FAD" wp14:editId="6262E5B8">
                  <wp:extent cx="4227017" cy="3018971"/>
                  <wp:effectExtent l="0" t="0" r="2540" b="0"/>
                  <wp:docPr id="1" name="Picture 1" descr="C:\Users\delahaye\Downloads\multi_10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ahaye\Downloads\multi_10 (1).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1159" t="11520" r="7664"/>
                          <a:stretch/>
                        </pic:blipFill>
                        <pic:spPr bwMode="auto">
                          <a:xfrm>
                            <a:off x="0" y="0"/>
                            <a:ext cx="4230400" cy="302138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164" w:type="dxa"/>
            <w:vAlign w:val="center"/>
          </w:tcPr>
          <w:p w:rsidR="007D298C" w:rsidRPr="008B6452" w:rsidRDefault="007D298C" w:rsidP="00E3319C">
            <w:pPr>
              <w:jc w:val="center"/>
              <w:rPr>
                <w:sz w:val="20"/>
                <w:szCs w:val="20"/>
              </w:rPr>
            </w:pPr>
            <w:r w:rsidRPr="008B6452">
              <w:rPr>
                <w:noProof/>
                <w:sz w:val="20"/>
                <w:szCs w:val="20"/>
              </w:rPr>
              <w:drawing>
                <wp:inline distT="0" distB="0" distL="0" distR="0" wp14:anchorId="0713B4B1" wp14:editId="1A078C8C">
                  <wp:extent cx="4192099" cy="3018971"/>
                  <wp:effectExtent l="0" t="0" r="0" b="0"/>
                  <wp:docPr id="2" name="Picture 2" descr="C:\Users\delahaye\Downloads\multi_2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ahaye\Downloads\multi_25 (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576" t="11406" r="7883"/>
                          <a:stretch/>
                        </pic:blipFill>
                        <pic:spPr bwMode="auto">
                          <a:xfrm>
                            <a:off x="0" y="0"/>
                            <a:ext cx="4200721" cy="302518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C32EE1" w:rsidRPr="002D1105" w:rsidRDefault="00C32EE1" w:rsidP="002D1105"/>
    <w:sectPr w:rsidR="00C32EE1" w:rsidRPr="002D1105" w:rsidSect="00E7550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B3CAD"/>
    <w:multiLevelType w:val="hybridMultilevel"/>
    <w:tmpl w:val="D792A292"/>
    <w:lvl w:ilvl="0" w:tplc="565801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A07"/>
    <w:rsid w:val="0005014E"/>
    <w:rsid w:val="000B40E5"/>
    <w:rsid w:val="000D52AA"/>
    <w:rsid w:val="00105EAF"/>
    <w:rsid w:val="00130E40"/>
    <w:rsid w:val="00140CF9"/>
    <w:rsid w:val="001520C6"/>
    <w:rsid w:val="002D0533"/>
    <w:rsid w:val="002D1105"/>
    <w:rsid w:val="0031598C"/>
    <w:rsid w:val="00345341"/>
    <w:rsid w:val="0041122A"/>
    <w:rsid w:val="004361BD"/>
    <w:rsid w:val="005D16F2"/>
    <w:rsid w:val="006341EE"/>
    <w:rsid w:val="00635022"/>
    <w:rsid w:val="00667B3A"/>
    <w:rsid w:val="006D0A07"/>
    <w:rsid w:val="006D4722"/>
    <w:rsid w:val="006D5B28"/>
    <w:rsid w:val="00713BDC"/>
    <w:rsid w:val="007832AB"/>
    <w:rsid w:val="007D298C"/>
    <w:rsid w:val="007D4D21"/>
    <w:rsid w:val="00833EB7"/>
    <w:rsid w:val="008B2B77"/>
    <w:rsid w:val="008B6452"/>
    <w:rsid w:val="008C2CC4"/>
    <w:rsid w:val="00B62293"/>
    <w:rsid w:val="00B909E8"/>
    <w:rsid w:val="00C32EE1"/>
    <w:rsid w:val="00CE5AA5"/>
    <w:rsid w:val="00D12216"/>
    <w:rsid w:val="00D14D28"/>
    <w:rsid w:val="00E3319C"/>
    <w:rsid w:val="00E7550F"/>
    <w:rsid w:val="00F15028"/>
    <w:rsid w:val="00F91CF2"/>
    <w:rsid w:val="00FB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1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61BD"/>
    <w:rPr>
      <w:sz w:val="16"/>
      <w:szCs w:val="16"/>
    </w:rPr>
  </w:style>
  <w:style w:type="paragraph" w:styleId="CommentText">
    <w:name w:val="annotation text"/>
    <w:basedOn w:val="Normal"/>
    <w:link w:val="CommentTextChar"/>
    <w:uiPriority w:val="99"/>
    <w:semiHidden/>
    <w:unhideWhenUsed/>
    <w:rsid w:val="004361BD"/>
    <w:pPr>
      <w:spacing w:line="240" w:lineRule="auto"/>
    </w:pPr>
    <w:rPr>
      <w:sz w:val="20"/>
      <w:szCs w:val="20"/>
    </w:rPr>
  </w:style>
  <w:style w:type="character" w:customStyle="1" w:styleId="CommentTextChar">
    <w:name w:val="Comment Text Char"/>
    <w:basedOn w:val="DefaultParagraphFont"/>
    <w:link w:val="CommentText"/>
    <w:uiPriority w:val="99"/>
    <w:semiHidden/>
    <w:rsid w:val="004361BD"/>
    <w:rPr>
      <w:sz w:val="20"/>
      <w:szCs w:val="20"/>
    </w:rPr>
  </w:style>
  <w:style w:type="paragraph" w:styleId="CommentSubject">
    <w:name w:val="annotation subject"/>
    <w:basedOn w:val="CommentText"/>
    <w:next w:val="CommentText"/>
    <w:link w:val="CommentSubjectChar"/>
    <w:uiPriority w:val="99"/>
    <w:semiHidden/>
    <w:unhideWhenUsed/>
    <w:rsid w:val="004361BD"/>
    <w:rPr>
      <w:b/>
      <w:bCs/>
    </w:rPr>
  </w:style>
  <w:style w:type="character" w:customStyle="1" w:styleId="CommentSubjectChar">
    <w:name w:val="Comment Subject Char"/>
    <w:basedOn w:val="CommentTextChar"/>
    <w:link w:val="CommentSubject"/>
    <w:uiPriority w:val="99"/>
    <w:semiHidden/>
    <w:rsid w:val="004361BD"/>
    <w:rPr>
      <w:b/>
      <w:bCs/>
      <w:sz w:val="20"/>
      <w:szCs w:val="20"/>
    </w:rPr>
  </w:style>
  <w:style w:type="paragraph" w:styleId="BalloonText">
    <w:name w:val="Balloon Text"/>
    <w:basedOn w:val="Normal"/>
    <w:link w:val="BalloonTextChar"/>
    <w:uiPriority w:val="99"/>
    <w:semiHidden/>
    <w:unhideWhenUsed/>
    <w:rsid w:val="00436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1BD"/>
    <w:rPr>
      <w:rFonts w:ascii="Tahoma" w:hAnsi="Tahoma" w:cs="Tahoma"/>
      <w:sz w:val="16"/>
      <w:szCs w:val="16"/>
    </w:rPr>
  </w:style>
  <w:style w:type="paragraph" w:styleId="ListParagraph">
    <w:name w:val="List Paragraph"/>
    <w:basedOn w:val="Normal"/>
    <w:uiPriority w:val="34"/>
    <w:qFormat/>
    <w:rsid w:val="00E7550F"/>
    <w:pPr>
      <w:ind w:left="720"/>
      <w:contextualSpacing/>
    </w:pPr>
  </w:style>
  <w:style w:type="table" w:styleId="TableGrid">
    <w:name w:val="Table Grid"/>
    <w:basedOn w:val="TableNormal"/>
    <w:uiPriority w:val="59"/>
    <w:rsid w:val="00E75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1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61BD"/>
    <w:rPr>
      <w:sz w:val="16"/>
      <w:szCs w:val="16"/>
    </w:rPr>
  </w:style>
  <w:style w:type="paragraph" w:styleId="CommentText">
    <w:name w:val="annotation text"/>
    <w:basedOn w:val="Normal"/>
    <w:link w:val="CommentTextChar"/>
    <w:uiPriority w:val="99"/>
    <w:semiHidden/>
    <w:unhideWhenUsed/>
    <w:rsid w:val="004361BD"/>
    <w:pPr>
      <w:spacing w:line="240" w:lineRule="auto"/>
    </w:pPr>
    <w:rPr>
      <w:sz w:val="20"/>
      <w:szCs w:val="20"/>
    </w:rPr>
  </w:style>
  <w:style w:type="character" w:customStyle="1" w:styleId="CommentTextChar">
    <w:name w:val="Comment Text Char"/>
    <w:basedOn w:val="DefaultParagraphFont"/>
    <w:link w:val="CommentText"/>
    <w:uiPriority w:val="99"/>
    <w:semiHidden/>
    <w:rsid w:val="004361BD"/>
    <w:rPr>
      <w:sz w:val="20"/>
      <w:szCs w:val="20"/>
    </w:rPr>
  </w:style>
  <w:style w:type="paragraph" w:styleId="CommentSubject">
    <w:name w:val="annotation subject"/>
    <w:basedOn w:val="CommentText"/>
    <w:next w:val="CommentText"/>
    <w:link w:val="CommentSubjectChar"/>
    <w:uiPriority w:val="99"/>
    <w:semiHidden/>
    <w:unhideWhenUsed/>
    <w:rsid w:val="004361BD"/>
    <w:rPr>
      <w:b/>
      <w:bCs/>
    </w:rPr>
  </w:style>
  <w:style w:type="character" w:customStyle="1" w:styleId="CommentSubjectChar">
    <w:name w:val="Comment Subject Char"/>
    <w:basedOn w:val="CommentTextChar"/>
    <w:link w:val="CommentSubject"/>
    <w:uiPriority w:val="99"/>
    <w:semiHidden/>
    <w:rsid w:val="004361BD"/>
    <w:rPr>
      <w:b/>
      <w:bCs/>
      <w:sz w:val="20"/>
      <w:szCs w:val="20"/>
    </w:rPr>
  </w:style>
  <w:style w:type="paragraph" w:styleId="BalloonText">
    <w:name w:val="Balloon Text"/>
    <w:basedOn w:val="Normal"/>
    <w:link w:val="BalloonTextChar"/>
    <w:uiPriority w:val="99"/>
    <w:semiHidden/>
    <w:unhideWhenUsed/>
    <w:rsid w:val="00436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1BD"/>
    <w:rPr>
      <w:rFonts w:ascii="Tahoma" w:hAnsi="Tahoma" w:cs="Tahoma"/>
      <w:sz w:val="16"/>
      <w:szCs w:val="16"/>
    </w:rPr>
  </w:style>
  <w:style w:type="paragraph" w:styleId="ListParagraph">
    <w:name w:val="List Paragraph"/>
    <w:basedOn w:val="Normal"/>
    <w:uiPriority w:val="34"/>
    <w:qFormat/>
    <w:rsid w:val="00E7550F"/>
    <w:pPr>
      <w:ind w:left="720"/>
      <w:contextualSpacing/>
    </w:pPr>
  </w:style>
  <w:style w:type="table" w:styleId="TableGrid">
    <w:name w:val="Table Grid"/>
    <w:basedOn w:val="TableNormal"/>
    <w:uiPriority w:val="59"/>
    <w:rsid w:val="00E75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05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 = '1.0' encoding = 'UTF-8' standalone = 'yes'?>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3</TotalTime>
  <Pages>5</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14.0000</AppVersion>
  <Manager/>
  <HyperlinkBase/>
</Properties>
</file>

<file path=docProps/core.xml><?xml version="1.0" encoding="utf-8"?>
<cp:coreProperties xmlns:cp="http://schemas.openxmlformats.org/package/2006/metadata/core-properties" xmlns:dc="http://purl.org/dc/elements/1.1/" xmlns:dcterms="http://purl.org/dc/terms/" xmlns:xsi="http://www.w3.org/2001/XMLSchema-instance"/>
</file>