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1FF21" w14:textId="0C7F700A" w:rsidR="0029174D" w:rsidRDefault="001332CB" w:rsidP="0029174D">
      <w:pPr>
        <w:pStyle w:val="TableTitle"/>
        <w:rPr>
          <w:rFonts w:cs="Times New Roman"/>
          <w:szCs w:val="24"/>
        </w:rPr>
      </w:pPr>
      <w:r>
        <w:rPr>
          <w:rFonts w:cs="Times New Roman"/>
          <w:szCs w:val="24"/>
        </w:rPr>
        <w:t>SUPPLEMENTARY TABLE</w:t>
      </w:r>
      <w:r w:rsidR="0029174D">
        <w:rPr>
          <w:rFonts w:cs="Times New Roman"/>
          <w:szCs w:val="24"/>
        </w:rPr>
        <w:t>. Age group and region</w:t>
      </w:r>
      <w:r w:rsidR="0029174D" w:rsidRPr="00A13601">
        <w:rPr>
          <w:rFonts w:cs="Times New Roman"/>
          <w:szCs w:val="24"/>
        </w:rPr>
        <w:t>*</w:t>
      </w:r>
      <w:r w:rsidR="0029174D">
        <w:rPr>
          <w:rFonts w:cs="Times New Roman"/>
          <w:szCs w:val="24"/>
        </w:rPr>
        <w:t xml:space="preserve"> of women aged 18–64 years</w:t>
      </w:r>
      <w:r w:rsidR="0029174D" w:rsidRPr="00A13601">
        <w:rPr>
          <w:rFonts w:cs="Times New Roman"/>
          <w:szCs w:val="24"/>
          <w:vertAlign w:val="superscript"/>
        </w:rPr>
        <w:t>†</w:t>
      </w:r>
      <w:r w:rsidR="0029174D">
        <w:rPr>
          <w:rFonts w:cs="Times New Roman"/>
          <w:szCs w:val="24"/>
        </w:rPr>
        <w:t xml:space="preserve"> </w:t>
      </w:r>
      <w:bookmarkStart w:id="0" w:name="_GoBack"/>
      <w:bookmarkEnd w:id="0"/>
      <w:r w:rsidR="0029174D">
        <w:rPr>
          <w:rFonts w:cs="Times New Roman"/>
          <w:szCs w:val="24"/>
        </w:rPr>
        <w:t xml:space="preserve">and women aged 18–64 years who had any </w:t>
      </w:r>
      <w:r w:rsidR="0029174D">
        <w:rPr>
          <w:rFonts w:cs="Times New Roman"/>
          <w:i/>
          <w:szCs w:val="24"/>
        </w:rPr>
        <w:t>BRCA</w:t>
      </w:r>
      <w:r w:rsidR="0029174D">
        <w:rPr>
          <w:rFonts w:cs="Times New Roman"/>
          <w:szCs w:val="24"/>
        </w:rPr>
        <w:t xml:space="preserve"> test</w:t>
      </w:r>
      <w:r w:rsidR="0029174D" w:rsidRPr="00A13601">
        <w:rPr>
          <w:rFonts w:cs="Times New Roman"/>
          <w:szCs w:val="24"/>
          <w:vertAlign w:val="superscript"/>
        </w:rPr>
        <w:t>†</w:t>
      </w:r>
      <w:r w:rsidR="0029174D">
        <w:rPr>
          <w:rFonts w:cs="Times New Roman"/>
          <w:szCs w:val="24"/>
        </w:rPr>
        <w:t xml:space="preserve"> and were enrolled in employer-sponsored health insurance, in metropolitan and nonmetropolitan areas — United States, 2009–2014</w:t>
      </w:r>
      <w:r w:rsidR="0029174D" w:rsidRPr="00A13601">
        <w:rPr>
          <w:rFonts w:cs="Times New Roman"/>
          <w:szCs w:val="24"/>
          <w:vertAlign w:val="superscript"/>
        </w:rPr>
        <w:t>§</w:t>
      </w:r>
    </w:p>
    <w:p w14:paraId="08057713" w14:textId="77777777" w:rsidR="0029174D" w:rsidRDefault="0029174D" w:rsidP="0029174D">
      <w:pPr>
        <w:pStyle w:val="Header"/>
        <w:autoSpaceDE w:val="0"/>
        <w:autoSpaceDN w:val="0"/>
        <w:adjustRightInd w:val="0"/>
      </w:pPr>
    </w:p>
    <w:tbl>
      <w:tblPr>
        <w:tblStyle w:val="TableGrid"/>
        <w:tblW w:w="15120" w:type="dxa"/>
        <w:tblInd w:w="-18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59"/>
        <w:gridCol w:w="958"/>
        <w:gridCol w:w="915"/>
        <w:gridCol w:w="1048"/>
        <w:gridCol w:w="90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</w:tblGrid>
      <w:tr w:rsidR="0029174D" w:rsidRPr="00105A94" w14:paraId="57C205DB" w14:textId="77777777" w:rsidTr="003609B8">
        <w:tc>
          <w:tcPr>
            <w:tcW w:w="859" w:type="dxa"/>
            <w:vMerge w:val="restart"/>
          </w:tcPr>
          <w:p w14:paraId="54B5BE76" w14:textId="77777777" w:rsidR="0029174D" w:rsidRPr="00105A94" w:rsidRDefault="0029174D" w:rsidP="003609B8">
            <w:pPr>
              <w:pStyle w:val="TableHead"/>
              <w:autoSpaceDE w:val="0"/>
              <w:autoSpaceDN w:val="0"/>
              <w:adjustRightInd w:val="0"/>
              <w:rPr>
                <w:szCs w:val="16"/>
              </w:rPr>
            </w:pPr>
            <w:r w:rsidRPr="00105A94">
              <w:rPr>
                <w:szCs w:val="16"/>
              </w:rPr>
              <w:t xml:space="preserve">Age group, region, and </w:t>
            </w:r>
            <w:r w:rsidRPr="00105A94">
              <w:rPr>
                <w:i/>
                <w:szCs w:val="16"/>
              </w:rPr>
              <w:t xml:space="preserve">BRCA </w:t>
            </w:r>
            <w:r w:rsidRPr="00105A94">
              <w:rPr>
                <w:szCs w:val="16"/>
              </w:rPr>
              <w:t>testing status</w:t>
            </w:r>
          </w:p>
        </w:tc>
        <w:tc>
          <w:tcPr>
            <w:tcW w:w="1873" w:type="dxa"/>
            <w:gridSpan w:val="2"/>
          </w:tcPr>
          <w:p w14:paraId="5B58954C" w14:textId="77777777" w:rsidR="0029174D" w:rsidRPr="00105A94" w:rsidRDefault="0029174D" w:rsidP="003609B8">
            <w:pPr>
              <w:pStyle w:val="TableHead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2009</w:t>
            </w:r>
          </w:p>
        </w:tc>
        <w:tc>
          <w:tcPr>
            <w:tcW w:w="1948" w:type="dxa"/>
            <w:gridSpan w:val="2"/>
          </w:tcPr>
          <w:p w14:paraId="70647C0B" w14:textId="77777777" w:rsidR="0029174D" w:rsidRPr="00105A94" w:rsidRDefault="0029174D" w:rsidP="003609B8">
            <w:pPr>
              <w:pStyle w:val="TableHead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2010</w:t>
            </w:r>
          </w:p>
        </w:tc>
        <w:tc>
          <w:tcPr>
            <w:tcW w:w="1890" w:type="dxa"/>
            <w:gridSpan w:val="2"/>
          </w:tcPr>
          <w:p w14:paraId="59F7A05D" w14:textId="77777777" w:rsidR="0029174D" w:rsidRPr="00105A94" w:rsidRDefault="0029174D" w:rsidP="003609B8">
            <w:pPr>
              <w:pStyle w:val="TableHead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2011</w:t>
            </w:r>
          </w:p>
        </w:tc>
        <w:tc>
          <w:tcPr>
            <w:tcW w:w="1890" w:type="dxa"/>
            <w:gridSpan w:val="2"/>
          </w:tcPr>
          <w:p w14:paraId="0BCFFF0F" w14:textId="77777777" w:rsidR="0029174D" w:rsidRPr="00105A94" w:rsidRDefault="0029174D" w:rsidP="003609B8">
            <w:pPr>
              <w:pStyle w:val="TableHead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2012</w:t>
            </w:r>
          </w:p>
        </w:tc>
        <w:tc>
          <w:tcPr>
            <w:tcW w:w="1890" w:type="dxa"/>
            <w:gridSpan w:val="2"/>
          </w:tcPr>
          <w:p w14:paraId="45788BCF" w14:textId="77777777" w:rsidR="0029174D" w:rsidRPr="00105A94" w:rsidRDefault="0029174D" w:rsidP="003609B8">
            <w:pPr>
              <w:pStyle w:val="TableHead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2013</w:t>
            </w:r>
          </w:p>
        </w:tc>
        <w:tc>
          <w:tcPr>
            <w:tcW w:w="1890" w:type="dxa"/>
            <w:gridSpan w:val="2"/>
          </w:tcPr>
          <w:p w14:paraId="3C98683B" w14:textId="77777777" w:rsidR="0029174D" w:rsidRPr="00105A94" w:rsidRDefault="0029174D" w:rsidP="003609B8">
            <w:pPr>
              <w:pStyle w:val="TableHead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2014</w:t>
            </w:r>
          </w:p>
        </w:tc>
        <w:tc>
          <w:tcPr>
            <w:tcW w:w="2880" w:type="dxa"/>
            <w:gridSpan w:val="3"/>
          </w:tcPr>
          <w:p w14:paraId="3DE365B7" w14:textId="77777777" w:rsidR="0029174D" w:rsidRPr="00105A94" w:rsidRDefault="0029174D" w:rsidP="003609B8">
            <w:pPr>
              <w:pStyle w:val="TableHead"/>
              <w:tabs>
                <w:tab w:val="left" w:pos="220"/>
                <w:tab w:val="center" w:pos="702"/>
              </w:tabs>
              <w:autoSpaceDE w:val="0"/>
              <w:autoSpaceDN w:val="0"/>
              <w:adjustRightInd w:val="0"/>
              <w:rPr>
                <w:szCs w:val="16"/>
              </w:rPr>
            </w:pPr>
            <w:r w:rsidRPr="00105A94">
              <w:rPr>
                <w:szCs w:val="16"/>
              </w:rPr>
              <w:tab/>
            </w:r>
            <w:r w:rsidRPr="00105A94">
              <w:rPr>
                <w:szCs w:val="16"/>
              </w:rPr>
              <w:tab/>
              <w:t>Total</w:t>
            </w:r>
            <w:r w:rsidRPr="00105A94">
              <w:rPr>
                <w:szCs w:val="16"/>
                <w:vertAlign w:val="superscript"/>
              </w:rPr>
              <w:t>§</w:t>
            </w:r>
          </w:p>
        </w:tc>
      </w:tr>
      <w:tr w:rsidR="0029174D" w:rsidRPr="00105A94" w14:paraId="1983D3B1" w14:textId="77777777" w:rsidTr="003609B8">
        <w:tc>
          <w:tcPr>
            <w:tcW w:w="859" w:type="dxa"/>
            <w:vMerge/>
          </w:tcPr>
          <w:p w14:paraId="49677D5F" w14:textId="77777777" w:rsidR="0029174D" w:rsidRPr="00105A94" w:rsidRDefault="0029174D" w:rsidP="003609B8">
            <w:pPr>
              <w:pStyle w:val="TableHead"/>
              <w:autoSpaceDE w:val="0"/>
              <w:autoSpaceDN w:val="0"/>
              <w:adjustRightInd w:val="0"/>
              <w:rPr>
                <w:szCs w:val="16"/>
              </w:rPr>
            </w:pPr>
          </w:p>
        </w:tc>
        <w:tc>
          <w:tcPr>
            <w:tcW w:w="958" w:type="dxa"/>
          </w:tcPr>
          <w:p w14:paraId="2241850C" w14:textId="77777777" w:rsidR="0029174D" w:rsidRPr="00105A94" w:rsidRDefault="0029174D" w:rsidP="003609B8">
            <w:pPr>
              <w:pStyle w:val="TableHead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Metro</w:t>
            </w:r>
          </w:p>
        </w:tc>
        <w:tc>
          <w:tcPr>
            <w:tcW w:w="915" w:type="dxa"/>
          </w:tcPr>
          <w:p w14:paraId="4699E78A" w14:textId="77777777" w:rsidR="0029174D" w:rsidRPr="00105A94" w:rsidRDefault="0029174D" w:rsidP="003609B8">
            <w:pPr>
              <w:pStyle w:val="TableHead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Nonmetro</w:t>
            </w:r>
          </w:p>
        </w:tc>
        <w:tc>
          <w:tcPr>
            <w:tcW w:w="1048" w:type="dxa"/>
          </w:tcPr>
          <w:p w14:paraId="19546C3B" w14:textId="77777777" w:rsidR="0029174D" w:rsidRPr="00105A94" w:rsidRDefault="0029174D" w:rsidP="003609B8">
            <w:pPr>
              <w:pStyle w:val="TableHead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Metro</w:t>
            </w:r>
          </w:p>
        </w:tc>
        <w:tc>
          <w:tcPr>
            <w:tcW w:w="900" w:type="dxa"/>
          </w:tcPr>
          <w:p w14:paraId="56C8D7C4" w14:textId="77777777" w:rsidR="0029174D" w:rsidRPr="00105A94" w:rsidRDefault="0029174D" w:rsidP="003609B8">
            <w:pPr>
              <w:pStyle w:val="TableHead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Nonmetro</w:t>
            </w:r>
          </w:p>
        </w:tc>
        <w:tc>
          <w:tcPr>
            <w:tcW w:w="990" w:type="dxa"/>
          </w:tcPr>
          <w:p w14:paraId="720A6D37" w14:textId="77777777" w:rsidR="0029174D" w:rsidRPr="00105A94" w:rsidRDefault="0029174D" w:rsidP="003609B8">
            <w:pPr>
              <w:pStyle w:val="TableHead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Metro</w:t>
            </w:r>
          </w:p>
        </w:tc>
        <w:tc>
          <w:tcPr>
            <w:tcW w:w="900" w:type="dxa"/>
          </w:tcPr>
          <w:p w14:paraId="150CD038" w14:textId="77777777" w:rsidR="0029174D" w:rsidRPr="00105A94" w:rsidRDefault="0029174D" w:rsidP="003609B8">
            <w:pPr>
              <w:pStyle w:val="TableHead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Nonmetro</w:t>
            </w:r>
          </w:p>
        </w:tc>
        <w:tc>
          <w:tcPr>
            <w:tcW w:w="990" w:type="dxa"/>
          </w:tcPr>
          <w:p w14:paraId="279CA3ED" w14:textId="77777777" w:rsidR="0029174D" w:rsidRPr="00105A94" w:rsidRDefault="0029174D" w:rsidP="003609B8">
            <w:pPr>
              <w:pStyle w:val="TableHead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Metro</w:t>
            </w:r>
          </w:p>
        </w:tc>
        <w:tc>
          <w:tcPr>
            <w:tcW w:w="900" w:type="dxa"/>
          </w:tcPr>
          <w:p w14:paraId="3F497BB0" w14:textId="77777777" w:rsidR="0029174D" w:rsidRPr="00105A94" w:rsidRDefault="0029174D" w:rsidP="003609B8">
            <w:pPr>
              <w:pStyle w:val="TableHead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Nonmetro</w:t>
            </w:r>
          </w:p>
        </w:tc>
        <w:tc>
          <w:tcPr>
            <w:tcW w:w="990" w:type="dxa"/>
          </w:tcPr>
          <w:p w14:paraId="011AD872" w14:textId="77777777" w:rsidR="0029174D" w:rsidRPr="00105A94" w:rsidRDefault="0029174D" w:rsidP="003609B8">
            <w:pPr>
              <w:pStyle w:val="TableHead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Metro</w:t>
            </w:r>
          </w:p>
        </w:tc>
        <w:tc>
          <w:tcPr>
            <w:tcW w:w="900" w:type="dxa"/>
          </w:tcPr>
          <w:p w14:paraId="7DEE4828" w14:textId="77777777" w:rsidR="0029174D" w:rsidRPr="00105A94" w:rsidRDefault="0029174D" w:rsidP="003609B8">
            <w:pPr>
              <w:pStyle w:val="TableHead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Nonmetro</w:t>
            </w:r>
          </w:p>
        </w:tc>
        <w:tc>
          <w:tcPr>
            <w:tcW w:w="990" w:type="dxa"/>
          </w:tcPr>
          <w:p w14:paraId="39530FF5" w14:textId="77777777" w:rsidR="0029174D" w:rsidRPr="00105A94" w:rsidRDefault="0029174D" w:rsidP="003609B8">
            <w:pPr>
              <w:pStyle w:val="TableHead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Metro</w:t>
            </w:r>
          </w:p>
        </w:tc>
        <w:tc>
          <w:tcPr>
            <w:tcW w:w="900" w:type="dxa"/>
          </w:tcPr>
          <w:p w14:paraId="4297FEE6" w14:textId="77777777" w:rsidR="0029174D" w:rsidRPr="00105A94" w:rsidRDefault="0029174D" w:rsidP="003609B8">
            <w:pPr>
              <w:pStyle w:val="TableHead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Nonmetro</w:t>
            </w:r>
          </w:p>
        </w:tc>
        <w:tc>
          <w:tcPr>
            <w:tcW w:w="990" w:type="dxa"/>
          </w:tcPr>
          <w:p w14:paraId="5C1A8FAD" w14:textId="77777777" w:rsidR="0029174D" w:rsidRPr="00105A94" w:rsidRDefault="0029174D" w:rsidP="003609B8">
            <w:pPr>
              <w:pStyle w:val="TableHead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Metro</w:t>
            </w:r>
          </w:p>
        </w:tc>
        <w:tc>
          <w:tcPr>
            <w:tcW w:w="900" w:type="dxa"/>
          </w:tcPr>
          <w:p w14:paraId="0206BCB0" w14:textId="77777777" w:rsidR="0029174D" w:rsidRPr="00105A94" w:rsidRDefault="0029174D" w:rsidP="003609B8">
            <w:pPr>
              <w:pStyle w:val="TableHead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Nonmetro</w:t>
            </w:r>
          </w:p>
        </w:tc>
        <w:tc>
          <w:tcPr>
            <w:tcW w:w="990" w:type="dxa"/>
          </w:tcPr>
          <w:p w14:paraId="5781616F" w14:textId="77777777" w:rsidR="0029174D" w:rsidRPr="00105A94" w:rsidRDefault="0029174D" w:rsidP="003609B8">
            <w:pPr>
              <w:pStyle w:val="TableHead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Total</w:t>
            </w:r>
          </w:p>
        </w:tc>
      </w:tr>
      <w:tr w:rsidR="0029174D" w:rsidRPr="00105A94" w14:paraId="171BD672" w14:textId="77777777" w:rsidTr="003609B8">
        <w:tc>
          <w:tcPr>
            <w:tcW w:w="15120" w:type="dxa"/>
            <w:gridSpan w:val="16"/>
          </w:tcPr>
          <w:p w14:paraId="715CFB26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W</w:t>
            </w:r>
            <w:r w:rsidRPr="00105A94">
              <w:rPr>
                <w:b/>
                <w:szCs w:val="16"/>
              </w:rPr>
              <w:t>omen aged 18–64 yrs</w:t>
            </w:r>
          </w:p>
        </w:tc>
      </w:tr>
      <w:tr w:rsidR="0029174D" w:rsidRPr="00105A94" w14:paraId="2F811681" w14:textId="77777777" w:rsidTr="003609B8">
        <w:tc>
          <w:tcPr>
            <w:tcW w:w="859" w:type="dxa"/>
          </w:tcPr>
          <w:p w14:paraId="21FE8DC9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Total</w:t>
            </w:r>
          </w:p>
        </w:tc>
        <w:tc>
          <w:tcPr>
            <w:tcW w:w="958" w:type="dxa"/>
          </w:tcPr>
          <w:p w14:paraId="3D921E9A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915" w:type="dxa"/>
          </w:tcPr>
          <w:p w14:paraId="29ACD7D5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1048" w:type="dxa"/>
          </w:tcPr>
          <w:p w14:paraId="66E0D0B5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900" w:type="dxa"/>
          </w:tcPr>
          <w:p w14:paraId="59B390C9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990" w:type="dxa"/>
          </w:tcPr>
          <w:p w14:paraId="58C65179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900" w:type="dxa"/>
          </w:tcPr>
          <w:p w14:paraId="4B3082B9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990" w:type="dxa"/>
          </w:tcPr>
          <w:p w14:paraId="1F13BF09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900" w:type="dxa"/>
          </w:tcPr>
          <w:p w14:paraId="53948F37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990" w:type="dxa"/>
          </w:tcPr>
          <w:p w14:paraId="05470DBF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900" w:type="dxa"/>
          </w:tcPr>
          <w:p w14:paraId="11E706EC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990" w:type="dxa"/>
          </w:tcPr>
          <w:p w14:paraId="6701377E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900" w:type="dxa"/>
          </w:tcPr>
          <w:p w14:paraId="34BAB99C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990" w:type="dxa"/>
          </w:tcPr>
          <w:p w14:paraId="7A6F7188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900" w:type="dxa"/>
          </w:tcPr>
          <w:p w14:paraId="206362C6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990" w:type="dxa"/>
          </w:tcPr>
          <w:p w14:paraId="1FD0FCDB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</w:tr>
      <w:tr w:rsidR="0029174D" w:rsidRPr="00105A94" w14:paraId="13D0B2BB" w14:textId="77777777" w:rsidTr="003609B8">
        <w:tc>
          <w:tcPr>
            <w:tcW w:w="859" w:type="dxa"/>
          </w:tcPr>
          <w:p w14:paraId="06492E81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szCs w:val="16"/>
              </w:rPr>
            </w:pPr>
          </w:p>
        </w:tc>
        <w:tc>
          <w:tcPr>
            <w:tcW w:w="958" w:type="dxa"/>
          </w:tcPr>
          <w:p w14:paraId="4089C3F5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13,111,286</w:t>
            </w:r>
          </w:p>
        </w:tc>
        <w:tc>
          <w:tcPr>
            <w:tcW w:w="915" w:type="dxa"/>
          </w:tcPr>
          <w:p w14:paraId="002F7795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2,366,872</w:t>
            </w:r>
          </w:p>
        </w:tc>
        <w:tc>
          <w:tcPr>
            <w:tcW w:w="1048" w:type="dxa"/>
          </w:tcPr>
          <w:p w14:paraId="380B3FFC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Cs w:val="16"/>
              </w:rPr>
            </w:pPr>
            <w:r w:rsidRPr="00105A94">
              <w:rPr>
                <w:szCs w:val="16"/>
              </w:rPr>
              <w:t>14,865,255</w:t>
            </w:r>
          </w:p>
        </w:tc>
        <w:tc>
          <w:tcPr>
            <w:tcW w:w="900" w:type="dxa"/>
          </w:tcPr>
          <w:p w14:paraId="22A26A83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2,556,191</w:t>
            </w:r>
          </w:p>
        </w:tc>
        <w:tc>
          <w:tcPr>
            <w:tcW w:w="990" w:type="dxa"/>
          </w:tcPr>
          <w:p w14:paraId="4BDCDBC9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Cs w:val="16"/>
              </w:rPr>
            </w:pPr>
            <w:r w:rsidRPr="00105A94">
              <w:rPr>
                <w:szCs w:val="16"/>
              </w:rPr>
              <w:t>17,207,843</w:t>
            </w:r>
          </w:p>
        </w:tc>
        <w:tc>
          <w:tcPr>
            <w:tcW w:w="900" w:type="dxa"/>
          </w:tcPr>
          <w:p w14:paraId="72E890B3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2,900,278</w:t>
            </w:r>
          </w:p>
        </w:tc>
        <w:tc>
          <w:tcPr>
            <w:tcW w:w="990" w:type="dxa"/>
          </w:tcPr>
          <w:p w14:paraId="5F040555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Cs w:val="16"/>
              </w:rPr>
            </w:pPr>
            <w:r w:rsidRPr="00105A94">
              <w:rPr>
                <w:szCs w:val="16"/>
              </w:rPr>
              <w:t>17,611,933</w:t>
            </w:r>
          </w:p>
        </w:tc>
        <w:tc>
          <w:tcPr>
            <w:tcW w:w="900" w:type="dxa"/>
          </w:tcPr>
          <w:p w14:paraId="384D73B5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2,943,169</w:t>
            </w:r>
          </w:p>
        </w:tc>
        <w:tc>
          <w:tcPr>
            <w:tcW w:w="990" w:type="dxa"/>
          </w:tcPr>
          <w:p w14:paraId="0E5CBAD4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Cs w:val="16"/>
              </w:rPr>
            </w:pPr>
            <w:r w:rsidRPr="00105A94">
              <w:rPr>
                <w:szCs w:val="16"/>
              </w:rPr>
              <w:t>14,905,066</w:t>
            </w:r>
          </w:p>
        </w:tc>
        <w:tc>
          <w:tcPr>
            <w:tcW w:w="900" w:type="dxa"/>
          </w:tcPr>
          <w:p w14:paraId="167802DA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2,219,805</w:t>
            </w:r>
          </w:p>
        </w:tc>
        <w:tc>
          <w:tcPr>
            <w:tcW w:w="990" w:type="dxa"/>
          </w:tcPr>
          <w:p w14:paraId="151222A4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16,213,843</w:t>
            </w:r>
          </w:p>
        </w:tc>
        <w:tc>
          <w:tcPr>
            <w:tcW w:w="900" w:type="dxa"/>
          </w:tcPr>
          <w:p w14:paraId="73C79EF4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2,409,979</w:t>
            </w:r>
          </w:p>
        </w:tc>
        <w:tc>
          <w:tcPr>
            <w:tcW w:w="990" w:type="dxa"/>
            <w:vAlign w:val="bottom"/>
          </w:tcPr>
          <w:p w14:paraId="4C29EB61" w14:textId="77777777" w:rsidR="0029174D" w:rsidRPr="00F75F0B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F75F0B">
              <w:rPr>
                <w:rFonts w:cs="Calibri"/>
                <w:color w:val="000000"/>
                <w:szCs w:val="16"/>
              </w:rPr>
              <w:t xml:space="preserve">38,843,602 </w:t>
            </w:r>
          </w:p>
        </w:tc>
        <w:tc>
          <w:tcPr>
            <w:tcW w:w="900" w:type="dxa"/>
            <w:vAlign w:val="bottom"/>
          </w:tcPr>
          <w:p w14:paraId="7F37C213" w14:textId="77777777" w:rsidR="0029174D" w:rsidRPr="00F75F0B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F75F0B">
              <w:rPr>
                <w:rFonts w:cs="Calibri"/>
                <w:color w:val="000000"/>
                <w:szCs w:val="16"/>
              </w:rPr>
              <w:t>6,705,602</w:t>
            </w:r>
          </w:p>
        </w:tc>
        <w:tc>
          <w:tcPr>
            <w:tcW w:w="990" w:type="dxa"/>
            <w:vAlign w:val="bottom"/>
          </w:tcPr>
          <w:p w14:paraId="191D4AF1" w14:textId="77777777" w:rsidR="0029174D" w:rsidRPr="00F75F0B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F75F0B">
              <w:rPr>
                <w:rFonts w:cs="Calibri"/>
                <w:color w:val="000000"/>
                <w:szCs w:val="16"/>
              </w:rPr>
              <w:t xml:space="preserve">45,549,204 </w:t>
            </w:r>
          </w:p>
        </w:tc>
      </w:tr>
      <w:tr w:rsidR="0029174D" w:rsidRPr="00105A94" w14:paraId="02A42FA2" w14:textId="77777777" w:rsidTr="003609B8">
        <w:tc>
          <w:tcPr>
            <w:tcW w:w="859" w:type="dxa"/>
          </w:tcPr>
          <w:p w14:paraId="486565BB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Age group (yrs)</w:t>
            </w:r>
          </w:p>
        </w:tc>
        <w:tc>
          <w:tcPr>
            <w:tcW w:w="958" w:type="dxa"/>
          </w:tcPr>
          <w:p w14:paraId="74FCA0CE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%</w:t>
            </w:r>
          </w:p>
        </w:tc>
        <w:tc>
          <w:tcPr>
            <w:tcW w:w="915" w:type="dxa"/>
          </w:tcPr>
          <w:p w14:paraId="1AB1F1EE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%</w:t>
            </w:r>
          </w:p>
        </w:tc>
        <w:tc>
          <w:tcPr>
            <w:tcW w:w="1048" w:type="dxa"/>
          </w:tcPr>
          <w:p w14:paraId="379AEAF0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%</w:t>
            </w:r>
          </w:p>
        </w:tc>
        <w:tc>
          <w:tcPr>
            <w:tcW w:w="900" w:type="dxa"/>
          </w:tcPr>
          <w:p w14:paraId="4D33CADC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%</w:t>
            </w:r>
          </w:p>
        </w:tc>
        <w:tc>
          <w:tcPr>
            <w:tcW w:w="990" w:type="dxa"/>
          </w:tcPr>
          <w:p w14:paraId="56FA334F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%</w:t>
            </w:r>
          </w:p>
        </w:tc>
        <w:tc>
          <w:tcPr>
            <w:tcW w:w="900" w:type="dxa"/>
          </w:tcPr>
          <w:p w14:paraId="578F5249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%</w:t>
            </w:r>
          </w:p>
        </w:tc>
        <w:tc>
          <w:tcPr>
            <w:tcW w:w="990" w:type="dxa"/>
          </w:tcPr>
          <w:p w14:paraId="3054ACA3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%</w:t>
            </w:r>
          </w:p>
        </w:tc>
        <w:tc>
          <w:tcPr>
            <w:tcW w:w="900" w:type="dxa"/>
          </w:tcPr>
          <w:p w14:paraId="3B6FB531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%</w:t>
            </w:r>
          </w:p>
        </w:tc>
        <w:tc>
          <w:tcPr>
            <w:tcW w:w="990" w:type="dxa"/>
          </w:tcPr>
          <w:p w14:paraId="4786F9AF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%</w:t>
            </w:r>
          </w:p>
        </w:tc>
        <w:tc>
          <w:tcPr>
            <w:tcW w:w="900" w:type="dxa"/>
          </w:tcPr>
          <w:p w14:paraId="20258318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%</w:t>
            </w:r>
          </w:p>
        </w:tc>
        <w:tc>
          <w:tcPr>
            <w:tcW w:w="990" w:type="dxa"/>
          </w:tcPr>
          <w:p w14:paraId="5A23055C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%</w:t>
            </w:r>
          </w:p>
        </w:tc>
        <w:tc>
          <w:tcPr>
            <w:tcW w:w="900" w:type="dxa"/>
          </w:tcPr>
          <w:p w14:paraId="0C918BDE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%</w:t>
            </w:r>
          </w:p>
        </w:tc>
        <w:tc>
          <w:tcPr>
            <w:tcW w:w="990" w:type="dxa"/>
          </w:tcPr>
          <w:p w14:paraId="46AF7746" w14:textId="77777777" w:rsidR="0029174D" w:rsidRPr="00F75F0B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F75F0B">
              <w:rPr>
                <w:szCs w:val="16"/>
              </w:rPr>
              <w:t>%</w:t>
            </w:r>
          </w:p>
        </w:tc>
        <w:tc>
          <w:tcPr>
            <w:tcW w:w="900" w:type="dxa"/>
          </w:tcPr>
          <w:p w14:paraId="547F980A" w14:textId="77777777" w:rsidR="0029174D" w:rsidRPr="00F75F0B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F75F0B">
              <w:rPr>
                <w:szCs w:val="16"/>
              </w:rPr>
              <w:t>%</w:t>
            </w:r>
          </w:p>
        </w:tc>
        <w:tc>
          <w:tcPr>
            <w:tcW w:w="990" w:type="dxa"/>
          </w:tcPr>
          <w:p w14:paraId="3DF888C8" w14:textId="77777777" w:rsidR="0029174D" w:rsidRPr="00F75F0B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F75F0B">
              <w:rPr>
                <w:szCs w:val="16"/>
              </w:rPr>
              <w:t>%</w:t>
            </w:r>
          </w:p>
        </w:tc>
      </w:tr>
      <w:tr w:rsidR="0029174D" w:rsidRPr="00105A94" w14:paraId="17F9D793" w14:textId="77777777" w:rsidTr="003609B8">
        <w:tc>
          <w:tcPr>
            <w:tcW w:w="859" w:type="dxa"/>
          </w:tcPr>
          <w:p w14:paraId="6FC41E8F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szCs w:val="16"/>
              </w:rPr>
            </w:pPr>
            <w:r w:rsidRPr="00105A94">
              <w:rPr>
                <w:szCs w:val="16"/>
              </w:rPr>
              <w:t>18–34</w:t>
            </w:r>
          </w:p>
        </w:tc>
        <w:tc>
          <w:tcPr>
            <w:tcW w:w="958" w:type="dxa"/>
          </w:tcPr>
          <w:p w14:paraId="51D5437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33.1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15" w:type="dxa"/>
          </w:tcPr>
          <w:p w14:paraId="7D8941C1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30.1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1048" w:type="dxa"/>
          </w:tcPr>
          <w:p w14:paraId="15AC850C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33.0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1678E19F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29.6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3674567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33.9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28252A68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30.6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34D8AD33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34.8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77795A10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32.0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0580FE2B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34.9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40A36FE4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32.0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5908677A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35.2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3276918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31.9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  <w:vAlign w:val="bottom"/>
          </w:tcPr>
          <w:p w14:paraId="09B8E81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color w:val="000000"/>
                <w:szCs w:val="16"/>
              </w:rPr>
              <w:t>39.9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  <w:vAlign w:val="bottom"/>
          </w:tcPr>
          <w:p w14:paraId="15ABA4BA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color w:val="000000"/>
                <w:szCs w:val="16"/>
              </w:rPr>
              <w:t>36.2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  <w:vAlign w:val="bottom"/>
          </w:tcPr>
          <w:p w14:paraId="74DB3129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color w:val="000000"/>
                <w:szCs w:val="16"/>
              </w:rPr>
              <w:t>39.4</w:t>
            </w:r>
          </w:p>
        </w:tc>
      </w:tr>
      <w:tr w:rsidR="0029174D" w:rsidRPr="00105A94" w14:paraId="6A26C436" w14:textId="77777777" w:rsidTr="003609B8">
        <w:tc>
          <w:tcPr>
            <w:tcW w:w="859" w:type="dxa"/>
          </w:tcPr>
          <w:p w14:paraId="66CFE89C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szCs w:val="16"/>
              </w:rPr>
            </w:pPr>
            <w:r w:rsidRPr="00105A94">
              <w:rPr>
                <w:szCs w:val="16"/>
              </w:rPr>
              <w:t>35–44</w:t>
            </w:r>
          </w:p>
        </w:tc>
        <w:tc>
          <w:tcPr>
            <w:tcW w:w="958" w:type="dxa"/>
          </w:tcPr>
          <w:p w14:paraId="511B8A14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22.4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15" w:type="dxa"/>
          </w:tcPr>
          <w:p w14:paraId="288D0034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20.9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1048" w:type="dxa"/>
          </w:tcPr>
          <w:p w14:paraId="444D83B0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22.4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6CC1C4A3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21.1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60A188EA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21.6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300E61D5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20.1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32CC06A4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21.4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5827886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19.8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7FA80A63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21.2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6CA382A8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19.7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57D84943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20.9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1F7F6E47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19.5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  <w:vAlign w:val="bottom"/>
          </w:tcPr>
          <w:p w14:paraId="76B65296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color w:val="000000"/>
                <w:szCs w:val="16"/>
              </w:rPr>
              <w:t>21.1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  <w:vAlign w:val="bottom"/>
          </w:tcPr>
          <w:p w14:paraId="4B8B388E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color w:val="000000"/>
                <w:szCs w:val="16"/>
              </w:rPr>
              <w:t>20.0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  <w:vAlign w:val="bottom"/>
          </w:tcPr>
          <w:p w14:paraId="3705875D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color w:val="000000"/>
                <w:szCs w:val="16"/>
              </w:rPr>
              <w:t>21.0</w:t>
            </w:r>
          </w:p>
        </w:tc>
      </w:tr>
      <w:tr w:rsidR="0029174D" w:rsidRPr="00105A94" w14:paraId="09DDA696" w14:textId="77777777" w:rsidTr="003609B8">
        <w:tc>
          <w:tcPr>
            <w:tcW w:w="859" w:type="dxa"/>
          </w:tcPr>
          <w:p w14:paraId="6C424C1E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szCs w:val="16"/>
              </w:rPr>
            </w:pPr>
            <w:r w:rsidRPr="00105A94">
              <w:rPr>
                <w:szCs w:val="16"/>
              </w:rPr>
              <w:t>45–54</w:t>
            </w:r>
          </w:p>
        </w:tc>
        <w:tc>
          <w:tcPr>
            <w:tcW w:w="958" w:type="dxa"/>
          </w:tcPr>
          <w:p w14:paraId="466F087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24.8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15" w:type="dxa"/>
          </w:tcPr>
          <w:p w14:paraId="2CA3C678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26.2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1048" w:type="dxa"/>
          </w:tcPr>
          <w:p w14:paraId="2201C74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24.9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3945E467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26.4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49580A73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24.2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5195BF1C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25.4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78D16D2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23.7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1554BAFF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24.7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6E969609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23.4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2206C976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24.2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796B86CF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23.0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2D1FB653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23.9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  <w:vAlign w:val="bottom"/>
          </w:tcPr>
          <w:p w14:paraId="34A2633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color w:val="000000"/>
                <w:szCs w:val="16"/>
              </w:rPr>
              <w:t>21.9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  <w:vAlign w:val="bottom"/>
          </w:tcPr>
          <w:p w14:paraId="54C45539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color w:val="000000"/>
                <w:szCs w:val="16"/>
              </w:rPr>
              <w:t>23.5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  <w:vAlign w:val="bottom"/>
          </w:tcPr>
          <w:p w14:paraId="0B06404E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color w:val="000000"/>
                <w:szCs w:val="16"/>
              </w:rPr>
              <w:t>22.1</w:t>
            </w:r>
          </w:p>
        </w:tc>
      </w:tr>
      <w:tr w:rsidR="0029174D" w:rsidRPr="00105A94" w14:paraId="46CB3693" w14:textId="77777777" w:rsidTr="003609B8">
        <w:tc>
          <w:tcPr>
            <w:tcW w:w="859" w:type="dxa"/>
          </w:tcPr>
          <w:p w14:paraId="174C8F74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szCs w:val="16"/>
              </w:rPr>
            </w:pPr>
            <w:r w:rsidRPr="00105A94">
              <w:rPr>
                <w:szCs w:val="16"/>
              </w:rPr>
              <w:t>55–64</w:t>
            </w:r>
          </w:p>
        </w:tc>
        <w:tc>
          <w:tcPr>
            <w:tcW w:w="958" w:type="dxa"/>
          </w:tcPr>
          <w:p w14:paraId="6F280923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19.6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15" w:type="dxa"/>
          </w:tcPr>
          <w:p w14:paraId="6DF3862A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22.8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1048" w:type="dxa"/>
          </w:tcPr>
          <w:p w14:paraId="326EDC3D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19.7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6203E80D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22.9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4AEA1709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20.3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118285B8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23.8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5750A854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20.1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4C56791A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23.5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2C70CB70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20.6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7E395E3A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24.1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79E0CF67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20.9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408197D5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24.7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  <w:vAlign w:val="bottom"/>
          </w:tcPr>
          <w:p w14:paraId="46AA922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color w:val="000000"/>
                <w:szCs w:val="16"/>
              </w:rPr>
              <w:t>17.1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  <w:vAlign w:val="bottom"/>
          </w:tcPr>
          <w:p w14:paraId="18B4EE55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color w:val="000000"/>
                <w:szCs w:val="16"/>
              </w:rPr>
              <w:t>20.3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  <w:vAlign w:val="bottom"/>
          </w:tcPr>
          <w:p w14:paraId="7027ED65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color w:val="000000"/>
                <w:szCs w:val="16"/>
              </w:rPr>
              <w:t>17.5</w:t>
            </w:r>
          </w:p>
        </w:tc>
      </w:tr>
      <w:tr w:rsidR="0029174D" w:rsidRPr="00105A94" w14:paraId="3B963055" w14:textId="77777777" w:rsidTr="003609B8">
        <w:tc>
          <w:tcPr>
            <w:tcW w:w="859" w:type="dxa"/>
          </w:tcPr>
          <w:p w14:paraId="7CF97B0B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Region</w:t>
            </w:r>
            <w:r w:rsidRPr="00105A94">
              <w:rPr>
                <w:b/>
                <w:szCs w:val="16"/>
                <w:vertAlign w:val="superscript"/>
              </w:rPr>
              <w:t>¶</w:t>
            </w:r>
          </w:p>
        </w:tc>
        <w:tc>
          <w:tcPr>
            <w:tcW w:w="958" w:type="dxa"/>
          </w:tcPr>
          <w:p w14:paraId="09F24671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06334A">
              <w:rPr>
                <w:b/>
                <w:szCs w:val="16"/>
              </w:rPr>
              <w:t>%</w:t>
            </w:r>
          </w:p>
        </w:tc>
        <w:tc>
          <w:tcPr>
            <w:tcW w:w="915" w:type="dxa"/>
          </w:tcPr>
          <w:p w14:paraId="2E8510D4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06334A">
              <w:rPr>
                <w:b/>
                <w:szCs w:val="16"/>
              </w:rPr>
              <w:t>%</w:t>
            </w:r>
          </w:p>
        </w:tc>
        <w:tc>
          <w:tcPr>
            <w:tcW w:w="1048" w:type="dxa"/>
          </w:tcPr>
          <w:p w14:paraId="41E35C33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06334A">
              <w:rPr>
                <w:b/>
                <w:szCs w:val="16"/>
              </w:rPr>
              <w:t>%</w:t>
            </w:r>
          </w:p>
        </w:tc>
        <w:tc>
          <w:tcPr>
            <w:tcW w:w="900" w:type="dxa"/>
          </w:tcPr>
          <w:p w14:paraId="4A54D96F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06334A">
              <w:rPr>
                <w:b/>
                <w:szCs w:val="16"/>
              </w:rPr>
              <w:t>%</w:t>
            </w:r>
          </w:p>
        </w:tc>
        <w:tc>
          <w:tcPr>
            <w:tcW w:w="990" w:type="dxa"/>
          </w:tcPr>
          <w:p w14:paraId="3426470D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06334A">
              <w:rPr>
                <w:b/>
                <w:szCs w:val="16"/>
              </w:rPr>
              <w:t>%</w:t>
            </w:r>
          </w:p>
        </w:tc>
        <w:tc>
          <w:tcPr>
            <w:tcW w:w="900" w:type="dxa"/>
          </w:tcPr>
          <w:p w14:paraId="3B807B64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06334A">
              <w:rPr>
                <w:b/>
                <w:szCs w:val="16"/>
              </w:rPr>
              <w:t>%</w:t>
            </w:r>
          </w:p>
        </w:tc>
        <w:tc>
          <w:tcPr>
            <w:tcW w:w="990" w:type="dxa"/>
          </w:tcPr>
          <w:p w14:paraId="4B0A719C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06334A">
              <w:rPr>
                <w:b/>
                <w:szCs w:val="16"/>
              </w:rPr>
              <w:t>%</w:t>
            </w:r>
          </w:p>
        </w:tc>
        <w:tc>
          <w:tcPr>
            <w:tcW w:w="900" w:type="dxa"/>
          </w:tcPr>
          <w:p w14:paraId="6AB5560B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06334A">
              <w:rPr>
                <w:b/>
                <w:szCs w:val="16"/>
              </w:rPr>
              <w:t>%</w:t>
            </w:r>
          </w:p>
        </w:tc>
        <w:tc>
          <w:tcPr>
            <w:tcW w:w="990" w:type="dxa"/>
          </w:tcPr>
          <w:p w14:paraId="49B2E52C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06334A">
              <w:rPr>
                <w:b/>
                <w:szCs w:val="16"/>
              </w:rPr>
              <w:t>%</w:t>
            </w:r>
          </w:p>
        </w:tc>
        <w:tc>
          <w:tcPr>
            <w:tcW w:w="900" w:type="dxa"/>
          </w:tcPr>
          <w:p w14:paraId="6F0EA884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06334A">
              <w:rPr>
                <w:b/>
                <w:szCs w:val="16"/>
              </w:rPr>
              <w:t>%</w:t>
            </w:r>
          </w:p>
        </w:tc>
        <w:tc>
          <w:tcPr>
            <w:tcW w:w="990" w:type="dxa"/>
          </w:tcPr>
          <w:p w14:paraId="2063C07F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06334A">
              <w:rPr>
                <w:b/>
                <w:szCs w:val="16"/>
              </w:rPr>
              <w:t>%</w:t>
            </w:r>
          </w:p>
        </w:tc>
        <w:tc>
          <w:tcPr>
            <w:tcW w:w="900" w:type="dxa"/>
          </w:tcPr>
          <w:p w14:paraId="2DDC9B6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06334A">
              <w:rPr>
                <w:b/>
                <w:szCs w:val="16"/>
              </w:rPr>
              <w:t>%</w:t>
            </w:r>
          </w:p>
        </w:tc>
        <w:tc>
          <w:tcPr>
            <w:tcW w:w="990" w:type="dxa"/>
          </w:tcPr>
          <w:p w14:paraId="0341D0E0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%</w:t>
            </w:r>
          </w:p>
        </w:tc>
        <w:tc>
          <w:tcPr>
            <w:tcW w:w="900" w:type="dxa"/>
          </w:tcPr>
          <w:p w14:paraId="0EF6E5CA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%</w:t>
            </w:r>
          </w:p>
        </w:tc>
        <w:tc>
          <w:tcPr>
            <w:tcW w:w="990" w:type="dxa"/>
          </w:tcPr>
          <w:p w14:paraId="30DA23A5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%</w:t>
            </w:r>
          </w:p>
        </w:tc>
      </w:tr>
      <w:tr w:rsidR="0029174D" w:rsidRPr="00105A94" w14:paraId="643BD311" w14:textId="77777777" w:rsidTr="003609B8">
        <w:tc>
          <w:tcPr>
            <w:tcW w:w="859" w:type="dxa"/>
          </w:tcPr>
          <w:p w14:paraId="0BC8F9FC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szCs w:val="16"/>
              </w:rPr>
            </w:pPr>
            <w:r w:rsidRPr="00105A94">
              <w:rPr>
                <w:szCs w:val="16"/>
              </w:rPr>
              <w:t>Northeast</w:t>
            </w:r>
          </w:p>
        </w:tc>
        <w:tc>
          <w:tcPr>
            <w:tcW w:w="958" w:type="dxa"/>
          </w:tcPr>
          <w:p w14:paraId="382AE880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13.7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15" w:type="dxa"/>
          </w:tcPr>
          <w:p w14:paraId="612659EE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4.5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1048" w:type="dxa"/>
          </w:tcPr>
          <w:p w14:paraId="1754DABA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16.2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2D57CE30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8.5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1C8DDF4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19.1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09BA95F6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13.8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5617AD9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19.3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656AA483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13.6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473613B3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20.4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009E9944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10.9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5F6A740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22.8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11F15450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15.1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  <w:vAlign w:val="bottom"/>
          </w:tcPr>
          <w:p w14:paraId="723C28FF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color w:val="000000"/>
                <w:szCs w:val="16"/>
              </w:rPr>
              <w:t>18.6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  <w:vAlign w:val="bottom"/>
          </w:tcPr>
          <w:p w14:paraId="08FDB7B9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color w:val="000000"/>
                <w:szCs w:val="16"/>
              </w:rPr>
              <w:t>11.3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  <w:vAlign w:val="bottom"/>
          </w:tcPr>
          <w:p w14:paraId="087DFC11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color w:val="000000"/>
                <w:szCs w:val="16"/>
              </w:rPr>
              <w:t>17.6</w:t>
            </w:r>
          </w:p>
        </w:tc>
      </w:tr>
      <w:tr w:rsidR="0029174D" w:rsidRPr="00105A94" w14:paraId="79AEFD59" w14:textId="77777777" w:rsidTr="003609B8">
        <w:tc>
          <w:tcPr>
            <w:tcW w:w="859" w:type="dxa"/>
          </w:tcPr>
          <w:p w14:paraId="661D2A89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szCs w:val="16"/>
              </w:rPr>
            </w:pPr>
            <w:r w:rsidRPr="00105A94">
              <w:rPr>
                <w:szCs w:val="16"/>
              </w:rPr>
              <w:t>South</w:t>
            </w:r>
          </w:p>
        </w:tc>
        <w:tc>
          <w:tcPr>
            <w:tcW w:w="958" w:type="dxa"/>
          </w:tcPr>
          <w:p w14:paraId="07F5B12D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46.0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15" w:type="dxa"/>
          </w:tcPr>
          <w:p w14:paraId="779AB1EF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49.7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1048" w:type="dxa"/>
          </w:tcPr>
          <w:p w14:paraId="04A90C9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38.2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6454027F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51.3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05F0AA97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35.0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7CCD1E45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47.2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640F3ED7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34.7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37EAAF06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45.0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414948C1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32.8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3378EA35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46.0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40BDC1C7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35.3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4ABFD6EB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46.2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  <w:vAlign w:val="bottom"/>
          </w:tcPr>
          <w:p w14:paraId="3CA4D73A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color w:val="000000"/>
                <w:szCs w:val="16"/>
              </w:rPr>
              <w:t>38.4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  <w:vAlign w:val="bottom"/>
          </w:tcPr>
          <w:p w14:paraId="1AE1AE74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color w:val="000000"/>
                <w:szCs w:val="16"/>
              </w:rPr>
              <w:t>47.1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  <w:vAlign w:val="bottom"/>
          </w:tcPr>
          <w:p w14:paraId="5EEE5E9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color w:val="000000"/>
                <w:szCs w:val="16"/>
              </w:rPr>
              <w:t>39.7</w:t>
            </w:r>
          </w:p>
        </w:tc>
      </w:tr>
      <w:tr w:rsidR="0029174D" w:rsidRPr="00105A94" w14:paraId="17B8B840" w14:textId="77777777" w:rsidTr="003609B8">
        <w:tc>
          <w:tcPr>
            <w:tcW w:w="859" w:type="dxa"/>
          </w:tcPr>
          <w:p w14:paraId="493A3844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szCs w:val="16"/>
              </w:rPr>
            </w:pPr>
            <w:r w:rsidRPr="00105A94">
              <w:rPr>
                <w:szCs w:val="16"/>
              </w:rPr>
              <w:t>Midwest</w:t>
            </w:r>
          </w:p>
        </w:tc>
        <w:tc>
          <w:tcPr>
            <w:tcW w:w="958" w:type="dxa"/>
          </w:tcPr>
          <w:p w14:paraId="598D692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24.5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15" w:type="dxa"/>
          </w:tcPr>
          <w:p w14:paraId="210734CA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33.5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1048" w:type="dxa"/>
          </w:tcPr>
          <w:p w14:paraId="2C80F164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23.5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69B95228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27.6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0591B7A7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22.4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423F4375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27.4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100BA56A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21.9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29D5990B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27.5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025D040E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19.7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4571446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28.2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25593F65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18.4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6BE1BD5C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27.1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  <w:vAlign w:val="bottom"/>
          </w:tcPr>
          <w:p w14:paraId="4E2A710D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color w:val="000000"/>
                <w:szCs w:val="16"/>
              </w:rPr>
              <w:t>21.5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  <w:vAlign w:val="bottom"/>
          </w:tcPr>
          <w:p w14:paraId="4D3FD8A9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color w:val="000000"/>
                <w:szCs w:val="16"/>
              </w:rPr>
              <w:t>28.7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  <w:vAlign w:val="bottom"/>
          </w:tcPr>
          <w:p w14:paraId="2567BC8A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color w:val="000000"/>
                <w:szCs w:val="16"/>
              </w:rPr>
              <w:t>22.6</w:t>
            </w:r>
          </w:p>
        </w:tc>
      </w:tr>
      <w:tr w:rsidR="0029174D" w:rsidRPr="00105A94" w14:paraId="4BE1BDDF" w14:textId="77777777" w:rsidTr="003609B8">
        <w:tc>
          <w:tcPr>
            <w:tcW w:w="859" w:type="dxa"/>
          </w:tcPr>
          <w:p w14:paraId="248138FB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szCs w:val="16"/>
              </w:rPr>
            </w:pPr>
            <w:r w:rsidRPr="00105A94">
              <w:rPr>
                <w:szCs w:val="16"/>
              </w:rPr>
              <w:t>West</w:t>
            </w:r>
          </w:p>
        </w:tc>
        <w:tc>
          <w:tcPr>
            <w:tcW w:w="958" w:type="dxa"/>
          </w:tcPr>
          <w:p w14:paraId="0C73C4D6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15.6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15" w:type="dxa"/>
          </w:tcPr>
          <w:p w14:paraId="5052FC70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11.6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1048" w:type="dxa"/>
          </w:tcPr>
          <w:p w14:paraId="1AAB4575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21.7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37945B24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12.5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51795269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20.0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365B7A49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11.6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6E6F0AD3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21.4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34FF255B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13.8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3B48F2B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24.0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789359F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14.9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47EE9D76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20.8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281B9E25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11.6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  <w:vAlign w:val="bottom"/>
          </w:tcPr>
          <w:p w14:paraId="468EC8F5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color w:val="000000"/>
                <w:szCs w:val="16"/>
              </w:rPr>
              <w:t>19.8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  <w:vAlign w:val="bottom"/>
          </w:tcPr>
          <w:p w14:paraId="6EC03ED6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color w:val="000000"/>
                <w:szCs w:val="16"/>
              </w:rPr>
              <w:t>12.7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  <w:vAlign w:val="bottom"/>
          </w:tcPr>
          <w:p w14:paraId="60377DCB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color w:val="000000"/>
                <w:szCs w:val="16"/>
              </w:rPr>
              <w:t>18.8</w:t>
            </w:r>
          </w:p>
        </w:tc>
      </w:tr>
      <w:tr w:rsidR="0029174D" w:rsidRPr="00105A94" w14:paraId="17F1C058" w14:textId="77777777" w:rsidTr="003609B8">
        <w:tc>
          <w:tcPr>
            <w:tcW w:w="15120" w:type="dxa"/>
            <w:gridSpan w:val="16"/>
          </w:tcPr>
          <w:p w14:paraId="2E3DE7C8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 xml:space="preserve">Women aged 18–64 yrs who had any </w:t>
            </w:r>
            <w:r w:rsidRPr="00105A94">
              <w:rPr>
                <w:b/>
                <w:i/>
                <w:szCs w:val="16"/>
              </w:rPr>
              <w:t>BRCA</w:t>
            </w:r>
            <w:r w:rsidRPr="00105A94">
              <w:rPr>
                <w:b/>
                <w:szCs w:val="16"/>
              </w:rPr>
              <w:t xml:space="preserve"> test</w:t>
            </w:r>
          </w:p>
        </w:tc>
      </w:tr>
      <w:tr w:rsidR="0029174D" w:rsidRPr="00105A94" w14:paraId="0D910ACB" w14:textId="77777777" w:rsidTr="003609B8">
        <w:tc>
          <w:tcPr>
            <w:tcW w:w="859" w:type="dxa"/>
          </w:tcPr>
          <w:p w14:paraId="306CBDE5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Total</w:t>
            </w:r>
          </w:p>
        </w:tc>
        <w:tc>
          <w:tcPr>
            <w:tcW w:w="958" w:type="dxa"/>
          </w:tcPr>
          <w:p w14:paraId="56BDD06F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915" w:type="dxa"/>
          </w:tcPr>
          <w:p w14:paraId="4AF20EC9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1048" w:type="dxa"/>
          </w:tcPr>
          <w:p w14:paraId="432E1467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900" w:type="dxa"/>
          </w:tcPr>
          <w:p w14:paraId="59D19606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990" w:type="dxa"/>
          </w:tcPr>
          <w:p w14:paraId="58753F84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900" w:type="dxa"/>
          </w:tcPr>
          <w:p w14:paraId="251294E7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990" w:type="dxa"/>
          </w:tcPr>
          <w:p w14:paraId="54E7359D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900" w:type="dxa"/>
          </w:tcPr>
          <w:p w14:paraId="45009DC1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990" w:type="dxa"/>
          </w:tcPr>
          <w:p w14:paraId="43B0C729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900" w:type="dxa"/>
          </w:tcPr>
          <w:p w14:paraId="6FD545C2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990" w:type="dxa"/>
          </w:tcPr>
          <w:p w14:paraId="63E229D2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900" w:type="dxa"/>
          </w:tcPr>
          <w:p w14:paraId="766B515A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No.</w:t>
            </w:r>
          </w:p>
        </w:tc>
        <w:tc>
          <w:tcPr>
            <w:tcW w:w="990" w:type="dxa"/>
          </w:tcPr>
          <w:p w14:paraId="0E1CD166" w14:textId="77777777" w:rsidR="0029174D" w:rsidRPr="00275A2E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275A2E">
              <w:rPr>
                <w:b/>
                <w:szCs w:val="16"/>
              </w:rPr>
              <w:t>No.</w:t>
            </w:r>
          </w:p>
        </w:tc>
        <w:tc>
          <w:tcPr>
            <w:tcW w:w="900" w:type="dxa"/>
          </w:tcPr>
          <w:p w14:paraId="0299F885" w14:textId="77777777" w:rsidR="0029174D" w:rsidRPr="00275A2E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275A2E">
              <w:rPr>
                <w:b/>
                <w:szCs w:val="16"/>
              </w:rPr>
              <w:t>No.</w:t>
            </w:r>
          </w:p>
        </w:tc>
        <w:tc>
          <w:tcPr>
            <w:tcW w:w="990" w:type="dxa"/>
          </w:tcPr>
          <w:p w14:paraId="67DFBE36" w14:textId="77777777" w:rsidR="0029174D" w:rsidRPr="00275A2E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275A2E">
              <w:rPr>
                <w:b/>
                <w:szCs w:val="16"/>
              </w:rPr>
              <w:t>No.</w:t>
            </w:r>
          </w:p>
        </w:tc>
      </w:tr>
      <w:tr w:rsidR="0029174D" w:rsidRPr="00105A94" w14:paraId="2925661B" w14:textId="77777777" w:rsidTr="003609B8">
        <w:tc>
          <w:tcPr>
            <w:tcW w:w="859" w:type="dxa"/>
          </w:tcPr>
          <w:p w14:paraId="1057CAD1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szCs w:val="16"/>
              </w:rPr>
            </w:pPr>
          </w:p>
        </w:tc>
        <w:tc>
          <w:tcPr>
            <w:tcW w:w="958" w:type="dxa"/>
          </w:tcPr>
          <w:p w14:paraId="130C68D4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13,475</w:t>
            </w:r>
          </w:p>
        </w:tc>
        <w:tc>
          <w:tcPr>
            <w:tcW w:w="915" w:type="dxa"/>
          </w:tcPr>
          <w:p w14:paraId="5E1E49A2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1,533</w:t>
            </w:r>
          </w:p>
        </w:tc>
        <w:tc>
          <w:tcPr>
            <w:tcW w:w="1048" w:type="dxa"/>
          </w:tcPr>
          <w:p w14:paraId="4AFBA3AB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16,826</w:t>
            </w:r>
          </w:p>
        </w:tc>
        <w:tc>
          <w:tcPr>
            <w:tcW w:w="900" w:type="dxa"/>
          </w:tcPr>
          <w:p w14:paraId="32C2AC77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1,977</w:t>
            </w:r>
          </w:p>
        </w:tc>
        <w:tc>
          <w:tcPr>
            <w:tcW w:w="990" w:type="dxa"/>
          </w:tcPr>
          <w:p w14:paraId="715F26CC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21,558</w:t>
            </w:r>
          </w:p>
        </w:tc>
        <w:tc>
          <w:tcPr>
            <w:tcW w:w="900" w:type="dxa"/>
          </w:tcPr>
          <w:p w14:paraId="6A604A95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2,576</w:t>
            </w:r>
          </w:p>
        </w:tc>
        <w:tc>
          <w:tcPr>
            <w:tcW w:w="990" w:type="dxa"/>
          </w:tcPr>
          <w:p w14:paraId="0B1A1451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25,256</w:t>
            </w:r>
          </w:p>
        </w:tc>
        <w:tc>
          <w:tcPr>
            <w:tcW w:w="900" w:type="dxa"/>
          </w:tcPr>
          <w:p w14:paraId="028A2745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2,945</w:t>
            </w:r>
          </w:p>
        </w:tc>
        <w:tc>
          <w:tcPr>
            <w:tcW w:w="990" w:type="dxa"/>
          </w:tcPr>
          <w:p w14:paraId="09112C41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33,193</w:t>
            </w:r>
          </w:p>
        </w:tc>
        <w:tc>
          <w:tcPr>
            <w:tcW w:w="900" w:type="dxa"/>
          </w:tcPr>
          <w:p w14:paraId="72DB7734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3,560</w:t>
            </w:r>
          </w:p>
        </w:tc>
        <w:tc>
          <w:tcPr>
            <w:tcW w:w="990" w:type="dxa"/>
          </w:tcPr>
          <w:p w14:paraId="6879028F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38,560</w:t>
            </w:r>
          </w:p>
        </w:tc>
        <w:tc>
          <w:tcPr>
            <w:tcW w:w="900" w:type="dxa"/>
          </w:tcPr>
          <w:p w14:paraId="0564229C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05A94">
              <w:rPr>
                <w:szCs w:val="16"/>
              </w:rPr>
              <w:t>4,610</w:t>
            </w:r>
          </w:p>
        </w:tc>
        <w:tc>
          <w:tcPr>
            <w:tcW w:w="990" w:type="dxa"/>
          </w:tcPr>
          <w:p w14:paraId="6D907B68" w14:textId="77777777" w:rsidR="0029174D" w:rsidRPr="00275A2E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275A2E">
              <w:rPr>
                <w:szCs w:val="16"/>
              </w:rPr>
              <w:t>147,725</w:t>
            </w:r>
          </w:p>
        </w:tc>
        <w:tc>
          <w:tcPr>
            <w:tcW w:w="900" w:type="dxa"/>
          </w:tcPr>
          <w:p w14:paraId="5ADB4296" w14:textId="77777777" w:rsidR="0029174D" w:rsidRPr="00275A2E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275A2E">
              <w:rPr>
                <w:szCs w:val="16"/>
              </w:rPr>
              <w:t>17,112</w:t>
            </w:r>
          </w:p>
        </w:tc>
        <w:tc>
          <w:tcPr>
            <w:tcW w:w="990" w:type="dxa"/>
          </w:tcPr>
          <w:p w14:paraId="28964D6F" w14:textId="77777777" w:rsidR="0029174D" w:rsidRPr="00275A2E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275A2E">
              <w:rPr>
                <w:szCs w:val="16"/>
              </w:rPr>
              <w:t>164,837</w:t>
            </w:r>
          </w:p>
        </w:tc>
      </w:tr>
      <w:tr w:rsidR="0029174D" w:rsidRPr="00105A94" w14:paraId="672BC9B5" w14:textId="77777777" w:rsidTr="003609B8">
        <w:tc>
          <w:tcPr>
            <w:tcW w:w="859" w:type="dxa"/>
          </w:tcPr>
          <w:p w14:paraId="1ACAD7ED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Age group (yrs)</w:t>
            </w:r>
          </w:p>
        </w:tc>
        <w:tc>
          <w:tcPr>
            <w:tcW w:w="958" w:type="dxa"/>
          </w:tcPr>
          <w:p w14:paraId="72CA68D3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%</w:t>
            </w:r>
          </w:p>
        </w:tc>
        <w:tc>
          <w:tcPr>
            <w:tcW w:w="915" w:type="dxa"/>
          </w:tcPr>
          <w:p w14:paraId="5A245CAA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%</w:t>
            </w:r>
          </w:p>
        </w:tc>
        <w:tc>
          <w:tcPr>
            <w:tcW w:w="1048" w:type="dxa"/>
          </w:tcPr>
          <w:p w14:paraId="4003C2E5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%</w:t>
            </w:r>
          </w:p>
        </w:tc>
        <w:tc>
          <w:tcPr>
            <w:tcW w:w="900" w:type="dxa"/>
          </w:tcPr>
          <w:p w14:paraId="6B589C90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%</w:t>
            </w:r>
          </w:p>
        </w:tc>
        <w:tc>
          <w:tcPr>
            <w:tcW w:w="990" w:type="dxa"/>
          </w:tcPr>
          <w:p w14:paraId="417B2431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%</w:t>
            </w:r>
          </w:p>
        </w:tc>
        <w:tc>
          <w:tcPr>
            <w:tcW w:w="900" w:type="dxa"/>
          </w:tcPr>
          <w:p w14:paraId="2C284A96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%</w:t>
            </w:r>
          </w:p>
        </w:tc>
        <w:tc>
          <w:tcPr>
            <w:tcW w:w="990" w:type="dxa"/>
          </w:tcPr>
          <w:p w14:paraId="20C22DB7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%</w:t>
            </w:r>
          </w:p>
        </w:tc>
        <w:tc>
          <w:tcPr>
            <w:tcW w:w="900" w:type="dxa"/>
          </w:tcPr>
          <w:p w14:paraId="54609B6C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%</w:t>
            </w:r>
          </w:p>
        </w:tc>
        <w:tc>
          <w:tcPr>
            <w:tcW w:w="990" w:type="dxa"/>
          </w:tcPr>
          <w:p w14:paraId="19376530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%</w:t>
            </w:r>
          </w:p>
        </w:tc>
        <w:tc>
          <w:tcPr>
            <w:tcW w:w="900" w:type="dxa"/>
          </w:tcPr>
          <w:p w14:paraId="7D31ABF0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%</w:t>
            </w:r>
          </w:p>
        </w:tc>
        <w:tc>
          <w:tcPr>
            <w:tcW w:w="990" w:type="dxa"/>
          </w:tcPr>
          <w:p w14:paraId="759E1DA8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%</w:t>
            </w:r>
          </w:p>
        </w:tc>
        <w:tc>
          <w:tcPr>
            <w:tcW w:w="900" w:type="dxa"/>
          </w:tcPr>
          <w:p w14:paraId="4DE49F74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%</w:t>
            </w:r>
          </w:p>
        </w:tc>
        <w:tc>
          <w:tcPr>
            <w:tcW w:w="990" w:type="dxa"/>
          </w:tcPr>
          <w:p w14:paraId="56C614DC" w14:textId="77777777" w:rsidR="0029174D" w:rsidRPr="00275A2E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275A2E">
              <w:rPr>
                <w:szCs w:val="16"/>
              </w:rPr>
              <w:t>%</w:t>
            </w:r>
          </w:p>
        </w:tc>
        <w:tc>
          <w:tcPr>
            <w:tcW w:w="900" w:type="dxa"/>
          </w:tcPr>
          <w:p w14:paraId="081B0F19" w14:textId="77777777" w:rsidR="0029174D" w:rsidRPr="00275A2E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275A2E">
              <w:rPr>
                <w:szCs w:val="16"/>
              </w:rPr>
              <w:t>%</w:t>
            </w:r>
          </w:p>
        </w:tc>
        <w:tc>
          <w:tcPr>
            <w:tcW w:w="990" w:type="dxa"/>
          </w:tcPr>
          <w:p w14:paraId="111ED706" w14:textId="77777777" w:rsidR="0029174D" w:rsidRPr="00275A2E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275A2E">
              <w:rPr>
                <w:szCs w:val="16"/>
              </w:rPr>
              <w:t>%</w:t>
            </w:r>
          </w:p>
        </w:tc>
      </w:tr>
      <w:tr w:rsidR="0029174D" w:rsidRPr="00105A94" w14:paraId="3A4832B0" w14:textId="77777777" w:rsidTr="003609B8">
        <w:tc>
          <w:tcPr>
            <w:tcW w:w="859" w:type="dxa"/>
          </w:tcPr>
          <w:p w14:paraId="15E61E5E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szCs w:val="16"/>
              </w:rPr>
            </w:pPr>
            <w:r w:rsidRPr="00105A94">
              <w:rPr>
                <w:szCs w:val="16"/>
              </w:rPr>
              <w:t>18–34</w:t>
            </w:r>
          </w:p>
        </w:tc>
        <w:tc>
          <w:tcPr>
            <w:tcW w:w="958" w:type="dxa"/>
          </w:tcPr>
          <w:p w14:paraId="3827A80F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13.3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15" w:type="dxa"/>
          </w:tcPr>
          <w:p w14:paraId="64670BDB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11.3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1048" w:type="dxa"/>
          </w:tcPr>
          <w:p w14:paraId="603ECA8A" w14:textId="77777777" w:rsidR="0029174D" w:rsidRPr="00144EC6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44EC6">
              <w:rPr>
                <w:szCs w:val="16"/>
              </w:rPr>
              <w:t>12.5</w:t>
            </w:r>
          </w:p>
        </w:tc>
        <w:tc>
          <w:tcPr>
            <w:tcW w:w="900" w:type="dxa"/>
          </w:tcPr>
          <w:p w14:paraId="63ED053E" w14:textId="77777777" w:rsidR="0029174D" w:rsidRPr="00144EC6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44EC6">
              <w:rPr>
                <w:szCs w:val="16"/>
              </w:rPr>
              <w:t>12.9</w:t>
            </w:r>
          </w:p>
        </w:tc>
        <w:tc>
          <w:tcPr>
            <w:tcW w:w="990" w:type="dxa"/>
          </w:tcPr>
          <w:p w14:paraId="16EF180F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13.9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6D7AA694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13.5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15555F46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15.3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0734BC4D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14.4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0D288E79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15.1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67EE69C8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16.3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405D15D7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16.4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4E1BC06E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16.1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19B2284F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14.9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62C12B33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14.7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27A32ED4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14.9</w:t>
            </w:r>
          </w:p>
        </w:tc>
      </w:tr>
      <w:tr w:rsidR="0029174D" w:rsidRPr="00105A94" w14:paraId="39B7116B" w14:textId="77777777" w:rsidTr="003609B8">
        <w:tc>
          <w:tcPr>
            <w:tcW w:w="859" w:type="dxa"/>
          </w:tcPr>
          <w:p w14:paraId="7ECD6233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szCs w:val="16"/>
              </w:rPr>
            </w:pPr>
            <w:r w:rsidRPr="00105A94">
              <w:rPr>
                <w:szCs w:val="16"/>
              </w:rPr>
              <w:t>35–44</w:t>
            </w:r>
          </w:p>
        </w:tc>
        <w:tc>
          <w:tcPr>
            <w:tcW w:w="958" w:type="dxa"/>
          </w:tcPr>
          <w:p w14:paraId="283D3DAF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30.1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15" w:type="dxa"/>
          </w:tcPr>
          <w:p w14:paraId="50741F7E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27.7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1048" w:type="dxa"/>
          </w:tcPr>
          <w:p w14:paraId="11E8F21A" w14:textId="77777777" w:rsidR="0029174D" w:rsidRPr="00144EC6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44EC6">
              <w:rPr>
                <w:szCs w:val="16"/>
              </w:rPr>
              <w:t>29.3</w:t>
            </w:r>
          </w:p>
        </w:tc>
        <w:tc>
          <w:tcPr>
            <w:tcW w:w="900" w:type="dxa"/>
          </w:tcPr>
          <w:p w14:paraId="309C944E" w14:textId="77777777" w:rsidR="0029174D" w:rsidRPr="00144EC6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44EC6">
              <w:rPr>
                <w:szCs w:val="16"/>
              </w:rPr>
              <w:t>28.4</w:t>
            </w:r>
          </w:p>
        </w:tc>
        <w:tc>
          <w:tcPr>
            <w:tcW w:w="990" w:type="dxa"/>
          </w:tcPr>
          <w:p w14:paraId="01F24B68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28.6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47438ACE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25.0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0530D94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28.8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3E0B69FB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26.6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56ED9414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28.3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7356B18F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25.9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5FE6A32C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28.1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2E0EC24D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26.1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0740CC5B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28.7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5BEC845E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26.4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1B9EE4AA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28.4</w:t>
            </w:r>
          </w:p>
        </w:tc>
      </w:tr>
      <w:tr w:rsidR="0029174D" w:rsidRPr="00105A94" w14:paraId="56D702A2" w14:textId="77777777" w:rsidTr="003609B8">
        <w:tc>
          <w:tcPr>
            <w:tcW w:w="859" w:type="dxa"/>
          </w:tcPr>
          <w:p w14:paraId="3F241089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szCs w:val="16"/>
              </w:rPr>
            </w:pPr>
            <w:r w:rsidRPr="00105A94">
              <w:rPr>
                <w:szCs w:val="16"/>
              </w:rPr>
              <w:t>45–54</w:t>
            </w:r>
          </w:p>
        </w:tc>
        <w:tc>
          <w:tcPr>
            <w:tcW w:w="958" w:type="dxa"/>
          </w:tcPr>
          <w:p w14:paraId="659B295D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36.5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15" w:type="dxa"/>
          </w:tcPr>
          <w:p w14:paraId="0C8ECD93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37.3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1048" w:type="dxa"/>
          </w:tcPr>
          <w:p w14:paraId="5D712C62" w14:textId="77777777" w:rsidR="0029174D" w:rsidRPr="00144EC6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44EC6">
              <w:rPr>
                <w:szCs w:val="16"/>
              </w:rPr>
              <w:t>37.2</w:t>
            </w:r>
          </w:p>
        </w:tc>
        <w:tc>
          <w:tcPr>
            <w:tcW w:w="900" w:type="dxa"/>
          </w:tcPr>
          <w:p w14:paraId="59C09D57" w14:textId="77777777" w:rsidR="0029174D" w:rsidRPr="00144EC6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44EC6">
              <w:rPr>
                <w:szCs w:val="16"/>
              </w:rPr>
              <w:t>37.4</w:t>
            </w:r>
          </w:p>
        </w:tc>
        <w:tc>
          <w:tcPr>
            <w:tcW w:w="990" w:type="dxa"/>
          </w:tcPr>
          <w:p w14:paraId="4D610878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35.7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1E8EB2B8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36.9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636B0F7D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34.6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1D3E15AA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35.6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71D1D9C5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33.9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1A9C518E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34.5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79F17924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32.1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3FC16200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32.3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78D960A7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34.4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465DF1E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35.1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1D1557D3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34.5</w:t>
            </w:r>
          </w:p>
        </w:tc>
      </w:tr>
      <w:tr w:rsidR="0029174D" w:rsidRPr="00105A94" w14:paraId="37F87B13" w14:textId="77777777" w:rsidTr="003609B8">
        <w:tc>
          <w:tcPr>
            <w:tcW w:w="859" w:type="dxa"/>
          </w:tcPr>
          <w:p w14:paraId="118CD78C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szCs w:val="16"/>
              </w:rPr>
            </w:pPr>
            <w:r w:rsidRPr="00105A94">
              <w:rPr>
                <w:szCs w:val="16"/>
              </w:rPr>
              <w:t>55–64</w:t>
            </w:r>
          </w:p>
        </w:tc>
        <w:tc>
          <w:tcPr>
            <w:tcW w:w="958" w:type="dxa"/>
          </w:tcPr>
          <w:p w14:paraId="6335CF67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20.1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15" w:type="dxa"/>
          </w:tcPr>
          <w:p w14:paraId="22628F71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23.7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1048" w:type="dxa"/>
          </w:tcPr>
          <w:p w14:paraId="3A25A08B" w14:textId="77777777" w:rsidR="0029174D" w:rsidRPr="00144EC6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44EC6">
              <w:rPr>
                <w:szCs w:val="16"/>
              </w:rPr>
              <w:t>21.0</w:t>
            </w:r>
          </w:p>
        </w:tc>
        <w:tc>
          <w:tcPr>
            <w:tcW w:w="900" w:type="dxa"/>
          </w:tcPr>
          <w:p w14:paraId="508CBAB4" w14:textId="77777777" w:rsidR="0029174D" w:rsidRPr="00144EC6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144EC6">
              <w:rPr>
                <w:szCs w:val="16"/>
              </w:rPr>
              <w:t>21.2</w:t>
            </w:r>
          </w:p>
        </w:tc>
        <w:tc>
          <w:tcPr>
            <w:tcW w:w="990" w:type="dxa"/>
          </w:tcPr>
          <w:p w14:paraId="41E36CCC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21.7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4CD1AD0B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24.6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22E85E28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21.3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4770F23B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23.5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5309A92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22.7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34AA662D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23.3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081EAA9C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23.4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1B83E97B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25.5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2EA0E01D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22.0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6CC27680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23.9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7B48EEA7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22.2</w:t>
            </w:r>
          </w:p>
        </w:tc>
      </w:tr>
      <w:tr w:rsidR="0029174D" w:rsidRPr="00105A94" w14:paraId="73095A15" w14:textId="77777777" w:rsidTr="003609B8">
        <w:tc>
          <w:tcPr>
            <w:tcW w:w="859" w:type="dxa"/>
          </w:tcPr>
          <w:p w14:paraId="52964BDD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b/>
                <w:szCs w:val="16"/>
              </w:rPr>
            </w:pPr>
            <w:r w:rsidRPr="00105A94">
              <w:rPr>
                <w:b/>
                <w:szCs w:val="16"/>
              </w:rPr>
              <w:t>Region</w:t>
            </w:r>
            <w:r w:rsidRPr="00105A94">
              <w:rPr>
                <w:b/>
                <w:szCs w:val="16"/>
                <w:vertAlign w:val="superscript"/>
              </w:rPr>
              <w:t>¶</w:t>
            </w:r>
          </w:p>
        </w:tc>
        <w:tc>
          <w:tcPr>
            <w:tcW w:w="958" w:type="dxa"/>
          </w:tcPr>
          <w:p w14:paraId="6AE92D75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%</w:t>
            </w:r>
          </w:p>
        </w:tc>
        <w:tc>
          <w:tcPr>
            <w:tcW w:w="915" w:type="dxa"/>
          </w:tcPr>
          <w:p w14:paraId="0E81C8FC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%</w:t>
            </w:r>
          </w:p>
        </w:tc>
        <w:tc>
          <w:tcPr>
            <w:tcW w:w="1048" w:type="dxa"/>
          </w:tcPr>
          <w:p w14:paraId="2408192E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%</w:t>
            </w:r>
          </w:p>
        </w:tc>
        <w:tc>
          <w:tcPr>
            <w:tcW w:w="900" w:type="dxa"/>
          </w:tcPr>
          <w:p w14:paraId="65BAC4F0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%</w:t>
            </w:r>
          </w:p>
        </w:tc>
        <w:tc>
          <w:tcPr>
            <w:tcW w:w="990" w:type="dxa"/>
          </w:tcPr>
          <w:p w14:paraId="4922131D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%</w:t>
            </w:r>
          </w:p>
        </w:tc>
        <w:tc>
          <w:tcPr>
            <w:tcW w:w="900" w:type="dxa"/>
          </w:tcPr>
          <w:p w14:paraId="3B4416E7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%</w:t>
            </w:r>
          </w:p>
        </w:tc>
        <w:tc>
          <w:tcPr>
            <w:tcW w:w="990" w:type="dxa"/>
          </w:tcPr>
          <w:p w14:paraId="3E2F6DD1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%</w:t>
            </w:r>
          </w:p>
        </w:tc>
        <w:tc>
          <w:tcPr>
            <w:tcW w:w="900" w:type="dxa"/>
          </w:tcPr>
          <w:p w14:paraId="3C94B2DC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%</w:t>
            </w:r>
          </w:p>
        </w:tc>
        <w:tc>
          <w:tcPr>
            <w:tcW w:w="990" w:type="dxa"/>
          </w:tcPr>
          <w:p w14:paraId="2F9E63C9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%</w:t>
            </w:r>
          </w:p>
        </w:tc>
        <w:tc>
          <w:tcPr>
            <w:tcW w:w="900" w:type="dxa"/>
          </w:tcPr>
          <w:p w14:paraId="6A66E2E5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%</w:t>
            </w:r>
          </w:p>
        </w:tc>
        <w:tc>
          <w:tcPr>
            <w:tcW w:w="990" w:type="dxa"/>
          </w:tcPr>
          <w:p w14:paraId="081B52F9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%</w:t>
            </w:r>
          </w:p>
        </w:tc>
        <w:tc>
          <w:tcPr>
            <w:tcW w:w="900" w:type="dxa"/>
          </w:tcPr>
          <w:p w14:paraId="1B4ABD87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%</w:t>
            </w:r>
          </w:p>
        </w:tc>
        <w:tc>
          <w:tcPr>
            <w:tcW w:w="990" w:type="dxa"/>
          </w:tcPr>
          <w:p w14:paraId="1D5597D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%</w:t>
            </w:r>
          </w:p>
        </w:tc>
        <w:tc>
          <w:tcPr>
            <w:tcW w:w="900" w:type="dxa"/>
          </w:tcPr>
          <w:p w14:paraId="77AE1A78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%</w:t>
            </w:r>
          </w:p>
        </w:tc>
        <w:tc>
          <w:tcPr>
            <w:tcW w:w="990" w:type="dxa"/>
          </w:tcPr>
          <w:p w14:paraId="6D3A5CDC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%</w:t>
            </w:r>
          </w:p>
        </w:tc>
      </w:tr>
      <w:tr w:rsidR="0029174D" w:rsidRPr="00105A94" w14:paraId="405FF1C1" w14:textId="77777777" w:rsidTr="003609B8">
        <w:tc>
          <w:tcPr>
            <w:tcW w:w="859" w:type="dxa"/>
          </w:tcPr>
          <w:p w14:paraId="48D1C2B4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szCs w:val="16"/>
              </w:rPr>
            </w:pPr>
            <w:r w:rsidRPr="00105A94">
              <w:rPr>
                <w:szCs w:val="16"/>
              </w:rPr>
              <w:t>Northeast</w:t>
            </w:r>
          </w:p>
        </w:tc>
        <w:tc>
          <w:tcPr>
            <w:tcW w:w="958" w:type="dxa"/>
          </w:tcPr>
          <w:p w14:paraId="32273C99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19.8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15" w:type="dxa"/>
          </w:tcPr>
          <w:p w14:paraId="264C7ED1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5.8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1048" w:type="dxa"/>
          </w:tcPr>
          <w:p w14:paraId="5FA9EB78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22.0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14BB48BE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11.5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6FE254F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23.3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58E1C365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18.7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6811E0B7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22.5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10E6C35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16.0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7FDFD769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26.6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4957C0F1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13.2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4691C9AC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25.3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61F2A971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16.3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355B4BB6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23.9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0A746208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14.4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2DE18960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22.9</w:t>
            </w:r>
          </w:p>
        </w:tc>
      </w:tr>
      <w:tr w:rsidR="0029174D" w:rsidRPr="00105A94" w14:paraId="3768BD89" w14:textId="77777777" w:rsidTr="003609B8">
        <w:tc>
          <w:tcPr>
            <w:tcW w:w="859" w:type="dxa"/>
          </w:tcPr>
          <w:p w14:paraId="3BCA56B3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szCs w:val="16"/>
              </w:rPr>
            </w:pPr>
            <w:r w:rsidRPr="00105A94">
              <w:rPr>
                <w:szCs w:val="16"/>
              </w:rPr>
              <w:t>South</w:t>
            </w:r>
          </w:p>
        </w:tc>
        <w:tc>
          <w:tcPr>
            <w:tcW w:w="958" w:type="dxa"/>
          </w:tcPr>
          <w:p w14:paraId="5C6CE5D8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45.4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15" w:type="dxa"/>
          </w:tcPr>
          <w:p w14:paraId="58BA80FC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48.1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1048" w:type="dxa"/>
          </w:tcPr>
          <w:p w14:paraId="05F3248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37.9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5BCC4459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48.9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46670238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33.4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78CCE9CB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41.6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68320D93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34.4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633FB1EB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43.4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1D996555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31.2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20D12301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48.4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1238AEE3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35.4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239A05EB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51.1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66E1DED6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35.2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022EA91D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47.4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531A6A31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36.5</w:t>
            </w:r>
          </w:p>
        </w:tc>
      </w:tr>
      <w:tr w:rsidR="0029174D" w:rsidRPr="00105A94" w14:paraId="303C4FF2" w14:textId="77777777" w:rsidTr="003609B8">
        <w:tc>
          <w:tcPr>
            <w:tcW w:w="859" w:type="dxa"/>
          </w:tcPr>
          <w:p w14:paraId="483BF22F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szCs w:val="16"/>
              </w:rPr>
            </w:pPr>
            <w:r w:rsidRPr="00105A94">
              <w:rPr>
                <w:szCs w:val="16"/>
              </w:rPr>
              <w:t>Midwest</w:t>
            </w:r>
          </w:p>
        </w:tc>
        <w:tc>
          <w:tcPr>
            <w:tcW w:w="958" w:type="dxa"/>
          </w:tcPr>
          <w:p w14:paraId="3EC6BE81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21.6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15" w:type="dxa"/>
          </w:tcPr>
          <w:p w14:paraId="69873500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33.7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1048" w:type="dxa"/>
          </w:tcPr>
          <w:p w14:paraId="03092E8D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22.7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124B79C5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26.5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748B23ED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21.7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18EE362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27.8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059F73B9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21.0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51272A9E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28.9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669AC1E4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17.3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5A0D4781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26.4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4A7D0D7C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16.7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3A7B1DEC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22.6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2037B257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19.4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13C171A6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26.7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7F31B010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20.2</w:t>
            </w:r>
          </w:p>
        </w:tc>
      </w:tr>
      <w:tr w:rsidR="0029174D" w:rsidRPr="00105A94" w14:paraId="05D14427" w14:textId="77777777" w:rsidTr="003609B8">
        <w:tc>
          <w:tcPr>
            <w:tcW w:w="859" w:type="dxa"/>
          </w:tcPr>
          <w:p w14:paraId="14D3D3C1" w14:textId="77777777" w:rsidR="0029174D" w:rsidRPr="00105A94" w:rsidRDefault="0029174D" w:rsidP="003609B8">
            <w:pPr>
              <w:pStyle w:val="TableBody"/>
              <w:autoSpaceDE w:val="0"/>
              <w:autoSpaceDN w:val="0"/>
              <w:adjustRightInd w:val="0"/>
              <w:rPr>
                <w:szCs w:val="16"/>
              </w:rPr>
            </w:pPr>
            <w:r w:rsidRPr="00105A94">
              <w:rPr>
                <w:szCs w:val="16"/>
              </w:rPr>
              <w:t>West</w:t>
            </w:r>
          </w:p>
        </w:tc>
        <w:tc>
          <w:tcPr>
            <w:tcW w:w="958" w:type="dxa"/>
          </w:tcPr>
          <w:p w14:paraId="1D6F489D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13.0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15" w:type="dxa"/>
          </w:tcPr>
          <w:p w14:paraId="51417D09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12.3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1048" w:type="dxa"/>
          </w:tcPr>
          <w:p w14:paraId="58669F7B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17.1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74010A05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13.0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66EA67F0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17.9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49A2416C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11.9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70B4A0E7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19.4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5C8DA17F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11.7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40796E69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22.0</w:t>
            </w:r>
            <w:r>
              <w:rPr>
                <w:vertAlign w:val="superscript"/>
              </w:rPr>
              <w:t>††††</w:t>
            </w:r>
          </w:p>
        </w:tc>
        <w:tc>
          <w:tcPr>
            <w:tcW w:w="900" w:type="dxa"/>
          </w:tcPr>
          <w:p w14:paraId="0D8D93DB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12.0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0B6DE6A5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20.4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1235F042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10.0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3A4EBCD0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19.2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00" w:type="dxa"/>
          </w:tcPr>
          <w:p w14:paraId="79AE512C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11.5</w:t>
            </w:r>
            <w:r>
              <w:rPr>
                <w:vertAlign w:val="superscript"/>
              </w:rPr>
              <w:t>††</w:t>
            </w:r>
          </w:p>
        </w:tc>
        <w:tc>
          <w:tcPr>
            <w:tcW w:w="990" w:type="dxa"/>
          </w:tcPr>
          <w:p w14:paraId="2F6D0E7B" w14:textId="77777777" w:rsidR="0029174D" w:rsidRPr="0006334A" w:rsidRDefault="0029174D" w:rsidP="003609B8">
            <w:pPr>
              <w:pStyle w:val="TableBody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6334A">
              <w:rPr>
                <w:szCs w:val="16"/>
              </w:rPr>
              <w:t>18.4</w:t>
            </w:r>
          </w:p>
        </w:tc>
      </w:tr>
    </w:tbl>
    <w:p w14:paraId="483039E0" w14:textId="77777777" w:rsidR="0029174D" w:rsidRDefault="0029174D" w:rsidP="0029174D">
      <w:pPr>
        <w:pStyle w:val="TableFootnote"/>
      </w:pPr>
      <w:r>
        <w:rPr>
          <w:b/>
        </w:rPr>
        <w:t xml:space="preserve">Source: </w:t>
      </w:r>
      <w:r w:rsidRPr="00A86BED">
        <w:t>MarketScan Commercial Claims and Encounters databases</w:t>
      </w:r>
      <w:r>
        <w:t>.</w:t>
      </w:r>
    </w:p>
    <w:p w14:paraId="7D291891" w14:textId="77777777" w:rsidR="0029174D" w:rsidRDefault="0029174D" w:rsidP="0029174D">
      <w:pPr>
        <w:pStyle w:val="TableFootnote"/>
      </w:pPr>
      <w:r>
        <w:rPr>
          <w:b/>
        </w:rPr>
        <w:t>Abbreviations:</w:t>
      </w:r>
      <w:r>
        <w:t xml:space="preserve"> </w:t>
      </w:r>
      <w:r w:rsidRPr="004D431D">
        <w:t>BRCA</w:t>
      </w:r>
      <w:r>
        <w:t xml:space="preserve"> = breast cancer (gene); metro = metropolitan; NA = not available; nonmetro = nonmetropolitan.</w:t>
      </w:r>
    </w:p>
    <w:p w14:paraId="2CA07CD8" w14:textId="77777777" w:rsidR="0029174D" w:rsidRDefault="0029174D" w:rsidP="0029174D">
      <w:pPr>
        <w:pStyle w:val="TableFootnote"/>
        <w:tabs>
          <w:tab w:val="left" w:pos="630"/>
        </w:tabs>
      </w:pPr>
      <w:r w:rsidRPr="00A13601">
        <w:t>*</w:t>
      </w:r>
      <w:r>
        <w:t xml:space="preserve"> Statistical comparisons of column proportions by chi-square test.</w:t>
      </w:r>
    </w:p>
    <w:p w14:paraId="23E24236" w14:textId="77777777" w:rsidR="0029174D" w:rsidRDefault="0029174D" w:rsidP="0029174D">
      <w:pPr>
        <w:pStyle w:val="TableFootnote"/>
      </w:pPr>
      <w:r w:rsidRPr="00A13601">
        <w:rPr>
          <w:vertAlign w:val="superscript"/>
        </w:rPr>
        <w:t>†</w:t>
      </w:r>
      <w:r>
        <w:rPr>
          <w:vertAlign w:val="superscript"/>
        </w:rPr>
        <w:t xml:space="preserve"> </w:t>
      </w:r>
      <w:r>
        <w:t xml:space="preserve">Women who had </w:t>
      </w:r>
      <w:r>
        <w:rPr>
          <w:i/>
        </w:rPr>
        <w:t>BRCA</w:t>
      </w:r>
      <w:r>
        <w:t xml:space="preserve"> testing for Ashkenazi mutations were excluded from the analyses.</w:t>
      </w:r>
    </w:p>
    <w:p w14:paraId="3A12DFFE" w14:textId="77777777" w:rsidR="0029174D" w:rsidRDefault="0029174D" w:rsidP="0029174D">
      <w:pPr>
        <w:pStyle w:val="TableFootnote"/>
      </w:pPr>
      <w:r w:rsidRPr="00A13601">
        <w:rPr>
          <w:b/>
          <w:vertAlign w:val="superscript"/>
        </w:rPr>
        <w:t>§</w:t>
      </w:r>
      <w:r>
        <w:t xml:space="preserve"> Combined data for total sample of women aged 18–64 years are corrected for multiyear enrollment. Data combined across the study period for women aged 18–64 years who had </w:t>
      </w:r>
      <w:r>
        <w:rPr>
          <w:i/>
        </w:rPr>
        <w:t>BRCA</w:t>
      </w:r>
      <w:r>
        <w:t xml:space="preserve"> tests, 2009–2014, corrected for the &lt;1% of women who had </w:t>
      </w:r>
      <w:r>
        <w:rPr>
          <w:i/>
        </w:rPr>
        <w:t>BRCA</w:t>
      </w:r>
      <w:r>
        <w:t xml:space="preserve"> testing in &gt;1 year.  </w:t>
      </w:r>
    </w:p>
    <w:p w14:paraId="0127ECF7" w14:textId="77777777" w:rsidR="0029174D" w:rsidRDefault="0029174D" w:rsidP="0029174D">
      <w:pPr>
        <w:pStyle w:val="TableFootnote"/>
      </w:pPr>
      <w:r w:rsidRPr="00A13601">
        <w:rPr>
          <w:b/>
          <w:vertAlign w:val="superscript"/>
        </w:rPr>
        <w:t>¶</w:t>
      </w:r>
      <w:r>
        <w:rPr>
          <w:b/>
          <w:vertAlign w:val="superscript"/>
        </w:rPr>
        <w:t xml:space="preserve"> </w:t>
      </w:r>
      <w:r>
        <w:t>Region percentages might not add up to 100% because of missing data.</w:t>
      </w:r>
    </w:p>
    <w:p w14:paraId="73BA8376" w14:textId="77777777" w:rsidR="0029174D" w:rsidRPr="00B9139E" w:rsidRDefault="0029174D" w:rsidP="0029174D">
      <w:pPr>
        <w:pStyle w:val="TableFootnote"/>
      </w:pPr>
      <w:r>
        <w:rPr>
          <w:vertAlign w:val="superscript"/>
        </w:rPr>
        <w:t>††</w:t>
      </w:r>
      <w:r>
        <w:t xml:space="preserve"> p&lt;0.05.</w:t>
      </w:r>
    </w:p>
    <w:sectPr w:rsidR="0029174D" w:rsidRPr="00B9139E" w:rsidSect="00C13FB7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5718C" w14:textId="77777777" w:rsidR="00025F0D" w:rsidRDefault="00025F0D">
      <w:r>
        <w:separator/>
      </w:r>
    </w:p>
  </w:endnote>
  <w:endnote w:type="continuationSeparator" w:id="0">
    <w:p w14:paraId="3AEE087F" w14:textId="77777777" w:rsidR="00025F0D" w:rsidRDefault="0002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748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6C9201" w14:textId="25807D0C" w:rsidR="00950081" w:rsidRDefault="00A97B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2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29F765" w14:textId="77777777" w:rsidR="00950081" w:rsidRDefault="00025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F15CD" w14:textId="77777777" w:rsidR="00025F0D" w:rsidRDefault="00025F0D">
      <w:r>
        <w:separator/>
      </w:r>
    </w:p>
  </w:footnote>
  <w:footnote w:type="continuationSeparator" w:id="0">
    <w:p w14:paraId="3CAF8554" w14:textId="77777777" w:rsidR="00025F0D" w:rsidRDefault="0002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D"/>
    <w:rsid w:val="00025F0D"/>
    <w:rsid w:val="000C17AB"/>
    <w:rsid w:val="001332CB"/>
    <w:rsid w:val="0029174D"/>
    <w:rsid w:val="00A9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29EA"/>
  <w15:chartTrackingRefBased/>
  <w15:docId w15:val="{95564DD6-4DA8-45AD-8961-A87D127A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1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7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1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4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sid w:val="00291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1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74D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ody">
    <w:name w:val="Table_Body"/>
    <w:basedOn w:val="Normal"/>
    <w:link w:val="TableBodyChar"/>
    <w:rsid w:val="0029174D"/>
    <w:pPr>
      <w:spacing w:line="180" w:lineRule="exact"/>
    </w:pPr>
    <w:rPr>
      <w:rFonts w:ascii="Myriad Pro" w:hAnsi="Myriad Pro"/>
      <w:sz w:val="16"/>
      <w:szCs w:val="20"/>
    </w:rPr>
  </w:style>
  <w:style w:type="paragraph" w:customStyle="1" w:styleId="TableFootnote">
    <w:name w:val="Table_Footnote"/>
    <w:basedOn w:val="Normal"/>
    <w:rsid w:val="0029174D"/>
    <w:pPr>
      <w:spacing w:after="120" w:line="180" w:lineRule="exact"/>
    </w:pPr>
    <w:rPr>
      <w:rFonts w:ascii="Myriad Pro" w:hAnsi="Myriad Pro"/>
      <w:sz w:val="16"/>
      <w:szCs w:val="20"/>
    </w:rPr>
  </w:style>
  <w:style w:type="paragraph" w:customStyle="1" w:styleId="TableHead">
    <w:name w:val="Table_Head"/>
    <w:basedOn w:val="Normal"/>
    <w:rsid w:val="0029174D"/>
    <w:pPr>
      <w:spacing w:line="180" w:lineRule="exact"/>
    </w:pPr>
    <w:rPr>
      <w:rFonts w:ascii="Myriad Pro" w:hAnsi="Myriad Pro"/>
      <w:b/>
      <w:sz w:val="16"/>
      <w:szCs w:val="20"/>
    </w:rPr>
  </w:style>
  <w:style w:type="paragraph" w:customStyle="1" w:styleId="TableTitle">
    <w:name w:val="Table_Title"/>
    <w:basedOn w:val="Normal"/>
    <w:link w:val="TableTitleChar"/>
    <w:rsid w:val="0029174D"/>
    <w:pPr>
      <w:keepNext/>
      <w:spacing w:before="240" w:line="200" w:lineRule="exact"/>
      <w:outlineLvl w:val="0"/>
    </w:pPr>
    <w:rPr>
      <w:rFonts w:ascii="Calibri" w:hAnsi="Calibri" w:cs="Arial"/>
      <w:b/>
      <w:kern w:val="28"/>
      <w:sz w:val="18"/>
      <w:szCs w:val="28"/>
    </w:rPr>
  </w:style>
  <w:style w:type="character" w:customStyle="1" w:styleId="TableBodyChar">
    <w:name w:val="Table_Body Char"/>
    <w:basedOn w:val="DefaultParagraphFont"/>
    <w:link w:val="TableBody"/>
    <w:rsid w:val="0029174D"/>
    <w:rPr>
      <w:rFonts w:ascii="Myriad Pro" w:eastAsia="Times New Roman" w:hAnsi="Myriad Pro" w:cs="Times New Roman"/>
      <w:sz w:val="16"/>
      <w:szCs w:val="20"/>
    </w:rPr>
  </w:style>
  <w:style w:type="character" w:customStyle="1" w:styleId="TableTitleChar">
    <w:name w:val="Table_Title Char"/>
    <w:basedOn w:val="DefaultParagraphFont"/>
    <w:link w:val="TableTitle"/>
    <w:rsid w:val="0029174D"/>
    <w:rPr>
      <w:rFonts w:ascii="Calibri" w:eastAsia="Times New Roman" w:hAnsi="Calibri" w:cs="Arial"/>
      <w:b/>
      <w:kern w:val="28"/>
      <w:sz w:val="1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Lansdowne, Cathy Bricker (CDC/OPHSS/CSELS/DPHID)</dc:creator>
  <cp:keywords/>
  <dc:description/>
  <cp:lastModifiedBy>Lansdowne, Cathy Bricker (CDC/OPHSS/CSELS/DPHID)</cp:lastModifiedBy>
  <cp:revision>3</cp:revision>
  <dcterms:created xsi:type="dcterms:W3CDTF">2017-07-19T17:51:00Z</dcterms:created>
  <dcterms:modified xsi:type="dcterms:W3CDTF">2017-08-04T15:44:00Z</dcterms:modified>
</cp:coreProperties>
</file>