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2E" w:rsidRDefault="00004B2E" w:rsidP="00004B2E">
      <w:pPr>
        <w:rPr>
          <w:rFonts w:asciiTheme="majorHAnsi" w:hAnsiTheme="majorHAnsi"/>
          <w:b/>
        </w:rPr>
      </w:pPr>
      <w:r w:rsidRPr="009D3331">
        <w:rPr>
          <w:rFonts w:asciiTheme="majorHAnsi" w:hAnsiTheme="majorHAnsi"/>
          <w:b/>
        </w:rPr>
        <w:t>Appendix 1: Accreditation Survey Tool</w:t>
      </w:r>
    </w:p>
    <w:p w:rsidR="00666C7E" w:rsidRDefault="00004B2E">
      <w:bookmarkStart w:id="0" w:name="_GoBack"/>
      <w:bookmarkEnd w:id="0"/>
      <w:r w:rsidRPr="00DF7198">
        <w:rPr>
          <w:rFonts w:asciiTheme="majorHAnsi" w:hAnsiTheme="majorHAnsi"/>
          <w:b/>
          <w:noProof/>
        </w:rPr>
        <w:drawing>
          <wp:inline distT="0" distB="0" distL="0" distR="0" wp14:anchorId="294BB603" wp14:editId="589259C5">
            <wp:extent cx="5943600" cy="7792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2E" w:rsidRDefault="00004B2E">
      <w:r w:rsidRPr="00DF7198">
        <w:rPr>
          <w:rFonts w:asciiTheme="majorHAnsi" w:hAnsiTheme="majorHAnsi"/>
          <w:b/>
          <w:noProof/>
        </w:rPr>
        <w:lastRenderedPageBreak/>
        <w:drawing>
          <wp:inline distT="0" distB="0" distL="0" distR="0" wp14:anchorId="2ABD69B6" wp14:editId="3F8D3047">
            <wp:extent cx="5943600" cy="78047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2E"/>
    <w:rsid w:val="00004B2E"/>
    <w:rsid w:val="006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2B18"/>
  <w15:chartTrackingRefBased/>
  <w15:docId w15:val="{668C6582-DCD4-4A9C-9F0F-C08B2D46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McCarthy</dc:creator>
  <cp:keywords/>
  <dc:description/>
  <cp:lastModifiedBy>Carey McCarthy</cp:lastModifiedBy>
  <cp:revision>1</cp:revision>
  <dcterms:created xsi:type="dcterms:W3CDTF">2017-04-05T19:50:00Z</dcterms:created>
  <dcterms:modified xsi:type="dcterms:W3CDTF">2017-04-05T19:51:00Z</dcterms:modified>
</cp:coreProperties>
</file>