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171C" w14:textId="77777777" w:rsidR="00423E7F" w:rsidRPr="001302A2" w:rsidRDefault="00423E7F" w:rsidP="00B040DF">
      <w:pPr>
        <w:rPr>
          <w:rFonts w:ascii="Times New Roman" w:hAnsi="Times New Roman" w:cs="Times New Roman"/>
        </w:rPr>
      </w:pPr>
      <w:bookmarkStart w:id="0" w:name="_GoBack"/>
      <w:bookmarkEnd w:id="0"/>
    </w:p>
    <w:p w14:paraId="15324A04" w14:textId="77777777" w:rsidR="00423E7F" w:rsidRDefault="00423E7F" w:rsidP="00FA7528">
      <w:pPr>
        <w:suppressLineNumbers/>
        <w:spacing w:line="480" w:lineRule="auto"/>
        <w:rPr>
          <w:b/>
          <w:u w:val="single"/>
        </w:rPr>
      </w:pPr>
      <w:r>
        <w:rPr>
          <w:b/>
          <w:u w:val="single"/>
        </w:rPr>
        <w:t>Supplementary Material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1656"/>
        <w:gridCol w:w="1734"/>
        <w:gridCol w:w="1712"/>
        <w:gridCol w:w="9"/>
        <w:gridCol w:w="1656"/>
        <w:gridCol w:w="1734"/>
      </w:tblGrid>
      <w:tr w:rsidR="00423E7F" w:rsidRPr="004C742C" w14:paraId="663F918A" w14:textId="77777777" w:rsidTr="0035748F">
        <w:trPr>
          <w:tblHeader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41D0" w14:textId="77777777" w:rsidR="00423E7F" w:rsidRPr="00682F12" w:rsidRDefault="00423E7F" w:rsidP="00021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Supplemental Table 1</w:t>
            </w:r>
            <w:r w:rsidRPr="00682F12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Estimated </w:t>
            </w:r>
            <w:r w:rsidRPr="00682F12">
              <w:rPr>
                <w:rFonts w:ascii="Times New Roman" w:hAnsi="Times New Roman" w:cs="Times New Roman"/>
                <w:b/>
              </w:rPr>
              <w:t xml:space="preserve">Prevalence of Infant and Maternal Iron Deficiency by </w:t>
            </w:r>
            <w:r>
              <w:rPr>
                <w:rFonts w:ascii="Times New Roman" w:hAnsi="Times New Roman" w:cs="Times New Roman"/>
                <w:b/>
              </w:rPr>
              <w:t>Inflammation Adjustment Approach and by Iron Biom</w:t>
            </w:r>
            <w:r w:rsidRPr="00682F12">
              <w:rPr>
                <w:rFonts w:ascii="Times New Roman" w:hAnsi="Times New Roman" w:cs="Times New Roman"/>
                <w:b/>
              </w:rPr>
              <w:t>arker and Age / Time Postpartum, in infants and mothers with available data</w:t>
            </w:r>
          </w:p>
        </w:tc>
      </w:tr>
      <w:tr w:rsidR="00423E7F" w:rsidRPr="004C742C" w14:paraId="28AA246A" w14:textId="77777777" w:rsidTr="0035748F">
        <w:trPr>
          <w:tblHeader/>
        </w:trPr>
        <w:tc>
          <w:tcPr>
            <w:tcW w:w="0" w:type="auto"/>
            <w:tcBorders>
              <w:top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5830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70958" w14:textId="77777777" w:rsidR="00423E7F" w:rsidRPr="004C742C" w:rsidRDefault="00423E7F" w:rsidP="00357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Infants</w:t>
            </w:r>
          </w:p>
        </w:tc>
        <w:tc>
          <w:tcPr>
            <w:tcW w:w="0" w:type="auto"/>
            <w:tcBorders>
              <w:top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E61FD" w14:textId="77777777" w:rsidR="00423E7F" w:rsidRPr="004C742C" w:rsidRDefault="00423E7F" w:rsidP="00357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808080"/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20BC4" w14:textId="77777777" w:rsidR="00423E7F" w:rsidRPr="004C742C" w:rsidRDefault="00423E7F" w:rsidP="00357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Mothers</w:t>
            </w:r>
          </w:p>
        </w:tc>
      </w:tr>
      <w:tr w:rsidR="00423E7F" w:rsidRPr="004C742C" w14:paraId="056D6C85" w14:textId="77777777" w:rsidTr="0035748F">
        <w:trPr>
          <w:tblHeader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3B18E" w14:textId="77777777" w:rsidR="00423E7F" w:rsidRPr="004C742C" w:rsidRDefault="00423E7F" w:rsidP="003574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F4D29" w14:textId="77777777" w:rsidR="00423E7F" w:rsidRPr="004C742C" w:rsidRDefault="00423E7F" w:rsidP="00357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1st blood draw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D6B0" w14:textId="77777777" w:rsidR="00423E7F" w:rsidRPr="004C742C" w:rsidRDefault="00423E7F" w:rsidP="00357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2nd blood draw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C1201" w14:textId="77777777" w:rsidR="00423E7F" w:rsidRPr="004C742C" w:rsidRDefault="00423E7F" w:rsidP="00357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3rd blood draw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B71C6" w14:textId="77777777" w:rsidR="00423E7F" w:rsidRPr="004C742C" w:rsidRDefault="00423E7F" w:rsidP="00357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8A8B9" w14:textId="77777777" w:rsidR="00423E7F" w:rsidRPr="004C742C" w:rsidRDefault="00423E7F" w:rsidP="00357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1st blood draw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D9B59" w14:textId="77777777" w:rsidR="00423E7F" w:rsidRPr="004C742C" w:rsidRDefault="00423E7F" w:rsidP="003574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2nd blood draw</w:t>
            </w:r>
          </w:p>
        </w:tc>
      </w:tr>
      <w:tr w:rsidR="00423E7F" w:rsidRPr="004C742C" w14:paraId="6B07E3A5" w14:textId="77777777" w:rsidTr="0035748F"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8CCDC" w14:textId="77777777" w:rsidR="00423E7F" w:rsidRPr="004C742C" w:rsidRDefault="00423E7F" w:rsidP="00071F50">
            <w:pPr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Ferritin (&lt; 12 µg/L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Pr="004C742C">
              <w:rPr>
                <w:rFonts w:ascii="Times New Roman" w:hAnsi="Times New Roman" w:cs="Times New Roman"/>
                <w:b/>
                <w:bCs/>
              </w:rPr>
              <w:t> or &lt; 15 µg/L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 w:rsidRPr="004C742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23E7F" w:rsidRPr="004C742C" w14:paraId="59D2B5B6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514F9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Uncorrected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25AD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2CCE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BB6F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74E7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912A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E579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17.5</w:t>
            </w:r>
          </w:p>
        </w:tc>
      </w:tr>
      <w:tr w:rsidR="00423E7F" w:rsidRPr="004C742C" w14:paraId="2468203E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1E502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Exclusion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B21B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8645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DF35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CF7A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540D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5786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17.4</w:t>
            </w:r>
          </w:p>
        </w:tc>
      </w:tr>
      <w:tr w:rsidR="00423E7F" w:rsidRPr="004C742C" w14:paraId="793CA798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9BFCB" w14:textId="77777777" w:rsidR="00423E7F" w:rsidRPr="004C742C" w:rsidRDefault="00423E7F" w:rsidP="00071F50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CF</w:t>
            </w:r>
            <w:r w:rsidRPr="00BD3167">
              <w:rPr>
                <w:rFonts w:ascii="Times New Roman" w:hAnsi="Times New Roman" w:cs="Times New Roman"/>
                <w:vertAlign w:val="superscript"/>
              </w:rPr>
              <w:t>1</w:t>
            </w:r>
            <w:r w:rsidRPr="004C742C">
              <w:rPr>
                <w:rFonts w:ascii="Times New Roman" w:hAnsi="Times New Roman" w:cs="Times New Roman"/>
              </w:rPr>
              <w:t xml:space="preserve"> - Internal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F9D5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4279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E9D0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BB81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319D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1FBF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19.4</w:t>
            </w:r>
          </w:p>
        </w:tc>
      </w:tr>
      <w:tr w:rsidR="00423E7F" w:rsidRPr="004C742C" w14:paraId="495A2862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66323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CF - Meta Analysis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6055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89DD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C583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1DDD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9995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821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20.0</w:t>
            </w:r>
          </w:p>
        </w:tc>
      </w:tr>
      <w:tr w:rsidR="00423E7F" w:rsidRPr="004C742C" w14:paraId="00417EFE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C1FC1" w14:textId="77777777" w:rsidR="00423E7F" w:rsidRPr="004C742C" w:rsidRDefault="00423E7F" w:rsidP="00FD08D2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 xml:space="preserve">CF - Meta Analysis </w:t>
            </w:r>
            <w:r>
              <w:rPr>
                <w:rFonts w:ascii="Times New Roman" w:hAnsi="Times New Roman" w:cs="Times New Roman"/>
              </w:rPr>
              <w:t>(population-specific)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AF50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6ACB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CB18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3B26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101C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CE9C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19.4</w:t>
            </w:r>
          </w:p>
        </w:tc>
      </w:tr>
      <w:tr w:rsidR="00423E7F" w:rsidRPr="004C742C" w14:paraId="6D8B5E6C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9356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</w:t>
            </w:r>
            <w:r w:rsidRPr="00BD3167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742C">
              <w:rPr>
                <w:rFonts w:ascii="Times New Roman" w:hAnsi="Times New Roman" w:cs="Times New Roman"/>
              </w:rPr>
              <w:t xml:space="preserve"> - Mean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4BD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1750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2ED7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D1EB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F16B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7169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19.4</w:t>
            </w:r>
          </w:p>
        </w:tc>
      </w:tr>
      <w:tr w:rsidR="00423E7F" w:rsidRPr="004C742C" w14:paraId="77BD5CB6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249D3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Mean,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6EF6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B34C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3D75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9B90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BAB1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E722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21.9</w:t>
            </w:r>
          </w:p>
        </w:tc>
      </w:tr>
      <w:tr w:rsidR="00423E7F" w:rsidRPr="004C742C" w14:paraId="26DF702F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AB491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Median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E01A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261D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0972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46EF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2D15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643A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20.6</w:t>
            </w:r>
          </w:p>
        </w:tc>
      </w:tr>
      <w:tr w:rsidR="00423E7F" w:rsidRPr="004C742C" w14:paraId="11C4F6C4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F8C38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Median,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335A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F3F4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B9CB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78.1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850C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0C26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DF17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21.2</w:t>
            </w:r>
          </w:p>
        </w:tc>
      </w:tr>
      <w:tr w:rsidR="00423E7F" w:rsidRPr="004C742C" w14:paraId="0E5C68D5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B67D6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- 1st Decile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B642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DAC6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B671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E093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4372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3D70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26.9</w:t>
            </w:r>
          </w:p>
        </w:tc>
      </w:tr>
      <w:tr w:rsidR="00423E7F" w:rsidRPr="004C742C" w14:paraId="05F4968D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6596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- 1st Decile,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BD36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AF5A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0026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89.4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A173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9905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3411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28.8</w:t>
            </w:r>
          </w:p>
        </w:tc>
      </w:tr>
      <w:tr w:rsidR="00423E7F" w:rsidRPr="004C742C" w14:paraId="79F941AD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0637C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Minimum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551B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D49E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9DE8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A4A7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883C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3AE7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43.1</w:t>
            </w:r>
          </w:p>
        </w:tc>
      </w:tr>
      <w:tr w:rsidR="00423E7F" w:rsidRPr="004C742C" w14:paraId="0CCB0353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9955D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Minimum,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3F30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BF5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E384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0E76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B74A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66.9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6F0A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58.1</w:t>
            </w:r>
          </w:p>
        </w:tc>
      </w:tr>
      <w:tr w:rsidR="00423E7F" w:rsidRPr="004C742C" w14:paraId="0B01D9C5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B33A8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External 1st Decile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9B03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8FA7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D05E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7B5D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729C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9C39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23.8</w:t>
            </w:r>
          </w:p>
        </w:tc>
      </w:tr>
      <w:tr w:rsidR="00423E7F" w:rsidRPr="004C742C" w14:paraId="3EAD763A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C007A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External 1st Decile,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B451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5D44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E651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9ECE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1BB2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47B5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27.5</w:t>
            </w:r>
          </w:p>
        </w:tc>
      </w:tr>
      <w:tr w:rsidR="00423E7F" w:rsidRPr="004C742C" w14:paraId="74AC05DE" w14:textId="77777777" w:rsidTr="0035748F">
        <w:tc>
          <w:tcPr>
            <w:tcW w:w="0" w:type="auto"/>
            <w:gridSpan w:val="7"/>
            <w:tcBorders>
              <w:top w:val="single" w:sz="6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D6803" w14:textId="77777777" w:rsidR="00423E7F" w:rsidRPr="004C742C" w:rsidRDefault="00423E7F" w:rsidP="0035748F">
            <w:pPr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STFR (&gt; 8.3 mg/L)</w:t>
            </w:r>
          </w:p>
        </w:tc>
      </w:tr>
      <w:tr w:rsidR="00423E7F" w:rsidRPr="004C742C" w14:paraId="72CF10E4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9FA22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Uncorrected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8DC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57B5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A77B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FE55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E6BC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AD44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1.9</w:t>
            </w:r>
          </w:p>
        </w:tc>
      </w:tr>
      <w:tr w:rsidR="00423E7F" w:rsidRPr="004C742C" w14:paraId="57D76492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7FE55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Exclusion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4ADF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2A13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F95B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8C6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A667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8F62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2.3</w:t>
            </w:r>
          </w:p>
        </w:tc>
      </w:tr>
      <w:tr w:rsidR="00423E7F" w:rsidRPr="004C742C" w14:paraId="5340F728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A164B" w14:textId="77777777" w:rsidR="00423E7F" w:rsidRPr="004C742C" w:rsidRDefault="00423E7F" w:rsidP="00214F90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CF - Internal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6329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04BC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831F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0AED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F273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172E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1.9</w:t>
            </w:r>
          </w:p>
        </w:tc>
      </w:tr>
      <w:tr w:rsidR="00423E7F" w:rsidRPr="004C742C" w14:paraId="74056C3E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9610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CF - Meta Analysis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7F08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349A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E5B7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8F55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830F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C50D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</w:tr>
      <w:tr w:rsidR="00423E7F" w:rsidRPr="004C742C" w14:paraId="76E39BE2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66C5B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CF - Meta Analysis of Infants / Women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8CD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2ED4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54FB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150D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81F8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D5CF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N/A</w:t>
            </w:r>
          </w:p>
        </w:tc>
      </w:tr>
      <w:tr w:rsidR="00423E7F" w:rsidRPr="004C742C" w14:paraId="078B289F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0237E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E4BF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4857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003B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B37C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7C54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7210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1.9</w:t>
            </w:r>
          </w:p>
        </w:tc>
      </w:tr>
      <w:tr w:rsidR="00423E7F" w:rsidRPr="004C742C" w14:paraId="2CBE99B5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200C8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Mean,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4A1C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FB7D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DC41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9B88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7B4C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266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1.9</w:t>
            </w:r>
          </w:p>
        </w:tc>
      </w:tr>
      <w:tr w:rsidR="00423E7F" w:rsidRPr="004C742C" w14:paraId="27364CD8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B8F7E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Median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CAD5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2B0E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9870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CF93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1BAA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356D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1.9</w:t>
            </w:r>
          </w:p>
        </w:tc>
      </w:tr>
      <w:tr w:rsidR="00423E7F" w:rsidRPr="004C742C" w14:paraId="65B433ED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EC7CB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Median,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3A1F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97E2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9C74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EED9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CEF2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EF75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1.9</w:t>
            </w:r>
          </w:p>
        </w:tc>
      </w:tr>
      <w:tr w:rsidR="00423E7F" w:rsidRPr="004C742C" w14:paraId="4765C2B5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8EB3B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- 1st Decile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120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03C2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F855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A71A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61B5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370A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1.9</w:t>
            </w:r>
          </w:p>
        </w:tc>
      </w:tr>
      <w:tr w:rsidR="00423E7F" w:rsidRPr="004C742C" w14:paraId="452BC2E1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B8641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- 1st Decile,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A1FB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E85F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7400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150A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0AC6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3B88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2.5</w:t>
            </w:r>
          </w:p>
        </w:tc>
      </w:tr>
      <w:tr w:rsidR="00423E7F" w:rsidRPr="004C742C" w14:paraId="2ADE1D28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FFA6B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Minimum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6BC0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92F1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1571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5A70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5837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0865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1.2</w:t>
            </w:r>
          </w:p>
        </w:tc>
      </w:tr>
      <w:tr w:rsidR="00423E7F" w:rsidRPr="004C742C" w14:paraId="4EB17537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15CCD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Minimum,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F31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6E82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43E1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ECBC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B64F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CED8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3.8</w:t>
            </w:r>
          </w:p>
        </w:tc>
      </w:tr>
      <w:tr w:rsidR="00423E7F" w:rsidRPr="004C742C" w14:paraId="58842F5E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A8DA9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External 1st Decile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9353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BF20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1997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A363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F963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27A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1.9</w:t>
            </w:r>
          </w:p>
        </w:tc>
      </w:tr>
      <w:tr w:rsidR="00423E7F" w:rsidRPr="004C742C" w14:paraId="7F7C471A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A07DB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External 1st Decile,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4D2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9916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C4FB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393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F822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0AD1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2.5</w:t>
            </w:r>
          </w:p>
        </w:tc>
      </w:tr>
      <w:tr w:rsidR="00423E7F" w:rsidRPr="004C742C" w14:paraId="4698A75B" w14:textId="77777777" w:rsidTr="0035748F">
        <w:tc>
          <w:tcPr>
            <w:tcW w:w="0" w:type="auto"/>
            <w:gridSpan w:val="7"/>
            <w:tcBorders>
              <w:top w:val="single" w:sz="6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0C028" w14:textId="77777777" w:rsidR="00423E7F" w:rsidRPr="004C742C" w:rsidRDefault="00423E7F" w:rsidP="0035748F">
            <w:pPr>
              <w:rPr>
                <w:rFonts w:ascii="Times New Roman" w:hAnsi="Times New Roman" w:cs="Times New Roman"/>
                <w:b/>
                <w:bCs/>
              </w:rPr>
            </w:pPr>
            <w:r w:rsidRPr="004C742C">
              <w:rPr>
                <w:rFonts w:ascii="Times New Roman" w:hAnsi="Times New Roman" w:cs="Times New Roman"/>
                <w:b/>
                <w:bCs/>
              </w:rPr>
              <w:t>BIS (&lt; 0)</w:t>
            </w:r>
          </w:p>
        </w:tc>
      </w:tr>
      <w:tr w:rsidR="00423E7F" w:rsidRPr="004C742C" w14:paraId="73BA1B84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92C51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Uncorrected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60C9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E160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F2F0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D0E3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8389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ED69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8.1</w:t>
            </w:r>
          </w:p>
        </w:tc>
      </w:tr>
      <w:tr w:rsidR="00423E7F" w:rsidRPr="004C742C" w14:paraId="3D6129D6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E828D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Exclusion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32EC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6035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B47A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773E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565C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DE0A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9.1</w:t>
            </w:r>
          </w:p>
        </w:tc>
      </w:tr>
      <w:tr w:rsidR="00423E7F" w:rsidRPr="004C742C" w14:paraId="43364C9F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EBA2D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CF - Internal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3C7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1A58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909E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D000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655E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B089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15.0</w:t>
            </w:r>
          </w:p>
        </w:tc>
      </w:tr>
      <w:tr w:rsidR="00423E7F" w:rsidRPr="004C742C" w14:paraId="45F2384C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64495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CF - Meta Analysis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1D34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3521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1FE2D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0BD7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081A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9AE5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9.4</w:t>
            </w:r>
          </w:p>
        </w:tc>
      </w:tr>
      <w:tr w:rsidR="00423E7F" w:rsidRPr="004C742C" w14:paraId="51006191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68EDA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CF - Meta Analysis of Infants / Women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339D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E64F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32CB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8620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624DA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0858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9.4</w:t>
            </w:r>
          </w:p>
        </w:tc>
      </w:tr>
      <w:tr w:rsidR="00423E7F" w:rsidRPr="004C742C" w14:paraId="511DC84A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BCE5F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8CC0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9221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E4AA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321F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AE22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237A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9.4</w:t>
            </w:r>
          </w:p>
        </w:tc>
      </w:tr>
      <w:tr w:rsidR="00423E7F" w:rsidRPr="004C742C" w14:paraId="7CB1BB8D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98D1B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Mean,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736E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2EE2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70FA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0709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BC1B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395A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10.0</w:t>
            </w:r>
          </w:p>
        </w:tc>
      </w:tr>
      <w:tr w:rsidR="00423E7F" w:rsidRPr="004C742C" w14:paraId="55115D57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508EF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Median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844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36E4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9CB5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AC1F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0EAA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6665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9.4</w:t>
            </w:r>
          </w:p>
        </w:tc>
      </w:tr>
      <w:tr w:rsidR="00423E7F" w:rsidRPr="004C742C" w14:paraId="029969FF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6B9DC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Median,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4EBF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C26D0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9BE1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F8CD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A1AC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2DB0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10.0</w:t>
            </w:r>
          </w:p>
        </w:tc>
      </w:tr>
      <w:tr w:rsidR="00423E7F" w:rsidRPr="004C742C" w14:paraId="14241211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415EE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- 1st Decile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A317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78EB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A29E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6DB6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B3597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3A66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10.6</w:t>
            </w:r>
          </w:p>
        </w:tc>
      </w:tr>
      <w:tr w:rsidR="00423E7F" w:rsidRPr="004C742C" w14:paraId="2EC1D393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5DCAF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- 1st Decile,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FFC7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63C3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1375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5D0C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6AAD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510C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11.2</w:t>
            </w:r>
          </w:p>
        </w:tc>
      </w:tr>
      <w:tr w:rsidR="00423E7F" w:rsidRPr="004C742C" w14:paraId="6BC413DF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E7F19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Minimum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ED3F9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6D4E4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21C1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BD84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5BBD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3237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13.8</w:t>
            </w:r>
          </w:p>
        </w:tc>
      </w:tr>
      <w:tr w:rsidR="00423E7F" w:rsidRPr="004C742C" w14:paraId="29F02DAF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B4014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Minimum, w/ interaction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6390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67B6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8677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74782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F0DE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65D2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24.4</w:t>
            </w:r>
          </w:p>
        </w:tc>
      </w:tr>
      <w:tr w:rsidR="00423E7F" w:rsidRPr="004C742C" w14:paraId="37F4FE11" w14:textId="77777777" w:rsidTr="0035748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552DC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External 1st Decile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8BC4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E176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5346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8004C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05C51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2813E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10.6</w:t>
            </w:r>
          </w:p>
        </w:tc>
      </w:tr>
      <w:tr w:rsidR="00423E7F" w:rsidRPr="004C742C" w14:paraId="64A498CE" w14:textId="77777777" w:rsidTr="0035748F">
        <w:tc>
          <w:tcPr>
            <w:tcW w:w="0" w:type="auto"/>
            <w:tcBorders>
              <w:bottom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3A426" w14:textId="77777777" w:rsidR="00423E7F" w:rsidRPr="004C742C" w:rsidRDefault="00423E7F" w:rsidP="0035748F">
            <w:pPr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Lin. Reg. - External 1st Decile, w/ interaction</w:t>
            </w:r>
          </w:p>
        </w:tc>
        <w:tc>
          <w:tcPr>
            <w:tcW w:w="0" w:type="auto"/>
            <w:tcBorders>
              <w:bottom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D14B5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  <w:tcBorders>
              <w:bottom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0217F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0" w:type="auto"/>
            <w:tcBorders>
              <w:bottom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1D263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0" w:type="auto"/>
            <w:tcBorders>
              <w:bottom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1043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B388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0" w:type="auto"/>
            <w:tcBorders>
              <w:bottom w:val="single" w:sz="12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3446B" w14:textId="77777777" w:rsidR="00423E7F" w:rsidRPr="004C742C" w:rsidRDefault="00423E7F" w:rsidP="00682F12">
            <w:pPr>
              <w:jc w:val="center"/>
              <w:rPr>
                <w:rFonts w:ascii="Times New Roman" w:hAnsi="Times New Roman" w:cs="Times New Roman"/>
              </w:rPr>
            </w:pPr>
            <w:r w:rsidRPr="004C742C">
              <w:rPr>
                <w:rFonts w:ascii="Times New Roman" w:hAnsi="Times New Roman" w:cs="Times New Roman"/>
              </w:rPr>
              <w:t>11.2</w:t>
            </w:r>
          </w:p>
        </w:tc>
      </w:tr>
      <w:tr w:rsidR="00423E7F" w:rsidRPr="004C742C" w14:paraId="6DD0D4B5" w14:textId="77777777" w:rsidTr="00F9134A"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7122C" w14:textId="77777777" w:rsidR="00423E7F" w:rsidRPr="004C742C" w:rsidRDefault="00423E7F" w:rsidP="003C5A8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4C742C">
              <w:rPr>
                <w:rFonts w:ascii="Times New Roman" w:hAnsi="Times New Roman" w:cs="Times New Roman"/>
              </w:rPr>
              <w:t>Infants. 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 w:rsidRPr="004C742C">
              <w:rPr>
                <w:rFonts w:ascii="Times New Roman" w:hAnsi="Times New Roman" w:cs="Times New Roman"/>
              </w:rPr>
              <w:t>Mothers.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052">
              <w:rPr>
                <w:rFonts w:ascii="Times New Roman" w:hAnsi="Times New Roman" w:cs="Times New Roman"/>
                <w:vertAlign w:val="superscript"/>
              </w:rPr>
              <w:t>1</w:t>
            </w:r>
            <w:r w:rsidRPr="004C742C">
              <w:rPr>
                <w:rFonts w:ascii="Times New Roman" w:hAnsi="Times New Roman" w:cs="Times New Roman"/>
              </w:rPr>
              <w:t>CF: Correction Factor</w:t>
            </w:r>
            <w:r>
              <w:rPr>
                <w:rFonts w:ascii="Times New Roman" w:hAnsi="Times New Roman" w:cs="Times New Roman"/>
              </w:rPr>
              <w:t xml:space="preserve"> as per Thurnham </w:t>
            </w:r>
            <w:r>
              <w:rPr>
                <w:rFonts w:ascii="Times New Roman" w:hAnsi="Times New Roman" w:cs="Times New Roman"/>
                <w:noProof/>
              </w:rPr>
              <w:t>(Thurnham and McCabe, 2012)</w:t>
            </w:r>
            <w:r w:rsidRPr="004C742C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 xml:space="preserve">“Meta-analysis” indicates using correction factors from Thurnham meta-analysis </w:t>
            </w:r>
            <w:r>
              <w:rPr>
                <w:rFonts w:ascii="Times New Roman" w:hAnsi="Times New Roman" w:cs="Times New Roman"/>
                <w:noProof/>
              </w:rPr>
              <w:t>(Thurnham et al., 2010)</w:t>
            </w:r>
            <w:r>
              <w:rPr>
                <w:rFonts w:ascii="Times New Roman" w:hAnsi="Times New Roman" w:cs="Times New Roman"/>
              </w:rPr>
              <w:t xml:space="preserve">. “Meta analysis (population-specific) indicates that values were taken from the meta-analysis subset to infants for infants and for women of reproductive age for mothers. </w:t>
            </w:r>
            <w:r w:rsidRPr="005A4052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Lin. Reg. refers to linear regression method, with reference listed as well as use of an interaction between AGP and CRP or not. Referents listed are population-specific and are derived from the uninflamed population with data at each time point. First decile are as follows: Infant referents—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65C71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blood draw: CRP = 0.10 mg/L, AGP = 0.18 g/L; 2</w:t>
            </w:r>
            <w:r w:rsidRPr="00D65C71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blood draw: CRP = 0.12 mg/L, AGP = 0.29 g/L; 3</w:t>
            </w:r>
            <w:r w:rsidRPr="005A4521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blood draw: CRP = 0.14 mg/L, AGP = 0.31 g/L. Maternal referents—1</w:t>
            </w:r>
            <w:r w:rsidRPr="000836DE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blood draw: CRP = 0.44 mg/L, AGP = 0.49 g/L; 2</w:t>
            </w:r>
            <w:r w:rsidRPr="0088558A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blood draw: CRP = 0.32 mg/L, AGP = 0.46 g/L</w:t>
            </w:r>
            <w:r>
              <w:rPr>
                <w:rFonts w:ascii="Times New Roman" w:hAnsi="Times New Roman" w:cs="Times New Roman"/>
              </w:rPr>
              <w:t xml:space="preserve">. External referents are drawn from the BRINDA project </w:t>
            </w:r>
            <w:r>
              <w:rPr>
                <w:rFonts w:ascii="Times New Roman" w:hAnsi="Times New Roman" w:cs="Times New Roman"/>
                <w:noProof/>
              </w:rPr>
              <w:t>(Suchdev et al., 2015)</w:t>
            </w:r>
            <w:r>
              <w:rPr>
                <w:rFonts w:ascii="Times New Roman" w:hAnsi="Times New Roman" w:cs="Times New Roman"/>
              </w:rPr>
              <w:t xml:space="preserve"> and are as follows: Infants—CRP = 0.12 mg/L, AGP = 0.63 g/L; Mothers—CRP = 0.17 mg/L, AGP = 0.54 g/L. </w:t>
            </w:r>
          </w:p>
        </w:tc>
      </w:tr>
    </w:tbl>
    <w:p w14:paraId="7F7D22D4" w14:textId="77777777" w:rsidR="00423E7F" w:rsidRDefault="00423E7F" w:rsidP="00FA7528">
      <w:pPr>
        <w:suppressLineNumbers/>
        <w:spacing w:line="480" w:lineRule="auto"/>
        <w:rPr>
          <w:b/>
          <w:u w:val="single"/>
        </w:rPr>
      </w:pPr>
    </w:p>
    <w:p w14:paraId="7EAE219D" w14:textId="77777777" w:rsidR="00423E7F" w:rsidRDefault="00423E7F">
      <w:pPr>
        <w:jc w:val="left"/>
        <w:rPr>
          <w:b/>
          <w:u w:val="single"/>
        </w:rPr>
      </w:pPr>
    </w:p>
    <w:p w14:paraId="794C74F3" w14:textId="77777777" w:rsidR="00B03121" w:rsidRDefault="00B03121"/>
    <w:sectPr w:rsidR="00B03121" w:rsidSect="00682F12">
      <w:headerReference w:type="even" r:id="rId6"/>
      <w:headerReference w:type="default" r:id="rId7"/>
      <w:pgSz w:w="15840" w:h="12240" w:orient="landscape"/>
      <w:pgMar w:top="1800" w:right="1440" w:bottom="180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844B" w14:textId="77777777" w:rsidR="00F85CDB" w:rsidRDefault="00D24E4F" w:rsidP="00E662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2E806" w14:textId="77777777" w:rsidR="00F85CDB" w:rsidRDefault="00D24E4F" w:rsidP="001253A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7EA50" w14:textId="77777777" w:rsidR="00F85CDB" w:rsidRDefault="00D24E4F" w:rsidP="00E662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350423" w14:textId="77777777" w:rsidR="00F85CDB" w:rsidRDefault="00D24E4F" w:rsidP="001253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BA4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41821"/>
    <w:multiLevelType w:val="hybridMultilevel"/>
    <w:tmpl w:val="5F082BE4"/>
    <w:lvl w:ilvl="0" w:tplc="AD90E54E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1D6B"/>
    <w:multiLevelType w:val="hybridMultilevel"/>
    <w:tmpl w:val="79785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D37"/>
    <w:multiLevelType w:val="hybridMultilevel"/>
    <w:tmpl w:val="C0E2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8260F"/>
    <w:multiLevelType w:val="hybridMultilevel"/>
    <w:tmpl w:val="40A215BE"/>
    <w:lvl w:ilvl="0" w:tplc="C2F265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4DDF"/>
    <w:multiLevelType w:val="hybridMultilevel"/>
    <w:tmpl w:val="3FD06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B5EFB"/>
    <w:multiLevelType w:val="hybridMultilevel"/>
    <w:tmpl w:val="0C80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23E7F"/>
    <w:rsid w:val="00423E7F"/>
    <w:rsid w:val="00A72106"/>
    <w:rsid w:val="00B03121"/>
    <w:rsid w:val="00D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3C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angarosaBook"/>
    <w:qFormat/>
    <w:rsid w:val="00423E7F"/>
    <w:pPr>
      <w:jc w:val="both"/>
    </w:pPr>
  </w:style>
  <w:style w:type="character" w:default="1" w:styleId="DefaultParagraphFont">
    <w:name w:val="Default Paragraph Font"/>
    <w:uiPriority w:val="1"/>
    <w:semiHidden/>
    <w:unhideWhenUsed/>
    <w:rsid w:val="00423E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3E7F"/>
  </w:style>
  <w:style w:type="paragraph" w:customStyle="1" w:styleId="EndNoteBibliographyTitle">
    <w:name w:val="EndNote Bibliography Title"/>
    <w:basedOn w:val="Normal"/>
    <w:rsid w:val="00423E7F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23E7F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23E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3E7F"/>
  </w:style>
  <w:style w:type="character" w:customStyle="1" w:styleId="CommentTextChar">
    <w:name w:val="Comment Text Char"/>
    <w:basedOn w:val="DefaultParagraphFont"/>
    <w:link w:val="CommentText"/>
    <w:uiPriority w:val="99"/>
    <w:rsid w:val="00423E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E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7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23E7F"/>
  </w:style>
  <w:style w:type="character" w:styleId="PlaceholderText">
    <w:name w:val="Placeholder Text"/>
    <w:basedOn w:val="DefaultParagraphFont"/>
    <w:uiPriority w:val="99"/>
    <w:semiHidden/>
    <w:rsid w:val="00423E7F"/>
    <w:rPr>
      <w:color w:val="808080"/>
    </w:rPr>
  </w:style>
  <w:style w:type="paragraph" w:styleId="ListParagraph">
    <w:name w:val="List Paragraph"/>
    <w:basedOn w:val="Normal"/>
    <w:uiPriority w:val="34"/>
    <w:qFormat/>
    <w:rsid w:val="00423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E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3E7F"/>
    <w:rPr>
      <w:i/>
      <w:iCs/>
    </w:rPr>
  </w:style>
  <w:style w:type="character" w:customStyle="1" w:styleId="apple-converted-space">
    <w:name w:val="apple-converted-space"/>
    <w:basedOn w:val="DefaultParagraphFont"/>
    <w:rsid w:val="00423E7F"/>
  </w:style>
  <w:style w:type="character" w:styleId="LineNumber">
    <w:name w:val="line number"/>
    <w:basedOn w:val="DefaultParagraphFont"/>
    <w:uiPriority w:val="99"/>
    <w:semiHidden/>
    <w:unhideWhenUsed/>
    <w:rsid w:val="00423E7F"/>
  </w:style>
  <w:style w:type="paragraph" w:styleId="Header">
    <w:name w:val="header"/>
    <w:basedOn w:val="Normal"/>
    <w:link w:val="HeaderChar"/>
    <w:uiPriority w:val="99"/>
    <w:unhideWhenUsed/>
    <w:rsid w:val="0042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7F"/>
  </w:style>
  <w:style w:type="character" w:styleId="PageNumber">
    <w:name w:val="page number"/>
    <w:basedOn w:val="DefaultParagraphFont"/>
    <w:uiPriority w:val="99"/>
    <w:semiHidden/>
    <w:unhideWhenUsed/>
    <w:rsid w:val="00423E7F"/>
  </w:style>
  <w:style w:type="paragraph" w:styleId="Footer">
    <w:name w:val="footer"/>
    <w:basedOn w:val="Normal"/>
    <w:link w:val="FooterChar"/>
    <w:uiPriority w:val="99"/>
    <w:unhideWhenUsed/>
    <w:rsid w:val="0042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angarosaBook"/>
    <w:qFormat/>
    <w:rsid w:val="00423E7F"/>
    <w:pPr>
      <w:jc w:val="both"/>
    </w:pPr>
  </w:style>
  <w:style w:type="character" w:default="1" w:styleId="DefaultParagraphFont">
    <w:name w:val="Default Paragraph Font"/>
    <w:uiPriority w:val="1"/>
    <w:semiHidden/>
    <w:unhideWhenUsed/>
    <w:rsid w:val="00423E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3E7F"/>
  </w:style>
  <w:style w:type="paragraph" w:customStyle="1" w:styleId="EndNoteBibliographyTitle">
    <w:name w:val="EndNote Bibliography Title"/>
    <w:basedOn w:val="Normal"/>
    <w:rsid w:val="00423E7F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23E7F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23E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3E7F"/>
  </w:style>
  <w:style w:type="character" w:customStyle="1" w:styleId="CommentTextChar">
    <w:name w:val="Comment Text Char"/>
    <w:basedOn w:val="DefaultParagraphFont"/>
    <w:link w:val="CommentText"/>
    <w:uiPriority w:val="99"/>
    <w:rsid w:val="00423E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E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7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23E7F"/>
  </w:style>
  <w:style w:type="character" w:styleId="PlaceholderText">
    <w:name w:val="Placeholder Text"/>
    <w:basedOn w:val="DefaultParagraphFont"/>
    <w:uiPriority w:val="99"/>
    <w:semiHidden/>
    <w:rsid w:val="00423E7F"/>
    <w:rPr>
      <w:color w:val="808080"/>
    </w:rPr>
  </w:style>
  <w:style w:type="paragraph" w:styleId="ListParagraph">
    <w:name w:val="List Paragraph"/>
    <w:basedOn w:val="Normal"/>
    <w:uiPriority w:val="34"/>
    <w:qFormat/>
    <w:rsid w:val="00423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E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3E7F"/>
    <w:rPr>
      <w:i/>
      <w:iCs/>
    </w:rPr>
  </w:style>
  <w:style w:type="character" w:customStyle="1" w:styleId="apple-converted-space">
    <w:name w:val="apple-converted-space"/>
    <w:basedOn w:val="DefaultParagraphFont"/>
    <w:rsid w:val="00423E7F"/>
  </w:style>
  <w:style w:type="character" w:styleId="LineNumber">
    <w:name w:val="line number"/>
    <w:basedOn w:val="DefaultParagraphFont"/>
    <w:uiPriority w:val="99"/>
    <w:semiHidden/>
    <w:unhideWhenUsed/>
    <w:rsid w:val="00423E7F"/>
  </w:style>
  <w:style w:type="paragraph" w:styleId="Header">
    <w:name w:val="header"/>
    <w:basedOn w:val="Normal"/>
    <w:link w:val="HeaderChar"/>
    <w:uiPriority w:val="99"/>
    <w:unhideWhenUsed/>
    <w:rsid w:val="0042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7F"/>
  </w:style>
  <w:style w:type="character" w:styleId="PageNumber">
    <w:name w:val="page number"/>
    <w:basedOn w:val="DefaultParagraphFont"/>
    <w:uiPriority w:val="99"/>
    <w:semiHidden/>
    <w:unhideWhenUsed/>
    <w:rsid w:val="00423E7F"/>
  </w:style>
  <w:style w:type="paragraph" w:styleId="Footer">
    <w:name w:val="footer"/>
    <w:basedOn w:val="Normal"/>
    <w:link w:val="FooterChar"/>
    <w:uiPriority w:val="99"/>
    <w:unhideWhenUsed/>
    <w:rsid w:val="0042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3245</Characters>
  <Application>Microsoft Macintosh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Burke</dc:creator>
  <cp:keywords/>
  <dc:description/>
  <cp:lastModifiedBy>Rachel Burke</cp:lastModifiedBy>
  <cp:revision>2</cp:revision>
  <dcterms:created xsi:type="dcterms:W3CDTF">2017-02-08T01:27:00Z</dcterms:created>
  <dcterms:modified xsi:type="dcterms:W3CDTF">2017-02-08T01:29:00Z</dcterms:modified>
</cp:coreProperties>
</file>