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40" w:rsidRDefault="00953540" w:rsidP="00953540">
      <w:pPr>
        <w:jc w:val="center"/>
        <w:rPr>
          <w:b/>
          <w:sz w:val="32"/>
          <w:szCs w:val="32"/>
        </w:rPr>
      </w:pPr>
      <w:bookmarkStart w:id="0" w:name="_Toc401917058"/>
    </w:p>
    <w:p w:rsidR="00953540" w:rsidRDefault="00953540" w:rsidP="00953540">
      <w:pPr>
        <w:jc w:val="center"/>
        <w:rPr>
          <w:lang w:eastAsia="zh-TW"/>
        </w:rPr>
      </w:pPr>
      <w:r>
        <w:rPr>
          <w:b/>
          <w:sz w:val="32"/>
          <w:szCs w:val="32"/>
        </w:rPr>
        <w:t>The generation rate of respirable dust from cutting fiber cement siding using different tools</w:t>
      </w:r>
    </w:p>
    <w:p w:rsidR="00953540" w:rsidRDefault="00953540" w:rsidP="00953540">
      <w:pPr>
        <w:rPr>
          <w:lang w:eastAsia="zh-TW"/>
        </w:rPr>
      </w:pPr>
    </w:p>
    <w:p w:rsidR="00953540" w:rsidRDefault="00953540" w:rsidP="00953540">
      <w:pPr>
        <w:rPr>
          <w:lang w:eastAsia="zh-TW"/>
        </w:rPr>
      </w:pPr>
    </w:p>
    <w:p w:rsidR="00953540" w:rsidRPr="00AE0020" w:rsidRDefault="00953540" w:rsidP="00953540">
      <w:pPr>
        <w:rPr>
          <w:lang w:eastAsia="zh-TW"/>
        </w:rPr>
      </w:pPr>
    </w:p>
    <w:p w:rsidR="00953540" w:rsidRPr="00EE1B1E" w:rsidRDefault="00953540" w:rsidP="00953540">
      <w:pPr>
        <w:jc w:val="center"/>
        <w:rPr>
          <w:b/>
        </w:rPr>
      </w:pPr>
      <w:r w:rsidRPr="00ED5716">
        <w:rPr>
          <w:b/>
        </w:rPr>
        <w:t>Chaolong Qi</w:t>
      </w:r>
      <w:r w:rsidRPr="00ED5716">
        <w:rPr>
          <w:b/>
          <w:vertAlign w:val="superscript"/>
        </w:rPr>
        <w:t>*</w:t>
      </w:r>
      <w:r>
        <w:rPr>
          <w:b/>
        </w:rPr>
        <w:t>, Alan Echt</w:t>
      </w:r>
      <w:r w:rsidRPr="00ED5716">
        <w:rPr>
          <w:b/>
        </w:rPr>
        <w:t xml:space="preserve"> and </w:t>
      </w:r>
      <w:r w:rsidRPr="002E309B">
        <w:rPr>
          <w:b/>
        </w:rPr>
        <w:t xml:space="preserve">Michael </w:t>
      </w:r>
      <w:r>
        <w:rPr>
          <w:b/>
        </w:rPr>
        <w:t xml:space="preserve">G </w:t>
      </w:r>
      <w:r w:rsidRPr="002E309B">
        <w:rPr>
          <w:b/>
        </w:rPr>
        <w:t xml:space="preserve">Gressel </w:t>
      </w:r>
    </w:p>
    <w:p w:rsidR="00953540" w:rsidRDefault="00953540" w:rsidP="00953540">
      <w:pPr>
        <w:snapToGrid w:val="0"/>
        <w:jc w:val="center"/>
        <w:rPr>
          <w:vertAlign w:val="superscript"/>
        </w:rPr>
      </w:pPr>
    </w:p>
    <w:p w:rsidR="00953540" w:rsidRDefault="00953540" w:rsidP="00953540">
      <w:pPr>
        <w:snapToGrid w:val="0"/>
        <w:jc w:val="center"/>
        <w:rPr>
          <w:lang w:val="pt-BR"/>
        </w:rPr>
      </w:pPr>
      <w:r w:rsidRPr="00AE0020">
        <w:rPr>
          <w:lang w:val="pt-BR"/>
        </w:rPr>
        <w:t>C</w:t>
      </w:r>
      <w:r>
        <w:rPr>
          <w:lang w:val="pt-BR"/>
        </w:rPr>
        <w:t xml:space="preserve">enters for Disease Control and Prevention, </w:t>
      </w:r>
    </w:p>
    <w:p w:rsidR="00953540" w:rsidRPr="00AE0020" w:rsidRDefault="00953540" w:rsidP="00953540">
      <w:pPr>
        <w:snapToGrid w:val="0"/>
        <w:jc w:val="center"/>
        <w:rPr>
          <w:lang w:val="pt-BR"/>
        </w:rPr>
      </w:pPr>
      <w:r w:rsidRPr="00AE0020">
        <w:rPr>
          <w:lang w:val="pt-BR"/>
        </w:rPr>
        <w:t>N</w:t>
      </w:r>
      <w:r>
        <w:rPr>
          <w:lang w:val="pt-BR"/>
        </w:rPr>
        <w:t>ational Institute for Occupational Safety and Health</w:t>
      </w:r>
      <w:r w:rsidRPr="00AE0020">
        <w:rPr>
          <w:lang w:val="pt-BR"/>
        </w:rPr>
        <w:t xml:space="preserve"> </w:t>
      </w:r>
    </w:p>
    <w:p w:rsidR="00953540" w:rsidRPr="00EC3575" w:rsidRDefault="00953540" w:rsidP="00953540">
      <w:pPr>
        <w:snapToGrid w:val="0"/>
        <w:jc w:val="center"/>
        <w:rPr>
          <w:lang w:val="pt-BR"/>
        </w:rPr>
      </w:pPr>
      <w:r w:rsidRPr="00AE6283">
        <w:rPr>
          <w:lang w:val="pt-BR"/>
        </w:rPr>
        <w:t>1090 Tusculum Ave</w:t>
      </w:r>
      <w:r>
        <w:rPr>
          <w:lang w:val="pt-BR"/>
        </w:rPr>
        <w:t xml:space="preserve">, </w:t>
      </w:r>
      <w:r w:rsidRPr="00EC3575">
        <w:rPr>
          <w:lang w:val="pt-BR"/>
        </w:rPr>
        <w:t>MS: R</w:t>
      </w:r>
      <w:r>
        <w:rPr>
          <w:lang w:val="pt-BR"/>
        </w:rPr>
        <w:t>5</w:t>
      </w:r>
      <w:r w:rsidRPr="00EC3575">
        <w:rPr>
          <w:lang w:val="pt-BR"/>
        </w:rPr>
        <w:t xml:space="preserve"> </w:t>
      </w:r>
    </w:p>
    <w:p w:rsidR="00953540" w:rsidRPr="00A72D7C" w:rsidRDefault="00953540" w:rsidP="00953540">
      <w:pPr>
        <w:snapToGrid w:val="0"/>
        <w:jc w:val="center"/>
      </w:pPr>
      <w:r>
        <w:t>Cincinnati, OH, 45226</w:t>
      </w:r>
    </w:p>
    <w:p w:rsidR="00953540" w:rsidRDefault="00953540" w:rsidP="00953540">
      <w:pPr>
        <w:jc w:val="center"/>
      </w:pPr>
    </w:p>
    <w:p w:rsidR="00953540" w:rsidRDefault="00953540" w:rsidP="00953540">
      <w:pPr>
        <w:spacing w:line="360" w:lineRule="auto"/>
        <w:jc w:val="center"/>
      </w:pPr>
    </w:p>
    <w:p w:rsidR="00953540" w:rsidRDefault="00953540" w:rsidP="00953540">
      <w:pPr>
        <w:spacing w:line="360" w:lineRule="auto"/>
        <w:jc w:val="center"/>
        <w:rPr>
          <w:lang w:val="en-GB" w:eastAsia="ja-JP"/>
        </w:rPr>
      </w:pPr>
      <w:bookmarkStart w:id="1" w:name="_GoBack"/>
      <w:bookmarkEnd w:id="1"/>
    </w:p>
    <w:p w:rsidR="00953540" w:rsidRDefault="00953540" w:rsidP="00953540">
      <w:pPr>
        <w:spacing w:line="360" w:lineRule="auto"/>
        <w:jc w:val="center"/>
        <w:rPr>
          <w:lang w:val="en-GB" w:eastAsia="ja-JP"/>
        </w:rPr>
      </w:pPr>
    </w:p>
    <w:p w:rsidR="00953540" w:rsidRDefault="00953540" w:rsidP="00953540">
      <w:pPr>
        <w:spacing w:line="480" w:lineRule="auto"/>
      </w:pPr>
      <w:r w:rsidRPr="002213A7">
        <w:rPr>
          <w:lang w:val="en-GB" w:eastAsia="ja-JP"/>
        </w:rPr>
        <w:t>*</w:t>
      </w:r>
      <w:r w:rsidRPr="003B7071">
        <w:t xml:space="preserve"> </w:t>
      </w:r>
      <w:r>
        <w:t xml:space="preserve">Author to whom correspondence should be addressed: Chaolong Qi; Phone: (513) 8414532; fax: (513) 8414545; e-mail: </w:t>
      </w:r>
      <w:r>
        <w:rPr>
          <w:rFonts w:eastAsia="Osaka"/>
          <w:lang w:val="en-GB" w:eastAsia="ja-JP"/>
        </w:rPr>
        <w:t>hif1@cdc.gov</w:t>
      </w:r>
    </w:p>
    <w:p w:rsidR="006A4162" w:rsidRDefault="006A4162">
      <w:pPr>
        <w:spacing w:after="200" w:line="276" w:lineRule="auto"/>
        <w:rPr>
          <w:rFonts w:eastAsiaTheme="majorEastAsia"/>
          <w:b/>
          <w:bCs/>
        </w:rPr>
      </w:pPr>
      <w:r>
        <w:br w:type="page"/>
      </w:r>
    </w:p>
    <w:bookmarkEnd w:id="0"/>
    <w:p w:rsidR="000427AC" w:rsidRPr="000427AC" w:rsidRDefault="00953540" w:rsidP="000427AC">
      <w:pPr>
        <w:pStyle w:val="Heading3"/>
        <w:rPr>
          <w:rFonts w:ascii="Times New Roman" w:hAnsi="Times New Roman" w:cs="Times New Roman"/>
          <w:color w:val="auto"/>
        </w:rPr>
      </w:pPr>
      <w:r w:rsidRPr="0032621A">
        <w:rPr>
          <w:rFonts w:ascii="Times New Roman" w:hAnsi="Times New Roman" w:cs="Times New Roman"/>
          <w:color w:val="auto"/>
        </w:rPr>
        <w:lastRenderedPageBreak/>
        <w:t xml:space="preserve">Diagram of the </w:t>
      </w:r>
      <w:r>
        <w:rPr>
          <w:rFonts w:ascii="Times New Roman" w:hAnsi="Times New Roman" w:cs="Times New Roman"/>
          <w:color w:val="auto"/>
        </w:rPr>
        <w:t>l</w:t>
      </w:r>
      <w:r w:rsidRPr="0032621A">
        <w:rPr>
          <w:rFonts w:ascii="Times New Roman" w:hAnsi="Times New Roman" w:cs="Times New Roman"/>
          <w:color w:val="auto"/>
        </w:rPr>
        <w:t xml:space="preserve">aboratory </w:t>
      </w:r>
      <w:r>
        <w:rPr>
          <w:rFonts w:ascii="Times New Roman" w:hAnsi="Times New Roman" w:cs="Times New Roman"/>
          <w:color w:val="auto"/>
        </w:rPr>
        <w:t>t</w:t>
      </w:r>
      <w:r w:rsidRPr="0032621A">
        <w:rPr>
          <w:rFonts w:ascii="Times New Roman" w:hAnsi="Times New Roman" w:cs="Times New Roman"/>
          <w:color w:val="auto"/>
        </w:rPr>
        <w:t xml:space="preserve">esting </w:t>
      </w:r>
      <w:r>
        <w:rPr>
          <w:rFonts w:ascii="Times New Roman" w:hAnsi="Times New Roman" w:cs="Times New Roman"/>
          <w:color w:val="auto"/>
        </w:rPr>
        <w:t>system.</w:t>
      </w:r>
    </w:p>
    <w:p w:rsidR="000427AC" w:rsidRDefault="000427AC" w:rsidP="000427AC">
      <w:pPr>
        <w:pStyle w:val="Caption"/>
      </w:pPr>
    </w:p>
    <w:p w:rsidR="000427AC" w:rsidRPr="00FD218F" w:rsidRDefault="00953540" w:rsidP="000427AC">
      <w:r>
        <w:rPr>
          <w:noProof/>
        </w:rPr>
        <w:drawing>
          <wp:inline distT="0" distB="0" distL="0" distR="0">
            <wp:extent cx="6400800" cy="319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AC" w:rsidRPr="00FD218F" w:rsidRDefault="000427AC" w:rsidP="000427AC"/>
    <w:p w:rsidR="00953540" w:rsidRPr="00D77FF3" w:rsidRDefault="000427AC" w:rsidP="00953540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5D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S1</w:t>
      </w:r>
      <w:r w:rsidRPr="009B5D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953540" w:rsidRPr="00D77F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of the </w:t>
      </w:r>
      <w:r w:rsidR="00953540"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="00953540" w:rsidRPr="00D77F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aboratory </w:t>
      </w:r>
      <w:r w:rsidR="00953540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953540" w:rsidRPr="00D77F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esting </w:t>
      </w:r>
      <w:r w:rsidR="00953540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953540" w:rsidRPr="00D77FF3">
        <w:rPr>
          <w:rFonts w:ascii="Times New Roman" w:hAnsi="Times New Roman" w:cs="Times New Roman"/>
          <w:b w:val="0"/>
          <w:color w:val="auto"/>
          <w:sz w:val="24"/>
          <w:szCs w:val="24"/>
        </w:rPr>
        <w:t>ystem.</w:t>
      </w:r>
    </w:p>
    <w:p w:rsidR="000427AC" w:rsidRDefault="000427AC" w:rsidP="000427AC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0427A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9"/>
    <w:rsid w:val="00033EF1"/>
    <w:rsid w:val="000427AC"/>
    <w:rsid w:val="000C0D38"/>
    <w:rsid w:val="003238EC"/>
    <w:rsid w:val="00564894"/>
    <w:rsid w:val="006A4162"/>
    <w:rsid w:val="007176AE"/>
    <w:rsid w:val="00953540"/>
    <w:rsid w:val="00A01453"/>
    <w:rsid w:val="00A107D5"/>
    <w:rsid w:val="00A3492E"/>
    <w:rsid w:val="00AD01A9"/>
    <w:rsid w:val="00B55735"/>
    <w:rsid w:val="00B83590"/>
    <w:rsid w:val="00BA093B"/>
    <w:rsid w:val="00BA2EBD"/>
    <w:rsid w:val="00CC38CD"/>
    <w:rsid w:val="00DC1743"/>
    <w:rsid w:val="00DC57CC"/>
    <w:rsid w:val="00E84E51"/>
    <w:rsid w:val="00ED2042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12E82-0474-406B-942D-B451CB81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D0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D01A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C1743"/>
    <w:pPr>
      <w:spacing w:after="200"/>
    </w:pPr>
    <w:rPr>
      <w:rFonts w:ascii="Verdana" w:hAnsi="Verdana" w:cstheme="minorBid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Qi, Chaolong (CDC/NIOSH/DART)</dc:creator>
  <cp:lastModifiedBy>Qi, Chaolong (CDC/NIOSH/DART)</cp:lastModifiedBy>
  <cp:revision>11</cp:revision>
  <dcterms:created xsi:type="dcterms:W3CDTF">2015-04-30T21:04:00Z</dcterms:created>
  <dcterms:modified xsi:type="dcterms:W3CDTF">2016-08-02T18:56:00Z</dcterms:modified>
</cp:coreProperties>
</file>