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A1B" w:rsidRDefault="00806A1B"/>
    <w:p w:rsidR="00973C97" w:rsidRPr="00E35BD8" w:rsidRDefault="00E367BD">
      <w:r>
        <w:object w:dxaOrig="9706" w:dyaOrig="77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55pt;height:388.2pt" o:ole="">
            <v:imagedata r:id="rId7" o:title=""/>
          </v:shape>
          <o:OLEObject Type="Embed" ProgID="Excel.Sheet.12" ShapeID="_x0000_i1025" DrawAspect="Content" ObjectID="_1554781681" r:id="rId8"/>
        </w:object>
      </w:r>
    </w:p>
    <w:p w:rsidR="000E7176" w:rsidRPr="00E35BD8" w:rsidRDefault="00904A97" w:rsidP="00D15A73">
      <w:r w:rsidRPr="00904A97">
        <w:rPr>
          <w:b/>
          <w:noProof/>
          <w:lang w:val="en-IN" w:eastAsia="en-IN"/>
        </w:rPr>
        <w:lastRenderedPageBreak/>
        <w:drawing>
          <wp:inline distT="0" distB="0" distL="0" distR="0">
            <wp:extent cx="6629400" cy="8286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0E7176" w:rsidRPr="00411F16">
        <w:rPr>
          <w:b/>
        </w:rPr>
        <w:t xml:space="preserve">Supplemental Figure </w:t>
      </w:r>
      <w:proofErr w:type="spellStart"/>
      <w:r w:rsidR="00634D5A">
        <w:rPr>
          <w:b/>
        </w:rPr>
        <w:t>S</w:t>
      </w:r>
      <w:r w:rsidR="000E7176">
        <w:rPr>
          <w:b/>
        </w:rPr>
        <w:t>1</w:t>
      </w:r>
      <w:proofErr w:type="spellEnd"/>
      <w:r w:rsidR="000E7176">
        <w:t>.</w:t>
      </w:r>
      <w:proofErr w:type="gramEnd"/>
      <w:r w:rsidR="000E7176">
        <w:t xml:space="preserve"> Geographic distribution of malaria case management and readiness indicators, Huambo</w:t>
      </w:r>
      <w:r w:rsidR="000E7176" w:rsidRPr="00E35BD8">
        <w:t xml:space="preserve"> Province,</w:t>
      </w:r>
      <w:r w:rsidR="00BB21B0">
        <w:t xml:space="preserve"> Angola,</w:t>
      </w:r>
      <w:r w:rsidR="000E7176" w:rsidRPr="00E35BD8">
        <w:t xml:space="preserve"> 2016</w:t>
      </w:r>
      <w:r w:rsidR="000E7176">
        <w:t>; HF: health facility, RDT: rapid diagnostic test, ACT: artemisinin-based combination therapy</w:t>
      </w:r>
    </w:p>
    <w:p w:rsidR="00973C97" w:rsidRPr="00E35BD8" w:rsidRDefault="00D15A73" w:rsidP="00D15A73">
      <w:pPr>
        <w:tabs>
          <w:tab w:val="left" w:pos="1680"/>
        </w:tabs>
      </w:pPr>
      <w:r w:rsidRPr="00D15A73">
        <w:rPr>
          <w:noProof/>
          <w:lang w:val="en-IN" w:eastAsia="en-IN"/>
        </w:rPr>
        <w:lastRenderedPageBreak/>
        <w:drawing>
          <wp:inline distT="0" distB="0" distL="0" distR="0">
            <wp:extent cx="6629400" cy="8286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0E7176" w:rsidRPr="00411F16">
        <w:rPr>
          <w:b/>
        </w:rPr>
        <w:t xml:space="preserve">Supplemental Figure </w:t>
      </w:r>
      <w:proofErr w:type="spellStart"/>
      <w:r w:rsidR="006F5B93">
        <w:rPr>
          <w:b/>
        </w:rPr>
        <w:t>S</w:t>
      </w:r>
      <w:r w:rsidR="000E7176">
        <w:rPr>
          <w:b/>
        </w:rPr>
        <w:t>2</w:t>
      </w:r>
      <w:proofErr w:type="spellEnd"/>
      <w:r w:rsidR="000E7176">
        <w:t>.</w:t>
      </w:r>
      <w:proofErr w:type="gramEnd"/>
      <w:r w:rsidR="000E7176">
        <w:t xml:space="preserve"> Geographic distribution of malaria case management and readiness indicators, U</w:t>
      </w:r>
      <w:r w:rsidR="000E7176" w:rsidRPr="00E35BD8">
        <w:t xml:space="preserve">íge Province, </w:t>
      </w:r>
      <w:r w:rsidR="00BB21B0">
        <w:t xml:space="preserve">Angola, </w:t>
      </w:r>
      <w:r w:rsidR="000E7176" w:rsidRPr="00E35BD8">
        <w:t>2016</w:t>
      </w:r>
      <w:r w:rsidR="000E7176">
        <w:t>; HF: health facility, RDT: rapid diagnostic test, ACT: artemisinin-based combination therapy</w:t>
      </w:r>
      <w:bookmarkStart w:id="0" w:name="_GoBack"/>
      <w:bookmarkEnd w:id="0"/>
    </w:p>
    <w:sectPr w:rsidR="00973C97" w:rsidRPr="00E35BD8" w:rsidSect="00D15A7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66FD" w:rsidRDefault="003566FD" w:rsidP="008B5D54">
      <w:pPr>
        <w:spacing w:after="0" w:line="240" w:lineRule="auto"/>
      </w:pPr>
      <w:r>
        <w:separator/>
      </w:r>
    </w:p>
  </w:endnote>
  <w:endnote w:type="continuationSeparator" w:id="0">
    <w:p w:rsidR="003566FD" w:rsidRDefault="003566FD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Cambria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D54" w:rsidRDefault="008B5D5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D54" w:rsidRDefault="008B5D5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D54" w:rsidRDefault="008B5D5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66FD" w:rsidRDefault="003566FD" w:rsidP="008B5D54">
      <w:pPr>
        <w:spacing w:after="0" w:line="240" w:lineRule="auto"/>
      </w:pPr>
      <w:r>
        <w:separator/>
      </w:r>
    </w:p>
  </w:footnote>
  <w:footnote w:type="continuationSeparator" w:id="0">
    <w:p w:rsidR="003566FD" w:rsidRDefault="003566FD" w:rsidP="008B5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D54" w:rsidRDefault="008B5D5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D54" w:rsidRDefault="008B5D5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D54" w:rsidRDefault="008B5D5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411F16"/>
    <w:rsid w:val="00060861"/>
    <w:rsid w:val="000E0D27"/>
    <w:rsid w:val="000E7176"/>
    <w:rsid w:val="003566FD"/>
    <w:rsid w:val="0038314F"/>
    <w:rsid w:val="00385209"/>
    <w:rsid w:val="003A5C46"/>
    <w:rsid w:val="003D5B9F"/>
    <w:rsid w:val="00411F16"/>
    <w:rsid w:val="004A4849"/>
    <w:rsid w:val="00517EEE"/>
    <w:rsid w:val="005268E3"/>
    <w:rsid w:val="00634D5A"/>
    <w:rsid w:val="00657A9A"/>
    <w:rsid w:val="006945CE"/>
    <w:rsid w:val="006C6578"/>
    <w:rsid w:val="006F5B93"/>
    <w:rsid w:val="007935B2"/>
    <w:rsid w:val="00793EFB"/>
    <w:rsid w:val="007954AA"/>
    <w:rsid w:val="007F30A8"/>
    <w:rsid w:val="00806A1B"/>
    <w:rsid w:val="008B46AE"/>
    <w:rsid w:val="008B5D54"/>
    <w:rsid w:val="00904A97"/>
    <w:rsid w:val="00922CD4"/>
    <w:rsid w:val="009427E7"/>
    <w:rsid w:val="00973C97"/>
    <w:rsid w:val="00A205A3"/>
    <w:rsid w:val="00A548F0"/>
    <w:rsid w:val="00A5619A"/>
    <w:rsid w:val="00B55735"/>
    <w:rsid w:val="00B608AC"/>
    <w:rsid w:val="00BB21B0"/>
    <w:rsid w:val="00BD1FDB"/>
    <w:rsid w:val="00C0279B"/>
    <w:rsid w:val="00D15A73"/>
    <w:rsid w:val="00D63BDB"/>
    <w:rsid w:val="00DC57CC"/>
    <w:rsid w:val="00DF7C11"/>
    <w:rsid w:val="00E35BD8"/>
    <w:rsid w:val="00E367BD"/>
    <w:rsid w:val="00E71CA9"/>
    <w:rsid w:val="00EE5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7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table" w:styleId="TableGrid">
    <w:name w:val="Table Grid"/>
    <w:basedOn w:val="TableNormal"/>
    <w:uiPriority w:val="59"/>
    <w:rsid w:val="00411F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548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48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48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48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48F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48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8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8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Excel_Worksheet1.xlsx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05115-7F6F-4E14-A82F-1A74881F9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Plucinski, Mateusz M. (CDC/CGH/DPDM)</dc:creator>
  <cp:lastModifiedBy>0013434</cp:lastModifiedBy>
  <cp:revision>17</cp:revision>
  <dcterms:created xsi:type="dcterms:W3CDTF">2016-09-01T21:08:00Z</dcterms:created>
  <dcterms:modified xsi:type="dcterms:W3CDTF">2017-04-27T01:31:00Z</dcterms:modified>
</cp:coreProperties>
</file>