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1D" w:rsidRPr="001A461B" w:rsidRDefault="001A461B" w:rsidP="00834CC5">
      <w:pPr>
        <w:ind w:left="-630"/>
        <w:rPr>
          <w:rFonts w:ascii="Arial" w:hAnsi="Arial" w:cs="Arial"/>
          <w:b/>
        </w:rPr>
      </w:pPr>
      <w:r w:rsidRPr="001A461B">
        <w:rPr>
          <w:rFonts w:ascii="Arial" w:hAnsi="Arial" w:cs="Arial"/>
          <w:b/>
        </w:rPr>
        <w:t>RT-qPCR primers</w:t>
      </w:r>
      <w:bookmarkStart w:id="0" w:name="_GoBack"/>
      <w:bookmarkEnd w:id="0"/>
    </w:p>
    <w:p w:rsidR="001A461B" w:rsidRDefault="001A461B">
      <w:pPr>
        <w:jc w:val="center"/>
      </w:pPr>
    </w:p>
    <w:tbl>
      <w:tblPr>
        <w:tblStyle w:val="TableGrid"/>
        <w:tblW w:w="9990" w:type="dxa"/>
        <w:jc w:val="center"/>
        <w:tblLayout w:type="fixed"/>
        <w:tblLook w:val="00A0"/>
      </w:tblPr>
      <w:tblGrid>
        <w:gridCol w:w="2610"/>
        <w:gridCol w:w="3780"/>
        <w:gridCol w:w="3600"/>
      </w:tblGrid>
      <w:tr w:rsidR="004051DD" w:rsidRPr="001A461B">
        <w:trPr>
          <w:trHeight w:val="576"/>
          <w:jc w:val="center"/>
        </w:trPr>
        <w:tc>
          <w:tcPr>
            <w:tcW w:w="2610" w:type="dxa"/>
            <w:vAlign w:val="center"/>
          </w:tcPr>
          <w:p w:rsidR="004051DD" w:rsidRPr="001A461B" w:rsidRDefault="0053401D" w:rsidP="005340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A461B">
              <w:rPr>
                <w:rFonts w:ascii="Arial" w:hAnsi="Arial"/>
                <w:b/>
                <w:sz w:val="22"/>
                <w:szCs w:val="22"/>
              </w:rPr>
              <w:t>Target mRNA</w:t>
            </w:r>
          </w:p>
        </w:tc>
        <w:tc>
          <w:tcPr>
            <w:tcW w:w="378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A461B">
              <w:rPr>
                <w:rFonts w:ascii="Arial" w:hAnsi="Arial"/>
                <w:b/>
                <w:sz w:val="22"/>
                <w:szCs w:val="22"/>
              </w:rPr>
              <w:t>Forward</w:t>
            </w:r>
          </w:p>
        </w:tc>
        <w:tc>
          <w:tcPr>
            <w:tcW w:w="360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A461B">
              <w:rPr>
                <w:rFonts w:ascii="Arial" w:hAnsi="Arial"/>
                <w:b/>
                <w:sz w:val="22"/>
                <w:szCs w:val="22"/>
              </w:rPr>
              <w:t>Reverse</w:t>
            </w:r>
          </w:p>
        </w:tc>
      </w:tr>
      <w:tr w:rsidR="004051DD" w:rsidRPr="001A461B">
        <w:trPr>
          <w:trHeight w:val="576"/>
          <w:jc w:val="center"/>
        </w:trPr>
        <w:tc>
          <w:tcPr>
            <w:tcW w:w="261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CD11b</w:t>
            </w:r>
          </w:p>
        </w:tc>
        <w:tc>
          <w:tcPr>
            <w:tcW w:w="378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CCCACACTAGCATCAAGGGC</w:t>
            </w:r>
          </w:p>
        </w:tc>
        <w:tc>
          <w:tcPr>
            <w:tcW w:w="360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CAGCGTCCATGTCCACAGAG</w:t>
            </w:r>
          </w:p>
        </w:tc>
      </w:tr>
      <w:tr w:rsidR="003327FE" w:rsidRPr="001A461B">
        <w:trPr>
          <w:trHeight w:val="576"/>
          <w:jc w:val="center"/>
        </w:trPr>
        <w:tc>
          <w:tcPr>
            <w:tcW w:w="2610" w:type="dxa"/>
            <w:vAlign w:val="center"/>
          </w:tcPr>
          <w:p w:rsidR="003327FE" w:rsidRPr="001A461B" w:rsidRDefault="003327FE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CD11c</w:t>
            </w:r>
          </w:p>
        </w:tc>
        <w:tc>
          <w:tcPr>
            <w:tcW w:w="3780" w:type="dxa"/>
            <w:vAlign w:val="center"/>
          </w:tcPr>
          <w:p w:rsidR="003327FE" w:rsidRPr="001A461B" w:rsidRDefault="003327FE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ATCTCCAACCCATGCTGGC</w:t>
            </w:r>
          </w:p>
          <w:p w:rsidR="003327FE" w:rsidRPr="001A461B" w:rsidRDefault="003327FE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3327FE" w:rsidRPr="001A461B" w:rsidRDefault="003327FE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AGGTCACTTCCCACCACCAG</w:t>
            </w:r>
          </w:p>
        </w:tc>
      </w:tr>
      <w:tr w:rsidR="004051DD" w:rsidRPr="001A461B">
        <w:trPr>
          <w:trHeight w:val="576"/>
          <w:jc w:val="center"/>
        </w:trPr>
        <w:tc>
          <w:tcPr>
            <w:tcW w:w="261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NOS2</w:t>
            </w:r>
          </w:p>
        </w:tc>
        <w:tc>
          <w:tcPr>
            <w:tcW w:w="378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GCAAGCACCTTGGAAGAGGA</w:t>
            </w:r>
          </w:p>
        </w:tc>
        <w:tc>
          <w:tcPr>
            <w:tcW w:w="360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CTGAACTTGAGCGAGGAGCAG</w:t>
            </w:r>
          </w:p>
        </w:tc>
      </w:tr>
      <w:tr w:rsidR="004051DD" w:rsidRPr="001A461B">
        <w:trPr>
          <w:trHeight w:val="576"/>
          <w:jc w:val="center"/>
        </w:trPr>
        <w:tc>
          <w:tcPr>
            <w:tcW w:w="261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C1Qa</w:t>
            </w:r>
          </w:p>
        </w:tc>
        <w:tc>
          <w:tcPr>
            <w:tcW w:w="378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GGCTGAAGATGTCTGCCGAG</w:t>
            </w:r>
          </w:p>
        </w:tc>
        <w:tc>
          <w:tcPr>
            <w:tcW w:w="360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AACCTCGGATACCAGTCCGG</w:t>
            </w:r>
          </w:p>
        </w:tc>
      </w:tr>
      <w:tr w:rsidR="004051DD" w:rsidRPr="001A461B">
        <w:trPr>
          <w:trHeight w:val="576"/>
          <w:jc w:val="center"/>
        </w:trPr>
        <w:tc>
          <w:tcPr>
            <w:tcW w:w="261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IL1beta</w:t>
            </w:r>
          </w:p>
        </w:tc>
        <w:tc>
          <w:tcPr>
            <w:tcW w:w="378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CCTCTCCAGCCAAGCTTCC</w:t>
            </w:r>
          </w:p>
        </w:tc>
        <w:tc>
          <w:tcPr>
            <w:tcW w:w="360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CTCATCAGGACAGCCCAGGT</w:t>
            </w:r>
          </w:p>
        </w:tc>
      </w:tr>
      <w:tr w:rsidR="004051DD" w:rsidRPr="001A461B">
        <w:trPr>
          <w:trHeight w:val="576"/>
          <w:jc w:val="center"/>
        </w:trPr>
        <w:tc>
          <w:tcPr>
            <w:tcW w:w="261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TNFalpha</w:t>
            </w:r>
          </w:p>
        </w:tc>
        <w:tc>
          <w:tcPr>
            <w:tcW w:w="378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GCCACCACGCTCTTCTGTCT</w:t>
            </w:r>
          </w:p>
        </w:tc>
        <w:tc>
          <w:tcPr>
            <w:tcW w:w="360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CAGCTGCTCCTCCACTTGGT</w:t>
            </w:r>
          </w:p>
        </w:tc>
      </w:tr>
      <w:tr w:rsidR="004051DD" w:rsidRPr="001A461B">
        <w:trPr>
          <w:trHeight w:val="576"/>
          <w:jc w:val="center"/>
        </w:trPr>
        <w:tc>
          <w:tcPr>
            <w:tcW w:w="261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IL6</w:t>
            </w:r>
          </w:p>
        </w:tc>
        <w:tc>
          <w:tcPr>
            <w:tcW w:w="378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AGACAAAGCCAGAGTCCTTCAGA</w:t>
            </w:r>
          </w:p>
        </w:tc>
        <w:tc>
          <w:tcPr>
            <w:tcW w:w="3600" w:type="dxa"/>
            <w:vAlign w:val="center"/>
          </w:tcPr>
          <w:p w:rsidR="004051DD" w:rsidRPr="001A461B" w:rsidRDefault="004051D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GCCACTCCTTCTGTGACTCCA</w:t>
            </w:r>
          </w:p>
        </w:tc>
      </w:tr>
      <w:tr w:rsidR="0053401D" w:rsidRPr="001A461B">
        <w:trPr>
          <w:trHeight w:val="576"/>
          <w:jc w:val="center"/>
        </w:trPr>
        <w:tc>
          <w:tcPr>
            <w:tcW w:w="2610" w:type="dxa"/>
            <w:vAlign w:val="center"/>
          </w:tcPr>
          <w:p w:rsidR="0053401D" w:rsidRPr="001A461B" w:rsidRDefault="0053401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IL10</w:t>
            </w:r>
          </w:p>
        </w:tc>
        <w:tc>
          <w:tcPr>
            <w:tcW w:w="3780" w:type="dxa"/>
            <w:vAlign w:val="center"/>
          </w:tcPr>
          <w:p w:rsidR="0053401D" w:rsidRPr="001A461B" w:rsidRDefault="0053401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TGAAGACCCTCAGGATGCG</w:t>
            </w:r>
          </w:p>
        </w:tc>
        <w:tc>
          <w:tcPr>
            <w:tcW w:w="3600" w:type="dxa"/>
            <w:vAlign w:val="center"/>
          </w:tcPr>
          <w:p w:rsidR="0053401D" w:rsidRPr="001A461B" w:rsidRDefault="0053401D" w:rsidP="0053401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461B">
              <w:rPr>
                <w:rFonts w:ascii="Arial" w:hAnsi="Arial"/>
                <w:sz w:val="22"/>
                <w:szCs w:val="22"/>
              </w:rPr>
              <w:t>TTCACCTGCTCCACTGCCTT</w:t>
            </w:r>
          </w:p>
        </w:tc>
      </w:tr>
      <w:tr w:rsidR="0053401D" w:rsidRPr="001A461B">
        <w:trPr>
          <w:trHeight w:val="576"/>
          <w:jc w:val="center"/>
        </w:trPr>
        <w:tc>
          <w:tcPr>
            <w:tcW w:w="2610" w:type="dxa"/>
            <w:vAlign w:val="center"/>
          </w:tcPr>
          <w:p w:rsidR="0053401D" w:rsidRPr="001A461B" w:rsidRDefault="0053401D" w:rsidP="0053401D">
            <w:pPr>
              <w:jc w:val="center"/>
              <w:rPr>
                <w:rFonts w:ascii="Arial" w:hAnsi="Arial" w:cs="Times-Roman"/>
                <w:iCs/>
                <w:sz w:val="22"/>
                <w:szCs w:val="22"/>
                <w:lang w:bidi="en-US"/>
              </w:rPr>
            </w:pPr>
            <w:r w:rsidRPr="001A461B">
              <w:rPr>
                <w:rFonts w:ascii="Arial" w:hAnsi="Arial" w:cs="Times-Roman"/>
                <w:iCs/>
                <w:sz w:val="22"/>
                <w:szCs w:val="22"/>
                <w:lang w:bidi="en-US"/>
              </w:rPr>
              <w:t>CyclophilinA</w:t>
            </w:r>
          </w:p>
        </w:tc>
        <w:tc>
          <w:tcPr>
            <w:tcW w:w="3780" w:type="dxa"/>
            <w:vAlign w:val="center"/>
          </w:tcPr>
          <w:p w:rsidR="0053401D" w:rsidRPr="001A461B" w:rsidRDefault="0053401D" w:rsidP="0053401D">
            <w:pPr>
              <w:jc w:val="center"/>
              <w:rPr>
                <w:rFonts w:ascii="Arial" w:hAnsi="Arial" w:cs="Times-Roman"/>
                <w:iCs/>
                <w:sz w:val="22"/>
                <w:szCs w:val="22"/>
                <w:lang w:bidi="en-US"/>
              </w:rPr>
            </w:pPr>
            <w:r w:rsidRPr="001A461B">
              <w:rPr>
                <w:rFonts w:ascii="Arial" w:eastAsiaTheme="minorEastAsia" w:hAnsi="Arial" w:cs="Arial"/>
                <w:sz w:val="22"/>
                <w:szCs w:val="22"/>
              </w:rPr>
              <w:t>GCCGATGACGAGCCCTT</w:t>
            </w:r>
          </w:p>
        </w:tc>
        <w:tc>
          <w:tcPr>
            <w:tcW w:w="3600" w:type="dxa"/>
            <w:vAlign w:val="center"/>
          </w:tcPr>
          <w:p w:rsidR="0053401D" w:rsidRPr="001A461B" w:rsidRDefault="0053401D" w:rsidP="0053401D">
            <w:pPr>
              <w:jc w:val="center"/>
              <w:rPr>
                <w:rFonts w:ascii="Arial" w:hAnsi="Arial" w:cs="Times-Roman"/>
                <w:iCs/>
                <w:sz w:val="22"/>
                <w:szCs w:val="22"/>
                <w:lang w:bidi="en-US"/>
              </w:rPr>
            </w:pPr>
            <w:r w:rsidRPr="001A461B">
              <w:rPr>
                <w:rFonts w:ascii="Arial" w:eastAsiaTheme="minorEastAsia" w:hAnsi="Arial" w:cs="Arial"/>
                <w:sz w:val="22"/>
                <w:szCs w:val="22"/>
              </w:rPr>
              <w:t>AAGTCACCACCCTGGCACA</w:t>
            </w:r>
          </w:p>
        </w:tc>
      </w:tr>
    </w:tbl>
    <w:p w:rsidR="00BF0785" w:rsidRPr="001A461B" w:rsidRDefault="00BF0785">
      <w:pPr>
        <w:rPr>
          <w:sz w:val="22"/>
          <w:szCs w:val="22"/>
        </w:rPr>
      </w:pPr>
    </w:p>
    <w:p w:rsidR="00822A42" w:rsidRPr="001A461B" w:rsidRDefault="00822A42">
      <w:pPr>
        <w:rPr>
          <w:sz w:val="22"/>
          <w:szCs w:val="22"/>
        </w:rPr>
      </w:pPr>
    </w:p>
    <w:sectPr w:rsidR="00822A42" w:rsidRPr="001A461B" w:rsidSect="003A2C7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99" w:rsidRDefault="00D1689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99" w:rsidRDefault="00D1689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99" w:rsidRDefault="00D1689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99" w:rsidRDefault="00D1689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C5" w:rsidRPr="00834CC5" w:rsidRDefault="00834CC5">
    <w:pPr>
      <w:pStyle w:val="Header"/>
      <w:rPr>
        <w:rFonts w:ascii="Arial" w:hAnsi="Arial"/>
        <w:sz w:val="32"/>
      </w:rPr>
    </w:pPr>
    <w:r>
      <w:rPr>
        <w:rFonts w:ascii="Arial" w:hAnsi="Arial"/>
        <w:sz w:val="32"/>
      </w:rPr>
      <w:tab/>
    </w:r>
    <w:r>
      <w:rPr>
        <w:rFonts w:ascii="Arial" w:hAnsi="Arial"/>
        <w:sz w:val="32"/>
      </w:rPr>
      <w:tab/>
    </w:r>
    <w:r w:rsidR="00D16899">
      <w:rPr>
        <w:rFonts w:ascii="Arial" w:hAnsi="Arial"/>
        <w:sz w:val="32"/>
      </w:rPr>
      <w:t>Fourgeaud_SI Table 1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99" w:rsidRDefault="00D168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22A42"/>
    <w:rsid w:val="00096B7E"/>
    <w:rsid w:val="001937FC"/>
    <w:rsid w:val="001A461B"/>
    <w:rsid w:val="00264861"/>
    <w:rsid w:val="003327FE"/>
    <w:rsid w:val="003A2C78"/>
    <w:rsid w:val="003F22B6"/>
    <w:rsid w:val="004051DD"/>
    <w:rsid w:val="0053401D"/>
    <w:rsid w:val="007A0F84"/>
    <w:rsid w:val="00822A42"/>
    <w:rsid w:val="00834CC5"/>
    <w:rsid w:val="00873B20"/>
    <w:rsid w:val="00A8292D"/>
    <w:rsid w:val="00BF0785"/>
    <w:rsid w:val="00C710CE"/>
    <w:rsid w:val="00D16899"/>
    <w:rsid w:val="00D270B4"/>
    <w:rsid w:val="00E7220D"/>
    <w:rsid w:val="00F40345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42"/>
    <w:rPr>
      <w:rFonts w:eastAsiaTheme="min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22A42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22A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4C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CC5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34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CC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4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A42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22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1B928-E87F-FC49-95AE-3488A579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Macintosh Word</Application>
  <DocSecurity>0</DocSecurity>
  <Lines>3</Lines>
  <Paragraphs>1</Paragraphs>
  <ScaleCrop>false</ScaleCrop>
  <Company>UCSD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Fourgeaud</dc:creator>
  <cp:keywords/>
  <dc:description/>
  <cp:lastModifiedBy>Greg Lemke</cp:lastModifiedBy>
  <cp:revision>2</cp:revision>
  <dcterms:created xsi:type="dcterms:W3CDTF">2016-02-22T18:38:00Z</dcterms:created>
  <dcterms:modified xsi:type="dcterms:W3CDTF">2016-02-22T18:38:00Z</dcterms:modified>
</cp:coreProperties>
</file>