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B" w:rsidRPr="00B362FE" w:rsidRDefault="008B791B" w:rsidP="008B791B">
      <w:pPr>
        <w:ind w:left="-720"/>
        <w:rPr>
          <w:rFonts w:ascii="Arial" w:hAnsi="Arial"/>
          <w:b/>
          <w:sz w:val="20"/>
          <w:szCs w:val="20"/>
          <w:vertAlign w:val="superscript"/>
        </w:rPr>
      </w:pPr>
      <w:proofErr w:type="spellStart"/>
      <w:proofErr w:type="gramStart"/>
      <w:r>
        <w:rPr>
          <w:rFonts w:ascii="Arial" w:hAnsi="Arial"/>
          <w:b/>
          <w:sz w:val="20"/>
          <w:szCs w:val="20"/>
        </w:rPr>
        <w:t>eTable</w:t>
      </w:r>
      <w:proofErr w:type="spellEnd"/>
      <w:proofErr w:type="gramEnd"/>
      <w:r>
        <w:rPr>
          <w:rFonts w:ascii="Arial" w:hAnsi="Arial"/>
          <w:b/>
          <w:sz w:val="20"/>
          <w:szCs w:val="20"/>
        </w:rPr>
        <w:t xml:space="preserve"> 1</w:t>
      </w:r>
      <w:r w:rsidRPr="007C6EFA">
        <w:rPr>
          <w:rFonts w:ascii="Arial" w:hAnsi="Arial"/>
          <w:b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>Raw a</w:t>
      </w:r>
      <w:r w:rsidRPr="007C6EFA">
        <w:rPr>
          <w:rFonts w:ascii="Arial" w:hAnsi="Arial"/>
          <w:sz w:val="20"/>
          <w:szCs w:val="20"/>
        </w:rPr>
        <w:t xml:space="preserve">greement between EMS vs. ED/hospital providers for </w:t>
      </w:r>
      <w:proofErr w:type="spellStart"/>
      <w:r w:rsidRPr="007C6EFA">
        <w:rPr>
          <w:rFonts w:ascii="Arial" w:hAnsi="Arial"/>
          <w:sz w:val="20"/>
          <w:szCs w:val="20"/>
        </w:rPr>
        <w:t>preinjury</w:t>
      </w:r>
      <w:proofErr w:type="spellEnd"/>
      <w:r w:rsidRPr="007C6EF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anticoagulant and antiplatelet use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800"/>
        <w:gridCol w:w="1260"/>
        <w:gridCol w:w="1170"/>
      </w:tblGrid>
      <w:tr w:rsidR="008B791B" w:rsidTr="00F15223">
        <w:tc>
          <w:tcPr>
            <w:tcW w:w="1800" w:type="dxa"/>
          </w:tcPr>
          <w:p w:rsidR="008B791B" w:rsidRDefault="008B791B" w:rsidP="00F15223"/>
        </w:tc>
        <w:tc>
          <w:tcPr>
            <w:tcW w:w="2430" w:type="dxa"/>
            <w:gridSpan w:val="2"/>
          </w:tcPr>
          <w:p w:rsidR="008B791B" w:rsidRPr="00E12465" w:rsidRDefault="008B791B" w:rsidP="00F15223">
            <w:pPr>
              <w:rPr>
                <w:b/>
              </w:rPr>
            </w:pPr>
            <w:r w:rsidRPr="00E12465">
              <w:rPr>
                <w:b/>
              </w:rPr>
              <w:t>ED or hospital provider</w:t>
            </w:r>
          </w:p>
        </w:tc>
      </w:tr>
      <w:tr w:rsidR="008B791B" w:rsidTr="00F15223">
        <w:tc>
          <w:tcPr>
            <w:tcW w:w="1800" w:type="dxa"/>
          </w:tcPr>
          <w:p w:rsidR="008B791B" w:rsidRPr="00E12465" w:rsidRDefault="008B791B" w:rsidP="00F15223">
            <w:pPr>
              <w:rPr>
                <w:b/>
              </w:rPr>
            </w:pPr>
            <w:r w:rsidRPr="00E12465">
              <w:rPr>
                <w:b/>
              </w:rPr>
              <w:t>EMS provider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center"/>
            </w:pPr>
            <w:r>
              <w:t>Warfarin yes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center"/>
            </w:pPr>
            <w:r>
              <w:t>Warfarin no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Warfarin yes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113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10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Warfarin no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55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1932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/>
        </w:tc>
        <w:tc>
          <w:tcPr>
            <w:tcW w:w="2430" w:type="dxa"/>
            <w:gridSpan w:val="2"/>
          </w:tcPr>
          <w:p w:rsidR="008B791B" w:rsidRDefault="008B791B" w:rsidP="00F15223">
            <w:r w:rsidRPr="00E12465">
              <w:rPr>
                <w:b/>
              </w:rPr>
              <w:t>ED or hospital provider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pPr>
              <w:jc w:val="center"/>
            </w:pPr>
            <w:r w:rsidRPr="00E12465">
              <w:rPr>
                <w:b/>
              </w:rPr>
              <w:t>EMS provider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center"/>
            </w:pPr>
            <w:r>
              <w:t>DOAC yes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center"/>
            </w:pPr>
            <w:r>
              <w:t>DOAC no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DOAC yes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5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2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DOAC no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10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2093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/>
        </w:tc>
        <w:tc>
          <w:tcPr>
            <w:tcW w:w="2430" w:type="dxa"/>
            <w:gridSpan w:val="2"/>
          </w:tcPr>
          <w:p w:rsidR="008B791B" w:rsidRDefault="008B791B" w:rsidP="00F15223">
            <w:r w:rsidRPr="00E12465">
              <w:rPr>
                <w:b/>
              </w:rPr>
              <w:t>ED or hospital provider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/>
        </w:tc>
        <w:tc>
          <w:tcPr>
            <w:tcW w:w="1260" w:type="dxa"/>
          </w:tcPr>
          <w:p w:rsidR="008B791B" w:rsidRDefault="008B791B" w:rsidP="00F15223">
            <w:pPr>
              <w:jc w:val="center"/>
            </w:pPr>
            <w:r>
              <w:t>Aspirin yes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center"/>
            </w:pPr>
            <w:r>
              <w:t>Aspirin no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 w:rsidRPr="00E12465">
              <w:rPr>
                <w:b/>
              </w:rPr>
              <w:t>EMS provider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ASA yes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114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70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>ASA no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258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1668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/>
        </w:tc>
        <w:tc>
          <w:tcPr>
            <w:tcW w:w="2430" w:type="dxa"/>
            <w:gridSpan w:val="2"/>
          </w:tcPr>
          <w:p w:rsidR="008B791B" w:rsidRDefault="008B791B" w:rsidP="00F15223">
            <w:pPr>
              <w:jc w:val="right"/>
            </w:pPr>
            <w:r w:rsidRPr="00E12465">
              <w:rPr>
                <w:b/>
              </w:rPr>
              <w:t>ED or hospital provider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 w:rsidRPr="00E12465">
              <w:rPr>
                <w:b/>
              </w:rPr>
              <w:t>EMS provider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center"/>
            </w:pPr>
            <w:r>
              <w:t xml:space="preserve">Other </w:t>
            </w:r>
            <w:proofErr w:type="spellStart"/>
            <w:r>
              <w:t>antiplt</w:t>
            </w:r>
            <w:proofErr w:type="spellEnd"/>
            <w:r>
              <w:t xml:space="preserve"> yes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center"/>
            </w:pPr>
            <w:r>
              <w:t xml:space="preserve">Other </w:t>
            </w:r>
            <w:proofErr w:type="spellStart"/>
            <w:r>
              <w:t>antiplt</w:t>
            </w:r>
            <w:proofErr w:type="spellEnd"/>
            <w:r>
              <w:t xml:space="preserve"> no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 xml:space="preserve">Other </w:t>
            </w:r>
            <w:proofErr w:type="spellStart"/>
            <w:r>
              <w:t>antiplt</w:t>
            </w:r>
            <w:proofErr w:type="spellEnd"/>
            <w:r>
              <w:t xml:space="preserve"> yes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46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13</w:t>
            </w:r>
          </w:p>
        </w:tc>
      </w:tr>
      <w:tr w:rsidR="008B791B" w:rsidTr="00F15223">
        <w:tc>
          <w:tcPr>
            <w:tcW w:w="1800" w:type="dxa"/>
          </w:tcPr>
          <w:p w:rsidR="008B791B" w:rsidRDefault="008B791B" w:rsidP="00F15223">
            <w:r>
              <w:t xml:space="preserve">Other </w:t>
            </w:r>
            <w:proofErr w:type="spellStart"/>
            <w:r>
              <w:t>antiplt</w:t>
            </w:r>
            <w:proofErr w:type="spellEnd"/>
            <w:r>
              <w:t xml:space="preserve"> no</w:t>
            </w:r>
          </w:p>
        </w:tc>
        <w:tc>
          <w:tcPr>
            <w:tcW w:w="1260" w:type="dxa"/>
          </w:tcPr>
          <w:p w:rsidR="008B791B" w:rsidRDefault="008B791B" w:rsidP="00F15223">
            <w:pPr>
              <w:jc w:val="right"/>
            </w:pPr>
            <w:r>
              <w:t>69</w:t>
            </w:r>
          </w:p>
        </w:tc>
        <w:tc>
          <w:tcPr>
            <w:tcW w:w="1170" w:type="dxa"/>
          </w:tcPr>
          <w:p w:rsidR="008B791B" w:rsidRDefault="008B791B" w:rsidP="00F15223">
            <w:pPr>
              <w:jc w:val="right"/>
            </w:pPr>
            <w:r>
              <w:t>1982</w:t>
            </w:r>
          </w:p>
        </w:tc>
      </w:tr>
    </w:tbl>
    <w:p w:rsidR="008B791B" w:rsidRDefault="008B791B" w:rsidP="008B791B">
      <w:pPr>
        <w:spacing w:line="240" w:lineRule="auto"/>
        <w:ind w:left="-720"/>
        <w:contextualSpacing/>
        <w:rPr>
          <w:rFonts w:ascii="Arial" w:hAnsi="Arial"/>
          <w:sz w:val="20"/>
          <w:szCs w:val="20"/>
        </w:rPr>
      </w:pPr>
    </w:p>
    <w:p w:rsidR="008B791B" w:rsidRPr="007C6EFA" w:rsidRDefault="008B791B" w:rsidP="008B791B">
      <w:pPr>
        <w:spacing w:line="240" w:lineRule="auto"/>
        <w:ind w:left="-72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Abbreviations: DOAC, direct oral anticoagulant</w:t>
      </w:r>
    </w:p>
    <w:p w:rsidR="008B791B" w:rsidRDefault="008B791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656C83" w:rsidRPr="00B362FE" w:rsidRDefault="00656C83" w:rsidP="00656C83">
      <w:pPr>
        <w:ind w:left="-720"/>
        <w:rPr>
          <w:rFonts w:ascii="Arial" w:hAnsi="Arial"/>
          <w:b/>
          <w:sz w:val="20"/>
          <w:szCs w:val="20"/>
          <w:vertAlign w:val="superscript"/>
        </w:rPr>
      </w:pPr>
      <w:proofErr w:type="spellStart"/>
      <w:proofErr w:type="gramStart"/>
      <w:r>
        <w:rPr>
          <w:rFonts w:ascii="Arial" w:hAnsi="Arial"/>
          <w:b/>
          <w:sz w:val="20"/>
          <w:szCs w:val="20"/>
        </w:rPr>
        <w:lastRenderedPageBreak/>
        <w:t>eTable</w:t>
      </w:r>
      <w:proofErr w:type="spellEnd"/>
      <w:proofErr w:type="gramEnd"/>
      <w:r w:rsidR="008B791B">
        <w:rPr>
          <w:rFonts w:ascii="Arial" w:hAnsi="Arial"/>
          <w:b/>
          <w:sz w:val="20"/>
          <w:szCs w:val="20"/>
        </w:rPr>
        <w:t xml:space="preserve"> 2</w:t>
      </w:r>
      <w:r w:rsidRPr="007C6EFA">
        <w:rPr>
          <w:rFonts w:ascii="Arial" w:hAnsi="Arial"/>
          <w:b/>
          <w:sz w:val="20"/>
          <w:szCs w:val="20"/>
        </w:rPr>
        <w:t xml:space="preserve">.  </w:t>
      </w:r>
      <w:r w:rsidRPr="007C6EFA">
        <w:rPr>
          <w:rFonts w:ascii="Arial" w:hAnsi="Arial"/>
          <w:sz w:val="20"/>
          <w:szCs w:val="20"/>
        </w:rPr>
        <w:t xml:space="preserve">Agreement between EMS vs. ED/hospital providers for </w:t>
      </w:r>
      <w:proofErr w:type="spellStart"/>
      <w:r w:rsidRPr="007C6EFA">
        <w:rPr>
          <w:rFonts w:ascii="Arial" w:hAnsi="Arial"/>
          <w:sz w:val="20"/>
          <w:szCs w:val="20"/>
        </w:rPr>
        <w:t>preinjury</w:t>
      </w:r>
      <w:proofErr w:type="spellEnd"/>
      <w:r w:rsidRPr="007C6EF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anticoagulant and antiplatelet use, stratified by level of transport and level of EMS provider</w:t>
      </w:r>
      <w:r w:rsidRPr="007C6EF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vertAlign w:val="superscript"/>
        </w:rPr>
        <w:t>a</w:t>
      </w:r>
    </w:p>
    <w:tbl>
      <w:tblPr>
        <w:tblStyle w:val="TableGrid"/>
        <w:tblW w:w="120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440"/>
        <w:gridCol w:w="1530"/>
        <w:gridCol w:w="1530"/>
        <w:gridCol w:w="1530"/>
        <w:gridCol w:w="1890"/>
      </w:tblGrid>
      <w:tr w:rsidR="004802D8" w:rsidRPr="007C6EFA" w:rsidTr="004802D8">
        <w:tc>
          <w:tcPr>
            <w:tcW w:w="2430" w:type="dxa"/>
          </w:tcPr>
          <w:p w:rsidR="004802D8" w:rsidRPr="007C6EFA" w:rsidRDefault="004802D8" w:rsidP="00416C3D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7C6EFA">
              <w:rPr>
                <w:rFonts w:ascii="Arial" w:hAnsi="Arial"/>
                <w:b/>
                <w:sz w:val="20"/>
                <w:szCs w:val="20"/>
              </w:rPr>
              <w:t>Preinjury</w:t>
            </w:r>
            <w:proofErr w:type="spellEnd"/>
            <w:r w:rsidRPr="007C6EFA">
              <w:rPr>
                <w:rFonts w:ascii="Arial" w:hAnsi="Arial"/>
                <w:b/>
                <w:sz w:val="20"/>
                <w:szCs w:val="20"/>
              </w:rPr>
              <w:t xml:space="preserve"> medication</w:t>
            </w:r>
          </w:p>
        </w:tc>
        <w:tc>
          <w:tcPr>
            <w:tcW w:w="1710" w:type="dxa"/>
          </w:tcPr>
          <w:p w:rsidR="004802D8" w:rsidRDefault="004802D8" w:rsidP="00DF527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Type of transport</w:t>
            </w:r>
          </w:p>
        </w:tc>
        <w:tc>
          <w:tcPr>
            <w:tcW w:w="1440" w:type="dxa"/>
          </w:tcPr>
          <w:p w:rsidR="004802D8" w:rsidRPr="007C6EFA" w:rsidRDefault="004802D8" w:rsidP="00DF527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 </w:t>
            </w:r>
            <w:r w:rsidRPr="007C6EFA">
              <w:rPr>
                <w:rFonts w:ascii="Arial" w:hAnsi="Arial"/>
                <w:b/>
                <w:sz w:val="20"/>
                <w:szCs w:val="20"/>
              </w:rPr>
              <w:t>per EMS providers</w:t>
            </w:r>
          </w:p>
        </w:tc>
        <w:tc>
          <w:tcPr>
            <w:tcW w:w="1530" w:type="dxa"/>
          </w:tcPr>
          <w:p w:rsidR="004802D8" w:rsidRPr="007C6EFA" w:rsidRDefault="004802D8" w:rsidP="00DF527B">
            <w:pPr>
              <w:rPr>
                <w:rFonts w:ascii="Arial" w:hAnsi="Arial"/>
                <w:b/>
                <w:sz w:val="20"/>
                <w:szCs w:val="20"/>
              </w:rPr>
            </w:pPr>
            <w:r w:rsidRPr="007C6EFA">
              <w:rPr>
                <w:rFonts w:ascii="Arial" w:hAnsi="Arial"/>
                <w:b/>
                <w:sz w:val="20"/>
                <w:szCs w:val="20"/>
              </w:rPr>
              <w:t xml:space="preserve"> Overall agreement, %</w:t>
            </w:r>
          </w:p>
        </w:tc>
        <w:tc>
          <w:tcPr>
            <w:tcW w:w="1530" w:type="dxa"/>
          </w:tcPr>
          <w:p w:rsidR="004802D8" w:rsidRPr="007C6EFA" w:rsidRDefault="004802D8" w:rsidP="00DF527B">
            <w:pPr>
              <w:rPr>
                <w:rFonts w:ascii="Arial" w:hAnsi="Arial"/>
                <w:b/>
                <w:sz w:val="20"/>
                <w:szCs w:val="20"/>
              </w:rPr>
            </w:pPr>
            <w:r w:rsidRPr="007C6EFA">
              <w:rPr>
                <w:rFonts w:ascii="Arial" w:hAnsi="Arial"/>
                <w:b/>
                <w:sz w:val="20"/>
                <w:szCs w:val="20"/>
              </w:rPr>
              <w:t xml:space="preserve"> Positive agreement, %</w:t>
            </w:r>
          </w:p>
        </w:tc>
        <w:tc>
          <w:tcPr>
            <w:tcW w:w="1530" w:type="dxa"/>
          </w:tcPr>
          <w:p w:rsidR="004802D8" w:rsidRPr="007C6EFA" w:rsidRDefault="004802D8" w:rsidP="00DF527B">
            <w:pPr>
              <w:rPr>
                <w:rFonts w:ascii="Arial" w:hAnsi="Arial"/>
                <w:b/>
                <w:sz w:val="20"/>
                <w:szCs w:val="20"/>
              </w:rPr>
            </w:pPr>
            <w:r w:rsidRPr="007C6EFA">
              <w:rPr>
                <w:rFonts w:ascii="Arial" w:hAnsi="Arial"/>
                <w:b/>
                <w:sz w:val="20"/>
                <w:szCs w:val="20"/>
              </w:rPr>
              <w:t>Negative agreement, %</w:t>
            </w:r>
          </w:p>
        </w:tc>
        <w:tc>
          <w:tcPr>
            <w:tcW w:w="1890" w:type="dxa"/>
          </w:tcPr>
          <w:p w:rsidR="004802D8" w:rsidRPr="007C6EFA" w:rsidRDefault="004802D8" w:rsidP="00DF527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C6EFA">
              <w:rPr>
                <w:rFonts w:ascii="Arial" w:hAnsi="Arial"/>
                <w:b/>
                <w:sz w:val="20"/>
                <w:szCs w:val="20"/>
              </w:rPr>
              <w:t>Kappa statistic  (95% CI)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DF527B">
            <w:pPr>
              <w:rPr>
                <w:rFonts w:ascii="Arial" w:hAnsi="Arial"/>
                <w:sz w:val="20"/>
                <w:szCs w:val="20"/>
              </w:rPr>
            </w:pPr>
            <w:r w:rsidRPr="007C6EFA">
              <w:rPr>
                <w:rFonts w:ascii="Arial" w:hAnsi="Arial"/>
                <w:sz w:val="20"/>
                <w:szCs w:val="20"/>
              </w:rPr>
              <w:t>Warfarin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144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97.4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99.9</w:t>
            </w:r>
          </w:p>
        </w:tc>
        <w:tc>
          <w:tcPr>
            <w:tcW w:w="189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0.79 (0.72-0.86)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7C6EFA">
              <w:rPr>
                <w:rFonts w:ascii="Arial" w:hAnsi="Arial"/>
                <w:sz w:val="20"/>
                <w:szCs w:val="20"/>
              </w:rPr>
              <w:t>Warfarin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BLS</w:t>
            </w:r>
          </w:p>
        </w:tc>
        <w:tc>
          <w:tcPr>
            <w:tcW w:w="144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96.3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66.2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  <w:tc>
          <w:tcPr>
            <w:tcW w:w="189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0.72 (0.63-0.81)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 w:rsidRPr="007C6EFA">
              <w:rPr>
                <w:rFonts w:ascii="Arial" w:hAnsi="Arial"/>
                <w:sz w:val="20"/>
                <w:szCs w:val="20"/>
              </w:rPr>
              <w:t>Warfarin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Paramedic</w:t>
            </w:r>
          </w:p>
        </w:tc>
        <w:tc>
          <w:tcPr>
            <w:tcW w:w="144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97.1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72.1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  <w:tc>
          <w:tcPr>
            <w:tcW w:w="189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0.79 (0.74-0.85)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Warfarin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Non-paramedic</w:t>
            </w:r>
          </w:p>
        </w:tc>
        <w:tc>
          <w:tcPr>
            <w:tcW w:w="144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96.5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46.9</w:t>
            </w:r>
          </w:p>
        </w:tc>
        <w:tc>
          <w:tcPr>
            <w:tcW w:w="153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  <w:tc>
          <w:tcPr>
            <w:tcW w:w="189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0.60 (0.43-0.76)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Aspirin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</w:t>
            </w:r>
          </w:p>
        </w:tc>
        <w:tc>
          <w:tcPr>
            <w:tcW w:w="144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89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sz w:val="20"/>
                <w:szCs w:val="20"/>
              </w:rPr>
              <w:t>0.36 (0.29-0.43)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Aspirin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BLS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0.29 (0.21-0.37)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Aspirin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Paramedic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0.38 (0.32-0.44)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Aspirin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Non-paramedic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0.18 (0.08-0.28)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antiplatelet agents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0.56 (0.45-0.68)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antiplatelet agents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BLS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0.42 (0.27-0.57)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antiplatelet agents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Paramedic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0.49 (0.39-0.60)</w:t>
            </w:r>
          </w:p>
        </w:tc>
      </w:tr>
      <w:tr w:rsidR="004802D8" w:rsidRPr="007C6EFA" w:rsidTr="004802D8">
        <w:tc>
          <w:tcPr>
            <w:tcW w:w="2430" w:type="dxa"/>
          </w:tcPr>
          <w:p w:rsidR="004802D8" w:rsidRPr="007C6EFA" w:rsidRDefault="004802D8" w:rsidP="004802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antiplatelet agents </w:t>
            </w:r>
          </w:p>
        </w:tc>
        <w:tc>
          <w:tcPr>
            <w:tcW w:w="1710" w:type="dxa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Non-paramedic</w:t>
            </w:r>
          </w:p>
        </w:tc>
        <w:tc>
          <w:tcPr>
            <w:tcW w:w="144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53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890" w:type="dxa"/>
            <w:vAlign w:val="bottom"/>
          </w:tcPr>
          <w:p w:rsidR="004802D8" w:rsidRPr="00B362FE" w:rsidRDefault="004802D8" w:rsidP="00DF52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62FE">
              <w:rPr>
                <w:rFonts w:ascii="Arial" w:hAnsi="Arial" w:cs="Arial"/>
                <w:color w:val="000000"/>
                <w:sz w:val="20"/>
                <w:szCs w:val="20"/>
              </w:rPr>
              <w:t>0.55 (0.39-0.72)</w:t>
            </w:r>
          </w:p>
        </w:tc>
      </w:tr>
    </w:tbl>
    <w:p w:rsidR="00656C83" w:rsidRDefault="00656C83" w:rsidP="00656C83">
      <w:pPr>
        <w:spacing w:line="240" w:lineRule="auto"/>
        <w:contextualSpacing/>
        <w:rPr>
          <w:rFonts w:ascii="Arial" w:hAnsi="Arial"/>
          <w:sz w:val="20"/>
          <w:szCs w:val="20"/>
        </w:rPr>
      </w:pPr>
    </w:p>
    <w:p w:rsidR="00656C83" w:rsidRPr="00D04618" w:rsidRDefault="00656C83" w:rsidP="00656C83">
      <w:pPr>
        <w:spacing w:line="240" w:lineRule="auto"/>
        <w:ind w:left="-72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Abbreviations: ALS, Advanced Life Support; BLS, Basic Life Support</w:t>
      </w:r>
    </w:p>
    <w:p w:rsidR="00656C83" w:rsidRPr="007C6EFA" w:rsidRDefault="00656C83" w:rsidP="00656C83">
      <w:pPr>
        <w:spacing w:line="240" w:lineRule="auto"/>
        <w:ind w:left="-720"/>
        <w:contextualSpacing/>
        <w:rPr>
          <w:rFonts w:ascii="Arial" w:hAnsi="Arial"/>
          <w:sz w:val="20"/>
          <w:szCs w:val="20"/>
        </w:rPr>
      </w:pPr>
      <w:r w:rsidRPr="007C6EFA">
        <w:rPr>
          <w:rFonts w:ascii="Arial" w:hAnsi="Arial"/>
          <w:sz w:val="20"/>
          <w:szCs w:val="20"/>
          <w:vertAlign w:val="superscript"/>
        </w:rPr>
        <w:t xml:space="preserve">a </w:t>
      </w:r>
      <w:r>
        <w:rPr>
          <w:rFonts w:ascii="Arial" w:hAnsi="Arial"/>
          <w:sz w:val="20"/>
          <w:szCs w:val="20"/>
        </w:rPr>
        <w:t>– Direct oral anticoagulants not included due to limited number of transports (n=7)</w:t>
      </w:r>
    </w:p>
    <w:p w:rsidR="00E12465" w:rsidRDefault="00E12465">
      <w:bookmarkStart w:id="0" w:name="_GoBack"/>
      <w:bookmarkEnd w:id="0"/>
    </w:p>
    <w:sectPr w:rsidR="00E12465" w:rsidSect="00480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3"/>
    <w:rsid w:val="001F79D7"/>
    <w:rsid w:val="00416C3D"/>
    <w:rsid w:val="004638EE"/>
    <w:rsid w:val="004802D8"/>
    <w:rsid w:val="00597A62"/>
    <w:rsid w:val="00656C83"/>
    <w:rsid w:val="008B791B"/>
    <w:rsid w:val="00CE4FD8"/>
    <w:rsid w:val="00E12465"/>
    <w:rsid w:val="00E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ntwadmin</cp:lastModifiedBy>
  <cp:revision>4</cp:revision>
  <dcterms:created xsi:type="dcterms:W3CDTF">2016-07-11T18:54:00Z</dcterms:created>
  <dcterms:modified xsi:type="dcterms:W3CDTF">2016-07-11T22:21:00Z</dcterms:modified>
</cp:coreProperties>
</file>