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E2" w:rsidRDefault="00DF07E2" w:rsidP="00DF07E2">
      <w:pPr>
        <w:spacing w:after="0" w:line="480" w:lineRule="auto"/>
      </w:pPr>
      <w:r w:rsidRPr="00B441B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441B2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Pr="007C56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65">
        <w:rPr>
          <w:rFonts w:ascii="Times New Roman" w:hAnsi="Times New Roman" w:cs="Times New Roman"/>
          <w:b/>
          <w:sz w:val="24"/>
          <w:szCs w:val="24"/>
        </w:rPr>
        <w:t>Age- and sex-specific observed prevalence of chronic kidney disease in the two time periods of the study.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37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63"/>
        <w:gridCol w:w="1738"/>
        <w:gridCol w:w="1738"/>
        <w:gridCol w:w="1738"/>
        <w:gridCol w:w="1739"/>
        <w:gridCol w:w="54"/>
      </w:tblGrid>
      <w:tr w:rsidR="00DF07E2" w:rsidRPr="00600B65" w:rsidTr="006B6984">
        <w:trPr>
          <w:gridAfter w:val="1"/>
          <w:wAfter w:w="54" w:type="dxa"/>
          <w:trHeight w:val="315"/>
          <w:jc w:val="center"/>
        </w:trPr>
        <w:tc>
          <w:tcPr>
            <w:tcW w:w="136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</w:tcPr>
          <w:p w:rsidR="00DF07E2" w:rsidRPr="00600B65" w:rsidRDefault="00DF07E2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</w:tcPr>
          <w:p w:rsidR="00DF07E2" w:rsidRPr="00600B65" w:rsidRDefault="00DF07E2" w:rsidP="006B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00B6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1982-1994</w:t>
            </w:r>
          </w:p>
          <w:p w:rsidR="00DF07E2" w:rsidRPr="00600B65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</w:tcPr>
          <w:p w:rsidR="00DF07E2" w:rsidRPr="00600B65" w:rsidRDefault="00DF07E2" w:rsidP="006B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00B6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1995-2007</w:t>
            </w:r>
          </w:p>
          <w:p w:rsidR="00DF07E2" w:rsidRPr="00600B65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DF07E2" w:rsidRPr="00600B65" w:rsidTr="006B6984">
        <w:trPr>
          <w:gridAfter w:val="1"/>
          <w:wAfter w:w="54" w:type="dxa"/>
          <w:trHeight w:val="315"/>
          <w:jc w:val="center"/>
        </w:trPr>
        <w:tc>
          <w:tcPr>
            <w:tcW w:w="136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600B65" w:rsidRDefault="00DF07E2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00B6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Age (years)</w:t>
            </w:r>
          </w:p>
        </w:tc>
        <w:tc>
          <w:tcPr>
            <w:tcW w:w="173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600B65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00B6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Prevalence (%)</w:t>
            </w:r>
          </w:p>
        </w:tc>
        <w:tc>
          <w:tcPr>
            <w:tcW w:w="173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600B65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00B6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95% CI</w:t>
            </w:r>
          </w:p>
        </w:tc>
        <w:tc>
          <w:tcPr>
            <w:tcW w:w="173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600B65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00B6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Prevalence (%)</w:t>
            </w:r>
          </w:p>
        </w:tc>
        <w:tc>
          <w:tcPr>
            <w:tcW w:w="173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600B65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00B6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95% CI</w:t>
            </w:r>
          </w:p>
        </w:tc>
      </w:tr>
      <w:tr w:rsidR="00DF07E2" w:rsidRPr="001A04A9" w:rsidTr="006B6984">
        <w:trPr>
          <w:trHeight w:val="315"/>
          <w:jc w:val="center"/>
        </w:trPr>
        <w:tc>
          <w:tcPr>
            <w:tcW w:w="8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4AF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Women</w:t>
            </w:r>
          </w:p>
        </w:tc>
      </w:tr>
      <w:tr w:rsidR="00DF07E2" w:rsidRPr="001A04A9" w:rsidTr="006B6984">
        <w:trPr>
          <w:gridAfter w:val="1"/>
          <w:wAfter w:w="54" w:type="dxa"/>
          <w:trHeight w:val="315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7E2" w:rsidRPr="00065C73" w:rsidRDefault="00DF07E2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20-24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48.39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29.75-67.02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33.33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21.05-45.61</w:t>
            </w:r>
          </w:p>
        </w:tc>
      </w:tr>
      <w:tr w:rsidR="00DF07E2" w:rsidRPr="001A04A9" w:rsidTr="006B6984">
        <w:trPr>
          <w:gridAfter w:val="1"/>
          <w:wAfter w:w="54" w:type="dxa"/>
          <w:trHeight w:val="315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7E2" w:rsidRPr="00065C73" w:rsidRDefault="00DF07E2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25-29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48.81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37.9-59.72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21.62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12.02-31.22</w:t>
            </w:r>
          </w:p>
        </w:tc>
      </w:tr>
      <w:tr w:rsidR="00DF07E2" w:rsidRPr="001A04A9" w:rsidTr="006B6984">
        <w:trPr>
          <w:gridAfter w:val="1"/>
          <w:wAfter w:w="54" w:type="dxa"/>
          <w:trHeight w:val="315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7E2" w:rsidRPr="00065C73" w:rsidRDefault="00DF07E2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30-34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42.99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33.46-52.52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46.81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38.47-55.15</w:t>
            </w:r>
          </w:p>
        </w:tc>
      </w:tr>
      <w:tr w:rsidR="00DF07E2" w:rsidRPr="001A04A9" w:rsidTr="006B6984">
        <w:trPr>
          <w:gridAfter w:val="1"/>
          <w:wAfter w:w="54" w:type="dxa"/>
          <w:trHeight w:val="315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7E2" w:rsidRPr="00065C73" w:rsidRDefault="00DF07E2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35-39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40.68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31.68-49.67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36.91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29.53-44.28</w:t>
            </w:r>
          </w:p>
        </w:tc>
      </w:tr>
      <w:tr w:rsidR="00DF07E2" w:rsidRPr="001A04A9" w:rsidTr="006B6984">
        <w:trPr>
          <w:gridAfter w:val="1"/>
          <w:wAfter w:w="54" w:type="dxa"/>
          <w:trHeight w:val="315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7E2" w:rsidRPr="00065C73" w:rsidRDefault="00DF07E2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40-44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48.91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38.5-59.32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46.91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39.82-53.99</w:t>
            </w:r>
          </w:p>
        </w:tc>
      </w:tr>
      <w:tr w:rsidR="00DF07E2" w:rsidRPr="001A04A9" w:rsidTr="006B6984">
        <w:trPr>
          <w:gridAfter w:val="1"/>
          <w:wAfter w:w="54" w:type="dxa"/>
          <w:trHeight w:val="315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7E2" w:rsidRPr="00065C73" w:rsidRDefault="00DF07E2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45-49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55.24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45.57-64.91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47.85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40.1-55.6</w:t>
            </w:r>
          </w:p>
        </w:tc>
      </w:tr>
      <w:tr w:rsidR="00DF07E2" w:rsidRPr="001A04A9" w:rsidTr="006B6984">
        <w:trPr>
          <w:gridAfter w:val="1"/>
          <w:wAfter w:w="54" w:type="dxa"/>
          <w:trHeight w:val="315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7E2" w:rsidRPr="00065C73" w:rsidRDefault="00DF07E2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50-54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64.36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54.85-73.86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51.68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43.56-59.8</w:t>
            </w:r>
          </w:p>
        </w:tc>
      </w:tr>
      <w:tr w:rsidR="00DF07E2" w:rsidRPr="001A04A9" w:rsidTr="006B6984">
        <w:trPr>
          <w:gridAfter w:val="1"/>
          <w:wAfter w:w="54" w:type="dxa"/>
          <w:trHeight w:val="315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7E2" w:rsidRPr="00065C73" w:rsidRDefault="00DF07E2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55-59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68.22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59.26-77.19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51.77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40.92-62.61</w:t>
            </w:r>
          </w:p>
        </w:tc>
      </w:tr>
      <w:tr w:rsidR="00DF07E2" w:rsidRPr="001A04A9" w:rsidTr="006B6984">
        <w:trPr>
          <w:gridAfter w:val="1"/>
          <w:wAfter w:w="54" w:type="dxa"/>
          <w:trHeight w:val="315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7E2" w:rsidRPr="00065C73" w:rsidRDefault="00DF07E2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60-64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69.51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59.34-79.69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62.07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51.67-72.47</w:t>
            </w:r>
          </w:p>
        </w:tc>
      </w:tr>
      <w:tr w:rsidR="00DF07E2" w:rsidRPr="001A04A9" w:rsidTr="006B6984">
        <w:trPr>
          <w:gridAfter w:val="1"/>
          <w:wAfter w:w="54" w:type="dxa"/>
          <w:trHeight w:val="315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7E2" w:rsidRPr="00065C73" w:rsidRDefault="00DF07E2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65-69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81.03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70.64-91.43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68.12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56.84-79.39</w:t>
            </w:r>
          </w:p>
        </w:tc>
      </w:tr>
      <w:tr w:rsidR="00DF07E2" w:rsidRPr="001A04A9" w:rsidTr="006B6984">
        <w:trPr>
          <w:gridAfter w:val="1"/>
          <w:wAfter w:w="54" w:type="dxa"/>
          <w:trHeight w:val="315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7E2" w:rsidRPr="00065C73" w:rsidRDefault="00DF07E2" w:rsidP="006B698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≥70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73.08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60.61-85.55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76.79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65.38-88.2</w:t>
            </w:r>
          </w:p>
        </w:tc>
      </w:tr>
      <w:tr w:rsidR="00DF07E2" w:rsidRPr="001A04A9" w:rsidTr="006B6984">
        <w:trPr>
          <w:gridAfter w:val="1"/>
          <w:wAfter w:w="54" w:type="dxa"/>
          <w:trHeight w:val="315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7E2" w:rsidRPr="00065C73" w:rsidRDefault="00DF07E2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Total</w:t>
            </w:r>
          </w:p>
        </w:tc>
        <w:tc>
          <w:tcPr>
            <w:tcW w:w="173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56.9</w:t>
            </w:r>
          </w:p>
        </w:tc>
        <w:tc>
          <w:tcPr>
            <w:tcW w:w="173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53.7-60.0</w:t>
            </w:r>
          </w:p>
        </w:tc>
        <w:tc>
          <w:tcPr>
            <w:tcW w:w="173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173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45.2-50.8</w:t>
            </w:r>
          </w:p>
        </w:tc>
      </w:tr>
      <w:tr w:rsidR="00DF07E2" w:rsidRPr="001A04A9" w:rsidTr="006B6984">
        <w:trPr>
          <w:gridAfter w:val="1"/>
          <w:wAfter w:w="54" w:type="dxa"/>
          <w:trHeight w:val="315"/>
          <w:jc w:val="center"/>
        </w:trPr>
        <w:tc>
          <w:tcPr>
            <w:tcW w:w="8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065C73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Men</w:t>
            </w:r>
          </w:p>
        </w:tc>
      </w:tr>
      <w:tr w:rsidR="00DF07E2" w:rsidRPr="001A04A9" w:rsidTr="006B6984">
        <w:trPr>
          <w:gridAfter w:val="1"/>
          <w:wAfter w:w="54" w:type="dxa"/>
          <w:trHeight w:val="315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7E2" w:rsidRPr="00065C73" w:rsidRDefault="00DF07E2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20-24</w:t>
            </w:r>
          </w:p>
        </w:tc>
        <w:tc>
          <w:tcPr>
            <w:tcW w:w="17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47.62</w:t>
            </w:r>
          </w:p>
        </w:tc>
        <w:tc>
          <w:tcPr>
            <w:tcW w:w="17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24.32-70.91</w:t>
            </w:r>
          </w:p>
        </w:tc>
        <w:tc>
          <w:tcPr>
            <w:tcW w:w="17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15.15</w:t>
            </w:r>
          </w:p>
        </w:tc>
        <w:tc>
          <w:tcPr>
            <w:tcW w:w="17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2.24-28.06</w:t>
            </w:r>
          </w:p>
        </w:tc>
      </w:tr>
      <w:tr w:rsidR="00DF07E2" w:rsidRPr="001A04A9" w:rsidTr="006B6984">
        <w:trPr>
          <w:gridAfter w:val="1"/>
          <w:wAfter w:w="54" w:type="dxa"/>
          <w:trHeight w:val="315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7E2" w:rsidRPr="00065C73" w:rsidRDefault="00DF07E2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25-29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40.00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24.13-55.87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49.06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35.15-62.97</w:t>
            </w:r>
          </w:p>
        </w:tc>
      </w:tr>
      <w:tr w:rsidR="00DF07E2" w:rsidRPr="001A04A9" w:rsidTr="006B6984">
        <w:trPr>
          <w:gridAfter w:val="1"/>
          <w:wAfter w:w="54" w:type="dxa"/>
          <w:trHeight w:val="315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7E2" w:rsidRPr="00065C73" w:rsidRDefault="00DF07E2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30-34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38.98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26.16-51.8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48.89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38.36-59.42</w:t>
            </w:r>
          </w:p>
        </w:tc>
      </w:tr>
      <w:tr w:rsidR="00DF07E2" w:rsidRPr="001A04A9" w:rsidTr="006B6984">
        <w:trPr>
          <w:gridAfter w:val="1"/>
          <w:wAfter w:w="54" w:type="dxa"/>
          <w:trHeight w:val="315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7E2" w:rsidRPr="00065C73" w:rsidRDefault="00DF07E2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35-39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51.47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39.28-63.66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42.98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33.76-52.21</w:t>
            </w:r>
          </w:p>
        </w:tc>
      </w:tr>
      <w:tr w:rsidR="00DF07E2" w:rsidRPr="001A04A9" w:rsidTr="006B6984">
        <w:trPr>
          <w:gridAfter w:val="1"/>
          <w:wAfter w:w="54" w:type="dxa"/>
          <w:trHeight w:val="315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7E2" w:rsidRPr="00065C73" w:rsidRDefault="00DF07E2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40-44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51.39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39.56-63.22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43.69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33.95-53.43</w:t>
            </w:r>
          </w:p>
        </w:tc>
      </w:tr>
      <w:tr w:rsidR="00DF07E2" w:rsidRPr="001A04A9" w:rsidTr="006B6984">
        <w:trPr>
          <w:gridAfter w:val="1"/>
          <w:wAfter w:w="54" w:type="dxa"/>
          <w:trHeight w:val="315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7E2" w:rsidRPr="00065C73" w:rsidRDefault="00DF07E2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45-49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61.46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51.55-71.37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52.69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42.35-63.03</w:t>
            </w:r>
          </w:p>
        </w:tc>
      </w:tr>
      <w:tr w:rsidR="00DF07E2" w:rsidRPr="001A04A9" w:rsidTr="006B6984">
        <w:trPr>
          <w:gridAfter w:val="1"/>
          <w:wAfter w:w="54" w:type="dxa"/>
          <w:trHeight w:val="315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7E2" w:rsidRPr="00065C73" w:rsidRDefault="00DF07E2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50-54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58.21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46.09-70.33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60.23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49.8-70.66</w:t>
            </w:r>
          </w:p>
        </w:tc>
      </w:tr>
      <w:tr w:rsidR="00DF07E2" w:rsidRPr="001A04A9" w:rsidTr="006B6984">
        <w:trPr>
          <w:gridAfter w:val="1"/>
          <w:wAfter w:w="54" w:type="dxa"/>
          <w:trHeight w:val="315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7E2" w:rsidRPr="00065C73" w:rsidRDefault="00DF07E2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55-59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50.91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37.27-64.55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58.18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44.72-71.64</w:t>
            </w:r>
          </w:p>
        </w:tc>
      </w:tr>
      <w:tr w:rsidR="00DF07E2" w:rsidRPr="001A04A9" w:rsidTr="006B6984">
        <w:trPr>
          <w:gridAfter w:val="1"/>
          <w:wAfter w:w="54" w:type="dxa"/>
          <w:trHeight w:val="315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7E2" w:rsidRPr="00065C73" w:rsidRDefault="00DF07E2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60-64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67.44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52.85-82.03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60.00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44.13-75.87</w:t>
            </w:r>
          </w:p>
        </w:tc>
      </w:tr>
      <w:tr w:rsidR="00DF07E2" w:rsidRPr="001A04A9" w:rsidTr="006B6984">
        <w:trPr>
          <w:gridAfter w:val="1"/>
          <w:wAfter w:w="54" w:type="dxa"/>
          <w:trHeight w:val="315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7E2" w:rsidRPr="00065C73" w:rsidRDefault="00DF07E2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65-69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64.00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43.78-84.22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57.69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37.34-78.04</w:t>
            </w:r>
          </w:p>
        </w:tc>
      </w:tr>
      <w:tr w:rsidR="00DF07E2" w:rsidRPr="001A04A9" w:rsidTr="006B6984">
        <w:trPr>
          <w:gridAfter w:val="1"/>
          <w:wAfter w:w="54" w:type="dxa"/>
          <w:trHeight w:val="300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7E2" w:rsidRPr="00065C73" w:rsidRDefault="00DF07E2" w:rsidP="006B698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≥70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68.42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45.4-91.44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68.75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43.24-94.26</w:t>
            </w:r>
          </w:p>
        </w:tc>
      </w:tr>
      <w:tr w:rsidR="00DF07E2" w:rsidRPr="001A04A9" w:rsidTr="006B6984">
        <w:trPr>
          <w:gridAfter w:val="1"/>
          <w:wAfter w:w="54" w:type="dxa"/>
          <w:trHeight w:val="300"/>
          <w:jc w:val="center"/>
        </w:trPr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F07E2" w:rsidRPr="00065C73" w:rsidRDefault="00DF07E2" w:rsidP="006B69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5C7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Total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49.9-58.1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49.6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07E2" w:rsidRPr="001A04A9" w:rsidRDefault="00DF07E2" w:rsidP="006B69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04A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46.0-53.3</w:t>
            </w:r>
          </w:p>
        </w:tc>
      </w:tr>
    </w:tbl>
    <w:p w:rsidR="00DF07E2" w:rsidRDefault="00DF07E2" w:rsidP="00DF07E2"/>
    <w:p w:rsidR="00DF07E2" w:rsidRDefault="00DF07E2" w:rsidP="00DF07E2">
      <w:pPr>
        <w:sectPr w:rsidR="00DF07E2" w:rsidSect="006C6578"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bookmarkStart w:id="0" w:name="_GoBack"/>
      <w:bookmarkEnd w:id="0"/>
    </w:p>
    <w:p w:rsidR="00DC57CC" w:rsidRDefault="00DC57CC"/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49F" w:rsidRDefault="0067249F" w:rsidP="008B5D54">
      <w:pPr>
        <w:spacing w:after="0" w:line="240" w:lineRule="auto"/>
      </w:pPr>
      <w:r>
        <w:separator/>
      </w:r>
    </w:p>
  </w:endnote>
  <w:endnote w:type="continuationSeparator" w:id="0">
    <w:p w:rsidR="0067249F" w:rsidRDefault="0067249F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49F" w:rsidRDefault="0067249F" w:rsidP="008B5D54">
      <w:pPr>
        <w:spacing w:after="0" w:line="240" w:lineRule="auto"/>
      </w:pPr>
      <w:r>
        <w:separator/>
      </w:r>
    </w:p>
  </w:footnote>
  <w:footnote w:type="continuationSeparator" w:id="0">
    <w:p w:rsidR="0067249F" w:rsidRDefault="0067249F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E2"/>
    <w:rsid w:val="0067249F"/>
    <w:rsid w:val="006C6578"/>
    <w:rsid w:val="008B5D54"/>
    <w:rsid w:val="00B55735"/>
    <w:rsid w:val="00B608AC"/>
    <w:rsid w:val="00DC57CC"/>
    <w:rsid w:val="00D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A479C-1B21-4A0F-9A0E-F1E1BE5F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1036</Characters>
  <Application>Microsoft Office Word</Application>
  <DocSecurity>0</DocSecurity>
  <Lines>8</Lines>
  <Paragraphs>2</Paragraphs>
  <ScaleCrop>false</ScaleCrop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2017-01-20T16:36:00Z</dcterms:created>
  <dcterms:modified xsi:type="dcterms:W3CDTF">2017-01-20T16:36:00Z</dcterms:modified>
</cp:coreProperties>
</file>