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52A5" w14:textId="778A742E" w:rsidR="00470F20" w:rsidRDefault="00CD0B48" w:rsidP="00470F20">
      <w:pPr>
        <w:keepNext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SDC_Table</w:t>
      </w:r>
      <w:proofErr w:type="spellEnd"/>
      <w:r w:rsidR="001A51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F332EF">
        <w:rPr>
          <w:rFonts w:ascii="Times New Roman" w:hAnsi="Times New Roman" w:cs="Times New Roman"/>
          <w:iCs/>
          <w:color w:val="000000"/>
          <w:sz w:val="24"/>
          <w:szCs w:val="24"/>
        </w:rPr>
        <w:t>Questions</w:t>
      </w:r>
      <w:r w:rsidR="00470F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Used to Code Disability Constructs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6636"/>
      </w:tblGrid>
      <w:tr w:rsidR="00CD0B48" w:rsidRPr="00470F20" w14:paraId="012CD79F" w14:textId="77777777" w:rsidTr="00CD0B48">
        <w:tc>
          <w:tcPr>
            <w:tcW w:w="3192" w:type="dxa"/>
          </w:tcPr>
          <w:p w14:paraId="58BC431B" w14:textId="77777777" w:rsidR="00CD0B48" w:rsidRPr="00470F20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Sensory di</w:t>
            </w:r>
            <w:r w:rsidRPr="00470F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sability</w:t>
            </w:r>
          </w:p>
        </w:tc>
        <w:tc>
          <w:tcPr>
            <w:tcW w:w="6636" w:type="dxa"/>
          </w:tcPr>
          <w:p w14:paraId="50D7C852" w14:textId="14F6FFC0" w:rsidR="00CD0B48" w:rsidRPr="00CD0B48" w:rsidRDefault="00CD0B48" w:rsidP="001A51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Serious difficulty seeing, even when wearing glasses or contact lenses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 legally b</w:t>
            </w:r>
            <w:r w:rsidR="00D4645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lind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 t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rouble hearing normal conversation (even with hearing aid)</w:t>
            </w:r>
          </w:p>
        </w:tc>
      </w:tr>
      <w:tr w:rsidR="00CD0B48" w:rsidRPr="00470F20" w14:paraId="4C8829B0" w14:textId="77777777" w:rsidTr="00CD0B48">
        <w:tc>
          <w:tcPr>
            <w:tcW w:w="3192" w:type="dxa"/>
          </w:tcPr>
          <w:p w14:paraId="30589C78" w14:textId="0DFA87CD" w:rsidR="00CD0B48" w:rsidRPr="00470F20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0F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Mental/substance use impairment disability</w:t>
            </w:r>
          </w:p>
        </w:tc>
        <w:tc>
          <w:tcPr>
            <w:tcW w:w="6636" w:type="dxa"/>
          </w:tcPr>
          <w:p w14:paraId="527779CA" w14:textId="1414DB2D" w:rsidR="00D4645D" w:rsidRPr="00CD0B48" w:rsidRDefault="002E1F6E" w:rsidP="001A51A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 xml:space="preserve">Frequently depressed or anxious and interfered with life 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 xml:space="preserve">in the past 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>a lot of trouble making or keeping friendships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; a lot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 xml:space="preserve"> of trouble getting along in social setting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s; a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 xml:space="preserve"> lot of trouble concentrating enough to complete tasks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; s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>erious trouble coping with day-to-day stresses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; f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>requently confused, disoriented, or forgetful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; has p</w:t>
            </w:r>
            <w:r w:rsidRPr="002E1F6E">
              <w:rPr>
                <w:rFonts w:ascii="Times New Roman" w:hAnsi="Times New Roman" w:cs="Times New Roman"/>
                <w:sz w:val="20"/>
                <w:szCs w:val="20"/>
              </w:rPr>
              <w:t>hobias or unreasonable fears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>; has sc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 xml:space="preserve">hizophrenia, paranoid/delusional disorders, bipolar disorder, major depression, severe personality disorder, alcohol abuse, drug abuse, 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>other mental or emotional conditions</w:t>
            </w:r>
          </w:p>
        </w:tc>
      </w:tr>
      <w:tr w:rsidR="00CD0B48" w:rsidRPr="00470F20" w14:paraId="3F68E8B2" w14:textId="77777777" w:rsidTr="00CD0B48">
        <w:tc>
          <w:tcPr>
            <w:tcW w:w="3192" w:type="dxa"/>
          </w:tcPr>
          <w:p w14:paraId="1EB42B4B" w14:textId="77777777" w:rsidR="00CD0B48" w:rsidRPr="00470F20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Cognitive impairment disability</w:t>
            </w:r>
          </w:p>
        </w:tc>
        <w:tc>
          <w:tcPr>
            <w:tcW w:w="6636" w:type="dxa"/>
          </w:tcPr>
          <w:p w14:paraId="61100A52" w14:textId="4AFEA897" w:rsidR="00D4645D" w:rsidRPr="00CD0B48" w:rsidRDefault="00CD0B48" w:rsidP="001A51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Trouble with communicating or understanding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 di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fficulty learning</w:t>
            </w:r>
            <w:r w:rsidR="00D4645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what other their age can learn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 has l</w:t>
            </w:r>
            <w:r w:rsidRPr="00CD0B48">
              <w:rPr>
                <w:rFonts w:ascii="Times New Roman" w:hAnsi="Times New Roman" w:cs="Times New Roman"/>
                <w:sz w:val="20"/>
                <w:szCs w:val="20"/>
              </w:rPr>
              <w:t>earning disability, Down Syndrome, mental retardation, autism, Alzheimer’s disease, or other senile disorders</w:t>
            </w:r>
          </w:p>
        </w:tc>
      </w:tr>
      <w:tr w:rsidR="00CD0B48" w:rsidRPr="00470F20" w14:paraId="4CE9C7E9" w14:textId="77777777" w:rsidTr="00CD0B48">
        <w:tc>
          <w:tcPr>
            <w:tcW w:w="3192" w:type="dxa"/>
          </w:tcPr>
          <w:p w14:paraId="36B3D21A" w14:textId="77777777" w:rsidR="00CD0B48" w:rsidRPr="00470F20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Movement disability</w:t>
            </w:r>
          </w:p>
        </w:tc>
        <w:tc>
          <w:tcPr>
            <w:tcW w:w="6636" w:type="dxa"/>
          </w:tcPr>
          <w:p w14:paraId="2B8FF654" w14:textId="69EEB224" w:rsidR="005C4FA4" w:rsidRPr="005C4FA4" w:rsidRDefault="001A51A3" w:rsidP="001A51A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with l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>ifting 10 pounds, walking up 10 steps, walking a quarter mile, standing for 20 minutes, bending down from a standing position, reaching over the head, using the fingers to grasp or handle something, or holding a pen or pencil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reports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 xml:space="preserve"> the use of a cane, crutches, </w:t>
            </w:r>
            <w:r w:rsidR="005C4FA4">
              <w:rPr>
                <w:rFonts w:ascii="Times New Roman" w:hAnsi="Times New Roman" w:cs="Times New Roman"/>
                <w:sz w:val="20"/>
                <w:szCs w:val="20"/>
              </w:rPr>
              <w:t xml:space="preserve">medically prescribed shoes, 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>walker, wheelchair,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B48" w:rsidRPr="00CD0B48">
              <w:rPr>
                <w:rFonts w:ascii="Times New Roman" w:hAnsi="Times New Roman" w:cs="Times New Roman"/>
                <w:sz w:val="20"/>
                <w:szCs w:val="20"/>
              </w:rPr>
              <w:t>scooter to get around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>a brace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 xml:space="preserve">has Cerebral Palsy, Cystic Fibrosis, Muscular Dystrophy, </w:t>
            </w:r>
            <w:proofErr w:type="spellStart"/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>Spina</w:t>
            </w:r>
            <w:proofErr w:type="spellEnd"/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 xml:space="preserve"> Bifida, Hydrocephalus,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 xml:space="preserve">ever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="005C4FA4" w:rsidRPr="005C4FA4">
              <w:rPr>
                <w:rFonts w:ascii="Times New Roman" w:hAnsi="Times New Roman" w:cs="Times New Roman"/>
                <w:sz w:val="20"/>
                <w:szCs w:val="20"/>
              </w:rPr>
              <w:t>had paralysis of any kind caused by Polio</w:t>
            </w:r>
          </w:p>
        </w:tc>
      </w:tr>
      <w:tr w:rsidR="00CD0B48" w:rsidRPr="00470F20" w14:paraId="3D5369F1" w14:textId="77777777" w:rsidTr="00CD0B48">
        <w:tc>
          <w:tcPr>
            <w:tcW w:w="3192" w:type="dxa"/>
          </w:tcPr>
          <w:p w14:paraId="3FA715DA" w14:textId="77777777" w:rsid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Employment Disability</w:t>
            </w:r>
          </w:p>
        </w:tc>
        <w:tc>
          <w:tcPr>
            <w:tcW w:w="6636" w:type="dxa"/>
          </w:tcPr>
          <w:p w14:paraId="07FE2EBB" w14:textId="065AF515" w:rsidR="00CD0B48" w:rsidRPr="00CD0B48" w:rsidRDefault="00CD0B48" w:rsidP="001A51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sz w:val="20"/>
                <w:szCs w:val="20"/>
              </w:rPr>
              <w:t>Unable to work or limited in work because of impairment or health problem</w:t>
            </w:r>
            <w:r w:rsidR="001A51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D0B48">
              <w:rPr>
                <w:rFonts w:ascii="Times New Roman" w:hAnsi="Times New Roman" w:cs="Times New Roman"/>
                <w:sz w:val="20"/>
                <w:szCs w:val="20"/>
              </w:rPr>
              <w:t>currently receiving Supplemental Security Income</w:t>
            </w:r>
          </w:p>
        </w:tc>
      </w:tr>
      <w:tr w:rsidR="00CD0B48" w:rsidRPr="00470F20" w14:paraId="5908187C" w14:textId="77777777" w:rsidTr="00CD0B48">
        <w:tc>
          <w:tcPr>
            <w:tcW w:w="3192" w:type="dxa"/>
          </w:tcPr>
          <w:p w14:paraId="44140A42" w14:textId="77777777" w:rsid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Any Disability</w:t>
            </w:r>
          </w:p>
        </w:tc>
        <w:tc>
          <w:tcPr>
            <w:tcW w:w="6636" w:type="dxa"/>
          </w:tcPr>
          <w:p w14:paraId="4FDA594C" w14:textId="73756559" w:rsidR="00CD0B48" w:rsidRP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“Yes” 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if has a sensory disability, 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mental/substance use impairment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disability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cognitive impairment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disability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or movement disability (or, for analyses involving 18-64 year olds only, employment disability)</w:t>
            </w:r>
          </w:p>
          <w:p w14:paraId="06A091DA" w14:textId="77777777" w:rsidR="00CD0B48" w:rsidRP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“No” if no to all above.</w:t>
            </w:r>
          </w:p>
        </w:tc>
      </w:tr>
      <w:tr w:rsidR="00CD0B48" w:rsidRPr="00470F20" w14:paraId="3F3168A2" w14:textId="77777777" w:rsidTr="00CD0B48">
        <w:tc>
          <w:tcPr>
            <w:tcW w:w="3192" w:type="dxa"/>
          </w:tcPr>
          <w:p w14:paraId="26A0210B" w14:textId="77777777" w:rsid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Number of Disabilities</w:t>
            </w:r>
          </w:p>
        </w:tc>
        <w:tc>
          <w:tcPr>
            <w:tcW w:w="6636" w:type="dxa"/>
          </w:tcPr>
          <w:p w14:paraId="68206E39" w14:textId="77777777" w:rsidR="00CD0B48" w:rsidRP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Sum of sensory, mental/substance use impairment, cognitive impairment, or movement disability (or, for analyses involving 18-64 year olds only, employment disability) and coded as multiple if sum=2 or more, single if sum=1, and none if sum=0 (multiple vs. single vs none).</w:t>
            </w:r>
          </w:p>
        </w:tc>
      </w:tr>
      <w:tr w:rsidR="00CD0B48" w:rsidRPr="00470F20" w14:paraId="3E504674" w14:textId="77777777" w:rsidTr="00CD0B48">
        <w:tc>
          <w:tcPr>
            <w:tcW w:w="3192" w:type="dxa"/>
          </w:tcPr>
          <w:p w14:paraId="6587E637" w14:textId="77777777" w:rsid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Multiple Disabilities</w:t>
            </w:r>
          </w:p>
        </w:tc>
        <w:tc>
          <w:tcPr>
            <w:tcW w:w="6636" w:type="dxa"/>
          </w:tcPr>
          <w:p w14:paraId="2997C43E" w14:textId="0742C667" w:rsidR="00CD0B48" w:rsidRPr="00CD0B48" w:rsidRDefault="00CD0B48" w:rsidP="001A51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Number of 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</w:t>
            </w: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isabilities recoded as having multiple disabilities (2 or more) versus having only 1 or no disabilities (yes vs no)</w:t>
            </w:r>
          </w:p>
        </w:tc>
      </w:tr>
      <w:tr w:rsidR="00CD0B48" w:rsidRPr="00470F20" w14:paraId="1570CC70" w14:textId="77777777" w:rsidTr="00CD0B48">
        <w:tc>
          <w:tcPr>
            <w:tcW w:w="3192" w:type="dxa"/>
          </w:tcPr>
          <w:p w14:paraId="28ABB85E" w14:textId="77777777" w:rsidR="00CD0B48" w:rsidRDefault="00CD0B48" w:rsidP="00CD0B4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Disability severity (Number of ADLs)</w:t>
            </w:r>
          </w:p>
        </w:tc>
        <w:tc>
          <w:tcPr>
            <w:tcW w:w="6636" w:type="dxa"/>
          </w:tcPr>
          <w:p w14:paraId="6F2FBCF4" w14:textId="5CE09DE9" w:rsidR="00CD0B48" w:rsidRPr="00CD0B48" w:rsidRDefault="00CD0B48" w:rsidP="00470F2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D0B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Difficulty with:</w:t>
            </w:r>
            <w:r w:rsidR="001A51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D0B48">
              <w:rPr>
                <w:rFonts w:ascii="Times New Roman" w:hAnsi="Times New Roman" w:cs="Times New Roman"/>
                <w:sz w:val="20"/>
                <w:szCs w:val="20"/>
              </w:rPr>
              <w:t>bathing, dressing, eating, getting in or out of bed or a chair, or using the toilet (range=0 to 6)</w:t>
            </w:r>
          </w:p>
        </w:tc>
      </w:tr>
    </w:tbl>
    <w:p w14:paraId="235F9877" w14:textId="77777777" w:rsidR="00470F20" w:rsidRPr="00470F20" w:rsidRDefault="00470F20" w:rsidP="00470F20">
      <w:pPr>
        <w:keepNext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5BB453C" w14:textId="77777777" w:rsidR="00A0050D" w:rsidRDefault="004B4165"/>
    <w:sectPr w:rsidR="00A0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0"/>
    <w:rsid w:val="001A51A3"/>
    <w:rsid w:val="00213DD4"/>
    <w:rsid w:val="002E1F6E"/>
    <w:rsid w:val="00470F20"/>
    <w:rsid w:val="004B4165"/>
    <w:rsid w:val="005B7902"/>
    <w:rsid w:val="005C4CF3"/>
    <w:rsid w:val="005C4FA4"/>
    <w:rsid w:val="00781D79"/>
    <w:rsid w:val="00BF10C3"/>
    <w:rsid w:val="00CA7C1D"/>
    <w:rsid w:val="00CD0B48"/>
    <w:rsid w:val="00D14FAA"/>
    <w:rsid w:val="00D31A49"/>
    <w:rsid w:val="00D4645D"/>
    <w:rsid w:val="00F332EF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28B"/>
  <w15:docId w15:val="{6AEB4751-D0EF-4E53-8187-466C3ECB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4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0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0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Valerie</dc:creator>
  <cp:lastModifiedBy>Armour, Brian S. (CDC/ONDIEH/NCBDDD)</cp:lastModifiedBy>
  <cp:revision>2</cp:revision>
  <cp:lastPrinted>2014-11-05T12:52:00Z</cp:lastPrinted>
  <dcterms:created xsi:type="dcterms:W3CDTF">2015-07-15T17:57:00Z</dcterms:created>
  <dcterms:modified xsi:type="dcterms:W3CDTF">2015-07-15T17:57:00Z</dcterms:modified>
</cp:coreProperties>
</file>