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6C" w:rsidRDefault="00393A6C" w:rsidP="00393A6C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3A6C" w:rsidRPr="00CE19A4" w:rsidRDefault="00393A6C" w:rsidP="00393A6C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45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5345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Distribution of household income and education level of NJ survey respondents.  Education level is categorized by those without a bachelor’s degree (No BA) and those with a bachelor’s degree or higher (BA degree +).</w:t>
      </w:r>
    </w:p>
    <w:tbl>
      <w:tblPr>
        <w:tblStyle w:val="PlainTable21"/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1380"/>
        <w:gridCol w:w="1830"/>
        <w:gridCol w:w="1940"/>
        <w:gridCol w:w="1375"/>
        <w:gridCol w:w="828"/>
      </w:tblGrid>
      <w:tr w:rsidR="00393A6C" w:rsidRPr="002D21DF" w:rsidTr="004D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Education Level</w:t>
            </w:r>
          </w:p>
        </w:tc>
        <w:tc>
          <w:tcPr>
            <w:tcW w:w="6525" w:type="dxa"/>
            <w:gridSpan w:val="4"/>
            <w:noWrap/>
            <w:hideMark/>
          </w:tcPr>
          <w:p w:rsidR="00393A6C" w:rsidRPr="002D21DF" w:rsidRDefault="00393A6C" w:rsidP="004D0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Household Income</w:t>
            </w:r>
          </w:p>
        </w:tc>
        <w:tc>
          <w:tcPr>
            <w:tcW w:w="828" w:type="dxa"/>
            <w:vMerge w:val="restart"/>
            <w:hideMark/>
          </w:tcPr>
          <w:p w:rsidR="00393A6C" w:rsidRPr="002D21DF" w:rsidRDefault="00393A6C" w:rsidP="004D0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Total</w:t>
            </w:r>
          </w:p>
        </w:tc>
      </w:tr>
      <w:tr w:rsidR="00393A6C" w:rsidRPr="002D21DF" w:rsidTr="004D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380" w:type="dxa"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&lt;$50,000</w:t>
            </w:r>
          </w:p>
        </w:tc>
        <w:tc>
          <w:tcPr>
            <w:tcW w:w="1830" w:type="dxa"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$50</w:t>
            </w:r>
            <w:r>
              <w:rPr>
                <w:rFonts w:ascii="Times New Roman" w:hAnsi="Times New Roman" w:cs="Times New Roman"/>
                <w:szCs w:val="24"/>
              </w:rPr>
              <w:t>,000</w:t>
            </w:r>
            <w:r w:rsidRPr="002D21DF">
              <w:rPr>
                <w:rFonts w:ascii="Times New Roman" w:hAnsi="Times New Roman" w:cs="Times New Roman"/>
                <w:szCs w:val="24"/>
              </w:rPr>
              <w:t>-100,000</w:t>
            </w:r>
          </w:p>
        </w:tc>
        <w:tc>
          <w:tcPr>
            <w:tcW w:w="1940" w:type="dxa"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$100</w:t>
            </w:r>
            <w:r>
              <w:rPr>
                <w:rFonts w:ascii="Times New Roman" w:hAnsi="Times New Roman" w:cs="Times New Roman"/>
                <w:szCs w:val="24"/>
              </w:rPr>
              <w:t>,000</w:t>
            </w:r>
            <w:r w:rsidRPr="002D21DF">
              <w:rPr>
                <w:rFonts w:ascii="Times New Roman" w:hAnsi="Times New Roman" w:cs="Times New Roman"/>
                <w:szCs w:val="24"/>
              </w:rPr>
              <w:t>-150,000</w:t>
            </w:r>
          </w:p>
        </w:tc>
        <w:tc>
          <w:tcPr>
            <w:tcW w:w="1375" w:type="dxa"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&gt;$150,000</w:t>
            </w:r>
          </w:p>
        </w:tc>
        <w:tc>
          <w:tcPr>
            <w:tcW w:w="828" w:type="dxa"/>
            <w:vMerge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A6C" w:rsidRPr="002D21DF" w:rsidTr="004D0D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No BA</w:t>
            </w:r>
          </w:p>
        </w:tc>
        <w:tc>
          <w:tcPr>
            <w:tcW w:w="138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3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94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375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28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393A6C" w:rsidRPr="002D21DF" w:rsidTr="004D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BA degree +</w:t>
            </w:r>
          </w:p>
        </w:tc>
        <w:tc>
          <w:tcPr>
            <w:tcW w:w="1380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30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940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375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828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323</w:t>
            </w:r>
          </w:p>
        </w:tc>
      </w:tr>
      <w:tr w:rsidR="00393A6C" w:rsidRPr="002D21DF" w:rsidTr="004D0D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Total</w:t>
            </w:r>
          </w:p>
        </w:tc>
        <w:tc>
          <w:tcPr>
            <w:tcW w:w="138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83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194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143</w:t>
            </w:r>
          </w:p>
        </w:tc>
        <w:tc>
          <w:tcPr>
            <w:tcW w:w="1375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828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468</w:t>
            </w:r>
          </w:p>
        </w:tc>
      </w:tr>
    </w:tbl>
    <w:p w:rsidR="00393A6C" w:rsidRPr="002D21DF" w:rsidRDefault="00393A6C" w:rsidP="00393A6C"/>
    <w:p w:rsidR="00393A6C" w:rsidRPr="00CE19A4" w:rsidRDefault="00393A6C" w:rsidP="00393A6C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45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95345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Distribution of household income and education level of Maine survey respondents. Education level is categorized by those without a bachelor’s degree (No BA) and those with a bachelor’s degree or higher (BA degree +).</w:t>
      </w:r>
    </w:p>
    <w:p w:rsidR="00393A6C" w:rsidRDefault="00393A6C" w:rsidP="00393A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860"/>
        <w:gridCol w:w="1290"/>
        <w:gridCol w:w="1720"/>
        <w:gridCol w:w="1185"/>
        <w:gridCol w:w="828"/>
      </w:tblGrid>
      <w:tr w:rsidR="00393A6C" w:rsidRPr="002D21DF" w:rsidTr="004D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Education Level</w:t>
            </w:r>
          </w:p>
        </w:tc>
        <w:tc>
          <w:tcPr>
            <w:tcW w:w="4195" w:type="dxa"/>
            <w:gridSpan w:val="3"/>
            <w:noWrap/>
            <w:hideMark/>
          </w:tcPr>
          <w:p w:rsidR="00393A6C" w:rsidRPr="002D21DF" w:rsidRDefault="00393A6C" w:rsidP="004D0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Household Income</w:t>
            </w:r>
          </w:p>
        </w:tc>
        <w:tc>
          <w:tcPr>
            <w:tcW w:w="828" w:type="dxa"/>
            <w:vMerge w:val="restart"/>
            <w:hideMark/>
          </w:tcPr>
          <w:p w:rsidR="00393A6C" w:rsidRPr="002D21DF" w:rsidRDefault="00393A6C" w:rsidP="004D0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Total</w:t>
            </w:r>
          </w:p>
        </w:tc>
      </w:tr>
      <w:tr w:rsidR="00393A6C" w:rsidRPr="002D21DF" w:rsidTr="004D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290" w:type="dxa"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&lt;$40,000</w:t>
            </w:r>
          </w:p>
        </w:tc>
        <w:tc>
          <w:tcPr>
            <w:tcW w:w="1720" w:type="dxa"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$40</w:t>
            </w:r>
            <w:r>
              <w:rPr>
                <w:rFonts w:ascii="Times New Roman" w:hAnsi="Times New Roman" w:cs="Times New Roman"/>
                <w:szCs w:val="24"/>
              </w:rPr>
              <w:t>,000</w:t>
            </w:r>
            <w:r w:rsidRPr="002D21DF">
              <w:rPr>
                <w:rFonts w:ascii="Times New Roman" w:hAnsi="Times New Roman" w:cs="Times New Roman"/>
                <w:szCs w:val="24"/>
              </w:rPr>
              <w:t>-80,000</w:t>
            </w:r>
          </w:p>
        </w:tc>
        <w:tc>
          <w:tcPr>
            <w:tcW w:w="1185" w:type="dxa"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&gt;$80,000</w:t>
            </w:r>
          </w:p>
        </w:tc>
        <w:tc>
          <w:tcPr>
            <w:tcW w:w="828" w:type="dxa"/>
            <w:vMerge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3A6C" w:rsidRPr="002D21DF" w:rsidTr="004D0D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No BA</w:t>
            </w:r>
          </w:p>
        </w:tc>
        <w:tc>
          <w:tcPr>
            <w:tcW w:w="129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149</w:t>
            </w:r>
          </w:p>
        </w:tc>
        <w:tc>
          <w:tcPr>
            <w:tcW w:w="172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138</w:t>
            </w:r>
          </w:p>
        </w:tc>
        <w:tc>
          <w:tcPr>
            <w:tcW w:w="1185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28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331</w:t>
            </w:r>
          </w:p>
        </w:tc>
      </w:tr>
      <w:tr w:rsidR="00393A6C" w:rsidRPr="002D21DF" w:rsidTr="004D0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BA degree +</w:t>
            </w:r>
          </w:p>
        </w:tc>
        <w:tc>
          <w:tcPr>
            <w:tcW w:w="1290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720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185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28" w:type="dxa"/>
            <w:noWrap/>
            <w:hideMark/>
          </w:tcPr>
          <w:p w:rsidR="00393A6C" w:rsidRPr="002D21DF" w:rsidRDefault="00393A6C" w:rsidP="004D0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173</w:t>
            </w:r>
          </w:p>
        </w:tc>
      </w:tr>
      <w:tr w:rsidR="00393A6C" w:rsidRPr="002D21DF" w:rsidTr="004D0D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393A6C" w:rsidRPr="002D21DF" w:rsidRDefault="00393A6C" w:rsidP="004D0D63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2D21DF">
              <w:rPr>
                <w:rFonts w:ascii="Times New Roman" w:hAnsi="Times New Roman" w:cs="Times New Roman"/>
                <w:b w:val="0"/>
                <w:szCs w:val="24"/>
              </w:rPr>
              <w:t>Total</w:t>
            </w:r>
          </w:p>
        </w:tc>
        <w:tc>
          <w:tcPr>
            <w:tcW w:w="129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184</w:t>
            </w:r>
          </w:p>
        </w:tc>
        <w:tc>
          <w:tcPr>
            <w:tcW w:w="1720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1185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828" w:type="dxa"/>
            <w:noWrap/>
            <w:hideMark/>
          </w:tcPr>
          <w:p w:rsidR="00393A6C" w:rsidRPr="002D21DF" w:rsidRDefault="00393A6C" w:rsidP="004D0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21DF">
              <w:rPr>
                <w:rFonts w:ascii="Times New Roman" w:hAnsi="Times New Roman" w:cs="Times New Roman"/>
                <w:szCs w:val="24"/>
              </w:rPr>
              <w:t>504</w:t>
            </w:r>
          </w:p>
        </w:tc>
      </w:tr>
    </w:tbl>
    <w:p w:rsidR="007A4F8E" w:rsidRDefault="00393A6C"/>
    <w:sectPr w:rsidR="007A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6C"/>
    <w:rsid w:val="000E3BB2"/>
    <w:rsid w:val="00256BC2"/>
    <w:rsid w:val="003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99F0-7B83-44F1-934E-DEA89A5C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393A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2016-02-13T04:18:00Z</dcterms:created>
  <dcterms:modified xsi:type="dcterms:W3CDTF">2016-02-13T04:18:00Z</dcterms:modified>
</cp:coreProperties>
</file>