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2B" w:rsidRPr="00AF5B31" w:rsidRDefault="004C052B" w:rsidP="004C0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SDC 1</w:t>
      </w:r>
      <w:r w:rsidRPr="00943EA2">
        <w:rPr>
          <w:rFonts w:ascii="Times New Roman" w:hAnsi="Times New Roman"/>
          <w:b/>
          <w:sz w:val="24"/>
          <w:szCs w:val="24"/>
        </w:rPr>
        <w:t xml:space="preserve">.  </w:t>
      </w:r>
      <w:r w:rsidRPr="00AF5B31">
        <w:rPr>
          <w:rFonts w:ascii="Times New Roman" w:hAnsi="Times New Roman"/>
          <w:sz w:val="24"/>
          <w:szCs w:val="24"/>
        </w:rPr>
        <w:t xml:space="preserve">Observed weight changes during 1-year treatment among study participants for whom weights were recorded. </w:t>
      </w:r>
    </w:p>
    <w:p w:rsidR="004C052B" w:rsidRDefault="004C052B" w:rsidP="004C052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4C052B" w:rsidRDefault="004C052B" w:rsidP="004C052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4C052B" w:rsidRPr="00990630" w:rsidRDefault="004C052B" w:rsidP="004C052B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4B71A3">
        <w:rPr>
          <w:noProof/>
        </w:rPr>
        <w:drawing>
          <wp:inline distT="0" distB="0" distL="0" distR="0" wp14:anchorId="4867EC03" wp14:editId="55D60A0D">
            <wp:extent cx="5943600" cy="4457700"/>
            <wp:effectExtent l="0" t="0" r="0" b="0"/>
            <wp:docPr id="116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052B" w:rsidRDefault="004C052B" w:rsidP="004C052B">
      <w:pPr>
        <w:shd w:val="clear" w:color="auto" w:fill="FFFFFF"/>
        <w:tabs>
          <w:tab w:val="left" w:pos="0"/>
          <w:tab w:val="left" w:pos="450"/>
        </w:tabs>
        <w:autoSpaceDE w:val="0"/>
        <w:autoSpaceDN w:val="0"/>
        <w:adjustRightInd w:val="0"/>
        <w:spacing w:before="100" w:beforeAutospacing="1" w:after="0" w:afterAutospacing="1" w:line="480" w:lineRule="auto"/>
        <w:ind w:left="720"/>
        <w:rPr>
          <w:sz w:val="28"/>
          <w:szCs w:val="28"/>
        </w:rPr>
      </w:pPr>
    </w:p>
    <w:p w:rsidR="0031459F" w:rsidRDefault="0031459F"/>
    <w:sectPr w:rsidR="0031459F" w:rsidSect="00AE0127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2B"/>
    <w:rsid w:val="0031459F"/>
    <w:rsid w:val="00484722"/>
    <w:rsid w:val="004C052B"/>
    <w:rsid w:val="00A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Wolters Kluwer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Sue Newman</dc:creator>
  <cp:lastModifiedBy>Kemmerer-Scovner, Jonathan</cp:lastModifiedBy>
  <cp:revision>2</cp:revision>
  <dcterms:created xsi:type="dcterms:W3CDTF">2016-02-17T22:01:00Z</dcterms:created>
  <dcterms:modified xsi:type="dcterms:W3CDTF">2016-02-17T22:01:00Z</dcterms:modified>
</cp:coreProperties>
</file>