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A225393" w14:textId="00AE880C" w:rsidR="006E4D54" w:rsidRDefault="00A32C76" w:rsidP="006E4D54">
      <w:pPr>
        <w:spacing w:after="0" w:line="480" w:lineRule="auto"/>
        <w:jc w:val="center"/>
        <w:rPr>
          <w:rFonts w:ascii="Arial" w:hAnsi="Arial" w:cs="Arial"/>
          <w:b/>
        </w:rPr>
      </w:pPr>
      <w:r w:rsidRPr="007A7002">
        <w:rPr>
          <w:rFonts w:ascii="Arial" w:hAnsi="Arial" w:cs="Arial"/>
          <w:b/>
        </w:rPr>
        <w:t xml:space="preserve">Serum from </w:t>
      </w:r>
      <w:r w:rsidR="00F84161" w:rsidRPr="007A7002">
        <w:rPr>
          <w:rFonts w:ascii="Arial" w:hAnsi="Arial" w:cs="Arial"/>
          <w:b/>
        </w:rPr>
        <w:t>obstructive sleep apnea patients induces inflammatory responses in coronary artery endothelial cells</w:t>
      </w:r>
    </w:p>
    <w:p w14:paraId="085DC508" w14:textId="77777777" w:rsidR="007A7002" w:rsidRPr="007A7002" w:rsidRDefault="007A7002" w:rsidP="006E4D54">
      <w:pPr>
        <w:spacing w:after="0" w:line="480" w:lineRule="auto"/>
        <w:jc w:val="center"/>
        <w:rPr>
          <w:rFonts w:ascii="Arial" w:hAnsi="Arial" w:cs="Arial"/>
          <w:b/>
        </w:rPr>
      </w:pPr>
    </w:p>
    <w:p w14:paraId="21ECF955" w14:textId="5A49CDA7" w:rsidR="006E4D54" w:rsidRDefault="00117461" w:rsidP="006E4D54">
      <w:pPr>
        <w:spacing w:after="0" w:line="480" w:lineRule="auto"/>
        <w:jc w:val="center"/>
        <w:rPr>
          <w:rFonts w:ascii="Arial" w:hAnsi="Arial" w:cs="Arial"/>
          <w:vertAlign w:val="superscript"/>
        </w:rPr>
      </w:pPr>
      <w:r w:rsidRPr="00F84161">
        <w:rPr>
          <w:rFonts w:ascii="Arial" w:hAnsi="Arial" w:cs="Arial"/>
        </w:rPr>
        <w:t>Katherine E. Zychowski</w:t>
      </w:r>
      <w:r w:rsidRPr="00F84161">
        <w:rPr>
          <w:rFonts w:ascii="Arial" w:hAnsi="Arial" w:cs="Arial"/>
          <w:vertAlign w:val="superscript"/>
        </w:rPr>
        <w:t>1</w:t>
      </w:r>
      <w:r w:rsidR="00F84161" w:rsidRPr="00F84161">
        <w:rPr>
          <w:rFonts w:ascii="Arial" w:hAnsi="Arial" w:cs="Arial"/>
          <w:vertAlign w:val="superscript"/>
        </w:rPr>
        <w:t>¶</w:t>
      </w:r>
      <w:r w:rsidR="006E4D54" w:rsidRPr="00F84161">
        <w:rPr>
          <w:rFonts w:ascii="Arial" w:hAnsi="Arial" w:cs="Arial"/>
        </w:rPr>
        <w:t>,</w:t>
      </w:r>
      <w:r w:rsidRPr="00F84161">
        <w:rPr>
          <w:rFonts w:ascii="Arial" w:hAnsi="Arial" w:cs="Arial"/>
        </w:rPr>
        <w:t xml:space="preserve"> Bethany Sanchez</w:t>
      </w:r>
      <w:r w:rsidRPr="00F84161">
        <w:rPr>
          <w:rFonts w:ascii="Arial" w:hAnsi="Arial" w:cs="Arial"/>
          <w:vertAlign w:val="superscript"/>
        </w:rPr>
        <w:t>1</w:t>
      </w:r>
      <w:r w:rsidR="00F84161" w:rsidRPr="00F84161">
        <w:rPr>
          <w:rFonts w:ascii="Arial" w:hAnsi="Arial" w:cs="Arial"/>
          <w:vertAlign w:val="superscript"/>
        </w:rPr>
        <w:t>¶</w:t>
      </w:r>
      <w:r w:rsidR="00EE4111" w:rsidRPr="00F84161">
        <w:rPr>
          <w:rFonts w:ascii="Arial" w:hAnsi="Arial" w:cs="Arial"/>
        </w:rPr>
        <w:t xml:space="preserve">, </w:t>
      </w:r>
      <w:r w:rsidR="006E4D54" w:rsidRPr="00F84161">
        <w:rPr>
          <w:rFonts w:ascii="Arial" w:hAnsi="Arial" w:cs="Arial"/>
        </w:rPr>
        <w:t>Rodrigo P. Pedrosa</w:t>
      </w:r>
      <w:r w:rsidR="00D429D5" w:rsidRPr="00F84161">
        <w:rPr>
          <w:rFonts w:ascii="Arial" w:hAnsi="Arial" w:cs="Arial"/>
          <w:vertAlign w:val="superscript"/>
        </w:rPr>
        <w:t>2</w:t>
      </w:r>
      <w:r w:rsidR="00D429D5" w:rsidRPr="00F84161">
        <w:rPr>
          <w:rFonts w:ascii="Arial" w:hAnsi="Arial" w:cs="Arial"/>
        </w:rPr>
        <w:t>,</w:t>
      </w:r>
      <w:r w:rsidR="006E4D54" w:rsidRPr="00F84161">
        <w:rPr>
          <w:rFonts w:ascii="Arial" w:hAnsi="Arial" w:cs="Arial"/>
        </w:rPr>
        <w:t xml:space="preserve"> Geraldo Lorenzi-Filho</w:t>
      </w:r>
      <w:r w:rsidR="006E4D54" w:rsidRPr="00F84161">
        <w:rPr>
          <w:rFonts w:ascii="Arial" w:hAnsi="Arial" w:cs="Arial"/>
          <w:vertAlign w:val="superscript"/>
        </w:rPr>
        <w:t>2</w:t>
      </w:r>
      <w:r w:rsidR="006E4D54" w:rsidRPr="00F84161">
        <w:rPr>
          <w:rFonts w:ascii="Arial" w:hAnsi="Arial" w:cs="Arial"/>
        </w:rPr>
        <w:t>, Luciano</w:t>
      </w:r>
      <w:r w:rsidR="00D429D5" w:rsidRPr="00F84161">
        <w:rPr>
          <w:rFonts w:ascii="Arial" w:hAnsi="Arial" w:cs="Arial"/>
        </w:rPr>
        <w:t xml:space="preserve"> F.</w:t>
      </w:r>
      <w:r w:rsidR="006E4D54" w:rsidRPr="00F84161">
        <w:rPr>
          <w:rFonts w:ascii="Arial" w:hAnsi="Arial" w:cs="Arial"/>
        </w:rPr>
        <w:t xml:space="preserve"> Drager</w:t>
      </w:r>
      <w:r w:rsidR="006E4D54" w:rsidRPr="00F84161">
        <w:rPr>
          <w:rFonts w:ascii="Arial" w:hAnsi="Arial" w:cs="Arial"/>
          <w:vertAlign w:val="superscript"/>
        </w:rPr>
        <w:t>2</w:t>
      </w:r>
      <w:r w:rsidR="006E4D54" w:rsidRPr="00F84161">
        <w:rPr>
          <w:rFonts w:ascii="Arial" w:hAnsi="Arial" w:cs="Arial"/>
        </w:rPr>
        <w:t>, Vsevolod Y. Polotsky</w:t>
      </w:r>
      <w:r w:rsidR="006E4D54" w:rsidRPr="00F84161">
        <w:rPr>
          <w:rFonts w:ascii="Arial" w:hAnsi="Arial" w:cs="Arial"/>
          <w:vertAlign w:val="superscript"/>
        </w:rPr>
        <w:t>3</w:t>
      </w:r>
      <w:r w:rsidR="006E4D54" w:rsidRPr="00F84161">
        <w:rPr>
          <w:rFonts w:ascii="Arial" w:hAnsi="Arial" w:cs="Arial"/>
        </w:rPr>
        <w:t>, Matthew J. Campen</w:t>
      </w:r>
      <w:r w:rsidR="006E4D54" w:rsidRPr="00F84161">
        <w:rPr>
          <w:rFonts w:ascii="Arial" w:hAnsi="Arial" w:cs="Arial"/>
          <w:vertAlign w:val="superscript"/>
        </w:rPr>
        <w:t>1</w:t>
      </w:r>
      <w:r w:rsidR="00F84161" w:rsidRPr="00F84161">
        <w:rPr>
          <w:rFonts w:ascii="Arial" w:hAnsi="Arial" w:cs="Arial"/>
          <w:vertAlign w:val="superscript"/>
        </w:rPr>
        <w:t>*</w:t>
      </w:r>
    </w:p>
    <w:p w14:paraId="7DE77900" w14:textId="77777777" w:rsidR="007A7002" w:rsidRPr="00F84161" w:rsidRDefault="007A7002" w:rsidP="006E4D54">
      <w:pPr>
        <w:spacing w:after="0" w:line="480" w:lineRule="auto"/>
        <w:jc w:val="center"/>
        <w:rPr>
          <w:rFonts w:ascii="Arial" w:hAnsi="Arial" w:cs="Arial"/>
        </w:rPr>
      </w:pPr>
    </w:p>
    <w:p w14:paraId="1B25FDEF" w14:textId="1482C6D2" w:rsidR="006E4D54" w:rsidRPr="00F84161" w:rsidRDefault="006E4D54" w:rsidP="00F84161">
      <w:pPr>
        <w:spacing w:after="0" w:line="480" w:lineRule="auto"/>
        <w:rPr>
          <w:rFonts w:ascii="Arial" w:hAnsi="Arial" w:cs="Arial"/>
        </w:rPr>
      </w:pPr>
      <w:r w:rsidRPr="00F84161">
        <w:rPr>
          <w:rFonts w:ascii="Arial" w:hAnsi="Arial" w:cs="Arial"/>
          <w:vertAlign w:val="superscript"/>
        </w:rPr>
        <w:t>1</w:t>
      </w:r>
      <w:r w:rsidRPr="00F84161">
        <w:rPr>
          <w:rFonts w:ascii="Arial" w:hAnsi="Arial" w:cs="Arial"/>
        </w:rPr>
        <w:t>Department of Pharmaceutical Sciences, University of New Mexico College of Pharmacy, Albuquerque, NM</w:t>
      </w:r>
      <w:r w:rsidR="00F84161" w:rsidRPr="00F84161">
        <w:rPr>
          <w:rFonts w:ascii="Arial" w:hAnsi="Arial" w:cs="Arial"/>
        </w:rPr>
        <w:t>, USA</w:t>
      </w:r>
      <w:r w:rsidRPr="00F84161">
        <w:rPr>
          <w:rFonts w:ascii="Arial" w:hAnsi="Arial" w:cs="Arial"/>
        </w:rPr>
        <w:t xml:space="preserve"> </w:t>
      </w:r>
    </w:p>
    <w:p w14:paraId="1B8B7B50" w14:textId="77777777" w:rsidR="006E4D54" w:rsidRPr="00F84161" w:rsidRDefault="006E4D54" w:rsidP="00F84161">
      <w:pPr>
        <w:spacing w:after="0" w:line="480" w:lineRule="auto"/>
        <w:rPr>
          <w:rFonts w:ascii="Arial" w:hAnsi="Arial" w:cs="Arial"/>
        </w:rPr>
      </w:pPr>
      <w:r w:rsidRPr="00F84161">
        <w:rPr>
          <w:rFonts w:ascii="Arial" w:hAnsi="Arial" w:cs="Arial"/>
          <w:vertAlign w:val="superscript"/>
        </w:rPr>
        <w:t>2</w:t>
      </w:r>
      <w:r w:rsidRPr="00F84161">
        <w:rPr>
          <w:rFonts w:ascii="Arial" w:hAnsi="Arial" w:cs="Arial"/>
        </w:rPr>
        <w:t xml:space="preserve"> University of São Paulo Medical School, São Paulo, Brazil </w:t>
      </w:r>
    </w:p>
    <w:p w14:paraId="51067C76" w14:textId="5A4CC442" w:rsidR="006E4D54" w:rsidRPr="00F84161" w:rsidRDefault="006E4D54" w:rsidP="00F84161">
      <w:pPr>
        <w:spacing w:after="0" w:line="480" w:lineRule="auto"/>
        <w:rPr>
          <w:rFonts w:ascii="Arial" w:hAnsi="Arial" w:cs="Arial"/>
        </w:rPr>
      </w:pPr>
      <w:r w:rsidRPr="00F84161">
        <w:rPr>
          <w:rFonts w:ascii="Arial" w:hAnsi="Arial" w:cs="Arial"/>
          <w:vertAlign w:val="superscript"/>
        </w:rPr>
        <w:t>3</w:t>
      </w:r>
      <w:r w:rsidRPr="00F84161">
        <w:rPr>
          <w:rFonts w:ascii="Arial" w:hAnsi="Arial" w:cs="Arial"/>
        </w:rPr>
        <w:t xml:space="preserve"> Department of Medicine, Division of Pulmonary and Critical Care Medicine, Johns Hopkins University, Baltimore, MD</w:t>
      </w:r>
      <w:r w:rsidR="00F84161" w:rsidRPr="00F84161">
        <w:rPr>
          <w:rFonts w:ascii="Arial" w:hAnsi="Arial" w:cs="Arial"/>
        </w:rPr>
        <w:t>, USA</w:t>
      </w:r>
    </w:p>
    <w:p w14:paraId="04EA4F08" w14:textId="77777777" w:rsidR="00F84161" w:rsidRPr="00F84161" w:rsidRDefault="00F84161" w:rsidP="006E4D54">
      <w:pPr>
        <w:spacing w:after="0" w:line="480" w:lineRule="auto"/>
        <w:rPr>
          <w:rFonts w:ascii="Arial" w:hAnsi="Arial" w:cs="Arial"/>
          <w:sz w:val="18"/>
          <w:szCs w:val="18"/>
        </w:rPr>
      </w:pPr>
    </w:p>
    <w:p w14:paraId="00E190E4" w14:textId="3BAD8A62" w:rsidR="006E4D54" w:rsidRPr="00F84161" w:rsidRDefault="00F84161" w:rsidP="006E4D54">
      <w:pPr>
        <w:spacing w:after="0" w:line="480" w:lineRule="auto"/>
        <w:rPr>
          <w:rFonts w:ascii="Arial" w:hAnsi="Arial" w:cs="Arial"/>
          <w:sz w:val="18"/>
          <w:szCs w:val="18"/>
        </w:rPr>
      </w:pPr>
      <w:r w:rsidRPr="00F84161">
        <w:rPr>
          <w:rFonts w:ascii="Arial" w:hAnsi="Arial" w:cs="Arial"/>
          <w:vertAlign w:val="superscript"/>
        </w:rPr>
        <w:t>¶</w:t>
      </w:r>
      <w:r w:rsidR="006E4D54" w:rsidRPr="00F84161">
        <w:rPr>
          <w:rFonts w:ascii="Arial" w:hAnsi="Arial" w:cs="Arial"/>
          <w:sz w:val="18"/>
          <w:szCs w:val="18"/>
        </w:rPr>
        <w:t>The</w:t>
      </w:r>
      <w:r w:rsidRPr="00F84161">
        <w:rPr>
          <w:rFonts w:ascii="Arial" w:hAnsi="Arial" w:cs="Arial"/>
          <w:sz w:val="18"/>
          <w:szCs w:val="18"/>
        </w:rPr>
        <w:t>se</w:t>
      </w:r>
      <w:r w:rsidR="006E4D54" w:rsidRPr="00F84161">
        <w:rPr>
          <w:rFonts w:ascii="Arial" w:hAnsi="Arial" w:cs="Arial"/>
          <w:sz w:val="18"/>
          <w:szCs w:val="18"/>
        </w:rPr>
        <w:t xml:space="preserve"> authors </w:t>
      </w:r>
      <w:r w:rsidRPr="00F84161">
        <w:rPr>
          <w:rFonts w:ascii="Arial" w:hAnsi="Arial" w:cs="Arial"/>
          <w:sz w:val="18"/>
          <w:szCs w:val="18"/>
        </w:rPr>
        <w:t xml:space="preserve">contributed </w:t>
      </w:r>
      <w:r w:rsidR="006E4D54" w:rsidRPr="00F84161">
        <w:rPr>
          <w:rFonts w:ascii="Arial" w:hAnsi="Arial" w:cs="Arial"/>
          <w:sz w:val="18"/>
          <w:szCs w:val="18"/>
        </w:rPr>
        <w:t>equally to this work.</w:t>
      </w:r>
    </w:p>
    <w:p w14:paraId="68801C05" w14:textId="77777777" w:rsidR="006E4D54" w:rsidRPr="00F84161" w:rsidRDefault="006E4D54" w:rsidP="006E4D54">
      <w:pPr>
        <w:spacing w:after="0" w:line="480" w:lineRule="auto"/>
        <w:rPr>
          <w:rFonts w:ascii="Arial" w:hAnsi="Arial" w:cs="Arial"/>
        </w:rPr>
      </w:pPr>
    </w:p>
    <w:p w14:paraId="15BFD791" w14:textId="77777777" w:rsidR="006E4D54" w:rsidRPr="00F84161" w:rsidRDefault="006E4D54" w:rsidP="006E4D54">
      <w:pPr>
        <w:spacing w:after="0" w:line="480" w:lineRule="auto"/>
        <w:jc w:val="center"/>
        <w:rPr>
          <w:rFonts w:ascii="Arial" w:hAnsi="Arial" w:cs="Arial"/>
        </w:rPr>
      </w:pPr>
    </w:p>
    <w:p w14:paraId="43A1621A" w14:textId="36932AD5" w:rsidR="006E4D54" w:rsidRPr="00F84161" w:rsidRDefault="00F84161" w:rsidP="00F84161">
      <w:pPr>
        <w:spacing w:after="0" w:line="480" w:lineRule="auto"/>
        <w:rPr>
          <w:rFonts w:ascii="Arial" w:hAnsi="Arial" w:cs="Arial"/>
        </w:rPr>
      </w:pPr>
      <w:r w:rsidRPr="00F84161">
        <w:rPr>
          <w:rFonts w:ascii="Arial" w:hAnsi="Arial" w:cs="Arial"/>
        </w:rPr>
        <w:t>*</w:t>
      </w:r>
      <w:r w:rsidR="006E4D54" w:rsidRPr="00F84161">
        <w:rPr>
          <w:rFonts w:ascii="Arial" w:hAnsi="Arial" w:cs="Arial"/>
        </w:rPr>
        <w:t xml:space="preserve">Corresponding </w:t>
      </w:r>
      <w:r w:rsidRPr="00F84161">
        <w:rPr>
          <w:rFonts w:ascii="Arial" w:hAnsi="Arial" w:cs="Arial"/>
        </w:rPr>
        <w:t>a</w:t>
      </w:r>
      <w:r w:rsidR="006E4D54" w:rsidRPr="00F84161">
        <w:rPr>
          <w:rFonts w:ascii="Arial" w:hAnsi="Arial" w:cs="Arial"/>
        </w:rPr>
        <w:t>uthor:</w:t>
      </w:r>
      <w:r w:rsidRPr="00F84161">
        <w:rPr>
          <w:rFonts w:ascii="Arial" w:hAnsi="Arial" w:cs="Arial"/>
        </w:rPr>
        <w:t xml:space="preserve"> </w:t>
      </w:r>
      <w:r w:rsidR="006E4D54" w:rsidRPr="00F84161">
        <w:rPr>
          <w:rFonts w:ascii="Arial" w:hAnsi="Arial" w:cs="Arial"/>
          <w:lang w:val="pt-BR"/>
        </w:rPr>
        <w:t>MSC09 5360</w:t>
      </w:r>
      <w:r w:rsidRPr="00F84161">
        <w:rPr>
          <w:rFonts w:ascii="Arial" w:hAnsi="Arial" w:cs="Arial"/>
          <w:lang w:val="pt-BR"/>
        </w:rPr>
        <w:t>,</w:t>
      </w:r>
      <w:r w:rsidR="00183F55" w:rsidRPr="00F84161">
        <w:rPr>
          <w:rFonts w:ascii="Arial" w:hAnsi="Arial" w:cs="Arial"/>
          <w:lang w:val="pt-BR"/>
        </w:rPr>
        <w:t>1 University of New Mexico</w:t>
      </w:r>
      <w:r w:rsidRPr="00F84161">
        <w:rPr>
          <w:rFonts w:ascii="Arial" w:hAnsi="Arial" w:cs="Arial"/>
          <w:lang w:val="pt-BR"/>
        </w:rPr>
        <w:t>,</w:t>
      </w:r>
      <w:r w:rsidRPr="00F84161">
        <w:rPr>
          <w:rFonts w:ascii="Arial" w:hAnsi="Arial" w:cs="Arial"/>
        </w:rPr>
        <w:t xml:space="preserve"> </w:t>
      </w:r>
      <w:r w:rsidR="006E4D54" w:rsidRPr="00F84161">
        <w:rPr>
          <w:rFonts w:ascii="Arial" w:hAnsi="Arial" w:cs="Arial"/>
          <w:lang w:val="pt-BR"/>
        </w:rPr>
        <w:t>Albuquerque, NM 87131</w:t>
      </w:r>
      <w:r w:rsidRPr="00F84161">
        <w:rPr>
          <w:rFonts w:ascii="Arial" w:hAnsi="Arial" w:cs="Arial"/>
          <w:lang w:val="pt-BR"/>
        </w:rPr>
        <w:t>.</w:t>
      </w:r>
    </w:p>
    <w:p w14:paraId="3C16DDE6" w14:textId="6CE9FB7B" w:rsidR="00304F17" w:rsidRPr="00F84161" w:rsidRDefault="006E4D54" w:rsidP="006E4D54">
      <w:pPr>
        <w:spacing w:after="0" w:line="480" w:lineRule="auto"/>
        <w:jc w:val="both"/>
        <w:rPr>
          <w:rStyle w:val="Hyperlink"/>
          <w:rFonts w:ascii="Arial" w:hAnsi="Arial" w:cs="Arial"/>
          <w:color w:val="auto"/>
          <w:u w:val="none"/>
        </w:rPr>
      </w:pPr>
      <w:r w:rsidRPr="00F84161">
        <w:rPr>
          <w:rFonts w:ascii="Arial" w:hAnsi="Arial" w:cs="Arial"/>
        </w:rPr>
        <w:t>Tel: 505-925-7728</w:t>
      </w:r>
      <w:r w:rsidR="00F84161" w:rsidRPr="00F84161">
        <w:rPr>
          <w:rFonts w:ascii="Arial" w:hAnsi="Arial" w:cs="Arial"/>
        </w:rPr>
        <w:t>.</w:t>
      </w:r>
      <w:r w:rsidRPr="00F84161">
        <w:rPr>
          <w:rFonts w:ascii="Arial" w:hAnsi="Arial" w:cs="Arial"/>
        </w:rPr>
        <w:t>E</w:t>
      </w:r>
      <w:r w:rsidR="00F84161" w:rsidRPr="00F84161">
        <w:rPr>
          <w:rFonts w:ascii="Arial" w:hAnsi="Arial" w:cs="Arial"/>
        </w:rPr>
        <w:t>-</w:t>
      </w:r>
      <w:r w:rsidRPr="00F84161">
        <w:rPr>
          <w:rFonts w:ascii="Arial" w:hAnsi="Arial" w:cs="Arial"/>
        </w:rPr>
        <w:t>mail</w:t>
      </w:r>
      <w:r w:rsidR="00F84161" w:rsidRPr="00F84161">
        <w:rPr>
          <w:rFonts w:ascii="Arial" w:hAnsi="Arial" w:cs="Arial"/>
        </w:rPr>
        <w:t xml:space="preserve"> address</w:t>
      </w:r>
      <w:r w:rsidRPr="00F84161">
        <w:rPr>
          <w:rFonts w:ascii="Arial" w:hAnsi="Arial" w:cs="Arial"/>
        </w:rPr>
        <w:t xml:space="preserve">: </w:t>
      </w:r>
      <w:r w:rsidR="00304F17" w:rsidRPr="00F84161">
        <w:rPr>
          <w:rFonts w:ascii="Arial" w:hAnsi="Arial" w:cs="Arial"/>
        </w:rPr>
        <w:t>mcampen@salud.unm.edu</w:t>
      </w:r>
      <w:r w:rsidR="00F84161" w:rsidRPr="00F84161">
        <w:rPr>
          <w:rFonts w:ascii="Arial" w:hAnsi="Arial" w:cs="Arial"/>
        </w:rPr>
        <w:t xml:space="preserve"> (M. J. Campen)</w:t>
      </w:r>
    </w:p>
    <w:p w14:paraId="44254D15" w14:textId="77777777" w:rsidR="00F6362A" w:rsidRPr="00F84161" w:rsidRDefault="00F6362A" w:rsidP="006E4D54">
      <w:pPr>
        <w:spacing w:after="0" w:line="480" w:lineRule="auto"/>
        <w:jc w:val="both"/>
        <w:rPr>
          <w:rFonts w:ascii="Arial" w:hAnsi="Arial" w:cs="Arial"/>
        </w:rPr>
      </w:pPr>
    </w:p>
    <w:p w14:paraId="36DFD175" w14:textId="77777777" w:rsidR="00183F55" w:rsidRPr="00F84161" w:rsidRDefault="00183F55" w:rsidP="006E4D54">
      <w:pPr>
        <w:spacing w:after="0" w:line="480" w:lineRule="auto"/>
        <w:jc w:val="both"/>
        <w:rPr>
          <w:rFonts w:ascii="Arial" w:hAnsi="Arial" w:cs="Arial"/>
        </w:rPr>
      </w:pPr>
    </w:p>
    <w:p w14:paraId="46003732" w14:textId="77777777" w:rsidR="00F84161" w:rsidRPr="00F84161" w:rsidRDefault="00F84161" w:rsidP="006E4D54">
      <w:pPr>
        <w:spacing w:after="0" w:line="480" w:lineRule="auto"/>
        <w:jc w:val="both"/>
        <w:rPr>
          <w:rFonts w:ascii="Arial" w:hAnsi="Arial" w:cs="Arial"/>
        </w:rPr>
      </w:pPr>
    </w:p>
    <w:p w14:paraId="0FA031F0" w14:textId="77777777" w:rsidR="00F84161" w:rsidRPr="00F84161" w:rsidRDefault="00F84161" w:rsidP="006E4D54">
      <w:pPr>
        <w:spacing w:after="0" w:line="480" w:lineRule="auto"/>
        <w:jc w:val="both"/>
        <w:rPr>
          <w:rFonts w:ascii="Arial" w:hAnsi="Arial" w:cs="Arial"/>
        </w:rPr>
      </w:pPr>
    </w:p>
    <w:p w14:paraId="67EC262C" w14:textId="77777777" w:rsidR="00F84161" w:rsidRPr="00F84161" w:rsidRDefault="00F84161" w:rsidP="006E4D54">
      <w:pPr>
        <w:spacing w:after="0" w:line="480" w:lineRule="auto"/>
        <w:jc w:val="both"/>
        <w:rPr>
          <w:rFonts w:ascii="Arial" w:hAnsi="Arial" w:cs="Arial"/>
        </w:rPr>
      </w:pPr>
    </w:p>
    <w:p w14:paraId="29A497D7" w14:textId="77777777" w:rsidR="00F84161" w:rsidRPr="00F84161" w:rsidRDefault="00F84161" w:rsidP="006E4D54">
      <w:pPr>
        <w:spacing w:after="0" w:line="480" w:lineRule="auto"/>
        <w:jc w:val="both"/>
        <w:rPr>
          <w:rFonts w:ascii="Arial" w:hAnsi="Arial" w:cs="Arial"/>
        </w:rPr>
      </w:pPr>
    </w:p>
    <w:p w14:paraId="43822B16" w14:textId="77777777" w:rsidR="00F84161" w:rsidRPr="00F84161" w:rsidRDefault="00F84161" w:rsidP="006E4D54">
      <w:pPr>
        <w:spacing w:after="0" w:line="480" w:lineRule="auto"/>
        <w:jc w:val="both"/>
        <w:rPr>
          <w:rFonts w:ascii="Arial" w:hAnsi="Arial" w:cs="Arial"/>
        </w:rPr>
      </w:pPr>
    </w:p>
    <w:p w14:paraId="6FA0A1B5" w14:textId="77777777" w:rsidR="00F84161" w:rsidRPr="00F84161" w:rsidRDefault="00F84161" w:rsidP="006E4D54">
      <w:pPr>
        <w:spacing w:after="0" w:line="480" w:lineRule="auto"/>
        <w:jc w:val="both"/>
        <w:rPr>
          <w:rFonts w:ascii="Arial" w:hAnsi="Arial" w:cs="Arial"/>
        </w:rPr>
      </w:pPr>
    </w:p>
    <w:p w14:paraId="390EDCA5" w14:textId="77777777" w:rsidR="00F84161" w:rsidRPr="00F84161" w:rsidRDefault="00F84161" w:rsidP="006E4D54">
      <w:pPr>
        <w:spacing w:after="0" w:line="480" w:lineRule="auto"/>
        <w:jc w:val="both"/>
        <w:rPr>
          <w:rFonts w:ascii="Arial" w:hAnsi="Arial" w:cs="Arial"/>
        </w:rPr>
      </w:pPr>
    </w:p>
    <w:p w14:paraId="0395C528" w14:textId="77777777" w:rsidR="00F84161" w:rsidRPr="00F84161" w:rsidRDefault="00F84161" w:rsidP="006E4D54">
      <w:pPr>
        <w:spacing w:after="0" w:line="480" w:lineRule="auto"/>
        <w:jc w:val="both"/>
        <w:rPr>
          <w:rFonts w:ascii="Arial" w:hAnsi="Arial" w:cs="Arial"/>
        </w:rPr>
      </w:pPr>
    </w:p>
    <w:p w14:paraId="777471DF" w14:textId="77777777" w:rsidR="00F84161" w:rsidRPr="00F84161" w:rsidRDefault="00F84161" w:rsidP="006E4D54">
      <w:pPr>
        <w:spacing w:after="0" w:line="480" w:lineRule="auto"/>
        <w:jc w:val="both"/>
        <w:rPr>
          <w:rFonts w:ascii="Arial" w:hAnsi="Arial" w:cs="Arial"/>
        </w:rPr>
      </w:pPr>
    </w:p>
    <w:p w14:paraId="665D1CB3" w14:textId="77777777" w:rsidR="00183F55" w:rsidRPr="00F84161" w:rsidRDefault="00183F55" w:rsidP="006E4D54">
      <w:pPr>
        <w:spacing w:after="0" w:line="480" w:lineRule="auto"/>
        <w:jc w:val="both"/>
        <w:rPr>
          <w:rFonts w:ascii="Arial" w:hAnsi="Arial" w:cs="Arial"/>
        </w:rPr>
      </w:pPr>
    </w:p>
    <w:p w14:paraId="1CA4236B" w14:textId="532880F7" w:rsidR="006E4D54" w:rsidRPr="00F84161" w:rsidRDefault="00183F55" w:rsidP="006E4D54">
      <w:pPr>
        <w:spacing w:after="0" w:line="480" w:lineRule="auto"/>
        <w:jc w:val="both"/>
        <w:rPr>
          <w:rFonts w:ascii="Arial" w:hAnsi="Arial" w:cs="Arial"/>
        </w:rPr>
      </w:pPr>
      <w:r w:rsidRPr="00F84161">
        <w:rPr>
          <w:rFonts w:ascii="Arial" w:hAnsi="Arial" w:cs="Arial"/>
        </w:rPr>
        <w:lastRenderedPageBreak/>
        <w:t>ABSTRACT</w:t>
      </w:r>
    </w:p>
    <w:p w14:paraId="5FEF888D" w14:textId="27D3EB2A" w:rsidR="006E4D54" w:rsidRPr="00F84161" w:rsidRDefault="00FC4B07" w:rsidP="006E4D54">
      <w:pPr>
        <w:spacing w:after="0" w:line="480" w:lineRule="auto"/>
        <w:jc w:val="both"/>
        <w:rPr>
          <w:rFonts w:ascii="Arial" w:hAnsi="Arial" w:cs="Arial"/>
        </w:rPr>
      </w:pPr>
      <w:r w:rsidRPr="00F84161">
        <w:rPr>
          <w:rFonts w:ascii="Arial" w:hAnsi="Arial" w:cs="Arial"/>
          <w:i/>
        </w:rPr>
        <w:t>Background and aims</w:t>
      </w:r>
      <w:r w:rsidR="006E4D54" w:rsidRPr="00F84161">
        <w:rPr>
          <w:rFonts w:ascii="Arial" w:hAnsi="Arial" w:cs="Arial"/>
          <w:i/>
        </w:rPr>
        <w:t xml:space="preserve">: </w:t>
      </w:r>
      <w:r w:rsidR="006E4D54" w:rsidRPr="00F84161">
        <w:rPr>
          <w:rFonts w:ascii="Arial" w:hAnsi="Arial" w:cs="Arial"/>
        </w:rPr>
        <w:t xml:space="preserve">Obstructive </w:t>
      </w:r>
      <w:r w:rsidR="00F84161" w:rsidRPr="00F84161">
        <w:rPr>
          <w:rFonts w:ascii="Arial" w:hAnsi="Arial" w:cs="Arial"/>
        </w:rPr>
        <w:t>sleep ap</w:t>
      </w:r>
      <w:r w:rsidR="006E4D54" w:rsidRPr="00F84161">
        <w:rPr>
          <w:rFonts w:ascii="Arial" w:hAnsi="Arial" w:cs="Arial"/>
        </w:rPr>
        <w:t xml:space="preserve">nea (OSA) is characterized by intermittent airway obstruction and systemic hypoxia during sleep, which can </w:t>
      </w:r>
      <w:r w:rsidR="00476F56" w:rsidRPr="00F84161">
        <w:rPr>
          <w:rFonts w:ascii="Arial" w:hAnsi="Arial" w:cs="Arial"/>
        </w:rPr>
        <w:t xml:space="preserve">contribute to </w:t>
      </w:r>
      <w:r w:rsidR="00EB35B6" w:rsidRPr="00F84161">
        <w:rPr>
          <w:rFonts w:ascii="Arial" w:hAnsi="Arial" w:cs="Arial"/>
        </w:rPr>
        <w:t xml:space="preserve">an increase in </w:t>
      </w:r>
      <w:r w:rsidR="006E4D54" w:rsidRPr="00F84161">
        <w:rPr>
          <w:rFonts w:ascii="Arial" w:hAnsi="Arial" w:cs="Arial"/>
        </w:rPr>
        <w:t xml:space="preserve">reactive oxygen species, vascular remodeling, vasoconstriction and ultimately cardiovascular disease. Continuous </w:t>
      </w:r>
      <w:r w:rsidR="00F84161" w:rsidRPr="00F84161">
        <w:rPr>
          <w:rFonts w:ascii="Arial" w:hAnsi="Arial" w:cs="Arial"/>
        </w:rPr>
        <w:t>positive airway pres</w:t>
      </w:r>
      <w:r w:rsidR="006E4D54" w:rsidRPr="00F84161">
        <w:rPr>
          <w:rFonts w:ascii="Arial" w:hAnsi="Arial" w:cs="Arial"/>
        </w:rPr>
        <w:t>sure (CPAP) is a clinical therapy that maintains airway patency and mitigates several symptoms of OSA. However, it is currently unknown whether CPAP therapy also reduce</w:t>
      </w:r>
      <w:r w:rsidR="00EB35B6" w:rsidRPr="00F84161">
        <w:rPr>
          <w:rFonts w:ascii="Arial" w:hAnsi="Arial" w:cs="Arial"/>
        </w:rPr>
        <w:t>s</w:t>
      </w:r>
      <w:r w:rsidR="006E4D54" w:rsidRPr="00F84161">
        <w:rPr>
          <w:rFonts w:ascii="Arial" w:hAnsi="Arial" w:cs="Arial"/>
        </w:rPr>
        <w:t xml:space="preserve"> </w:t>
      </w:r>
      <w:r w:rsidR="00AF4E1D" w:rsidRPr="00F84161">
        <w:rPr>
          <w:rFonts w:ascii="Arial" w:hAnsi="Arial" w:cs="Arial"/>
        </w:rPr>
        <w:t>the overall inflammatory potential in the circulation; to address this in an unbiased manner, we applied a</w:t>
      </w:r>
      <w:r w:rsidR="006E4D54" w:rsidRPr="00F84161">
        <w:rPr>
          <w:rFonts w:ascii="Arial" w:hAnsi="Arial" w:cs="Arial"/>
        </w:rPr>
        <w:t xml:space="preserve"> novel endothelial biosensor </w:t>
      </w:r>
      <w:r w:rsidR="00AF4E1D" w:rsidRPr="00F84161">
        <w:rPr>
          <w:rFonts w:ascii="Arial" w:hAnsi="Arial" w:cs="Arial"/>
        </w:rPr>
        <w:t>approach</w:t>
      </w:r>
      <w:r w:rsidR="00136095" w:rsidRPr="00F84161">
        <w:rPr>
          <w:rFonts w:ascii="Arial" w:hAnsi="Arial" w:cs="Arial"/>
        </w:rPr>
        <w:t xml:space="preserve">, the </w:t>
      </w:r>
      <w:r w:rsidR="00AF4E1D" w:rsidRPr="00F84161">
        <w:rPr>
          <w:rFonts w:ascii="Arial" w:hAnsi="Arial" w:cs="Arial"/>
        </w:rPr>
        <w:t>serum cumulative inflammatory potential (SCIP) assay.</w:t>
      </w:r>
    </w:p>
    <w:p w14:paraId="03566A69" w14:textId="2B33ADB5" w:rsidR="006E4D54" w:rsidRPr="00F84161" w:rsidRDefault="006E4D54" w:rsidP="006E4D54">
      <w:pPr>
        <w:spacing w:after="0" w:line="480" w:lineRule="auto"/>
        <w:jc w:val="both"/>
        <w:rPr>
          <w:rFonts w:ascii="Arial" w:hAnsi="Arial" w:cs="Arial"/>
        </w:rPr>
      </w:pPr>
      <w:r w:rsidRPr="00F84161">
        <w:rPr>
          <w:rFonts w:ascii="Arial" w:hAnsi="Arial" w:cs="Arial"/>
          <w:i/>
        </w:rPr>
        <w:t xml:space="preserve">Methods: </w:t>
      </w:r>
      <w:r w:rsidR="00D429D5" w:rsidRPr="00F84161">
        <w:rPr>
          <w:rFonts w:ascii="Arial" w:hAnsi="Arial" w:cs="Arial"/>
        </w:rPr>
        <w:t>We studied</w:t>
      </w:r>
      <w:r w:rsidRPr="00F84161">
        <w:rPr>
          <w:rFonts w:ascii="Arial" w:hAnsi="Arial" w:cs="Arial"/>
        </w:rPr>
        <w:t xml:space="preserve"> </w:t>
      </w:r>
      <w:r w:rsidR="00D429D5" w:rsidRPr="00F84161">
        <w:rPr>
          <w:rFonts w:ascii="Arial" w:hAnsi="Arial" w:cs="Arial"/>
        </w:rPr>
        <w:t xml:space="preserve">healthy controls </w:t>
      </w:r>
      <w:r w:rsidRPr="00F84161">
        <w:rPr>
          <w:rFonts w:ascii="Arial" w:hAnsi="Arial" w:cs="Arial"/>
        </w:rPr>
        <w:t xml:space="preserve">(n=7), </w:t>
      </w:r>
      <w:r w:rsidR="00D429D5" w:rsidRPr="00F84161">
        <w:rPr>
          <w:rFonts w:ascii="Arial" w:hAnsi="Arial" w:cs="Arial"/>
        </w:rPr>
        <w:t>OSA subjects receiving no treatment</w:t>
      </w:r>
      <w:r w:rsidR="000212EB" w:rsidRPr="00F84161">
        <w:rPr>
          <w:rFonts w:ascii="Arial" w:hAnsi="Arial" w:cs="Arial"/>
        </w:rPr>
        <w:t>, (OSA controls)</w:t>
      </w:r>
      <w:r w:rsidR="00D429D5" w:rsidRPr="00F84161">
        <w:rPr>
          <w:rFonts w:ascii="Arial" w:hAnsi="Arial" w:cs="Arial"/>
        </w:rPr>
        <w:t xml:space="preserve"> (n=7) and </w:t>
      </w:r>
      <w:r w:rsidRPr="00F84161">
        <w:rPr>
          <w:rFonts w:ascii="Arial" w:hAnsi="Arial" w:cs="Arial"/>
        </w:rPr>
        <w:t>OSA subjects receiving CPAP</w:t>
      </w:r>
      <w:r w:rsidR="00613A92" w:rsidRPr="00F84161">
        <w:rPr>
          <w:rFonts w:ascii="Arial" w:hAnsi="Arial" w:cs="Arial"/>
        </w:rPr>
        <w:t xml:space="preserve"> for 3 months</w:t>
      </w:r>
      <w:r w:rsidRPr="00F84161">
        <w:rPr>
          <w:rFonts w:ascii="Arial" w:hAnsi="Arial" w:cs="Arial"/>
        </w:rPr>
        <w:t xml:space="preserve"> (n=</w:t>
      </w:r>
      <w:r w:rsidR="005C6724" w:rsidRPr="00F84161">
        <w:rPr>
          <w:rFonts w:ascii="Arial" w:hAnsi="Arial" w:cs="Arial"/>
        </w:rPr>
        <w:t>8</w:t>
      </w:r>
      <w:r w:rsidRPr="00F84161">
        <w:rPr>
          <w:rFonts w:ascii="Arial" w:hAnsi="Arial" w:cs="Arial"/>
        </w:rPr>
        <w:t xml:space="preserve">). Serum was obtained from OSA subjects before and after CPAP or </w:t>
      </w:r>
      <w:r w:rsidR="009D75C8" w:rsidRPr="00F84161">
        <w:rPr>
          <w:rFonts w:ascii="Arial" w:hAnsi="Arial" w:cs="Arial"/>
        </w:rPr>
        <w:t>no treatment</w:t>
      </w:r>
      <w:r w:rsidRPr="00F84161">
        <w:rPr>
          <w:rFonts w:ascii="Arial" w:hAnsi="Arial" w:cs="Arial"/>
        </w:rPr>
        <w:t>. A battery of quantitative and functional assays was performed to assess the serum inflammatory potential</w:t>
      </w:r>
      <w:r w:rsidR="00097F85" w:rsidRPr="00F84161">
        <w:rPr>
          <w:rFonts w:ascii="Arial" w:hAnsi="Arial" w:cs="Arial"/>
        </w:rPr>
        <w:t>,</w:t>
      </w:r>
      <w:r w:rsidRPr="00F84161">
        <w:rPr>
          <w:rFonts w:ascii="Arial" w:hAnsi="Arial" w:cs="Arial"/>
        </w:rPr>
        <w:t xml:space="preserve"> </w:t>
      </w:r>
      <w:r w:rsidR="00AF4E1D" w:rsidRPr="00F84161">
        <w:rPr>
          <w:rFonts w:ascii="Arial" w:hAnsi="Arial" w:cs="Arial"/>
        </w:rPr>
        <w:t>in terms of</w:t>
      </w:r>
      <w:r w:rsidRPr="00F84161">
        <w:rPr>
          <w:rFonts w:ascii="Arial" w:hAnsi="Arial" w:cs="Arial"/>
        </w:rPr>
        <w:t xml:space="preserve"> endothelial response</w:t>
      </w:r>
      <w:r w:rsidR="00AF4E1D" w:rsidRPr="00F84161">
        <w:rPr>
          <w:rFonts w:ascii="Arial" w:hAnsi="Arial" w:cs="Arial"/>
        </w:rPr>
        <w:t>s</w:t>
      </w:r>
      <w:r w:rsidRPr="00F84161">
        <w:rPr>
          <w:rFonts w:ascii="Arial" w:hAnsi="Arial" w:cs="Arial"/>
        </w:rPr>
        <w:t xml:space="preserve">. </w:t>
      </w:r>
      <w:r w:rsidR="00AF4E1D" w:rsidRPr="00F84161">
        <w:rPr>
          <w:rFonts w:ascii="Arial" w:hAnsi="Arial" w:cs="Arial"/>
        </w:rPr>
        <w:t>For the SCIP assay, h</w:t>
      </w:r>
      <w:r w:rsidRPr="00F84161">
        <w:rPr>
          <w:rFonts w:ascii="Arial" w:hAnsi="Arial" w:cs="Arial"/>
        </w:rPr>
        <w:t>uman coronary artery endothelial cells (hCAECs) were incubated with 5% serum in media from individual subjects for 4</w:t>
      </w:r>
      <w:r w:rsidR="00F84161" w:rsidRPr="00F84161">
        <w:rPr>
          <w:rFonts w:ascii="Arial" w:hAnsi="Arial" w:cs="Arial"/>
        </w:rPr>
        <w:t xml:space="preserve"> </w:t>
      </w:r>
      <w:r w:rsidR="000212EB" w:rsidRPr="00F84161">
        <w:rPr>
          <w:rFonts w:ascii="Arial" w:hAnsi="Arial" w:cs="Arial"/>
        </w:rPr>
        <w:t xml:space="preserve">h. </w:t>
      </w:r>
      <w:r w:rsidR="00097F85" w:rsidRPr="00F84161">
        <w:rPr>
          <w:rFonts w:ascii="Arial" w:hAnsi="Arial" w:cs="Arial"/>
        </w:rPr>
        <w:t>q</w:t>
      </w:r>
      <w:r w:rsidR="000212EB" w:rsidRPr="00F84161">
        <w:rPr>
          <w:rFonts w:ascii="Arial" w:hAnsi="Arial" w:cs="Arial"/>
        </w:rPr>
        <w:t>PCR was</w:t>
      </w:r>
      <w:r w:rsidRPr="00F84161">
        <w:rPr>
          <w:rFonts w:ascii="Arial" w:hAnsi="Arial" w:cs="Arial"/>
        </w:rPr>
        <w:t xml:space="preserve"> performed to assess </w:t>
      </w:r>
      <w:r w:rsidR="00AF4E1D" w:rsidRPr="00F84161">
        <w:rPr>
          <w:rFonts w:ascii="Arial" w:hAnsi="Arial" w:cs="Arial"/>
        </w:rPr>
        <w:t xml:space="preserve">endothelial </w:t>
      </w:r>
      <w:r w:rsidRPr="00F84161">
        <w:rPr>
          <w:rFonts w:ascii="Arial" w:hAnsi="Arial" w:cs="Arial"/>
        </w:rPr>
        <w:t>inflammatory transcript (ICAM-1, VCAM-1, IL-8, P-selectin, CC</w:t>
      </w:r>
      <w:r w:rsidR="00097F85" w:rsidRPr="00F84161">
        <w:rPr>
          <w:rFonts w:ascii="Arial" w:hAnsi="Arial" w:cs="Arial"/>
        </w:rPr>
        <w:t>L5, and CXCL12) responses to</w:t>
      </w:r>
      <w:r w:rsidRPr="00F84161">
        <w:rPr>
          <w:rFonts w:ascii="Arial" w:hAnsi="Arial" w:cs="Arial"/>
        </w:rPr>
        <w:t xml:space="preserve"> serum. Additionally, transendothelial resistance was </w:t>
      </w:r>
      <w:r w:rsidR="00097F85" w:rsidRPr="00F84161">
        <w:rPr>
          <w:rFonts w:ascii="Arial" w:hAnsi="Arial" w:cs="Arial"/>
        </w:rPr>
        <w:t>measured</w:t>
      </w:r>
      <w:r w:rsidRPr="00F84161">
        <w:rPr>
          <w:rFonts w:ascii="Arial" w:hAnsi="Arial" w:cs="Arial"/>
        </w:rPr>
        <w:t xml:space="preserve"> in serum-incubated hCAECs following leukocyte challenge. </w:t>
      </w:r>
    </w:p>
    <w:p w14:paraId="253CE1D0" w14:textId="20E26898" w:rsidR="006E4D54" w:rsidRPr="00F84161" w:rsidRDefault="006E4D54" w:rsidP="006E4D54">
      <w:pPr>
        <w:spacing w:after="0" w:line="480" w:lineRule="auto"/>
        <w:jc w:val="both"/>
        <w:rPr>
          <w:rFonts w:ascii="Arial" w:hAnsi="Arial" w:cs="Arial"/>
        </w:rPr>
      </w:pPr>
      <w:r w:rsidRPr="00F84161">
        <w:rPr>
          <w:rFonts w:ascii="Arial" w:hAnsi="Arial" w:cs="Arial"/>
          <w:i/>
        </w:rPr>
        <w:t>Results:</w:t>
      </w:r>
      <w:r w:rsidRPr="00F84161">
        <w:rPr>
          <w:rFonts w:ascii="Arial" w:hAnsi="Arial" w:cs="Arial"/>
        </w:rPr>
        <w:t xml:space="preserve"> hCAECs </w:t>
      </w:r>
      <w:r w:rsidR="00703D15" w:rsidRPr="00F84161">
        <w:rPr>
          <w:rFonts w:ascii="Arial" w:hAnsi="Arial" w:cs="Arial"/>
        </w:rPr>
        <w:t>exhibited</w:t>
      </w:r>
      <w:r w:rsidRPr="00F84161">
        <w:rPr>
          <w:rFonts w:ascii="Arial" w:hAnsi="Arial" w:cs="Arial"/>
        </w:rPr>
        <w:t xml:space="preserve"> significant</w:t>
      </w:r>
      <w:r w:rsidR="00304F17" w:rsidRPr="00F84161">
        <w:rPr>
          <w:rFonts w:ascii="Arial" w:hAnsi="Arial" w:cs="Arial"/>
        </w:rPr>
        <w:t xml:space="preserve"> </w:t>
      </w:r>
      <w:r w:rsidRPr="00F84161">
        <w:rPr>
          <w:rFonts w:ascii="Arial" w:hAnsi="Arial" w:cs="Arial"/>
        </w:rPr>
        <w:t xml:space="preserve">increases in </w:t>
      </w:r>
      <w:r w:rsidRPr="00F84161">
        <w:rPr>
          <w:rFonts w:ascii="Arial" w:hAnsi="Arial" w:cs="Arial"/>
          <w:i/>
        </w:rPr>
        <w:t>VCAM-1, ICAM-1</w:t>
      </w:r>
      <w:r w:rsidR="004D6FEE" w:rsidRPr="00F84161">
        <w:rPr>
          <w:rFonts w:ascii="Arial" w:hAnsi="Arial" w:cs="Arial"/>
          <w:i/>
        </w:rPr>
        <w:t xml:space="preserve">, </w:t>
      </w:r>
      <w:r w:rsidRPr="00F84161">
        <w:rPr>
          <w:rFonts w:ascii="Arial" w:hAnsi="Arial" w:cs="Arial"/>
          <w:i/>
        </w:rPr>
        <w:t>IL-8</w:t>
      </w:r>
      <w:r w:rsidR="004D6FEE" w:rsidRPr="00F84161">
        <w:rPr>
          <w:rFonts w:ascii="Arial" w:hAnsi="Arial" w:cs="Arial"/>
        </w:rPr>
        <w:t xml:space="preserve"> </w:t>
      </w:r>
      <w:r w:rsidRPr="00F84161">
        <w:rPr>
          <w:rFonts w:ascii="Arial" w:hAnsi="Arial" w:cs="Arial"/>
        </w:rPr>
        <w:t xml:space="preserve">and </w:t>
      </w:r>
      <w:r w:rsidRPr="00F84161">
        <w:rPr>
          <w:rFonts w:ascii="Arial" w:hAnsi="Arial" w:cs="Arial"/>
          <w:i/>
        </w:rPr>
        <w:t>P-selectin</w:t>
      </w:r>
      <w:r w:rsidR="004D6FEE" w:rsidRPr="00F84161">
        <w:rPr>
          <w:rFonts w:ascii="Arial" w:hAnsi="Arial" w:cs="Arial"/>
        </w:rPr>
        <w:t xml:space="preserve"> </w:t>
      </w:r>
      <w:r w:rsidRPr="00F84161">
        <w:rPr>
          <w:rFonts w:ascii="Arial" w:hAnsi="Arial" w:cs="Arial"/>
        </w:rPr>
        <w:t>mRNA</w:t>
      </w:r>
      <w:r w:rsidR="009D75C8" w:rsidRPr="00F84161">
        <w:rPr>
          <w:rFonts w:ascii="Arial" w:hAnsi="Arial" w:cs="Arial"/>
        </w:rPr>
        <w:t xml:space="preserve"> </w:t>
      </w:r>
      <w:r w:rsidR="00703D15" w:rsidRPr="00F84161">
        <w:rPr>
          <w:rFonts w:ascii="Arial" w:hAnsi="Arial" w:cs="Arial"/>
        </w:rPr>
        <w:t>when incubated with serum from</w:t>
      </w:r>
      <w:r w:rsidR="009D75C8" w:rsidRPr="00F84161">
        <w:rPr>
          <w:rFonts w:ascii="Arial" w:hAnsi="Arial" w:cs="Arial"/>
        </w:rPr>
        <w:t xml:space="preserve"> OSA</w:t>
      </w:r>
      <w:r w:rsidR="00AF4E1D" w:rsidRPr="00F84161">
        <w:rPr>
          <w:rFonts w:ascii="Arial" w:hAnsi="Arial" w:cs="Arial"/>
        </w:rPr>
        <w:t xml:space="preserve"> </w:t>
      </w:r>
      <w:r w:rsidR="00703D15" w:rsidRPr="00F84161">
        <w:rPr>
          <w:rFonts w:ascii="Arial" w:hAnsi="Arial" w:cs="Arial"/>
        </w:rPr>
        <w:t xml:space="preserve">patients </w:t>
      </w:r>
      <w:r w:rsidR="00AF4E1D" w:rsidRPr="00F84161">
        <w:rPr>
          <w:rFonts w:ascii="Arial" w:hAnsi="Arial" w:cs="Arial"/>
        </w:rPr>
        <w:t>compared to</w:t>
      </w:r>
      <w:r w:rsidR="00703D15" w:rsidRPr="00F84161">
        <w:rPr>
          <w:rFonts w:ascii="Arial" w:hAnsi="Arial" w:cs="Arial"/>
        </w:rPr>
        <w:t xml:space="preserve"> serum from</w:t>
      </w:r>
      <w:r w:rsidR="00AF4E1D" w:rsidRPr="00F84161">
        <w:rPr>
          <w:rFonts w:ascii="Arial" w:hAnsi="Arial" w:cs="Arial"/>
        </w:rPr>
        <w:t xml:space="preserve"> healthy control</w:t>
      </w:r>
      <w:r w:rsidR="00703D15" w:rsidRPr="00F84161">
        <w:rPr>
          <w:rFonts w:ascii="Arial" w:hAnsi="Arial" w:cs="Arial"/>
        </w:rPr>
        <w:t xml:space="preserve"> subject</w:t>
      </w:r>
      <w:r w:rsidR="00AF4E1D" w:rsidRPr="00F84161">
        <w:rPr>
          <w:rFonts w:ascii="Arial" w:hAnsi="Arial" w:cs="Arial"/>
        </w:rPr>
        <w:t>s</w:t>
      </w:r>
      <w:r w:rsidRPr="00F84161">
        <w:rPr>
          <w:rFonts w:ascii="Arial" w:hAnsi="Arial" w:cs="Arial"/>
        </w:rPr>
        <w:t xml:space="preserve">.  </w:t>
      </w:r>
      <w:r w:rsidR="00703D15" w:rsidRPr="00F84161">
        <w:rPr>
          <w:rFonts w:ascii="Arial" w:hAnsi="Arial" w:cs="Arial"/>
        </w:rPr>
        <w:t>Furthermore, compared to no treatment, serum from CPAP-treated individuals was less potent at inducing inflammatory gene expression in the SCIP assay.  Similarly, i</w:t>
      </w:r>
      <w:r w:rsidR="009A5A84" w:rsidRPr="00F84161">
        <w:rPr>
          <w:rFonts w:ascii="Arial" w:hAnsi="Arial" w:cs="Arial"/>
        </w:rPr>
        <w:t>n a l</w:t>
      </w:r>
      <w:r w:rsidR="005C7F4C" w:rsidRPr="00F84161">
        <w:rPr>
          <w:rFonts w:ascii="Arial" w:hAnsi="Arial" w:cs="Arial"/>
        </w:rPr>
        <w:t xml:space="preserve">eukocyte </w:t>
      </w:r>
      <w:r w:rsidR="009A5A84" w:rsidRPr="00F84161">
        <w:rPr>
          <w:rFonts w:ascii="Arial" w:hAnsi="Arial" w:cs="Arial"/>
        </w:rPr>
        <w:t>a</w:t>
      </w:r>
      <w:r w:rsidR="005C7F4C" w:rsidRPr="00F84161">
        <w:rPr>
          <w:rFonts w:ascii="Arial" w:hAnsi="Arial" w:cs="Arial"/>
        </w:rPr>
        <w:t xml:space="preserve">dhesion assay, naïve cells treated with serum from patients who received CPAP </w:t>
      </w:r>
      <w:r w:rsidR="009A5A84" w:rsidRPr="00F84161">
        <w:rPr>
          <w:rFonts w:ascii="Arial" w:hAnsi="Arial" w:cs="Arial"/>
        </w:rPr>
        <w:t>exhibited improved endothelial barrier function</w:t>
      </w:r>
      <w:r w:rsidR="005C7F4C" w:rsidRPr="00F84161">
        <w:rPr>
          <w:rFonts w:ascii="Arial" w:hAnsi="Arial" w:cs="Arial"/>
        </w:rPr>
        <w:t xml:space="preserve"> than cells treated with OSA control serum. </w:t>
      </w:r>
    </w:p>
    <w:p w14:paraId="2BAFADB9" w14:textId="2CE6F5CD" w:rsidR="006E4D54" w:rsidRPr="00F84161" w:rsidRDefault="006E4D54" w:rsidP="006E4D54">
      <w:pPr>
        <w:spacing w:after="0" w:line="480" w:lineRule="auto"/>
        <w:jc w:val="both"/>
        <w:rPr>
          <w:rFonts w:ascii="Arial" w:hAnsi="Arial" w:cs="Arial"/>
        </w:rPr>
      </w:pPr>
      <w:r w:rsidRPr="00F84161">
        <w:rPr>
          <w:rFonts w:ascii="Arial" w:hAnsi="Arial" w:cs="Arial"/>
          <w:i/>
        </w:rPr>
        <w:t xml:space="preserve">Conclusions: </w:t>
      </w:r>
      <w:r w:rsidRPr="00F84161">
        <w:rPr>
          <w:rFonts w:ascii="Arial" w:hAnsi="Arial" w:cs="Arial"/>
        </w:rPr>
        <w:t xml:space="preserve">OSA results in greater serum inflammatory potential, thereby driving endothelial activation and dysfunction. </w:t>
      </w:r>
    </w:p>
    <w:p w14:paraId="0DA85ECA" w14:textId="77777777" w:rsidR="009D75C8" w:rsidRPr="00F84161" w:rsidRDefault="009D75C8" w:rsidP="006E4D54">
      <w:pPr>
        <w:spacing w:after="0" w:line="480" w:lineRule="auto"/>
        <w:jc w:val="both"/>
        <w:rPr>
          <w:rStyle w:val="Hyperlink"/>
          <w:rFonts w:ascii="Arial" w:hAnsi="Arial" w:cs="Arial"/>
          <w:color w:val="auto"/>
        </w:rPr>
      </w:pPr>
    </w:p>
    <w:p w14:paraId="0F4910ED" w14:textId="41D5D4EF" w:rsidR="006E4D54" w:rsidRPr="00F84161" w:rsidRDefault="006E4D54" w:rsidP="006E4D54">
      <w:pPr>
        <w:spacing w:after="0" w:line="480" w:lineRule="auto"/>
        <w:jc w:val="both"/>
      </w:pPr>
      <w:r w:rsidRPr="00F84161">
        <w:rPr>
          <w:rStyle w:val="Hyperlink"/>
          <w:rFonts w:ascii="Arial" w:hAnsi="Arial" w:cs="Arial"/>
          <w:color w:val="auto"/>
          <w:u w:val="none"/>
        </w:rPr>
        <w:lastRenderedPageBreak/>
        <w:t>Keywords: Obstructive Sleep Apnea, inflammation, hypoxia, serum, bioassay</w:t>
      </w:r>
      <w:r w:rsidR="00F84161" w:rsidRPr="00F84161">
        <w:t>.</w:t>
      </w:r>
      <w:r w:rsidRPr="00F84161">
        <w:t xml:space="preserve"> </w:t>
      </w:r>
    </w:p>
    <w:p w14:paraId="57F65781" w14:textId="56601132" w:rsidR="006E4D54" w:rsidRPr="00F84161" w:rsidRDefault="006E4D54" w:rsidP="006E4D54">
      <w:pPr>
        <w:spacing w:after="0" w:line="480" w:lineRule="auto"/>
        <w:jc w:val="both"/>
        <w:rPr>
          <w:rFonts w:ascii="Arial" w:hAnsi="Arial" w:cs="Arial"/>
        </w:rPr>
      </w:pPr>
      <w:r w:rsidRPr="00F84161">
        <w:rPr>
          <w:rFonts w:ascii="Arial" w:hAnsi="Arial" w:cs="Arial"/>
          <w:i/>
        </w:rPr>
        <w:t>Abbreviation</w:t>
      </w:r>
      <w:r w:rsidR="00F84161" w:rsidRPr="00F84161">
        <w:rPr>
          <w:rFonts w:ascii="Arial" w:hAnsi="Arial" w:cs="Arial"/>
          <w:i/>
        </w:rPr>
        <w:t>s:</w:t>
      </w:r>
      <w:r w:rsidR="00F84161" w:rsidRPr="00F84161">
        <w:rPr>
          <w:rFonts w:ascii="Arial" w:hAnsi="Arial" w:cs="Arial"/>
        </w:rPr>
        <w:t xml:space="preserve"> </w:t>
      </w:r>
      <w:r w:rsidRPr="00F84161">
        <w:rPr>
          <w:rFonts w:ascii="Arial" w:hAnsi="Arial" w:cs="Arial"/>
        </w:rPr>
        <w:t>AHI</w:t>
      </w:r>
      <w:r w:rsidR="00F84161" w:rsidRPr="00F84161">
        <w:rPr>
          <w:rFonts w:ascii="Arial" w:hAnsi="Arial" w:cs="Arial"/>
        </w:rPr>
        <w:t>,</w:t>
      </w:r>
      <w:r w:rsidRPr="00F84161">
        <w:rPr>
          <w:rFonts w:ascii="Arial" w:hAnsi="Arial" w:cs="Arial"/>
        </w:rPr>
        <w:t xml:space="preserve"> apnea-hypopnea index</w:t>
      </w:r>
      <w:r w:rsidR="00F84161" w:rsidRPr="00F84161">
        <w:rPr>
          <w:rFonts w:ascii="Arial" w:hAnsi="Arial" w:cs="Arial"/>
        </w:rPr>
        <w:t xml:space="preserve">; </w:t>
      </w:r>
      <w:r w:rsidRPr="00F84161">
        <w:rPr>
          <w:rFonts w:ascii="Arial" w:hAnsi="Arial" w:cs="Arial"/>
        </w:rPr>
        <w:t>BMI</w:t>
      </w:r>
      <w:r w:rsidR="00F84161" w:rsidRPr="00F84161">
        <w:rPr>
          <w:rFonts w:ascii="Arial" w:hAnsi="Arial" w:cs="Arial"/>
        </w:rPr>
        <w:t>,</w:t>
      </w:r>
      <w:r w:rsidRPr="00F84161">
        <w:rPr>
          <w:rFonts w:ascii="Arial" w:hAnsi="Arial" w:cs="Arial"/>
        </w:rPr>
        <w:t xml:space="preserve"> body mass index</w:t>
      </w:r>
      <w:r w:rsidR="00F84161" w:rsidRPr="00F84161">
        <w:rPr>
          <w:rFonts w:ascii="Arial" w:hAnsi="Arial" w:cs="Arial"/>
        </w:rPr>
        <w:t xml:space="preserve">; </w:t>
      </w:r>
      <w:r w:rsidR="006F16B5" w:rsidRPr="00F84161">
        <w:rPr>
          <w:rFonts w:ascii="Arial" w:hAnsi="Arial" w:cs="Arial"/>
        </w:rPr>
        <w:t>CCL5</w:t>
      </w:r>
      <w:r w:rsidR="00F84161" w:rsidRPr="00F84161">
        <w:rPr>
          <w:rFonts w:ascii="Arial" w:hAnsi="Arial" w:cs="Arial"/>
        </w:rPr>
        <w:t>,</w:t>
      </w:r>
      <w:r w:rsidR="006F16B5" w:rsidRPr="00F84161">
        <w:rPr>
          <w:rFonts w:ascii="Arial" w:hAnsi="Arial" w:cs="Arial"/>
        </w:rPr>
        <w:t xml:space="preserve"> </w:t>
      </w:r>
      <w:r w:rsidR="00F84161" w:rsidRPr="00F84161">
        <w:rPr>
          <w:rFonts w:ascii="Arial" w:hAnsi="Arial" w:cs="Arial"/>
        </w:rPr>
        <w:t>c</w:t>
      </w:r>
      <w:r w:rsidR="006F16B5" w:rsidRPr="00F84161">
        <w:rPr>
          <w:rFonts w:ascii="Arial" w:hAnsi="Arial" w:cs="Arial"/>
        </w:rPr>
        <w:t>hemokine ligand 5</w:t>
      </w:r>
      <w:r w:rsidR="00F84161" w:rsidRPr="00F84161">
        <w:rPr>
          <w:rFonts w:ascii="Arial" w:hAnsi="Arial" w:cs="Arial"/>
        </w:rPr>
        <w:t xml:space="preserve">; </w:t>
      </w:r>
      <w:r w:rsidR="006F16B5" w:rsidRPr="00F84161">
        <w:rPr>
          <w:rFonts w:ascii="Arial" w:hAnsi="Arial" w:cs="Arial"/>
        </w:rPr>
        <w:t>CPAP</w:t>
      </w:r>
      <w:r w:rsidR="00F84161" w:rsidRPr="00F84161">
        <w:rPr>
          <w:rFonts w:ascii="Arial" w:hAnsi="Arial" w:cs="Arial"/>
        </w:rPr>
        <w:t>,</w:t>
      </w:r>
      <w:r w:rsidR="006F16B5" w:rsidRPr="00F84161">
        <w:rPr>
          <w:rFonts w:ascii="Arial" w:hAnsi="Arial" w:cs="Arial"/>
        </w:rPr>
        <w:t xml:space="preserve"> </w:t>
      </w:r>
      <w:r w:rsidR="00F84161" w:rsidRPr="00F84161">
        <w:rPr>
          <w:rFonts w:ascii="Arial" w:hAnsi="Arial" w:cs="Arial"/>
        </w:rPr>
        <w:t>c</w:t>
      </w:r>
      <w:r w:rsidR="006F16B5" w:rsidRPr="00F84161">
        <w:rPr>
          <w:rFonts w:ascii="Arial" w:hAnsi="Arial" w:cs="Arial"/>
        </w:rPr>
        <w:t>ontinuous positive air pressure</w:t>
      </w:r>
      <w:r w:rsidR="00F84161" w:rsidRPr="00F84161">
        <w:rPr>
          <w:rFonts w:ascii="Arial" w:hAnsi="Arial" w:cs="Arial"/>
        </w:rPr>
        <w:t xml:space="preserve">; </w:t>
      </w:r>
      <w:r w:rsidR="006F16B5" w:rsidRPr="00F84161">
        <w:rPr>
          <w:rFonts w:ascii="Arial" w:hAnsi="Arial" w:cs="Arial"/>
        </w:rPr>
        <w:t>CRP</w:t>
      </w:r>
      <w:r w:rsidR="00F84161" w:rsidRPr="00F84161">
        <w:rPr>
          <w:rFonts w:ascii="Arial" w:hAnsi="Arial" w:cs="Arial"/>
        </w:rPr>
        <w:t>,</w:t>
      </w:r>
      <w:r w:rsidR="006F16B5" w:rsidRPr="00F84161">
        <w:rPr>
          <w:rFonts w:ascii="Arial" w:hAnsi="Arial" w:cs="Arial"/>
        </w:rPr>
        <w:t xml:space="preserve"> C-reactive protein</w:t>
      </w:r>
      <w:r w:rsidR="00F84161" w:rsidRPr="00F84161">
        <w:rPr>
          <w:rFonts w:ascii="Arial" w:hAnsi="Arial" w:cs="Arial"/>
        </w:rPr>
        <w:t xml:space="preserve">; </w:t>
      </w:r>
      <w:r w:rsidR="006F16B5" w:rsidRPr="00F84161">
        <w:rPr>
          <w:rFonts w:ascii="Arial" w:hAnsi="Arial" w:cs="Arial"/>
        </w:rPr>
        <w:t>CVD</w:t>
      </w:r>
      <w:r w:rsidR="00F84161" w:rsidRPr="00F84161">
        <w:rPr>
          <w:rFonts w:ascii="Arial" w:hAnsi="Arial" w:cs="Arial"/>
        </w:rPr>
        <w:t>,</w:t>
      </w:r>
      <w:r w:rsidR="006F16B5" w:rsidRPr="00F84161">
        <w:rPr>
          <w:rFonts w:ascii="Arial" w:hAnsi="Arial" w:cs="Arial"/>
        </w:rPr>
        <w:t xml:space="preserve"> cardiovascular disease</w:t>
      </w:r>
      <w:r w:rsidR="00F84161" w:rsidRPr="00F84161">
        <w:rPr>
          <w:rFonts w:ascii="Arial" w:hAnsi="Arial" w:cs="Arial"/>
        </w:rPr>
        <w:t xml:space="preserve">; </w:t>
      </w:r>
      <w:r w:rsidR="006F16B5" w:rsidRPr="00F84161">
        <w:rPr>
          <w:rFonts w:ascii="Arial" w:hAnsi="Arial" w:cs="Arial"/>
        </w:rPr>
        <w:t>CXCL12</w:t>
      </w:r>
      <w:r w:rsidR="00F84161" w:rsidRPr="00F84161">
        <w:rPr>
          <w:rFonts w:ascii="Arial" w:hAnsi="Arial" w:cs="Arial"/>
        </w:rPr>
        <w:t>,</w:t>
      </w:r>
      <w:r w:rsidR="006F16B5" w:rsidRPr="00F84161">
        <w:rPr>
          <w:rFonts w:ascii="Arial" w:hAnsi="Arial" w:cs="Arial"/>
        </w:rPr>
        <w:t xml:space="preserve"> stromal cell-derived factor 1</w:t>
      </w:r>
      <w:r w:rsidR="00F84161" w:rsidRPr="00F84161">
        <w:rPr>
          <w:rFonts w:ascii="Arial" w:hAnsi="Arial" w:cs="Arial"/>
        </w:rPr>
        <w:t xml:space="preserve">; </w:t>
      </w:r>
      <w:r w:rsidR="00411EE3" w:rsidRPr="00F84161">
        <w:rPr>
          <w:rFonts w:ascii="Arial" w:hAnsi="Arial" w:cs="Arial"/>
        </w:rPr>
        <w:t>SCIP</w:t>
      </w:r>
      <w:r w:rsidR="00F84161" w:rsidRPr="00F84161">
        <w:rPr>
          <w:rFonts w:ascii="Arial" w:hAnsi="Arial" w:cs="Arial"/>
        </w:rPr>
        <w:t>,</w:t>
      </w:r>
      <w:r w:rsidR="00411EE3" w:rsidRPr="00F84161">
        <w:rPr>
          <w:rFonts w:ascii="Arial" w:hAnsi="Arial" w:cs="Arial"/>
        </w:rPr>
        <w:t xml:space="preserve"> serum cumulative inflammatory potential assay</w:t>
      </w:r>
      <w:r w:rsidR="00F84161" w:rsidRPr="00F84161">
        <w:rPr>
          <w:rFonts w:ascii="Arial" w:hAnsi="Arial" w:cs="Arial"/>
        </w:rPr>
        <w:t xml:space="preserve">; </w:t>
      </w:r>
      <w:r w:rsidR="006F16B5" w:rsidRPr="00F84161">
        <w:rPr>
          <w:rFonts w:ascii="Arial" w:hAnsi="Arial" w:cs="Arial"/>
        </w:rPr>
        <w:t>hCAEC: human coronary artery endothelial cell</w:t>
      </w:r>
      <w:r w:rsidR="00F84161" w:rsidRPr="00F84161">
        <w:rPr>
          <w:rFonts w:ascii="Arial" w:hAnsi="Arial" w:cs="Arial"/>
        </w:rPr>
        <w:t xml:space="preserve">; </w:t>
      </w:r>
      <w:r w:rsidR="006F16B5" w:rsidRPr="00F84161">
        <w:rPr>
          <w:rFonts w:ascii="Arial" w:hAnsi="Arial" w:cs="Arial"/>
        </w:rPr>
        <w:t>ICAM-1</w:t>
      </w:r>
      <w:r w:rsidR="00F84161" w:rsidRPr="00F84161">
        <w:rPr>
          <w:rFonts w:ascii="Arial" w:hAnsi="Arial" w:cs="Arial"/>
        </w:rPr>
        <w:t>,</w:t>
      </w:r>
      <w:r w:rsidR="006F16B5" w:rsidRPr="00F84161">
        <w:rPr>
          <w:rFonts w:ascii="Arial" w:hAnsi="Arial" w:cs="Arial"/>
        </w:rPr>
        <w:t xml:space="preserve"> </w:t>
      </w:r>
      <w:r w:rsidR="00F84161" w:rsidRPr="00F84161">
        <w:rPr>
          <w:rFonts w:ascii="Arial" w:hAnsi="Arial" w:cs="Arial"/>
        </w:rPr>
        <w:t>i</w:t>
      </w:r>
      <w:r w:rsidR="006F16B5" w:rsidRPr="00F84161">
        <w:rPr>
          <w:rFonts w:ascii="Arial" w:hAnsi="Arial" w:cs="Arial"/>
        </w:rPr>
        <w:t>ntercellular adhesion molecule 1</w:t>
      </w:r>
      <w:r w:rsidR="00F84161" w:rsidRPr="00F84161">
        <w:rPr>
          <w:rFonts w:ascii="Arial" w:hAnsi="Arial" w:cs="Arial"/>
        </w:rPr>
        <w:t xml:space="preserve">; </w:t>
      </w:r>
      <w:r w:rsidR="006F16B5" w:rsidRPr="00F84161">
        <w:rPr>
          <w:rFonts w:ascii="Arial" w:hAnsi="Arial" w:cs="Arial"/>
        </w:rPr>
        <w:t>IL-8</w:t>
      </w:r>
      <w:r w:rsidR="00F84161" w:rsidRPr="00F84161">
        <w:rPr>
          <w:rFonts w:ascii="Arial" w:hAnsi="Arial" w:cs="Arial"/>
        </w:rPr>
        <w:t>,</w:t>
      </w:r>
      <w:r w:rsidR="006F16B5" w:rsidRPr="00F84161">
        <w:rPr>
          <w:rFonts w:ascii="Arial" w:hAnsi="Arial" w:cs="Arial"/>
        </w:rPr>
        <w:t xml:space="preserve"> </w:t>
      </w:r>
      <w:r w:rsidR="00F84161" w:rsidRPr="00F84161">
        <w:rPr>
          <w:rFonts w:ascii="Arial" w:hAnsi="Arial" w:cs="Arial"/>
        </w:rPr>
        <w:t>i</w:t>
      </w:r>
      <w:r w:rsidR="006F16B5" w:rsidRPr="00F84161">
        <w:rPr>
          <w:rFonts w:ascii="Arial" w:hAnsi="Arial" w:cs="Arial"/>
        </w:rPr>
        <w:t>nterleukin 8</w:t>
      </w:r>
      <w:r w:rsidR="00F84161" w:rsidRPr="00F84161">
        <w:rPr>
          <w:rFonts w:ascii="Arial" w:hAnsi="Arial" w:cs="Arial"/>
        </w:rPr>
        <w:t xml:space="preserve">; </w:t>
      </w:r>
      <w:r w:rsidR="006F16B5" w:rsidRPr="00F84161">
        <w:rPr>
          <w:rFonts w:ascii="Arial" w:hAnsi="Arial" w:cs="Arial"/>
        </w:rPr>
        <w:t>LDL</w:t>
      </w:r>
      <w:r w:rsidR="00F84161" w:rsidRPr="00F84161">
        <w:rPr>
          <w:rFonts w:ascii="Arial" w:hAnsi="Arial" w:cs="Arial"/>
        </w:rPr>
        <w:t>,</w:t>
      </w:r>
      <w:r w:rsidR="006F16B5" w:rsidRPr="00F84161">
        <w:rPr>
          <w:rFonts w:ascii="Arial" w:hAnsi="Arial" w:cs="Arial"/>
        </w:rPr>
        <w:t xml:space="preserve"> low density lipoprotein</w:t>
      </w:r>
      <w:r w:rsidR="00F84161" w:rsidRPr="00F84161">
        <w:rPr>
          <w:rFonts w:ascii="Arial" w:hAnsi="Arial" w:cs="Arial"/>
        </w:rPr>
        <w:t xml:space="preserve">; </w:t>
      </w:r>
      <w:r w:rsidR="006F16B5" w:rsidRPr="00F84161">
        <w:rPr>
          <w:rFonts w:ascii="Arial" w:hAnsi="Arial" w:cs="Arial"/>
        </w:rPr>
        <w:t>LFA-1</w:t>
      </w:r>
      <w:r w:rsidR="00F84161" w:rsidRPr="00F84161">
        <w:rPr>
          <w:rFonts w:ascii="Arial" w:hAnsi="Arial" w:cs="Arial"/>
        </w:rPr>
        <w:t>,</w:t>
      </w:r>
      <w:r w:rsidR="006F16B5" w:rsidRPr="00F84161">
        <w:rPr>
          <w:rFonts w:ascii="Arial" w:hAnsi="Arial" w:cs="Arial"/>
        </w:rPr>
        <w:t xml:space="preserve"> lymphocyte function-associated antigen-1</w:t>
      </w:r>
      <w:r w:rsidR="00F84161" w:rsidRPr="00F84161">
        <w:rPr>
          <w:rFonts w:ascii="Arial" w:hAnsi="Arial" w:cs="Arial"/>
        </w:rPr>
        <w:t xml:space="preserve">; </w:t>
      </w:r>
      <w:r w:rsidR="006F16B5" w:rsidRPr="00F84161">
        <w:rPr>
          <w:rFonts w:ascii="Arial" w:hAnsi="Arial" w:cs="Arial"/>
        </w:rPr>
        <w:t>NF-kB</w:t>
      </w:r>
      <w:r w:rsidR="00F84161" w:rsidRPr="00F84161">
        <w:rPr>
          <w:rFonts w:ascii="Arial" w:hAnsi="Arial" w:cs="Arial"/>
        </w:rPr>
        <w:t>,</w:t>
      </w:r>
      <w:r w:rsidR="006F16B5" w:rsidRPr="00F84161">
        <w:rPr>
          <w:rFonts w:ascii="Arial" w:hAnsi="Arial" w:cs="Arial"/>
        </w:rPr>
        <w:t xml:space="preserve"> nu</w:t>
      </w:r>
      <w:r w:rsidR="00F84161" w:rsidRPr="00F84161">
        <w:rPr>
          <w:rFonts w:ascii="Arial" w:hAnsi="Arial" w:cs="Arial"/>
        </w:rPr>
        <w:t>clear factor-kappa light chain-</w:t>
      </w:r>
      <w:r w:rsidR="006F16B5" w:rsidRPr="00F84161">
        <w:rPr>
          <w:rFonts w:ascii="Arial" w:hAnsi="Arial" w:cs="Arial"/>
        </w:rPr>
        <w:t>enhancer of activated B cells</w:t>
      </w:r>
      <w:r w:rsidR="00F84161" w:rsidRPr="00F84161">
        <w:rPr>
          <w:rFonts w:ascii="Arial" w:hAnsi="Arial" w:cs="Arial"/>
        </w:rPr>
        <w:t>;</w:t>
      </w:r>
      <w:r w:rsidR="006F16B5" w:rsidRPr="00F84161">
        <w:rPr>
          <w:rFonts w:ascii="Arial" w:hAnsi="Arial" w:cs="Arial"/>
        </w:rPr>
        <w:t xml:space="preserve"> </w:t>
      </w:r>
      <w:r w:rsidRPr="00F84161">
        <w:rPr>
          <w:rFonts w:ascii="Arial" w:hAnsi="Arial" w:cs="Arial"/>
        </w:rPr>
        <w:t>OSA</w:t>
      </w:r>
      <w:r w:rsidR="00F84161" w:rsidRPr="00F84161">
        <w:rPr>
          <w:rFonts w:ascii="Arial" w:hAnsi="Arial" w:cs="Arial"/>
        </w:rPr>
        <w:t>,</w:t>
      </w:r>
      <w:r w:rsidRPr="00F84161">
        <w:rPr>
          <w:rFonts w:ascii="Arial" w:hAnsi="Arial" w:cs="Arial"/>
        </w:rPr>
        <w:t xml:space="preserve"> obstructive sleep apnea</w:t>
      </w:r>
      <w:r w:rsidR="00F84161" w:rsidRPr="00F84161">
        <w:rPr>
          <w:rFonts w:ascii="Arial" w:hAnsi="Arial" w:cs="Arial"/>
        </w:rPr>
        <w:t xml:space="preserve">; </w:t>
      </w:r>
      <w:r w:rsidR="006F16B5" w:rsidRPr="00F84161">
        <w:rPr>
          <w:rFonts w:ascii="Arial" w:hAnsi="Arial" w:cs="Arial"/>
        </w:rPr>
        <w:t>P-SEL</w:t>
      </w:r>
      <w:r w:rsidR="00F84161" w:rsidRPr="00F84161">
        <w:rPr>
          <w:rFonts w:ascii="Arial" w:hAnsi="Arial" w:cs="Arial"/>
        </w:rPr>
        <w:t>,</w:t>
      </w:r>
      <w:r w:rsidR="006F16B5" w:rsidRPr="00F84161">
        <w:rPr>
          <w:rFonts w:ascii="Arial" w:hAnsi="Arial" w:cs="Arial"/>
        </w:rPr>
        <w:t xml:space="preserve"> P-selectin</w:t>
      </w:r>
      <w:r w:rsidR="00F84161" w:rsidRPr="00F84161">
        <w:rPr>
          <w:rFonts w:ascii="Arial" w:hAnsi="Arial" w:cs="Arial"/>
        </w:rPr>
        <w:t xml:space="preserve">; </w:t>
      </w:r>
      <w:r w:rsidR="006F16B5" w:rsidRPr="00F84161">
        <w:rPr>
          <w:rFonts w:ascii="Arial" w:hAnsi="Arial" w:cs="Arial"/>
        </w:rPr>
        <w:t>ROS</w:t>
      </w:r>
      <w:r w:rsidR="00F84161" w:rsidRPr="00F84161">
        <w:rPr>
          <w:rFonts w:ascii="Arial" w:hAnsi="Arial" w:cs="Arial"/>
        </w:rPr>
        <w:t>,</w:t>
      </w:r>
      <w:r w:rsidR="006F16B5" w:rsidRPr="00F84161">
        <w:rPr>
          <w:rFonts w:ascii="Arial" w:hAnsi="Arial" w:cs="Arial"/>
        </w:rPr>
        <w:t xml:space="preserve"> reactive oxygen species</w:t>
      </w:r>
      <w:r w:rsidR="00F84161" w:rsidRPr="00F84161">
        <w:rPr>
          <w:rFonts w:ascii="Arial" w:hAnsi="Arial" w:cs="Arial"/>
        </w:rPr>
        <w:t xml:space="preserve">; </w:t>
      </w:r>
      <w:r w:rsidRPr="00F84161">
        <w:rPr>
          <w:rFonts w:ascii="Arial" w:hAnsi="Arial" w:cs="Arial"/>
        </w:rPr>
        <w:t>SAA</w:t>
      </w:r>
      <w:r w:rsidR="00F84161" w:rsidRPr="00F84161">
        <w:rPr>
          <w:rFonts w:ascii="Arial" w:hAnsi="Arial" w:cs="Arial"/>
        </w:rPr>
        <w:t>,</w:t>
      </w:r>
      <w:r w:rsidRPr="00F84161">
        <w:rPr>
          <w:rFonts w:ascii="Arial" w:hAnsi="Arial" w:cs="Arial"/>
        </w:rPr>
        <w:t xml:space="preserve"> serum amyloid A</w:t>
      </w:r>
      <w:r w:rsidR="00F84161" w:rsidRPr="00F84161">
        <w:rPr>
          <w:rFonts w:ascii="Arial" w:hAnsi="Arial" w:cs="Arial"/>
        </w:rPr>
        <w:t>;</w:t>
      </w:r>
      <w:r w:rsidR="00F84161" w:rsidRPr="00F84161">
        <w:rPr>
          <w:rFonts w:ascii="Arial" w:hAnsi="Arial" w:cs="Arial"/>
          <w:lang w:val="pt-BR"/>
        </w:rPr>
        <w:t xml:space="preserve"> </w:t>
      </w:r>
      <w:r w:rsidR="006F16B5" w:rsidRPr="00F84161">
        <w:rPr>
          <w:rFonts w:ascii="Arial" w:hAnsi="Arial" w:cs="Arial"/>
          <w:lang w:val="pt-BR"/>
        </w:rPr>
        <w:t>sICAM-1</w:t>
      </w:r>
      <w:r w:rsidR="00F84161" w:rsidRPr="00F84161">
        <w:rPr>
          <w:rFonts w:ascii="Arial" w:hAnsi="Arial" w:cs="Arial"/>
          <w:lang w:val="pt-BR"/>
        </w:rPr>
        <w:t>,</w:t>
      </w:r>
      <w:r w:rsidR="006F16B5" w:rsidRPr="00F84161">
        <w:rPr>
          <w:rFonts w:ascii="Arial" w:hAnsi="Arial" w:cs="Arial"/>
          <w:lang w:val="pt-BR"/>
        </w:rPr>
        <w:t xml:space="preserve"> soluble ICAM-1</w:t>
      </w:r>
      <w:r w:rsidR="00F84161" w:rsidRPr="00F84161">
        <w:rPr>
          <w:rFonts w:ascii="Arial" w:hAnsi="Arial" w:cs="Arial"/>
        </w:rPr>
        <w:t>;</w:t>
      </w:r>
      <w:r w:rsidR="00F84161" w:rsidRPr="00F84161">
        <w:rPr>
          <w:rFonts w:ascii="Arial" w:hAnsi="Arial" w:cs="Arial"/>
          <w:lang w:val="pt-BR"/>
        </w:rPr>
        <w:t xml:space="preserve"> </w:t>
      </w:r>
      <w:r w:rsidR="006F16B5" w:rsidRPr="00F84161">
        <w:rPr>
          <w:rFonts w:ascii="Arial" w:hAnsi="Arial" w:cs="Arial"/>
          <w:lang w:val="pt-BR"/>
        </w:rPr>
        <w:t>sVCAM-1</w:t>
      </w:r>
      <w:r w:rsidR="00F84161" w:rsidRPr="00F84161">
        <w:rPr>
          <w:rFonts w:ascii="Arial" w:hAnsi="Arial" w:cs="Arial"/>
          <w:lang w:val="pt-BR"/>
        </w:rPr>
        <w:t>,</w:t>
      </w:r>
      <w:r w:rsidR="006F16B5" w:rsidRPr="00F84161">
        <w:rPr>
          <w:rFonts w:ascii="Arial" w:hAnsi="Arial" w:cs="Arial"/>
          <w:lang w:val="pt-BR"/>
        </w:rPr>
        <w:t xml:space="preserve"> soluble VCAM-1</w:t>
      </w:r>
      <w:r w:rsidR="00F84161" w:rsidRPr="00F84161">
        <w:rPr>
          <w:rFonts w:ascii="Arial" w:hAnsi="Arial" w:cs="Arial"/>
        </w:rPr>
        <w:t xml:space="preserve">; </w:t>
      </w:r>
      <w:r w:rsidRPr="00F84161">
        <w:rPr>
          <w:rFonts w:ascii="Arial" w:hAnsi="Arial" w:cs="Arial"/>
        </w:rPr>
        <w:t>VCAM-1</w:t>
      </w:r>
      <w:r w:rsidR="00F84161" w:rsidRPr="00F84161">
        <w:rPr>
          <w:rFonts w:ascii="Arial" w:hAnsi="Arial" w:cs="Arial"/>
        </w:rPr>
        <w:t>,</w:t>
      </w:r>
      <w:r w:rsidRPr="00F84161">
        <w:rPr>
          <w:rFonts w:ascii="Arial" w:hAnsi="Arial" w:cs="Arial"/>
        </w:rPr>
        <w:t xml:space="preserve"> </w:t>
      </w:r>
      <w:r w:rsidR="00F84161" w:rsidRPr="00F84161">
        <w:rPr>
          <w:rFonts w:ascii="Arial" w:hAnsi="Arial" w:cs="Arial"/>
        </w:rPr>
        <w:t>v</w:t>
      </w:r>
      <w:r w:rsidRPr="00F84161">
        <w:rPr>
          <w:rFonts w:ascii="Arial" w:hAnsi="Arial" w:cs="Arial"/>
        </w:rPr>
        <w:t>ascular cell adhesion molecule 1</w:t>
      </w:r>
      <w:r w:rsidR="00F84161" w:rsidRPr="00F84161">
        <w:rPr>
          <w:rFonts w:ascii="Arial" w:hAnsi="Arial" w:cs="Arial"/>
        </w:rPr>
        <w:t xml:space="preserve">; </w:t>
      </w:r>
      <w:r w:rsidRPr="00F84161">
        <w:rPr>
          <w:rFonts w:ascii="Arial" w:hAnsi="Arial" w:cs="Arial"/>
        </w:rPr>
        <w:t>VLA-4</w:t>
      </w:r>
      <w:r w:rsidR="00F84161" w:rsidRPr="00F84161">
        <w:rPr>
          <w:rFonts w:ascii="Arial" w:hAnsi="Arial" w:cs="Arial"/>
        </w:rPr>
        <w:t xml:space="preserve">, </w:t>
      </w:r>
      <w:r w:rsidRPr="00F84161">
        <w:rPr>
          <w:rFonts w:ascii="Arial" w:hAnsi="Arial" w:cs="Arial"/>
        </w:rPr>
        <w:t xml:space="preserve"> </w:t>
      </w:r>
      <w:r w:rsidR="00F84161" w:rsidRPr="00F84161">
        <w:rPr>
          <w:rFonts w:ascii="Arial" w:hAnsi="Arial" w:cs="Arial"/>
        </w:rPr>
        <w:t>v</w:t>
      </w:r>
      <w:r w:rsidRPr="00F84161">
        <w:rPr>
          <w:rFonts w:ascii="Arial" w:hAnsi="Arial" w:cs="Arial"/>
        </w:rPr>
        <w:t>ery late antigen-4</w:t>
      </w:r>
      <w:r w:rsidR="00F84161" w:rsidRPr="00F84161">
        <w:rPr>
          <w:rFonts w:ascii="Arial" w:hAnsi="Arial" w:cs="Arial"/>
        </w:rPr>
        <w:t>.</w:t>
      </w:r>
    </w:p>
    <w:p w14:paraId="2087E4D4" w14:textId="77777777" w:rsidR="006F16B5" w:rsidRPr="00F84161" w:rsidRDefault="006F16B5" w:rsidP="006E4D54">
      <w:pPr>
        <w:spacing w:after="0" w:line="480" w:lineRule="auto"/>
        <w:jc w:val="both"/>
        <w:rPr>
          <w:rFonts w:ascii="Arial" w:hAnsi="Arial" w:cs="Arial"/>
        </w:rPr>
      </w:pPr>
    </w:p>
    <w:p w14:paraId="2147F23B" w14:textId="77777777" w:rsidR="00BD5A02" w:rsidRPr="00F84161" w:rsidRDefault="008952ED" w:rsidP="00F05F46">
      <w:pPr>
        <w:spacing w:after="120" w:line="480" w:lineRule="auto"/>
        <w:rPr>
          <w:rFonts w:ascii="Arial" w:hAnsi="Arial" w:cs="Arial"/>
        </w:rPr>
      </w:pPr>
      <w:bookmarkStart w:id="0" w:name="_GoBack"/>
      <w:bookmarkEnd w:id="0"/>
      <w:r w:rsidRPr="00F84161">
        <w:rPr>
          <w:rFonts w:ascii="Arial" w:hAnsi="Arial" w:cs="Arial"/>
        </w:rPr>
        <w:t>INTRODUCTION</w:t>
      </w:r>
    </w:p>
    <w:p w14:paraId="1AD8F577" w14:textId="25F348F4" w:rsidR="00B30CF8" w:rsidRPr="00F84161" w:rsidRDefault="00BD5A02" w:rsidP="00F05F46">
      <w:pPr>
        <w:spacing w:after="120" w:line="480" w:lineRule="auto"/>
        <w:rPr>
          <w:rFonts w:ascii="Arial" w:hAnsi="Arial" w:cs="Arial"/>
        </w:rPr>
      </w:pPr>
      <w:r w:rsidRPr="00F84161">
        <w:rPr>
          <w:rFonts w:ascii="Arial" w:hAnsi="Arial" w:cs="Arial"/>
        </w:rPr>
        <w:t xml:space="preserve">Obstructive sleep apnea (OSA) is </w:t>
      </w:r>
      <w:r w:rsidR="00A32C76" w:rsidRPr="00F84161">
        <w:rPr>
          <w:rFonts w:ascii="Arial" w:hAnsi="Arial" w:cs="Arial"/>
        </w:rPr>
        <w:t xml:space="preserve">highly </w:t>
      </w:r>
      <w:r w:rsidRPr="00F84161">
        <w:rPr>
          <w:rFonts w:ascii="Arial" w:hAnsi="Arial" w:cs="Arial"/>
        </w:rPr>
        <w:t>prevalent in North America and throughout the develop</w:t>
      </w:r>
      <w:r w:rsidR="00A32C76" w:rsidRPr="00F84161">
        <w:rPr>
          <w:rFonts w:ascii="Arial" w:hAnsi="Arial" w:cs="Arial"/>
        </w:rPr>
        <w:t>ed</w:t>
      </w:r>
      <w:r w:rsidRPr="00F84161">
        <w:rPr>
          <w:rFonts w:ascii="Arial" w:hAnsi="Arial" w:cs="Arial"/>
        </w:rPr>
        <w:t xml:space="preserve"> world</w:t>
      </w:r>
      <w:r w:rsidR="00A32C76" w:rsidRPr="00F84161">
        <w:rPr>
          <w:rFonts w:ascii="Arial" w:hAnsi="Arial" w:cs="Arial"/>
        </w:rPr>
        <w:t>,</w:t>
      </w:r>
      <w:r w:rsidRPr="00F84161">
        <w:rPr>
          <w:rFonts w:ascii="Arial" w:hAnsi="Arial" w:cs="Arial"/>
        </w:rPr>
        <w:t xml:space="preserve"> </w:t>
      </w:r>
      <w:r w:rsidR="00A32C76" w:rsidRPr="00F84161">
        <w:rPr>
          <w:rFonts w:ascii="Arial" w:hAnsi="Arial" w:cs="Arial"/>
        </w:rPr>
        <w:t xml:space="preserve">and is </w:t>
      </w:r>
      <w:r w:rsidRPr="00F84161">
        <w:rPr>
          <w:rFonts w:ascii="Arial" w:hAnsi="Arial" w:cs="Arial"/>
        </w:rPr>
        <w:t xml:space="preserve">characterized by chronic </w:t>
      </w:r>
      <w:r w:rsidR="00A32C76" w:rsidRPr="00F84161">
        <w:rPr>
          <w:rFonts w:ascii="Arial" w:hAnsi="Arial" w:cs="Arial"/>
        </w:rPr>
        <w:t xml:space="preserve">intermittent </w:t>
      </w:r>
      <w:r w:rsidRPr="00F84161">
        <w:rPr>
          <w:rFonts w:ascii="Arial" w:hAnsi="Arial" w:cs="Arial"/>
        </w:rPr>
        <w:t xml:space="preserve">hypoxia </w:t>
      </w:r>
      <w:r w:rsidR="00A32C76" w:rsidRPr="00F84161">
        <w:rPr>
          <w:rFonts w:ascii="Arial" w:hAnsi="Arial" w:cs="Arial"/>
        </w:rPr>
        <w:t xml:space="preserve">and arousal from sleep </w:t>
      </w:r>
      <w:r w:rsidRPr="00F84161">
        <w:rPr>
          <w:rFonts w:ascii="Arial" w:hAnsi="Arial" w:cs="Arial"/>
        </w:rPr>
        <w:t>caused by disruption of normal br</w:t>
      </w:r>
      <w:r w:rsidR="00A32C76" w:rsidRPr="00F84161">
        <w:rPr>
          <w:rFonts w:ascii="Arial" w:hAnsi="Arial" w:cs="Arial"/>
        </w:rPr>
        <w:t>eathing</w:t>
      </w:r>
      <w:r w:rsidR="00B375D7" w:rsidRPr="00F84161">
        <w:rPr>
          <w:rFonts w:ascii="Arial" w:hAnsi="Arial" w:cs="Arial"/>
        </w:rPr>
        <w:t xml:space="preserve">.  </w:t>
      </w:r>
      <w:r w:rsidR="001C0A92" w:rsidRPr="00F84161">
        <w:rPr>
          <w:rFonts w:ascii="Arial" w:hAnsi="Arial" w:cs="Arial"/>
        </w:rPr>
        <w:t xml:space="preserve">Recent studies in western countries have </w:t>
      </w:r>
      <w:r w:rsidR="00F84161" w:rsidRPr="00F84161">
        <w:rPr>
          <w:rFonts w:ascii="Arial" w:hAnsi="Arial" w:cs="Arial"/>
        </w:rPr>
        <w:t>shown</w:t>
      </w:r>
      <w:r w:rsidR="001C0A92" w:rsidRPr="00F84161">
        <w:rPr>
          <w:rFonts w:ascii="Arial" w:hAnsi="Arial" w:cs="Arial"/>
        </w:rPr>
        <w:t xml:space="preserve"> </w:t>
      </w:r>
      <w:r w:rsidR="00A674E0" w:rsidRPr="00F84161">
        <w:rPr>
          <w:rFonts w:ascii="Arial" w:hAnsi="Arial" w:cs="Arial"/>
        </w:rPr>
        <w:t xml:space="preserve">a rising </w:t>
      </w:r>
      <w:r w:rsidR="001C0A92" w:rsidRPr="00F84161">
        <w:rPr>
          <w:rFonts w:ascii="Arial" w:hAnsi="Arial" w:cs="Arial"/>
        </w:rPr>
        <w:t xml:space="preserve">prevalence in men (ranging from 10-49%, depending on age and cohort) and women (ranging from 10-23%) of </w:t>
      </w:r>
      <w:r w:rsidR="00B375D7" w:rsidRPr="00F84161">
        <w:rPr>
          <w:rFonts w:ascii="Arial" w:hAnsi="Arial" w:cs="Arial"/>
        </w:rPr>
        <w:t>moderate</w:t>
      </w:r>
      <w:r w:rsidR="001C0A92" w:rsidRPr="00F84161">
        <w:rPr>
          <w:rFonts w:ascii="Arial" w:hAnsi="Arial" w:cs="Arial"/>
        </w:rPr>
        <w:t>-</w:t>
      </w:r>
      <w:r w:rsidR="00B375D7" w:rsidRPr="00F84161">
        <w:rPr>
          <w:rFonts w:ascii="Arial" w:hAnsi="Arial" w:cs="Arial"/>
        </w:rPr>
        <w:t>to</w:t>
      </w:r>
      <w:r w:rsidR="001C0A92" w:rsidRPr="00F84161">
        <w:rPr>
          <w:rFonts w:ascii="Arial" w:hAnsi="Arial" w:cs="Arial"/>
        </w:rPr>
        <w:t>-</w:t>
      </w:r>
      <w:r w:rsidR="00B375D7" w:rsidRPr="00F84161">
        <w:rPr>
          <w:rFonts w:ascii="Arial" w:hAnsi="Arial" w:cs="Arial"/>
        </w:rPr>
        <w:t>severe sleep disordered breathing</w:t>
      </w:r>
      <w:r w:rsidR="00A32C76" w:rsidRPr="00F84161">
        <w:rPr>
          <w:rFonts w:ascii="Arial" w:hAnsi="Arial" w:cs="Arial"/>
        </w:rPr>
        <w:t xml:space="preserve"> </w:t>
      </w:r>
      <w:r w:rsidR="00574F14" w:rsidRPr="00F84161">
        <w:rPr>
          <w:rFonts w:ascii="Arial" w:hAnsi="Arial" w:cs="Arial"/>
        </w:rPr>
        <w:fldChar w:fldCharType="begin">
          <w:fldData xml:space="preserve">PEVuZE5vdGU+PENpdGU+PEF1dGhvcj5DYWx2aW48L0F1dGhvcj48WWVhcj4yMDA5PC9ZZWFyPjxS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</w:fldData>
        </w:fldChar>
      </w:r>
      <w:r w:rsidR="00C10E6F" w:rsidRPr="00F84161">
        <w:rPr>
          <w:rFonts w:ascii="Arial" w:hAnsi="Arial" w:cs="Arial"/>
        </w:rPr>
        <w:instrText xml:space="preserve"> ADDIN EN.CITE </w:instrText>
      </w:r>
      <w:r w:rsidR="00C10E6F" w:rsidRPr="00F84161">
        <w:rPr>
          <w:rFonts w:ascii="Arial" w:hAnsi="Arial" w:cs="Arial"/>
        </w:rPr>
        <w:fldChar w:fldCharType="begin">
          <w:fldData xml:space="preserve">PEVuZE5vdGU+PENpdGU+PEF1dGhvcj5DYWx2aW48L0F1dGhvcj48WWVhcj4yMDA5PC9ZZWFyPjxS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</w:fldData>
        </w:fldChar>
      </w:r>
      <w:r w:rsidR="00C10E6F" w:rsidRPr="00F84161">
        <w:rPr>
          <w:rFonts w:ascii="Arial" w:hAnsi="Arial" w:cs="Arial"/>
        </w:rPr>
        <w:instrText xml:space="preserve"> ADDIN EN.CITE.DATA </w:instrText>
      </w:r>
      <w:r w:rsidR="00C10E6F" w:rsidRPr="00F84161">
        <w:rPr>
          <w:rFonts w:ascii="Arial" w:hAnsi="Arial" w:cs="Arial"/>
        </w:rPr>
      </w:r>
      <w:r w:rsidR="00C10E6F" w:rsidRPr="00F84161">
        <w:rPr>
          <w:rFonts w:ascii="Arial" w:hAnsi="Arial" w:cs="Arial"/>
        </w:rPr>
        <w:fldChar w:fldCharType="end"/>
      </w:r>
      <w:r w:rsidR="00574F14" w:rsidRPr="00F84161">
        <w:rPr>
          <w:rFonts w:ascii="Arial" w:hAnsi="Arial" w:cs="Arial"/>
        </w:rPr>
      </w:r>
      <w:r w:rsidR="00574F14" w:rsidRPr="00F84161">
        <w:rPr>
          <w:rFonts w:ascii="Arial" w:hAnsi="Arial" w:cs="Arial"/>
        </w:rPr>
        <w:fldChar w:fldCharType="separate"/>
      </w:r>
      <w:r w:rsidR="00304AC5" w:rsidRPr="00F84161">
        <w:rPr>
          <w:rFonts w:ascii="Arial" w:hAnsi="Arial" w:cs="Arial"/>
          <w:noProof/>
        </w:rPr>
        <w:t>[1-3]</w:t>
      </w:r>
      <w:r w:rsidR="00574F14" w:rsidRPr="00F84161">
        <w:rPr>
          <w:rFonts w:ascii="Arial" w:hAnsi="Arial" w:cs="Arial"/>
        </w:rPr>
        <w:fldChar w:fldCharType="end"/>
      </w:r>
      <w:r w:rsidRPr="00F84161">
        <w:rPr>
          <w:rFonts w:ascii="Arial" w:hAnsi="Arial" w:cs="Arial"/>
        </w:rPr>
        <w:t xml:space="preserve">. OSA can be an indication of metabolic </w:t>
      </w:r>
      <w:r w:rsidR="00476F56" w:rsidRPr="00F84161">
        <w:rPr>
          <w:rFonts w:ascii="Arial" w:hAnsi="Arial" w:cs="Arial"/>
        </w:rPr>
        <w:t xml:space="preserve">deregulation </w:t>
      </w:r>
      <w:r w:rsidRPr="00F84161">
        <w:rPr>
          <w:rFonts w:ascii="Arial" w:hAnsi="Arial" w:cs="Arial"/>
        </w:rPr>
        <w:t>in addition to being a great risk of cardiovascular disease partly due to lifestyle habits (diet, exercise)</w:t>
      </w:r>
      <w:r w:rsidR="00B30CF8" w:rsidRPr="00F84161">
        <w:rPr>
          <w:rFonts w:ascii="Arial" w:hAnsi="Arial" w:cs="Arial"/>
        </w:rPr>
        <w:t>,</w:t>
      </w:r>
      <w:r w:rsidRPr="00F84161">
        <w:rPr>
          <w:rFonts w:ascii="Arial" w:hAnsi="Arial" w:cs="Arial"/>
        </w:rPr>
        <w:t xml:space="preserve"> as well as the systemic inflammation that follows chronic hypoxia</w:t>
      </w:r>
      <w:r w:rsidR="00B30CF8" w:rsidRPr="00F84161">
        <w:rPr>
          <w:rFonts w:ascii="Arial" w:hAnsi="Arial" w:cs="Arial"/>
        </w:rPr>
        <w:t>. H</w:t>
      </w:r>
      <w:r w:rsidR="006B1D35" w:rsidRPr="00F84161">
        <w:rPr>
          <w:rFonts w:ascii="Arial" w:hAnsi="Arial" w:cs="Arial"/>
        </w:rPr>
        <w:t>owever, OSA often goes unnoticed by people who are at highest risk for developing the disease</w:t>
      </w:r>
      <w:r w:rsidRPr="00F84161">
        <w:rPr>
          <w:rFonts w:ascii="Arial" w:hAnsi="Arial" w:cs="Arial"/>
        </w:rPr>
        <w:t xml:space="preserve"> </w:t>
      </w:r>
      <w:r w:rsidR="00574F14" w:rsidRPr="00F84161">
        <w:rPr>
          <w:rFonts w:ascii="Arial" w:hAnsi="Arial" w:cs="Arial"/>
        </w:rPr>
        <w:fldChar w:fldCharType="begin">
          <w:fldData xml:space="preserve">PEVuZE5vdGU+PENpdGU+PEF1dGhvcj5TY2htaWR0PC9BdXRob3I+PFllYXI+MjAxNTwvWWVhcj48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</w:fldData>
        </w:fldChar>
      </w:r>
      <w:r w:rsidR="00C10E6F" w:rsidRPr="00F84161">
        <w:rPr>
          <w:rFonts w:ascii="Arial" w:hAnsi="Arial" w:cs="Arial"/>
        </w:rPr>
        <w:instrText xml:space="preserve"> ADDIN EN.CITE </w:instrText>
      </w:r>
      <w:r w:rsidR="00C10E6F" w:rsidRPr="00F84161">
        <w:rPr>
          <w:rFonts w:ascii="Arial" w:hAnsi="Arial" w:cs="Arial"/>
        </w:rPr>
        <w:fldChar w:fldCharType="begin">
          <w:fldData xml:space="preserve">PEVuZE5vdGU+PENpdGU+PEF1dGhvcj5TY2htaWR0PC9BdXRob3I+PFllYXI+MjAxNTwvWWVhcj48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</w:fldData>
        </w:fldChar>
      </w:r>
      <w:r w:rsidR="00C10E6F" w:rsidRPr="00F84161">
        <w:rPr>
          <w:rFonts w:ascii="Arial" w:hAnsi="Arial" w:cs="Arial"/>
        </w:rPr>
        <w:instrText xml:space="preserve"> ADDIN EN.CITE.DATA </w:instrText>
      </w:r>
      <w:r w:rsidR="00C10E6F" w:rsidRPr="00F84161">
        <w:rPr>
          <w:rFonts w:ascii="Arial" w:hAnsi="Arial" w:cs="Arial"/>
        </w:rPr>
      </w:r>
      <w:r w:rsidR="00C10E6F" w:rsidRPr="00F84161">
        <w:rPr>
          <w:rFonts w:ascii="Arial" w:hAnsi="Arial" w:cs="Arial"/>
        </w:rPr>
        <w:fldChar w:fldCharType="end"/>
      </w:r>
      <w:r w:rsidR="00574F14" w:rsidRPr="00F84161">
        <w:rPr>
          <w:rFonts w:ascii="Arial" w:hAnsi="Arial" w:cs="Arial"/>
        </w:rPr>
      </w:r>
      <w:r w:rsidR="00574F14" w:rsidRPr="00F84161">
        <w:rPr>
          <w:rFonts w:ascii="Arial" w:hAnsi="Arial" w:cs="Arial"/>
        </w:rPr>
        <w:fldChar w:fldCharType="separate"/>
      </w:r>
      <w:r w:rsidR="00304AC5" w:rsidRPr="00F84161">
        <w:rPr>
          <w:rFonts w:ascii="Arial" w:hAnsi="Arial" w:cs="Arial"/>
          <w:noProof/>
        </w:rPr>
        <w:t>[4, 5]</w:t>
      </w:r>
      <w:r w:rsidR="00574F14" w:rsidRPr="00F84161">
        <w:rPr>
          <w:rFonts w:ascii="Arial" w:hAnsi="Arial" w:cs="Arial"/>
        </w:rPr>
        <w:fldChar w:fldCharType="end"/>
      </w:r>
      <w:r w:rsidRPr="00F84161">
        <w:rPr>
          <w:rFonts w:ascii="Arial" w:hAnsi="Arial" w:cs="Arial"/>
        </w:rPr>
        <w:t>.</w:t>
      </w:r>
      <w:r w:rsidR="00A32C76" w:rsidRPr="00F84161">
        <w:rPr>
          <w:rFonts w:ascii="Arial" w:hAnsi="Arial" w:cs="Arial"/>
        </w:rPr>
        <w:t xml:space="preserve"> </w:t>
      </w:r>
      <w:r w:rsidRPr="00F84161">
        <w:rPr>
          <w:rFonts w:ascii="Arial" w:hAnsi="Arial" w:cs="Arial"/>
        </w:rPr>
        <w:t>OSA has been implicated as an independent contributing factor to numerous cardiovascular diseases including atrial fibrillation, myocardial infarction, stroke and heart disease</w:t>
      </w:r>
      <w:r w:rsidR="0050027D" w:rsidRPr="00F84161">
        <w:rPr>
          <w:rFonts w:ascii="Arial" w:hAnsi="Arial" w:cs="Arial"/>
        </w:rPr>
        <w:t xml:space="preserve"> </w:t>
      </w:r>
      <w:r w:rsidR="0050027D" w:rsidRPr="00F84161">
        <w:rPr>
          <w:rFonts w:ascii="Arial" w:hAnsi="Arial" w:cs="Arial"/>
        </w:rPr>
        <w:fldChar w:fldCharType="begin"/>
      </w:r>
      <w:r w:rsidR="00304AC5" w:rsidRPr="00F84161">
        <w:rPr>
          <w:rFonts w:ascii="Arial" w:hAnsi="Arial" w:cs="Arial"/>
        </w:rPr>
        <w:instrText xml:space="preserve"> ADDIN EN.CITE &lt;EndNote&gt;&lt;Cite&gt;&lt;Author&gt;Sánchez-de-la-Torre&lt;/Author&gt;&lt;Year&gt;2013&lt;/Year&gt;&lt;RecNum&gt;6&lt;/RecNum&gt;&lt;IDText&gt;Obstructive sleep apnoea and cardiovascular disease&lt;/IDText&gt;&lt;DisplayText&gt;[6]&lt;/DisplayText&gt;&lt;record&gt;&lt;rec-number&gt;6&lt;/rec-number&gt;&lt;foreign-keys&gt;&lt;key app="EN" db-id="vs2sxvzzdesdrqezwvm5zfpddrae0rst9rxf" timestamp="1454348629"&gt;6&lt;/key&gt;&lt;/foreign-keys&gt;&lt;ref-type name="Journal Article"&gt;17&lt;/ref-type&gt;&lt;contributors&gt;&lt;authors&gt;&lt;author&gt;Sánchez-de-la-Torre, Manuel&lt;/author&gt;&lt;author&gt;Campos-Rodriguez, Francisco&lt;/author&gt;&lt;author&gt;Barbé, Ferran&lt;/author&gt;&lt;/authors&gt;&lt;/contributors&gt;&lt;titles&gt;&lt;title&gt;Obstructive sleep apnoea and cardiovascular disease&lt;/title&gt;&lt;secondary-title&gt;The Lancet Respiratory Medicine&lt;/secondary-title&gt;&lt;/titles&gt;&lt;periodical&gt;&lt;full-title&gt;The Lancet Respiratory Medicine&lt;/full-title&gt;&lt;/periodical&gt;&lt;pages&gt;61-72&lt;/pages&gt;&lt;volume&gt;1&lt;/volume&gt;&lt;number&gt;1&lt;/number&gt;&lt;dates&gt;&lt;year&gt;2013&lt;/year&gt;&lt;/dates&gt;&lt;publisher&gt;Elsevier&lt;/publisher&gt;&lt;isbn&gt;2213-2600&lt;/isbn&gt;&lt;urls&gt;&lt;/urls&gt;&lt;/record&gt;&lt;/Cite&gt;&lt;/EndNote&gt;</w:instrText>
      </w:r>
      <w:r w:rsidR="0050027D" w:rsidRPr="00F84161">
        <w:rPr>
          <w:rFonts w:ascii="Arial" w:hAnsi="Arial" w:cs="Arial"/>
        </w:rPr>
        <w:fldChar w:fldCharType="separate"/>
      </w:r>
      <w:r w:rsidR="00304AC5" w:rsidRPr="00F84161">
        <w:rPr>
          <w:rFonts w:ascii="Arial" w:hAnsi="Arial" w:cs="Arial"/>
          <w:noProof/>
        </w:rPr>
        <w:t>[6]</w:t>
      </w:r>
      <w:r w:rsidR="0050027D" w:rsidRPr="00F84161">
        <w:rPr>
          <w:rFonts w:ascii="Arial" w:hAnsi="Arial" w:cs="Arial"/>
        </w:rPr>
        <w:fldChar w:fldCharType="end"/>
      </w:r>
      <w:r w:rsidRPr="00F84161">
        <w:rPr>
          <w:rFonts w:ascii="Arial" w:hAnsi="Arial" w:cs="Arial"/>
        </w:rPr>
        <w:t xml:space="preserve">. </w:t>
      </w:r>
    </w:p>
    <w:p w14:paraId="29B9F332" w14:textId="1F8DCC44" w:rsidR="00B30CF8" w:rsidRPr="00F84161" w:rsidRDefault="00A32C76" w:rsidP="00F05F46">
      <w:pPr>
        <w:spacing w:after="120" w:line="480" w:lineRule="auto"/>
        <w:rPr>
          <w:rFonts w:ascii="Arial" w:hAnsi="Arial" w:cs="Arial"/>
        </w:rPr>
      </w:pPr>
      <w:r w:rsidRPr="00F84161">
        <w:rPr>
          <w:rFonts w:ascii="Arial" w:hAnsi="Arial" w:cs="Arial"/>
        </w:rPr>
        <w:lastRenderedPageBreak/>
        <w:t xml:space="preserve">While the cause of increased risk is </w:t>
      </w:r>
      <w:r w:rsidR="000E562A" w:rsidRPr="00F84161">
        <w:rPr>
          <w:rFonts w:ascii="Arial" w:hAnsi="Arial" w:cs="Arial"/>
        </w:rPr>
        <w:t xml:space="preserve">not </w:t>
      </w:r>
      <w:r w:rsidRPr="00F84161">
        <w:rPr>
          <w:rFonts w:ascii="Arial" w:hAnsi="Arial" w:cs="Arial"/>
        </w:rPr>
        <w:t xml:space="preserve">completely understood, </w:t>
      </w:r>
      <w:r w:rsidR="00B30CF8" w:rsidRPr="00F84161">
        <w:rPr>
          <w:rFonts w:ascii="Arial" w:hAnsi="Arial" w:cs="Arial"/>
        </w:rPr>
        <w:t>intermittent hypoxia and arousal may induc</w:t>
      </w:r>
      <w:r w:rsidR="00304AC5" w:rsidRPr="00F84161">
        <w:rPr>
          <w:rFonts w:ascii="Arial" w:hAnsi="Arial" w:cs="Arial"/>
        </w:rPr>
        <w:t>e a cluster of responses includ</w:t>
      </w:r>
      <w:r w:rsidR="00B30CF8" w:rsidRPr="00F84161">
        <w:rPr>
          <w:rFonts w:ascii="Arial" w:hAnsi="Arial" w:cs="Arial"/>
        </w:rPr>
        <w:t xml:space="preserve">ing sympathetic nervous system activation and transient tissue ischemia that may combine to promote vascular inflammation.  Periodic </w:t>
      </w:r>
      <w:r w:rsidRPr="00F84161">
        <w:rPr>
          <w:rFonts w:ascii="Arial" w:hAnsi="Arial" w:cs="Arial"/>
        </w:rPr>
        <w:t>o</w:t>
      </w:r>
      <w:r w:rsidR="00BD5A02" w:rsidRPr="00F84161">
        <w:rPr>
          <w:rFonts w:ascii="Arial" w:hAnsi="Arial" w:cs="Arial"/>
        </w:rPr>
        <w:t xml:space="preserve">xygen desaturation </w:t>
      </w:r>
      <w:r w:rsidR="00305F73" w:rsidRPr="00F84161">
        <w:rPr>
          <w:rFonts w:ascii="Arial" w:hAnsi="Arial" w:cs="Arial"/>
        </w:rPr>
        <w:t xml:space="preserve">following </w:t>
      </w:r>
      <w:r w:rsidR="00BD5A02" w:rsidRPr="00F84161">
        <w:rPr>
          <w:rFonts w:ascii="Arial" w:hAnsi="Arial" w:cs="Arial"/>
        </w:rPr>
        <w:t>temporary obstruction of the pharyngeal airway leads to increased production of vascular reactive oxygen species (ROS), which in turn may induce proinflammatory cytokines via redox-dependent signaling pathways</w:t>
      </w:r>
      <w:r w:rsidR="00A92331" w:rsidRPr="00F84161">
        <w:rPr>
          <w:rFonts w:ascii="Arial" w:hAnsi="Arial" w:cs="Arial"/>
        </w:rPr>
        <w:t xml:space="preserve"> </w:t>
      </w:r>
      <w:r w:rsidR="00A92331" w:rsidRPr="00F84161">
        <w:rPr>
          <w:rFonts w:ascii="Arial" w:hAnsi="Arial" w:cs="Arial"/>
        </w:rPr>
        <w:fldChar w:fldCharType="begin">
          <w:fldData xml:space="preserve">PEVuZE5vdGU+PENpdGU+PEF1dGhvcj5KZWxpYzwvQXV0aG9yPjxZZWFyPjIwMDg8L1llYXI+PFJl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</w:fldData>
        </w:fldChar>
      </w:r>
      <w:r w:rsidR="00304AC5" w:rsidRPr="00F84161">
        <w:rPr>
          <w:rFonts w:ascii="Arial" w:hAnsi="Arial" w:cs="Arial"/>
        </w:rPr>
        <w:instrText xml:space="preserve"> ADDIN EN.CITE </w:instrText>
      </w:r>
      <w:r w:rsidR="00304AC5" w:rsidRPr="00F84161">
        <w:rPr>
          <w:rFonts w:ascii="Arial" w:hAnsi="Arial" w:cs="Arial"/>
        </w:rPr>
        <w:fldChar w:fldCharType="begin">
          <w:fldData xml:space="preserve">PEVuZE5vdGU+PENpdGU+PEF1dGhvcj5KZWxpYzwvQXV0aG9yPjxZZWFyPjIwMDg8L1llYXI+PFJl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</w:fldData>
        </w:fldChar>
      </w:r>
      <w:r w:rsidR="00304AC5" w:rsidRPr="00F84161">
        <w:rPr>
          <w:rFonts w:ascii="Arial" w:hAnsi="Arial" w:cs="Arial"/>
        </w:rPr>
        <w:instrText xml:space="preserve"> ADDIN EN.CITE.DATA </w:instrText>
      </w:r>
      <w:r w:rsidR="00304AC5" w:rsidRPr="00F84161">
        <w:rPr>
          <w:rFonts w:ascii="Arial" w:hAnsi="Arial" w:cs="Arial"/>
        </w:rPr>
      </w:r>
      <w:r w:rsidR="00304AC5" w:rsidRPr="00F84161">
        <w:rPr>
          <w:rFonts w:ascii="Arial" w:hAnsi="Arial" w:cs="Arial"/>
        </w:rPr>
        <w:fldChar w:fldCharType="end"/>
      </w:r>
      <w:r w:rsidR="00A92331" w:rsidRPr="00F84161">
        <w:rPr>
          <w:rFonts w:ascii="Arial" w:hAnsi="Arial" w:cs="Arial"/>
        </w:rPr>
      </w:r>
      <w:r w:rsidR="00A92331" w:rsidRPr="00F84161">
        <w:rPr>
          <w:rFonts w:ascii="Arial" w:hAnsi="Arial" w:cs="Arial"/>
        </w:rPr>
        <w:fldChar w:fldCharType="separate"/>
      </w:r>
      <w:r w:rsidR="00304AC5" w:rsidRPr="00F84161">
        <w:rPr>
          <w:rFonts w:ascii="Arial" w:hAnsi="Arial" w:cs="Arial"/>
          <w:noProof/>
        </w:rPr>
        <w:t>[7, 8]</w:t>
      </w:r>
      <w:r w:rsidR="00A92331" w:rsidRPr="00F84161">
        <w:rPr>
          <w:rFonts w:ascii="Arial" w:hAnsi="Arial" w:cs="Arial"/>
        </w:rPr>
        <w:fldChar w:fldCharType="end"/>
      </w:r>
      <w:r w:rsidR="00BD5A02" w:rsidRPr="00F84161">
        <w:rPr>
          <w:rFonts w:ascii="Arial" w:hAnsi="Arial" w:cs="Arial"/>
        </w:rPr>
        <w:t xml:space="preserve">. Numerous studies have characterized the relationship between OSA and markers of </w:t>
      </w:r>
      <w:r w:rsidR="004C0554" w:rsidRPr="00F84161">
        <w:rPr>
          <w:rFonts w:ascii="Arial" w:hAnsi="Arial" w:cs="Arial"/>
        </w:rPr>
        <w:t>cardiovascular disease</w:t>
      </w:r>
      <w:r w:rsidR="00BD5A02" w:rsidRPr="00F84161">
        <w:rPr>
          <w:rFonts w:ascii="Arial" w:hAnsi="Arial" w:cs="Arial"/>
        </w:rPr>
        <w:t xml:space="preserve"> risk.  Factors such as C-reactive protein (CRP), a broad-spectrum marker of inflammation and serum amyloid A (SAA), a serum apolipoprotein marker are also elevated in OSA patients compared to healthy patients</w:t>
      </w:r>
      <w:r w:rsidR="00EA6F0E" w:rsidRPr="00F84161">
        <w:rPr>
          <w:rFonts w:ascii="Arial" w:hAnsi="Arial" w:cs="Arial"/>
        </w:rPr>
        <w:t xml:space="preserve"> </w:t>
      </w:r>
      <w:r w:rsidR="00574F14" w:rsidRPr="00F84161">
        <w:rPr>
          <w:rFonts w:ascii="Arial" w:hAnsi="Arial" w:cs="Arial"/>
        </w:rPr>
        <w:fldChar w:fldCharType="begin">
          <w:fldData xml:space="preserve">PEVuZE5vdGU+PENpdGU+PEF1dGhvcj5NYXJpbjwvQXV0aG9yPjxZZWFyPjIwMDU8L1llYXI+PFJl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</w:fldData>
        </w:fldChar>
      </w:r>
      <w:r w:rsidR="00E36319" w:rsidRPr="00F84161">
        <w:rPr>
          <w:rFonts w:ascii="Arial" w:hAnsi="Arial" w:cs="Arial"/>
        </w:rPr>
        <w:instrText xml:space="preserve"> ADDIN EN.CITE </w:instrText>
      </w:r>
      <w:r w:rsidR="00E36319" w:rsidRPr="00F84161">
        <w:rPr>
          <w:rFonts w:ascii="Arial" w:hAnsi="Arial" w:cs="Arial"/>
        </w:rPr>
        <w:fldChar w:fldCharType="begin">
          <w:fldData xml:space="preserve">PEVuZE5vdGU+PENpdGU+PEF1dGhvcj5NYXJpbjwvQXV0aG9yPjxZZWFyPjIwMDU8L1llYXI+PFJl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</w:fldData>
        </w:fldChar>
      </w:r>
      <w:r w:rsidR="00E36319" w:rsidRPr="00F84161">
        <w:rPr>
          <w:rFonts w:ascii="Arial" w:hAnsi="Arial" w:cs="Arial"/>
        </w:rPr>
        <w:instrText xml:space="preserve"> ADDIN EN.CITE.DATA </w:instrText>
      </w:r>
      <w:r w:rsidR="00E36319" w:rsidRPr="00F84161">
        <w:rPr>
          <w:rFonts w:ascii="Arial" w:hAnsi="Arial" w:cs="Arial"/>
        </w:rPr>
      </w:r>
      <w:r w:rsidR="00E36319" w:rsidRPr="00F84161">
        <w:rPr>
          <w:rFonts w:ascii="Arial" w:hAnsi="Arial" w:cs="Arial"/>
        </w:rPr>
        <w:fldChar w:fldCharType="end"/>
      </w:r>
      <w:r w:rsidR="00574F14" w:rsidRPr="00F84161">
        <w:rPr>
          <w:rFonts w:ascii="Arial" w:hAnsi="Arial" w:cs="Arial"/>
        </w:rPr>
      </w:r>
      <w:r w:rsidR="00574F14" w:rsidRPr="00F84161">
        <w:rPr>
          <w:rFonts w:ascii="Arial" w:hAnsi="Arial" w:cs="Arial"/>
        </w:rPr>
        <w:fldChar w:fldCharType="separate"/>
      </w:r>
      <w:r w:rsidR="00E36319" w:rsidRPr="00F84161">
        <w:rPr>
          <w:rFonts w:ascii="Arial" w:hAnsi="Arial" w:cs="Arial"/>
          <w:noProof/>
        </w:rPr>
        <w:t>[9-13]</w:t>
      </w:r>
      <w:r w:rsidR="00574F14" w:rsidRPr="00F84161">
        <w:rPr>
          <w:rFonts w:ascii="Arial" w:hAnsi="Arial" w:cs="Arial"/>
        </w:rPr>
        <w:fldChar w:fldCharType="end"/>
      </w:r>
      <w:r w:rsidR="00BD5A02" w:rsidRPr="00F84161">
        <w:rPr>
          <w:rFonts w:ascii="Arial" w:hAnsi="Arial" w:cs="Arial"/>
        </w:rPr>
        <w:t xml:space="preserve">. </w:t>
      </w:r>
      <w:r w:rsidR="00B30CF8" w:rsidRPr="00F84161">
        <w:rPr>
          <w:rFonts w:ascii="Arial" w:hAnsi="Arial" w:cs="Arial"/>
        </w:rPr>
        <w:t xml:space="preserve"> It remains unclear whether conventional therapy for OSA is also valuable for the reduction in cardiovascular risk.</w:t>
      </w:r>
    </w:p>
    <w:p w14:paraId="345A3FA5" w14:textId="2AF8A759" w:rsidR="00914112" w:rsidRPr="00F84161" w:rsidRDefault="00B30CF8" w:rsidP="00F05F46">
      <w:pPr>
        <w:spacing w:after="120" w:line="480" w:lineRule="auto"/>
      </w:pPr>
      <w:r w:rsidRPr="00F84161">
        <w:rPr>
          <w:rFonts w:ascii="Arial" w:hAnsi="Arial" w:cs="Arial"/>
        </w:rPr>
        <w:t xml:space="preserve">Continuous positive airway pressure (CPAP) therapy is a long-standing treatment to mitigate symptoms of </w:t>
      </w:r>
      <w:r w:rsidR="00770B75" w:rsidRPr="00F84161">
        <w:rPr>
          <w:rFonts w:ascii="Arial" w:hAnsi="Arial" w:cs="Arial"/>
        </w:rPr>
        <w:t>OSA</w:t>
      </w:r>
      <w:r w:rsidRPr="00F84161">
        <w:rPr>
          <w:rFonts w:ascii="Arial" w:hAnsi="Arial" w:cs="Arial"/>
        </w:rPr>
        <w:t>. CPAP increases the air pressure in the</w:t>
      </w:r>
      <w:r w:rsidR="0037676B" w:rsidRPr="00F84161">
        <w:rPr>
          <w:rFonts w:ascii="Arial" w:hAnsi="Arial" w:cs="Arial"/>
        </w:rPr>
        <w:t xml:space="preserve"> upper airway</w:t>
      </w:r>
      <w:r w:rsidRPr="00F84161">
        <w:rPr>
          <w:rFonts w:ascii="Arial" w:hAnsi="Arial" w:cs="Arial"/>
        </w:rPr>
        <w:t xml:space="preserve">, thereby preventing airway collapse and mitigating intermittent hypoxemia </w:t>
      </w:r>
      <w:r w:rsidRPr="00F84161">
        <w:rPr>
          <w:rFonts w:ascii="Arial" w:hAnsi="Arial" w:cs="Arial"/>
        </w:rPr>
        <w:fldChar w:fldCharType="begin"/>
      </w:r>
      <w:r w:rsidR="00E36319" w:rsidRPr="00F84161">
        <w:rPr>
          <w:rFonts w:ascii="Arial" w:hAnsi="Arial" w:cs="Arial"/>
        </w:rPr>
        <w:instrText xml:space="preserve"> ADDIN EN.CITE &lt;EndNote&gt;&lt;Cite&gt;&lt;Author&gt;Weaver&lt;/Author&gt;&lt;Year&gt;2007&lt;/Year&gt;&lt;RecNum&gt;3924&lt;/RecNum&gt;&lt;IDText&gt;Relationship between hours of CPAP use and achieving normal levels of sleepiness and daily functioning&lt;/IDText&gt;&lt;DisplayText&gt;[14]&lt;/DisplayText&gt;&lt;record&gt;&lt;rec-number&gt;3924&lt;/rec-number&gt;&lt;foreign-keys&gt;&lt;key app="EN" db-id="xtpzwfpevzxd92e9w5hpdzd9r29p9f5wd2s0" timestamp="1450721943"&gt;3924&lt;/key&gt;&lt;/foreign-keys&gt;&lt;ref-type name="Journal Article"&gt;17&lt;/ref-type&gt;&lt;contributors&gt;&lt;authors&gt;&lt;author&gt;Weaver, Terri E.&lt;/author&gt;&lt;author&gt;Maislin, Greg&lt;/author&gt;&lt;author&gt;Dinges, David F.&lt;/author&gt;&lt;author&gt;Bloxham, Thomas&lt;/author&gt;&lt;author&gt;George, Charles F. P.&lt;/author&gt;&lt;author&gt;Greenberg, Harly&lt;/author&gt;&lt;author&gt;Kader, Gihan&lt;/author&gt;&lt;author&gt;Mahowald, Mark&lt;/author&gt;&lt;author&gt;Younger, Joel&lt;/author&gt;&lt;author&gt;Pack, Allan I.&lt;/author&gt;&lt;/authors&gt;&lt;/contributors&gt;&lt;titles&gt;&lt;title&gt;Relationship between hours of CPAP use and achieving normal levels of sleepiness and daily functioning&lt;/title&gt;&lt;secondary-title&gt;Sleep&lt;/secondary-title&gt;&lt;/titles&gt;&lt;periodical&gt;&lt;full-title&gt;Sleep&lt;/full-title&gt;&lt;/periodical&gt;&lt;pages&gt;711&lt;/pages&gt;&lt;volume&gt;30&lt;/volume&gt;&lt;number&gt;6&lt;/number&gt;&lt;dates&gt;&lt;year&gt;2007&lt;/year&gt;&lt;/dates&gt;&lt;publisher&gt;American Academy of Sleep Medicine&lt;/publisher&gt;&lt;urls&gt;&lt;/urls&gt;&lt;/record&gt;&lt;/Cite&gt;&lt;/EndNote&gt;</w:instrText>
      </w:r>
      <w:r w:rsidRPr="00F84161">
        <w:rPr>
          <w:rFonts w:ascii="Arial" w:hAnsi="Arial" w:cs="Arial"/>
        </w:rPr>
        <w:fldChar w:fldCharType="separate"/>
      </w:r>
      <w:r w:rsidR="00E36319" w:rsidRPr="00F84161">
        <w:rPr>
          <w:rFonts w:ascii="Arial" w:hAnsi="Arial" w:cs="Arial"/>
          <w:noProof/>
        </w:rPr>
        <w:t>[14]</w:t>
      </w:r>
      <w:r w:rsidRPr="00F84161">
        <w:rPr>
          <w:rFonts w:ascii="Arial" w:hAnsi="Arial" w:cs="Arial"/>
        </w:rPr>
        <w:fldChar w:fldCharType="end"/>
      </w:r>
      <w:r w:rsidRPr="00F84161">
        <w:rPr>
          <w:rFonts w:ascii="Arial" w:hAnsi="Arial" w:cs="Arial"/>
        </w:rPr>
        <w:t xml:space="preserve">. Primary goals of CPAP therapy include improving sleep continuity, reducing daytime sleepiness, and improving daytime performance </w:t>
      </w:r>
      <w:r w:rsidRPr="00F84161">
        <w:rPr>
          <w:rFonts w:ascii="Arial" w:hAnsi="Arial" w:cs="Arial"/>
        </w:rPr>
        <w:fldChar w:fldCharType="begin">
          <w:fldData xml:space="preserve">PEVuZE5vdGU+PENpdGU+PEF1dGhvcj5XZWF2ZXI8L0F1dGhvcj48WWVhcj4yMDA3PC9ZZWFyPjxS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</w:fldData>
        </w:fldChar>
      </w:r>
      <w:r w:rsidR="00E36319" w:rsidRPr="00F84161">
        <w:rPr>
          <w:rFonts w:ascii="Arial" w:hAnsi="Arial" w:cs="Arial"/>
        </w:rPr>
        <w:instrText xml:space="preserve"> ADDIN EN.CITE </w:instrText>
      </w:r>
      <w:r w:rsidR="00E36319" w:rsidRPr="00F84161">
        <w:rPr>
          <w:rFonts w:ascii="Arial" w:hAnsi="Arial" w:cs="Arial"/>
        </w:rPr>
        <w:fldChar w:fldCharType="begin">
          <w:fldData xml:space="preserve">PEVuZE5vdGU+PENpdGU+PEF1dGhvcj5XZWF2ZXI8L0F1dGhvcj48WWVhcj4yMDA3PC9ZZWFyPjxS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</w:fldData>
        </w:fldChar>
      </w:r>
      <w:r w:rsidR="00E36319" w:rsidRPr="00F84161">
        <w:rPr>
          <w:rFonts w:ascii="Arial" w:hAnsi="Arial" w:cs="Arial"/>
        </w:rPr>
        <w:instrText xml:space="preserve"> ADDIN EN.CITE.DATA </w:instrText>
      </w:r>
      <w:r w:rsidR="00E36319" w:rsidRPr="00F84161">
        <w:rPr>
          <w:rFonts w:ascii="Arial" w:hAnsi="Arial" w:cs="Arial"/>
        </w:rPr>
      </w:r>
      <w:r w:rsidR="00E36319" w:rsidRPr="00F84161">
        <w:rPr>
          <w:rFonts w:ascii="Arial" w:hAnsi="Arial" w:cs="Arial"/>
        </w:rPr>
        <w:fldChar w:fldCharType="end"/>
      </w:r>
      <w:r w:rsidRPr="00F84161">
        <w:rPr>
          <w:rFonts w:ascii="Arial" w:hAnsi="Arial" w:cs="Arial"/>
        </w:rPr>
      </w:r>
      <w:r w:rsidRPr="00F84161">
        <w:rPr>
          <w:rFonts w:ascii="Arial" w:hAnsi="Arial" w:cs="Arial"/>
        </w:rPr>
        <w:fldChar w:fldCharType="separate"/>
      </w:r>
      <w:r w:rsidR="00E36319" w:rsidRPr="00F84161">
        <w:rPr>
          <w:rFonts w:ascii="Arial" w:hAnsi="Arial" w:cs="Arial"/>
          <w:noProof/>
        </w:rPr>
        <w:t>[14-16]</w:t>
      </w:r>
      <w:r w:rsidRPr="00F84161">
        <w:rPr>
          <w:rFonts w:ascii="Arial" w:hAnsi="Arial" w:cs="Arial"/>
        </w:rPr>
        <w:fldChar w:fldCharType="end"/>
      </w:r>
      <w:r w:rsidRPr="00F84161">
        <w:rPr>
          <w:rFonts w:ascii="Arial" w:hAnsi="Arial" w:cs="Arial"/>
        </w:rPr>
        <w:t xml:space="preserve">. Because epidemiological evidence suggests a link between OSA and hypertension, stroke and other cardiovascular sequelae </w:t>
      </w:r>
      <w:r w:rsidRPr="00F84161">
        <w:rPr>
          <w:rFonts w:ascii="Arial" w:hAnsi="Arial" w:cs="Arial"/>
        </w:rPr>
        <w:fldChar w:fldCharType="begin">
          <w:fldData xml:space="preserve">PEVuZE5vdGU+PENpdGU+PEF1dGhvcj5QZXBwYXJkPC9BdXRob3I+PFllYXI+MjAwMDwvWWVhcj48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</w:fldData>
        </w:fldChar>
      </w:r>
      <w:r w:rsidR="00E36319" w:rsidRPr="00F84161">
        <w:rPr>
          <w:rFonts w:ascii="Arial" w:hAnsi="Arial" w:cs="Arial"/>
        </w:rPr>
        <w:instrText xml:space="preserve"> ADDIN EN.CITE </w:instrText>
      </w:r>
      <w:r w:rsidR="00E36319" w:rsidRPr="00F84161">
        <w:rPr>
          <w:rFonts w:ascii="Arial" w:hAnsi="Arial" w:cs="Arial"/>
        </w:rPr>
        <w:fldChar w:fldCharType="begin">
          <w:fldData xml:space="preserve">PEVuZE5vdGU+PENpdGU+PEF1dGhvcj5QZXBwYXJkPC9BdXRob3I+PFllYXI+MjAwMDwvWWVhcj48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</w:fldData>
        </w:fldChar>
      </w:r>
      <w:r w:rsidR="00E36319" w:rsidRPr="00F84161">
        <w:rPr>
          <w:rFonts w:ascii="Arial" w:hAnsi="Arial" w:cs="Arial"/>
        </w:rPr>
        <w:instrText xml:space="preserve"> ADDIN EN.CITE.DATA </w:instrText>
      </w:r>
      <w:r w:rsidR="00E36319" w:rsidRPr="00F84161">
        <w:rPr>
          <w:rFonts w:ascii="Arial" w:hAnsi="Arial" w:cs="Arial"/>
        </w:rPr>
      </w:r>
      <w:r w:rsidR="00E36319" w:rsidRPr="00F84161">
        <w:rPr>
          <w:rFonts w:ascii="Arial" w:hAnsi="Arial" w:cs="Arial"/>
        </w:rPr>
        <w:fldChar w:fldCharType="end"/>
      </w:r>
      <w:r w:rsidRPr="00F84161">
        <w:rPr>
          <w:rFonts w:ascii="Arial" w:hAnsi="Arial" w:cs="Arial"/>
        </w:rPr>
      </w:r>
      <w:r w:rsidRPr="00F84161">
        <w:rPr>
          <w:rFonts w:ascii="Arial" w:hAnsi="Arial" w:cs="Arial"/>
        </w:rPr>
        <w:fldChar w:fldCharType="separate"/>
      </w:r>
      <w:r w:rsidR="00E36319" w:rsidRPr="00F84161">
        <w:rPr>
          <w:rFonts w:ascii="Arial" w:hAnsi="Arial" w:cs="Arial"/>
          <w:noProof/>
        </w:rPr>
        <w:t>[17, 18]</w:t>
      </w:r>
      <w:r w:rsidRPr="00F84161">
        <w:rPr>
          <w:rFonts w:ascii="Arial" w:hAnsi="Arial" w:cs="Arial"/>
        </w:rPr>
        <w:fldChar w:fldCharType="end"/>
      </w:r>
      <w:r w:rsidRPr="00F84161">
        <w:rPr>
          <w:rFonts w:ascii="Arial" w:hAnsi="Arial" w:cs="Arial"/>
        </w:rPr>
        <w:t xml:space="preserve">, there is also substantial clinical interest in utilizing CPAP to target downstream cardiometabolic pathophysiology </w:t>
      </w:r>
      <w:r w:rsidRPr="00F84161">
        <w:rPr>
          <w:rFonts w:ascii="Arial" w:hAnsi="Arial" w:cs="Arial"/>
        </w:rPr>
        <w:fldChar w:fldCharType="begin">
          <w:fldData xml:space="preserve">PEVuZE5vdGU+PENpdGU+PEF1dGhvcj5Db21vbmRvcmU8L0F1dGhvcj48WWVhcj4yMDA5PC9ZZWFy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</w:fldData>
        </w:fldChar>
      </w:r>
      <w:r w:rsidR="00E36319" w:rsidRPr="00F84161">
        <w:rPr>
          <w:rFonts w:ascii="Arial" w:hAnsi="Arial" w:cs="Arial"/>
        </w:rPr>
        <w:instrText xml:space="preserve"> ADDIN EN.CITE </w:instrText>
      </w:r>
      <w:r w:rsidR="00E36319" w:rsidRPr="00F84161">
        <w:rPr>
          <w:rFonts w:ascii="Arial" w:hAnsi="Arial" w:cs="Arial"/>
        </w:rPr>
        <w:fldChar w:fldCharType="begin">
          <w:fldData xml:space="preserve">PEVuZE5vdGU+PENpdGU+PEF1dGhvcj5Db21vbmRvcmU8L0F1dGhvcj48WWVhcj4yMDA5PC9ZZWFy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</w:fldData>
        </w:fldChar>
      </w:r>
      <w:r w:rsidR="00E36319" w:rsidRPr="00F84161">
        <w:rPr>
          <w:rFonts w:ascii="Arial" w:hAnsi="Arial" w:cs="Arial"/>
        </w:rPr>
        <w:instrText xml:space="preserve"> ADDIN EN.CITE.DATA </w:instrText>
      </w:r>
      <w:r w:rsidR="00E36319" w:rsidRPr="00F84161">
        <w:rPr>
          <w:rFonts w:ascii="Arial" w:hAnsi="Arial" w:cs="Arial"/>
        </w:rPr>
      </w:r>
      <w:r w:rsidR="00E36319" w:rsidRPr="00F84161">
        <w:rPr>
          <w:rFonts w:ascii="Arial" w:hAnsi="Arial" w:cs="Arial"/>
        </w:rPr>
        <w:fldChar w:fldCharType="end"/>
      </w:r>
      <w:r w:rsidRPr="00F84161">
        <w:rPr>
          <w:rFonts w:ascii="Arial" w:hAnsi="Arial" w:cs="Arial"/>
        </w:rPr>
      </w:r>
      <w:r w:rsidRPr="00F84161">
        <w:rPr>
          <w:rFonts w:ascii="Arial" w:hAnsi="Arial" w:cs="Arial"/>
        </w:rPr>
        <w:fldChar w:fldCharType="separate"/>
      </w:r>
      <w:r w:rsidR="00E36319" w:rsidRPr="00F84161">
        <w:rPr>
          <w:rFonts w:ascii="Arial" w:hAnsi="Arial" w:cs="Arial"/>
          <w:noProof/>
        </w:rPr>
        <w:t>[18, 19]</w:t>
      </w:r>
      <w:r w:rsidRPr="00F84161">
        <w:rPr>
          <w:rFonts w:ascii="Arial" w:hAnsi="Arial" w:cs="Arial"/>
        </w:rPr>
        <w:fldChar w:fldCharType="end"/>
      </w:r>
      <w:r w:rsidRPr="00F84161">
        <w:rPr>
          <w:rFonts w:ascii="Arial" w:hAnsi="Arial" w:cs="Arial"/>
        </w:rPr>
        <w:t xml:space="preserve">. </w:t>
      </w:r>
      <w:r w:rsidR="00BD5A02" w:rsidRPr="00F84161">
        <w:rPr>
          <w:rFonts w:ascii="Arial" w:hAnsi="Arial" w:cs="Arial"/>
        </w:rPr>
        <w:t>CPAP therapy has not been consistently shown to reduce inflammatory markers and</w:t>
      </w:r>
      <w:r w:rsidR="00914112" w:rsidRPr="00F84161">
        <w:rPr>
          <w:rFonts w:ascii="Arial" w:hAnsi="Arial" w:cs="Arial"/>
        </w:rPr>
        <w:t>,</w:t>
      </w:r>
      <w:r w:rsidR="00BD5A02" w:rsidRPr="00F84161">
        <w:rPr>
          <w:rFonts w:ascii="Arial" w:hAnsi="Arial" w:cs="Arial"/>
        </w:rPr>
        <w:t xml:space="preserve"> while CPAP alleviates daytime somnolence and improves </w:t>
      </w:r>
      <w:r w:rsidR="008952ED" w:rsidRPr="00F84161">
        <w:rPr>
          <w:rFonts w:ascii="Arial" w:hAnsi="Arial" w:cs="Arial"/>
        </w:rPr>
        <w:t>quality of life,</w:t>
      </w:r>
      <w:r w:rsidR="00BD5A02" w:rsidRPr="00F84161">
        <w:rPr>
          <w:rFonts w:ascii="Arial" w:hAnsi="Arial" w:cs="Arial"/>
        </w:rPr>
        <w:t xml:space="preserve"> it is unclear the extent to which this therapy reverses </w:t>
      </w:r>
      <w:r w:rsidR="004C0554" w:rsidRPr="00F84161">
        <w:rPr>
          <w:rFonts w:ascii="Arial" w:hAnsi="Arial" w:cs="Arial"/>
        </w:rPr>
        <w:t>cardiovascular disease</w:t>
      </w:r>
      <w:r w:rsidR="00BD5A02" w:rsidRPr="00F84161">
        <w:rPr>
          <w:rFonts w:ascii="Arial" w:hAnsi="Arial" w:cs="Arial"/>
        </w:rPr>
        <w:t xml:space="preserve"> risk</w:t>
      </w:r>
      <w:r w:rsidR="00E51426" w:rsidRPr="00F84161">
        <w:rPr>
          <w:rFonts w:ascii="Arial" w:hAnsi="Arial" w:cs="Arial"/>
        </w:rPr>
        <w:t xml:space="preserve"> </w:t>
      </w:r>
      <w:r w:rsidR="00574F14" w:rsidRPr="00F84161">
        <w:rPr>
          <w:rFonts w:ascii="Arial" w:hAnsi="Arial" w:cs="Arial"/>
        </w:rPr>
        <w:fldChar w:fldCharType="begin">
          <w:fldData xml:space="preserve">PEVuZE5vdGU+PENpdGU+PEF1dGhvcj5CYXJiZTwvQXV0aG9yPjxZZWFyPjIwMTA8L1llYXI+PFJl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</w:fldData>
        </w:fldChar>
      </w:r>
      <w:r w:rsidR="00E36319" w:rsidRPr="00F84161">
        <w:rPr>
          <w:rFonts w:ascii="Arial" w:hAnsi="Arial" w:cs="Arial"/>
        </w:rPr>
        <w:instrText xml:space="preserve"> ADDIN EN.CITE </w:instrText>
      </w:r>
      <w:r w:rsidR="00E36319" w:rsidRPr="00F84161">
        <w:rPr>
          <w:rFonts w:ascii="Arial" w:hAnsi="Arial" w:cs="Arial"/>
        </w:rPr>
        <w:fldChar w:fldCharType="begin">
          <w:fldData xml:space="preserve">PEVuZE5vdGU+PENpdGU+PEF1dGhvcj5CYXJiZTwvQXV0aG9yPjxZZWFyPjIwMTA8L1llYXI+PFJl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</w:fldData>
        </w:fldChar>
      </w:r>
      <w:r w:rsidR="00E36319" w:rsidRPr="00F84161">
        <w:rPr>
          <w:rFonts w:ascii="Arial" w:hAnsi="Arial" w:cs="Arial"/>
        </w:rPr>
        <w:instrText xml:space="preserve"> ADDIN EN.CITE.DATA </w:instrText>
      </w:r>
      <w:r w:rsidR="00E36319" w:rsidRPr="00F84161">
        <w:rPr>
          <w:rFonts w:ascii="Arial" w:hAnsi="Arial" w:cs="Arial"/>
        </w:rPr>
      </w:r>
      <w:r w:rsidR="00E36319" w:rsidRPr="00F84161">
        <w:rPr>
          <w:rFonts w:ascii="Arial" w:hAnsi="Arial" w:cs="Arial"/>
        </w:rPr>
        <w:fldChar w:fldCharType="end"/>
      </w:r>
      <w:r w:rsidR="00574F14" w:rsidRPr="00F84161">
        <w:rPr>
          <w:rFonts w:ascii="Arial" w:hAnsi="Arial" w:cs="Arial"/>
        </w:rPr>
      </w:r>
      <w:r w:rsidR="00574F14" w:rsidRPr="00F84161">
        <w:rPr>
          <w:rFonts w:ascii="Arial" w:hAnsi="Arial" w:cs="Arial"/>
        </w:rPr>
        <w:fldChar w:fldCharType="separate"/>
      </w:r>
      <w:r w:rsidR="00E36319" w:rsidRPr="00F84161">
        <w:rPr>
          <w:rFonts w:ascii="Arial" w:hAnsi="Arial" w:cs="Arial"/>
          <w:noProof/>
        </w:rPr>
        <w:t>[9, 20-22]</w:t>
      </w:r>
      <w:r w:rsidR="00574F14" w:rsidRPr="00F84161">
        <w:rPr>
          <w:rFonts w:ascii="Arial" w:hAnsi="Arial" w:cs="Arial"/>
        </w:rPr>
        <w:fldChar w:fldCharType="end"/>
      </w:r>
      <w:r w:rsidR="00BD5A02" w:rsidRPr="00F84161">
        <w:rPr>
          <w:rFonts w:ascii="Arial" w:hAnsi="Arial" w:cs="Arial"/>
        </w:rPr>
        <w:t xml:space="preserve">.  </w:t>
      </w:r>
    </w:p>
    <w:p w14:paraId="3E7CCB56" w14:textId="3578C3BE" w:rsidR="00BD5A02" w:rsidRPr="00F84161" w:rsidRDefault="00914112" w:rsidP="00F05F46">
      <w:pPr>
        <w:spacing w:after="120" w:line="480" w:lineRule="auto"/>
        <w:rPr>
          <w:rFonts w:ascii="Arial" w:hAnsi="Arial" w:cs="Arial"/>
        </w:rPr>
      </w:pPr>
      <w:r w:rsidRPr="00F84161">
        <w:rPr>
          <w:rFonts w:ascii="Arial" w:hAnsi="Arial" w:cs="Arial"/>
        </w:rPr>
        <w:t>O</w:t>
      </w:r>
      <w:r w:rsidR="00BD5A02" w:rsidRPr="00F84161">
        <w:rPr>
          <w:rFonts w:ascii="Arial" w:hAnsi="Arial" w:cs="Arial"/>
        </w:rPr>
        <w:t xml:space="preserve">ur laboratory </w:t>
      </w:r>
      <w:r w:rsidR="00F259B3" w:rsidRPr="00F84161">
        <w:rPr>
          <w:rFonts w:ascii="Arial" w:hAnsi="Arial" w:cs="Arial"/>
        </w:rPr>
        <w:t>has developed a novel</w:t>
      </w:r>
      <w:r w:rsidRPr="00F84161">
        <w:rPr>
          <w:rFonts w:ascii="Arial" w:hAnsi="Arial" w:cs="Arial"/>
        </w:rPr>
        <w:t xml:space="preserve"> approach </w:t>
      </w:r>
      <w:r w:rsidR="00F259B3" w:rsidRPr="00F84161">
        <w:rPr>
          <w:rFonts w:ascii="Arial" w:hAnsi="Arial" w:cs="Arial"/>
        </w:rPr>
        <w:t>that utilizes</w:t>
      </w:r>
      <w:r w:rsidRPr="00F84161">
        <w:rPr>
          <w:rFonts w:ascii="Arial" w:hAnsi="Arial" w:cs="Arial"/>
        </w:rPr>
        <w:t xml:space="preserve"> complete serum from patients to address a cumulative inflammatory potential </w:t>
      </w:r>
      <w:r w:rsidR="00F259B3" w:rsidRPr="00F84161">
        <w:rPr>
          <w:rFonts w:ascii="Arial" w:hAnsi="Arial" w:cs="Arial"/>
        </w:rPr>
        <w:t>as a</w:t>
      </w:r>
      <w:r w:rsidRPr="00F84161">
        <w:rPr>
          <w:rFonts w:ascii="Arial" w:hAnsi="Arial" w:cs="Arial"/>
        </w:rPr>
        <w:t xml:space="preserve"> </w:t>
      </w:r>
      <w:r w:rsidR="00F259B3" w:rsidRPr="00F84161">
        <w:rPr>
          <w:rFonts w:ascii="Arial" w:hAnsi="Arial" w:cs="Arial"/>
        </w:rPr>
        <w:t>complement to</w:t>
      </w:r>
      <w:r w:rsidRPr="00F84161">
        <w:rPr>
          <w:rFonts w:ascii="Arial" w:hAnsi="Arial" w:cs="Arial"/>
        </w:rPr>
        <w:t xml:space="preserve"> traditional markers, such as CRP or TNF</w:t>
      </w:r>
      <w:r w:rsidR="00040C12" w:rsidRPr="00F84161">
        <w:rPr>
          <w:rFonts w:ascii="Arial" w:hAnsi="Arial" w:cs="Arial"/>
        </w:rPr>
        <w:t>α</w:t>
      </w:r>
      <w:r w:rsidRPr="00F84161">
        <w:rPr>
          <w:rFonts w:ascii="Arial" w:hAnsi="Arial" w:cs="Arial"/>
        </w:rPr>
        <w:t xml:space="preserve">.  </w:t>
      </w:r>
      <w:r w:rsidR="00BD5A02" w:rsidRPr="00F84161">
        <w:rPr>
          <w:rFonts w:ascii="Arial" w:hAnsi="Arial" w:cs="Arial"/>
        </w:rPr>
        <w:t xml:space="preserve"> </w:t>
      </w:r>
      <w:r w:rsidRPr="00F84161">
        <w:rPr>
          <w:rFonts w:ascii="Arial" w:hAnsi="Arial" w:cs="Arial"/>
        </w:rPr>
        <w:t xml:space="preserve">By applying serum to endothelial cells in culture and measuring the endothelial cell </w:t>
      </w:r>
      <w:r w:rsidR="006D5EC9" w:rsidRPr="00F84161">
        <w:rPr>
          <w:rFonts w:ascii="Arial" w:hAnsi="Arial" w:cs="Arial"/>
        </w:rPr>
        <w:t xml:space="preserve">transcriptional and functional </w:t>
      </w:r>
      <w:r w:rsidRPr="00F84161">
        <w:rPr>
          <w:rFonts w:ascii="Arial" w:hAnsi="Arial" w:cs="Arial"/>
        </w:rPr>
        <w:t xml:space="preserve">responses, we have shown this approach to be quite sensitive in demonstrating greater inflammatory burden in patients with a prior cardiac event on standard-of-care medication compared to healthy control subjects, relative to conventional circulating biomarkers </w:t>
      </w:r>
      <w:r w:rsidR="00574F14" w:rsidRPr="00F84161">
        <w:rPr>
          <w:rFonts w:ascii="Arial" w:hAnsi="Arial" w:cs="Arial"/>
        </w:rPr>
        <w:fldChar w:fldCharType="begin"/>
      </w:r>
      <w:r w:rsidR="00E36319" w:rsidRPr="00F84161">
        <w:rPr>
          <w:rFonts w:ascii="Arial" w:hAnsi="Arial" w:cs="Arial"/>
        </w:rPr>
        <w:instrText xml:space="preserve"> ADDIN EN.CITE &lt;EndNote&gt;&lt;Cite&gt;&lt;Author&gt;Cung&lt;/Author&gt;&lt;Year&gt;2015&lt;/Year&gt;&lt;RecNum&gt;19&lt;/RecNum&gt;&lt;IDText&gt;Characterization of a novel endothelial biosensor assay reveals increased cumulative serum inflammatory potential in stabilized coronary artery disease patients&lt;/IDText&gt;&lt;DisplayText&gt;[23]&lt;/DisplayText&gt;&lt;record&gt;&lt;rec-number&gt;19&lt;/rec-number&gt;&lt;foreign-keys&gt;&lt;key app="EN" db-id="vs2sxvzzdesdrqezwvm5zfpddrae0rst9rxf" timestamp="1454348629"&gt;19&lt;/key&gt;&lt;/foreign-keys&gt;&lt;ref-type name="Journal Article"&gt;17&lt;/ref-type&gt;&lt;contributors&gt;&lt;authors&gt;&lt;author&gt;Cung, Heidi&lt;/author&gt;&lt;author&gt;Aragon, Mario J.&lt;/author&gt;&lt;author&gt;Zychowski, Katherine&lt;/author&gt;&lt;author&gt;Anderson, Joe R.&lt;/author&gt;&lt;author&gt;Nawarskas, James&lt;/author&gt;&lt;author&gt;Roldan, Carlos&lt;/author&gt;&lt;author&gt;Sood, Akshay&lt;/author&gt;&lt;author&gt;Qualls, Clifford&lt;/author&gt;&lt;author&gt;Campen, Matthew J.&lt;/author&gt;&lt;/authors&gt;&lt;/contributors&gt;&lt;titles&gt;&lt;title&gt;Characterization of a novel endothelial biosensor assay reveals increased cumulative serum inflammatory potential in stabilized coronary artery disease patients&lt;/title&gt;&lt;secondary-title&gt;Journal of translational medicine&lt;/secondary-title&gt;&lt;/titles&gt;&lt;periodical&gt;&lt;full-title&gt;Journal of translational medicine&lt;/full-title&gt;&lt;/periodical&gt;&lt;pages&gt;99&lt;/pages&gt;&lt;volume&gt;13&lt;/volume&gt;&lt;number&gt;1&lt;/number&gt;&lt;dates&gt;&lt;year&gt;2015&lt;/year&gt;&lt;/dates&gt;&lt;publisher&gt;BioMed Central Ltd&lt;/publisher&gt;&lt;isbn&gt;1479-5876&lt;/isbn&gt;&lt;urls&gt;&lt;/urls&gt;&lt;/record&gt;&lt;/Cite&gt;&lt;/EndNote&gt;</w:instrText>
      </w:r>
      <w:r w:rsidR="00574F14" w:rsidRPr="00F84161">
        <w:rPr>
          <w:rFonts w:ascii="Arial" w:hAnsi="Arial" w:cs="Arial"/>
        </w:rPr>
        <w:fldChar w:fldCharType="separate"/>
      </w:r>
      <w:r w:rsidR="00E36319" w:rsidRPr="00F84161">
        <w:rPr>
          <w:rFonts w:ascii="Arial" w:hAnsi="Arial" w:cs="Arial"/>
          <w:noProof/>
        </w:rPr>
        <w:t>[23]</w:t>
      </w:r>
      <w:r w:rsidR="00574F14" w:rsidRPr="00F84161">
        <w:rPr>
          <w:rFonts w:ascii="Arial" w:hAnsi="Arial" w:cs="Arial"/>
        </w:rPr>
        <w:fldChar w:fldCharType="end"/>
      </w:r>
      <w:r w:rsidR="00BD5A02" w:rsidRPr="00F84161">
        <w:rPr>
          <w:rFonts w:ascii="Arial" w:hAnsi="Arial" w:cs="Arial"/>
        </w:rPr>
        <w:t xml:space="preserve">. </w:t>
      </w:r>
      <w:r w:rsidR="006D5EC9" w:rsidRPr="00F84161">
        <w:rPr>
          <w:rFonts w:ascii="Arial" w:hAnsi="Arial" w:cs="Arial"/>
        </w:rPr>
        <w:lastRenderedPageBreak/>
        <w:t>Additionally</w:t>
      </w:r>
      <w:r w:rsidRPr="00F84161">
        <w:rPr>
          <w:rFonts w:ascii="Arial" w:hAnsi="Arial" w:cs="Arial"/>
        </w:rPr>
        <w:t xml:space="preserve">, we have used this serum cumulative inflammatory potential </w:t>
      </w:r>
      <w:r w:rsidR="006D5EC9" w:rsidRPr="00F84161">
        <w:rPr>
          <w:rFonts w:ascii="Arial" w:hAnsi="Arial" w:cs="Arial"/>
        </w:rPr>
        <w:t xml:space="preserve">(SCIP) </w:t>
      </w:r>
      <w:r w:rsidRPr="00F84161">
        <w:rPr>
          <w:rFonts w:ascii="Arial" w:hAnsi="Arial" w:cs="Arial"/>
        </w:rPr>
        <w:t>assay to show that prolonged use of a grape seed extract (principally resveratrol) could significantly lower inflammatory potential relative to placebo, while no changes were noted in circulating chem</w:t>
      </w:r>
      <w:r w:rsidR="00F259B3" w:rsidRPr="00F84161">
        <w:rPr>
          <w:rFonts w:ascii="Arial" w:hAnsi="Arial" w:cs="Arial"/>
        </w:rPr>
        <w:t>o</w:t>
      </w:r>
      <w:r w:rsidRPr="00F84161">
        <w:rPr>
          <w:rFonts w:ascii="Arial" w:hAnsi="Arial" w:cs="Arial"/>
        </w:rPr>
        <w:t xml:space="preserve">kines or acute </w:t>
      </w:r>
      <w:r w:rsidR="00F259B3" w:rsidRPr="00F84161">
        <w:rPr>
          <w:rFonts w:ascii="Arial" w:hAnsi="Arial" w:cs="Arial"/>
        </w:rPr>
        <w:t>phase</w:t>
      </w:r>
      <w:r w:rsidRPr="00F84161">
        <w:rPr>
          <w:rFonts w:ascii="Arial" w:hAnsi="Arial" w:cs="Arial"/>
        </w:rPr>
        <w:t xml:space="preserve"> proteins</w:t>
      </w:r>
      <w:r w:rsidR="00304AC5" w:rsidRPr="00F84161">
        <w:t xml:space="preserve"> </w:t>
      </w:r>
      <w:r w:rsidR="00304AC5" w:rsidRPr="00F84161">
        <w:rPr>
          <w:rFonts w:ascii="Arial" w:hAnsi="Arial" w:cs="Arial"/>
        </w:rPr>
        <w:fldChar w:fldCharType="begin"/>
      </w:r>
      <w:r w:rsidR="00E36319" w:rsidRPr="00F84161">
        <w:rPr>
          <w:rFonts w:ascii="Arial" w:hAnsi="Arial" w:cs="Arial"/>
        </w:rPr>
        <w:instrText xml:space="preserve"> ADDIN EN.CITE &lt;EndNote&gt;&lt;Cite&gt;&lt;Author&gt;Agarwal&lt;/Author&gt;&lt;Year&gt;2013&lt;/Year&gt;&lt;RecNum&gt;30&lt;/RecNum&gt;&lt;DisplayText&gt;[24]&lt;/DisplayText&gt;&lt;record&gt;&lt;rec-number&gt;30&lt;/rec-number&gt;&lt;foreign-keys&gt;&lt;key app="EN" db-id="vs2sxvzzdesdrqezwvm5zfpddrae0rst9rxf" timestamp="1454348630"&gt;30&lt;/key&gt;&lt;/foreign-keys&gt;&lt;ref-type name="Journal Article"&gt;17&lt;/ref-type&gt;&lt;contributors&gt;&lt;authors&gt;&lt;author&gt;Agarwal, Beamon&lt;/author&gt;&lt;author&gt;Campen, Matthew J.&lt;/author&gt;&lt;author&gt;Channell, Meghan M.&lt;/author&gt;&lt;author&gt;Wherry, Sarah J.&lt;/author&gt;&lt;author&gt;Varamini, Behzad&lt;/author&gt;&lt;author&gt;Davis, James G.&lt;/author&gt;&lt;author&gt;Baur, Joseph A.&lt;/author&gt;&lt;author&gt;Smoliga, James M.&lt;/author&gt;&lt;/authors&gt;&lt;/contributors&gt;&lt;titles&gt;&lt;title&gt;Resveratrol for primary prevention of atherosclerosis: clinical trial evidence for improved gene expression in vascular endothelium&lt;/title&gt;&lt;secondary-title&gt;International journal of cardiology&lt;/secondary-title&gt;&lt;/titles&gt;&lt;periodical&gt;&lt;full-title&gt;International journal of cardiology&lt;/full-title&gt;&lt;/periodical&gt;&lt;pages&gt;246&lt;/pages&gt;&lt;volume&gt;166&lt;/volume&gt;&lt;number&gt;1&lt;/number&gt;&lt;dates&gt;&lt;year&gt;2013&lt;/year&gt;&lt;/dates&gt;&lt;publisher&gt;NIH Public Access&lt;/publisher&gt;&lt;urls&gt;&lt;/urls&gt;&lt;/record&gt;&lt;/Cite&gt;&lt;/EndNote&gt;</w:instrText>
      </w:r>
      <w:r w:rsidR="00304AC5" w:rsidRPr="00F84161">
        <w:rPr>
          <w:rFonts w:ascii="Arial" w:hAnsi="Arial" w:cs="Arial"/>
        </w:rPr>
        <w:fldChar w:fldCharType="separate"/>
      </w:r>
      <w:r w:rsidR="00E36319" w:rsidRPr="00F84161">
        <w:rPr>
          <w:rFonts w:ascii="Arial" w:hAnsi="Arial" w:cs="Arial"/>
          <w:noProof/>
        </w:rPr>
        <w:t>[24]</w:t>
      </w:r>
      <w:r w:rsidR="00304AC5" w:rsidRPr="00F84161">
        <w:rPr>
          <w:rFonts w:ascii="Arial" w:hAnsi="Arial" w:cs="Arial"/>
        </w:rPr>
        <w:fldChar w:fldCharType="end"/>
      </w:r>
      <w:r w:rsidR="00304AC5" w:rsidRPr="00F84161">
        <w:rPr>
          <w:rFonts w:ascii="Arial" w:hAnsi="Arial" w:cs="Arial"/>
        </w:rPr>
        <w:t xml:space="preserve">.  </w:t>
      </w:r>
      <w:r w:rsidR="00BD5A02" w:rsidRPr="00F84161">
        <w:rPr>
          <w:rFonts w:ascii="Arial" w:hAnsi="Arial" w:cs="Arial"/>
        </w:rPr>
        <w:t>These studies</w:t>
      </w:r>
      <w:r w:rsidR="002F6F25" w:rsidRPr="00F84161">
        <w:rPr>
          <w:rFonts w:ascii="Arial" w:hAnsi="Arial" w:cs="Arial"/>
        </w:rPr>
        <w:t xml:space="preserve"> suggests that serum factors altered by diseased states may induce </w:t>
      </w:r>
      <w:r w:rsidR="00F259B3" w:rsidRPr="00F84161">
        <w:rPr>
          <w:rFonts w:ascii="Arial" w:hAnsi="Arial" w:cs="Arial"/>
        </w:rPr>
        <w:t>changes in naïve cell behavior, and animal studies have confirmed that c</w:t>
      </w:r>
      <w:r w:rsidR="00BD5A02" w:rsidRPr="00F84161">
        <w:rPr>
          <w:rFonts w:ascii="Arial" w:hAnsi="Arial" w:cs="Arial"/>
        </w:rPr>
        <w:t xml:space="preserve">hanges in </w:t>
      </w:r>
      <w:r w:rsidR="00F259B3" w:rsidRPr="00F84161">
        <w:rPr>
          <w:rFonts w:ascii="Arial" w:hAnsi="Arial" w:cs="Arial"/>
        </w:rPr>
        <w:t xml:space="preserve">endothelial </w:t>
      </w:r>
      <w:r w:rsidR="00BD5A02" w:rsidRPr="00F84161">
        <w:rPr>
          <w:rFonts w:ascii="Arial" w:hAnsi="Arial" w:cs="Arial"/>
        </w:rPr>
        <w:t>mRNA gene expression are consistent with endothelial dysfunction, including decreased barrier integrity, increased leukocyte extravasation through the endothelium and downstream foam cell formation</w:t>
      </w:r>
      <w:r w:rsidR="00040C12" w:rsidRPr="00F84161">
        <w:rPr>
          <w:rFonts w:ascii="Arial" w:hAnsi="Arial" w:cs="Arial"/>
        </w:rPr>
        <w:t xml:space="preserve"> </w:t>
      </w:r>
      <w:r w:rsidR="00304AC5" w:rsidRPr="00F84161">
        <w:rPr>
          <w:rFonts w:ascii="Arial" w:hAnsi="Arial" w:cs="Arial"/>
        </w:rPr>
        <w:fldChar w:fldCharType="begin">
          <w:fldData xml:space="preserve">PEVuZE5vdGU+PENpdGU+PEF1dGhvcj5BcmFnb248L0F1dGhvcj48WWVhcj4yMDE1PC9ZZWFyPjxS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</w:fldData>
        </w:fldChar>
      </w:r>
      <w:r w:rsidR="00E36319" w:rsidRPr="00F84161">
        <w:rPr>
          <w:rFonts w:ascii="Arial" w:hAnsi="Arial" w:cs="Arial"/>
        </w:rPr>
        <w:instrText xml:space="preserve"> ADDIN EN.CITE </w:instrText>
      </w:r>
      <w:r w:rsidR="00E36319" w:rsidRPr="00F84161">
        <w:rPr>
          <w:rFonts w:ascii="Arial" w:hAnsi="Arial" w:cs="Arial"/>
        </w:rPr>
        <w:fldChar w:fldCharType="begin">
          <w:fldData xml:space="preserve">PEVuZE5vdGU+PENpdGU+PEF1dGhvcj5BcmFnb248L0F1dGhvcj48WWVhcj4yMDE1PC9ZZWFyPjxS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</w:fldData>
        </w:fldChar>
      </w:r>
      <w:r w:rsidR="00E36319" w:rsidRPr="00F84161">
        <w:rPr>
          <w:rFonts w:ascii="Arial" w:hAnsi="Arial" w:cs="Arial"/>
        </w:rPr>
        <w:instrText xml:space="preserve"> ADDIN EN.CITE.DATA </w:instrText>
      </w:r>
      <w:r w:rsidR="00E36319" w:rsidRPr="00F84161">
        <w:rPr>
          <w:rFonts w:ascii="Arial" w:hAnsi="Arial" w:cs="Arial"/>
        </w:rPr>
      </w:r>
      <w:r w:rsidR="00E36319" w:rsidRPr="00F84161">
        <w:rPr>
          <w:rFonts w:ascii="Arial" w:hAnsi="Arial" w:cs="Arial"/>
        </w:rPr>
        <w:fldChar w:fldCharType="end"/>
      </w:r>
      <w:r w:rsidR="00304AC5" w:rsidRPr="00F84161">
        <w:rPr>
          <w:rFonts w:ascii="Arial" w:hAnsi="Arial" w:cs="Arial"/>
        </w:rPr>
      </w:r>
      <w:r w:rsidR="00304AC5" w:rsidRPr="00F84161">
        <w:rPr>
          <w:rFonts w:ascii="Arial" w:hAnsi="Arial" w:cs="Arial"/>
        </w:rPr>
        <w:fldChar w:fldCharType="separate"/>
      </w:r>
      <w:r w:rsidR="00E36319" w:rsidRPr="00F84161">
        <w:rPr>
          <w:rFonts w:ascii="Arial" w:hAnsi="Arial" w:cs="Arial"/>
          <w:noProof/>
        </w:rPr>
        <w:t>[25, 26]</w:t>
      </w:r>
      <w:r w:rsidR="00304AC5" w:rsidRPr="00F84161">
        <w:rPr>
          <w:rFonts w:ascii="Arial" w:hAnsi="Arial" w:cs="Arial"/>
        </w:rPr>
        <w:fldChar w:fldCharType="end"/>
      </w:r>
      <w:r w:rsidR="00BD5A02" w:rsidRPr="00F84161">
        <w:rPr>
          <w:rFonts w:ascii="Arial" w:hAnsi="Arial" w:cs="Arial"/>
        </w:rPr>
        <w:t xml:space="preserve">.  </w:t>
      </w:r>
    </w:p>
    <w:p w14:paraId="54917197" w14:textId="06B0F759" w:rsidR="00BD5A02" w:rsidRPr="00F84161" w:rsidRDefault="00BD5A02" w:rsidP="00F05F46">
      <w:pPr>
        <w:spacing w:after="120" w:line="480" w:lineRule="auto"/>
        <w:rPr>
          <w:rFonts w:ascii="Arial" w:hAnsi="Arial" w:cs="Arial"/>
        </w:rPr>
      </w:pPr>
      <w:r w:rsidRPr="00F84161">
        <w:rPr>
          <w:rFonts w:ascii="Arial" w:hAnsi="Arial" w:cs="Arial"/>
        </w:rPr>
        <w:t xml:space="preserve">The present study was </w:t>
      </w:r>
      <w:r w:rsidR="004A1BBC" w:rsidRPr="00F84161">
        <w:rPr>
          <w:rFonts w:ascii="Arial" w:hAnsi="Arial" w:cs="Arial"/>
        </w:rPr>
        <w:t xml:space="preserve">therefore </w:t>
      </w:r>
      <w:r w:rsidRPr="00F84161">
        <w:rPr>
          <w:rFonts w:ascii="Arial" w:hAnsi="Arial" w:cs="Arial"/>
        </w:rPr>
        <w:t>designed to explore the potential value of endothelial biosensor assays in the context of OSA and in assessing the value of CPAP therapy</w:t>
      </w:r>
      <w:r w:rsidR="004A1BBC" w:rsidRPr="00F84161">
        <w:rPr>
          <w:rFonts w:ascii="Arial" w:hAnsi="Arial" w:cs="Arial"/>
        </w:rPr>
        <w:t>, by comparing both OSA subjects with health controls, as well as by comparing baseline values with serum responses obtained after 3 months of CPAP therapy</w:t>
      </w:r>
      <w:r w:rsidRPr="00F84161">
        <w:rPr>
          <w:rFonts w:ascii="Arial" w:hAnsi="Arial" w:cs="Arial"/>
        </w:rPr>
        <w:t>.</w:t>
      </w:r>
    </w:p>
    <w:p w14:paraId="6E3C72E6" w14:textId="77777777" w:rsidR="00F84161" w:rsidRPr="00F84161" w:rsidRDefault="00F84161" w:rsidP="00F05F46">
      <w:pPr>
        <w:spacing w:after="120" w:line="480" w:lineRule="auto"/>
        <w:rPr>
          <w:rFonts w:ascii="Arial" w:hAnsi="Arial" w:cs="Arial"/>
        </w:rPr>
      </w:pPr>
    </w:p>
    <w:p w14:paraId="52D391AB" w14:textId="2E6BBE8E" w:rsidR="00BD5A02" w:rsidRPr="00F84161" w:rsidRDefault="00FC4B07" w:rsidP="00F05F46">
      <w:pPr>
        <w:spacing w:after="120" w:line="480" w:lineRule="auto"/>
        <w:rPr>
          <w:rFonts w:ascii="Arial" w:hAnsi="Arial" w:cs="Arial"/>
        </w:rPr>
      </w:pPr>
      <w:r w:rsidRPr="00F84161">
        <w:rPr>
          <w:rFonts w:ascii="Arial" w:hAnsi="Arial" w:cs="Arial"/>
        </w:rPr>
        <w:t xml:space="preserve">PATIENTS AND </w:t>
      </w:r>
      <w:r w:rsidR="00BD5A02" w:rsidRPr="00F84161">
        <w:rPr>
          <w:rFonts w:ascii="Arial" w:hAnsi="Arial" w:cs="Arial"/>
        </w:rPr>
        <w:t>M</w:t>
      </w:r>
      <w:r w:rsidR="008952ED" w:rsidRPr="00F84161">
        <w:rPr>
          <w:rFonts w:ascii="Arial" w:hAnsi="Arial" w:cs="Arial"/>
        </w:rPr>
        <w:t>ETHODS</w:t>
      </w:r>
    </w:p>
    <w:p w14:paraId="198833A0" w14:textId="77777777" w:rsidR="00BD5A02" w:rsidRPr="00F84161" w:rsidRDefault="00BD5A02" w:rsidP="00F05F46">
      <w:pPr>
        <w:spacing w:after="120" w:line="480" w:lineRule="auto"/>
        <w:rPr>
          <w:rFonts w:ascii="Arial" w:hAnsi="Arial" w:cs="Arial"/>
          <w:i/>
        </w:rPr>
      </w:pPr>
      <w:r w:rsidRPr="00F84161">
        <w:rPr>
          <w:rFonts w:ascii="Arial" w:hAnsi="Arial" w:cs="Arial"/>
          <w:i/>
        </w:rPr>
        <w:t>Patient demographics</w:t>
      </w:r>
    </w:p>
    <w:p w14:paraId="19314730" w14:textId="247D5537" w:rsidR="00BD5A02" w:rsidRPr="00F84161" w:rsidRDefault="005C6724" w:rsidP="00F05F46">
      <w:pPr>
        <w:spacing w:after="120" w:line="480" w:lineRule="auto"/>
        <w:rPr>
          <w:rFonts w:ascii="Arial" w:hAnsi="Arial" w:cs="Arial"/>
        </w:rPr>
      </w:pPr>
      <w:r w:rsidRPr="00F84161">
        <w:rPr>
          <w:rFonts w:ascii="Arial" w:hAnsi="Arial" w:cs="Arial"/>
        </w:rPr>
        <w:t xml:space="preserve">Previously collected serum from health and OSA cohorts was used in a blinded fashion for these studies. </w:t>
      </w:r>
      <w:r w:rsidR="00551089" w:rsidRPr="00F84161">
        <w:rPr>
          <w:rFonts w:ascii="Arial" w:hAnsi="Arial" w:cs="Arial"/>
        </w:rPr>
        <w:t xml:space="preserve">Participants with no OSA </w:t>
      </w:r>
      <w:r w:rsidR="00195B03" w:rsidRPr="00F84161">
        <w:rPr>
          <w:rFonts w:ascii="Arial" w:hAnsi="Arial" w:cs="Arial"/>
        </w:rPr>
        <w:t>wer</w:t>
      </w:r>
      <w:r w:rsidR="000F7648" w:rsidRPr="00F84161">
        <w:rPr>
          <w:rFonts w:ascii="Arial" w:hAnsi="Arial" w:cs="Arial"/>
        </w:rPr>
        <w:t>e</w:t>
      </w:r>
      <w:r w:rsidR="00551089" w:rsidRPr="00F84161">
        <w:rPr>
          <w:rFonts w:ascii="Arial" w:hAnsi="Arial" w:cs="Arial"/>
        </w:rPr>
        <w:t xml:space="preserve"> recruited from a previous investigation</w:t>
      </w:r>
      <w:r w:rsidR="00F03BC9" w:rsidRPr="00F84161">
        <w:rPr>
          <w:rFonts w:ascii="Arial" w:hAnsi="Arial" w:cs="Arial"/>
        </w:rPr>
        <w:t xml:space="preserve"> </w:t>
      </w:r>
      <w:r w:rsidR="00F03BC9" w:rsidRPr="00F84161">
        <w:rPr>
          <w:rFonts w:ascii="Arial" w:hAnsi="Arial" w:cs="Arial"/>
        </w:rPr>
        <w:fldChar w:fldCharType="begin"/>
      </w:r>
      <w:r w:rsidR="00E36319" w:rsidRPr="00F84161">
        <w:rPr>
          <w:rFonts w:ascii="Arial" w:hAnsi="Arial" w:cs="Arial"/>
        </w:rPr>
        <w:instrText xml:space="preserve"> ADDIN EN.CITE &lt;EndNote&gt;&lt;Cite&gt;&lt;Author&gt;Drager&lt;/Author&gt;&lt;Year&gt;2010&lt;/Year&gt;&lt;RecNum&gt;20&lt;/RecNum&gt;&lt;IDText&gt;Obstructive sleep apnea, masked hypertension, and arterial stiffness in men&lt;/IDText&gt;&lt;DisplayText&gt;[27]&lt;/DisplayText&gt;&lt;record&gt;&lt;rec-number&gt;20&lt;/rec-number&gt;&lt;foreign-keys&gt;&lt;key app="EN" db-id="vs2sxvzzdesdrqezwvm5zfpddrae0rst9rxf" timestamp="1454348630"&gt;20&lt;/key&gt;&lt;/foreign-keys&gt;&lt;ref-type name="Journal Article"&gt;17&lt;/ref-type&gt;&lt;contributors&gt;&lt;authors&gt;&lt;author&gt;Drager, Luciano F.&lt;/author&gt;&lt;author&gt;Diegues-Silva, Luzia&lt;/author&gt;&lt;author&gt;Diniz, Patrícia M.&lt;/author&gt;&lt;author&gt;Bortolotto, Luiz A.&lt;/author&gt;&lt;author&gt;Pedrosa, Rodrigo P.&lt;/author&gt;&lt;author&gt;Couto, Roberta B.&lt;/author&gt;&lt;author&gt;Marcondes, Bianca&lt;/author&gt;&lt;author&gt;Giorgi, Dante M. A.&lt;/author&gt;&lt;author&gt;Lorenzi-Filho, Geraldo&lt;/author&gt;&lt;author&gt;Krieger, Eduardo M.&lt;/author&gt;&lt;/authors&gt;&lt;/contributors&gt;&lt;titles&gt;&lt;title&gt;Obstructive sleep apnea, masked hypertension, and arterial stiffness in men&lt;/title&gt;&lt;secondary-title&gt;American journal of hypertension&lt;/secondary-title&gt;&lt;/titles&gt;&lt;periodical&gt;&lt;full-title&gt;American journal of hypertension&lt;/full-title&gt;&lt;/periodical&gt;&lt;pages&gt;249-254&lt;/pages&gt;&lt;volume&gt;23&lt;/volume&gt;&lt;number&gt;3&lt;/number&gt;&lt;dates&gt;&lt;year&gt;2010&lt;/year&gt;&lt;/dates&gt;&lt;publisher&gt;Oxford University Press&lt;/publisher&gt;&lt;isbn&gt;0895-7061&lt;/isbn&gt;&lt;urls&gt;&lt;/urls&gt;&lt;/record&gt;&lt;/Cite&gt;&lt;/EndNote&gt;</w:instrText>
      </w:r>
      <w:r w:rsidR="00F03BC9" w:rsidRPr="00F84161">
        <w:rPr>
          <w:rFonts w:ascii="Arial" w:hAnsi="Arial" w:cs="Arial"/>
        </w:rPr>
        <w:fldChar w:fldCharType="separate"/>
      </w:r>
      <w:r w:rsidR="00E36319" w:rsidRPr="00F84161">
        <w:rPr>
          <w:rFonts w:ascii="Arial" w:hAnsi="Arial" w:cs="Arial"/>
          <w:noProof/>
        </w:rPr>
        <w:t>[27]</w:t>
      </w:r>
      <w:r w:rsidR="00F03BC9" w:rsidRPr="00F84161">
        <w:rPr>
          <w:rFonts w:ascii="Arial" w:hAnsi="Arial" w:cs="Arial"/>
        </w:rPr>
        <w:fldChar w:fldCharType="end"/>
      </w:r>
      <w:r w:rsidR="00551089" w:rsidRPr="00F84161">
        <w:rPr>
          <w:rFonts w:ascii="Arial" w:hAnsi="Arial" w:cs="Arial"/>
        </w:rPr>
        <w:t>.</w:t>
      </w:r>
      <w:r w:rsidR="000F7648" w:rsidRPr="00F84161">
        <w:rPr>
          <w:rFonts w:ascii="Arial" w:hAnsi="Arial" w:cs="Arial"/>
        </w:rPr>
        <w:t xml:space="preserve"> </w:t>
      </w:r>
      <w:r w:rsidR="00BD5A02" w:rsidRPr="00F84161">
        <w:rPr>
          <w:rFonts w:ascii="Arial" w:hAnsi="Arial" w:cs="Arial"/>
        </w:rPr>
        <w:t xml:space="preserve">Patient </w:t>
      </w:r>
      <w:r w:rsidRPr="00F84161">
        <w:rPr>
          <w:rFonts w:ascii="Arial" w:hAnsi="Arial" w:cs="Arial"/>
        </w:rPr>
        <w:t xml:space="preserve">recruitment has been previously described </w:t>
      </w:r>
      <w:r w:rsidR="00574F14" w:rsidRPr="00F84161">
        <w:rPr>
          <w:rFonts w:ascii="Arial" w:hAnsi="Arial" w:cs="Arial"/>
        </w:rPr>
        <w:fldChar w:fldCharType="begin">
          <w:fldData xml:space="preserve">PEVuZE5vdGU+PENpdGU+PEF1dGhvcj5EcmFnZXI8L0F1dGhvcj48WWVhcj4yMDExPC9ZZWFyPjxS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</w:fldData>
        </w:fldChar>
      </w:r>
      <w:r w:rsidR="00E36319" w:rsidRPr="00F84161">
        <w:rPr>
          <w:rFonts w:ascii="Arial" w:hAnsi="Arial" w:cs="Arial"/>
        </w:rPr>
        <w:instrText xml:space="preserve"> ADDIN EN.CITE </w:instrText>
      </w:r>
      <w:r w:rsidR="00E36319" w:rsidRPr="00F84161">
        <w:rPr>
          <w:rFonts w:ascii="Arial" w:hAnsi="Arial" w:cs="Arial"/>
        </w:rPr>
        <w:fldChar w:fldCharType="begin">
          <w:fldData xml:space="preserve">PEVuZE5vdGU+PENpdGU+PEF1dGhvcj5EcmFnZXI8L0F1dGhvcj48WWVhcj4yMDExPC9ZZWFyPjxS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</w:fldData>
        </w:fldChar>
      </w:r>
      <w:r w:rsidR="00E36319" w:rsidRPr="00F84161">
        <w:rPr>
          <w:rFonts w:ascii="Arial" w:hAnsi="Arial" w:cs="Arial"/>
        </w:rPr>
        <w:instrText xml:space="preserve"> ADDIN EN.CITE.DATA </w:instrText>
      </w:r>
      <w:r w:rsidR="00E36319" w:rsidRPr="00F84161">
        <w:rPr>
          <w:rFonts w:ascii="Arial" w:hAnsi="Arial" w:cs="Arial"/>
        </w:rPr>
      </w:r>
      <w:r w:rsidR="00E36319" w:rsidRPr="00F84161">
        <w:rPr>
          <w:rFonts w:ascii="Arial" w:hAnsi="Arial" w:cs="Arial"/>
        </w:rPr>
        <w:fldChar w:fldCharType="end"/>
      </w:r>
      <w:r w:rsidR="00574F14" w:rsidRPr="00F84161">
        <w:rPr>
          <w:rFonts w:ascii="Arial" w:hAnsi="Arial" w:cs="Arial"/>
        </w:rPr>
      </w:r>
      <w:r w:rsidR="00574F14" w:rsidRPr="00F84161">
        <w:rPr>
          <w:rFonts w:ascii="Arial" w:hAnsi="Arial" w:cs="Arial"/>
        </w:rPr>
        <w:fldChar w:fldCharType="separate"/>
      </w:r>
      <w:r w:rsidR="00E36319" w:rsidRPr="00F84161">
        <w:rPr>
          <w:rFonts w:ascii="Arial" w:hAnsi="Arial" w:cs="Arial"/>
          <w:noProof/>
        </w:rPr>
        <w:t>[28]</w:t>
      </w:r>
      <w:r w:rsidR="00574F14" w:rsidRPr="00F84161">
        <w:rPr>
          <w:rFonts w:ascii="Arial" w:hAnsi="Arial" w:cs="Arial"/>
        </w:rPr>
        <w:fldChar w:fldCharType="end"/>
      </w:r>
      <w:r w:rsidRPr="00F84161">
        <w:rPr>
          <w:rFonts w:ascii="Arial" w:hAnsi="Arial" w:cs="Arial"/>
        </w:rPr>
        <w:t xml:space="preserve"> and all</w:t>
      </w:r>
      <w:r w:rsidR="00BD5A02" w:rsidRPr="00F84161">
        <w:rPr>
          <w:rFonts w:ascii="Arial" w:hAnsi="Arial" w:cs="Arial"/>
        </w:rPr>
        <w:t xml:space="preserve"> clinical studies were approved by the </w:t>
      </w:r>
      <w:r w:rsidRPr="00F84161">
        <w:rPr>
          <w:rFonts w:ascii="Arial" w:hAnsi="Arial" w:cs="Arial"/>
        </w:rPr>
        <w:t>local Ethics Committee for Sao Paulo University</w:t>
      </w:r>
      <w:r w:rsidR="00BD5A02" w:rsidRPr="00F84161">
        <w:rPr>
          <w:rFonts w:ascii="Arial" w:hAnsi="Arial" w:cs="Arial"/>
        </w:rPr>
        <w:t xml:space="preserve">. </w:t>
      </w:r>
      <w:r w:rsidR="0024187A" w:rsidRPr="00F84161">
        <w:rPr>
          <w:rFonts w:ascii="Arial" w:hAnsi="Arial" w:cs="Arial"/>
          <w:sz w:val="22"/>
          <w:szCs w:val="24"/>
        </w:rPr>
        <w:t xml:space="preserve">Serum samples were collected after 3 months of CPAP or no treatment, with up to 48 h of deviation of the end of the study due to weekends or holidays. </w:t>
      </w:r>
      <w:r w:rsidR="00702354" w:rsidRPr="00F84161">
        <w:rPr>
          <w:rFonts w:ascii="Arial" w:hAnsi="Arial" w:cs="Arial"/>
        </w:rPr>
        <w:t xml:space="preserve">No </w:t>
      </w:r>
      <w:r w:rsidR="00195B03" w:rsidRPr="00F84161">
        <w:rPr>
          <w:rFonts w:ascii="Arial" w:hAnsi="Arial" w:cs="Arial"/>
        </w:rPr>
        <w:t>participants</w:t>
      </w:r>
      <w:r w:rsidR="00702354" w:rsidRPr="00F84161">
        <w:rPr>
          <w:rFonts w:ascii="Arial" w:hAnsi="Arial" w:cs="Arial"/>
        </w:rPr>
        <w:t xml:space="preserve"> had diabetes</w:t>
      </w:r>
      <w:r w:rsidR="00195B03" w:rsidRPr="00F84161">
        <w:rPr>
          <w:rFonts w:ascii="Arial" w:hAnsi="Arial" w:cs="Arial"/>
        </w:rPr>
        <w:t xml:space="preserve"> or</w:t>
      </w:r>
      <w:r w:rsidR="00702354" w:rsidRPr="00F84161">
        <w:rPr>
          <w:rFonts w:ascii="Arial" w:hAnsi="Arial" w:cs="Arial"/>
        </w:rPr>
        <w:t xml:space="preserve"> sustained hypertension, </w:t>
      </w:r>
      <w:r w:rsidR="00195B03" w:rsidRPr="00F84161">
        <w:rPr>
          <w:rFonts w:ascii="Arial" w:hAnsi="Arial" w:cs="Arial"/>
        </w:rPr>
        <w:t xml:space="preserve">were non-smokers, and were not using any medications. </w:t>
      </w:r>
      <w:r w:rsidR="00BD5A02" w:rsidRPr="00F84161">
        <w:rPr>
          <w:rFonts w:ascii="Arial" w:hAnsi="Arial" w:cs="Arial"/>
        </w:rPr>
        <w:t xml:space="preserve">Based on clinical presentation, patients were subdivided into three treatment groups: </w:t>
      </w:r>
      <w:r w:rsidRPr="00F84161">
        <w:rPr>
          <w:rFonts w:ascii="Arial" w:hAnsi="Arial" w:cs="Arial"/>
        </w:rPr>
        <w:t>Healthy Controls,</w:t>
      </w:r>
      <w:r w:rsidR="00551089" w:rsidRPr="00F84161">
        <w:rPr>
          <w:rFonts w:ascii="Arial" w:hAnsi="Arial" w:cs="Arial"/>
        </w:rPr>
        <w:t xml:space="preserve"> OSA</w:t>
      </w:r>
      <w:r w:rsidR="000F7648" w:rsidRPr="00F84161">
        <w:rPr>
          <w:rFonts w:ascii="Arial" w:hAnsi="Arial" w:cs="Arial"/>
        </w:rPr>
        <w:t xml:space="preserve"> control </w:t>
      </w:r>
      <w:r w:rsidR="00551089" w:rsidRPr="00F84161">
        <w:rPr>
          <w:rFonts w:ascii="Arial" w:hAnsi="Arial" w:cs="Arial"/>
        </w:rPr>
        <w:t xml:space="preserve">subjects receiving no therapy and </w:t>
      </w:r>
      <w:r w:rsidRPr="00F84161">
        <w:rPr>
          <w:rFonts w:ascii="Arial" w:hAnsi="Arial" w:cs="Arial"/>
        </w:rPr>
        <w:t xml:space="preserve">OSA subjects receiving CPAP </w:t>
      </w:r>
      <w:r w:rsidR="00B22A6F" w:rsidRPr="00F84161">
        <w:rPr>
          <w:rFonts w:ascii="Arial" w:hAnsi="Arial" w:cs="Arial"/>
        </w:rPr>
        <w:t>(</w:t>
      </w:r>
      <w:r w:rsidR="00BD5A02" w:rsidRPr="00F84161">
        <w:rPr>
          <w:rFonts w:ascii="Arial" w:hAnsi="Arial" w:cs="Arial"/>
        </w:rPr>
        <w:t>Fig</w:t>
      </w:r>
      <w:r w:rsidR="00F84161" w:rsidRPr="00F84161">
        <w:rPr>
          <w:rFonts w:ascii="Arial" w:hAnsi="Arial" w:cs="Arial"/>
        </w:rPr>
        <w:t>.</w:t>
      </w:r>
      <w:r w:rsidR="00BD5A02" w:rsidRPr="00F84161">
        <w:rPr>
          <w:rFonts w:ascii="Arial" w:hAnsi="Arial" w:cs="Arial"/>
        </w:rPr>
        <w:t xml:space="preserve"> 1). </w:t>
      </w:r>
      <w:r w:rsidR="009B7DB2" w:rsidRPr="00F84161">
        <w:rPr>
          <w:rFonts w:ascii="Arial" w:hAnsi="Arial" w:cs="Arial"/>
        </w:rPr>
        <w:t xml:space="preserve">Patients were randomly assigned </w:t>
      </w:r>
      <w:r w:rsidR="00B22A6F" w:rsidRPr="00F84161">
        <w:rPr>
          <w:rFonts w:ascii="Arial" w:hAnsi="Arial" w:cs="Arial"/>
        </w:rPr>
        <w:t xml:space="preserve">to </w:t>
      </w:r>
      <w:r w:rsidR="009B7DB2" w:rsidRPr="00F84161">
        <w:rPr>
          <w:rFonts w:ascii="Arial" w:hAnsi="Arial" w:cs="Arial"/>
        </w:rPr>
        <w:t xml:space="preserve">groups, </w:t>
      </w:r>
      <w:r w:rsidR="00304AC5" w:rsidRPr="00F84161">
        <w:rPr>
          <w:rFonts w:ascii="Arial" w:hAnsi="Arial" w:cs="Arial"/>
        </w:rPr>
        <w:t xml:space="preserve">and </w:t>
      </w:r>
      <w:r w:rsidR="009B7DB2" w:rsidRPr="00F84161">
        <w:rPr>
          <w:rFonts w:ascii="Arial" w:hAnsi="Arial" w:cs="Arial"/>
        </w:rPr>
        <w:t>then</w:t>
      </w:r>
      <w:r w:rsidR="00BD5A02" w:rsidRPr="00F84161">
        <w:rPr>
          <w:rFonts w:ascii="Arial" w:hAnsi="Arial" w:cs="Arial"/>
        </w:rPr>
        <w:t xml:space="preserve"> underwent either CPAP or </w:t>
      </w:r>
      <w:r w:rsidR="00551089" w:rsidRPr="00F84161">
        <w:rPr>
          <w:rFonts w:ascii="Arial" w:hAnsi="Arial" w:cs="Arial"/>
        </w:rPr>
        <w:t xml:space="preserve">no </w:t>
      </w:r>
      <w:r w:rsidR="00462F91" w:rsidRPr="00F84161">
        <w:rPr>
          <w:rFonts w:ascii="Arial" w:hAnsi="Arial" w:cs="Arial"/>
        </w:rPr>
        <w:t>treatment</w:t>
      </w:r>
      <w:r w:rsidR="00BD5A02" w:rsidRPr="00F84161">
        <w:rPr>
          <w:rFonts w:ascii="Arial" w:hAnsi="Arial" w:cs="Arial"/>
        </w:rPr>
        <w:t xml:space="preserve"> for </w:t>
      </w:r>
      <w:r w:rsidRPr="00F84161">
        <w:rPr>
          <w:rFonts w:ascii="Arial" w:hAnsi="Arial" w:cs="Arial"/>
        </w:rPr>
        <w:t>3 month</w:t>
      </w:r>
      <w:r w:rsidR="009B7DB2" w:rsidRPr="00F84161">
        <w:rPr>
          <w:rFonts w:ascii="Arial" w:hAnsi="Arial" w:cs="Arial"/>
        </w:rPr>
        <w:t>s. S</w:t>
      </w:r>
      <w:r w:rsidRPr="00F84161">
        <w:rPr>
          <w:rFonts w:ascii="Arial" w:hAnsi="Arial" w:cs="Arial"/>
        </w:rPr>
        <w:t xml:space="preserve">erum samples were collected before and after the treatments </w:t>
      </w:r>
      <w:r w:rsidR="00574F14" w:rsidRPr="00F84161">
        <w:rPr>
          <w:rFonts w:ascii="Arial" w:hAnsi="Arial" w:cs="Arial"/>
        </w:rPr>
        <w:fldChar w:fldCharType="begin">
          <w:fldData xml:space="preserve">PEVuZE5vdGU+PENpdGU+PEF1dGhvcj5EcmFnZXI8L0F1dGhvcj48WWVhcj4yMDExPC9ZZWFyPjxS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</w:fldData>
        </w:fldChar>
      </w:r>
      <w:r w:rsidR="00E36319" w:rsidRPr="00F84161">
        <w:rPr>
          <w:rFonts w:ascii="Arial" w:hAnsi="Arial" w:cs="Arial"/>
        </w:rPr>
        <w:instrText xml:space="preserve"> ADDIN EN.CITE </w:instrText>
      </w:r>
      <w:r w:rsidR="00E36319" w:rsidRPr="00F84161">
        <w:rPr>
          <w:rFonts w:ascii="Arial" w:hAnsi="Arial" w:cs="Arial"/>
        </w:rPr>
        <w:fldChar w:fldCharType="begin">
          <w:fldData xml:space="preserve">PEVuZE5vdGU+PENpdGU+PEF1dGhvcj5EcmFnZXI8L0F1dGhvcj48WWVhcj4yMDExPC9ZZWFyPjxS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</w:fldData>
        </w:fldChar>
      </w:r>
      <w:r w:rsidR="00E36319" w:rsidRPr="00F84161">
        <w:rPr>
          <w:rFonts w:ascii="Arial" w:hAnsi="Arial" w:cs="Arial"/>
        </w:rPr>
        <w:instrText xml:space="preserve"> ADDIN EN.CITE.DATA </w:instrText>
      </w:r>
      <w:r w:rsidR="00E36319" w:rsidRPr="00F84161">
        <w:rPr>
          <w:rFonts w:ascii="Arial" w:hAnsi="Arial" w:cs="Arial"/>
        </w:rPr>
      </w:r>
      <w:r w:rsidR="00E36319" w:rsidRPr="00F84161">
        <w:rPr>
          <w:rFonts w:ascii="Arial" w:hAnsi="Arial" w:cs="Arial"/>
        </w:rPr>
        <w:fldChar w:fldCharType="end"/>
      </w:r>
      <w:r w:rsidR="00574F14" w:rsidRPr="00F84161">
        <w:rPr>
          <w:rFonts w:ascii="Arial" w:hAnsi="Arial" w:cs="Arial"/>
        </w:rPr>
      </w:r>
      <w:r w:rsidR="00574F14" w:rsidRPr="00F84161">
        <w:rPr>
          <w:rFonts w:ascii="Arial" w:hAnsi="Arial" w:cs="Arial"/>
        </w:rPr>
        <w:fldChar w:fldCharType="separate"/>
      </w:r>
      <w:r w:rsidR="00E36319" w:rsidRPr="00F84161">
        <w:rPr>
          <w:rFonts w:ascii="Arial" w:hAnsi="Arial" w:cs="Arial"/>
          <w:noProof/>
        </w:rPr>
        <w:t>[28]</w:t>
      </w:r>
      <w:r w:rsidR="00574F14" w:rsidRPr="00F84161">
        <w:rPr>
          <w:rFonts w:ascii="Arial" w:hAnsi="Arial" w:cs="Arial"/>
        </w:rPr>
        <w:fldChar w:fldCharType="end"/>
      </w:r>
      <w:r w:rsidR="00BD5A02" w:rsidRPr="00F84161">
        <w:rPr>
          <w:rFonts w:ascii="Arial" w:hAnsi="Arial" w:cs="Arial"/>
        </w:rPr>
        <w:t xml:space="preserve">. </w:t>
      </w:r>
      <w:r w:rsidR="00304AC5" w:rsidRPr="00F84161">
        <w:rPr>
          <w:rFonts w:ascii="Arial" w:hAnsi="Arial" w:cs="Arial"/>
        </w:rPr>
        <w:t xml:space="preserve"> </w:t>
      </w:r>
      <w:r w:rsidR="00B22A6F" w:rsidRPr="00F84161">
        <w:rPr>
          <w:rFonts w:ascii="Arial" w:hAnsi="Arial" w:cs="Arial"/>
        </w:rPr>
        <w:t>For the present study, serum volume limitations restricted the total number of subject s</w:t>
      </w:r>
      <w:r w:rsidR="00C725DA" w:rsidRPr="00F84161">
        <w:rPr>
          <w:rFonts w:ascii="Arial" w:hAnsi="Arial" w:cs="Arial"/>
        </w:rPr>
        <w:t>a</w:t>
      </w:r>
      <w:r w:rsidR="00B22A6F" w:rsidRPr="00F84161">
        <w:rPr>
          <w:rFonts w:ascii="Arial" w:hAnsi="Arial" w:cs="Arial"/>
        </w:rPr>
        <w:t xml:space="preserve">mples to: Healthy Controls (n=7), OSA control subjects receiving no </w:t>
      </w:r>
      <w:r w:rsidR="00B22A6F" w:rsidRPr="00F84161">
        <w:rPr>
          <w:rFonts w:ascii="Arial" w:hAnsi="Arial" w:cs="Arial"/>
        </w:rPr>
        <w:lastRenderedPageBreak/>
        <w:t>therapy (n=</w:t>
      </w:r>
      <w:r w:rsidR="004C5B3C" w:rsidRPr="00F84161">
        <w:rPr>
          <w:rFonts w:ascii="Arial" w:hAnsi="Arial" w:cs="Arial"/>
        </w:rPr>
        <w:t>8</w:t>
      </w:r>
      <w:r w:rsidR="00B22A6F" w:rsidRPr="00F84161">
        <w:rPr>
          <w:rFonts w:ascii="Arial" w:hAnsi="Arial" w:cs="Arial"/>
        </w:rPr>
        <w:t xml:space="preserve">) and OSA subjects receiving CPAP (n=8). </w:t>
      </w:r>
      <w:r w:rsidR="00304AC5" w:rsidRPr="00F84161">
        <w:rPr>
          <w:rFonts w:ascii="Arial" w:hAnsi="Arial" w:cs="Arial"/>
        </w:rPr>
        <w:t>Serum markers CRP, sVCAM, sICAM, SAA</w:t>
      </w:r>
      <w:r w:rsidR="006E7BCB" w:rsidRPr="00F84161">
        <w:rPr>
          <w:rFonts w:ascii="Arial" w:hAnsi="Arial" w:cs="Arial"/>
        </w:rPr>
        <w:t>, IL-6 and TNFα</w:t>
      </w:r>
      <w:r w:rsidR="00304AC5" w:rsidRPr="00F84161">
        <w:rPr>
          <w:rFonts w:ascii="Arial" w:hAnsi="Arial" w:cs="Arial"/>
        </w:rPr>
        <w:t xml:space="preserve"> were measured by electrochemiluminescence (Meso Scale Discovery, Rockville, MD), as previously described </w:t>
      </w:r>
      <w:r w:rsidR="007645E0" w:rsidRPr="00F84161">
        <w:rPr>
          <w:rFonts w:ascii="Arial" w:hAnsi="Arial" w:cs="Arial"/>
        </w:rPr>
        <w:fldChar w:fldCharType="begin"/>
      </w:r>
      <w:r w:rsidR="00E36319" w:rsidRPr="00F84161">
        <w:rPr>
          <w:rFonts w:ascii="Arial" w:hAnsi="Arial" w:cs="Arial"/>
        </w:rPr>
        <w:instrText xml:space="preserve"> ADDIN EN.CITE &lt;EndNote&gt;&lt;Cite&gt;&lt;Author&gt;Cung&lt;/Author&gt;&lt;Year&gt;2015&lt;/Year&gt;&lt;RecNum&gt;19&lt;/RecNum&gt;&lt;DisplayText&gt;[23]&lt;/DisplayText&gt;&lt;record&gt;&lt;rec-number&gt;19&lt;/rec-number&gt;&lt;foreign-keys&gt;&lt;key app="EN" db-id="vs2sxvzzdesdrqezwvm5zfpddrae0rst9rxf" timestamp="1454348629"&gt;19&lt;/key&gt;&lt;/foreign-keys&gt;&lt;ref-type name="Journal Article"&gt;17&lt;/ref-type&gt;&lt;contributors&gt;&lt;authors&gt;&lt;author&gt;Cung, Heidi&lt;/author&gt;&lt;author&gt;Aragon, Mario J.&lt;/author&gt;&lt;author&gt;Zychowski, Katherine&lt;/author&gt;&lt;author&gt;Anderson, Joe R.&lt;/author&gt;&lt;author&gt;Nawarskas, James&lt;/author&gt;&lt;author&gt;Roldan, Carlos&lt;/author&gt;&lt;author&gt;Sood, Akshay&lt;/author&gt;&lt;author&gt;Qualls, Clifford&lt;/author&gt;&lt;author&gt;Campen, Matthew J.&lt;/author&gt;&lt;/authors&gt;&lt;/contributors&gt;&lt;titles&gt;&lt;title&gt;Characterization of a novel endothelial biosensor assay reveals increased cumulative serum inflammatory potential in stabilized coronary artery disease patients&lt;/title&gt;&lt;secondary-title&gt;Journal of translational medicine&lt;/secondary-title&gt;&lt;/titles&gt;&lt;periodical&gt;&lt;full-title&gt;Journal of translational medicine&lt;/full-title&gt;&lt;/periodical&gt;&lt;pages&gt;99&lt;/pages&gt;&lt;volume&gt;13&lt;/volume&gt;&lt;number&gt;1&lt;/number&gt;&lt;dates&gt;&lt;year&gt;2015&lt;/year&gt;&lt;/dates&gt;&lt;publisher&gt;BioMed Central Ltd&lt;/publisher&gt;&lt;isbn&gt;1479-5876&lt;/isbn&gt;&lt;urls&gt;&lt;/urls&gt;&lt;/record&gt;&lt;/Cite&gt;&lt;/EndNote&gt;</w:instrText>
      </w:r>
      <w:r w:rsidR="007645E0" w:rsidRPr="00F84161">
        <w:rPr>
          <w:rFonts w:ascii="Arial" w:hAnsi="Arial" w:cs="Arial"/>
        </w:rPr>
        <w:fldChar w:fldCharType="separate"/>
      </w:r>
      <w:r w:rsidR="00E36319" w:rsidRPr="00F84161">
        <w:rPr>
          <w:rFonts w:ascii="Arial" w:hAnsi="Arial" w:cs="Arial"/>
          <w:noProof/>
        </w:rPr>
        <w:t>[23]</w:t>
      </w:r>
      <w:r w:rsidR="007645E0" w:rsidRPr="00F84161">
        <w:rPr>
          <w:rFonts w:ascii="Arial" w:hAnsi="Arial" w:cs="Arial"/>
        </w:rPr>
        <w:fldChar w:fldCharType="end"/>
      </w:r>
      <w:r w:rsidR="00304AC5" w:rsidRPr="00F84161">
        <w:rPr>
          <w:rFonts w:ascii="Arial" w:hAnsi="Arial" w:cs="Arial"/>
        </w:rPr>
        <w:t xml:space="preserve">.  </w:t>
      </w:r>
      <w:r w:rsidR="00BD5A02" w:rsidRPr="00F84161">
        <w:rPr>
          <w:rFonts w:ascii="Arial" w:hAnsi="Arial" w:cs="Arial"/>
        </w:rPr>
        <w:t xml:space="preserve">Baseline physiological parameters were recorded including apnea hypopnea index (AHI), </w:t>
      </w:r>
      <w:r w:rsidRPr="00F84161">
        <w:rPr>
          <w:rFonts w:ascii="Arial" w:hAnsi="Arial" w:cs="Arial"/>
        </w:rPr>
        <w:t>low-density</w:t>
      </w:r>
      <w:r w:rsidR="00BD5A02" w:rsidRPr="00F84161">
        <w:rPr>
          <w:rFonts w:ascii="Arial" w:hAnsi="Arial" w:cs="Arial"/>
        </w:rPr>
        <w:t xml:space="preserve"> lipoprotein (LDL), baseline O</w:t>
      </w:r>
      <w:r w:rsidR="00BD5A02" w:rsidRPr="00F84161">
        <w:rPr>
          <w:rFonts w:ascii="Arial" w:hAnsi="Arial" w:cs="Arial"/>
          <w:vertAlign w:val="subscript"/>
        </w:rPr>
        <w:t xml:space="preserve">2 </w:t>
      </w:r>
      <w:r w:rsidR="00BD5A02" w:rsidRPr="00F84161">
        <w:rPr>
          <w:rFonts w:ascii="Arial" w:hAnsi="Arial" w:cs="Arial"/>
        </w:rPr>
        <w:t xml:space="preserve">saturation, and BMI. </w:t>
      </w:r>
    </w:p>
    <w:p w14:paraId="1284A98C" w14:textId="77777777" w:rsidR="00BD5A02" w:rsidRPr="00F84161" w:rsidRDefault="00BD5A02" w:rsidP="00F05F46">
      <w:pPr>
        <w:spacing w:after="120" w:line="480" w:lineRule="auto"/>
        <w:rPr>
          <w:rFonts w:ascii="Arial" w:hAnsi="Arial" w:cs="Arial"/>
          <w:i/>
        </w:rPr>
      </w:pPr>
      <w:r w:rsidRPr="00F84161">
        <w:rPr>
          <w:rFonts w:ascii="Arial" w:hAnsi="Arial" w:cs="Arial"/>
          <w:i/>
        </w:rPr>
        <w:t xml:space="preserve">Circulating inflammatory potential endothelial bioassay </w:t>
      </w:r>
    </w:p>
    <w:p w14:paraId="066920AD" w14:textId="3778E888" w:rsidR="00BD5A02" w:rsidRPr="00F84161" w:rsidRDefault="00BD5A02" w:rsidP="00F05F46">
      <w:pPr>
        <w:spacing w:after="120" w:line="480" w:lineRule="auto"/>
        <w:rPr>
          <w:rFonts w:ascii="Arial" w:hAnsi="Arial" w:cs="Arial"/>
        </w:rPr>
      </w:pPr>
      <w:r w:rsidRPr="00F84161">
        <w:rPr>
          <w:rFonts w:ascii="Arial" w:hAnsi="Arial" w:cs="Arial"/>
        </w:rPr>
        <w:t>Naïve human coronary artery endothelial cells (hCAECs</w:t>
      </w:r>
      <w:r w:rsidR="00FA2C0E" w:rsidRPr="00F84161">
        <w:rPr>
          <w:rFonts w:ascii="Arial" w:hAnsi="Arial" w:cs="Arial"/>
        </w:rPr>
        <w:t>; Lonza, Allendale, NJ</w:t>
      </w:r>
      <w:r w:rsidRPr="00F84161">
        <w:rPr>
          <w:rFonts w:ascii="Arial" w:hAnsi="Arial" w:cs="Arial"/>
        </w:rPr>
        <w:t>) between passages 3-5 were seeded in 24</w:t>
      </w:r>
      <w:r w:rsidR="005C6724" w:rsidRPr="00F84161">
        <w:rPr>
          <w:rFonts w:ascii="Arial" w:hAnsi="Arial" w:cs="Arial"/>
        </w:rPr>
        <w:t>-</w:t>
      </w:r>
      <w:r w:rsidRPr="00F84161">
        <w:rPr>
          <w:rFonts w:ascii="Arial" w:hAnsi="Arial" w:cs="Arial"/>
        </w:rPr>
        <w:t>well plates and grown to confluence</w:t>
      </w:r>
      <w:r w:rsidR="00C465A0" w:rsidRPr="00F84161">
        <w:rPr>
          <w:rFonts w:ascii="Arial" w:hAnsi="Arial" w:cs="Arial"/>
        </w:rPr>
        <w:t xml:space="preserve">, as </w:t>
      </w:r>
      <w:r w:rsidR="001129F6" w:rsidRPr="00F84161">
        <w:rPr>
          <w:rFonts w:ascii="Arial" w:hAnsi="Arial" w:cs="Arial"/>
        </w:rPr>
        <w:t>determin</w:t>
      </w:r>
      <w:r w:rsidR="00C465A0" w:rsidRPr="00F84161">
        <w:rPr>
          <w:rFonts w:ascii="Arial" w:hAnsi="Arial" w:cs="Arial"/>
        </w:rPr>
        <w:t xml:space="preserve">ed by a plateau in resistance </w:t>
      </w:r>
      <w:r w:rsidR="00244288" w:rsidRPr="00F84161">
        <w:rPr>
          <w:rFonts w:ascii="Arial" w:hAnsi="Arial" w:cs="Arial"/>
        </w:rPr>
        <w:t>over the course of approximately 48 h</w:t>
      </w:r>
      <w:r w:rsidRPr="00F84161">
        <w:rPr>
          <w:rFonts w:ascii="Arial" w:hAnsi="Arial" w:cs="Arial"/>
        </w:rPr>
        <w:t>. Cells were exposed to 5% serum for 4h, harvested, and RNA was isolated using RNeasy Mini kits (QIAGEN, Valencia, CA).  RNA was then reversed transcribed using High-Capacity cDNA Reverse Transcription Kits (Applied Biosystems, Foster City, CA), prior to qP</w:t>
      </w:r>
      <w:r w:rsidR="00183F55" w:rsidRPr="00F84161">
        <w:rPr>
          <w:rFonts w:ascii="Arial" w:hAnsi="Arial" w:cs="Arial"/>
        </w:rPr>
        <w:t xml:space="preserve">CR. Target genes including </w:t>
      </w:r>
      <w:r w:rsidR="00183F55" w:rsidRPr="00F84161">
        <w:rPr>
          <w:rFonts w:ascii="Arial" w:hAnsi="Arial" w:cs="Arial"/>
          <w:i/>
        </w:rPr>
        <w:t>I</w:t>
      </w:r>
      <w:r w:rsidR="00BE0E83" w:rsidRPr="00F84161">
        <w:rPr>
          <w:rFonts w:ascii="Arial" w:hAnsi="Arial" w:cs="Arial"/>
          <w:i/>
        </w:rPr>
        <w:t>CAM</w:t>
      </w:r>
      <w:r w:rsidRPr="00F84161">
        <w:rPr>
          <w:rFonts w:ascii="Arial" w:hAnsi="Arial" w:cs="Arial"/>
          <w:i/>
        </w:rPr>
        <w:t>1</w:t>
      </w:r>
      <w:r w:rsidRPr="00F84161">
        <w:rPr>
          <w:rFonts w:ascii="Arial" w:hAnsi="Arial" w:cs="Arial"/>
        </w:rPr>
        <w:t xml:space="preserve"> (Hs00164232_m1), </w:t>
      </w:r>
      <w:r w:rsidRPr="00F84161">
        <w:rPr>
          <w:rFonts w:ascii="Arial" w:hAnsi="Arial" w:cs="Arial"/>
          <w:i/>
        </w:rPr>
        <w:t>V</w:t>
      </w:r>
      <w:r w:rsidR="00BE0E83" w:rsidRPr="00F84161">
        <w:rPr>
          <w:rFonts w:ascii="Arial" w:hAnsi="Arial" w:cs="Arial"/>
          <w:i/>
        </w:rPr>
        <w:t>CAM</w:t>
      </w:r>
      <w:r w:rsidRPr="00F84161">
        <w:rPr>
          <w:rFonts w:ascii="Arial" w:hAnsi="Arial" w:cs="Arial"/>
          <w:i/>
        </w:rPr>
        <w:t>1</w:t>
      </w:r>
      <w:r w:rsidRPr="00F84161">
        <w:rPr>
          <w:rFonts w:ascii="Arial" w:hAnsi="Arial" w:cs="Arial"/>
        </w:rPr>
        <w:t xml:space="preserve"> (Hs01003372_m1),</w:t>
      </w:r>
      <w:r w:rsidRPr="00F84161">
        <w:rPr>
          <w:rFonts w:ascii="Arial" w:hAnsi="Arial" w:cs="Arial"/>
          <w:i/>
        </w:rPr>
        <w:t xml:space="preserve"> </w:t>
      </w:r>
      <w:r w:rsidR="00BE0E83" w:rsidRPr="00F84161">
        <w:rPr>
          <w:rFonts w:ascii="Arial" w:hAnsi="Arial" w:cs="Arial"/>
          <w:i/>
        </w:rPr>
        <w:t>IL</w:t>
      </w:r>
      <w:r w:rsidRPr="00F84161">
        <w:rPr>
          <w:rFonts w:ascii="Arial" w:hAnsi="Arial" w:cs="Arial"/>
          <w:i/>
        </w:rPr>
        <w:t>8</w:t>
      </w:r>
      <w:r w:rsidRPr="00F84161">
        <w:rPr>
          <w:rFonts w:ascii="Arial" w:hAnsi="Arial" w:cs="Arial"/>
        </w:rPr>
        <w:t xml:space="preserve"> (Hs00174103_m1), </w:t>
      </w:r>
      <w:r w:rsidR="00183F55" w:rsidRPr="00F84161">
        <w:rPr>
          <w:rFonts w:ascii="Arial" w:hAnsi="Arial" w:cs="Arial"/>
          <w:i/>
        </w:rPr>
        <w:t>S</w:t>
      </w:r>
      <w:r w:rsidR="00BE0E83" w:rsidRPr="00F84161">
        <w:rPr>
          <w:rFonts w:ascii="Arial" w:hAnsi="Arial" w:cs="Arial"/>
          <w:i/>
        </w:rPr>
        <w:t>ELP</w:t>
      </w:r>
      <w:r w:rsidRPr="00F84161">
        <w:rPr>
          <w:rFonts w:ascii="Arial" w:hAnsi="Arial" w:cs="Arial"/>
        </w:rPr>
        <w:t xml:space="preserve"> (</w:t>
      </w:r>
      <w:r w:rsidR="00183F55" w:rsidRPr="00F84161">
        <w:rPr>
          <w:rFonts w:ascii="Arial" w:hAnsi="Arial" w:cs="Arial"/>
        </w:rPr>
        <w:t xml:space="preserve">P-selectin; </w:t>
      </w:r>
      <w:r w:rsidRPr="00F84161">
        <w:rPr>
          <w:rFonts w:ascii="Arial" w:hAnsi="Arial" w:cs="Arial"/>
        </w:rPr>
        <w:t xml:space="preserve">Hs00174583), </w:t>
      </w:r>
      <w:r w:rsidRPr="00F84161">
        <w:rPr>
          <w:rFonts w:ascii="Arial" w:hAnsi="Arial" w:cs="Arial"/>
          <w:i/>
        </w:rPr>
        <w:t>C</w:t>
      </w:r>
      <w:r w:rsidR="00BE0E83" w:rsidRPr="00F84161">
        <w:rPr>
          <w:rFonts w:ascii="Arial" w:hAnsi="Arial" w:cs="Arial"/>
          <w:i/>
        </w:rPr>
        <w:t>XCL</w:t>
      </w:r>
      <w:r w:rsidRPr="00F84161">
        <w:rPr>
          <w:rFonts w:ascii="Arial" w:hAnsi="Arial" w:cs="Arial"/>
          <w:i/>
        </w:rPr>
        <w:t>12</w:t>
      </w:r>
      <w:r w:rsidRPr="00F84161">
        <w:rPr>
          <w:rFonts w:ascii="Arial" w:hAnsi="Arial" w:cs="Arial"/>
        </w:rPr>
        <w:t xml:space="preserve"> (Hs00171022_m1) and </w:t>
      </w:r>
      <w:r w:rsidRPr="00F84161">
        <w:rPr>
          <w:rFonts w:ascii="Arial" w:hAnsi="Arial" w:cs="Arial"/>
          <w:i/>
        </w:rPr>
        <w:t>C</w:t>
      </w:r>
      <w:r w:rsidR="00BE0E83" w:rsidRPr="00F84161">
        <w:rPr>
          <w:rFonts w:ascii="Arial" w:hAnsi="Arial" w:cs="Arial"/>
          <w:i/>
        </w:rPr>
        <w:t>CL</w:t>
      </w:r>
      <w:r w:rsidRPr="00F84161">
        <w:rPr>
          <w:rFonts w:ascii="Arial" w:hAnsi="Arial" w:cs="Arial"/>
          <w:i/>
        </w:rPr>
        <w:t xml:space="preserve">5 </w:t>
      </w:r>
      <w:r w:rsidRPr="00F84161">
        <w:rPr>
          <w:rFonts w:ascii="Arial" w:hAnsi="Arial" w:cs="Arial"/>
        </w:rPr>
        <w:t>(Hs00982282_m1) were probed using the TaqmanR Gene Expression protocol as per the manufacturer’s instructions (ThermoScientific, Waltham, MA). Relative gene expression of the selected endothelial target was analyzed using the 2</w:t>
      </w:r>
      <w:r w:rsidRPr="00F84161">
        <w:rPr>
          <w:rFonts w:ascii="MS Gothic" w:eastAsia="MS Gothic" w:hAnsi="MS Gothic" w:cs="MS Gothic" w:hint="eastAsia"/>
          <w:vertAlign w:val="superscript"/>
        </w:rPr>
        <w:t>-</w:t>
      </w:r>
      <w:r w:rsidRPr="00F84161">
        <w:rPr>
          <w:rFonts w:ascii="Arial" w:hAnsi="Arial" w:cs="Arial"/>
          <w:vertAlign w:val="superscript"/>
        </w:rPr>
        <w:t>ΔΔC</w:t>
      </w:r>
      <w:r w:rsidRPr="00F84161">
        <w:rPr>
          <w:rFonts w:ascii="Arial" w:hAnsi="Arial" w:cs="Arial"/>
          <w:sz w:val="16"/>
          <w:szCs w:val="16"/>
          <w:vertAlign w:val="superscript"/>
        </w:rPr>
        <w:t xml:space="preserve"> T</w:t>
      </w:r>
      <w:r w:rsidRPr="00F84161">
        <w:rPr>
          <w:rFonts w:ascii="Arial" w:hAnsi="Arial" w:cs="Arial"/>
          <w:sz w:val="16"/>
          <w:szCs w:val="16"/>
        </w:rPr>
        <w:t xml:space="preserve"> </w:t>
      </w:r>
      <w:r w:rsidRPr="00F84161">
        <w:rPr>
          <w:rFonts w:ascii="Arial" w:hAnsi="Arial" w:cs="Arial"/>
          <w:sz w:val="24"/>
          <w:szCs w:val="24"/>
        </w:rPr>
        <w:t>method</w:t>
      </w:r>
      <w:r w:rsidR="00FA2C0E" w:rsidRPr="00F84161">
        <w:rPr>
          <w:rFonts w:ascii="Arial" w:hAnsi="Arial" w:cs="Arial"/>
          <w:sz w:val="24"/>
          <w:szCs w:val="24"/>
        </w:rPr>
        <w:t>,</w:t>
      </w:r>
      <w:r w:rsidRPr="00F84161">
        <w:rPr>
          <w:rFonts w:ascii="Arial" w:hAnsi="Arial" w:cs="Arial"/>
          <w:sz w:val="16"/>
          <w:szCs w:val="16"/>
          <w:vertAlign w:val="superscript"/>
        </w:rPr>
        <w:t xml:space="preserve"> </w:t>
      </w:r>
      <w:r w:rsidRPr="00F84161">
        <w:rPr>
          <w:rFonts w:ascii="Arial" w:hAnsi="Arial" w:cs="Arial"/>
          <w:sz w:val="16"/>
          <w:szCs w:val="16"/>
        </w:rPr>
        <w:t xml:space="preserve"> </w:t>
      </w:r>
      <w:r w:rsidRPr="00F84161">
        <w:rPr>
          <w:rFonts w:ascii="Arial" w:hAnsi="Arial" w:cs="Arial"/>
        </w:rPr>
        <w:t>as previously described</w:t>
      </w:r>
      <w:r w:rsidR="00032051" w:rsidRPr="00F84161">
        <w:rPr>
          <w:rFonts w:ascii="Arial" w:hAnsi="Arial" w:cs="Arial"/>
        </w:rPr>
        <w:t xml:space="preserve"> </w:t>
      </w:r>
      <w:r w:rsidR="00574F14" w:rsidRPr="00F84161">
        <w:rPr>
          <w:rFonts w:ascii="Arial" w:hAnsi="Arial" w:cs="Arial"/>
        </w:rPr>
        <w:fldChar w:fldCharType="begin"/>
      </w:r>
      <w:r w:rsidR="00E36319" w:rsidRPr="00F84161">
        <w:rPr>
          <w:rFonts w:ascii="Arial" w:hAnsi="Arial" w:cs="Arial"/>
        </w:rPr>
        <w:instrText xml:space="preserve"> ADDIN EN.CITE &lt;EndNote&gt;&lt;Cite&gt;&lt;Author&gt;Livak&lt;/Author&gt;&lt;Year&gt;2001&lt;/Year&gt;&lt;RecNum&gt;3929&lt;/RecNum&gt;&lt;IDText&gt;Analysis of relative gene expression data using real-time quantitative PCR and the 2− ΔΔCT method&lt;/IDText&gt;&lt;DisplayText&gt;[29]&lt;/DisplayText&gt;&lt;record&gt;&lt;rec-number&gt;3929&lt;/rec-number&gt;&lt;foreign-keys&gt;&lt;key app="EN" db-id="xtpzwfpevzxd92e9w5hpdzd9r29p9f5wd2s0" timestamp="1450721944"&gt;3929&lt;/key&gt;&lt;/foreign-keys&gt;&lt;ref-type name="Journal Article"&gt;17&lt;/ref-type&gt;&lt;contributors&gt;&lt;authors&gt;&lt;author&gt;Livak, Kenneth J.&lt;/author&gt;&lt;author&gt;Schmittgen, Thomas D.&lt;/author&gt;&lt;/authors&gt;&lt;/contributors&gt;&lt;titles&gt;&lt;title&gt;Analysis of relative gene expression data using real-time quantitative PCR and the 2− ΔΔCT method&lt;/title&gt;&lt;secondary-title&gt;methods&lt;/secondary-title&gt;&lt;/titles&gt;&lt;periodical&gt;&lt;full-title&gt;Methods&lt;/full-title&gt;&lt;/periodical&gt;&lt;pages&gt;402-408&lt;/pages&gt;&lt;volume&gt;25&lt;/volume&gt;&lt;number&gt;4&lt;/number&gt;&lt;dates&gt;&lt;year&gt;2001&lt;/year&gt;&lt;/dates&gt;&lt;publisher&gt;Elsevier&lt;/publisher&gt;&lt;isbn&gt;1046-2023&lt;/isbn&gt;&lt;urls&gt;&lt;/urls&gt;&lt;/record&gt;&lt;/Cite&gt;&lt;/EndNote&gt;</w:instrText>
      </w:r>
      <w:r w:rsidR="00574F14" w:rsidRPr="00F84161">
        <w:rPr>
          <w:rFonts w:ascii="Arial" w:hAnsi="Arial" w:cs="Arial"/>
        </w:rPr>
        <w:fldChar w:fldCharType="separate"/>
      </w:r>
      <w:r w:rsidR="00E36319" w:rsidRPr="00F84161">
        <w:rPr>
          <w:rFonts w:ascii="Arial" w:hAnsi="Arial" w:cs="Arial"/>
          <w:noProof/>
        </w:rPr>
        <w:t>[29]</w:t>
      </w:r>
      <w:r w:rsidR="00574F14" w:rsidRPr="00F84161">
        <w:rPr>
          <w:rFonts w:ascii="Arial" w:hAnsi="Arial" w:cs="Arial"/>
        </w:rPr>
        <w:fldChar w:fldCharType="end"/>
      </w:r>
      <w:r w:rsidR="00032051" w:rsidRPr="00F84161">
        <w:rPr>
          <w:rFonts w:ascii="Arial" w:hAnsi="Arial" w:cs="Arial"/>
        </w:rPr>
        <w:t xml:space="preserve">. </w:t>
      </w:r>
      <w:r w:rsidRPr="00F84161">
        <w:rPr>
          <w:rFonts w:ascii="Arial" w:hAnsi="Arial" w:cs="Arial"/>
        </w:rPr>
        <w:t>mRNA levels were then normalized to TATA-box binding protein (</w:t>
      </w:r>
      <w:r w:rsidR="00183F55" w:rsidRPr="00F84161">
        <w:rPr>
          <w:rFonts w:ascii="Arial" w:hAnsi="Arial" w:cs="Arial"/>
          <w:i/>
        </w:rPr>
        <w:t>T</w:t>
      </w:r>
      <w:r w:rsidR="00BE0E83" w:rsidRPr="00F84161">
        <w:rPr>
          <w:rFonts w:ascii="Arial" w:hAnsi="Arial" w:cs="Arial"/>
          <w:i/>
        </w:rPr>
        <w:t>BP</w:t>
      </w:r>
      <w:r w:rsidRPr="00F84161">
        <w:rPr>
          <w:rFonts w:ascii="Arial" w:hAnsi="Arial" w:cs="Arial"/>
        </w:rPr>
        <w:t xml:space="preserve">) (Hs00427620_m1). </w:t>
      </w:r>
    </w:p>
    <w:p w14:paraId="0A1744E6" w14:textId="77777777" w:rsidR="00BD5A02" w:rsidRPr="00F84161" w:rsidRDefault="00BD5A02" w:rsidP="00F05F46">
      <w:pPr>
        <w:spacing w:after="120" w:line="480" w:lineRule="auto"/>
        <w:rPr>
          <w:rFonts w:ascii="Arial" w:hAnsi="Arial" w:cs="Arial"/>
          <w:i/>
        </w:rPr>
      </w:pPr>
      <w:r w:rsidRPr="00F84161">
        <w:rPr>
          <w:rFonts w:ascii="Arial" w:hAnsi="Arial" w:cs="Arial"/>
          <w:i/>
        </w:rPr>
        <w:t xml:space="preserve">Leukocyte adhesion </w:t>
      </w:r>
    </w:p>
    <w:p w14:paraId="2E966D14" w14:textId="6AB3BCF8" w:rsidR="005C5EAA" w:rsidRPr="00F84161" w:rsidRDefault="00BD5A02" w:rsidP="00F05F46">
      <w:pPr>
        <w:spacing w:after="120" w:line="480" w:lineRule="auto"/>
        <w:rPr>
          <w:rFonts w:ascii="Arial" w:hAnsi="Arial" w:cs="Arial"/>
        </w:rPr>
      </w:pPr>
      <w:r w:rsidRPr="00F84161">
        <w:rPr>
          <w:rFonts w:ascii="Arial" w:hAnsi="Arial" w:cs="Arial"/>
        </w:rPr>
        <w:t xml:space="preserve">THP-1 monocyte cell lines (ATCC, Manassas, Virginia) were used to assess transendothelial resistance of </w:t>
      </w:r>
      <w:r w:rsidR="00CC19E9" w:rsidRPr="00F84161">
        <w:rPr>
          <w:rFonts w:ascii="Arial" w:hAnsi="Arial" w:cs="Arial"/>
        </w:rPr>
        <w:t>h</w:t>
      </w:r>
      <w:r w:rsidRPr="00F84161">
        <w:rPr>
          <w:rFonts w:ascii="Arial" w:hAnsi="Arial" w:cs="Arial"/>
        </w:rPr>
        <w:t>CAECs after monocyte challenge. Based on Ohm’s Law (V=IR), the Electric Cell Impedance Sensing (ECIS) system (Applied Biophysics, Troy, NY) was utilized to examine alterations in endothelial barrier integrity and subsequent changes in electrical resistance (R). Briefly, 5 x10</w:t>
      </w:r>
      <w:r w:rsidRPr="00F84161">
        <w:rPr>
          <w:rFonts w:ascii="Arial" w:hAnsi="Arial" w:cs="Arial"/>
          <w:vertAlign w:val="superscript"/>
        </w:rPr>
        <w:t>5</w:t>
      </w:r>
      <w:r w:rsidRPr="00F84161">
        <w:rPr>
          <w:rFonts w:ascii="Arial" w:hAnsi="Arial" w:cs="Arial"/>
        </w:rPr>
        <w:t xml:space="preserve"> </w:t>
      </w:r>
      <w:r w:rsidR="00F05F46" w:rsidRPr="00F84161">
        <w:rPr>
          <w:rFonts w:ascii="Arial" w:hAnsi="Arial" w:cs="Arial"/>
        </w:rPr>
        <w:t>hCAECs</w:t>
      </w:r>
      <w:r w:rsidRPr="00F84161">
        <w:rPr>
          <w:rFonts w:ascii="Arial" w:hAnsi="Arial" w:cs="Arial"/>
        </w:rPr>
        <w:t xml:space="preserve"> were plated per well and grown to confluence, as monitored by a plateau in transendothelial resistance. HCAECs, THP-1 cells were then incubated separately with 5% patient serum in the appropriate culture media</w:t>
      </w:r>
      <w:r w:rsidR="00F05F46" w:rsidRPr="00F84161">
        <w:rPr>
          <w:rFonts w:ascii="Arial" w:hAnsi="Arial" w:cs="Arial"/>
        </w:rPr>
        <w:t xml:space="preserve"> for 4h, prior to combining the cells</w:t>
      </w:r>
      <w:r w:rsidRPr="00F84161">
        <w:rPr>
          <w:rFonts w:ascii="Arial" w:hAnsi="Arial" w:cs="Arial"/>
        </w:rPr>
        <w:t>.</w:t>
      </w:r>
      <w:r w:rsidR="00F05F46" w:rsidRPr="00F84161">
        <w:rPr>
          <w:rFonts w:ascii="Arial" w:hAnsi="Arial" w:cs="Arial"/>
        </w:rPr>
        <w:t xml:space="preserve">  Transendothelial </w:t>
      </w:r>
      <w:r w:rsidR="00F05F46" w:rsidRPr="00F84161">
        <w:rPr>
          <w:rFonts w:ascii="Arial" w:hAnsi="Arial" w:cs="Arial"/>
        </w:rPr>
        <w:lastRenderedPageBreak/>
        <w:t xml:space="preserve">resistance was measured at 16 kHz for 20h after the addition of THP-1 cells to the plated hCAECs. </w:t>
      </w:r>
      <w:r w:rsidRPr="00F84161">
        <w:rPr>
          <w:rFonts w:ascii="Arial" w:hAnsi="Arial" w:cs="Arial"/>
        </w:rPr>
        <w:t xml:space="preserve">All adhesion assays were performed in triplicate. </w:t>
      </w:r>
      <w:r w:rsidR="00AB7D78" w:rsidRPr="00F84161">
        <w:rPr>
          <w:rFonts w:ascii="Arial" w:hAnsi="Arial" w:cs="Arial"/>
        </w:rPr>
        <w:t xml:space="preserve">A normalized adhesion index was calculated as the difference in area (resistance x time) for the resistance changes over the 20h period, and repeated measures comparisons for serum obtained before and after CPAP </w:t>
      </w:r>
      <w:r w:rsidR="00462F91" w:rsidRPr="00F84161">
        <w:rPr>
          <w:rFonts w:ascii="Arial" w:hAnsi="Arial" w:cs="Arial"/>
        </w:rPr>
        <w:t xml:space="preserve">or no </w:t>
      </w:r>
      <w:r w:rsidR="00AB7D78" w:rsidRPr="00F84161">
        <w:rPr>
          <w:rFonts w:ascii="Arial" w:hAnsi="Arial" w:cs="Arial"/>
        </w:rPr>
        <w:t>treatment were made for each subject.</w:t>
      </w:r>
      <w:r w:rsidR="00B22A6F" w:rsidRPr="00F84161">
        <w:rPr>
          <w:rFonts w:ascii="Arial" w:hAnsi="Arial" w:cs="Arial"/>
        </w:rPr>
        <w:t xml:space="preserve">  </w:t>
      </w:r>
      <w:r w:rsidR="00F84161" w:rsidRPr="00F84161">
        <w:rPr>
          <w:rFonts w:ascii="Arial" w:hAnsi="Arial" w:cs="Arial"/>
        </w:rPr>
        <w:t>S</w:t>
      </w:r>
      <w:r w:rsidR="00B22A6F" w:rsidRPr="00F84161">
        <w:rPr>
          <w:rFonts w:ascii="Arial" w:hAnsi="Arial" w:cs="Arial"/>
        </w:rPr>
        <w:t xml:space="preserve">erum volume limitations led to attrition of one subject in </w:t>
      </w:r>
      <w:r w:rsidR="004C5B3C" w:rsidRPr="00F84161">
        <w:rPr>
          <w:rFonts w:ascii="Arial" w:hAnsi="Arial" w:cs="Arial"/>
        </w:rPr>
        <w:t>each OSA</w:t>
      </w:r>
      <w:r w:rsidR="00B22A6F" w:rsidRPr="00F84161">
        <w:rPr>
          <w:rFonts w:ascii="Arial" w:hAnsi="Arial" w:cs="Arial"/>
        </w:rPr>
        <w:t xml:space="preserve"> group, so all assays are based on paired comparisons of 7 subjects for untreated and CPAP treatments.</w:t>
      </w:r>
    </w:p>
    <w:p w14:paraId="0C6556FB" w14:textId="77777777" w:rsidR="00F84161" w:rsidRPr="00F84161" w:rsidRDefault="00F84161" w:rsidP="00F05F46">
      <w:pPr>
        <w:spacing w:after="120" w:line="480" w:lineRule="auto"/>
        <w:rPr>
          <w:rFonts w:ascii="Arial" w:hAnsi="Arial" w:cs="Arial"/>
          <w:i/>
        </w:rPr>
      </w:pPr>
    </w:p>
    <w:p w14:paraId="486488F8" w14:textId="77777777" w:rsidR="00BD5A02" w:rsidRPr="00F84161" w:rsidRDefault="00BD5A02" w:rsidP="00F05F46">
      <w:pPr>
        <w:spacing w:after="120" w:line="480" w:lineRule="auto"/>
        <w:rPr>
          <w:rFonts w:ascii="Arial" w:hAnsi="Arial" w:cs="Arial"/>
          <w:i/>
        </w:rPr>
      </w:pPr>
      <w:r w:rsidRPr="00F84161">
        <w:rPr>
          <w:rFonts w:ascii="Arial" w:hAnsi="Arial" w:cs="Arial"/>
          <w:i/>
        </w:rPr>
        <w:t xml:space="preserve">Statistical analysis  </w:t>
      </w:r>
    </w:p>
    <w:p w14:paraId="53E76723" w14:textId="5D829D90" w:rsidR="008952ED" w:rsidRPr="00F84161" w:rsidRDefault="00EC731F" w:rsidP="00F05F46">
      <w:pPr>
        <w:spacing w:after="120" w:line="480" w:lineRule="auto"/>
        <w:rPr>
          <w:rFonts w:ascii="Arial" w:hAnsi="Arial" w:cs="Arial"/>
        </w:rPr>
      </w:pPr>
      <w:r w:rsidRPr="00F84161">
        <w:rPr>
          <w:rFonts w:ascii="Arial" w:hAnsi="Arial" w:cs="Arial"/>
        </w:rPr>
        <w:t xml:space="preserve">When comparing only </w:t>
      </w:r>
      <w:r w:rsidR="006E51D5" w:rsidRPr="00F84161">
        <w:rPr>
          <w:rFonts w:ascii="Arial" w:hAnsi="Arial" w:cs="Arial"/>
        </w:rPr>
        <w:t>healthy controls</w:t>
      </w:r>
      <w:r w:rsidRPr="00F84161">
        <w:rPr>
          <w:rFonts w:ascii="Arial" w:hAnsi="Arial" w:cs="Arial"/>
        </w:rPr>
        <w:t xml:space="preserve"> and OSA (combined), data were subject to a </w:t>
      </w:r>
      <w:r w:rsidR="00835BF2" w:rsidRPr="00F84161">
        <w:rPr>
          <w:rFonts w:ascii="Arial" w:hAnsi="Arial" w:cs="Arial"/>
        </w:rPr>
        <w:t xml:space="preserve">Mann-Whitney </w:t>
      </w:r>
      <w:r w:rsidRPr="00F84161">
        <w:rPr>
          <w:rFonts w:ascii="Arial" w:hAnsi="Arial" w:cs="Arial"/>
        </w:rPr>
        <w:t xml:space="preserve">t-test.  When comparing differences between CPAP and </w:t>
      </w:r>
      <w:r w:rsidR="009B7DB2" w:rsidRPr="00F84161">
        <w:rPr>
          <w:rFonts w:ascii="Arial" w:hAnsi="Arial" w:cs="Arial"/>
        </w:rPr>
        <w:t>OSA controls</w:t>
      </w:r>
      <w:r w:rsidR="00BD5A02" w:rsidRPr="00F84161">
        <w:rPr>
          <w:rFonts w:ascii="Arial" w:hAnsi="Arial" w:cs="Arial"/>
        </w:rPr>
        <w:t xml:space="preserve">, a </w:t>
      </w:r>
      <w:r w:rsidR="00E12AE1" w:rsidRPr="00F84161">
        <w:rPr>
          <w:rFonts w:ascii="Arial" w:hAnsi="Arial" w:cs="Arial"/>
        </w:rPr>
        <w:t xml:space="preserve">repeated measures </w:t>
      </w:r>
      <w:r w:rsidR="00BD5A02" w:rsidRPr="00F84161">
        <w:rPr>
          <w:rFonts w:ascii="Arial" w:hAnsi="Arial" w:cs="Arial"/>
        </w:rPr>
        <w:t xml:space="preserve">two-way ANOVA was performed on each data set with a </w:t>
      </w:r>
      <w:r w:rsidRPr="00F84161">
        <w:rPr>
          <w:rFonts w:ascii="Arial" w:hAnsi="Arial" w:cs="Arial"/>
        </w:rPr>
        <w:t xml:space="preserve">Fisher’s LSD post-hoc test for </w:t>
      </w:r>
      <w:r w:rsidR="00BD5A02" w:rsidRPr="00F84161">
        <w:rPr>
          <w:rFonts w:ascii="Arial" w:hAnsi="Arial" w:cs="Arial"/>
        </w:rPr>
        <w:t xml:space="preserve">multiple comparisons. All values are considered significant at p≤0.05. </w:t>
      </w:r>
    </w:p>
    <w:p w14:paraId="4126EA01" w14:textId="77777777" w:rsidR="00183F55" w:rsidRPr="00F84161" w:rsidRDefault="00183F55" w:rsidP="00F05F46">
      <w:pPr>
        <w:spacing w:after="120" w:line="480" w:lineRule="auto"/>
        <w:rPr>
          <w:rFonts w:ascii="Arial" w:hAnsi="Arial" w:cs="Arial"/>
        </w:rPr>
      </w:pPr>
    </w:p>
    <w:p w14:paraId="31EE4586" w14:textId="77777777" w:rsidR="00BD5A02" w:rsidRPr="00F84161" w:rsidRDefault="008952ED" w:rsidP="00F05F46">
      <w:pPr>
        <w:spacing w:after="120" w:line="480" w:lineRule="auto"/>
        <w:rPr>
          <w:rFonts w:ascii="Arial" w:hAnsi="Arial" w:cs="Arial"/>
        </w:rPr>
      </w:pPr>
      <w:r w:rsidRPr="00F84161">
        <w:rPr>
          <w:rFonts w:ascii="Arial" w:hAnsi="Arial" w:cs="Arial"/>
        </w:rPr>
        <w:t>RESULTS</w:t>
      </w:r>
    </w:p>
    <w:p w14:paraId="1CEE025E" w14:textId="1F4C0F58" w:rsidR="00BD5A02" w:rsidRPr="00F84161" w:rsidRDefault="00EC731F" w:rsidP="00F05F46">
      <w:pPr>
        <w:spacing w:after="120" w:line="480" w:lineRule="auto"/>
        <w:rPr>
          <w:rFonts w:ascii="Arial" w:hAnsi="Arial" w:cs="Arial"/>
          <w:i/>
        </w:rPr>
      </w:pPr>
      <w:r w:rsidRPr="00F84161">
        <w:rPr>
          <w:rFonts w:ascii="Arial" w:hAnsi="Arial" w:cs="Arial"/>
          <w:i/>
        </w:rPr>
        <w:t xml:space="preserve">Demographic and </w:t>
      </w:r>
      <w:r w:rsidR="00F84161" w:rsidRPr="00F84161">
        <w:rPr>
          <w:rFonts w:ascii="Arial" w:hAnsi="Arial" w:cs="Arial"/>
          <w:i/>
        </w:rPr>
        <w:t xml:space="preserve">physiological baseline data </w:t>
      </w:r>
    </w:p>
    <w:p w14:paraId="71DD9E12" w14:textId="663353A8" w:rsidR="00BB42E1" w:rsidRPr="00F84161" w:rsidRDefault="00702354" w:rsidP="00F05F46">
      <w:pPr>
        <w:spacing w:after="120" w:line="480" w:lineRule="auto"/>
        <w:rPr>
          <w:rFonts w:ascii="Arial" w:hAnsi="Arial" w:cs="Arial"/>
        </w:rPr>
      </w:pPr>
      <w:r w:rsidRPr="00F84161">
        <w:rPr>
          <w:rFonts w:ascii="Arial" w:hAnsi="Arial" w:cs="Arial"/>
        </w:rPr>
        <w:t xml:space="preserve">Compared to participants </w:t>
      </w:r>
      <w:r w:rsidR="009B7DB2" w:rsidRPr="00F84161">
        <w:rPr>
          <w:rFonts w:ascii="Arial" w:hAnsi="Arial" w:cs="Arial"/>
        </w:rPr>
        <w:t>with</w:t>
      </w:r>
      <w:r w:rsidRPr="00F84161">
        <w:rPr>
          <w:rFonts w:ascii="Arial" w:hAnsi="Arial" w:cs="Arial"/>
        </w:rPr>
        <w:t xml:space="preserve"> no OSA, m</w:t>
      </w:r>
      <w:r w:rsidR="00BD5A02" w:rsidRPr="00F84161">
        <w:rPr>
          <w:rFonts w:ascii="Arial" w:hAnsi="Arial" w:cs="Arial"/>
        </w:rPr>
        <w:t xml:space="preserve">ale OSA patients </w:t>
      </w:r>
      <w:r w:rsidRPr="00F84161">
        <w:rPr>
          <w:rFonts w:ascii="Arial" w:hAnsi="Arial" w:cs="Arial"/>
        </w:rPr>
        <w:t>presented similar age</w:t>
      </w:r>
      <w:r w:rsidR="00BD5A02" w:rsidRPr="00F84161">
        <w:rPr>
          <w:rFonts w:ascii="Arial" w:hAnsi="Arial" w:cs="Arial"/>
        </w:rPr>
        <w:t xml:space="preserve"> </w:t>
      </w:r>
      <w:r w:rsidR="00211F3A" w:rsidRPr="00F84161">
        <w:rPr>
          <w:rFonts w:ascii="Arial" w:hAnsi="Arial" w:cs="Arial"/>
        </w:rPr>
        <w:t>(</w:t>
      </w:r>
      <w:r w:rsidR="00BD5A02" w:rsidRPr="00F84161">
        <w:rPr>
          <w:rFonts w:ascii="Arial" w:hAnsi="Arial" w:cs="Arial"/>
        </w:rPr>
        <w:t>40</w:t>
      </w:r>
      <w:r w:rsidR="00211F3A" w:rsidRPr="00F84161">
        <w:rPr>
          <w:rFonts w:ascii="Arial" w:hAnsi="Arial" w:cs="Arial"/>
        </w:rPr>
        <w:t xml:space="preserve"> </w:t>
      </w:r>
      <w:r w:rsidR="00BD5A02" w:rsidRPr="00F84161">
        <w:rPr>
          <w:rFonts w:ascii="Arial" w:hAnsi="Arial" w:cs="Arial"/>
        </w:rPr>
        <w:t>±</w:t>
      </w:r>
      <w:r w:rsidR="00211F3A" w:rsidRPr="00F84161">
        <w:rPr>
          <w:rFonts w:ascii="Arial" w:hAnsi="Arial" w:cs="Arial"/>
        </w:rPr>
        <w:t xml:space="preserve"> </w:t>
      </w:r>
      <w:r w:rsidR="00BD5A02" w:rsidRPr="00F84161">
        <w:rPr>
          <w:rFonts w:ascii="Arial" w:hAnsi="Arial" w:cs="Arial"/>
        </w:rPr>
        <w:t xml:space="preserve">8 </w:t>
      </w:r>
      <w:r w:rsidR="00211F3A" w:rsidRPr="00F84161">
        <w:rPr>
          <w:rFonts w:ascii="Arial" w:hAnsi="Arial" w:cs="Arial"/>
        </w:rPr>
        <w:t xml:space="preserve">years old in </w:t>
      </w:r>
      <w:r w:rsidR="006E51D5" w:rsidRPr="00F84161">
        <w:rPr>
          <w:rFonts w:ascii="Arial" w:hAnsi="Arial" w:cs="Arial"/>
        </w:rPr>
        <w:t>healthy controls</w:t>
      </w:r>
      <w:r w:rsidR="00211F3A" w:rsidRPr="00F84161">
        <w:rPr>
          <w:rFonts w:ascii="Arial" w:hAnsi="Arial" w:cs="Arial"/>
        </w:rPr>
        <w:t xml:space="preserve"> vs 44</w:t>
      </w:r>
      <w:r w:rsidR="00D518D3" w:rsidRPr="00F84161">
        <w:rPr>
          <w:rFonts w:ascii="Arial" w:hAnsi="Arial" w:cs="Arial"/>
        </w:rPr>
        <w:t xml:space="preserve"> </w:t>
      </w:r>
      <w:r w:rsidR="00211F3A" w:rsidRPr="00F84161">
        <w:rPr>
          <w:rFonts w:ascii="Arial" w:hAnsi="Arial" w:cs="Arial"/>
        </w:rPr>
        <w:t>±</w:t>
      </w:r>
      <w:r w:rsidR="00D518D3" w:rsidRPr="00F84161">
        <w:rPr>
          <w:rFonts w:ascii="Arial" w:hAnsi="Arial" w:cs="Arial"/>
        </w:rPr>
        <w:t xml:space="preserve"> </w:t>
      </w:r>
      <w:r w:rsidR="00211F3A" w:rsidRPr="00F84161">
        <w:rPr>
          <w:rFonts w:ascii="Arial" w:hAnsi="Arial" w:cs="Arial"/>
        </w:rPr>
        <w:t>7 years old in OSA, p=0.22)</w:t>
      </w:r>
      <w:r w:rsidR="00BD5A02" w:rsidRPr="00F84161">
        <w:rPr>
          <w:rFonts w:ascii="Arial" w:hAnsi="Arial" w:cs="Arial"/>
        </w:rPr>
        <w:t xml:space="preserve"> </w:t>
      </w:r>
      <w:r w:rsidRPr="00F84161">
        <w:rPr>
          <w:rFonts w:ascii="Arial" w:hAnsi="Arial" w:cs="Arial"/>
        </w:rPr>
        <w:t>but</w:t>
      </w:r>
      <w:r w:rsidR="00211F3A" w:rsidRPr="00F84161">
        <w:rPr>
          <w:rFonts w:ascii="Arial" w:hAnsi="Arial" w:cs="Arial"/>
        </w:rPr>
        <w:t xml:space="preserve"> a higher BMI (27.4 ± 2.5 in healthy controls </w:t>
      </w:r>
      <w:r w:rsidR="00F84161" w:rsidRPr="00F84161">
        <w:rPr>
          <w:rFonts w:ascii="Arial" w:hAnsi="Arial" w:cs="Arial"/>
          <w:i/>
        </w:rPr>
        <w:t>versus</w:t>
      </w:r>
      <w:r w:rsidR="00211F3A" w:rsidRPr="00F84161">
        <w:rPr>
          <w:rFonts w:ascii="Arial" w:hAnsi="Arial" w:cs="Arial"/>
        </w:rPr>
        <w:t xml:space="preserve"> 30.5 ± 2.6 in OSA subjects, p=0.015) than health</w:t>
      </w:r>
      <w:r w:rsidR="004D1C84" w:rsidRPr="00F84161">
        <w:rPr>
          <w:rFonts w:ascii="Arial" w:hAnsi="Arial" w:cs="Arial"/>
        </w:rPr>
        <w:t>y</w:t>
      </w:r>
      <w:r w:rsidR="00211F3A" w:rsidRPr="00F84161">
        <w:rPr>
          <w:rFonts w:ascii="Arial" w:hAnsi="Arial" w:cs="Arial"/>
        </w:rPr>
        <w:t xml:space="preserve"> control subjects</w:t>
      </w:r>
      <w:r w:rsidR="00BD5A02" w:rsidRPr="00F84161">
        <w:rPr>
          <w:rFonts w:ascii="Arial" w:hAnsi="Arial" w:cs="Arial"/>
        </w:rPr>
        <w:t xml:space="preserve"> (Table 1</w:t>
      </w:r>
      <w:r w:rsidR="004D1C84" w:rsidRPr="00F84161">
        <w:rPr>
          <w:rFonts w:ascii="Arial" w:hAnsi="Arial" w:cs="Arial"/>
        </w:rPr>
        <w:t>.)</w:t>
      </w:r>
      <w:r w:rsidR="00BD5A02" w:rsidRPr="00F84161">
        <w:rPr>
          <w:rFonts w:ascii="Arial" w:hAnsi="Arial" w:cs="Arial"/>
        </w:rPr>
        <w:t xml:space="preserve"> </w:t>
      </w:r>
      <w:r w:rsidR="0024187A" w:rsidRPr="00F84161">
        <w:rPr>
          <w:rFonts w:ascii="Arial" w:hAnsi="Arial" w:cs="Arial"/>
        </w:rPr>
        <w:t xml:space="preserve">Following the CPAP treatment, no significant change in BMI was noted (30.4 </w:t>
      </w:r>
      <w:r w:rsidR="00F84161" w:rsidRPr="00F84161">
        <w:rPr>
          <w:rFonts w:ascii="Arial" w:hAnsi="Arial" w:cs="Arial"/>
        </w:rPr>
        <w:t>±</w:t>
      </w:r>
      <w:r w:rsidR="0024187A" w:rsidRPr="00F84161">
        <w:rPr>
          <w:rFonts w:ascii="Arial" w:hAnsi="Arial" w:cs="Arial"/>
        </w:rPr>
        <w:t xml:space="preserve">1.0 before to 30.4 </w:t>
      </w:r>
      <w:r w:rsidR="00F84161" w:rsidRPr="00F84161">
        <w:rPr>
          <w:rFonts w:ascii="Arial" w:hAnsi="Arial" w:cs="Arial"/>
        </w:rPr>
        <w:t>±</w:t>
      </w:r>
      <w:r w:rsidR="0024187A" w:rsidRPr="00F84161">
        <w:rPr>
          <w:rFonts w:ascii="Arial" w:hAnsi="Arial" w:cs="Arial"/>
        </w:rPr>
        <w:t xml:space="preserve">0.9 after); untreated OSA subjects demonstrated a similar consistency (30.6 </w:t>
      </w:r>
      <w:r w:rsidR="00F84161" w:rsidRPr="00F84161">
        <w:rPr>
          <w:rFonts w:ascii="Arial" w:hAnsi="Arial" w:cs="Arial"/>
        </w:rPr>
        <w:t>±</w:t>
      </w:r>
      <w:r w:rsidR="0024187A" w:rsidRPr="00F84161">
        <w:rPr>
          <w:rFonts w:ascii="Arial" w:hAnsi="Arial" w:cs="Arial"/>
        </w:rPr>
        <w:t xml:space="preserve"> 1.0 to 30.3 </w:t>
      </w:r>
      <w:r w:rsidR="00F84161" w:rsidRPr="00F84161">
        <w:rPr>
          <w:rFonts w:ascii="Arial" w:hAnsi="Arial" w:cs="Arial"/>
        </w:rPr>
        <w:t>±</w:t>
      </w:r>
      <w:r w:rsidR="0024187A" w:rsidRPr="00F84161">
        <w:rPr>
          <w:rFonts w:ascii="Arial" w:hAnsi="Arial" w:cs="Arial"/>
        </w:rPr>
        <w:t xml:space="preserve">1.0). </w:t>
      </w:r>
      <w:r w:rsidR="00211F3A" w:rsidRPr="00F84161">
        <w:rPr>
          <w:rFonts w:ascii="Arial" w:hAnsi="Arial" w:cs="Arial"/>
        </w:rPr>
        <w:t xml:space="preserve">Circulating markers of </w:t>
      </w:r>
      <w:r w:rsidR="00BB42E1" w:rsidRPr="00F84161">
        <w:rPr>
          <w:rFonts w:ascii="Arial" w:hAnsi="Arial" w:cs="Arial"/>
        </w:rPr>
        <w:t>inflammation</w:t>
      </w:r>
      <w:r w:rsidR="00211F3A" w:rsidRPr="00F84161">
        <w:rPr>
          <w:rFonts w:ascii="Arial" w:hAnsi="Arial" w:cs="Arial"/>
        </w:rPr>
        <w:t xml:space="preserve"> </w:t>
      </w:r>
      <w:r w:rsidR="00BB42E1" w:rsidRPr="00F84161">
        <w:rPr>
          <w:rFonts w:ascii="Arial" w:hAnsi="Arial" w:cs="Arial"/>
        </w:rPr>
        <w:t>(</w:t>
      </w:r>
      <w:r w:rsidR="00764098" w:rsidRPr="00F84161">
        <w:rPr>
          <w:rFonts w:ascii="Arial" w:hAnsi="Arial" w:cs="Arial"/>
        </w:rPr>
        <w:t xml:space="preserve">CRP, </w:t>
      </w:r>
      <w:r w:rsidR="006E7BCB" w:rsidRPr="00F84161">
        <w:rPr>
          <w:rFonts w:ascii="Arial" w:hAnsi="Arial" w:cs="Arial"/>
        </w:rPr>
        <w:t xml:space="preserve">IL-6, TNFα </w:t>
      </w:r>
      <w:r w:rsidR="00BB42E1" w:rsidRPr="00F84161">
        <w:rPr>
          <w:rFonts w:ascii="Arial" w:hAnsi="Arial" w:cs="Arial"/>
        </w:rPr>
        <w:t xml:space="preserve">sICAM-1, sVCAM-1 and SAA) </w:t>
      </w:r>
      <w:r w:rsidR="00211F3A" w:rsidRPr="00F84161">
        <w:rPr>
          <w:rFonts w:ascii="Arial" w:hAnsi="Arial" w:cs="Arial"/>
        </w:rPr>
        <w:t>were not statistically different between the healthy and OSA subjects</w:t>
      </w:r>
      <w:r w:rsidR="00240776" w:rsidRPr="00F84161">
        <w:rPr>
          <w:rFonts w:ascii="Arial" w:hAnsi="Arial" w:cs="Arial"/>
        </w:rPr>
        <w:t xml:space="preserve">.  </w:t>
      </w:r>
    </w:p>
    <w:p w14:paraId="2A6608FB" w14:textId="7C879D52" w:rsidR="00BD5A02" w:rsidRPr="00F84161" w:rsidRDefault="00BB42E1" w:rsidP="00F05F46">
      <w:pPr>
        <w:spacing w:after="120" w:line="480" w:lineRule="auto"/>
        <w:rPr>
          <w:rFonts w:ascii="Arial" w:hAnsi="Arial" w:cs="Arial"/>
        </w:rPr>
      </w:pPr>
      <w:r w:rsidRPr="00F84161">
        <w:rPr>
          <w:rFonts w:ascii="Arial" w:hAnsi="Arial" w:cs="Arial"/>
        </w:rPr>
        <w:t>Indices of OSA</w:t>
      </w:r>
      <w:r w:rsidR="00240776" w:rsidRPr="00F84161">
        <w:rPr>
          <w:rFonts w:ascii="Arial" w:hAnsi="Arial" w:cs="Arial"/>
        </w:rPr>
        <w:t xml:space="preserve"> severity were acquired and revealed</w:t>
      </w:r>
      <w:r w:rsidRPr="00F84161">
        <w:rPr>
          <w:rFonts w:ascii="Arial" w:hAnsi="Arial" w:cs="Arial"/>
        </w:rPr>
        <w:t xml:space="preserve"> a clear </w:t>
      </w:r>
      <w:r w:rsidR="00EC731F" w:rsidRPr="00F84161">
        <w:rPr>
          <w:rFonts w:ascii="Arial" w:hAnsi="Arial" w:cs="Arial"/>
        </w:rPr>
        <w:t>delineation</w:t>
      </w:r>
      <w:r w:rsidRPr="00F84161">
        <w:rPr>
          <w:rFonts w:ascii="Arial" w:hAnsi="Arial" w:cs="Arial"/>
        </w:rPr>
        <w:t xml:space="preserve"> between the health</w:t>
      </w:r>
      <w:r w:rsidR="00EC731F" w:rsidRPr="00F84161">
        <w:rPr>
          <w:rFonts w:ascii="Arial" w:hAnsi="Arial" w:cs="Arial"/>
        </w:rPr>
        <w:t>y</w:t>
      </w:r>
      <w:r w:rsidRPr="00F84161">
        <w:rPr>
          <w:rFonts w:ascii="Arial" w:hAnsi="Arial" w:cs="Arial"/>
        </w:rPr>
        <w:t xml:space="preserve"> subjects and OSA subjects</w:t>
      </w:r>
      <w:r w:rsidR="00781423" w:rsidRPr="00F84161">
        <w:rPr>
          <w:rFonts w:ascii="Arial" w:hAnsi="Arial" w:cs="Arial"/>
        </w:rPr>
        <w:t xml:space="preserve"> (Table 1)</w:t>
      </w:r>
      <w:r w:rsidRPr="00F84161">
        <w:rPr>
          <w:rFonts w:ascii="Arial" w:hAnsi="Arial" w:cs="Arial"/>
        </w:rPr>
        <w:t>.  Apnea hypopnea index was much higher in OSA subjects than health</w:t>
      </w:r>
      <w:r w:rsidR="00195B03" w:rsidRPr="00F84161">
        <w:rPr>
          <w:rFonts w:ascii="Arial" w:hAnsi="Arial" w:cs="Arial"/>
        </w:rPr>
        <w:t>y</w:t>
      </w:r>
      <w:r w:rsidRPr="00F84161">
        <w:rPr>
          <w:rFonts w:ascii="Arial" w:hAnsi="Arial" w:cs="Arial"/>
        </w:rPr>
        <w:t xml:space="preserve"> controls.  </w:t>
      </w:r>
      <w:r w:rsidR="00FC3151" w:rsidRPr="00F84161">
        <w:rPr>
          <w:rFonts w:ascii="Arial" w:hAnsi="Arial" w:cs="Arial"/>
        </w:rPr>
        <w:t xml:space="preserve">Indices of oxygenation (baseline oxygen saturation, lowest overnight oxygen </w:t>
      </w:r>
      <w:r w:rsidR="00FC3151" w:rsidRPr="00F84161">
        <w:rPr>
          <w:rFonts w:ascii="Arial" w:hAnsi="Arial" w:cs="Arial"/>
        </w:rPr>
        <w:lastRenderedPageBreak/>
        <w:t xml:space="preserve">saturation and time less than 90% saturation) were all significantly </w:t>
      </w:r>
      <w:r w:rsidR="00781423" w:rsidRPr="00F84161">
        <w:rPr>
          <w:rFonts w:ascii="Arial" w:hAnsi="Arial" w:cs="Arial"/>
        </w:rPr>
        <w:t>different</w:t>
      </w:r>
      <w:r w:rsidR="00FC3151" w:rsidRPr="00F84161">
        <w:rPr>
          <w:rFonts w:ascii="Arial" w:hAnsi="Arial" w:cs="Arial"/>
        </w:rPr>
        <w:t xml:space="preserve"> in OSA subjects compared to the control group.</w:t>
      </w:r>
      <w:r w:rsidR="00BD5A02" w:rsidRPr="00F84161">
        <w:rPr>
          <w:rFonts w:ascii="Arial" w:hAnsi="Arial" w:cs="Arial"/>
        </w:rPr>
        <w:t xml:space="preserve"> </w:t>
      </w:r>
      <w:r w:rsidR="0024187A" w:rsidRPr="00F84161">
        <w:rPr>
          <w:rFonts w:ascii="Arial" w:hAnsi="Arial" w:cs="Arial"/>
        </w:rPr>
        <w:t xml:space="preserve"> </w:t>
      </w:r>
    </w:p>
    <w:p w14:paraId="2773452D" w14:textId="02CCF223" w:rsidR="00BD5A02" w:rsidRPr="00F84161" w:rsidRDefault="00411EE3" w:rsidP="00F05F46">
      <w:pPr>
        <w:spacing w:after="120" w:line="480" w:lineRule="auto"/>
        <w:rPr>
          <w:rFonts w:ascii="Arial" w:hAnsi="Arial" w:cs="Arial"/>
          <w:i/>
        </w:rPr>
      </w:pPr>
      <w:r w:rsidRPr="00F84161">
        <w:rPr>
          <w:rFonts w:ascii="Arial" w:hAnsi="Arial" w:cs="Arial"/>
          <w:i/>
        </w:rPr>
        <w:t xml:space="preserve">Serum </w:t>
      </w:r>
      <w:r w:rsidR="00F84161" w:rsidRPr="00F84161">
        <w:rPr>
          <w:rFonts w:ascii="Arial" w:hAnsi="Arial" w:cs="Arial"/>
          <w:i/>
        </w:rPr>
        <w:t xml:space="preserve">cumulative inflammatory potential assay </w:t>
      </w:r>
    </w:p>
    <w:p w14:paraId="0C318779" w14:textId="38E0C578" w:rsidR="000740FE" w:rsidRPr="00F84161" w:rsidRDefault="005F656A" w:rsidP="00F05F46">
      <w:pPr>
        <w:spacing w:after="120" w:line="480" w:lineRule="auto"/>
        <w:rPr>
          <w:rFonts w:ascii="Arial" w:hAnsi="Arial" w:cs="Arial"/>
        </w:rPr>
      </w:pPr>
      <w:r w:rsidRPr="00F84161">
        <w:rPr>
          <w:rFonts w:ascii="Arial" w:hAnsi="Arial" w:cs="Arial"/>
        </w:rPr>
        <w:t>To test the overall circulating inflammatory potential in OSA subjects</w:t>
      </w:r>
      <w:r w:rsidR="00305F73" w:rsidRPr="00F84161">
        <w:rPr>
          <w:rFonts w:ascii="Arial" w:hAnsi="Arial" w:cs="Arial"/>
        </w:rPr>
        <w:t xml:space="preserve"> </w:t>
      </w:r>
      <w:r w:rsidR="00240776" w:rsidRPr="00F84161">
        <w:rPr>
          <w:rFonts w:ascii="Arial" w:hAnsi="Arial" w:cs="Arial"/>
        </w:rPr>
        <w:t>the novel SCIP assay was utilized, wherein e</w:t>
      </w:r>
      <w:r w:rsidR="00BD5A02" w:rsidRPr="00F84161">
        <w:rPr>
          <w:rFonts w:ascii="Arial" w:hAnsi="Arial" w:cs="Arial"/>
        </w:rPr>
        <w:t xml:space="preserve">ndothelial cells </w:t>
      </w:r>
      <w:r w:rsidRPr="00F84161">
        <w:rPr>
          <w:rFonts w:ascii="Arial" w:hAnsi="Arial" w:cs="Arial"/>
        </w:rPr>
        <w:t>were</w:t>
      </w:r>
      <w:r w:rsidR="00BD5A02" w:rsidRPr="00F84161">
        <w:rPr>
          <w:rFonts w:ascii="Arial" w:hAnsi="Arial" w:cs="Arial"/>
        </w:rPr>
        <w:t xml:space="preserve"> </w:t>
      </w:r>
      <w:r w:rsidRPr="00F84161">
        <w:rPr>
          <w:rFonts w:ascii="Arial" w:hAnsi="Arial" w:cs="Arial"/>
        </w:rPr>
        <w:t xml:space="preserve">incubated </w:t>
      </w:r>
      <w:r w:rsidR="00BD5A02" w:rsidRPr="00F84161">
        <w:rPr>
          <w:rFonts w:ascii="Arial" w:hAnsi="Arial" w:cs="Arial"/>
        </w:rPr>
        <w:t>with</w:t>
      </w:r>
      <w:r w:rsidR="000740FE" w:rsidRPr="00F84161">
        <w:rPr>
          <w:rFonts w:ascii="Arial" w:hAnsi="Arial" w:cs="Arial"/>
        </w:rPr>
        <w:t xml:space="preserve"> serum from</w:t>
      </w:r>
      <w:r w:rsidR="00BD5A02" w:rsidRPr="00F84161">
        <w:rPr>
          <w:rFonts w:ascii="Arial" w:hAnsi="Arial" w:cs="Arial"/>
        </w:rPr>
        <w:t xml:space="preserve"> OSA and </w:t>
      </w:r>
      <w:r w:rsidR="006E51D5" w:rsidRPr="00F84161">
        <w:rPr>
          <w:rFonts w:ascii="Arial" w:hAnsi="Arial" w:cs="Arial"/>
        </w:rPr>
        <w:t>healthy control</w:t>
      </w:r>
      <w:r w:rsidR="000740FE" w:rsidRPr="00F84161">
        <w:rPr>
          <w:rFonts w:ascii="Arial" w:hAnsi="Arial" w:cs="Arial"/>
        </w:rPr>
        <w:t xml:space="preserve"> subjects</w:t>
      </w:r>
      <w:r w:rsidR="006E51D5" w:rsidRPr="00F84161">
        <w:rPr>
          <w:rFonts w:ascii="Arial" w:hAnsi="Arial" w:cs="Arial"/>
        </w:rPr>
        <w:t xml:space="preserve"> for 4h</w:t>
      </w:r>
      <w:r w:rsidR="00F05F46" w:rsidRPr="00F84161">
        <w:rPr>
          <w:rFonts w:ascii="Arial" w:hAnsi="Arial" w:cs="Arial"/>
        </w:rPr>
        <w:t xml:space="preserve"> and transcriptional responses were measured</w:t>
      </w:r>
      <w:r w:rsidR="000740FE" w:rsidRPr="00F84161">
        <w:rPr>
          <w:rFonts w:ascii="Arial" w:hAnsi="Arial" w:cs="Arial"/>
        </w:rPr>
        <w:t>.  OSA</w:t>
      </w:r>
      <w:r w:rsidR="00BD5A02" w:rsidRPr="00F84161">
        <w:rPr>
          <w:rFonts w:ascii="Arial" w:hAnsi="Arial" w:cs="Arial"/>
        </w:rPr>
        <w:t xml:space="preserve"> serum</w:t>
      </w:r>
      <w:r w:rsidR="000740FE" w:rsidRPr="00F84161">
        <w:rPr>
          <w:rFonts w:ascii="Arial" w:hAnsi="Arial" w:cs="Arial"/>
        </w:rPr>
        <w:t xml:space="preserve"> induced significantly greater endothelial cell expression of </w:t>
      </w:r>
      <w:r w:rsidR="00BE0E83" w:rsidRPr="00F84161">
        <w:rPr>
          <w:rFonts w:ascii="Arial" w:hAnsi="Arial" w:cs="Arial"/>
          <w:i/>
        </w:rPr>
        <w:t>VCAM1</w:t>
      </w:r>
      <w:r w:rsidR="00BE0E83" w:rsidRPr="00F84161">
        <w:rPr>
          <w:rFonts w:ascii="Arial" w:hAnsi="Arial" w:cs="Arial"/>
        </w:rPr>
        <w:t xml:space="preserve">, </w:t>
      </w:r>
      <w:r w:rsidR="00BE0E83" w:rsidRPr="00F84161">
        <w:rPr>
          <w:rFonts w:ascii="Arial" w:hAnsi="Arial" w:cs="Arial"/>
          <w:i/>
        </w:rPr>
        <w:t>ICAM1</w:t>
      </w:r>
      <w:r w:rsidR="00BE0E83" w:rsidRPr="00F84161">
        <w:rPr>
          <w:rFonts w:ascii="Arial" w:hAnsi="Arial" w:cs="Arial"/>
        </w:rPr>
        <w:t xml:space="preserve">, </w:t>
      </w:r>
      <w:r w:rsidR="00BE0E83" w:rsidRPr="00F84161">
        <w:rPr>
          <w:rFonts w:ascii="Arial" w:hAnsi="Arial" w:cs="Arial"/>
          <w:i/>
        </w:rPr>
        <w:t>IL8, SELP</w:t>
      </w:r>
      <w:r w:rsidR="00BE0E83" w:rsidRPr="00F84161">
        <w:rPr>
          <w:rFonts w:ascii="Arial" w:hAnsi="Arial" w:cs="Arial"/>
        </w:rPr>
        <w:t xml:space="preserve"> and </w:t>
      </w:r>
      <w:r w:rsidR="00BE0E83" w:rsidRPr="00F84161">
        <w:rPr>
          <w:rFonts w:ascii="Arial" w:hAnsi="Arial" w:cs="Arial"/>
          <w:i/>
        </w:rPr>
        <w:t xml:space="preserve">CCL5 </w:t>
      </w:r>
      <w:r w:rsidR="00BD5A02" w:rsidRPr="00F84161">
        <w:rPr>
          <w:rFonts w:ascii="Arial" w:hAnsi="Arial" w:cs="Arial"/>
        </w:rPr>
        <w:t>mRNA</w:t>
      </w:r>
      <w:r w:rsidR="00240776" w:rsidRPr="00F84161">
        <w:rPr>
          <w:rFonts w:ascii="Arial" w:hAnsi="Arial" w:cs="Arial"/>
        </w:rPr>
        <w:t>,</w:t>
      </w:r>
      <w:r w:rsidR="00BD5A02" w:rsidRPr="00F84161">
        <w:rPr>
          <w:rFonts w:ascii="Arial" w:hAnsi="Arial" w:cs="Arial"/>
        </w:rPr>
        <w:t xml:space="preserve"> </w:t>
      </w:r>
      <w:r w:rsidR="00F05F46" w:rsidRPr="00F84161">
        <w:rPr>
          <w:rFonts w:ascii="Arial" w:hAnsi="Arial" w:cs="Arial"/>
        </w:rPr>
        <w:t>compared to</w:t>
      </w:r>
      <w:r w:rsidR="000740FE" w:rsidRPr="00F84161">
        <w:rPr>
          <w:rFonts w:ascii="Arial" w:hAnsi="Arial" w:cs="Arial"/>
        </w:rPr>
        <w:t xml:space="preserve"> serum</w:t>
      </w:r>
      <w:r w:rsidR="00BD5A02" w:rsidRPr="00F84161">
        <w:rPr>
          <w:rFonts w:ascii="Arial" w:hAnsi="Arial" w:cs="Arial"/>
        </w:rPr>
        <w:t xml:space="preserve"> </w:t>
      </w:r>
      <w:r w:rsidR="00F05F46" w:rsidRPr="00F84161">
        <w:rPr>
          <w:rFonts w:ascii="Arial" w:hAnsi="Arial" w:cs="Arial"/>
        </w:rPr>
        <w:t xml:space="preserve">from healthy control subjects </w:t>
      </w:r>
      <w:r w:rsidR="00BD5A02" w:rsidRPr="00F84161">
        <w:rPr>
          <w:rFonts w:ascii="Arial" w:hAnsi="Arial" w:cs="Arial"/>
        </w:rPr>
        <w:t>(Fig</w:t>
      </w:r>
      <w:r w:rsidR="00F84161">
        <w:rPr>
          <w:rFonts w:ascii="Arial" w:hAnsi="Arial" w:cs="Arial"/>
        </w:rPr>
        <w:t>.</w:t>
      </w:r>
      <w:r w:rsidR="00BD5A02" w:rsidRPr="00F84161">
        <w:rPr>
          <w:rFonts w:ascii="Arial" w:hAnsi="Arial" w:cs="Arial"/>
        </w:rPr>
        <w:t xml:space="preserve"> </w:t>
      </w:r>
      <w:r w:rsidR="000E03EF" w:rsidRPr="00F84161">
        <w:rPr>
          <w:rFonts w:ascii="Arial" w:hAnsi="Arial" w:cs="Arial"/>
        </w:rPr>
        <w:t>2</w:t>
      </w:r>
      <w:r w:rsidR="00BD5A02" w:rsidRPr="00F84161">
        <w:rPr>
          <w:rFonts w:ascii="Arial" w:hAnsi="Arial" w:cs="Arial"/>
        </w:rPr>
        <w:t xml:space="preserve">). Endothelial </w:t>
      </w:r>
      <w:r w:rsidR="00BD5A02" w:rsidRPr="00F84161">
        <w:rPr>
          <w:rFonts w:ascii="Arial" w:hAnsi="Arial" w:cs="Arial"/>
          <w:i/>
        </w:rPr>
        <w:t>C</w:t>
      </w:r>
      <w:r w:rsidR="00BE0E83" w:rsidRPr="00F84161">
        <w:rPr>
          <w:rFonts w:ascii="Arial" w:hAnsi="Arial" w:cs="Arial"/>
          <w:i/>
        </w:rPr>
        <w:t>XCL</w:t>
      </w:r>
      <w:r w:rsidR="00BD5A02" w:rsidRPr="00F84161">
        <w:rPr>
          <w:rFonts w:ascii="Arial" w:hAnsi="Arial" w:cs="Arial"/>
          <w:i/>
        </w:rPr>
        <w:t>12</w:t>
      </w:r>
      <w:r w:rsidR="00BD5A02" w:rsidRPr="00F84161">
        <w:rPr>
          <w:rFonts w:ascii="Arial" w:hAnsi="Arial" w:cs="Arial"/>
        </w:rPr>
        <w:t xml:space="preserve"> expression did not significantly change between </w:t>
      </w:r>
      <w:r w:rsidR="006E51D5" w:rsidRPr="00F84161">
        <w:rPr>
          <w:rFonts w:ascii="Arial" w:hAnsi="Arial" w:cs="Arial"/>
        </w:rPr>
        <w:t>healthy control</w:t>
      </w:r>
      <w:r w:rsidR="00BD5A02" w:rsidRPr="00F84161">
        <w:rPr>
          <w:rFonts w:ascii="Arial" w:hAnsi="Arial" w:cs="Arial"/>
        </w:rPr>
        <w:t xml:space="preserve"> and </w:t>
      </w:r>
      <w:r w:rsidR="00AB7D78" w:rsidRPr="00F84161">
        <w:rPr>
          <w:rFonts w:ascii="Arial" w:hAnsi="Arial" w:cs="Arial"/>
        </w:rPr>
        <w:t>OSA treatment groups</w:t>
      </w:r>
      <w:r w:rsidR="00BD5A02" w:rsidRPr="00F84161">
        <w:rPr>
          <w:rFonts w:ascii="Arial" w:hAnsi="Arial" w:cs="Arial"/>
        </w:rPr>
        <w:t xml:space="preserve">. </w:t>
      </w:r>
      <w:r w:rsidR="000740FE" w:rsidRPr="00F84161">
        <w:rPr>
          <w:rFonts w:ascii="Arial" w:hAnsi="Arial" w:cs="Arial"/>
        </w:rPr>
        <w:t>Thus, despite similar levels of circulating markers</w:t>
      </w:r>
      <w:r w:rsidR="00F05F46" w:rsidRPr="00F84161">
        <w:rPr>
          <w:rFonts w:ascii="Arial" w:hAnsi="Arial" w:cs="Arial"/>
        </w:rPr>
        <w:t xml:space="preserve"> (Table 1)</w:t>
      </w:r>
      <w:r w:rsidR="000740FE" w:rsidRPr="00F84161">
        <w:rPr>
          <w:rFonts w:ascii="Arial" w:hAnsi="Arial" w:cs="Arial"/>
        </w:rPr>
        <w:t xml:space="preserve">, serum </w:t>
      </w:r>
      <w:r w:rsidR="00F05F46" w:rsidRPr="00F84161">
        <w:rPr>
          <w:rFonts w:ascii="Arial" w:hAnsi="Arial" w:cs="Arial"/>
        </w:rPr>
        <w:t xml:space="preserve">from OSA patients </w:t>
      </w:r>
      <w:r w:rsidR="000740FE" w:rsidRPr="00F84161">
        <w:rPr>
          <w:rFonts w:ascii="Arial" w:hAnsi="Arial" w:cs="Arial"/>
        </w:rPr>
        <w:t>exhibited the potential to induce</w:t>
      </w:r>
      <w:r w:rsidR="00F05F46" w:rsidRPr="00F84161">
        <w:rPr>
          <w:rFonts w:ascii="Arial" w:hAnsi="Arial" w:cs="Arial"/>
        </w:rPr>
        <w:t xml:space="preserve"> greater endothelial </w:t>
      </w:r>
      <w:r w:rsidR="000740FE" w:rsidRPr="00F84161">
        <w:rPr>
          <w:rFonts w:ascii="Arial" w:hAnsi="Arial" w:cs="Arial"/>
        </w:rPr>
        <w:t>inflammatory responses</w:t>
      </w:r>
      <w:r w:rsidR="00F05F46" w:rsidRPr="00F84161">
        <w:rPr>
          <w:rFonts w:ascii="Arial" w:hAnsi="Arial" w:cs="Arial"/>
        </w:rPr>
        <w:t xml:space="preserve"> compared to serum from healthy controls</w:t>
      </w:r>
      <w:r w:rsidR="000740FE" w:rsidRPr="00F84161">
        <w:rPr>
          <w:rFonts w:ascii="Arial" w:hAnsi="Arial" w:cs="Arial"/>
        </w:rPr>
        <w:t>.</w:t>
      </w:r>
    </w:p>
    <w:p w14:paraId="6B5530A2" w14:textId="455F8EFA" w:rsidR="00EF1C4E" w:rsidRPr="00F84161" w:rsidRDefault="000740FE" w:rsidP="00F05F46">
      <w:pPr>
        <w:spacing w:after="120" w:line="480" w:lineRule="auto"/>
        <w:rPr>
          <w:rFonts w:ascii="Arial" w:hAnsi="Arial" w:cs="Arial"/>
        </w:rPr>
      </w:pPr>
      <w:r w:rsidRPr="00F84161">
        <w:rPr>
          <w:rFonts w:ascii="Arial" w:hAnsi="Arial" w:cs="Arial"/>
        </w:rPr>
        <w:t xml:space="preserve">The efficacy of CPAP therapy was then considered by using serum from OSA patients obtained before and after CPAP for </w:t>
      </w:r>
      <w:r w:rsidR="00D64CCA" w:rsidRPr="00F84161">
        <w:rPr>
          <w:rFonts w:ascii="Arial" w:hAnsi="Arial" w:cs="Arial"/>
        </w:rPr>
        <w:t>3</w:t>
      </w:r>
      <w:r w:rsidRPr="00F84161">
        <w:rPr>
          <w:rFonts w:ascii="Arial" w:hAnsi="Arial" w:cs="Arial"/>
        </w:rPr>
        <w:t xml:space="preserve"> month</w:t>
      </w:r>
      <w:r w:rsidR="00D64CCA" w:rsidRPr="00F84161">
        <w:rPr>
          <w:rFonts w:ascii="Arial" w:hAnsi="Arial" w:cs="Arial"/>
        </w:rPr>
        <w:t>s</w:t>
      </w:r>
      <w:r w:rsidR="00C06701" w:rsidRPr="00F84161">
        <w:rPr>
          <w:rFonts w:ascii="Arial" w:hAnsi="Arial" w:cs="Arial"/>
        </w:rPr>
        <w:t>, compared to control OSA subjects receiving no intervention</w:t>
      </w:r>
      <w:r w:rsidRPr="00F84161">
        <w:rPr>
          <w:rFonts w:ascii="Arial" w:hAnsi="Arial" w:cs="Arial"/>
        </w:rPr>
        <w:t xml:space="preserve">. </w:t>
      </w:r>
      <w:r w:rsidR="00AB7D78" w:rsidRPr="00F84161">
        <w:rPr>
          <w:rFonts w:ascii="Arial" w:hAnsi="Arial" w:cs="Arial"/>
        </w:rPr>
        <w:t>S</w:t>
      </w:r>
      <w:r w:rsidRPr="00F84161">
        <w:rPr>
          <w:rFonts w:ascii="Arial" w:hAnsi="Arial" w:cs="Arial"/>
        </w:rPr>
        <w:t xml:space="preserve">erum following </w:t>
      </w:r>
      <w:r w:rsidR="00BD5A02" w:rsidRPr="00F84161">
        <w:rPr>
          <w:rFonts w:ascii="Arial" w:hAnsi="Arial" w:cs="Arial"/>
        </w:rPr>
        <w:t xml:space="preserve">CPAP treatment resulted in significantly </w:t>
      </w:r>
      <w:r w:rsidR="00AB7D78" w:rsidRPr="00F84161">
        <w:rPr>
          <w:rFonts w:ascii="Arial" w:hAnsi="Arial" w:cs="Arial"/>
        </w:rPr>
        <w:t>reduced</w:t>
      </w:r>
      <w:r w:rsidR="00BD5A02" w:rsidRPr="00F84161">
        <w:rPr>
          <w:rFonts w:ascii="Arial" w:hAnsi="Arial" w:cs="Arial"/>
        </w:rPr>
        <w:t xml:space="preserve"> </w:t>
      </w:r>
      <w:r w:rsidR="00183F55" w:rsidRPr="00F84161">
        <w:rPr>
          <w:rFonts w:ascii="Arial" w:hAnsi="Arial" w:cs="Arial"/>
          <w:i/>
        </w:rPr>
        <w:t>I</w:t>
      </w:r>
      <w:r w:rsidR="00BE0E83" w:rsidRPr="00F84161">
        <w:rPr>
          <w:rFonts w:ascii="Arial" w:hAnsi="Arial" w:cs="Arial"/>
          <w:i/>
        </w:rPr>
        <w:t>CAM</w:t>
      </w:r>
      <w:r w:rsidR="00183F55" w:rsidRPr="00F84161">
        <w:rPr>
          <w:rFonts w:ascii="Arial" w:hAnsi="Arial" w:cs="Arial"/>
          <w:i/>
        </w:rPr>
        <w:t>1</w:t>
      </w:r>
      <w:r w:rsidR="00AB7D78" w:rsidRPr="00F84161">
        <w:rPr>
          <w:rFonts w:ascii="Arial" w:hAnsi="Arial" w:cs="Arial"/>
        </w:rPr>
        <w:t xml:space="preserve"> and </w:t>
      </w:r>
      <w:r w:rsidR="00BD5A02" w:rsidRPr="00F84161">
        <w:rPr>
          <w:rFonts w:ascii="Arial" w:hAnsi="Arial" w:cs="Arial"/>
          <w:i/>
        </w:rPr>
        <w:t>C</w:t>
      </w:r>
      <w:r w:rsidR="00BE0E83" w:rsidRPr="00F84161">
        <w:rPr>
          <w:rFonts w:ascii="Arial" w:hAnsi="Arial" w:cs="Arial"/>
          <w:i/>
        </w:rPr>
        <w:t>CL</w:t>
      </w:r>
      <w:r w:rsidR="00BD5A02" w:rsidRPr="00F84161">
        <w:rPr>
          <w:rFonts w:ascii="Arial" w:hAnsi="Arial" w:cs="Arial"/>
          <w:i/>
        </w:rPr>
        <w:t>5</w:t>
      </w:r>
      <w:r w:rsidR="00BD5A02" w:rsidRPr="00F84161">
        <w:rPr>
          <w:rFonts w:ascii="Arial" w:hAnsi="Arial" w:cs="Arial"/>
        </w:rPr>
        <w:t xml:space="preserve"> </w:t>
      </w:r>
      <w:r w:rsidR="00AB7D78" w:rsidRPr="00F84161">
        <w:rPr>
          <w:rFonts w:ascii="Arial" w:hAnsi="Arial" w:cs="Arial"/>
        </w:rPr>
        <w:t>expression</w:t>
      </w:r>
      <w:r w:rsidR="00BD5A02" w:rsidRPr="00F84161">
        <w:rPr>
          <w:rFonts w:ascii="Arial" w:hAnsi="Arial" w:cs="Arial"/>
        </w:rPr>
        <w:t xml:space="preserve"> </w:t>
      </w:r>
      <w:r w:rsidRPr="00F84161">
        <w:rPr>
          <w:rFonts w:ascii="Arial" w:hAnsi="Arial" w:cs="Arial"/>
        </w:rPr>
        <w:t xml:space="preserve">compared to trends for </w:t>
      </w:r>
      <w:r w:rsidR="003F2116" w:rsidRPr="00F84161">
        <w:rPr>
          <w:rFonts w:ascii="Arial" w:hAnsi="Arial" w:cs="Arial"/>
        </w:rPr>
        <w:t>OSA controls</w:t>
      </w:r>
      <w:r w:rsidRPr="00F84161">
        <w:rPr>
          <w:rFonts w:ascii="Arial" w:hAnsi="Arial" w:cs="Arial"/>
        </w:rPr>
        <w:t xml:space="preserve"> </w:t>
      </w:r>
      <w:r w:rsidR="00AB7D78" w:rsidRPr="00F84161">
        <w:rPr>
          <w:rFonts w:ascii="Arial" w:hAnsi="Arial" w:cs="Arial"/>
        </w:rPr>
        <w:t>(Fig</w:t>
      </w:r>
      <w:r w:rsidR="00F84161">
        <w:rPr>
          <w:rFonts w:ascii="Arial" w:hAnsi="Arial" w:cs="Arial"/>
        </w:rPr>
        <w:t>.</w:t>
      </w:r>
      <w:r w:rsidR="00BD5A02" w:rsidRPr="00F84161">
        <w:rPr>
          <w:rFonts w:ascii="Arial" w:hAnsi="Arial" w:cs="Arial"/>
        </w:rPr>
        <w:t xml:space="preserve"> </w:t>
      </w:r>
      <w:r w:rsidR="000E03EF" w:rsidRPr="00F84161">
        <w:rPr>
          <w:rFonts w:ascii="Arial" w:hAnsi="Arial" w:cs="Arial"/>
        </w:rPr>
        <w:t>3</w:t>
      </w:r>
      <w:r w:rsidR="00BD5A02" w:rsidRPr="00F84161">
        <w:rPr>
          <w:rFonts w:ascii="Arial" w:hAnsi="Arial" w:cs="Arial"/>
        </w:rPr>
        <w:t xml:space="preserve">). Although not statistically significant, endothelial </w:t>
      </w:r>
      <w:r w:rsidRPr="00F84161">
        <w:rPr>
          <w:rFonts w:ascii="Arial" w:hAnsi="Arial" w:cs="Arial"/>
        </w:rPr>
        <w:t>incubation with serum obtained</w:t>
      </w:r>
      <w:r w:rsidR="00BD5A02" w:rsidRPr="00F84161">
        <w:rPr>
          <w:rFonts w:ascii="Arial" w:hAnsi="Arial" w:cs="Arial"/>
        </w:rPr>
        <w:t xml:space="preserve"> post-CPAP resulted in </w:t>
      </w:r>
      <w:r w:rsidR="00183F55" w:rsidRPr="00F84161">
        <w:rPr>
          <w:rFonts w:ascii="Arial" w:hAnsi="Arial" w:cs="Arial"/>
        </w:rPr>
        <w:t>similar downward trends for</w:t>
      </w:r>
      <w:r w:rsidR="00BD5A02" w:rsidRPr="00F84161">
        <w:rPr>
          <w:rFonts w:ascii="Arial" w:hAnsi="Arial" w:cs="Arial"/>
        </w:rPr>
        <w:t xml:space="preserve"> </w:t>
      </w:r>
      <w:r w:rsidR="00183F55" w:rsidRPr="00F84161">
        <w:rPr>
          <w:rFonts w:ascii="Arial" w:hAnsi="Arial" w:cs="Arial"/>
          <w:i/>
        </w:rPr>
        <w:t>V</w:t>
      </w:r>
      <w:r w:rsidR="00BE0E83" w:rsidRPr="00F84161">
        <w:rPr>
          <w:rFonts w:ascii="Arial" w:hAnsi="Arial" w:cs="Arial"/>
          <w:i/>
        </w:rPr>
        <w:t>CAM</w:t>
      </w:r>
      <w:r w:rsidR="00183F55" w:rsidRPr="00F84161">
        <w:rPr>
          <w:rFonts w:ascii="Arial" w:hAnsi="Arial" w:cs="Arial"/>
          <w:i/>
        </w:rPr>
        <w:t>1</w:t>
      </w:r>
      <w:r w:rsidR="00183F55" w:rsidRPr="00F84161">
        <w:rPr>
          <w:rFonts w:ascii="Arial" w:hAnsi="Arial" w:cs="Arial"/>
        </w:rPr>
        <w:t xml:space="preserve">, </w:t>
      </w:r>
      <w:r w:rsidR="00183F55" w:rsidRPr="00F84161">
        <w:rPr>
          <w:rFonts w:ascii="Arial" w:hAnsi="Arial" w:cs="Arial"/>
          <w:i/>
        </w:rPr>
        <w:t>I</w:t>
      </w:r>
      <w:r w:rsidR="00BE0E83" w:rsidRPr="00F84161">
        <w:rPr>
          <w:rFonts w:ascii="Arial" w:hAnsi="Arial" w:cs="Arial"/>
          <w:i/>
        </w:rPr>
        <w:t>L</w:t>
      </w:r>
      <w:r w:rsidR="00BD5A02" w:rsidRPr="00F84161">
        <w:rPr>
          <w:rFonts w:ascii="Arial" w:hAnsi="Arial" w:cs="Arial"/>
          <w:i/>
        </w:rPr>
        <w:t>8</w:t>
      </w:r>
      <w:r w:rsidR="00BD5A02" w:rsidRPr="00F84161">
        <w:rPr>
          <w:rFonts w:ascii="Arial" w:hAnsi="Arial" w:cs="Arial"/>
        </w:rPr>
        <w:t xml:space="preserve">, </w:t>
      </w:r>
      <w:r w:rsidR="00183F55" w:rsidRPr="00F84161">
        <w:rPr>
          <w:rFonts w:ascii="Arial" w:hAnsi="Arial" w:cs="Arial"/>
          <w:i/>
        </w:rPr>
        <w:t>I</w:t>
      </w:r>
      <w:r w:rsidR="00BE0E83" w:rsidRPr="00F84161">
        <w:rPr>
          <w:rFonts w:ascii="Arial" w:hAnsi="Arial" w:cs="Arial"/>
          <w:i/>
        </w:rPr>
        <w:t>CAM</w:t>
      </w:r>
      <w:r w:rsidR="00BD5A02" w:rsidRPr="00F84161">
        <w:rPr>
          <w:rFonts w:ascii="Arial" w:hAnsi="Arial" w:cs="Arial"/>
          <w:i/>
        </w:rPr>
        <w:t>1</w:t>
      </w:r>
      <w:r w:rsidR="00BD5A02" w:rsidRPr="00F84161">
        <w:rPr>
          <w:rFonts w:ascii="Arial" w:hAnsi="Arial" w:cs="Arial"/>
        </w:rPr>
        <w:t xml:space="preserve"> and </w:t>
      </w:r>
      <w:r w:rsidR="00183F55" w:rsidRPr="00F84161">
        <w:rPr>
          <w:rFonts w:ascii="Arial" w:hAnsi="Arial" w:cs="Arial"/>
          <w:i/>
        </w:rPr>
        <w:t>S</w:t>
      </w:r>
      <w:r w:rsidR="00BE0E83" w:rsidRPr="00F84161">
        <w:rPr>
          <w:rFonts w:ascii="Arial" w:hAnsi="Arial" w:cs="Arial"/>
          <w:i/>
        </w:rPr>
        <w:t xml:space="preserve">ELP </w:t>
      </w:r>
      <w:r w:rsidR="00BD5A02" w:rsidRPr="00F84161">
        <w:rPr>
          <w:rFonts w:ascii="Arial" w:hAnsi="Arial" w:cs="Arial"/>
        </w:rPr>
        <w:t>mRNA levels</w:t>
      </w:r>
      <w:r w:rsidRPr="00F84161">
        <w:rPr>
          <w:rFonts w:ascii="Arial" w:hAnsi="Arial" w:cs="Arial"/>
        </w:rPr>
        <w:t xml:space="preserve"> compared to </w:t>
      </w:r>
      <w:r w:rsidR="00C06701" w:rsidRPr="00F84161">
        <w:rPr>
          <w:rFonts w:ascii="Arial" w:hAnsi="Arial" w:cs="Arial"/>
        </w:rPr>
        <w:t>control subjects</w:t>
      </w:r>
      <w:r w:rsidR="003F2116" w:rsidRPr="00F84161">
        <w:rPr>
          <w:rFonts w:ascii="Arial" w:hAnsi="Arial" w:cs="Arial"/>
        </w:rPr>
        <w:t>.</w:t>
      </w:r>
      <w:r w:rsidR="00BD5A02" w:rsidRPr="00F84161">
        <w:rPr>
          <w:rFonts w:ascii="Arial" w:hAnsi="Arial" w:cs="Arial"/>
        </w:rPr>
        <w:t xml:space="preserve"> </w:t>
      </w:r>
    </w:p>
    <w:p w14:paraId="7BAFEF72" w14:textId="77777777" w:rsidR="00F84161" w:rsidRDefault="00F84161" w:rsidP="00F05F46">
      <w:pPr>
        <w:spacing w:after="120" w:line="480" w:lineRule="auto"/>
        <w:rPr>
          <w:rFonts w:ascii="Arial" w:hAnsi="Arial" w:cs="Arial"/>
          <w:i/>
        </w:rPr>
      </w:pPr>
    </w:p>
    <w:p w14:paraId="65C4B0C3" w14:textId="371F1591" w:rsidR="00BD5A02" w:rsidRPr="00F84161" w:rsidRDefault="00BD5A02" w:rsidP="00F05F46">
      <w:pPr>
        <w:spacing w:after="120" w:line="480" w:lineRule="auto"/>
        <w:rPr>
          <w:rFonts w:ascii="Arial" w:hAnsi="Arial" w:cs="Arial"/>
          <w:i/>
        </w:rPr>
      </w:pPr>
      <w:r w:rsidRPr="00F84161">
        <w:rPr>
          <w:rFonts w:ascii="Arial" w:hAnsi="Arial" w:cs="Arial"/>
          <w:i/>
        </w:rPr>
        <w:t xml:space="preserve">Transendothelial </w:t>
      </w:r>
      <w:r w:rsidR="00F84161" w:rsidRPr="00F84161">
        <w:rPr>
          <w:rFonts w:ascii="Arial" w:hAnsi="Arial" w:cs="Arial"/>
          <w:i/>
        </w:rPr>
        <w:t>resistance after leukocyte challenge</w:t>
      </w:r>
    </w:p>
    <w:p w14:paraId="45BE0E4B" w14:textId="699B21C7" w:rsidR="00BD5A02" w:rsidRPr="00F84161" w:rsidRDefault="000740FE" w:rsidP="00F05F46">
      <w:pPr>
        <w:spacing w:after="120" w:line="480" w:lineRule="auto"/>
        <w:rPr>
          <w:rFonts w:ascii="Arial" w:hAnsi="Arial" w:cs="Arial"/>
        </w:rPr>
      </w:pPr>
      <w:r w:rsidRPr="00F84161">
        <w:rPr>
          <w:rFonts w:ascii="Arial" w:hAnsi="Arial" w:cs="Arial"/>
        </w:rPr>
        <w:t xml:space="preserve">To establish </w:t>
      </w:r>
      <w:r w:rsidR="00317F8B" w:rsidRPr="00F84161">
        <w:rPr>
          <w:rFonts w:ascii="Arial" w:hAnsi="Arial" w:cs="Arial"/>
        </w:rPr>
        <w:t>the</w:t>
      </w:r>
      <w:r w:rsidRPr="00F84161">
        <w:rPr>
          <w:rFonts w:ascii="Arial" w:hAnsi="Arial" w:cs="Arial"/>
        </w:rPr>
        <w:t xml:space="preserve"> functional relevance of alteration</w:t>
      </w:r>
      <w:r w:rsidR="00317F8B" w:rsidRPr="00F84161">
        <w:rPr>
          <w:rFonts w:ascii="Arial" w:hAnsi="Arial" w:cs="Arial"/>
        </w:rPr>
        <w:t>s</w:t>
      </w:r>
      <w:r w:rsidRPr="00F84161">
        <w:rPr>
          <w:rFonts w:ascii="Arial" w:hAnsi="Arial" w:cs="Arial"/>
        </w:rPr>
        <w:t xml:space="preserve"> in adhesion molecule and cytokine mRNA, cellular adhesion between endothelial cells</w:t>
      </w:r>
      <w:r w:rsidR="00317F8B" w:rsidRPr="00F84161">
        <w:rPr>
          <w:rFonts w:ascii="Arial" w:hAnsi="Arial" w:cs="Arial"/>
        </w:rPr>
        <w:t xml:space="preserve"> (hCAECs)</w:t>
      </w:r>
      <w:r w:rsidRPr="00F84161">
        <w:rPr>
          <w:rFonts w:ascii="Arial" w:hAnsi="Arial" w:cs="Arial"/>
        </w:rPr>
        <w:t xml:space="preserve"> and monocytes</w:t>
      </w:r>
      <w:r w:rsidR="00317F8B" w:rsidRPr="00F84161">
        <w:rPr>
          <w:rFonts w:ascii="Arial" w:hAnsi="Arial" w:cs="Arial"/>
        </w:rPr>
        <w:t xml:space="preserve"> (THP-1)</w:t>
      </w:r>
      <w:r w:rsidRPr="00F84161">
        <w:rPr>
          <w:rFonts w:ascii="Arial" w:hAnsi="Arial" w:cs="Arial"/>
        </w:rPr>
        <w:t xml:space="preserve"> was assessed following incubation with serum from before and after the CPAP treatments</w:t>
      </w:r>
      <w:r w:rsidR="00C06701" w:rsidRPr="00F84161">
        <w:rPr>
          <w:rFonts w:ascii="Arial" w:hAnsi="Arial" w:cs="Arial"/>
        </w:rPr>
        <w:t>, compared to OSA controls</w:t>
      </w:r>
      <w:r w:rsidRPr="00F84161">
        <w:rPr>
          <w:rFonts w:ascii="Arial" w:hAnsi="Arial" w:cs="Arial"/>
        </w:rPr>
        <w:t>. HCAEC incubation with serum (5% vol</w:t>
      </w:r>
      <w:r w:rsidR="005B54DE" w:rsidRPr="00F84161">
        <w:rPr>
          <w:rFonts w:ascii="Arial" w:hAnsi="Arial" w:cs="Arial"/>
        </w:rPr>
        <w:t>: vol</w:t>
      </w:r>
      <w:r w:rsidRPr="00F84161">
        <w:rPr>
          <w:rFonts w:ascii="Arial" w:hAnsi="Arial" w:cs="Arial"/>
        </w:rPr>
        <w:t xml:space="preserve"> in media)</w:t>
      </w:r>
      <w:r w:rsidR="00BD5A02" w:rsidRPr="00F84161">
        <w:rPr>
          <w:rFonts w:ascii="Arial" w:hAnsi="Arial" w:cs="Arial"/>
        </w:rPr>
        <w:t xml:space="preserve"> did not result in changes in transendothelial resistance (data not shown). Additionally, no morphological changes were observed in THP-1 cells upon serum incubation. Addition of </w:t>
      </w:r>
      <w:r w:rsidR="00A61886" w:rsidRPr="00F84161">
        <w:rPr>
          <w:rFonts w:ascii="Arial" w:hAnsi="Arial" w:cs="Arial"/>
        </w:rPr>
        <w:t xml:space="preserve">baseline OSA (before CPAP or </w:t>
      </w:r>
      <w:r w:rsidR="00C06701" w:rsidRPr="00F84161">
        <w:rPr>
          <w:rFonts w:ascii="Arial" w:hAnsi="Arial" w:cs="Arial"/>
        </w:rPr>
        <w:t>no</w:t>
      </w:r>
      <w:r w:rsidR="00A61886" w:rsidRPr="00F84161">
        <w:rPr>
          <w:rFonts w:ascii="Arial" w:hAnsi="Arial" w:cs="Arial"/>
        </w:rPr>
        <w:t xml:space="preserve"> treatment) serum-incubated </w:t>
      </w:r>
      <w:r w:rsidR="00BD5A02" w:rsidRPr="00F84161">
        <w:rPr>
          <w:rFonts w:ascii="Arial" w:hAnsi="Arial" w:cs="Arial"/>
        </w:rPr>
        <w:t>THP-1 cells to the</w:t>
      </w:r>
      <w:r w:rsidR="00A61886" w:rsidRPr="00F84161">
        <w:rPr>
          <w:rFonts w:ascii="Arial" w:hAnsi="Arial" w:cs="Arial"/>
        </w:rPr>
        <w:t xml:space="preserve"> OSA serum-incubated</w:t>
      </w:r>
      <w:r w:rsidR="00BD5A02" w:rsidRPr="00F84161">
        <w:rPr>
          <w:rFonts w:ascii="Arial" w:hAnsi="Arial" w:cs="Arial"/>
        </w:rPr>
        <w:t xml:space="preserve"> endothelial layer (THP-1 challenge) significantly reduced </w:t>
      </w:r>
      <w:r w:rsidR="00F05F46" w:rsidRPr="00F84161">
        <w:rPr>
          <w:rFonts w:ascii="Arial" w:hAnsi="Arial" w:cs="Arial"/>
        </w:rPr>
        <w:t>h</w:t>
      </w:r>
      <w:r w:rsidR="00BD5A02" w:rsidRPr="00F84161">
        <w:rPr>
          <w:rFonts w:ascii="Arial" w:hAnsi="Arial" w:cs="Arial"/>
        </w:rPr>
        <w:t>CAEC transendothelial barrier integrity</w:t>
      </w:r>
      <w:r w:rsidR="00A61886" w:rsidRPr="00F84161">
        <w:rPr>
          <w:rFonts w:ascii="Arial" w:hAnsi="Arial" w:cs="Arial"/>
        </w:rPr>
        <w:t xml:space="preserve">, indicating substantial intracellular </w:t>
      </w:r>
      <w:r w:rsidR="00A61886" w:rsidRPr="00F84161">
        <w:rPr>
          <w:rFonts w:ascii="Arial" w:hAnsi="Arial" w:cs="Arial"/>
        </w:rPr>
        <w:lastRenderedPageBreak/>
        <w:t>adhesion</w:t>
      </w:r>
      <w:r w:rsidR="00307750" w:rsidRPr="00F84161">
        <w:rPr>
          <w:rFonts w:ascii="Arial" w:hAnsi="Arial" w:cs="Arial"/>
        </w:rPr>
        <w:t xml:space="preserve"> (Fig</w:t>
      </w:r>
      <w:r w:rsidR="00F84161">
        <w:rPr>
          <w:rFonts w:ascii="Arial" w:hAnsi="Arial" w:cs="Arial"/>
        </w:rPr>
        <w:t>.</w:t>
      </w:r>
      <w:r w:rsidR="00307750" w:rsidRPr="00F84161">
        <w:rPr>
          <w:rFonts w:ascii="Arial" w:hAnsi="Arial" w:cs="Arial"/>
        </w:rPr>
        <w:t xml:space="preserve"> </w:t>
      </w:r>
      <w:r w:rsidR="000E03EF" w:rsidRPr="00F84161">
        <w:rPr>
          <w:rFonts w:ascii="Arial" w:hAnsi="Arial" w:cs="Arial"/>
        </w:rPr>
        <w:t>4</w:t>
      </w:r>
      <w:r w:rsidR="00307750" w:rsidRPr="00F84161">
        <w:rPr>
          <w:rFonts w:ascii="Arial" w:hAnsi="Arial" w:cs="Arial"/>
        </w:rPr>
        <w:t>)</w:t>
      </w:r>
      <w:r w:rsidR="00BD5A02" w:rsidRPr="00F84161">
        <w:rPr>
          <w:rFonts w:ascii="Arial" w:hAnsi="Arial" w:cs="Arial"/>
        </w:rPr>
        <w:t xml:space="preserve">. </w:t>
      </w:r>
      <w:r w:rsidR="00A61886" w:rsidRPr="00F84161">
        <w:rPr>
          <w:rFonts w:ascii="Arial" w:hAnsi="Arial" w:cs="Arial"/>
        </w:rPr>
        <w:t>However, post-CPAP serum significantly reduced this cellular interaction and</w:t>
      </w:r>
      <w:r w:rsidR="00BD5A02" w:rsidRPr="00F84161">
        <w:rPr>
          <w:rFonts w:ascii="Arial" w:hAnsi="Arial" w:cs="Arial"/>
        </w:rPr>
        <w:t xml:space="preserve"> resulted in </w:t>
      </w:r>
      <w:r w:rsidR="00317F8B" w:rsidRPr="00F84161">
        <w:rPr>
          <w:rFonts w:ascii="Arial" w:hAnsi="Arial" w:cs="Arial"/>
        </w:rPr>
        <w:t xml:space="preserve">consistently improved endothelial resistance compared to </w:t>
      </w:r>
      <w:r w:rsidR="005B54DE" w:rsidRPr="00F84161">
        <w:rPr>
          <w:rFonts w:ascii="Arial" w:hAnsi="Arial" w:cs="Arial"/>
        </w:rPr>
        <w:t>serum</w:t>
      </w:r>
      <w:r w:rsidR="00B70D13" w:rsidRPr="00F84161">
        <w:rPr>
          <w:rFonts w:ascii="Arial" w:hAnsi="Arial" w:cs="Arial"/>
        </w:rPr>
        <w:t>,</w:t>
      </w:r>
      <w:r w:rsidR="005B54DE" w:rsidRPr="00F84161">
        <w:rPr>
          <w:rFonts w:ascii="Arial" w:hAnsi="Arial" w:cs="Arial"/>
        </w:rPr>
        <w:t xml:space="preserve"> which received no treatment</w:t>
      </w:r>
      <w:r w:rsidR="00A61886" w:rsidRPr="00F84161">
        <w:rPr>
          <w:rFonts w:ascii="Arial" w:hAnsi="Arial" w:cs="Arial"/>
        </w:rPr>
        <w:t>. Serum obtained after</w:t>
      </w:r>
      <w:r w:rsidR="005B54DE" w:rsidRPr="00F84161">
        <w:rPr>
          <w:rFonts w:ascii="Arial" w:hAnsi="Arial" w:cs="Arial"/>
        </w:rPr>
        <w:t xml:space="preserve"> 3 months of no </w:t>
      </w:r>
      <w:r w:rsidR="00A61886" w:rsidRPr="00F84161">
        <w:rPr>
          <w:rFonts w:ascii="Arial" w:hAnsi="Arial" w:cs="Arial"/>
        </w:rPr>
        <w:t>treatment exhibited negligible changes in the cellular interactions compared to</w:t>
      </w:r>
      <w:r w:rsidR="005B54DE" w:rsidRPr="00F84161">
        <w:rPr>
          <w:rFonts w:ascii="Arial" w:hAnsi="Arial" w:cs="Arial"/>
        </w:rPr>
        <w:t xml:space="preserve"> serum taken from the same patients at the start of the study.</w:t>
      </w:r>
      <w:r w:rsidR="00A61886" w:rsidRPr="00F84161">
        <w:rPr>
          <w:rFonts w:ascii="Arial" w:hAnsi="Arial" w:cs="Arial"/>
        </w:rPr>
        <w:t xml:space="preserve"> </w:t>
      </w:r>
      <w:r w:rsidR="003A3440" w:rsidRPr="00F84161">
        <w:rPr>
          <w:rFonts w:ascii="Arial" w:hAnsi="Arial" w:cs="Arial"/>
        </w:rPr>
        <w:t>A two-way ANOVA analysis of the adhesion index indicated a significant interaction of treatment x time (</w:t>
      </w:r>
      <w:r w:rsidR="003A3440" w:rsidRPr="00F84161">
        <w:rPr>
          <w:rFonts w:ascii="Arial" w:hAnsi="Arial" w:cs="Arial"/>
          <w:i/>
        </w:rPr>
        <w:t>p</w:t>
      </w:r>
      <w:r w:rsidR="003A3440" w:rsidRPr="00F84161">
        <w:rPr>
          <w:rFonts w:ascii="Arial" w:hAnsi="Arial" w:cs="Arial"/>
        </w:rPr>
        <w:t xml:space="preserve">=0.019). </w:t>
      </w:r>
      <w:r w:rsidR="00A61886" w:rsidRPr="00F84161">
        <w:rPr>
          <w:rFonts w:ascii="Arial" w:hAnsi="Arial" w:cs="Arial"/>
        </w:rPr>
        <w:t xml:space="preserve">Thus, the </w:t>
      </w:r>
      <w:r w:rsidR="00307750" w:rsidRPr="00F84161">
        <w:rPr>
          <w:rFonts w:ascii="Arial" w:hAnsi="Arial" w:cs="Arial"/>
        </w:rPr>
        <w:t>3-</w:t>
      </w:r>
      <w:r w:rsidR="00A61886" w:rsidRPr="00F84161">
        <w:rPr>
          <w:rFonts w:ascii="Arial" w:hAnsi="Arial" w:cs="Arial"/>
        </w:rPr>
        <w:t xml:space="preserve">month CPAP treatment appeared to alter serum composition in a manner that reduced functional adhesion responses </w:t>
      </w:r>
      <w:r w:rsidR="00B70D13" w:rsidRPr="00F84161">
        <w:rPr>
          <w:rFonts w:ascii="Arial" w:hAnsi="Arial" w:cs="Arial"/>
        </w:rPr>
        <w:t>and interactions between</w:t>
      </w:r>
      <w:r w:rsidR="00A61886" w:rsidRPr="00F84161">
        <w:rPr>
          <w:rFonts w:ascii="Arial" w:hAnsi="Arial" w:cs="Arial"/>
        </w:rPr>
        <w:t xml:space="preserve"> endothelial cells and monocytes.</w:t>
      </w:r>
    </w:p>
    <w:p w14:paraId="395269DC" w14:textId="77777777" w:rsidR="00F84161" w:rsidRDefault="00F84161" w:rsidP="00F05F46">
      <w:pPr>
        <w:spacing w:after="120" w:line="480" w:lineRule="auto"/>
        <w:rPr>
          <w:rFonts w:ascii="Arial" w:hAnsi="Arial" w:cs="Arial"/>
        </w:rPr>
      </w:pPr>
    </w:p>
    <w:p w14:paraId="27372AD7" w14:textId="77777777" w:rsidR="00BD5A02" w:rsidRPr="00F84161" w:rsidRDefault="00BD5A02" w:rsidP="00F05F46">
      <w:pPr>
        <w:spacing w:after="120" w:line="480" w:lineRule="auto"/>
        <w:rPr>
          <w:rFonts w:ascii="Arial" w:hAnsi="Arial" w:cs="Arial"/>
        </w:rPr>
      </w:pPr>
      <w:r w:rsidRPr="00F84161">
        <w:rPr>
          <w:rFonts w:ascii="Arial" w:hAnsi="Arial" w:cs="Arial"/>
        </w:rPr>
        <w:t>D</w:t>
      </w:r>
      <w:r w:rsidR="008952ED" w:rsidRPr="00F84161">
        <w:rPr>
          <w:rFonts w:ascii="Arial" w:hAnsi="Arial" w:cs="Arial"/>
        </w:rPr>
        <w:t>ISCUSSION</w:t>
      </w:r>
    </w:p>
    <w:p w14:paraId="0A733A8C" w14:textId="71E2C7D1" w:rsidR="00CD6908" w:rsidRPr="00F84161" w:rsidRDefault="00F84D5D" w:rsidP="00F05F46">
      <w:pPr>
        <w:pStyle w:val="NoSpacing"/>
        <w:spacing w:after="120" w:line="480" w:lineRule="auto"/>
        <w:rPr>
          <w:rFonts w:ascii="Arial" w:hAnsi="Arial" w:cs="Arial"/>
        </w:rPr>
      </w:pPr>
      <w:r w:rsidRPr="00F84161">
        <w:rPr>
          <w:rFonts w:ascii="Arial" w:hAnsi="Arial" w:cs="Arial"/>
        </w:rPr>
        <w:t xml:space="preserve">OSA </w:t>
      </w:r>
      <w:r w:rsidR="00A0192A" w:rsidRPr="00F84161">
        <w:rPr>
          <w:rFonts w:ascii="Arial" w:hAnsi="Arial" w:cs="Arial"/>
        </w:rPr>
        <w:t>is</w:t>
      </w:r>
      <w:r w:rsidRPr="00F84161">
        <w:rPr>
          <w:rFonts w:ascii="Arial" w:hAnsi="Arial" w:cs="Arial"/>
        </w:rPr>
        <w:t xml:space="preserve"> an important contributor to chronic vascular diseases such as coronary artery disease and stroke</w:t>
      </w:r>
      <w:r w:rsidR="00CF6A5A" w:rsidRPr="00F84161">
        <w:rPr>
          <w:rFonts w:ascii="Arial" w:hAnsi="Arial" w:cs="Arial"/>
        </w:rPr>
        <w:t xml:space="preserve"> </w:t>
      </w:r>
      <w:r w:rsidR="00574F14" w:rsidRPr="00F84161">
        <w:rPr>
          <w:rFonts w:ascii="Arial" w:hAnsi="Arial" w:cs="Arial"/>
        </w:rPr>
        <w:fldChar w:fldCharType="begin">
          <w:fldData xml:space="preserve">PEVuZE5vdGU+PENpdGU+PEF1dGhvcj5Nb2xuYXI8L0F1dGhvcj48WWVhcj4yMDE1PC9ZZWFyPjxS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</w:fldData>
        </w:fldChar>
      </w:r>
      <w:r w:rsidR="00E36319" w:rsidRPr="00F84161">
        <w:rPr>
          <w:rFonts w:ascii="Arial" w:hAnsi="Arial" w:cs="Arial"/>
        </w:rPr>
        <w:instrText xml:space="preserve"> ADDIN EN.CITE </w:instrText>
      </w:r>
      <w:r w:rsidR="00E36319" w:rsidRPr="00F84161">
        <w:rPr>
          <w:rFonts w:ascii="Arial" w:hAnsi="Arial" w:cs="Arial"/>
        </w:rPr>
        <w:fldChar w:fldCharType="begin">
          <w:fldData xml:space="preserve">PEVuZE5vdGU+PENpdGU+PEF1dGhvcj5Nb2xuYXI8L0F1dGhvcj48WWVhcj4yMDE1PC9ZZWFyPjxS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</w:fldData>
        </w:fldChar>
      </w:r>
      <w:r w:rsidR="00E36319" w:rsidRPr="00F84161">
        <w:rPr>
          <w:rFonts w:ascii="Arial" w:hAnsi="Arial" w:cs="Arial"/>
        </w:rPr>
        <w:instrText xml:space="preserve"> ADDIN EN.CITE.DATA </w:instrText>
      </w:r>
      <w:r w:rsidR="00E36319" w:rsidRPr="00F84161">
        <w:rPr>
          <w:rFonts w:ascii="Arial" w:hAnsi="Arial" w:cs="Arial"/>
        </w:rPr>
      </w:r>
      <w:r w:rsidR="00E36319" w:rsidRPr="00F84161">
        <w:rPr>
          <w:rFonts w:ascii="Arial" w:hAnsi="Arial" w:cs="Arial"/>
        </w:rPr>
        <w:fldChar w:fldCharType="end"/>
      </w:r>
      <w:r w:rsidR="00574F14" w:rsidRPr="00F84161">
        <w:rPr>
          <w:rFonts w:ascii="Arial" w:hAnsi="Arial" w:cs="Arial"/>
        </w:rPr>
      </w:r>
      <w:r w:rsidR="00574F14" w:rsidRPr="00F84161">
        <w:rPr>
          <w:rFonts w:ascii="Arial" w:hAnsi="Arial" w:cs="Arial"/>
        </w:rPr>
        <w:fldChar w:fldCharType="separate"/>
      </w:r>
      <w:r w:rsidR="00E36319" w:rsidRPr="00F84161">
        <w:rPr>
          <w:rFonts w:ascii="Arial" w:hAnsi="Arial" w:cs="Arial"/>
          <w:noProof/>
        </w:rPr>
        <w:t>[18, 30]</w:t>
      </w:r>
      <w:r w:rsidR="00574F14" w:rsidRPr="00F84161">
        <w:rPr>
          <w:rFonts w:ascii="Arial" w:hAnsi="Arial" w:cs="Arial"/>
        </w:rPr>
        <w:fldChar w:fldCharType="end"/>
      </w:r>
      <w:r w:rsidR="00CD6908" w:rsidRPr="00F84161">
        <w:rPr>
          <w:rFonts w:ascii="Arial" w:hAnsi="Arial" w:cs="Arial"/>
        </w:rPr>
        <w:t>.</w:t>
      </w:r>
      <w:r w:rsidRPr="00F84161">
        <w:rPr>
          <w:rFonts w:ascii="Arial" w:hAnsi="Arial" w:cs="Arial"/>
        </w:rPr>
        <w:t xml:space="preserve"> </w:t>
      </w:r>
      <w:r w:rsidR="0000628A" w:rsidRPr="00F84161">
        <w:rPr>
          <w:rFonts w:ascii="Arial" w:hAnsi="Arial" w:cs="Arial"/>
        </w:rPr>
        <w:t xml:space="preserve">The present study utilized a cellular biosensor approach to measure the balance of pro- and anti-inflammatory factors in the complete serum from OSA subjects and revealed a </w:t>
      </w:r>
      <w:r w:rsidR="007645E0" w:rsidRPr="00F84161">
        <w:rPr>
          <w:rFonts w:ascii="Arial" w:hAnsi="Arial" w:cs="Arial"/>
        </w:rPr>
        <w:t xml:space="preserve">substantial </w:t>
      </w:r>
      <w:r w:rsidR="001F2765" w:rsidRPr="00F84161">
        <w:rPr>
          <w:rFonts w:ascii="Arial" w:hAnsi="Arial" w:cs="Arial"/>
        </w:rPr>
        <w:t>increase in inflammatory transcriptional responses compared to healthy subjects</w:t>
      </w:r>
      <w:r w:rsidR="00D347BB" w:rsidRPr="00F84161">
        <w:rPr>
          <w:rFonts w:ascii="Arial" w:hAnsi="Arial" w:cs="Arial"/>
        </w:rPr>
        <w:t xml:space="preserve"> an potential anti-inflammatory benefits derived from CPAP therapy</w:t>
      </w:r>
      <w:r w:rsidR="001F2765" w:rsidRPr="00F84161">
        <w:rPr>
          <w:rFonts w:ascii="Arial" w:hAnsi="Arial" w:cs="Arial"/>
        </w:rPr>
        <w:t xml:space="preserve">. </w:t>
      </w:r>
      <w:r w:rsidR="0000628A" w:rsidRPr="00F84161">
        <w:rPr>
          <w:rFonts w:ascii="Arial" w:hAnsi="Arial" w:cs="Arial"/>
        </w:rPr>
        <w:t xml:space="preserve"> </w:t>
      </w:r>
      <w:r w:rsidR="001F2765" w:rsidRPr="00F84161">
        <w:rPr>
          <w:rFonts w:ascii="Arial" w:hAnsi="Arial" w:cs="Arial"/>
        </w:rPr>
        <w:t>Serum-borne factors such as CRP, sICAM, sVCAM, and SAA</w:t>
      </w:r>
      <w:r w:rsidR="007645E0" w:rsidRPr="00F84161">
        <w:rPr>
          <w:rFonts w:ascii="Arial" w:hAnsi="Arial" w:cs="Arial"/>
        </w:rPr>
        <w:t>, on the other hand,</w:t>
      </w:r>
      <w:r w:rsidR="001F2765" w:rsidRPr="00F84161">
        <w:rPr>
          <w:rFonts w:ascii="Arial" w:hAnsi="Arial" w:cs="Arial"/>
        </w:rPr>
        <w:t xml:space="preserve"> </w:t>
      </w:r>
      <w:r w:rsidR="009905C3" w:rsidRPr="00F84161">
        <w:rPr>
          <w:rFonts w:ascii="Arial" w:hAnsi="Arial" w:cs="Arial"/>
        </w:rPr>
        <w:t>did not differ</w:t>
      </w:r>
      <w:r w:rsidR="001F2765" w:rsidRPr="00F84161">
        <w:rPr>
          <w:rFonts w:ascii="Arial" w:hAnsi="Arial" w:cs="Arial"/>
        </w:rPr>
        <w:t xml:space="preserve"> </w:t>
      </w:r>
      <w:r w:rsidR="007645E0" w:rsidRPr="00F84161">
        <w:rPr>
          <w:rFonts w:ascii="Arial" w:hAnsi="Arial" w:cs="Arial"/>
        </w:rPr>
        <w:t xml:space="preserve">statistically </w:t>
      </w:r>
      <w:r w:rsidR="001F2765" w:rsidRPr="00F84161">
        <w:rPr>
          <w:rFonts w:ascii="Arial" w:hAnsi="Arial" w:cs="Arial"/>
        </w:rPr>
        <w:t>between OSA and health</w:t>
      </w:r>
      <w:r w:rsidR="005B54DE" w:rsidRPr="00F84161">
        <w:rPr>
          <w:rFonts w:ascii="Arial" w:hAnsi="Arial" w:cs="Arial"/>
        </w:rPr>
        <w:t>y</w:t>
      </w:r>
      <w:r w:rsidR="001F2765" w:rsidRPr="00F84161">
        <w:rPr>
          <w:rFonts w:ascii="Arial" w:hAnsi="Arial" w:cs="Arial"/>
        </w:rPr>
        <w:t xml:space="preserve"> control </w:t>
      </w:r>
      <w:r w:rsidR="007645E0" w:rsidRPr="00F84161">
        <w:rPr>
          <w:rFonts w:ascii="Arial" w:hAnsi="Arial" w:cs="Arial"/>
        </w:rPr>
        <w:t>subject</w:t>
      </w:r>
      <w:r w:rsidR="001F2765" w:rsidRPr="00F84161">
        <w:rPr>
          <w:rFonts w:ascii="Arial" w:hAnsi="Arial" w:cs="Arial"/>
        </w:rPr>
        <w:t xml:space="preserve">s.  </w:t>
      </w:r>
      <w:r w:rsidR="009905C3" w:rsidRPr="00F84161">
        <w:rPr>
          <w:rFonts w:ascii="Arial" w:hAnsi="Arial" w:cs="Arial"/>
        </w:rPr>
        <w:t>In addition to observing significant differen</w:t>
      </w:r>
      <w:r w:rsidR="007645E0" w:rsidRPr="00F84161">
        <w:rPr>
          <w:rFonts w:ascii="Arial" w:hAnsi="Arial" w:cs="Arial"/>
        </w:rPr>
        <w:t>ces between SCIP assay results for</w:t>
      </w:r>
      <w:r w:rsidR="009905C3" w:rsidRPr="00F84161">
        <w:rPr>
          <w:rFonts w:ascii="Arial" w:hAnsi="Arial" w:cs="Arial"/>
        </w:rPr>
        <w:t xml:space="preserve"> control and OSA patients</w:t>
      </w:r>
      <w:r w:rsidR="001F2765" w:rsidRPr="00F84161">
        <w:rPr>
          <w:rFonts w:ascii="Arial" w:hAnsi="Arial" w:cs="Arial"/>
        </w:rPr>
        <w:t>, small but significant reduction</w:t>
      </w:r>
      <w:r w:rsidR="00D347BB" w:rsidRPr="00F84161">
        <w:rPr>
          <w:rFonts w:ascii="Arial" w:hAnsi="Arial" w:cs="Arial"/>
        </w:rPr>
        <w:t>s</w:t>
      </w:r>
      <w:r w:rsidR="001F2765" w:rsidRPr="00F84161">
        <w:rPr>
          <w:rFonts w:ascii="Arial" w:hAnsi="Arial" w:cs="Arial"/>
        </w:rPr>
        <w:t xml:space="preserve"> in </w:t>
      </w:r>
      <w:r w:rsidR="00D347BB" w:rsidRPr="00F84161">
        <w:rPr>
          <w:rFonts w:ascii="Arial" w:hAnsi="Arial" w:cs="Arial"/>
        </w:rPr>
        <w:t xml:space="preserve">endothelial </w:t>
      </w:r>
      <w:r w:rsidR="001F2765" w:rsidRPr="00F84161">
        <w:rPr>
          <w:rFonts w:ascii="Arial" w:hAnsi="Arial" w:cs="Arial"/>
        </w:rPr>
        <w:t>inflammat</w:t>
      </w:r>
      <w:r w:rsidR="00D347BB" w:rsidRPr="00F84161">
        <w:rPr>
          <w:rFonts w:ascii="Arial" w:hAnsi="Arial" w:cs="Arial"/>
        </w:rPr>
        <w:t>ory transcriptional responses</w:t>
      </w:r>
      <w:r w:rsidR="001F2765" w:rsidRPr="00F84161">
        <w:rPr>
          <w:rFonts w:ascii="Arial" w:hAnsi="Arial" w:cs="Arial"/>
        </w:rPr>
        <w:t xml:space="preserve"> were observed with </w:t>
      </w:r>
      <w:r w:rsidR="00D347BB" w:rsidRPr="00F84161">
        <w:rPr>
          <w:rFonts w:ascii="Arial" w:hAnsi="Arial" w:cs="Arial"/>
        </w:rPr>
        <w:t xml:space="preserve">serum </w:t>
      </w:r>
      <w:r w:rsidR="007645E0" w:rsidRPr="00F84161">
        <w:rPr>
          <w:rFonts w:ascii="Arial" w:hAnsi="Arial" w:cs="Arial"/>
        </w:rPr>
        <w:t xml:space="preserve">obtained post-CPAP </w:t>
      </w:r>
      <w:r w:rsidR="001F2765" w:rsidRPr="00F84161">
        <w:rPr>
          <w:rFonts w:ascii="Arial" w:hAnsi="Arial" w:cs="Arial"/>
        </w:rPr>
        <w:t xml:space="preserve">compared to </w:t>
      </w:r>
      <w:r w:rsidR="009905C3" w:rsidRPr="00F84161">
        <w:rPr>
          <w:rFonts w:ascii="Arial" w:hAnsi="Arial" w:cs="Arial"/>
        </w:rPr>
        <w:t>untreated controls</w:t>
      </w:r>
      <w:r w:rsidR="001F2765" w:rsidRPr="00F84161">
        <w:rPr>
          <w:rFonts w:ascii="Arial" w:hAnsi="Arial" w:cs="Arial"/>
        </w:rPr>
        <w:t xml:space="preserve"> in the endothelial biosensor assay</w:t>
      </w:r>
      <w:r w:rsidR="00D347BB" w:rsidRPr="00F84161">
        <w:rPr>
          <w:rFonts w:ascii="Arial" w:hAnsi="Arial" w:cs="Arial"/>
        </w:rPr>
        <w:t xml:space="preserve">.  </w:t>
      </w:r>
      <w:r w:rsidR="00CD6908" w:rsidRPr="00F84161">
        <w:rPr>
          <w:rFonts w:ascii="Arial" w:hAnsi="Arial" w:cs="Arial"/>
        </w:rPr>
        <w:t>CPAP therapy has been shown to dramatically benefit OSA patient quality of life and OSA-specific symptoms, such as daytime somnolence</w:t>
      </w:r>
      <w:r w:rsidR="00D868CE" w:rsidRPr="00F84161">
        <w:rPr>
          <w:rFonts w:ascii="Arial" w:hAnsi="Arial" w:cs="Arial"/>
        </w:rPr>
        <w:t xml:space="preserve"> and </w:t>
      </w:r>
      <w:r w:rsidR="00F9333C" w:rsidRPr="00F84161">
        <w:rPr>
          <w:rFonts w:ascii="Arial" w:hAnsi="Arial" w:cs="Arial"/>
        </w:rPr>
        <w:t>r</w:t>
      </w:r>
      <w:r w:rsidR="00D868CE" w:rsidRPr="00F84161">
        <w:rPr>
          <w:rFonts w:ascii="Arial" w:hAnsi="Arial" w:cs="Arial"/>
        </w:rPr>
        <w:t>isk of motor vehicle accidents</w:t>
      </w:r>
      <w:r w:rsidR="00CD6908" w:rsidRPr="00F84161">
        <w:rPr>
          <w:rFonts w:ascii="Arial" w:hAnsi="Arial" w:cs="Arial"/>
        </w:rPr>
        <w:t xml:space="preserve"> </w:t>
      </w:r>
      <w:r w:rsidR="00574F14" w:rsidRPr="00F84161">
        <w:rPr>
          <w:rFonts w:ascii="Arial" w:hAnsi="Arial" w:cs="Arial"/>
        </w:rPr>
        <w:fldChar w:fldCharType="begin">
          <w:fldData xml:space="preserve">PEVuZE5vdGU+PENpdGU+PEF1dGhvcj5LYXJpbWk8L0F1dGhvcj48WWVhcj4yMDE1PC9ZZWFyPjxS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</w:fldData>
        </w:fldChar>
      </w:r>
      <w:r w:rsidR="00E36319" w:rsidRPr="00F84161">
        <w:rPr>
          <w:rFonts w:ascii="Arial" w:hAnsi="Arial" w:cs="Arial"/>
        </w:rPr>
        <w:instrText xml:space="preserve"> ADDIN EN.CITE </w:instrText>
      </w:r>
      <w:r w:rsidR="00E36319" w:rsidRPr="00F84161">
        <w:rPr>
          <w:rFonts w:ascii="Arial" w:hAnsi="Arial" w:cs="Arial"/>
        </w:rPr>
        <w:fldChar w:fldCharType="begin">
          <w:fldData xml:space="preserve">PEVuZE5vdGU+PENpdGU+PEF1dGhvcj5LYXJpbWk8L0F1dGhvcj48WWVhcj4yMDE1PC9ZZWFyPjxS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</w:fldData>
        </w:fldChar>
      </w:r>
      <w:r w:rsidR="00E36319" w:rsidRPr="00F84161">
        <w:rPr>
          <w:rFonts w:ascii="Arial" w:hAnsi="Arial" w:cs="Arial"/>
        </w:rPr>
        <w:instrText xml:space="preserve"> ADDIN EN.CITE.DATA </w:instrText>
      </w:r>
      <w:r w:rsidR="00E36319" w:rsidRPr="00F84161">
        <w:rPr>
          <w:rFonts w:ascii="Arial" w:hAnsi="Arial" w:cs="Arial"/>
        </w:rPr>
      </w:r>
      <w:r w:rsidR="00E36319" w:rsidRPr="00F84161">
        <w:rPr>
          <w:rFonts w:ascii="Arial" w:hAnsi="Arial" w:cs="Arial"/>
        </w:rPr>
        <w:fldChar w:fldCharType="end"/>
      </w:r>
      <w:r w:rsidR="00574F14" w:rsidRPr="00F84161">
        <w:rPr>
          <w:rFonts w:ascii="Arial" w:hAnsi="Arial" w:cs="Arial"/>
        </w:rPr>
      </w:r>
      <w:r w:rsidR="00574F14" w:rsidRPr="00F84161">
        <w:rPr>
          <w:rFonts w:ascii="Arial" w:hAnsi="Arial" w:cs="Arial"/>
        </w:rPr>
        <w:fldChar w:fldCharType="separate"/>
      </w:r>
      <w:r w:rsidR="00E36319" w:rsidRPr="00F84161">
        <w:rPr>
          <w:rFonts w:ascii="Arial" w:hAnsi="Arial" w:cs="Arial"/>
          <w:noProof/>
        </w:rPr>
        <w:t>[15, 16]</w:t>
      </w:r>
      <w:r w:rsidR="00574F14" w:rsidRPr="00F84161">
        <w:rPr>
          <w:rFonts w:ascii="Arial" w:hAnsi="Arial" w:cs="Arial"/>
        </w:rPr>
        <w:fldChar w:fldCharType="end"/>
      </w:r>
      <w:r w:rsidR="00CD6908" w:rsidRPr="00F84161">
        <w:rPr>
          <w:rFonts w:ascii="Arial" w:hAnsi="Arial" w:cs="Arial"/>
        </w:rPr>
        <w:t>.</w:t>
      </w:r>
      <w:r w:rsidR="00BD5A02" w:rsidRPr="00F84161">
        <w:rPr>
          <w:rFonts w:ascii="Arial" w:hAnsi="Arial" w:cs="Arial"/>
        </w:rPr>
        <w:t xml:space="preserve"> </w:t>
      </w:r>
      <w:r w:rsidR="00CD6908" w:rsidRPr="00F84161">
        <w:rPr>
          <w:rFonts w:ascii="Arial" w:hAnsi="Arial" w:cs="Arial"/>
        </w:rPr>
        <w:t>However, whether CPAP also reduces systemic inflammation and ultimately the risk of cardiovascular sequelae is uncertain</w:t>
      </w:r>
      <w:r w:rsidR="00BA6907" w:rsidRPr="00F84161">
        <w:rPr>
          <w:rFonts w:ascii="Arial" w:hAnsi="Arial" w:cs="Arial"/>
        </w:rPr>
        <w:t xml:space="preserve"> </w:t>
      </w:r>
      <w:r w:rsidR="00574F14" w:rsidRPr="00F84161">
        <w:rPr>
          <w:rFonts w:ascii="Arial" w:hAnsi="Arial" w:cs="Arial"/>
        </w:rPr>
        <w:fldChar w:fldCharType="begin">
          <w:fldData xml:space="preserve">PEVuZE5vdGU+PENpdGU+PEF1dGhvcj5GZXJlczwvQXV0aG9yPjxZZWFyPjIwMTU8L1llYXI+PFJl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</w:fldData>
        </w:fldChar>
      </w:r>
      <w:r w:rsidR="00E36319" w:rsidRPr="00F84161">
        <w:rPr>
          <w:rFonts w:ascii="Arial" w:hAnsi="Arial" w:cs="Arial"/>
        </w:rPr>
        <w:instrText xml:space="preserve"> ADDIN EN.CITE </w:instrText>
      </w:r>
      <w:r w:rsidR="00E36319" w:rsidRPr="00F84161">
        <w:rPr>
          <w:rFonts w:ascii="Arial" w:hAnsi="Arial" w:cs="Arial"/>
        </w:rPr>
        <w:fldChar w:fldCharType="begin">
          <w:fldData xml:space="preserve">PEVuZE5vdGU+PENpdGU+PEF1dGhvcj5GZXJlczwvQXV0aG9yPjxZZWFyPjIwMTU8L1llYXI+PFJl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</w:fldData>
        </w:fldChar>
      </w:r>
      <w:r w:rsidR="00E36319" w:rsidRPr="00F84161">
        <w:rPr>
          <w:rFonts w:ascii="Arial" w:hAnsi="Arial" w:cs="Arial"/>
        </w:rPr>
        <w:instrText xml:space="preserve"> ADDIN EN.CITE.DATA </w:instrText>
      </w:r>
      <w:r w:rsidR="00E36319" w:rsidRPr="00F84161">
        <w:rPr>
          <w:rFonts w:ascii="Arial" w:hAnsi="Arial" w:cs="Arial"/>
        </w:rPr>
      </w:r>
      <w:r w:rsidR="00E36319" w:rsidRPr="00F84161">
        <w:rPr>
          <w:rFonts w:ascii="Arial" w:hAnsi="Arial" w:cs="Arial"/>
        </w:rPr>
        <w:fldChar w:fldCharType="end"/>
      </w:r>
      <w:r w:rsidR="00574F14" w:rsidRPr="00F84161">
        <w:rPr>
          <w:rFonts w:ascii="Arial" w:hAnsi="Arial" w:cs="Arial"/>
        </w:rPr>
      </w:r>
      <w:r w:rsidR="00574F14" w:rsidRPr="00F84161">
        <w:rPr>
          <w:rFonts w:ascii="Arial" w:hAnsi="Arial" w:cs="Arial"/>
        </w:rPr>
        <w:fldChar w:fldCharType="separate"/>
      </w:r>
      <w:r w:rsidR="00E36319" w:rsidRPr="00F84161">
        <w:rPr>
          <w:rFonts w:ascii="Arial" w:hAnsi="Arial" w:cs="Arial"/>
          <w:noProof/>
        </w:rPr>
        <w:t>[31, 32]</w:t>
      </w:r>
      <w:r w:rsidR="00574F14" w:rsidRPr="00F84161">
        <w:rPr>
          <w:rFonts w:ascii="Arial" w:hAnsi="Arial" w:cs="Arial"/>
        </w:rPr>
        <w:fldChar w:fldCharType="end"/>
      </w:r>
      <w:r w:rsidR="00CD6908" w:rsidRPr="00F84161">
        <w:rPr>
          <w:rFonts w:ascii="Arial" w:hAnsi="Arial" w:cs="Arial"/>
        </w:rPr>
        <w:t>.  The present study utilize</w:t>
      </w:r>
      <w:r w:rsidR="007645E0" w:rsidRPr="00F84161">
        <w:rPr>
          <w:rFonts w:ascii="Arial" w:hAnsi="Arial" w:cs="Arial"/>
        </w:rPr>
        <w:t>d</w:t>
      </w:r>
      <w:r w:rsidR="00CD6908" w:rsidRPr="00F84161">
        <w:rPr>
          <w:rFonts w:ascii="Arial" w:hAnsi="Arial" w:cs="Arial"/>
        </w:rPr>
        <w:t xml:space="preserve"> a relatively unbiased approach to assess the cumulative inflammatory potential in the serum, rather than focusing on individual biomarkers, and suggests that while OSA induces significant circulating inflammatory potential, CPAP may act to reverse some of these effects.</w:t>
      </w:r>
    </w:p>
    <w:p w14:paraId="6BB385D9" w14:textId="11277A00" w:rsidR="00600F83" w:rsidRPr="00F84161" w:rsidRDefault="00600F83" w:rsidP="00600F83">
      <w:pPr>
        <w:spacing w:after="120" w:line="480" w:lineRule="auto"/>
        <w:rPr>
          <w:rFonts w:ascii="Arial" w:hAnsi="Arial" w:cs="Arial"/>
        </w:rPr>
      </w:pPr>
      <w:r w:rsidRPr="00F84161">
        <w:rPr>
          <w:rFonts w:ascii="Arial" w:hAnsi="Arial" w:cs="Arial"/>
        </w:rPr>
        <w:t xml:space="preserve">Despite several promising CPAP clinical studies, there is conflicting evidence in terms of primary endpoints of cardiovascular risk. Chirinos and colleagues (2014) found that CPAP had no benefit on </w:t>
      </w:r>
      <w:r w:rsidRPr="00F84161">
        <w:rPr>
          <w:rFonts w:ascii="Arial" w:hAnsi="Arial" w:cs="Arial"/>
        </w:rPr>
        <w:lastRenderedPageBreak/>
        <w:t xml:space="preserve">C-reactive protein levels in a population of 58 OSA patients after both 8 and 24 weeks of treatment </w:t>
      </w:r>
      <w:r w:rsidRPr="00F84161">
        <w:rPr>
          <w:rFonts w:ascii="Arial" w:hAnsi="Arial" w:cs="Arial"/>
        </w:rPr>
        <w:fldChar w:fldCharType="begin">
          <w:fldData xml:space="preserve">PEVuZE5vdGU+PENpdGU+PEF1dGhvcj5DaGlyaW5vczwvQXV0aG9yPjxZZWFyPjIwMTQ8L1llYXI+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</w:fldData>
        </w:fldChar>
      </w:r>
      <w:r w:rsidR="00E36319" w:rsidRPr="00F84161">
        <w:rPr>
          <w:rFonts w:ascii="Arial" w:hAnsi="Arial" w:cs="Arial"/>
        </w:rPr>
        <w:instrText xml:space="preserve"> ADDIN EN.CITE </w:instrText>
      </w:r>
      <w:r w:rsidR="00E36319" w:rsidRPr="00F84161">
        <w:rPr>
          <w:rFonts w:ascii="Arial" w:hAnsi="Arial" w:cs="Arial"/>
        </w:rPr>
        <w:fldChar w:fldCharType="begin">
          <w:fldData xml:space="preserve">PEVuZE5vdGU+PENpdGU+PEF1dGhvcj5DaGlyaW5vczwvQXV0aG9yPjxZZWFyPjIwMTQ8L1llYXI+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</w:fldData>
        </w:fldChar>
      </w:r>
      <w:r w:rsidR="00E36319" w:rsidRPr="00F84161">
        <w:rPr>
          <w:rFonts w:ascii="Arial" w:hAnsi="Arial" w:cs="Arial"/>
        </w:rPr>
        <w:instrText xml:space="preserve"> ADDIN EN.CITE.DATA </w:instrText>
      </w:r>
      <w:r w:rsidR="00E36319" w:rsidRPr="00F84161">
        <w:rPr>
          <w:rFonts w:ascii="Arial" w:hAnsi="Arial" w:cs="Arial"/>
        </w:rPr>
      </w:r>
      <w:r w:rsidR="00E36319" w:rsidRPr="00F84161">
        <w:rPr>
          <w:rFonts w:ascii="Arial" w:hAnsi="Arial" w:cs="Arial"/>
        </w:rPr>
        <w:fldChar w:fldCharType="end"/>
      </w:r>
      <w:r w:rsidRPr="00F84161">
        <w:rPr>
          <w:rFonts w:ascii="Arial" w:hAnsi="Arial" w:cs="Arial"/>
        </w:rPr>
      </w:r>
      <w:r w:rsidRPr="00F84161">
        <w:rPr>
          <w:rFonts w:ascii="Arial" w:hAnsi="Arial" w:cs="Arial"/>
        </w:rPr>
        <w:fldChar w:fldCharType="separate"/>
      </w:r>
      <w:r w:rsidR="00E36319" w:rsidRPr="00F84161">
        <w:rPr>
          <w:rFonts w:ascii="Arial" w:hAnsi="Arial" w:cs="Arial"/>
          <w:noProof/>
        </w:rPr>
        <w:t>[33]</w:t>
      </w:r>
      <w:r w:rsidRPr="00F84161">
        <w:rPr>
          <w:rFonts w:ascii="Arial" w:hAnsi="Arial" w:cs="Arial"/>
        </w:rPr>
        <w:fldChar w:fldCharType="end"/>
      </w:r>
      <w:r w:rsidRPr="00F84161">
        <w:rPr>
          <w:rFonts w:ascii="Arial" w:hAnsi="Arial" w:cs="Arial"/>
        </w:rPr>
        <w:t xml:space="preserve">.  While weight loss therapy did cause a reduction in C-reactive protein at 24 weeks of therapy, combining CPAP with weight loss induced no added benefit.  A more recent report also found that CPAP failed to reduce CRP or other circulating biomarkers of inflammation and cardiovascular risk </w:t>
      </w:r>
      <w:r w:rsidRPr="00F84161">
        <w:rPr>
          <w:rFonts w:ascii="Arial" w:hAnsi="Arial" w:cs="Arial"/>
        </w:rPr>
        <w:fldChar w:fldCharType="begin">
          <w:fldData xml:space="preserve">PEVuZE5vdGU+PENpdGU+PEF1dGhvcj5TdHJhZGxpbmc8L0F1dGhvcj48WWVhcj4yMDE1PC9ZZWFy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</w:fldData>
        </w:fldChar>
      </w:r>
      <w:r w:rsidR="00E36319" w:rsidRPr="00F84161">
        <w:rPr>
          <w:rFonts w:ascii="Arial" w:hAnsi="Arial" w:cs="Arial"/>
        </w:rPr>
        <w:instrText xml:space="preserve"> ADDIN EN.CITE </w:instrText>
      </w:r>
      <w:r w:rsidR="00E36319" w:rsidRPr="00F84161">
        <w:rPr>
          <w:rFonts w:ascii="Arial" w:hAnsi="Arial" w:cs="Arial"/>
        </w:rPr>
        <w:fldChar w:fldCharType="begin">
          <w:fldData xml:space="preserve">PEVuZE5vdGU+PENpdGU+PEF1dGhvcj5TdHJhZGxpbmc8L0F1dGhvcj48WWVhcj4yMDE1PC9ZZWFy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</w:fldData>
        </w:fldChar>
      </w:r>
      <w:r w:rsidR="00E36319" w:rsidRPr="00F84161">
        <w:rPr>
          <w:rFonts w:ascii="Arial" w:hAnsi="Arial" w:cs="Arial"/>
        </w:rPr>
        <w:instrText xml:space="preserve"> ADDIN EN.CITE.DATA </w:instrText>
      </w:r>
      <w:r w:rsidR="00E36319" w:rsidRPr="00F84161">
        <w:rPr>
          <w:rFonts w:ascii="Arial" w:hAnsi="Arial" w:cs="Arial"/>
        </w:rPr>
      </w:r>
      <w:r w:rsidR="00E36319" w:rsidRPr="00F84161">
        <w:rPr>
          <w:rFonts w:ascii="Arial" w:hAnsi="Arial" w:cs="Arial"/>
        </w:rPr>
        <w:fldChar w:fldCharType="end"/>
      </w:r>
      <w:r w:rsidRPr="00F84161">
        <w:rPr>
          <w:rFonts w:ascii="Arial" w:hAnsi="Arial" w:cs="Arial"/>
        </w:rPr>
      </w:r>
      <w:r w:rsidRPr="00F84161">
        <w:rPr>
          <w:rFonts w:ascii="Arial" w:hAnsi="Arial" w:cs="Arial"/>
        </w:rPr>
        <w:fldChar w:fldCharType="separate"/>
      </w:r>
      <w:r w:rsidR="00E36319" w:rsidRPr="00F84161">
        <w:rPr>
          <w:rFonts w:ascii="Arial" w:hAnsi="Arial" w:cs="Arial"/>
          <w:noProof/>
        </w:rPr>
        <w:t>[34]</w:t>
      </w:r>
      <w:r w:rsidRPr="00F84161">
        <w:rPr>
          <w:rFonts w:ascii="Arial" w:hAnsi="Arial" w:cs="Arial"/>
        </w:rPr>
        <w:fldChar w:fldCharType="end"/>
      </w:r>
      <w:r w:rsidRPr="00F84161">
        <w:rPr>
          <w:rFonts w:ascii="Arial" w:hAnsi="Arial" w:cs="Arial"/>
        </w:rPr>
        <w:t xml:space="preserve">. Soluble levels of ICAM-1 and VCAM-1 in OSA patients have </w:t>
      </w:r>
      <w:r w:rsidR="00976DBF" w:rsidRPr="00F84161">
        <w:rPr>
          <w:rFonts w:ascii="Arial" w:hAnsi="Arial" w:cs="Arial"/>
        </w:rPr>
        <w:t>also</w:t>
      </w:r>
      <w:r w:rsidRPr="00F84161">
        <w:rPr>
          <w:rFonts w:ascii="Arial" w:hAnsi="Arial" w:cs="Arial"/>
        </w:rPr>
        <w:t xml:space="preserve"> been </w:t>
      </w:r>
      <w:r w:rsidR="00976DBF" w:rsidRPr="00F84161">
        <w:rPr>
          <w:rFonts w:ascii="Arial" w:hAnsi="Arial" w:cs="Arial"/>
        </w:rPr>
        <w:t>found to be increased compared to control</w:t>
      </w:r>
      <w:r w:rsidRPr="00F84161">
        <w:rPr>
          <w:rFonts w:ascii="Arial" w:hAnsi="Arial" w:cs="Arial"/>
        </w:rPr>
        <w:t xml:space="preserve"> </w:t>
      </w:r>
      <w:r w:rsidRPr="00F84161">
        <w:rPr>
          <w:rFonts w:ascii="Arial" w:hAnsi="Arial" w:cs="Arial"/>
        </w:rPr>
        <w:fldChar w:fldCharType="begin">
          <w:fldData xml:space="preserve">PEVuZE5vdGU+PENpdGU+PEF1dGhvcj5PaGdhPC9BdXRob3I+PFllYXI+MTk5OTwvWWVhcj48UmVj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</w:fldData>
        </w:fldChar>
      </w:r>
      <w:r w:rsidR="00E36319" w:rsidRPr="00F84161">
        <w:rPr>
          <w:rFonts w:ascii="Arial" w:hAnsi="Arial" w:cs="Arial"/>
        </w:rPr>
        <w:instrText xml:space="preserve"> ADDIN EN.CITE </w:instrText>
      </w:r>
      <w:r w:rsidR="00E36319" w:rsidRPr="00F84161">
        <w:rPr>
          <w:rFonts w:ascii="Arial" w:hAnsi="Arial" w:cs="Arial"/>
        </w:rPr>
        <w:fldChar w:fldCharType="begin">
          <w:fldData xml:space="preserve">PEVuZE5vdGU+PENpdGU+PEF1dGhvcj5PaGdhPC9BdXRob3I+PFllYXI+MTk5OTwvWWVhcj48UmVj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</w:fldData>
        </w:fldChar>
      </w:r>
      <w:r w:rsidR="00E36319" w:rsidRPr="00F84161">
        <w:rPr>
          <w:rFonts w:ascii="Arial" w:hAnsi="Arial" w:cs="Arial"/>
        </w:rPr>
        <w:instrText xml:space="preserve"> ADDIN EN.CITE.DATA </w:instrText>
      </w:r>
      <w:r w:rsidR="00E36319" w:rsidRPr="00F84161">
        <w:rPr>
          <w:rFonts w:ascii="Arial" w:hAnsi="Arial" w:cs="Arial"/>
        </w:rPr>
      </w:r>
      <w:r w:rsidR="00E36319" w:rsidRPr="00F84161">
        <w:rPr>
          <w:rFonts w:ascii="Arial" w:hAnsi="Arial" w:cs="Arial"/>
        </w:rPr>
        <w:fldChar w:fldCharType="end"/>
      </w:r>
      <w:r w:rsidRPr="00F84161">
        <w:rPr>
          <w:rFonts w:ascii="Arial" w:hAnsi="Arial" w:cs="Arial"/>
        </w:rPr>
      </w:r>
      <w:r w:rsidRPr="00F84161">
        <w:rPr>
          <w:rFonts w:ascii="Arial" w:hAnsi="Arial" w:cs="Arial"/>
        </w:rPr>
        <w:fldChar w:fldCharType="separate"/>
      </w:r>
      <w:r w:rsidR="00E36319" w:rsidRPr="00F84161">
        <w:rPr>
          <w:rFonts w:ascii="Arial" w:hAnsi="Arial" w:cs="Arial"/>
          <w:noProof/>
        </w:rPr>
        <w:t>[35-37]</w:t>
      </w:r>
      <w:r w:rsidRPr="00F84161">
        <w:rPr>
          <w:rFonts w:ascii="Arial" w:hAnsi="Arial" w:cs="Arial"/>
        </w:rPr>
        <w:fldChar w:fldCharType="end"/>
      </w:r>
      <w:r w:rsidR="00C10E6F" w:rsidRPr="00F84161">
        <w:rPr>
          <w:rFonts w:ascii="Arial" w:hAnsi="Arial" w:cs="Arial"/>
        </w:rPr>
        <w:t>, and CPAP</w:t>
      </w:r>
      <w:r w:rsidR="007C791B" w:rsidRPr="00F84161">
        <w:rPr>
          <w:rFonts w:ascii="Arial" w:hAnsi="Arial" w:cs="Arial"/>
        </w:rPr>
        <w:t xml:space="preserve"> therapy</w:t>
      </w:r>
      <w:r w:rsidR="00C10E6F" w:rsidRPr="00F84161">
        <w:rPr>
          <w:rFonts w:ascii="Arial" w:hAnsi="Arial" w:cs="Arial"/>
        </w:rPr>
        <w:t xml:space="preserve"> has been reported to lower circulating levels of adhesion molecules </w:t>
      </w:r>
      <w:r w:rsidR="00C10E6F" w:rsidRPr="00F84161">
        <w:rPr>
          <w:rFonts w:ascii="Arial" w:hAnsi="Arial" w:cs="Arial"/>
        </w:rPr>
        <w:fldChar w:fldCharType="begin"/>
      </w:r>
      <w:r w:rsidR="00E36319" w:rsidRPr="00F84161">
        <w:rPr>
          <w:rFonts w:ascii="Arial" w:hAnsi="Arial" w:cs="Arial"/>
        </w:rPr>
        <w:instrText xml:space="preserve"> ADDIN EN.CITE &lt;EndNote&gt;&lt;Cite&gt;&lt;Author&gt;Ohga&lt;/Author&gt;&lt;Year&gt;2003&lt;/Year&gt;&lt;RecNum&gt;55&lt;/RecNum&gt;&lt;DisplayText&gt;[38]&lt;/DisplayText&gt;&lt;record&gt;&lt;rec-number&gt;55&lt;/rec-number&gt;&lt;foreign-keys&gt;&lt;key app="EN" db-id="vs2sxvzzdesdrqezwvm5zfpddrae0rst9rxf" timestamp="1461010468"&gt;55&lt;/key&gt;&lt;/foreign-keys&gt;&lt;ref-type name="Journal Article"&gt;17&lt;/ref-type&gt;&lt;contributors&gt;&lt;authors&gt;&lt;author&gt;Ohga, E.&lt;/author&gt;&lt;author&gt;Tomita, T.&lt;/author&gt;&lt;author&gt;Wada, H.&lt;/author&gt;&lt;author&gt;Yamamoto, H.&lt;/author&gt;&lt;author&gt;Nagase, T.&lt;/author&gt;&lt;author&gt;Ouchi, Y.&lt;/author&gt;&lt;/authors&gt;&lt;/contributors&gt;&lt;auth-address&gt;Department of Geriatric Medicine, Graduate School of Medicine, University of Tokyo, Japan.&lt;/auth-address&gt;&lt;titles&gt;&lt;title&gt;Effects of obstructive sleep apnea on circulating ICAM-1, IL-8, and MCP-1&lt;/title&gt;&lt;secondary-title&gt;J Appl Physiol (1985)&lt;/secondary-title&gt;&lt;/titles&gt;&lt;periodical&gt;&lt;full-title&gt;J Appl Physiol (1985)&lt;/full-title&gt;&lt;/periodical&gt;&lt;pages&gt;179-84&lt;/pages&gt;&lt;volume&gt;94&lt;/volume&gt;&lt;number&gt;1&lt;/number&gt;&lt;keywords&gt;&lt;keyword&gt;Anoxia/blood/etiology&lt;/keyword&gt;&lt;keyword&gt;Chemokine CCL2/*blood&lt;/keyword&gt;&lt;keyword&gt;Humans&lt;/keyword&gt;&lt;keyword&gt;Intercellular Adhesion Molecule-1/*blood&lt;/keyword&gt;&lt;keyword&gt;Interleukin-8/*blood&lt;/keyword&gt;&lt;keyword&gt;Male&lt;/keyword&gt;&lt;keyword&gt;Middle Aged&lt;/keyword&gt;&lt;keyword&gt;Positive-Pressure Respiration&lt;/keyword&gt;&lt;keyword&gt;Sleep Apnea, Obstructive/*blood/complications/therapy&lt;/keyword&gt;&lt;keyword&gt;Stress, Physiological/blood/etiology&lt;/keyword&gt;&lt;/keywords&gt;&lt;dates&gt;&lt;year&gt;2003&lt;/year&gt;&lt;pub-dates&gt;&lt;date&gt;Jan&lt;/date&gt;&lt;/pub-dates&gt;&lt;/dates&gt;&lt;isbn&gt;8750-7587 (Print)&amp;#xD;0161-7567 (Linking)&lt;/isbn&gt;&lt;accession-num&gt;12391099&lt;/accession-num&gt;&lt;urls&gt;&lt;related-urls&gt;&lt;url&gt;http://www.ncbi.nlm.nih.gov/pubmed/12391099&lt;/url&gt;&lt;/related-urls&gt;&lt;/urls&gt;&lt;electronic-resource-num&gt;10.1152/japplphysiol.00177.2002&lt;/electronic-resource-num&gt;&lt;/record&gt;&lt;/Cite&gt;&lt;/EndNote&gt;</w:instrText>
      </w:r>
      <w:r w:rsidR="00C10E6F" w:rsidRPr="00F84161">
        <w:rPr>
          <w:rFonts w:ascii="Arial" w:hAnsi="Arial" w:cs="Arial"/>
        </w:rPr>
        <w:fldChar w:fldCharType="separate"/>
      </w:r>
      <w:r w:rsidR="00E36319" w:rsidRPr="00F84161">
        <w:rPr>
          <w:rFonts w:ascii="Arial" w:hAnsi="Arial" w:cs="Arial"/>
          <w:noProof/>
        </w:rPr>
        <w:t>[38]</w:t>
      </w:r>
      <w:r w:rsidR="00C10E6F" w:rsidRPr="00F84161">
        <w:rPr>
          <w:rFonts w:ascii="Arial" w:hAnsi="Arial" w:cs="Arial"/>
        </w:rPr>
        <w:fldChar w:fldCharType="end"/>
      </w:r>
      <w:r w:rsidR="00C10E6F" w:rsidRPr="00F84161">
        <w:rPr>
          <w:rFonts w:ascii="Arial" w:hAnsi="Arial" w:cs="Arial"/>
        </w:rPr>
        <w:t>. However, while quality of life bene</w:t>
      </w:r>
      <w:r w:rsidR="007C791B" w:rsidRPr="00F84161">
        <w:rPr>
          <w:rFonts w:ascii="Arial" w:hAnsi="Arial" w:cs="Arial"/>
        </w:rPr>
        <w:t>fits are well established [11</w:t>
      </w:r>
      <w:r w:rsidR="00C10E6F" w:rsidRPr="00F84161">
        <w:rPr>
          <w:rFonts w:ascii="Arial" w:hAnsi="Arial" w:cs="Arial"/>
        </w:rPr>
        <w:t xml:space="preserve">,18], the value of CPAP in alleviating absolute risk of cardiovascular events remains uncertain </w:t>
      </w:r>
      <w:r w:rsidR="007C791B" w:rsidRPr="00F84161">
        <w:rPr>
          <w:rFonts w:ascii="Arial" w:hAnsi="Arial" w:cs="Arial"/>
        </w:rPr>
        <w:fldChar w:fldCharType="begin">
          <w:fldData xml:space="preserve">PEVuZE5vdGU+PENpdGU+PEF1dGhvcj5CYXJiZTwvQXV0aG9yPjxZZWFyPjIwMTI8L1llYXI+PFJl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</w:fldData>
        </w:fldChar>
      </w:r>
      <w:r w:rsidR="00E36319" w:rsidRPr="00F84161">
        <w:rPr>
          <w:rFonts w:ascii="Arial" w:hAnsi="Arial" w:cs="Arial"/>
        </w:rPr>
        <w:instrText xml:space="preserve"> ADDIN EN.CITE </w:instrText>
      </w:r>
      <w:r w:rsidR="00E36319" w:rsidRPr="00F84161">
        <w:rPr>
          <w:rFonts w:ascii="Arial" w:hAnsi="Arial" w:cs="Arial"/>
        </w:rPr>
        <w:fldChar w:fldCharType="begin">
          <w:fldData xml:space="preserve">PEVuZE5vdGU+PENpdGU+PEF1dGhvcj5CYXJiZTwvQXV0aG9yPjxZZWFyPjIwMTI8L1llYXI+PFJl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</w:fldData>
        </w:fldChar>
      </w:r>
      <w:r w:rsidR="00E36319" w:rsidRPr="00F84161">
        <w:rPr>
          <w:rFonts w:ascii="Arial" w:hAnsi="Arial" w:cs="Arial"/>
        </w:rPr>
        <w:instrText xml:space="preserve"> ADDIN EN.CITE.DATA </w:instrText>
      </w:r>
      <w:r w:rsidR="00E36319" w:rsidRPr="00F84161">
        <w:rPr>
          <w:rFonts w:ascii="Arial" w:hAnsi="Arial" w:cs="Arial"/>
        </w:rPr>
      </w:r>
      <w:r w:rsidR="00E36319" w:rsidRPr="00F84161">
        <w:rPr>
          <w:rFonts w:ascii="Arial" w:hAnsi="Arial" w:cs="Arial"/>
        </w:rPr>
        <w:fldChar w:fldCharType="end"/>
      </w:r>
      <w:r w:rsidR="007C791B" w:rsidRPr="00F84161">
        <w:rPr>
          <w:rFonts w:ascii="Arial" w:hAnsi="Arial" w:cs="Arial"/>
        </w:rPr>
      </w:r>
      <w:r w:rsidR="007C791B" w:rsidRPr="00F84161">
        <w:rPr>
          <w:rFonts w:ascii="Arial" w:hAnsi="Arial" w:cs="Arial"/>
        </w:rPr>
        <w:fldChar w:fldCharType="separate"/>
      </w:r>
      <w:r w:rsidR="00E36319" w:rsidRPr="00F84161">
        <w:rPr>
          <w:rFonts w:ascii="Arial" w:hAnsi="Arial" w:cs="Arial"/>
          <w:noProof/>
        </w:rPr>
        <w:t>[21, 39]</w:t>
      </w:r>
      <w:r w:rsidR="007C791B" w:rsidRPr="00F84161">
        <w:rPr>
          <w:rFonts w:ascii="Arial" w:hAnsi="Arial" w:cs="Arial"/>
        </w:rPr>
        <w:fldChar w:fldCharType="end"/>
      </w:r>
      <w:r w:rsidR="00C10E6F" w:rsidRPr="00F84161">
        <w:rPr>
          <w:rFonts w:ascii="Arial" w:hAnsi="Arial" w:cs="Arial"/>
        </w:rPr>
        <w:t xml:space="preserve">.   </w:t>
      </w:r>
      <w:r w:rsidR="007C791B" w:rsidRPr="00F84161">
        <w:rPr>
          <w:rFonts w:ascii="Arial" w:hAnsi="Arial" w:cs="Arial"/>
        </w:rPr>
        <w:t xml:space="preserve">The results of the present study, showing a clear increase in inflammatory potential by OSA with modest trend towards improvement after 3 months of CPAP may reflect a reality that OSA may be an independent driver of cardiovascular disease, but is typically part of a larger cluster of risk factors that </w:t>
      </w:r>
      <w:r w:rsidR="00E9108F" w:rsidRPr="00F84161">
        <w:rPr>
          <w:rFonts w:ascii="Arial" w:hAnsi="Arial" w:cs="Arial"/>
        </w:rPr>
        <w:t>cannot</w:t>
      </w:r>
      <w:r w:rsidR="007C791B" w:rsidRPr="00F84161">
        <w:rPr>
          <w:rFonts w:ascii="Arial" w:hAnsi="Arial" w:cs="Arial"/>
        </w:rPr>
        <w:t xml:space="preserve"> addressed by CPAP, alone.</w:t>
      </w:r>
    </w:p>
    <w:p w14:paraId="1FD6EC19" w14:textId="0E635BE9" w:rsidR="007645E0" w:rsidRPr="00F84161" w:rsidRDefault="007645E0" w:rsidP="00F05F46">
      <w:pPr>
        <w:spacing w:after="120" w:line="480" w:lineRule="auto"/>
        <w:rPr>
          <w:rFonts w:ascii="Arial" w:hAnsi="Arial" w:cs="Arial"/>
        </w:rPr>
      </w:pPr>
      <w:r w:rsidRPr="00F84161">
        <w:rPr>
          <w:rFonts w:ascii="Arial" w:hAnsi="Arial" w:cs="Arial"/>
        </w:rPr>
        <w:t xml:space="preserve">Blood contains thousands of </w:t>
      </w:r>
      <w:r w:rsidR="00447C96" w:rsidRPr="00F84161">
        <w:rPr>
          <w:rFonts w:ascii="Arial" w:hAnsi="Arial" w:cs="Arial"/>
        </w:rPr>
        <w:t xml:space="preserve">detectable </w:t>
      </w:r>
      <w:r w:rsidRPr="00F84161">
        <w:rPr>
          <w:rFonts w:ascii="Arial" w:hAnsi="Arial" w:cs="Arial"/>
        </w:rPr>
        <w:t xml:space="preserve">factors </w:t>
      </w:r>
      <w:r w:rsidR="00447C96" w:rsidRPr="00F84161">
        <w:rPr>
          <w:rFonts w:ascii="Arial" w:hAnsi="Arial" w:cs="Arial"/>
        </w:rPr>
        <w:fldChar w:fldCharType="begin">
          <w:fldData xml:space="preserve">PEVuZE5vdGU+PENpdGU+PEF1dGhvcj5NZXR6PC9BdXRob3I+PFllYXI+MjAwODwvWWVhcj48UmVj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</w:fldData>
        </w:fldChar>
      </w:r>
      <w:r w:rsidR="00E36319" w:rsidRPr="00F84161">
        <w:rPr>
          <w:rFonts w:ascii="Arial" w:hAnsi="Arial" w:cs="Arial"/>
        </w:rPr>
        <w:instrText xml:space="preserve"> ADDIN EN.CITE </w:instrText>
      </w:r>
      <w:r w:rsidR="00E36319" w:rsidRPr="00F84161">
        <w:rPr>
          <w:rFonts w:ascii="Arial" w:hAnsi="Arial" w:cs="Arial"/>
        </w:rPr>
        <w:fldChar w:fldCharType="begin">
          <w:fldData xml:space="preserve">PEVuZE5vdGU+PENpdGU+PEF1dGhvcj5NZXR6PC9BdXRob3I+PFllYXI+MjAwODwvWWVhcj48UmVj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</w:fldData>
        </w:fldChar>
      </w:r>
      <w:r w:rsidR="00E36319" w:rsidRPr="00F84161">
        <w:rPr>
          <w:rFonts w:ascii="Arial" w:hAnsi="Arial" w:cs="Arial"/>
        </w:rPr>
        <w:instrText xml:space="preserve"> ADDIN EN.CITE.DATA </w:instrText>
      </w:r>
      <w:r w:rsidR="00E36319" w:rsidRPr="00F84161">
        <w:rPr>
          <w:rFonts w:ascii="Arial" w:hAnsi="Arial" w:cs="Arial"/>
        </w:rPr>
      </w:r>
      <w:r w:rsidR="00E36319" w:rsidRPr="00F84161">
        <w:rPr>
          <w:rFonts w:ascii="Arial" w:hAnsi="Arial" w:cs="Arial"/>
        </w:rPr>
        <w:fldChar w:fldCharType="end"/>
      </w:r>
      <w:r w:rsidR="00447C96" w:rsidRPr="00F84161">
        <w:rPr>
          <w:rFonts w:ascii="Arial" w:hAnsi="Arial" w:cs="Arial"/>
        </w:rPr>
      </w:r>
      <w:r w:rsidR="00447C96" w:rsidRPr="00F84161">
        <w:rPr>
          <w:rFonts w:ascii="Arial" w:hAnsi="Arial" w:cs="Arial"/>
        </w:rPr>
        <w:fldChar w:fldCharType="separate"/>
      </w:r>
      <w:r w:rsidR="00E36319" w:rsidRPr="00F84161">
        <w:rPr>
          <w:rFonts w:ascii="Arial" w:hAnsi="Arial" w:cs="Arial"/>
          <w:noProof/>
        </w:rPr>
        <w:t>[40]</w:t>
      </w:r>
      <w:r w:rsidR="00447C96" w:rsidRPr="00F84161">
        <w:rPr>
          <w:rFonts w:ascii="Arial" w:hAnsi="Arial" w:cs="Arial"/>
        </w:rPr>
        <w:fldChar w:fldCharType="end"/>
      </w:r>
      <w:r w:rsidR="00447C96" w:rsidRPr="00F84161">
        <w:rPr>
          <w:rFonts w:ascii="Arial" w:hAnsi="Arial" w:cs="Arial"/>
        </w:rPr>
        <w:t xml:space="preserve"> </w:t>
      </w:r>
      <w:r w:rsidRPr="00F84161">
        <w:rPr>
          <w:rFonts w:ascii="Arial" w:hAnsi="Arial" w:cs="Arial"/>
        </w:rPr>
        <w:t>and many have been associated with various pathologies.  Major inflammatory biomarkers such as CRP are clearly elevated by acute cardiovascular events and have some value in predicting risk or reclassification</w:t>
      </w:r>
      <w:r w:rsidR="00447C96" w:rsidRPr="00F84161">
        <w:rPr>
          <w:rFonts w:ascii="Arial" w:hAnsi="Arial" w:cs="Arial"/>
        </w:rPr>
        <w:t xml:space="preserve"> </w:t>
      </w:r>
      <w:r w:rsidR="00447C96" w:rsidRPr="00F84161">
        <w:rPr>
          <w:rFonts w:ascii="Arial" w:hAnsi="Arial" w:cs="Arial"/>
        </w:rPr>
        <w:fldChar w:fldCharType="begin"/>
      </w:r>
      <w:r w:rsidR="00E36319" w:rsidRPr="00F84161">
        <w:rPr>
          <w:rFonts w:ascii="Arial" w:hAnsi="Arial" w:cs="Arial"/>
        </w:rPr>
        <w:instrText xml:space="preserve"> ADDIN EN.CITE &lt;EndNote&gt;&lt;Cite&gt;&lt;Author&gt;Wilson&lt;/Author&gt;&lt;Year&gt;2005&lt;/Year&gt;&lt;RecNum&gt;3895&lt;/RecNum&gt;&lt;DisplayText&gt;[41]&lt;/DisplayText&gt;&lt;record&gt;&lt;rec-number&gt;3895&lt;/rec-number&gt;&lt;foreign-keys&gt;&lt;key app="EN" db-id="xtpzwfpevzxd92e9w5hpdzd9r29p9f5wd2s0" timestamp="1444767022"&gt;3895&lt;/key&gt;&lt;/foreign-keys&gt;&lt;ref-type name="Journal Article"&gt;17&lt;/ref-type&gt;&lt;contributors&gt;&lt;authors&gt;&lt;author&gt;Wilson, P. W.&lt;/author&gt;&lt;author&gt;Nam, B. H.&lt;/author&gt;&lt;author&gt;Pencina, M.&lt;/author&gt;&lt;author&gt;D&amp;apos;Agostino, R. B., Sr.&lt;/author&gt;&lt;author&gt;Benjamin, E. J.&lt;/author&gt;&lt;author&gt;O&amp;apos;Donnell, C. J.&lt;/author&gt;&lt;/authors&gt;&lt;/contributors&gt;&lt;auth-address&gt;General Clinical Research Center, Medical University of South Carolina, Charleston 29425, USA. wilsonpw@musc.edu&lt;/auth-address&gt;&lt;titles&gt;&lt;title&gt;C-reactive protein and risk of cardiovascular disease in men and women from the Framingham Heart Study&lt;/title&gt;&lt;secondary-title&gt;Arch Intern Med&lt;/secondary-title&gt;&lt;/titles&gt;&lt;periodical&gt;&lt;full-title&gt;Arch Intern Med&lt;/full-title&gt;&lt;abbr-1&gt;Archives of internal medicine&lt;/abbr-1&gt;&lt;/periodical&gt;&lt;pages&gt;2473-8&lt;/pages&gt;&lt;volume&gt;165&lt;/volume&gt;&lt;number&gt;21&lt;/number&gt;&lt;keywords&gt;&lt;keyword&gt;Biological Markers/blood&lt;/keyword&gt;&lt;keyword&gt;C-Reactive Protein/*metabolism&lt;/keyword&gt;&lt;keyword&gt;Cardiovascular Diseases/*blood/epidemiology&lt;/keyword&gt;&lt;keyword&gt;Female&lt;/keyword&gt;&lt;keyword&gt;Follow-Up Studies&lt;/keyword&gt;&lt;keyword&gt;Humans&lt;/keyword&gt;&lt;keyword&gt;Male&lt;/keyword&gt;&lt;keyword&gt;Middle Aged&lt;/keyword&gt;&lt;keyword&gt;Observation&lt;/keyword&gt;&lt;keyword&gt;*Population Surveillance&lt;/keyword&gt;&lt;keyword&gt;Prevalence&lt;/keyword&gt;&lt;keyword&gt;Prognosis&lt;/keyword&gt;&lt;keyword&gt;Prospective Studies&lt;/keyword&gt;&lt;keyword&gt;Risk Factors&lt;/keyword&gt;&lt;/keywords&gt;&lt;dates&gt;&lt;year&gt;2005&lt;/year&gt;&lt;pub-dates&gt;&lt;date&gt;Nov 28&lt;/date&gt;&lt;/pub-dates&gt;&lt;/dates&gt;&lt;isbn&gt;0003-9926 (Print)&amp;#xD;0003-9926 (Linking)&lt;/isbn&gt;&lt;accession-num&gt;16314543&lt;/accession-num&gt;&lt;urls&gt;&lt;related-urls&gt;&lt;url&gt;http://www.ncbi.nlm.nih.gov/pubmed/16314543&lt;/url&gt;&lt;/related-urls&gt;&lt;/urls&gt;&lt;electronic-resource-num&gt;10.1001/archinte.165.21.2473&lt;/electronic-resource-num&gt;&lt;/record&gt;&lt;/Cite&gt;&lt;/EndNote&gt;</w:instrText>
      </w:r>
      <w:r w:rsidR="00447C96" w:rsidRPr="00F84161">
        <w:rPr>
          <w:rFonts w:ascii="Arial" w:hAnsi="Arial" w:cs="Arial"/>
        </w:rPr>
        <w:fldChar w:fldCharType="separate"/>
      </w:r>
      <w:r w:rsidR="00E36319" w:rsidRPr="00F84161">
        <w:rPr>
          <w:rFonts w:ascii="Arial" w:hAnsi="Arial" w:cs="Arial"/>
          <w:noProof/>
        </w:rPr>
        <w:t>[41]</w:t>
      </w:r>
      <w:r w:rsidR="00447C96" w:rsidRPr="00F84161">
        <w:rPr>
          <w:rFonts w:ascii="Arial" w:hAnsi="Arial" w:cs="Arial"/>
        </w:rPr>
        <w:fldChar w:fldCharType="end"/>
      </w:r>
      <w:r w:rsidRPr="00F84161">
        <w:rPr>
          <w:rFonts w:ascii="Arial" w:hAnsi="Arial" w:cs="Arial"/>
        </w:rPr>
        <w:t xml:space="preserve">, but </w:t>
      </w:r>
      <w:r w:rsidR="00447C96" w:rsidRPr="00F84161">
        <w:rPr>
          <w:rFonts w:ascii="Arial" w:hAnsi="Arial" w:cs="Arial"/>
        </w:rPr>
        <w:t>common therapies and medications may affect CRP levels and nullify the predictive power</w:t>
      </w:r>
      <w:r w:rsidRPr="00F84161">
        <w:rPr>
          <w:rFonts w:ascii="Arial" w:hAnsi="Arial" w:cs="Arial"/>
        </w:rPr>
        <w:t xml:space="preserve"> </w:t>
      </w:r>
      <w:r w:rsidR="00447C96" w:rsidRPr="00F84161">
        <w:rPr>
          <w:rFonts w:ascii="Arial" w:hAnsi="Arial" w:cs="Arial"/>
        </w:rPr>
        <w:fldChar w:fldCharType="begin">
          <w:fldData xml:space="preserve">PEVuZE5vdGU+PENpdGU+PEF1dGhvcj5TZXZlcjwvQXV0aG9yPjxZZWFyPjIwMTM8L1llYXI+PFJl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</w:fldData>
        </w:fldChar>
      </w:r>
      <w:r w:rsidR="00E36319" w:rsidRPr="00F84161">
        <w:rPr>
          <w:rFonts w:ascii="Arial" w:hAnsi="Arial" w:cs="Arial"/>
        </w:rPr>
        <w:instrText xml:space="preserve"> ADDIN EN.CITE </w:instrText>
      </w:r>
      <w:r w:rsidR="00E36319" w:rsidRPr="00F84161">
        <w:rPr>
          <w:rFonts w:ascii="Arial" w:hAnsi="Arial" w:cs="Arial"/>
        </w:rPr>
        <w:fldChar w:fldCharType="begin">
          <w:fldData xml:space="preserve">PEVuZE5vdGU+PENpdGU+PEF1dGhvcj5TZXZlcjwvQXV0aG9yPjxZZWFyPjIwMTM8L1llYXI+PFJl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</w:fldData>
        </w:fldChar>
      </w:r>
      <w:r w:rsidR="00E36319" w:rsidRPr="00F84161">
        <w:rPr>
          <w:rFonts w:ascii="Arial" w:hAnsi="Arial" w:cs="Arial"/>
        </w:rPr>
        <w:instrText xml:space="preserve"> ADDIN EN.CITE.DATA </w:instrText>
      </w:r>
      <w:r w:rsidR="00E36319" w:rsidRPr="00F84161">
        <w:rPr>
          <w:rFonts w:ascii="Arial" w:hAnsi="Arial" w:cs="Arial"/>
        </w:rPr>
      </w:r>
      <w:r w:rsidR="00E36319" w:rsidRPr="00F84161">
        <w:rPr>
          <w:rFonts w:ascii="Arial" w:hAnsi="Arial" w:cs="Arial"/>
        </w:rPr>
        <w:fldChar w:fldCharType="end"/>
      </w:r>
      <w:r w:rsidR="00447C96" w:rsidRPr="00F84161">
        <w:rPr>
          <w:rFonts w:ascii="Arial" w:hAnsi="Arial" w:cs="Arial"/>
        </w:rPr>
      </w:r>
      <w:r w:rsidR="00447C96" w:rsidRPr="00F84161">
        <w:rPr>
          <w:rFonts w:ascii="Arial" w:hAnsi="Arial" w:cs="Arial"/>
        </w:rPr>
        <w:fldChar w:fldCharType="separate"/>
      </w:r>
      <w:r w:rsidR="00E36319" w:rsidRPr="00F84161">
        <w:rPr>
          <w:rFonts w:ascii="Arial" w:hAnsi="Arial" w:cs="Arial"/>
          <w:noProof/>
        </w:rPr>
        <w:t>[42]</w:t>
      </w:r>
      <w:r w:rsidR="00447C96" w:rsidRPr="00F84161">
        <w:rPr>
          <w:rFonts w:ascii="Arial" w:hAnsi="Arial" w:cs="Arial"/>
        </w:rPr>
        <w:fldChar w:fldCharType="end"/>
      </w:r>
      <w:r w:rsidR="00447C96" w:rsidRPr="00F84161">
        <w:rPr>
          <w:rFonts w:ascii="Arial" w:hAnsi="Arial" w:cs="Arial"/>
        </w:rPr>
        <w:t>.  Moreover, elevations of one inflammatory factor my be offset by an anti-inflammatory factor, which motivated the development of the SCIP assay</w:t>
      </w:r>
      <w:r w:rsidR="009959EE" w:rsidRPr="00F84161">
        <w:rPr>
          <w:rFonts w:ascii="Arial" w:hAnsi="Arial" w:cs="Arial"/>
        </w:rPr>
        <w:t xml:space="preserve"> as an unbiased means of addressing how a pathology-relevant cell type, such as endothelial cells, interpret the gestalt balance of circulating pro- and anti-inflammatory factors </w:t>
      </w:r>
      <w:r w:rsidR="009959EE" w:rsidRPr="00F84161">
        <w:rPr>
          <w:rFonts w:ascii="Arial" w:hAnsi="Arial" w:cs="Arial"/>
        </w:rPr>
        <w:fldChar w:fldCharType="begin"/>
      </w:r>
      <w:r w:rsidR="00E36319" w:rsidRPr="00F84161">
        <w:rPr>
          <w:rFonts w:ascii="Arial" w:hAnsi="Arial" w:cs="Arial"/>
        </w:rPr>
        <w:instrText xml:space="preserve"> ADDIN EN.CITE &lt;EndNote&gt;&lt;Cite&gt;&lt;Author&gt;Smoliga&lt;/Author&gt;&lt;Year&gt;2013&lt;/Year&gt;&lt;RecNum&gt;50&lt;/RecNum&gt;&lt;DisplayText&gt;[43]&lt;/DisplayText&gt;&lt;record&gt;&lt;rec-number&gt;50&lt;/rec-number&gt;&lt;foreign-keys&gt;&lt;key app="EN" db-id="vs2sxvzzdesdrqezwvm5zfpddrae0rst9rxf" timestamp="1461001032"&gt;50&lt;/key&gt;&lt;/foreign-keys&gt;&lt;ref-type name="Journal Article"&gt;17&lt;/ref-type&gt;&lt;contributors&gt;&lt;authors&gt;&lt;author&gt;Smoliga, J. M.&lt;/author&gt;&lt;author&gt;Colombo, E. S.&lt;/author&gt;&lt;author&gt;Campen, M. J.&lt;/author&gt;&lt;/authors&gt;&lt;/contributors&gt;&lt;auth-address&gt;Institute for Human Health and Sports Science Research, Department of Physical Therapy, High Point University, High Point, NC 27262, USA. jsmoliga@highpoint.edu&lt;/auth-address&gt;&lt;titles&gt;&lt;title&gt;A healthier approach to clinical trials evaluating resveratrol for primary prevention of age-related diseases in healthy populations&lt;/title&gt;&lt;secondary-title&gt;Aging (Albany NY)&lt;/secondary-title&gt;&lt;alt-title&gt;Aging&lt;/alt-title&gt;&lt;/titles&gt;&lt;periodical&gt;&lt;full-title&gt;Aging (Albany NY)&lt;/full-title&gt;&lt;abbr-1&gt;Aging&lt;/abbr-1&gt;&lt;/periodical&gt;&lt;alt-periodical&gt;&lt;full-title&gt;Aging (Albany NY)&lt;/full-title&gt;&lt;abbr-1&gt;Aging&lt;/abbr-1&gt;&lt;/alt-periodical&gt;&lt;pages&gt;495-506&lt;/pages&gt;&lt;volume&gt;5&lt;/volume&gt;&lt;number&gt;7&lt;/number&gt;&lt;keywords&gt;&lt;keyword&gt;Aging/*physiology&lt;/keyword&gt;&lt;keyword&gt;Biological Markers&lt;/keyword&gt;&lt;keyword&gt;Biosensing Techniques&lt;/keyword&gt;&lt;keyword&gt;Dose-Response Relationship, Drug&lt;/keyword&gt;&lt;keyword&gt;Homeostasis&lt;/keyword&gt;&lt;keyword&gt;Humans&lt;/keyword&gt;&lt;keyword&gt;Models, Biological&lt;/keyword&gt;&lt;keyword&gt;Research Design/standards&lt;/keyword&gt;&lt;keyword&gt;Stilbenes/*pharmacology&lt;/keyword&gt;&lt;keyword&gt;Treatment Outcome&lt;/keyword&gt;&lt;/keywords&gt;&lt;dates&gt;&lt;year&gt;2013&lt;/year&gt;&lt;pub-dates&gt;&lt;date&gt;Jul&lt;/date&gt;&lt;/pub-dates&gt;&lt;/dates&gt;&lt;isbn&gt;1945-4589 (Electronic)&amp;#xD;1945-4589 (Linking)&lt;/isbn&gt;&lt;accession-num&gt;24073437&lt;/accession-num&gt;&lt;urls&gt;&lt;related-urls&gt;&lt;url&gt;http://www.ncbi.nlm.nih.gov/pubmed/24073437&lt;/url&gt;&lt;/related-urls&gt;&lt;/urls&gt;&lt;custom2&gt;3765578&lt;/custom2&gt;&lt;/record&gt;&lt;/Cite&gt;&lt;/EndNote&gt;</w:instrText>
      </w:r>
      <w:r w:rsidR="009959EE" w:rsidRPr="00F84161">
        <w:rPr>
          <w:rFonts w:ascii="Arial" w:hAnsi="Arial" w:cs="Arial"/>
        </w:rPr>
        <w:fldChar w:fldCharType="separate"/>
      </w:r>
      <w:r w:rsidR="00E36319" w:rsidRPr="00F84161">
        <w:rPr>
          <w:rFonts w:ascii="Arial" w:hAnsi="Arial" w:cs="Arial"/>
          <w:noProof/>
        </w:rPr>
        <w:t>[43]</w:t>
      </w:r>
      <w:r w:rsidR="009959EE" w:rsidRPr="00F84161">
        <w:rPr>
          <w:rFonts w:ascii="Arial" w:hAnsi="Arial" w:cs="Arial"/>
        </w:rPr>
        <w:fldChar w:fldCharType="end"/>
      </w:r>
      <w:r w:rsidR="009959EE" w:rsidRPr="00F84161">
        <w:rPr>
          <w:rFonts w:ascii="Arial" w:hAnsi="Arial" w:cs="Arial"/>
        </w:rPr>
        <w:t xml:space="preserve">.  This assay has proven valuable for both studies of therapeutic benefit </w:t>
      </w:r>
      <w:r w:rsidR="009959EE" w:rsidRPr="00F84161">
        <w:rPr>
          <w:rFonts w:ascii="Arial" w:hAnsi="Arial" w:cs="Arial"/>
        </w:rPr>
        <w:fldChar w:fldCharType="begin"/>
      </w:r>
      <w:r w:rsidR="00E36319" w:rsidRPr="00F84161">
        <w:rPr>
          <w:rFonts w:ascii="Arial" w:hAnsi="Arial" w:cs="Arial"/>
        </w:rPr>
        <w:instrText xml:space="preserve"> ADDIN EN.CITE &lt;EndNote&gt;&lt;Cite&gt;&lt;Author&gt;Agarwal&lt;/Author&gt;&lt;Year&gt;2013&lt;/Year&gt;&lt;RecNum&gt;30&lt;/RecNum&gt;&lt;DisplayText&gt;[24]&lt;/DisplayText&gt;&lt;record&gt;&lt;rec-number&gt;30&lt;/rec-number&gt;&lt;foreign-keys&gt;&lt;key app="EN" db-id="vs2sxvzzdesdrqezwvm5zfpddrae0rst9rxf" timestamp="1454348630"&gt;30&lt;/key&gt;&lt;/foreign-keys&gt;&lt;ref-type name="Journal Article"&gt;17&lt;/ref-type&gt;&lt;contributors&gt;&lt;authors&gt;&lt;author&gt;Agarwal, Beamon&lt;/author&gt;&lt;author&gt;Campen, Matthew J.&lt;/author&gt;&lt;author&gt;Channell, Meghan M.&lt;/author&gt;&lt;author&gt;Wherry, Sarah J.&lt;/author&gt;&lt;author&gt;Varamini, Behzad&lt;/author&gt;&lt;author&gt;Davis, James G.&lt;/author&gt;&lt;author&gt;Baur, Joseph A.&lt;/author&gt;&lt;author&gt;Smoliga, James M.&lt;/author&gt;&lt;/authors&gt;&lt;/contributors&gt;&lt;titles&gt;&lt;title&gt;Resveratrol for primary prevention of atherosclerosis: clinical trial evidence for improved gene expression in vascular endothelium&lt;/title&gt;&lt;secondary-title&gt;International journal of cardiology&lt;/secondary-title&gt;&lt;/titles&gt;&lt;periodical&gt;&lt;full-title&gt;International journal of cardiology&lt;/full-title&gt;&lt;/periodical&gt;&lt;pages&gt;246&lt;/pages&gt;&lt;volume&gt;166&lt;/volume&gt;&lt;number&gt;1&lt;/number&gt;&lt;dates&gt;&lt;year&gt;2013&lt;/year&gt;&lt;/dates&gt;&lt;publisher&gt;NIH Public Access&lt;/publisher&gt;&lt;urls&gt;&lt;/urls&gt;&lt;/record&gt;&lt;/Cite&gt;&lt;/EndNote&gt;</w:instrText>
      </w:r>
      <w:r w:rsidR="009959EE" w:rsidRPr="00F84161">
        <w:rPr>
          <w:rFonts w:ascii="Arial" w:hAnsi="Arial" w:cs="Arial"/>
        </w:rPr>
        <w:fldChar w:fldCharType="separate"/>
      </w:r>
      <w:r w:rsidR="00E36319" w:rsidRPr="00F84161">
        <w:rPr>
          <w:rFonts w:ascii="Arial" w:hAnsi="Arial" w:cs="Arial"/>
          <w:noProof/>
        </w:rPr>
        <w:t>[24]</w:t>
      </w:r>
      <w:r w:rsidR="009959EE" w:rsidRPr="00F84161">
        <w:rPr>
          <w:rFonts w:ascii="Arial" w:hAnsi="Arial" w:cs="Arial"/>
        </w:rPr>
        <w:fldChar w:fldCharType="end"/>
      </w:r>
      <w:r w:rsidR="009959EE" w:rsidRPr="00F84161">
        <w:rPr>
          <w:rFonts w:ascii="Arial" w:hAnsi="Arial" w:cs="Arial"/>
        </w:rPr>
        <w:t xml:space="preserve"> and environmental health outcomes </w:t>
      </w:r>
      <w:r w:rsidR="009959EE" w:rsidRPr="00F84161">
        <w:rPr>
          <w:rFonts w:ascii="Arial" w:hAnsi="Arial" w:cs="Arial"/>
        </w:rPr>
        <w:fldChar w:fldCharType="begin"/>
      </w:r>
      <w:r w:rsidR="00E36319" w:rsidRPr="00F84161">
        <w:rPr>
          <w:rFonts w:ascii="Arial" w:hAnsi="Arial" w:cs="Arial"/>
        </w:rPr>
        <w:instrText xml:space="preserve"> ADDIN EN.CITE &lt;EndNote&gt;&lt;Cite&gt;&lt;Author&gt;Channell&lt;/Author&gt;&lt;Year&gt;2012&lt;/Year&gt;&lt;RecNum&gt;29&lt;/RecNum&gt;&lt;DisplayText&gt;[44]&lt;/DisplayText&gt;&lt;record&gt;&lt;rec-number&gt;29&lt;/rec-number&gt;&lt;foreign-keys&gt;&lt;key app="EN" db-id="vs2sxvzzdesdrqezwvm5zfpddrae0rst9rxf" timestamp="1454348630"&gt;29&lt;/key&gt;&lt;/foreign-keys&gt;&lt;ref-type name="Journal Article"&gt;17&lt;/ref-type&gt;&lt;contributors&gt;&lt;authors&gt;&lt;author&gt;Channell, Meghan M.&lt;/author&gt;&lt;author&gt;Paffett, Michael L.&lt;/author&gt;&lt;author&gt;Devlin, Robert B.&lt;/author&gt;&lt;author&gt;Madden, Michael C.&lt;/author&gt;&lt;author&gt;Campen, Matthew J.&lt;/author&gt;&lt;/authors&gt;&lt;/contributors&gt;&lt;titles&gt;&lt;title&gt;Circulating factors induce coronary endothelial cell activation following exposure to inhaled diesel exhaust and nitrogen dioxide in humans: evidence from a novel translational in vitro model&lt;/title&gt;&lt;secondary-title&gt;Toxicological Sciences&lt;/secondary-title&gt;&lt;/titles&gt;&lt;periodical&gt;&lt;full-title&gt;Toxicological Sciences&lt;/full-title&gt;&lt;/periodical&gt;&lt;pages&gt;kfs084&lt;/pages&gt;&lt;dates&gt;&lt;year&gt;2012&lt;/year&gt;&lt;/dates&gt;&lt;publisher&gt;Soc Toxicology&lt;/publisher&gt;&lt;isbn&gt;1096-6080&lt;/isbn&gt;&lt;urls&gt;&lt;/urls&gt;&lt;/record&gt;&lt;/Cite&gt;&lt;/EndNote&gt;</w:instrText>
      </w:r>
      <w:r w:rsidR="009959EE" w:rsidRPr="00F84161">
        <w:rPr>
          <w:rFonts w:ascii="Arial" w:hAnsi="Arial" w:cs="Arial"/>
        </w:rPr>
        <w:fldChar w:fldCharType="separate"/>
      </w:r>
      <w:r w:rsidR="00E36319" w:rsidRPr="00F84161">
        <w:rPr>
          <w:rFonts w:ascii="Arial" w:hAnsi="Arial" w:cs="Arial"/>
          <w:noProof/>
        </w:rPr>
        <w:t>[44]</w:t>
      </w:r>
      <w:r w:rsidR="009959EE" w:rsidRPr="00F84161">
        <w:rPr>
          <w:rFonts w:ascii="Arial" w:hAnsi="Arial" w:cs="Arial"/>
        </w:rPr>
        <w:fldChar w:fldCharType="end"/>
      </w:r>
      <w:r w:rsidR="009959EE" w:rsidRPr="00F84161">
        <w:rPr>
          <w:rFonts w:ascii="Arial" w:hAnsi="Arial" w:cs="Arial"/>
        </w:rPr>
        <w:t xml:space="preserve">, as well as highlighting inflammatory differences between coronary artery disease patients and controls even after months of standard of care pharmacotherapy </w:t>
      </w:r>
      <w:r w:rsidR="009959EE" w:rsidRPr="00F84161">
        <w:rPr>
          <w:rFonts w:ascii="Arial" w:hAnsi="Arial" w:cs="Arial"/>
        </w:rPr>
        <w:fldChar w:fldCharType="begin"/>
      </w:r>
      <w:r w:rsidR="00E36319" w:rsidRPr="00F84161">
        <w:rPr>
          <w:rFonts w:ascii="Arial" w:hAnsi="Arial" w:cs="Arial"/>
        </w:rPr>
        <w:instrText xml:space="preserve"> ADDIN EN.CITE &lt;EndNote&gt;&lt;Cite&gt;&lt;Author&gt;Cung&lt;/Author&gt;&lt;Year&gt;2015&lt;/Year&gt;&lt;RecNum&gt;19&lt;/RecNum&gt;&lt;DisplayText&gt;[23]&lt;/DisplayText&gt;&lt;record&gt;&lt;rec-number&gt;19&lt;/rec-number&gt;&lt;foreign-keys&gt;&lt;key app="EN" db-id="vs2sxvzzdesdrqezwvm5zfpddrae0rst9rxf" timestamp="1454348629"&gt;19&lt;/key&gt;&lt;/foreign-keys&gt;&lt;ref-type name="Journal Article"&gt;17&lt;/ref-type&gt;&lt;contributors&gt;&lt;authors&gt;&lt;author&gt;Cung, Heidi&lt;/author&gt;&lt;author&gt;Aragon, Mario J.&lt;/author&gt;&lt;author&gt;Zychowski, Katherine&lt;/author&gt;&lt;author&gt;Anderson, Joe R.&lt;/author&gt;&lt;author&gt;Nawarskas, James&lt;/author&gt;&lt;author&gt;Roldan, Carlos&lt;/author&gt;&lt;author&gt;Sood, Akshay&lt;/author&gt;&lt;author&gt;Qualls, Clifford&lt;/author&gt;&lt;author&gt;Campen, Matthew J.&lt;/author&gt;&lt;/authors&gt;&lt;/contributors&gt;&lt;titles&gt;&lt;title&gt;Characterization of a novel endothelial biosensor assay reveals increased cumulative serum inflammatory potential in stabilized coronary artery disease patients&lt;/title&gt;&lt;secondary-title&gt;Journal of translational medicine&lt;/secondary-title&gt;&lt;/titles&gt;&lt;periodical&gt;&lt;full-title&gt;Journal of translational medicine&lt;/full-title&gt;&lt;/periodical&gt;&lt;pages&gt;99&lt;/pages&gt;&lt;volume&gt;13&lt;/volume&gt;&lt;number&gt;1&lt;/number&gt;&lt;dates&gt;&lt;year&gt;2015&lt;/year&gt;&lt;/dates&gt;&lt;publisher&gt;BioMed Central Ltd&lt;/publisher&gt;&lt;isbn&gt;1479-5876&lt;/isbn&gt;&lt;urls&gt;&lt;/urls&gt;&lt;/record&gt;&lt;/Cite&gt;&lt;/EndNote&gt;</w:instrText>
      </w:r>
      <w:r w:rsidR="009959EE" w:rsidRPr="00F84161">
        <w:rPr>
          <w:rFonts w:ascii="Arial" w:hAnsi="Arial" w:cs="Arial"/>
        </w:rPr>
        <w:fldChar w:fldCharType="separate"/>
      </w:r>
      <w:r w:rsidR="00E36319" w:rsidRPr="00F84161">
        <w:rPr>
          <w:rFonts w:ascii="Arial" w:hAnsi="Arial" w:cs="Arial"/>
          <w:noProof/>
        </w:rPr>
        <w:t>[23]</w:t>
      </w:r>
      <w:r w:rsidR="009959EE" w:rsidRPr="00F84161">
        <w:rPr>
          <w:rFonts w:ascii="Arial" w:hAnsi="Arial" w:cs="Arial"/>
        </w:rPr>
        <w:fldChar w:fldCharType="end"/>
      </w:r>
      <w:r w:rsidR="009959EE" w:rsidRPr="00F84161">
        <w:rPr>
          <w:rFonts w:ascii="Arial" w:hAnsi="Arial" w:cs="Arial"/>
        </w:rPr>
        <w:t xml:space="preserve">.  Importantly, this assay has been responsive in otherwise healthy subjects when other cytokine measurements failed to reveal effects </w:t>
      </w:r>
      <w:r w:rsidR="009959EE" w:rsidRPr="00F84161">
        <w:rPr>
          <w:rFonts w:ascii="Arial" w:hAnsi="Arial" w:cs="Arial"/>
        </w:rPr>
        <w:fldChar w:fldCharType="begin">
          <w:fldData xml:space="preserve">PEVuZE5vdGU+PENpdGU+PEF1dGhvcj5BZ2Fyd2FsPC9BdXRob3I+PFllYXI+MjAxMzwvWWVhcj48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</w:fldData>
        </w:fldChar>
      </w:r>
      <w:r w:rsidR="00E36319" w:rsidRPr="00F84161">
        <w:rPr>
          <w:rFonts w:ascii="Arial" w:hAnsi="Arial" w:cs="Arial"/>
        </w:rPr>
        <w:instrText xml:space="preserve"> ADDIN EN.CITE </w:instrText>
      </w:r>
      <w:r w:rsidR="00E36319" w:rsidRPr="00F84161">
        <w:rPr>
          <w:rFonts w:ascii="Arial" w:hAnsi="Arial" w:cs="Arial"/>
        </w:rPr>
        <w:fldChar w:fldCharType="begin">
          <w:fldData xml:space="preserve">PEVuZE5vdGU+PENpdGU+PEF1dGhvcj5BZ2Fyd2FsPC9BdXRob3I+PFllYXI+MjAxMzwvWWVhcj48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</w:fldData>
        </w:fldChar>
      </w:r>
      <w:r w:rsidR="00E36319" w:rsidRPr="00F84161">
        <w:rPr>
          <w:rFonts w:ascii="Arial" w:hAnsi="Arial" w:cs="Arial"/>
        </w:rPr>
        <w:instrText xml:space="preserve"> ADDIN EN.CITE.DATA </w:instrText>
      </w:r>
      <w:r w:rsidR="00E36319" w:rsidRPr="00F84161">
        <w:rPr>
          <w:rFonts w:ascii="Arial" w:hAnsi="Arial" w:cs="Arial"/>
        </w:rPr>
      </w:r>
      <w:r w:rsidR="00E36319" w:rsidRPr="00F84161">
        <w:rPr>
          <w:rFonts w:ascii="Arial" w:hAnsi="Arial" w:cs="Arial"/>
        </w:rPr>
        <w:fldChar w:fldCharType="end"/>
      </w:r>
      <w:r w:rsidR="009959EE" w:rsidRPr="00F84161">
        <w:rPr>
          <w:rFonts w:ascii="Arial" w:hAnsi="Arial" w:cs="Arial"/>
        </w:rPr>
      </w:r>
      <w:r w:rsidR="009959EE" w:rsidRPr="00F84161">
        <w:rPr>
          <w:rFonts w:ascii="Arial" w:hAnsi="Arial" w:cs="Arial"/>
        </w:rPr>
        <w:fldChar w:fldCharType="separate"/>
      </w:r>
      <w:r w:rsidR="00E36319" w:rsidRPr="00F84161">
        <w:rPr>
          <w:rFonts w:ascii="Arial" w:hAnsi="Arial" w:cs="Arial"/>
          <w:noProof/>
        </w:rPr>
        <w:t>[24, 44]</w:t>
      </w:r>
      <w:r w:rsidR="009959EE" w:rsidRPr="00F84161">
        <w:rPr>
          <w:rFonts w:ascii="Arial" w:hAnsi="Arial" w:cs="Arial"/>
        </w:rPr>
        <w:fldChar w:fldCharType="end"/>
      </w:r>
      <w:r w:rsidR="009959EE" w:rsidRPr="00F84161">
        <w:rPr>
          <w:rFonts w:ascii="Arial" w:hAnsi="Arial" w:cs="Arial"/>
        </w:rPr>
        <w:t>.  In the present study, this approach reveals substantial inflammatory potential in the serum of OSA patients relative to healthy control subjects, while conventional markers such as CRP</w:t>
      </w:r>
      <w:r w:rsidR="001651A7" w:rsidRPr="00F84161">
        <w:rPr>
          <w:rFonts w:ascii="Arial" w:hAnsi="Arial" w:cs="Arial"/>
        </w:rPr>
        <w:t xml:space="preserve">, SAA, sICAM, and sVCAM were </w:t>
      </w:r>
      <w:r w:rsidR="001651A7" w:rsidRPr="00F84161">
        <w:rPr>
          <w:rFonts w:ascii="Arial" w:hAnsi="Arial" w:cs="Arial"/>
        </w:rPr>
        <w:lastRenderedPageBreak/>
        <w:t>statistically undifferentiated between the groups.  Moreover, after only 3 months of CPAP, trends of reduced inflammatory response could be observed with the SCIP assay.</w:t>
      </w:r>
    </w:p>
    <w:p w14:paraId="0366F164" w14:textId="437C4E29" w:rsidR="00600F83" w:rsidRPr="00F84161" w:rsidRDefault="00600F83" w:rsidP="00600F83">
      <w:pPr>
        <w:spacing w:after="120" w:line="480" w:lineRule="auto"/>
        <w:rPr>
          <w:rFonts w:ascii="Arial" w:hAnsi="Arial" w:cs="Arial"/>
        </w:rPr>
      </w:pPr>
      <w:r w:rsidRPr="00F84161">
        <w:rPr>
          <w:rFonts w:ascii="Arial" w:hAnsi="Arial" w:cs="Arial"/>
        </w:rPr>
        <w:t xml:space="preserve">The components of the serum that drive endothelial cell activation in the present study are not definitively known.  Serum proteomics has been conducted on only a limited basis, revealing potential increases in a number of known proteins, such as fibronectin and ApoB100 in OSA patients </w:t>
      </w:r>
      <w:r w:rsidRPr="00F84161">
        <w:rPr>
          <w:rFonts w:ascii="Arial" w:hAnsi="Arial" w:cs="Arial"/>
        </w:rPr>
        <w:fldChar w:fldCharType="begin"/>
      </w:r>
      <w:r w:rsidR="00E36319" w:rsidRPr="00F84161">
        <w:rPr>
          <w:rFonts w:ascii="Arial" w:hAnsi="Arial" w:cs="Arial" w:hint="eastAsia"/>
        </w:rPr>
        <w:instrText xml:space="preserve"> ADDIN EN.CITE &lt;EndNote&gt;&lt;Cite&gt;&lt;Author&gt;Jurado</w:instrText>
      </w:r>
      <w:r w:rsidR="00E36319" w:rsidRPr="00F84161">
        <w:rPr>
          <w:rFonts w:ascii="Arial" w:hAnsi="Arial" w:cs="Arial" w:hint="eastAsia"/>
        </w:rPr>
        <w:instrText>‐</w:instrText>
      </w:r>
      <w:r w:rsidR="00E36319" w:rsidRPr="00F84161">
        <w:rPr>
          <w:rFonts w:ascii="Arial" w:hAnsi="Arial" w:cs="Arial" w:hint="eastAsia"/>
        </w:rPr>
        <w:instrText>Gamez&lt;/Author&gt;&lt;Year&gt;2012&lt;/Year&gt;&lt;RecNum&gt;38&lt;/RecNum&gt;&lt;IDText&gt;Serum proteomic changes in adults with obstructive sleep apnoea&lt;/IDText&gt;&lt;DisplayText&gt;[45]&lt;/DisplayText&gt;&lt;record&gt;&lt;rec-number&gt;38&lt;/rec-number&gt;&lt;foreign-keys&gt;&lt;key app="EN" db-id="vs2sxvzzdesdrqezwvm5zfpddrae0rst9rxf" timestamp="1454348630"&gt;38&lt;/key&gt;&lt;/foreign-keys&gt;&lt;ref-type name="Journal Article"&gt;17&lt;/ref-type&gt;&lt;contributors&gt;&lt;authors&gt;&lt;author&gt;Jurado</w:instrText>
      </w:r>
      <w:r w:rsidR="00E36319" w:rsidRPr="00F84161">
        <w:rPr>
          <w:rFonts w:ascii="Arial" w:hAnsi="Arial" w:cs="Arial" w:hint="eastAsia"/>
        </w:rPr>
        <w:instrText>‐</w:instrText>
      </w:r>
      <w:r w:rsidR="00E36319" w:rsidRPr="00F84161">
        <w:rPr>
          <w:rFonts w:ascii="Arial" w:hAnsi="Arial" w:cs="Arial" w:hint="eastAsia"/>
        </w:rPr>
        <w:instrText>Gamez, Bernabe&lt;/author&gt;&lt;author&gt;Gomez</w:instrText>
      </w:r>
      <w:r w:rsidR="00E36319" w:rsidRPr="00F84161">
        <w:rPr>
          <w:rFonts w:ascii="Arial" w:hAnsi="Arial" w:cs="Arial" w:hint="eastAsia"/>
        </w:rPr>
        <w:instrText>‐</w:instrText>
      </w:r>
      <w:r w:rsidR="00E36319" w:rsidRPr="00F84161">
        <w:rPr>
          <w:rFonts w:ascii="Arial" w:hAnsi="Arial" w:cs="Arial" w:hint="eastAsia"/>
        </w:rPr>
        <w:instrText>Chaparro, Jose Luis&lt;/author&gt;&lt;author&gt;MuÑOz</w:instrText>
      </w:r>
      <w:r w:rsidR="00E36319" w:rsidRPr="00F84161">
        <w:rPr>
          <w:rFonts w:ascii="Arial" w:hAnsi="Arial" w:cs="Arial" w:hint="eastAsia"/>
        </w:rPr>
        <w:instrText>‐</w:instrText>
      </w:r>
      <w:r w:rsidR="00E36319" w:rsidRPr="00F84161">
        <w:rPr>
          <w:rFonts w:ascii="Arial" w:hAnsi="Arial" w:cs="Arial" w:hint="eastAsia"/>
        </w:rPr>
        <w:instrText>Calero, Maria&lt;/author&gt;&lt;author&gt;Serna Sanz, Antonio&lt;/author&gt;&lt;author&gt;MuÑOz</w:instrText>
      </w:r>
      <w:r w:rsidR="00E36319" w:rsidRPr="00F84161">
        <w:rPr>
          <w:rFonts w:ascii="Arial" w:hAnsi="Arial" w:cs="Arial" w:hint="eastAsia"/>
        </w:rPr>
        <w:instrText>‐</w:instrText>
      </w:r>
      <w:r w:rsidR="00E36319" w:rsidRPr="00F84161">
        <w:rPr>
          <w:rFonts w:ascii="Arial" w:hAnsi="Arial" w:cs="Arial" w:hint="eastAsia"/>
        </w:rPr>
        <w:instrText>Cabrera, Luis&lt;/author&gt;&lt;author&gt;Lopez</w:instrText>
      </w:r>
      <w:r w:rsidR="00E36319" w:rsidRPr="00F84161">
        <w:rPr>
          <w:rFonts w:ascii="Arial" w:hAnsi="Arial" w:cs="Arial" w:hint="eastAsia"/>
        </w:rPr>
        <w:instrText>‐</w:instrText>
      </w:r>
      <w:r w:rsidR="00E36319" w:rsidRPr="00F84161">
        <w:rPr>
          <w:rFonts w:ascii="Arial" w:hAnsi="Arial" w:cs="Arial" w:hint="eastAsia"/>
        </w:rPr>
        <w:instrText>Barea, Juan&lt;/author&gt;&lt;author&gt;Gozal, David&lt;/author&gt;&lt;/authors&gt;&lt;/contributors&gt;&lt;titles&gt;&lt;title&gt;Serum proteomic changes in adults with obstru</w:instrText>
      </w:r>
      <w:r w:rsidR="00E36319" w:rsidRPr="00F84161">
        <w:rPr>
          <w:rFonts w:ascii="Arial" w:hAnsi="Arial" w:cs="Arial"/>
        </w:rPr>
        <w:instrText>ctive sleep apnoea&lt;/title&gt;&lt;secondary-title&gt;Journal of sleep research&lt;/secondary-title&gt;&lt;/titles&gt;&lt;periodical&gt;&lt;full-title&gt;Journal of sleep research&lt;/full-title&gt;&lt;/periodical&gt;&lt;pages&gt;139-146&lt;/pages&gt;&lt;volume&gt;21&lt;/volume&gt;&lt;number&gt;2&lt;/number&gt;&lt;dates&gt;&lt;year&gt;2012&lt;/year&gt;&lt;/dates&gt;&lt;publisher&gt;Wiley Online Library&lt;/publisher&gt;&lt;isbn&gt;1365-2869&lt;/isbn&gt;&lt;urls&gt;&lt;/urls&gt;&lt;/record&gt;&lt;/Cite&gt;&lt;/EndNote&gt;</w:instrText>
      </w:r>
      <w:r w:rsidRPr="00F84161">
        <w:rPr>
          <w:rFonts w:ascii="Arial" w:hAnsi="Arial" w:cs="Arial"/>
        </w:rPr>
        <w:fldChar w:fldCharType="separate"/>
      </w:r>
      <w:r w:rsidR="00E36319" w:rsidRPr="00F84161">
        <w:rPr>
          <w:rFonts w:ascii="Arial" w:hAnsi="Arial" w:cs="Arial"/>
          <w:noProof/>
        </w:rPr>
        <w:t>[45]</w:t>
      </w:r>
      <w:r w:rsidRPr="00F84161">
        <w:rPr>
          <w:rFonts w:ascii="Arial" w:hAnsi="Arial" w:cs="Arial"/>
        </w:rPr>
        <w:fldChar w:fldCharType="end"/>
      </w:r>
      <w:r w:rsidRPr="00F84161">
        <w:rPr>
          <w:rFonts w:ascii="Arial" w:hAnsi="Arial" w:cs="Arial"/>
        </w:rPr>
        <w:t xml:space="preserve">. Another study utilizing 2D electrophoresis noted increased serum levels of haptoglobins and reduced levels of paraoxonase-1 in OSA patients </w:t>
      </w:r>
      <w:r w:rsidRPr="00F84161">
        <w:rPr>
          <w:rFonts w:ascii="Arial" w:hAnsi="Arial" w:cs="Arial"/>
        </w:rPr>
        <w:fldChar w:fldCharType="begin"/>
      </w:r>
      <w:r w:rsidR="00E36319" w:rsidRPr="00F84161">
        <w:rPr>
          <w:rFonts w:ascii="Arial" w:hAnsi="Arial" w:cs="Arial"/>
        </w:rPr>
        <w:instrText xml:space="preserve"> ADDIN EN.CITE &lt;EndNote&gt;&lt;Cite&gt;&lt;Author&gt;Kim&lt;/Author&gt;&lt;Year&gt;2009&lt;/Year&gt;&lt;RecNum&gt;39&lt;/RecNum&gt;&lt;IDText&gt;Increase in serum haptoglobin and apolipoprotein M in patients with obstructive sleep apnoea&lt;/IDText&gt;&lt;DisplayText&gt;[46]&lt;/DisplayText&gt;&lt;record&gt;&lt;rec-number&gt;39&lt;/rec-number&gt;&lt;foreign-keys&gt;&lt;key app="EN" db-id="vs2sxvzzdesdrqezwvm5zfpddrae0rst9rxf" timestamp="1454348630"&gt;39&lt;/key&gt;&lt;/foreign-keys&gt;&lt;ref-type name="Journal Article"&gt;17&lt;/ref-type&gt;&lt;contributors&gt;&lt;authors&gt;&lt;author&gt;Kim, Jinkwan&lt;/author&gt;&lt;author&gt;Lee, Seunggwan&lt;/author&gt;&lt;author&gt;Kim, Jehyeong&lt;/author&gt;&lt;author&gt;You, Sehwa&lt;/author&gt;&lt;author&gt;Kang, Kyungho&lt;/author&gt;&lt;author&gt;Sim, Jaejeong&lt;/author&gt;&lt;author&gt;Lee, Sangyeub&lt;/author&gt;&lt;author&gt;Yoon, Daewui&lt;/author&gt;&lt;author&gt;Lee, Jungbok&lt;/author&gt;&lt;author&gt;Shin, Chol&lt;/author&gt;&lt;/authors&gt;&lt;/contributors&gt;&lt;titles&gt;&lt;title&gt;Increase in serum haptoglobin and apolipoprotein M in patients with obstructive sleep apnoea&lt;/title&gt;&lt;secondary-title&gt;Journal of sleep research&lt;/secondary-title&gt;&lt;/titles&gt;&lt;periodical&gt;&lt;full-title&gt;Journal of sleep research&lt;/full-title&gt;&lt;/periodical&gt;&lt;pages&gt;313-320&lt;/pages&gt;&lt;volume&gt;18&lt;/volume&gt;&lt;number&gt;3&lt;/number&gt;&lt;dates&gt;&lt;year&gt;2009&lt;/year&gt;&lt;/dates&gt;&lt;publisher&gt;Wiley Online Library&lt;/publisher&gt;&lt;isbn&gt;1365-2869&lt;/isbn&gt;&lt;urls&gt;&lt;/urls&gt;&lt;/record&gt;&lt;/Cite&gt;&lt;/EndNote&gt;</w:instrText>
      </w:r>
      <w:r w:rsidRPr="00F84161">
        <w:rPr>
          <w:rFonts w:ascii="Arial" w:hAnsi="Arial" w:cs="Arial"/>
        </w:rPr>
        <w:fldChar w:fldCharType="separate"/>
      </w:r>
      <w:r w:rsidR="00E36319" w:rsidRPr="00F84161">
        <w:rPr>
          <w:rFonts w:ascii="Arial" w:hAnsi="Arial" w:cs="Arial"/>
          <w:noProof/>
        </w:rPr>
        <w:t>[46]</w:t>
      </w:r>
      <w:r w:rsidRPr="00F84161">
        <w:rPr>
          <w:rFonts w:ascii="Arial" w:hAnsi="Arial" w:cs="Arial"/>
        </w:rPr>
        <w:fldChar w:fldCharType="end"/>
      </w:r>
      <w:r w:rsidRPr="00F84161">
        <w:rPr>
          <w:rFonts w:ascii="Arial" w:hAnsi="Arial" w:cs="Arial"/>
        </w:rPr>
        <w:t xml:space="preserve">. However, both proteomics studies were unable to examine modified (fragmented or adducted) proteins, and were they unable to link findings to specific functional outcomes.  </w:t>
      </w:r>
      <w:r w:rsidR="00BD5A02" w:rsidRPr="00F84161">
        <w:rPr>
          <w:rFonts w:ascii="Arial" w:hAnsi="Arial" w:cs="Arial"/>
        </w:rPr>
        <w:t>Serum-borne advanc</w:t>
      </w:r>
      <w:r w:rsidR="0068066D" w:rsidRPr="00F84161">
        <w:rPr>
          <w:rFonts w:ascii="Arial" w:hAnsi="Arial" w:cs="Arial"/>
        </w:rPr>
        <w:t>ed glycation end products</w:t>
      </w:r>
      <w:r w:rsidRPr="00F84161">
        <w:rPr>
          <w:rFonts w:ascii="Arial" w:hAnsi="Arial" w:cs="Arial"/>
        </w:rPr>
        <w:t xml:space="preserve"> (AGEs)</w:t>
      </w:r>
      <w:r w:rsidR="00BD5A02" w:rsidRPr="00F84161">
        <w:rPr>
          <w:rFonts w:ascii="Arial" w:hAnsi="Arial" w:cs="Arial"/>
        </w:rPr>
        <w:t xml:space="preserve"> were associated with insulin resistance in male </w:t>
      </w:r>
      <w:r w:rsidR="00E9108F" w:rsidRPr="00F84161">
        <w:rPr>
          <w:rFonts w:ascii="Arial" w:hAnsi="Arial" w:cs="Arial"/>
        </w:rPr>
        <w:t>OSA</w:t>
      </w:r>
      <w:r w:rsidR="00BD5A02" w:rsidRPr="00F84161">
        <w:rPr>
          <w:rFonts w:ascii="Arial" w:hAnsi="Arial" w:cs="Arial"/>
        </w:rPr>
        <w:t xml:space="preserve"> patients</w:t>
      </w:r>
      <w:r w:rsidR="00421E97" w:rsidRPr="00F84161">
        <w:rPr>
          <w:rFonts w:ascii="Arial" w:hAnsi="Arial" w:cs="Arial"/>
        </w:rPr>
        <w:t xml:space="preserve"> </w:t>
      </w:r>
      <w:r w:rsidR="00574F14" w:rsidRPr="00F84161">
        <w:rPr>
          <w:rFonts w:ascii="Arial" w:hAnsi="Arial" w:cs="Arial"/>
        </w:rPr>
        <w:fldChar w:fldCharType="begin"/>
      </w:r>
      <w:r w:rsidR="00E36319" w:rsidRPr="00F84161">
        <w:rPr>
          <w:rFonts w:ascii="Arial" w:hAnsi="Arial" w:cs="Arial"/>
        </w:rPr>
        <w:instrText xml:space="preserve"> ADDIN EN.CITE &lt;EndNote&gt;&lt;Cite&gt;&lt;Author&gt;Xu&lt;/Author&gt;&lt;Year&gt;2015&lt;/Year&gt;&lt;RecNum&gt;3937&lt;/RecNum&gt;&lt;IDText&gt;Serum advanced glycation end products are associated with insulin resistance in male nondiabetic patients with obstructive sleep apnea&lt;/IDText&gt;&lt;DisplayText&gt;[47]&lt;/DisplayText&gt;&lt;record&gt;&lt;rec-number&gt;3937&lt;/rec-number&gt;&lt;foreign-keys&gt;&lt;key app="EN" db-id="xtpzwfpevzxd92e9w5hpdzd9r29p9f5wd2s0" timestamp="1450721945"&gt;3937&lt;/key&gt;&lt;/foreign-keys&gt;&lt;ref-type name="Journal Article"&gt;17&lt;/ref-type&gt;&lt;contributors&gt;&lt;authors&gt;&lt;author&gt;Xu, Ji-xiong&lt;/author&gt;&lt;author&gt;Cai, Wei&lt;/author&gt;&lt;author&gt;Sun, Jian-fang&lt;/author&gt;&lt;author&gt;Liao, Wei-jian&lt;/author&gt;&lt;author&gt;Liu, Ying&lt;/author&gt;&lt;author&gt;Xiao, Jun-ren&lt;/author&gt;&lt;author&gt;Zhu, Ling-yan&lt;/author&gt;&lt;author&gt;Liu, Jian-ying&lt;/author&gt;&lt;author&gt;Zhang, Wei&lt;/author&gt;&lt;/authors&gt;&lt;/contributors&gt;&lt;titles&gt;&lt;title&gt;Serum advanced glycation end products are associated with insulin resistance in male nondiabetic patients with obstructive sleep apnea&lt;/title&gt;&lt;secondary-title&gt;Sleep and Breathing&lt;/secondary-title&gt;&lt;/titles&gt;&lt;periodical&gt;&lt;full-title&gt;Sleep and Breathing&lt;/full-title&gt;&lt;/periodical&gt;&lt;pages&gt;1-7&lt;/pages&gt;&lt;dates&gt;&lt;year&gt;2015&lt;/year&gt;&lt;/dates&gt;&lt;publisher&gt;Springer&lt;/publisher&gt;&lt;isbn&gt;1520-9512&lt;/isbn&gt;&lt;urls&gt;&lt;/urls&gt;&lt;/record&gt;&lt;/Cite&gt;&lt;/EndNote&gt;</w:instrText>
      </w:r>
      <w:r w:rsidR="00574F14" w:rsidRPr="00F84161">
        <w:rPr>
          <w:rFonts w:ascii="Arial" w:hAnsi="Arial" w:cs="Arial"/>
        </w:rPr>
        <w:fldChar w:fldCharType="separate"/>
      </w:r>
      <w:r w:rsidR="00E36319" w:rsidRPr="00F84161">
        <w:rPr>
          <w:rFonts w:ascii="Arial" w:hAnsi="Arial" w:cs="Arial"/>
          <w:noProof/>
        </w:rPr>
        <w:t>[47]</w:t>
      </w:r>
      <w:r w:rsidR="00574F14" w:rsidRPr="00F84161">
        <w:rPr>
          <w:rFonts w:ascii="Arial" w:hAnsi="Arial" w:cs="Arial"/>
        </w:rPr>
        <w:fldChar w:fldCharType="end"/>
      </w:r>
      <w:r w:rsidR="00421E97" w:rsidRPr="00F84161">
        <w:rPr>
          <w:rFonts w:ascii="Arial" w:hAnsi="Arial" w:cs="Arial"/>
        </w:rPr>
        <w:t xml:space="preserve">. </w:t>
      </w:r>
      <w:r w:rsidR="00BD5A02" w:rsidRPr="00F84161">
        <w:rPr>
          <w:rFonts w:ascii="Arial" w:hAnsi="Arial" w:cs="Arial"/>
        </w:rPr>
        <w:t xml:space="preserve">Intermittent hypoxia upregulates </w:t>
      </w:r>
      <w:r w:rsidRPr="00F84161">
        <w:rPr>
          <w:rFonts w:ascii="Arial" w:hAnsi="Arial" w:cs="Arial"/>
        </w:rPr>
        <w:t>AGEs</w:t>
      </w:r>
      <w:r w:rsidR="00BD5A02" w:rsidRPr="00F84161">
        <w:rPr>
          <w:rFonts w:ascii="Arial" w:hAnsi="Arial" w:cs="Arial"/>
        </w:rPr>
        <w:t xml:space="preserve"> in macrophages, thereby contributing to foam cell and subsequent atherosclerotic plaque formation</w:t>
      </w:r>
      <w:r w:rsidR="00421E97" w:rsidRPr="00F84161">
        <w:rPr>
          <w:rFonts w:ascii="Arial" w:hAnsi="Arial" w:cs="Arial"/>
        </w:rPr>
        <w:t xml:space="preserve"> </w:t>
      </w:r>
      <w:r w:rsidR="00574F14" w:rsidRPr="00F84161">
        <w:rPr>
          <w:rFonts w:ascii="Arial" w:hAnsi="Arial" w:cs="Arial"/>
        </w:rPr>
        <w:fldChar w:fldCharType="begin"/>
      </w:r>
      <w:r w:rsidR="00E36319" w:rsidRPr="00F84161">
        <w:rPr>
          <w:rFonts w:ascii="Arial" w:hAnsi="Arial" w:cs="Arial"/>
        </w:rPr>
        <w:instrText xml:space="preserve"> ADDIN EN.CITE &lt;EndNote&gt;&lt;Cite&gt;&lt;Author&gt;Xu&lt;/Author&gt;&lt;Year&gt;2010&lt;/Year&gt;&lt;RecNum&gt;3938&lt;/RecNum&gt;&lt;IDText&gt;Advanced glycation end product (AGE)-receptor for AGE (RAGE) signaling and up-regulation of Egr-1 in hypoxic macrophages&lt;/IDText&gt;&lt;DisplayText&gt;[48]&lt;/DisplayText&gt;&lt;record&gt;&lt;rec-number&gt;3938&lt;/rec-number&gt;&lt;foreign-keys&gt;&lt;key app="EN" db-id="xtpzwfpevzxd92e9w5hpdzd9r29p9f5wd2s0" timestamp="1450721945"&gt;3938&lt;/key&gt;&lt;/foreign-keys&gt;&lt;ref-type name="Journal Article"&gt;17&lt;/ref-type&gt;&lt;contributors&gt;&lt;authors&gt;&lt;author&gt;Xu, Yunlu&lt;/author&gt;&lt;author&gt;Toure, Fatouma&lt;/author&gt;&lt;author&gt;Qu, Wu&lt;/author&gt;&lt;author&gt;Lin, Lili&lt;/author&gt;&lt;author&gt;Song, Fei&lt;/author&gt;&lt;author&gt;Shen, Xiaoping&lt;/author&gt;&lt;author&gt;Rosario, Rosa&lt;/author&gt;&lt;author&gt;Garcia, Joel&lt;/author&gt;&lt;author&gt;Schmidt, Ann Marie&lt;/author&gt;&lt;author&gt;Yan, Shi-Fang&lt;/author&gt;&lt;/authors&gt;&lt;/contributors&gt;&lt;titles&gt;&lt;title&gt;Advanced glycation end product (AGE)-receptor for AGE (RAGE) signaling and up-regulation of Egr-1 in hypoxic macrophages&lt;/title&gt;&lt;secondary-title&gt;Journal of Biological Chemistry&lt;/secondary-title&gt;&lt;/titles&gt;&lt;periodical&gt;&lt;full-title&gt;Journal of Biological Chemistry&lt;/full-title&gt;&lt;/periodical&gt;&lt;pages&gt;23233-23240&lt;/pages&gt;&lt;volume&gt;285&lt;/volume&gt;&lt;number&gt;30&lt;/number&gt;&lt;dates&gt;&lt;year&gt;2010&lt;/year&gt;&lt;/dates&gt;&lt;publisher&gt;ASBMB&lt;/publisher&gt;&lt;isbn&gt;0021-9258&lt;/isbn&gt;&lt;urls&gt;&lt;/urls&gt;&lt;/record&gt;&lt;/Cite&gt;&lt;/EndNote&gt;</w:instrText>
      </w:r>
      <w:r w:rsidR="00574F14" w:rsidRPr="00F84161">
        <w:rPr>
          <w:rFonts w:ascii="Arial" w:hAnsi="Arial" w:cs="Arial"/>
        </w:rPr>
        <w:fldChar w:fldCharType="separate"/>
      </w:r>
      <w:r w:rsidR="00E36319" w:rsidRPr="00F84161">
        <w:rPr>
          <w:rFonts w:ascii="Arial" w:hAnsi="Arial" w:cs="Arial"/>
          <w:noProof/>
        </w:rPr>
        <w:t>[48]</w:t>
      </w:r>
      <w:r w:rsidR="00574F14" w:rsidRPr="00F84161">
        <w:rPr>
          <w:rFonts w:ascii="Arial" w:hAnsi="Arial" w:cs="Arial"/>
        </w:rPr>
        <w:fldChar w:fldCharType="end"/>
      </w:r>
      <w:r w:rsidR="00421E97" w:rsidRPr="00F84161">
        <w:rPr>
          <w:rFonts w:ascii="Arial" w:hAnsi="Arial" w:cs="Arial"/>
        </w:rPr>
        <w:t xml:space="preserve">. </w:t>
      </w:r>
      <w:r w:rsidRPr="00F84161">
        <w:rPr>
          <w:rFonts w:ascii="Arial" w:hAnsi="Arial" w:cs="Arial"/>
        </w:rPr>
        <w:t xml:space="preserve">Circulating plasma-derived exosomes in children with OSA significantly disrupted endothelial integrity, as well as zona occludens-1 levels </w:t>
      </w:r>
      <w:r w:rsidRPr="00F84161">
        <w:rPr>
          <w:rFonts w:ascii="Arial" w:hAnsi="Arial" w:cs="Arial"/>
        </w:rPr>
        <w:fldChar w:fldCharType="begin"/>
      </w:r>
      <w:r w:rsidR="00E36319" w:rsidRPr="00F84161">
        <w:rPr>
          <w:rFonts w:ascii="Arial" w:hAnsi="Arial" w:cs="Arial"/>
        </w:rPr>
        <w:instrText xml:space="preserve"> ADDIN EN.CITE &lt;EndNote&gt;&lt;Cite&gt;&lt;Author&gt;Kheirandish-Gozal&lt;/Author&gt;&lt;Year&gt;2015&lt;/Year&gt;&lt;RecNum&gt;3936&lt;/RecNum&gt;&lt;IDText&gt;Plasma-Derived Exosomes Alter Endothelial Tight Junction In Obese Children With Obstructive Sleep Apnea: Effect Of Adenotonsillectomy (t&amp;amp;a)&lt;/IDText&gt;&lt;DisplayText&gt;[49]&lt;/DisplayText&gt;&lt;record&gt;&lt;rec-number&gt;3936&lt;/rec-number&gt;&lt;foreign-keys&gt;&lt;key app="EN" db-id="xtpzwfpevzxd92e9w5hpdzd9r29p9f5wd2s0" timestamp="1450721944"&gt;3936&lt;/key&gt;&lt;/foreign-keys&gt;&lt;ref-type name="Journal Article"&gt;17&lt;/ref-type&gt;&lt;contributors&gt;&lt;authors&gt;&lt;author&gt;Kheirandish-Gozal, L.&lt;/author&gt;&lt;author&gt;Alonso-Alvarez, M.&lt;/author&gt;&lt;author&gt;Teran-Santos, J.&lt;/author&gt;&lt;author&gt;Gozal, D.&lt;/author&gt;&lt;author&gt;Khalyfa, A.&lt;/author&gt;&lt;/authors&gt;&lt;/contributors&gt;&lt;titles&gt;&lt;title&gt;Plasma-Derived Exosomes Alter Endothelial Tight Junction In Obese Children With Obstructive Sleep Apnea: Effect Of Adenotonsillectomy (t&amp;amp;a)&lt;/title&gt;&lt;secondary-title&gt;Am J Respir Crit Care Med&lt;/secondary-title&gt;&lt;/titles&gt;&lt;periodical&gt;&lt;full-title&gt;Am J Respir Crit Care Med&lt;/full-title&gt;&lt;/periodical&gt;&lt;pages&gt;A2596&lt;/pages&gt;&lt;volume&gt;191&lt;/volume&gt;&lt;dates&gt;&lt;year&gt;2015&lt;/year&gt;&lt;/dates&gt;&lt;publisher&gt;Am Thoracic Soc&lt;/publisher&gt;&lt;urls&gt;&lt;/urls&gt;&lt;/record&gt;&lt;/Cite&gt;&lt;/EndNote&gt;</w:instrText>
      </w:r>
      <w:r w:rsidRPr="00F84161">
        <w:rPr>
          <w:rFonts w:ascii="Arial" w:hAnsi="Arial" w:cs="Arial"/>
        </w:rPr>
        <w:fldChar w:fldCharType="separate"/>
      </w:r>
      <w:r w:rsidR="00E36319" w:rsidRPr="00F84161">
        <w:rPr>
          <w:rFonts w:ascii="Arial" w:hAnsi="Arial" w:cs="Arial"/>
          <w:noProof/>
        </w:rPr>
        <w:t>[49]</w:t>
      </w:r>
      <w:r w:rsidRPr="00F84161">
        <w:rPr>
          <w:rFonts w:ascii="Arial" w:hAnsi="Arial" w:cs="Arial"/>
        </w:rPr>
        <w:fldChar w:fldCharType="end"/>
      </w:r>
      <w:r w:rsidRPr="00F84161">
        <w:rPr>
          <w:rFonts w:ascii="Arial" w:hAnsi="Arial" w:cs="Arial"/>
        </w:rPr>
        <w:t xml:space="preserve">. Exosomes may explain in part the outcomes of the present study, although serum collection/storage conditions were not optimized to preserve this component.  Circulating factors may not be the only contributor to vascular inflammation </w:t>
      </w:r>
      <w:r w:rsidRPr="00F84161">
        <w:rPr>
          <w:rFonts w:ascii="Arial" w:hAnsi="Arial" w:cs="Arial"/>
          <w:i/>
        </w:rPr>
        <w:t>in vivo</w:t>
      </w:r>
      <w:r w:rsidRPr="00F84161">
        <w:rPr>
          <w:rFonts w:ascii="Arial" w:hAnsi="Arial" w:cs="Arial"/>
        </w:rPr>
        <w:t>, however, as intermittent hypoxemia has been shown to induce the NF-kB pathway</w:t>
      </w:r>
      <w:r w:rsidRPr="00F84161">
        <w:rPr>
          <w:rFonts w:ascii="Arial" w:hAnsi="Arial" w:cs="Arial"/>
          <w:i/>
        </w:rPr>
        <w:t xml:space="preserve"> in vitro </w:t>
      </w:r>
      <w:r w:rsidRPr="00F84161">
        <w:rPr>
          <w:rFonts w:ascii="Arial" w:hAnsi="Arial" w:cs="Arial"/>
        </w:rPr>
        <w:t xml:space="preserve">without induction of hypoxia inducible factor-1α </w:t>
      </w:r>
      <w:r w:rsidRPr="00F84161">
        <w:rPr>
          <w:rFonts w:ascii="Arial" w:hAnsi="Arial" w:cs="Arial"/>
        </w:rPr>
        <w:fldChar w:fldCharType="begin">
          <w:fldData xml:space="preserve">PEVuZE5vdGU+PENpdGU+PEF1dGhvcj5SeWFuPC9BdXRob3I+PFllYXI+MjAwNTwvWWVhcj48UmVj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</w:fldData>
        </w:fldChar>
      </w:r>
      <w:r w:rsidR="00E36319" w:rsidRPr="00F84161">
        <w:rPr>
          <w:rFonts w:ascii="Arial" w:hAnsi="Arial" w:cs="Arial"/>
        </w:rPr>
        <w:instrText xml:space="preserve"> ADDIN EN.CITE </w:instrText>
      </w:r>
      <w:r w:rsidR="00E36319" w:rsidRPr="00F84161">
        <w:rPr>
          <w:rFonts w:ascii="Arial" w:hAnsi="Arial" w:cs="Arial"/>
        </w:rPr>
        <w:fldChar w:fldCharType="begin">
          <w:fldData xml:space="preserve">PEVuZE5vdGU+PENpdGU+PEF1dGhvcj5SeWFuPC9BdXRob3I+PFllYXI+MjAwNTwvWWVhcj48UmVj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</w:fldData>
        </w:fldChar>
      </w:r>
      <w:r w:rsidR="00E36319" w:rsidRPr="00F84161">
        <w:rPr>
          <w:rFonts w:ascii="Arial" w:hAnsi="Arial" w:cs="Arial"/>
        </w:rPr>
        <w:instrText xml:space="preserve"> ADDIN EN.CITE.DATA </w:instrText>
      </w:r>
      <w:r w:rsidR="00E36319" w:rsidRPr="00F84161">
        <w:rPr>
          <w:rFonts w:ascii="Arial" w:hAnsi="Arial" w:cs="Arial"/>
        </w:rPr>
      </w:r>
      <w:r w:rsidR="00E36319" w:rsidRPr="00F84161">
        <w:rPr>
          <w:rFonts w:ascii="Arial" w:hAnsi="Arial" w:cs="Arial"/>
        </w:rPr>
        <w:fldChar w:fldCharType="end"/>
      </w:r>
      <w:r w:rsidRPr="00F84161">
        <w:rPr>
          <w:rFonts w:ascii="Arial" w:hAnsi="Arial" w:cs="Arial"/>
        </w:rPr>
      </w:r>
      <w:r w:rsidRPr="00F84161">
        <w:rPr>
          <w:rFonts w:ascii="Arial" w:hAnsi="Arial" w:cs="Arial"/>
        </w:rPr>
        <w:fldChar w:fldCharType="separate"/>
      </w:r>
      <w:r w:rsidR="00E36319" w:rsidRPr="00F84161">
        <w:rPr>
          <w:rFonts w:ascii="Arial" w:hAnsi="Arial" w:cs="Arial"/>
          <w:noProof/>
        </w:rPr>
        <w:t>[50, 51]</w:t>
      </w:r>
      <w:r w:rsidRPr="00F84161">
        <w:rPr>
          <w:rFonts w:ascii="Arial" w:hAnsi="Arial" w:cs="Arial"/>
        </w:rPr>
        <w:fldChar w:fldCharType="end"/>
      </w:r>
      <w:r w:rsidRPr="00F84161">
        <w:rPr>
          <w:rFonts w:ascii="Arial" w:hAnsi="Arial" w:cs="Arial"/>
        </w:rPr>
        <w:t>. Our findings are complementary to this mechanism, as our assay system measures inflammatory potential of serum in the absence of intermittent hypoxia influences.</w:t>
      </w:r>
    </w:p>
    <w:p w14:paraId="5E90D8F0" w14:textId="66B55457" w:rsidR="00BD5A02" w:rsidRPr="00F84161" w:rsidRDefault="00BD5A02" w:rsidP="00F05F46">
      <w:pPr>
        <w:spacing w:after="120" w:line="480" w:lineRule="auto"/>
        <w:rPr>
          <w:rFonts w:ascii="Arial" w:hAnsi="Arial" w:cs="Arial"/>
        </w:rPr>
      </w:pPr>
      <w:r w:rsidRPr="00F84161">
        <w:rPr>
          <w:rFonts w:ascii="Arial" w:hAnsi="Arial" w:cs="Arial"/>
        </w:rPr>
        <w:t>Following activation from an inflammatory stimulus</w:t>
      </w:r>
      <w:r w:rsidR="004E27B0" w:rsidRPr="00F84161">
        <w:rPr>
          <w:rFonts w:ascii="Arial" w:hAnsi="Arial" w:cs="Arial"/>
        </w:rPr>
        <w:t>,</w:t>
      </w:r>
      <w:r w:rsidRPr="00F84161">
        <w:rPr>
          <w:rFonts w:ascii="Arial" w:hAnsi="Arial" w:cs="Arial"/>
        </w:rPr>
        <w:t xml:space="preserve"> leukocytes adhere to the endothelium using receptors such as LFA-1 and VLA-4 which bind to ligands such as ICAM-1 and VCAM-1 on the endothelium </w:t>
      </w:r>
      <w:r w:rsidR="00574F14" w:rsidRPr="00F84161">
        <w:rPr>
          <w:rFonts w:ascii="Arial" w:hAnsi="Arial" w:cs="Arial"/>
        </w:rPr>
        <w:fldChar w:fldCharType="begin"/>
      </w:r>
      <w:r w:rsidR="00E36319" w:rsidRPr="00F84161">
        <w:rPr>
          <w:rFonts w:ascii="Arial" w:hAnsi="Arial" w:cs="Arial"/>
        </w:rPr>
        <w:instrText xml:space="preserve"> ADDIN EN.CITE &lt;EndNote&gt;&lt;Cite&gt;&lt;Author&gt;Elices&lt;/Author&gt;&lt;Year&gt;1990&lt;/Year&gt;&lt;RecNum&gt;3940&lt;/RecNum&gt;&lt;IDText&gt;VCAM-1 on activated endothelium interacts with the leukocyte integrin VLA-4 at a site distinct from the VLA-4/fibronectin binding site&lt;/IDText&gt;&lt;DisplayText&gt;[52]&lt;/DisplayText&gt;&lt;record&gt;&lt;rec-number&gt;3940&lt;/rec-number&gt;&lt;foreign-keys&gt;&lt;key app="EN" db-id="xtpzwfpevzxd92e9w5hpdzd9r29p9f5wd2s0" timestamp="1450721945"&gt;3940&lt;/key&gt;&lt;/foreign-keys&gt;&lt;ref-type name="Journal Article"&gt;17&lt;/ref-type&gt;&lt;contributors&gt;&lt;authors&gt;&lt;author&gt;Elices, Mariano J.&lt;/author&gt;&lt;author&gt;Osborn, Laurelee&lt;/author&gt;&lt;author&gt;Takada, Yoshikazu&lt;/author&gt;&lt;author&gt;Crouse, Carol&lt;/author&gt;&lt;author&gt;Luhowskyj, Stefan&lt;/author&gt;&lt;author&gt;Hemler, Martin E.&lt;/author&gt;&lt;author&gt;Lobb, Roy R.&lt;/author&gt;&lt;/authors&gt;&lt;/contributors&gt;&lt;titles&gt;&lt;title&gt;VCAM-1 on activated endothelium interacts with the leukocyte integrin VLA-4 at a site distinct from the VLA-4/fibronectin binding site&lt;/title&gt;&lt;secondary-title&gt;Cell&lt;/secondary-title&gt;&lt;/titles&gt;&lt;periodical&gt;&lt;full-title&gt;Cell&lt;/full-title&gt;&lt;/periodical&gt;&lt;pages&gt;577-584&lt;/pages&gt;&lt;volume&gt;60&lt;/volume&gt;&lt;number&gt;4&lt;/number&gt;&lt;dates&gt;&lt;year&gt;1990&lt;/year&gt;&lt;/dates&gt;&lt;publisher&gt;Elsevier&lt;/publisher&gt;&lt;isbn&gt;0092-8674&lt;/isbn&gt;&lt;urls&gt;&lt;/urls&gt;&lt;/record&gt;&lt;/Cite&gt;&lt;/EndNote&gt;</w:instrText>
      </w:r>
      <w:r w:rsidR="00574F14" w:rsidRPr="00F84161">
        <w:rPr>
          <w:rFonts w:ascii="Arial" w:hAnsi="Arial" w:cs="Arial"/>
        </w:rPr>
        <w:fldChar w:fldCharType="separate"/>
      </w:r>
      <w:r w:rsidR="00E36319" w:rsidRPr="00F84161">
        <w:rPr>
          <w:rFonts w:ascii="Arial" w:hAnsi="Arial" w:cs="Arial"/>
          <w:noProof/>
        </w:rPr>
        <w:t>[52]</w:t>
      </w:r>
      <w:r w:rsidR="00574F14" w:rsidRPr="00F84161">
        <w:rPr>
          <w:rFonts w:ascii="Arial" w:hAnsi="Arial" w:cs="Arial"/>
        </w:rPr>
        <w:fldChar w:fldCharType="end"/>
      </w:r>
      <w:r w:rsidR="00A95FBB" w:rsidRPr="00F84161">
        <w:rPr>
          <w:rFonts w:ascii="Arial" w:hAnsi="Arial" w:cs="Arial"/>
        </w:rPr>
        <w:t>.</w:t>
      </w:r>
      <w:r w:rsidR="00A95FBB" w:rsidRPr="00F84161">
        <w:t xml:space="preserve"> </w:t>
      </w:r>
      <w:r w:rsidRPr="00F84161">
        <w:rPr>
          <w:rFonts w:ascii="Arial" w:hAnsi="Arial" w:cs="Arial"/>
        </w:rPr>
        <w:t>After leukocyte arrest and adherence, these cells then extravasate through the endothelium</w:t>
      </w:r>
      <w:r w:rsidR="00A95FBB" w:rsidRPr="00F84161">
        <w:rPr>
          <w:rFonts w:ascii="Arial" w:hAnsi="Arial" w:cs="Arial"/>
        </w:rPr>
        <w:t xml:space="preserve"> </w:t>
      </w:r>
      <w:r w:rsidR="00574F14" w:rsidRPr="00F84161">
        <w:rPr>
          <w:rFonts w:ascii="Arial" w:hAnsi="Arial" w:cs="Arial"/>
        </w:rPr>
        <w:fldChar w:fldCharType="begin"/>
      </w:r>
      <w:r w:rsidR="00E36319" w:rsidRPr="00F84161">
        <w:rPr>
          <w:rFonts w:ascii="Arial" w:hAnsi="Arial" w:cs="Arial"/>
        </w:rPr>
        <w:instrText xml:space="preserve"> ADDIN EN.CITE &lt;EndNote&gt;&lt;Cite&gt;&lt;Author&gt;Middleton&lt;/Author&gt;&lt;Year&gt;2002&lt;/Year&gt;&lt;RecNum&gt;3941&lt;/RecNum&gt;&lt;IDText&gt;Leukocyte extravasation: chemokine transport and presentation by the endothelium&lt;/IDText&gt;&lt;DisplayText&gt;[53]&lt;/DisplayText&gt;&lt;record&gt;&lt;rec-number&gt;3941&lt;/rec-number&gt;&lt;foreign-keys&gt;&lt;key app="EN" db-id="xtpzwfpevzxd92e9w5hpdzd9r29p9f5wd2s0" timestamp="1450721945"&gt;3941&lt;/key&gt;&lt;/foreign-keys&gt;&lt;ref-type name="Journal Article"&gt;17&lt;/ref-type&gt;&lt;contributors&gt;&lt;authors&gt;&lt;author&gt;Middleton, Jim&lt;/author&gt;&lt;author&gt;Patterson, Angela M.&lt;/author&gt;&lt;author&gt;Gardner, Lucy&lt;/author&gt;&lt;author&gt;Schmutz, Caroline&lt;/author&gt;&lt;author&gt;Ashton, Brian A.&lt;/author&gt;&lt;/authors&gt;&lt;/contributors&gt;&lt;titles&gt;&lt;title&gt;Leukocyte extravasation: chemokine transport and presentation by the endothelium&lt;/title&gt;&lt;secondary-title&gt;Blood&lt;/secondary-title&gt;&lt;/titles&gt;&lt;periodical&gt;&lt;full-title&gt;Blood&lt;/full-title&gt;&lt;/periodical&gt;&lt;pages&gt;3853-3860&lt;/pages&gt;&lt;volume&gt;100&lt;/volume&gt;&lt;number&gt;12&lt;/number&gt;&lt;dates&gt;&lt;year&gt;2002&lt;/year&gt;&lt;/dates&gt;&lt;publisher&gt;Am Soc Hematology&lt;/publisher&gt;&lt;isbn&gt;0006-4971&lt;/isbn&gt;&lt;urls&gt;&lt;/urls&gt;&lt;/record&gt;&lt;/Cite&gt;&lt;/EndNote&gt;</w:instrText>
      </w:r>
      <w:r w:rsidR="00574F14" w:rsidRPr="00F84161">
        <w:rPr>
          <w:rFonts w:ascii="Arial" w:hAnsi="Arial" w:cs="Arial"/>
        </w:rPr>
        <w:fldChar w:fldCharType="separate"/>
      </w:r>
      <w:r w:rsidR="00E36319" w:rsidRPr="00F84161">
        <w:rPr>
          <w:rFonts w:ascii="Arial" w:hAnsi="Arial" w:cs="Arial"/>
          <w:noProof/>
        </w:rPr>
        <w:t>[53]</w:t>
      </w:r>
      <w:r w:rsidR="00574F14" w:rsidRPr="00F84161">
        <w:rPr>
          <w:rFonts w:ascii="Arial" w:hAnsi="Arial" w:cs="Arial"/>
        </w:rPr>
        <w:fldChar w:fldCharType="end"/>
      </w:r>
      <w:r w:rsidR="00A95FBB" w:rsidRPr="00F84161">
        <w:rPr>
          <w:rFonts w:ascii="Arial" w:hAnsi="Arial" w:cs="Arial"/>
        </w:rPr>
        <w:t>.</w:t>
      </w:r>
      <w:r w:rsidR="00A95FBB" w:rsidRPr="00F84161">
        <w:t xml:space="preserve"> </w:t>
      </w:r>
      <w:r w:rsidRPr="00F84161">
        <w:rPr>
          <w:rFonts w:ascii="Arial" w:hAnsi="Arial" w:cs="Arial"/>
        </w:rPr>
        <w:t xml:space="preserve">Coinciding with our model, hCAECs incubated with CPAP-serum exhibited greater recovery compared to </w:t>
      </w:r>
      <w:r w:rsidR="00764843" w:rsidRPr="00F84161">
        <w:rPr>
          <w:rFonts w:ascii="Arial" w:hAnsi="Arial" w:cs="Arial"/>
        </w:rPr>
        <w:t xml:space="preserve">OSA control </w:t>
      </w:r>
      <w:r w:rsidRPr="00F84161">
        <w:rPr>
          <w:rFonts w:ascii="Arial" w:hAnsi="Arial" w:cs="Arial"/>
        </w:rPr>
        <w:t>serum incubated hCAECs after THP-1 challenge. Similar to our results, Dyugovskaya et al. 2002 isolated mononuclear cells from OSA and healthy patients and found increased monocyte adhesion to cultured endothelial cells</w:t>
      </w:r>
      <w:r w:rsidR="006E4D54" w:rsidRPr="00F84161">
        <w:rPr>
          <w:rFonts w:ascii="Arial" w:hAnsi="Arial" w:cs="Arial"/>
        </w:rPr>
        <w:t xml:space="preserve"> </w:t>
      </w:r>
      <w:r w:rsidR="00574F14" w:rsidRPr="00F84161">
        <w:rPr>
          <w:rFonts w:ascii="Arial" w:hAnsi="Arial" w:cs="Arial"/>
        </w:rPr>
        <w:fldChar w:fldCharType="begin"/>
      </w:r>
      <w:r w:rsidR="00E36319" w:rsidRPr="00F84161">
        <w:rPr>
          <w:rFonts w:ascii="Arial" w:hAnsi="Arial" w:cs="Arial"/>
        </w:rPr>
        <w:instrText xml:space="preserve"> ADDIN EN.CITE &lt;EndNote&gt;&lt;Cite&gt;&lt;Author&gt;Dyugovskaya&lt;/Author&gt;&lt;Year&gt;2002&lt;/Year&gt;&lt;RecNum&gt;3942&lt;/RecNum&gt;&lt;IDText&gt;Increased adhesion molecules expression and production of reactive oxygen species in leukocytes of sleep apnea patients&lt;/IDText&gt;&lt;DisplayText&gt;[54]&lt;/DisplayText&gt;&lt;record&gt;&lt;rec-number&gt;3942&lt;/rec-number&gt;&lt;foreign-keys&gt;&lt;key app="EN" db-id="xtpzwfpevzxd92e9w5hpdzd9r29p9f5wd2s0" timestamp="1450721945"&gt;3942&lt;/key&gt;&lt;/foreign-keys&gt;&lt;ref-type name="Journal Article"&gt;17&lt;/ref-type&gt;&lt;contributors&gt;&lt;authors&gt;&lt;author&gt;Dyugovskaya, Larissa&lt;/author&gt;&lt;author&gt;Lavie, Peretz&lt;/author&gt;&lt;author&gt;Lavie, Lena&lt;/author&gt;&lt;/authors&gt;&lt;/contributors&gt;&lt;titles&gt;&lt;title&gt;Increased adhesion molecules expression and production of reactive oxygen species in leukocytes of sleep apnea patients&lt;/title&gt;&lt;secondary-title&gt;American journal of respiratory and critical care medicine&lt;/secondary-title&gt;&lt;/titles&gt;&lt;periodical&gt;&lt;full-title&gt;American journal of respiratory and critical care medicine&lt;/full-title&gt;&lt;/periodical&gt;&lt;pages&gt;934-939&lt;/pages&gt;&lt;volume&gt;165&lt;/volume&gt;&lt;number&gt;7&lt;/number&gt;&lt;dates&gt;&lt;year&gt;2002&lt;/year&gt;&lt;/dates&gt;&lt;publisher&gt;Am Thoracic Soc&lt;/publisher&gt;&lt;isbn&gt;1535-4970&lt;/isbn&gt;&lt;urls&gt;&lt;/urls&gt;&lt;/record&gt;&lt;/Cite&gt;&lt;/EndNote&gt;</w:instrText>
      </w:r>
      <w:r w:rsidR="00574F14" w:rsidRPr="00F84161">
        <w:rPr>
          <w:rFonts w:ascii="Arial" w:hAnsi="Arial" w:cs="Arial"/>
        </w:rPr>
        <w:fldChar w:fldCharType="separate"/>
      </w:r>
      <w:r w:rsidR="00E36319" w:rsidRPr="00F84161">
        <w:rPr>
          <w:rFonts w:ascii="Arial" w:hAnsi="Arial" w:cs="Arial"/>
          <w:noProof/>
        </w:rPr>
        <w:t>[54]</w:t>
      </w:r>
      <w:r w:rsidR="00574F14" w:rsidRPr="00F84161">
        <w:rPr>
          <w:rFonts w:ascii="Arial" w:hAnsi="Arial" w:cs="Arial"/>
        </w:rPr>
        <w:fldChar w:fldCharType="end"/>
      </w:r>
      <w:r w:rsidR="006E4D54" w:rsidRPr="00F84161">
        <w:rPr>
          <w:rFonts w:ascii="Arial" w:hAnsi="Arial" w:cs="Arial"/>
        </w:rPr>
        <w:t xml:space="preserve">. </w:t>
      </w:r>
      <w:r w:rsidR="006B58BB" w:rsidRPr="00F84161">
        <w:rPr>
          <w:rFonts w:ascii="Arial" w:hAnsi="Arial" w:cs="Arial"/>
        </w:rPr>
        <w:t xml:space="preserve">Other studies </w:t>
      </w:r>
      <w:r w:rsidR="0095494B" w:rsidRPr="00F84161">
        <w:rPr>
          <w:rFonts w:ascii="Arial" w:hAnsi="Arial" w:cs="Arial"/>
        </w:rPr>
        <w:t xml:space="preserve">examined </w:t>
      </w:r>
      <w:r w:rsidR="0095494B" w:rsidRPr="00F84161">
        <w:rPr>
          <w:rFonts w:ascii="Arial" w:hAnsi="Arial" w:cs="Arial"/>
        </w:rPr>
        <w:lastRenderedPageBreak/>
        <w:t xml:space="preserve">monocyte migration following OSA serum incubation and found significant monocyte migration in </w:t>
      </w:r>
      <w:r w:rsidR="00EA7ACA" w:rsidRPr="00F84161">
        <w:rPr>
          <w:rFonts w:ascii="Arial" w:hAnsi="Arial" w:cs="Arial"/>
        </w:rPr>
        <w:t xml:space="preserve">patients with both moderate </w:t>
      </w:r>
      <w:r w:rsidR="0095494B" w:rsidRPr="00F84161">
        <w:rPr>
          <w:rFonts w:ascii="Arial" w:hAnsi="Arial" w:cs="Arial"/>
        </w:rPr>
        <w:t>and severe AHI</w:t>
      </w:r>
      <w:r w:rsidR="0032487A" w:rsidRPr="00F84161">
        <w:rPr>
          <w:rFonts w:ascii="Arial" w:hAnsi="Arial" w:cs="Arial"/>
        </w:rPr>
        <w:t xml:space="preserve"> </w:t>
      </w:r>
      <w:r w:rsidR="0032487A" w:rsidRPr="00F84161">
        <w:rPr>
          <w:rFonts w:ascii="Arial" w:hAnsi="Arial" w:cs="Arial"/>
        </w:rPr>
        <w:fldChar w:fldCharType="begin"/>
      </w:r>
      <w:r w:rsidR="00E36319" w:rsidRPr="00F84161">
        <w:rPr>
          <w:rFonts w:ascii="Arial" w:hAnsi="Arial" w:cs="Arial"/>
        </w:rPr>
        <w:instrText xml:space="preserve"> ADDIN EN.CITE &lt;EndNote&gt;&lt;Cite&gt;&lt;Author&gt;Briançon-Marjollet&lt;/Author&gt;&lt;Year&gt;2014&lt;/Year&gt;&lt;IDText&gt;Altered in vitro endothelial repair and monocyte migration in obstructive sleep apnea: implication of VEGF and CRP&lt;/IDText&gt;&lt;DisplayText&gt;[55]&lt;/DisplayText&gt;&lt;record&gt;&lt;titles&gt;&lt;title&gt;Altered in vitro endothelial repair and monocyte migration in obstructive sleep apnea: implication of VEGF and CRP&lt;/title&gt;&lt;secondary-title&gt;Sleep&lt;/secondary-title&gt;&lt;/titles&gt;&lt;pages&gt;1825&lt;/pages&gt;&lt;number&gt;11&lt;/number&gt;&lt;contributors&gt;&lt;authors&gt;&lt;author&gt;Briançon-Marjollet, Anne&lt;/author&gt;&lt;author&gt;Henri, Marion&lt;/author&gt;&lt;author&gt;Pépin, Jean-Louis&lt;/author&gt;&lt;author&gt;Lemarié, Emeline&lt;/author&gt;&lt;author&gt;Lévy, Patrick&lt;/author&gt;&lt;author&gt;Tamisier, Renaud&lt;/author&gt;&lt;/authors&gt;&lt;/contributors&gt;&lt;added-date format="utc"&gt;1469122106&lt;/added-date&gt;&lt;ref-type name="Journal Article"&gt;17&lt;/ref-type&gt;&lt;dates&gt;&lt;year&gt;2014&lt;/year&gt;&lt;/dates&gt;&lt;rec-number&gt;213&lt;/rec-number&gt;&lt;publisher&gt;American Academy of Sleep Medicine&lt;/publisher&gt;&lt;last-updated-date format="utc"&gt;1469122138&lt;/last-updated-date&gt;&lt;volume&gt;37&lt;/volume&gt;&lt;/record&gt;&lt;/Cite&gt;&lt;/EndNote&gt;</w:instrText>
      </w:r>
      <w:r w:rsidR="0032487A" w:rsidRPr="00F84161">
        <w:rPr>
          <w:rFonts w:ascii="Arial" w:hAnsi="Arial" w:cs="Arial"/>
        </w:rPr>
        <w:fldChar w:fldCharType="separate"/>
      </w:r>
      <w:r w:rsidR="00E36319" w:rsidRPr="00F84161">
        <w:rPr>
          <w:rFonts w:ascii="Arial" w:hAnsi="Arial" w:cs="Arial"/>
          <w:noProof/>
        </w:rPr>
        <w:t>[55]</w:t>
      </w:r>
      <w:r w:rsidR="0032487A" w:rsidRPr="00F84161">
        <w:rPr>
          <w:rFonts w:ascii="Arial" w:hAnsi="Arial" w:cs="Arial"/>
        </w:rPr>
        <w:fldChar w:fldCharType="end"/>
      </w:r>
      <w:r w:rsidR="0095494B" w:rsidRPr="00F84161">
        <w:rPr>
          <w:rFonts w:ascii="Arial" w:hAnsi="Arial" w:cs="Arial"/>
        </w:rPr>
        <w:t xml:space="preserve">. </w:t>
      </w:r>
      <w:r w:rsidR="0062043B" w:rsidRPr="00F84161">
        <w:rPr>
          <w:rFonts w:ascii="Arial" w:hAnsi="Arial" w:cs="Arial"/>
        </w:rPr>
        <w:t>Apneic serum also demonstrated a significant increase in mesenchymal stem cell chemotaxis</w:t>
      </w:r>
      <w:r w:rsidR="003767B2" w:rsidRPr="00F84161">
        <w:rPr>
          <w:rFonts w:ascii="Arial" w:hAnsi="Arial" w:cs="Arial"/>
        </w:rPr>
        <w:t xml:space="preserve"> </w:t>
      </w:r>
      <w:r w:rsidR="003767B2" w:rsidRPr="00F84161">
        <w:rPr>
          <w:rFonts w:ascii="Arial" w:hAnsi="Arial" w:cs="Arial"/>
        </w:rPr>
        <w:fldChar w:fldCharType="begin"/>
      </w:r>
      <w:r w:rsidR="00E36319" w:rsidRPr="00F84161">
        <w:rPr>
          <w:rFonts w:ascii="Arial" w:hAnsi="Arial" w:cs="Arial"/>
        </w:rPr>
        <w:instrText xml:space="preserve"> ADDIN EN.CITE &lt;EndNote&gt;&lt;Cite&gt;&lt;Author&gt;Carreras&lt;/Author&gt;&lt;Year&gt;2010&lt;/Year&gt;&lt;IDText&gt;Obstructive apneas induce early activation of mesenchymal stem cells and enhancement of endothelial wound healing&lt;/IDText&gt;&lt;DisplayText&gt;[56]&lt;/DisplayText&gt;&lt;record&gt;&lt;isbn&gt;1465-9921&lt;/isbn&gt;&lt;titles&gt;&lt;title&gt;Obstructive apneas induce early activation of mesenchymal stem cells and enhancement of endothelial wound healing&lt;/title&gt;&lt;secondary-title&gt;Respiratory research&lt;/secondary-title&gt;&lt;/titles&gt;&lt;pages&gt;91&lt;/pages&gt;&lt;number&gt;1&lt;/number&gt;&lt;contributors&gt;&lt;authors&gt;&lt;author&gt;Carreras, Alba&lt;/author&gt;&lt;author&gt;Rojas, Mauricio&lt;/author&gt;&lt;author&gt;Tsapikouni, Theodora&lt;/author&gt;&lt;author&gt;Montserrat, Josep M.&lt;/author&gt;&lt;author&gt;Navajas, Daniel&lt;/author&gt;&lt;author&gt;Farré, Ramon&lt;/author&gt;&lt;/authors&gt;&lt;/contributors&gt;&lt;added-date format="utc"&gt;1469123016&lt;/added-date&gt;&lt;ref-type name="Journal Article"&gt;17&lt;/ref-type&gt;&lt;dates&gt;&lt;year&gt;2010&lt;/year&gt;&lt;/dates&gt;&lt;rec-number&gt;214&lt;/rec-number&gt;&lt;publisher&gt;BioMed Central Ltd&lt;/publisher&gt;&lt;last-updated-date format="utc"&gt;1469123016&lt;/last-updated-date&gt;&lt;volume&gt;11&lt;/volume&gt;&lt;/record&gt;&lt;/Cite&gt;&lt;/EndNote&gt;</w:instrText>
      </w:r>
      <w:r w:rsidR="003767B2" w:rsidRPr="00F84161">
        <w:rPr>
          <w:rFonts w:ascii="Arial" w:hAnsi="Arial" w:cs="Arial"/>
        </w:rPr>
        <w:fldChar w:fldCharType="separate"/>
      </w:r>
      <w:r w:rsidR="00E36319" w:rsidRPr="00F84161">
        <w:rPr>
          <w:rFonts w:ascii="Arial" w:hAnsi="Arial" w:cs="Arial"/>
          <w:noProof/>
        </w:rPr>
        <w:t>[56]</w:t>
      </w:r>
      <w:r w:rsidR="003767B2" w:rsidRPr="00F84161">
        <w:rPr>
          <w:rFonts w:ascii="Arial" w:hAnsi="Arial" w:cs="Arial"/>
        </w:rPr>
        <w:fldChar w:fldCharType="end"/>
      </w:r>
      <w:r w:rsidR="003767B2" w:rsidRPr="00F84161">
        <w:rPr>
          <w:rFonts w:ascii="Arial" w:hAnsi="Arial" w:cs="Arial"/>
        </w:rPr>
        <w:t>.</w:t>
      </w:r>
      <w:r w:rsidR="00434ABF" w:rsidRPr="00F84161">
        <w:rPr>
          <w:rFonts w:ascii="Arial" w:hAnsi="Arial" w:cs="Arial"/>
        </w:rPr>
        <w:t xml:space="preserve"> </w:t>
      </w:r>
      <w:r w:rsidR="00802817" w:rsidRPr="00F84161">
        <w:rPr>
          <w:rFonts w:ascii="Arial" w:hAnsi="Arial" w:cs="Arial"/>
        </w:rPr>
        <w:t xml:space="preserve">Our findings </w:t>
      </w:r>
      <w:r w:rsidR="004D1A35" w:rsidRPr="00F84161">
        <w:rPr>
          <w:rFonts w:ascii="Arial" w:hAnsi="Arial" w:cs="Arial"/>
        </w:rPr>
        <w:t>corroborate this concept that</w:t>
      </w:r>
      <w:r w:rsidR="00802817" w:rsidRPr="00F84161">
        <w:rPr>
          <w:rFonts w:ascii="Arial" w:hAnsi="Arial" w:cs="Arial"/>
        </w:rPr>
        <w:t xml:space="preserve"> serum components may cause this effect, </w:t>
      </w:r>
      <w:r w:rsidR="004D1A35" w:rsidRPr="00F84161">
        <w:rPr>
          <w:rFonts w:ascii="Arial" w:hAnsi="Arial" w:cs="Arial"/>
        </w:rPr>
        <w:t>and further highlight potential anti-inflammatory benefits of CPAP therapy.  Whether the inflammatory serum compositional changes are due to obstructive mechanisms or intermittent hypoxia or both remains unclear</w:t>
      </w:r>
      <w:r w:rsidR="007C791B" w:rsidRPr="00F84161">
        <w:t xml:space="preserve"> </w:t>
      </w:r>
      <w:r w:rsidR="007C791B" w:rsidRPr="00F84161">
        <w:rPr>
          <w:rFonts w:ascii="Arial" w:hAnsi="Arial" w:cs="Arial"/>
        </w:rPr>
        <w:fldChar w:fldCharType="begin">
          <w:fldData xml:space="preserve">PEVuZE5vdGU+PENpdGU+PEF1dGhvcj5Qb2xvdHNreTwvQXV0aG9yPjxZZWFyPjIwMTA8L1llYXI+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</w:fldData>
        </w:fldChar>
      </w:r>
      <w:r w:rsidR="00E36319" w:rsidRPr="00F84161">
        <w:rPr>
          <w:rFonts w:ascii="Arial" w:hAnsi="Arial" w:cs="Arial"/>
        </w:rPr>
        <w:instrText xml:space="preserve"> ADDIN EN.CITE </w:instrText>
      </w:r>
      <w:r w:rsidR="00E36319" w:rsidRPr="00F84161">
        <w:rPr>
          <w:rFonts w:ascii="Arial" w:hAnsi="Arial" w:cs="Arial"/>
        </w:rPr>
        <w:fldChar w:fldCharType="begin">
          <w:fldData xml:space="preserve">PEVuZE5vdGU+PENpdGU+PEF1dGhvcj5Qb2xvdHNreTwvQXV0aG9yPjxZZWFyPjIwMTA8L1llYXI+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</w:fldData>
        </w:fldChar>
      </w:r>
      <w:r w:rsidR="00E36319" w:rsidRPr="00F84161">
        <w:rPr>
          <w:rFonts w:ascii="Arial" w:hAnsi="Arial" w:cs="Arial"/>
        </w:rPr>
        <w:instrText xml:space="preserve"> ADDIN EN.CITE.DATA </w:instrText>
      </w:r>
      <w:r w:rsidR="00E36319" w:rsidRPr="00F84161">
        <w:rPr>
          <w:rFonts w:ascii="Arial" w:hAnsi="Arial" w:cs="Arial"/>
        </w:rPr>
      </w:r>
      <w:r w:rsidR="00E36319" w:rsidRPr="00F84161">
        <w:rPr>
          <w:rFonts w:ascii="Arial" w:hAnsi="Arial" w:cs="Arial"/>
        </w:rPr>
        <w:fldChar w:fldCharType="end"/>
      </w:r>
      <w:r w:rsidR="007C791B" w:rsidRPr="00F84161">
        <w:rPr>
          <w:rFonts w:ascii="Arial" w:hAnsi="Arial" w:cs="Arial"/>
        </w:rPr>
      </w:r>
      <w:r w:rsidR="007C791B" w:rsidRPr="00F84161">
        <w:rPr>
          <w:rFonts w:ascii="Arial" w:hAnsi="Arial" w:cs="Arial"/>
        </w:rPr>
        <w:fldChar w:fldCharType="separate"/>
      </w:r>
      <w:r w:rsidR="00E36319" w:rsidRPr="00F84161">
        <w:rPr>
          <w:rFonts w:ascii="Arial" w:hAnsi="Arial" w:cs="Arial"/>
          <w:noProof/>
        </w:rPr>
        <w:t>[50, 51]</w:t>
      </w:r>
      <w:r w:rsidR="007C791B" w:rsidRPr="00F84161">
        <w:rPr>
          <w:rFonts w:ascii="Arial" w:hAnsi="Arial" w:cs="Arial"/>
        </w:rPr>
        <w:fldChar w:fldCharType="end"/>
      </w:r>
      <w:r w:rsidR="00802817" w:rsidRPr="00F84161">
        <w:rPr>
          <w:rFonts w:ascii="Arial" w:hAnsi="Arial" w:cs="Arial"/>
        </w:rPr>
        <w:t>.</w:t>
      </w:r>
      <w:r w:rsidR="00AF44E3" w:rsidRPr="00F84161">
        <w:rPr>
          <w:rFonts w:ascii="Arial" w:hAnsi="Arial" w:cs="Arial"/>
        </w:rPr>
        <w:t xml:space="preserve"> </w:t>
      </w:r>
    </w:p>
    <w:p w14:paraId="75DF6426" w14:textId="2A4FF076" w:rsidR="00BD5A02" w:rsidRPr="00F84161" w:rsidRDefault="005D6FD5" w:rsidP="00F05F46">
      <w:pPr>
        <w:spacing w:after="120" w:line="480" w:lineRule="auto"/>
        <w:rPr>
          <w:rFonts w:ascii="Arial" w:hAnsi="Arial" w:cs="Arial"/>
        </w:rPr>
      </w:pPr>
      <w:r w:rsidRPr="00F84161">
        <w:rPr>
          <w:rFonts w:ascii="Arial" w:hAnsi="Arial" w:cs="Arial"/>
        </w:rPr>
        <w:t xml:space="preserve">The findings of the present study are limited by the small study size and by the relative novelty of the SCIP assay. </w:t>
      </w:r>
      <w:r w:rsidR="00E204C3" w:rsidRPr="00F84161">
        <w:rPr>
          <w:rFonts w:ascii="Arial" w:hAnsi="Arial" w:cs="Arial"/>
        </w:rPr>
        <w:t>Some</w:t>
      </w:r>
      <w:r w:rsidR="00116BDB" w:rsidRPr="00F84161">
        <w:rPr>
          <w:rFonts w:ascii="Arial" w:hAnsi="Arial" w:cs="Arial"/>
        </w:rPr>
        <w:t xml:space="preserve"> of the patient sera originally obtained </w:t>
      </w:r>
      <w:r w:rsidR="00116BDB" w:rsidRPr="00F84161">
        <w:rPr>
          <w:rFonts w:ascii="Arial" w:hAnsi="Arial" w:cs="Arial"/>
        </w:rPr>
        <w:fldChar w:fldCharType="begin">
          <w:fldData xml:space="preserve">PEVuZE5vdGU+PENpdGU+PEF1dGhvcj5EcmFnZXI8L0F1dGhvcj48WWVhcj4yMDExPC9ZZWFyPjxS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</w:fldData>
        </w:fldChar>
      </w:r>
      <w:r w:rsidR="00116BDB" w:rsidRPr="00F84161">
        <w:rPr>
          <w:rFonts w:ascii="Arial" w:hAnsi="Arial" w:cs="Arial"/>
        </w:rPr>
        <w:instrText xml:space="preserve"> ADDIN EN.CITE </w:instrText>
      </w:r>
      <w:r w:rsidR="00116BDB" w:rsidRPr="00F84161">
        <w:rPr>
          <w:rFonts w:ascii="Arial" w:hAnsi="Arial" w:cs="Arial"/>
        </w:rPr>
        <w:fldChar w:fldCharType="begin">
          <w:fldData xml:space="preserve">PEVuZE5vdGU+PENpdGU+PEF1dGhvcj5EcmFnZXI8L0F1dGhvcj48WWVhcj4yMDExPC9ZZWFyPjxS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</w:fldData>
        </w:fldChar>
      </w:r>
      <w:r w:rsidR="00116BDB" w:rsidRPr="00F84161">
        <w:rPr>
          <w:rFonts w:ascii="Arial" w:hAnsi="Arial" w:cs="Arial"/>
        </w:rPr>
        <w:instrText xml:space="preserve"> ADDIN EN.CITE.DATA </w:instrText>
      </w:r>
      <w:r w:rsidR="00116BDB" w:rsidRPr="00F84161">
        <w:rPr>
          <w:rFonts w:ascii="Arial" w:hAnsi="Arial" w:cs="Arial"/>
        </w:rPr>
      </w:r>
      <w:r w:rsidR="00116BDB" w:rsidRPr="00F84161">
        <w:rPr>
          <w:rFonts w:ascii="Arial" w:hAnsi="Arial" w:cs="Arial"/>
        </w:rPr>
        <w:fldChar w:fldCharType="end"/>
      </w:r>
      <w:r w:rsidR="00116BDB" w:rsidRPr="00F84161">
        <w:rPr>
          <w:rFonts w:ascii="Arial" w:hAnsi="Arial" w:cs="Arial"/>
        </w:rPr>
      </w:r>
      <w:r w:rsidR="00116BDB" w:rsidRPr="00F84161">
        <w:rPr>
          <w:rFonts w:ascii="Arial" w:hAnsi="Arial" w:cs="Arial"/>
        </w:rPr>
        <w:fldChar w:fldCharType="separate"/>
      </w:r>
      <w:r w:rsidR="00116BDB" w:rsidRPr="00F84161">
        <w:rPr>
          <w:rFonts w:ascii="Arial" w:hAnsi="Arial" w:cs="Arial"/>
          <w:noProof/>
        </w:rPr>
        <w:t>[28]</w:t>
      </w:r>
      <w:r w:rsidR="00116BDB" w:rsidRPr="00F84161">
        <w:rPr>
          <w:rFonts w:ascii="Arial" w:hAnsi="Arial" w:cs="Arial"/>
        </w:rPr>
        <w:fldChar w:fldCharType="end"/>
      </w:r>
      <w:r w:rsidR="00116BDB" w:rsidRPr="00F84161">
        <w:rPr>
          <w:rFonts w:ascii="Arial" w:hAnsi="Arial" w:cs="Arial"/>
        </w:rPr>
        <w:t xml:space="preserve"> was consumed in related studies, thus our patient sample size was limited relative to the original clinical trial. </w:t>
      </w:r>
      <w:r w:rsidR="0011418F" w:rsidRPr="00F84161">
        <w:rPr>
          <w:rFonts w:ascii="Arial" w:hAnsi="Arial" w:cs="Arial"/>
        </w:rPr>
        <w:t xml:space="preserve">However, the </w:t>
      </w:r>
      <w:r w:rsidR="00116BDB" w:rsidRPr="00F84161">
        <w:rPr>
          <w:rFonts w:ascii="Arial" w:hAnsi="Arial" w:cs="Arial"/>
        </w:rPr>
        <w:t xml:space="preserve">SCIP </w:t>
      </w:r>
      <w:r w:rsidR="0011418F" w:rsidRPr="00F84161">
        <w:rPr>
          <w:rFonts w:ascii="Arial" w:hAnsi="Arial" w:cs="Arial"/>
        </w:rPr>
        <w:t xml:space="preserve">assay is </w:t>
      </w:r>
      <w:r w:rsidR="00116BDB" w:rsidRPr="00F84161">
        <w:rPr>
          <w:rFonts w:ascii="Arial" w:hAnsi="Arial" w:cs="Arial"/>
        </w:rPr>
        <w:t>in many ways</w:t>
      </w:r>
      <w:r w:rsidR="0011418F" w:rsidRPr="00F84161">
        <w:rPr>
          <w:rFonts w:ascii="Arial" w:hAnsi="Arial" w:cs="Arial"/>
        </w:rPr>
        <w:t xml:space="preserve"> optimal for smaller samples sizes, such as in the present cohort, owing to the ability to run all samples concurrently on cells seeded from the same passage of hCAECs.  Future studies will need to explore larger samples sizes to confirm the inflammatory outcomes in OSA and potential benefits of CPAP with this assay paradigm. </w:t>
      </w:r>
      <w:r w:rsidRPr="00F84161">
        <w:rPr>
          <w:rFonts w:ascii="Arial" w:hAnsi="Arial" w:cs="Arial"/>
        </w:rPr>
        <w:t>Despite efforts to match the study participants, there was still a small difference in BMI between OSA and control subjects</w:t>
      </w:r>
      <w:r w:rsidR="00D60E50" w:rsidRPr="00F84161">
        <w:rPr>
          <w:rFonts w:ascii="Arial" w:hAnsi="Arial" w:cs="Arial"/>
        </w:rPr>
        <w:t>, although in our previous studies, this range of BMI had no measurable independent influence on SCIP assay outcomes</w:t>
      </w:r>
      <w:r w:rsidR="009003D0" w:rsidRPr="00F84161">
        <w:rPr>
          <w:rFonts w:ascii="Arial" w:hAnsi="Arial" w:cs="Arial"/>
        </w:rPr>
        <w:t xml:space="preserve"> </w:t>
      </w:r>
      <w:r w:rsidR="009003D0" w:rsidRPr="00F84161">
        <w:rPr>
          <w:rFonts w:ascii="Arial" w:hAnsi="Arial" w:cs="Arial"/>
        </w:rPr>
        <w:fldChar w:fldCharType="begin">
          <w:fldData xml:space="preserve">PEVuZE5vdGU+PENpdGU+PEF1dGhvcj5BZ2Fyd2FsPC9BdXRob3I+PFllYXI+MjAxMzwvWWVhcj48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</w:fldData>
        </w:fldChar>
      </w:r>
      <w:r w:rsidR="009003D0" w:rsidRPr="00F84161">
        <w:rPr>
          <w:rFonts w:ascii="Arial" w:hAnsi="Arial" w:cs="Arial"/>
        </w:rPr>
        <w:instrText xml:space="preserve"> ADDIN EN.CITE </w:instrText>
      </w:r>
      <w:r w:rsidR="009003D0" w:rsidRPr="00F84161">
        <w:rPr>
          <w:rFonts w:ascii="Arial" w:hAnsi="Arial" w:cs="Arial"/>
        </w:rPr>
        <w:fldChar w:fldCharType="begin">
          <w:fldData xml:space="preserve">PEVuZE5vdGU+PENpdGU+PEF1dGhvcj5BZ2Fyd2FsPC9BdXRob3I+PFllYXI+MjAxMzwvWWVhcj48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</w:fldData>
        </w:fldChar>
      </w:r>
      <w:r w:rsidR="009003D0" w:rsidRPr="00F84161">
        <w:rPr>
          <w:rFonts w:ascii="Arial" w:hAnsi="Arial" w:cs="Arial"/>
        </w:rPr>
        <w:instrText xml:space="preserve"> ADDIN EN.CITE.DATA </w:instrText>
      </w:r>
      <w:r w:rsidR="009003D0" w:rsidRPr="00F84161">
        <w:rPr>
          <w:rFonts w:ascii="Arial" w:hAnsi="Arial" w:cs="Arial"/>
        </w:rPr>
      </w:r>
      <w:r w:rsidR="009003D0" w:rsidRPr="00F84161">
        <w:rPr>
          <w:rFonts w:ascii="Arial" w:hAnsi="Arial" w:cs="Arial"/>
        </w:rPr>
        <w:fldChar w:fldCharType="end"/>
      </w:r>
      <w:r w:rsidR="009003D0" w:rsidRPr="00F84161">
        <w:rPr>
          <w:rFonts w:ascii="Arial" w:hAnsi="Arial" w:cs="Arial"/>
        </w:rPr>
      </w:r>
      <w:r w:rsidR="009003D0" w:rsidRPr="00F84161">
        <w:rPr>
          <w:rFonts w:ascii="Arial" w:hAnsi="Arial" w:cs="Arial"/>
        </w:rPr>
        <w:fldChar w:fldCharType="separate"/>
      </w:r>
      <w:r w:rsidR="009003D0" w:rsidRPr="00F84161">
        <w:rPr>
          <w:rFonts w:ascii="Arial" w:hAnsi="Arial" w:cs="Arial"/>
          <w:noProof/>
        </w:rPr>
        <w:t>[23, 24]</w:t>
      </w:r>
      <w:r w:rsidR="009003D0" w:rsidRPr="00F84161">
        <w:rPr>
          <w:rFonts w:ascii="Arial" w:hAnsi="Arial" w:cs="Arial"/>
        </w:rPr>
        <w:fldChar w:fldCharType="end"/>
      </w:r>
      <w:r w:rsidRPr="00F84161">
        <w:rPr>
          <w:rFonts w:ascii="Arial" w:hAnsi="Arial" w:cs="Arial"/>
        </w:rPr>
        <w:t xml:space="preserve">. </w:t>
      </w:r>
      <w:r w:rsidR="00882891" w:rsidRPr="00F84161">
        <w:rPr>
          <w:rFonts w:ascii="Arial" w:hAnsi="Arial" w:cs="Arial"/>
        </w:rPr>
        <w:t>Recent studies highlight</w:t>
      </w:r>
      <w:r w:rsidR="003A76F3" w:rsidRPr="00F84161">
        <w:rPr>
          <w:rFonts w:ascii="Arial" w:hAnsi="Arial" w:cs="Arial"/>
        </w:rPr>
        <w:t>ing</w:t>
      </w:r>
      <w:r w:rsidR="00882891" w:rsidRPr="00F84161">
        <w:rPr>
          <w:rFonts w:ascii="Arial" w:hAnsi="Arial" w:cs="Arial"/>
        </w:rPr>
        <w:t xml:space="preserve"> an inflammatory role for obesity have typically studied a cohort with a much higher BMI.  Chirinos et al</w:t>
      </w:r>
      <w:r w:rsidR="000B3BAD" w:rsidRPr="00F84161">
        <w:rPr>
          <w:rFonts w:ascii="Arial" w:hAnsi="Arial" w:cs="Arial"/>
        </w:rPr>
        <w:t>.</w:t>
      </w:r>
      <w:r w:rsidR="00882891" w:rsidRPr="00F84161">
        <w:rPr>
          <w:rFonts w:ascii="Arial" w:hAnsi="Arial" w:cs="Arial"/>
        </w:rPr>
        <w:t>, for example, noted mean BMIs from approximately 38 to 40, while in our study the BMI in OSA patients was only 30.5</w:t>
      </w:r>
      <w:r w:rsidR="00191150" w:rsidRPr="00F84161">
        <w:rPr>
          <w:rFonts w:ascii="Arial" w:hAnsi="Arial" w:cs="Arial"/>
        </w:rPr>
        <w:t xml:space="preserve"> </w:t>
      </w:r>
      <w:r w:rsidR="000B3BAD" w:rsidRPr="00F84161">
        <w:rPr>
          <w:rFonts w:ascii="Arial" w:hAnsi="Arial" w:cs="Arial"/>
        </w:rPr>
        <w:fldChar w:fldCharType="begin">
          <w:fldData xml:space="preserve">PEVuZE5vdGU+PENpdGU+PEF1dGhvcj5DaGlyaW5vczwvQXV0aG9yPjxZZWFyPjIwMTQ8L1llYXI+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</w:fldData>
        </w:fldChar>
      </w:r>
      <w:r w:rsidR="000B3BAD" w:rsidRPr="00F84161">
        <w:rPr>
          <w:rFonts w:ascii="Arial" w:hAnsi="Arial" w:cs="Arial"/>
        </w:rPr>
        <w:instrText xml:space="preserve"> ADDIN EN.CITE </w:instrText>
      </w:r>
      <w:r w:rsidR="000B3BAD" w:rsidRPr="00F84161">
        <w:rPr>
          <w:rFonts w:ascii="Arial" w:hAnsi="Arial" w:cs="Arial"/>
        </w:rPr>
        <w:fldChar w:fldCharType="begin">
          <w:fldData xml:space="preserve">PEVuZE5vdGU+PENpdGU+PEF1dGhvcj5DaGlyaW5vczwvQXV0aG9yPjxZZWFyPjIwMTQ8L1llYXI+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</w:fldData>
        </w:fldChar>
      </w:r>
      <w:r w:rsidR="000B3BAD" w:rsidRPr="00F84161">
        <w:rPr>
          <w:rFonts w:ascii="Arial" w:hAnsi="Arial" w:cs="Arial"/>
        </w:rPr>
        <w:instrText xml:space="preserve"> ADDIN EN.CITE.DATA </w:instrText>
      </w:r>
      <w:r w:rsidR="000B3BAD" w:rsidRPr="00F84161">
        <w:rPr>
          <w:rFonts w:ascii="Arial" w:hAnsi="Arial" w:cs="Arial"/>
        </w:rPr>
      </w:r>
      <w:r w:rsidR="000B3BAD" w:rsidRPr="00F84161">
        <w:rPr>
          <w:rFonts w:ascii="Arial" w:hAnsi="Arial" w:cs="Arial"/>
        </w:rPr>
        <w:fldChar w:fldCharType="end"/>
      </w:r>
      <w:r w:rsidR="000B3BAD" w:rsidRPr="00F84161">
        <w:rPr>
          <w:rFonts w:ascii="Arial" w:hAnsi="Arial" w:cs="Arial"/>
        </w:rPr>
      </w:r>
      <w:r w:rsidR="000B3BAD" w:rsidRPr="00F84161">
        <w:rPr>
          <w:rFonts w:ascii="Arial" w:hAnsi="Arial" w:cs="Arial"/>
        </w:rPr>
        <w:fldChar w:fldCharType="separate"/>
      </w:r>
      <w:r w:rsidR="000B3BAD" w:rsidRPr="00F84161">
        <w:rPr>
          <w:rFonts w:ascii="Arial" w:hAnsi="Arial" w:cs="Arial"/>
          <w:noProof/>
        </w:rPr>
        <w:t>[33]</w:t>
      </w:r>
      <w:r w:rsidR="000B3BAD" w:rsidRPr="00F84161">
        <w:rPr>
          <w:rFonts w:ascii="Arial" w:hAnsi="Arial" w:cs="Arial"/>
        </w:rPr>
        <w:fldChar w:fldCharType="end"/>
      </w:r>
      <w:r w:rsidR="00882891" w:rsidRPr="00F84161">
        <w:rPr>
          <w:rFonts w:ascii="Arial" w:hAnsi="Arial" w:cs="Arial"/>
        </w:rPr>
        <w:t xml:space="preserve">.  Not surprisingly, our </w:t>
      </w:r>
      <w:r w:rsidR="003A76F3" w:rsidRPr="00F84161">
        <w:rPr>
          <w:rFonts w:ascii="Arial" w:hAnsi="Arial" w:cs="Arial"/>
        </w:rPr>
        <w:t xml:space="preserve">OSA </w:t>
      </w:r>
      <w:r w:rsidR="00882891" w:rsidRPr="00F84161">
        <w:rPr>
          <w:rFonts w:ascii="Arial" w:hAnsi="Arial" w:cs="Arial"/>
        </w:rPr>
        <w:t>pop</w:t>
      </w:r>
      <w:r w:rsidR="003A76F3" w:rsidRPr="00F84161">
        <w:rPr>
          <w:rFonts w:ascii="Arial" w:hAnsi="Arial" w:cs="Arial"/>
        </w:rPr>
        <w:t xml:space="preserve">ulation had a considerably lower CRP mean value (2.8 </w:t>
      </w:r>
      <w:r w:rsidR="00F84161" w:rsidRPr="00F84161">
        <w:rPr>
          <w:rFonts w:ascii="Arial" w:hAnsi="Arial" w:cs="Arial"/>
          <w:i/>
        </w:rPr>
        <w:t>versus</w:t>
      </w:r>
      <w:r w:rsidR="003A76F3" w:rsidRPr="00F84161">
        <w:rPr>
          <w:rFonts w:ascii="Arial" w:hAnsi="Arial" w:cs="Arial"/>
        </w:rPr>
        <w:t xml:space="preserve"> 4.7) that not statistically different from healthy controls</w:t>
      </w:r>
      <w:r w:rsidR="00882891" w:rsidRPr="00F84161">
        <w:rPr>
          <w:rFonts w:ascii="Arial" w:hAnsi="Arial" w:cs="Arial"/>
        </w:rPr>
        <w:t xml:space="preserve">. </w:t>
      </w:r>
      <w:r w:rsidR="00E9108F" w:rsidRPr="00F84161">
        <w:rPr>
          <w:rFonts w:ascii="Arial" w:hAnsi="Arial" w:cs="Arial"/>
        </w:rPr>
        <w:t>However, the impact of CPAP on S</w:t>
      </w:r>
      <w:r w:rsidR="001A2F60" w:rsidRPr="00F84161">
        <w:rPr>
          <w:rFonts w:ascii="Arial" w:hAnsi="Arial" w:cs="Arial"/>
        </w:rPr>
        <w:t>C</w:t>
      </w:r>
      <w:r w:rsidR="00E9108F" w:rsidRPr="00F84161">
        <w:rPr>
          <w:rFonts w:ascii="Arial" w:hAnsi="Arial" w:cs="Arial"/>
        </w:rPr>
        <w:t>IP assays reinforces the potential role of OSA on inflammatory bioactivity. Moreover, i</w:t>
      </w:r>
      <w:r w:rsidRPr="00F84161">
        <w:rPr>
          <w:rFonts w:ascii="Arial" w:hAnsi="Arial" w:cs="Arial"/>
        </w:rPr>
        <w:t>n our studies with coronary artery disease patients, we found that BMI was unrelated to any outcome using the SCIP assay and both groups (healthy and coronary artery disease) included subjects within the BMI range of the present study</w:t>
      </w:r>
      <w:r w:rsidR="00795636" w:rsidRPr="00F84161">
        <w:rPr>
          <w:rFonts w:ascii="Arial" w:hAnsi="Arial" w:cs="Arial"/>
        </w:rPr>
        <w:t xml:space="preserve">.  Moreover, in the present study, BMI was not significantly correlated with SCIP assay outcomes.  Lastly, the most important weakness of the SCIP approach is that while it has been used in a number of settings for various cohorts, it has yet to be studied in relation to absolute risk of a major adverse cardiovascular </w:t>
      </w:r>
      <w:r w:rsidR="00795636" w:rsidRPr="00F84161">
        <w:rPr>
          <w:rFonts w:ascii="Arial" w:hAnsi="Arial" w:cs="Arial"/>
        </w:rPr>
        <w:lastRenderedPageBreak/>
        <w:t>event.  Future studies will need to address the predictive value of the SCIP assay in a much larger populatio</w:t>
      </w:r>
      <w:r w:rsidR="00FC4B07" w:rsidRPr="00F84161">
        <w:rPr>
          <w:rFonts w:ascii="Arial" w:hAnsi="Arial" w:cs="Arial"/>
        </w:rPr>
        <w:t xml:space="preserve">n study. </w:t>
      </w:r>
    </w:p>
    <w:p w14:paraId="66803E93" w14:textId="4FACB1EF" w:rsidR="00FC3458" w:rsidRPr="00F84161" w:rsidRDefault="00471794" w:rsidP="00FC4B07">
      <w:pPr>
        <w:spacing w:after="120" w:line="480" w:lineRule="auto"/>
        <w:ind w:firstLine="720"/>
        <w:rPr>
          <w:rFonts w:ascii="Arial" w:hAnsi="Arial" w:cs="Arial"/>
        </w:rPr>
      </w:pPr>
      <w:r w:rsidRPr="00F84161">
        <w:rPr>
          <w:rFonts w:ascii="Arial" w:hAnsi="Arial" w:cs="Arial"/>
        </w:rPr>
        <w:t>Intermittent hypoxia from sleep-apnea has</w:t>
      </w:r>
      <w:r w:rsidR="00A23A92" w:rsidRPr="00F84161">
        <w:rPr>
          <w:rFonts w:ascii="Arial" w:hAnsi="Arial" w:cs="Arial"/>
        </w:rPr>
        <w:t xml:space="preserve"> been linked with cardiovascular disease and exacerbation of atherosclerotic-related pathology</w:t>
      </w:r>
      <w:r w:rsidR="001510BA" w:rsidRPr="00F84161">
        <w:rPr>
          <w:rFonts w:ascii="Arial" w:hAnsi="Arial" w:cs="Arial"/>
        </w:rPr>
        <w:t xml:space="preserve"> </w:t>
      </w:r>
      <w:r w:rsidR="001510BA" w:rsidRPr="00F84161">
        <w:rPr>
          <w:rFonts w:ascii="Arial" w:hAnsi="Arial" w:cs="Arial"/>
        </w:rPr>
        <w:fldChar w:fldCharType="begin">
          <w:fldData xml:space="preserve">PEVuZE5vdGU+PENpdGU+PEF1dGhvcj5EcmFnZXI8L0F1dGhvcj48WWVhcj4yMDExPC9ZZWFyPjxS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</w:fldData>
        </w:fldChar>
      </w:r>
      <w:r w:rsidR="00E36319" w:rsidRPr="00F84161">
        <w:rPr>
          <w:rFonts w:ascii="Arial" w:hAnsi="Arial" w:cs="Arial"/>
        </w:rPr>
        <w:instrText xml:space="preserve"> ADDIN EN.CITE </w:instrText>
      </w:r>
      <w:r w:rsidR="00E36319" w:rsidRPr="00F84161">
        <w:rPr>
          <w:rFonts w:ascii="Arial" w:hAnsi="Arial" w:cs="Arial"/>
        </w:rPr>
        <w:fldChar w:fldCharType="begin">
          <w:fldData xml:space="preserve">PEVuZE5vdGU+PENpdGU+PEF1dGhvcj5EcmFnZXI8L0F1dGhvcj48WWVhcj4yMDExPC9ZZWFyPjxS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</w:fldData>
        </w:fldChar>
      </w:r>
      <w:r w:rsidR="00E36319" w:rsidRPr="00F84161">
        <w:rPr>
          <w:rFonts w:ascii="Arial" w:hAnsi="Arial" w:cs="Arial"/>
        </w:rPr>
        <w:instrText xml:space="preserve"> ADDIN EN.CITE.DATA </w:instrText>
      </w:r>
      <w:r w:rsidR="00E36319" w:rsidRPr="00F84161">
        <w:rPr>
          <w:rFonts w:ascii="Arial" w:hAnsi="Arial" w:cs="Arial"/>
        </w:rPr>
      </w:r>
      <w:r w:rsidR="00E36319" w:rsidRPr="00F84161">
        <w:rPr>
          <w:rFonts w:ascii="Arial" w:hAnsi="Arial" w:cs="Arial"/>
        </w:rPr>
        <w:fldChar w:fldCharType="end"/>
      </w:r>
      <w:r w:rsidR="001510BA" w:rsidRPr="00F84161">
        <w:rPr>
          <w:rFonts w:ascii="Arial" w:hAnsi="Arial" w:cs="Arial"/>
        </w:rPr>
      </w:r>
      <w:r w:rsidR="001510BA" w:rsidRPr="00F84161">
        <w:rPr>
          <w:rFonts w:ascii="Arial" w:hAnsi="Arial" w:cs="Arial"/>
        </w:rPr>
        <w:fldChar w:fldCharType="separate"/>
      </w:r>
      <w:r w:rsidR="00E36319" w:rsidRPr="00F84161">
        <w:rPr>
          <w:rFonts w:ascii="Arial" w:hAnsi="Arial" w:cs="Arial"/>
          <w:noProof/>
        </w:rPr>
        <w:t>[57, 58]</w:t>
      </w:r>
      <w:r w:rsidR="001510BA" w:rsidRPr="00F84161">
        <w:rPr>
          <w:rFonts w:ascii="Arial" w:hAnsi="Arial" w:cs="Arial"/>
        </w:rPr>
        <w:fldChar w:fldCharType="end"/>
      </w:r>
      <w:r w:rsidR="00A23A92" w:rsidRPr="00F84161">
        <w:rPr>
          <w:rFonts w:ascii="Arial" w:hAnsi="Arial" w:cs="Arial"/>
        </w:rPr>
        <w:t xml:space="preserve">. </w:t>
      </w:r>
      <w:r w:rsidR="00BD5A02" w:rsidRPr="00F84161">
        <w:rPr>
          <w:rFonts w:ascii="Arial" w:hAnsi="Arial" w:cs="Arial"/>
        </w:rPr>
        <w:t>Th</w:t>
      </w:r>
      <w:r w:rsidR="00795636" w:rsidRPr="00F84161">
        <w:rPr>
          <w:rFonts w:ascii="Arial" w:hAnsi="Arial" w:cs="Arial"/>
        </w:rPr>
        <w:t>e present</w:t>
      </w:r>
      <w:r w:rsidR="00BD5A02" w:rsidRPr="00F84161">
        <w:rPr>
          <w:rFonts w:ascii="Arial" w:hAnsi="Arial" w:cs="Arial"/>
        </w:rPr>
        <w:t xml:space="preserve"> study demonstrated inflammatory bioactivity in OSA patient serum following incubation with endothelial cells</w:t>
      </w:r>
      <w:r w:rsidR="00795636" w:rsidRPr="00F84161">
        <w:rPr>
          <w:rFonts w:ascii="Arial" w:hAnsi="Arial" w:cs="Arial"/>
        </w:rPr>
        <w:t>, and a partial reversal of this inflammation as a result of 3-month CPAP therapy</w:t>
      </w:r>
      <w:r w:rsidR="00802817" w:rsidRPr="00F84161">
        <w:rPr>
          <w:rFonts w:ascii="Arial" w:hAnsi="Arial" w:cs="Arial"/>
        </w:rPr>
        <w:t>. The findings are based on a well-controlled study design and utilize a novel, unbiased cellular biosensor assay</w:t>
      </w:r>
      <w:r w:rsidR="00764843" w:rsidRPr="00F84161">
        <w:rPr>
          <w:rFonts w:ascii="Arial" w:hAnsi="Arial" w:cs="Arial"/>
        </w:rPr>
        <w:t xml:space="preserve">, </w:t>
      </w:r>
      <w:r w:rsidR="00411EE3" w:rsidRPr="00F84161">
        <w:rPr>
          <w:rFonts w:ascii="Arial" w:hAnsi="Arial" w:cs="Arial"/>
        </w:rPr>
        <w:t>SCIP</w:t>
      </w:r>
      <w:r w:rsidR="00802817" w:rsidRPr="00F84161">
        <w:rPr>
          <w:rFonts w:ascii="Arial" w:hAnsi="Arial" w:cs="Arial"/>
        </w:rPr>
        <w:t>, but ultimately a small cohort of subjects and findings need to be confirmed in related populations.  Future studies linked to more thorough analytical chemistry of the serum composition are needed to better understand the pathological factors circulating in patients with OSA.</w:t>
      </w:r>
      <w:r w:rsidR="00A23A92" w:rsidRPr="00F84161">
        <w:rPr>
          <w:rFonts w:ascii="Arial" w:hAnsi="Arial" w:cs="Arial"/>
        </w:rPr>
        <w:t xml:space="preserve"> </w:t>
      </w:r>
    </w:p>
    <w:p w14:paraId="797C7438" w14:textId="77777777" w:rsidR="00F84161" w:rsidRDefault="00F84161" w:rsidP="00F05F46">
      <w:pPr>
        <w:spacing w:after="120" w:line="480" w:lineRule="auto"/>
        <w:rPr>
          <w:rFonts w:ascii="Arial" w:hAnsi="Arial" w:cs="Arial"/>
        </w:rPr>
      </w:pPr>
    </w:p>
    <w:p w14:paraId="3AA3C126" w14:textId="7FBC42D3" w:rsidR="00FC4B07" w:rsidRPr="00F84161" w:rsidRDefault="00FC4B07" w:rsidP="00F05F46">
      <w:pPr>
        <w:spacing w:after="120" w:line="480" w:lineRule="auto"/>
        <w:rPr>
          <w:rFonts w:ascii="Arial" w:hAnsi="Arial" w:cs="Arial"/>
        </w:rPr>
      </w:pPr>
      <w:r w:rsidRPr="00F84161">
        <w:rPr>
          <w:rFonts w:ascii="Arial" w:hAnsi="Arial" w:cs="Arial"/>
        </w:rPr>
        <w:t>CONFLICT OF INTEREST</w:t>
      </w:r>
    </w:p>
    <w:p w14:paraId="6F691738" w14:textId="5BBA6A4B" w:rsidR="00F84161" w:rsidRDefault="00F84161" w:rsidP="00F05F46">
      <w:pPr>
        <w:spacing w:after="120" w:line="480" w:lineRule="auto"/>
        <w:rPr>
          <w:rFonts w:ascii="Arial" w:hAnsi="Arial" w:cs="Arial"/>
        </w:rPr>
      </w:pPr>
      <w:r w:rsidRPr="00F84161">
        <w:rPr>
          <w:rFonts w:ascii="Arial" w:hAnsi="Arial" w:cs="Arial"/>
        </w:rPr>
        <w:t>The authors declared they do not have anything to disclose regarding conflict of interest with respect to this manuscript.</w:t>
      </w:r>
    </w:p>
    <w:p w14:paraId="34FAD5E0" w14:textId="77777777" w:rsidR="00F84161" w:rsidRDefault="00F84161" w:rsidP="00F05F46">
      <w:pPr>
        <w:spacing w:after="120" w:line="480" w:lineRule="auto"/>
        <w:rPr>
          <w:rFonts w:ascii="Arial" w:hAnsi="Arial" w:cs="Arial"/>
        </w:rPr>
      </w:pPr>
    </w:p>
    <w:p w14:paraId="49D9CACA" w14:textId="5AB54121" w:rsidR="00BD5A02" w:rsidRPr="00F84161" w:rsidRDefault="00FC4B07" w:rsidP="00F05F46">
      <w:pPr>
        <w:spacing w:after="120" w:line="480" w:lineRule="auto"/>
        <w:rPr>
          <w:rFonts w:ascii="Arial" w:hAnsi="Arial" w:cs="Arial"/>
        </w:rPr>
      </w:pPr>
      <w:r w:rsidRPr="00F84161">
        <w:rPr>
          <w:rFonts w:ascii="Arial" w:hAnsi="Arial" w:cs="Arial"/>
        </w:rPr>
        <w:t>FINANCIAL SUPPORT</w:t>
      </w:r>
    </w:p>
    <w:p w14:paraId="43458A23" w14:textId="297EDD75" w:rsidR="00BD5A02" w:rsidRPr="00F84161" w:rsidRDefault="00BD5A02" w:rsidP="00F05F46">
      <w:pPr>
        <w:spacing w:after="120" w:line="480" w:lineRule="auto"/>
        <w:rPr>
          <w:rFonts w:ascii="Arial" w:hAnsi="Arial" w:cs="Arial"/>
        </w:rPr>
      </w:pPr>
      <w:r w:rsidRPr="00F84161">
        <w:rPr>
          <w:rFonts w:ascii="Arial" w:hAnsi="Arial" w:cs="Arial"/>
        </w:rPr>
        <w:t xml:space="preserve">This research was sponsored by </w:t>
      </w:r>
      <w:r w:rsidR="008D50FE" w:rsidRPr="00F84161">
        <w:rPr>
          <w:rFonts w:ascii="Arial" w:hAnsi="Arial" w:cs="Arial"/>
        </w:rPr>
        <w:t xml:space="preserve">NIGMS (K12GM088021), </w:t>
      </w:r>
      <w:r w:rsidRPr="00F84161">
        <w:rPr>
          <w:rFonts w:ascii="Arial" w:hAnsi="Arial" w:cs="Arial"/>
        </w:rPr>
        <w:t>NIEHS (ES014639)</w:t>
      </w:r>
      <w:r w:rsidR="008841D6" w:rsidRPr="00F84161">
        <w:rPr>
          <w:rFonts w:ascii="Arial" w:hAnsi="Arial" w:cs="Arial"/>
        </w:rPr>
        <w:t>,</w:t>
      </w:r>
      <w:r w:rsidRPr="00F84161">
        <w:rPr>
          <w:rFonts w:ascii="Arial" w:hAnsi="Arial" w:cs="Arial"/>
        </w:rPr>
        <w:t xml:space="preserve"> NIOSH</w:t>
      </w:r>
      <w:r w:rsidR="00C22FFF" w:rsidRPr="00F84161">
        <w:rPr>
          <w:rFonts w:ascii="Arial" w:hAnsi="Arial" w:cs="Arial"/>
        </w:rPr>
        <w:t xml:space="preserve"> (</w:t>
      </w:r>
      <w:r w:rsidR="00EE03AD" w:rsidRPr="00F84161">
        <w:rPr>
          <w:rFonts w:ascii="Arial" w:hAnsi="Arial" w:cs="Arial"/>
        </w:rPr>
        <w:t>OH010828)</w:t>
      </w:r>
      <w:r w:rsidR="008841D6" w:rsidRPr="00F84161">
        <w:rPr>
          <w:rFonts w:ascii="Arial" w:hAnsi="Arial" w:cs="Arial"/>
        </w:rPr>
        <w:t>, and NHLBI (HL128970 and HL080105)</w:t>
      </w:r>
      <w:r w:rsidR="00C22FFF" w:rsidRPr="00F84161">
        <w:rPr>
          <w:rFonts w:ascii="Arial" w:hAnsi="Arial" w:cs="Arial"/>
        </w:rPr>
        <w:t>.</w:t>
      </w:r>
    </w:p>
    <w:p w14:paraId="4CEE8B8D" w14:textId="77777777" w:rsidR="00F84161" w:rsidRDefault="00F84161" w:rsidP="00F05F46">
      <w:pPr>
        <w:spacing w:after="120" w:line="480" w:lineRule="auto"/>
        <w:rPr>
          <w:rFonts w:ascii="Arial" w:hAnsi="Arial" w:cs="Arial"/>
        </w:rPr>
      </w:pPr>
    </w:p>
    <w:p w14:paraId="22DBF228" w14:textId="6E8BFBE0" w:rsidR="00AE43EF" w:rsidRPr="00F84161" w:rsidRDefault="00AE43EF" w:rsidP="00F05F46">
      <w:pPr>
        <w:spacing w:after="120" w:line="480" w:lineRule="auto"/>
        <w:rPr>
          <w:rFonts w:ascii="Arial" w:hAnsi="Arial" w:cs="Arial"/>
        </w:rPr>
      </w:pPr>
      <w:r w:rsidRPr="00F84161">
        <w:rPr>
          <w:rFonts w:ascii="Arial" w:hAnsi="Arial" w:cs="Arial"/>
        </w:rPr>
        <w:t>AUTHOR CONTRIBUTIONS</w:t>
      </w:r>
    </w:p>
    <w:p w14:paraId="4F5AE336" w14:textId="54105E97" w:rsidR="00EE4111" w:rsidRPr="00F84161" w:rsidRDefault="00D648BA" w:rsidP="00F05F46">
      <w:pPr>
        <w:spacing w:after="120" w:line="480" w:lineRule="auto"/>
        <w:rPr>
          <w:rFonts w:ascii="Arial" w:hAnsi="Arial" w:cs="Arial"/>
        </w:rPr>
      </w:pPr>
      <w:r w:rsidRPr="00F84161">
        <w:rPr>
          <w:rFonts w:ascii="Arial" w:hAnsi="Arial" w:cs="Arial"/>
        </w:rPr>
        <w:t>Katherine Zychowski and Bethany Sanchez were jointly responsible for the majority of experiment</w:t>
      </w:r>
      <w:r w:rsidR="00051F28" w:rsidRPr="00F84161">
        <w:rPr>
          <w:rFonts w:ascii="Arial" w:hAnsi="Arial" w:cs="Arial"/>
        </w:rPr>
        <w:t>al d</w:t>
      </w:r>
      <w:r w:rsidR="000B6A59" w:rsidRPr="00F84161">
        <w:rPr>
          <w:rFonts w:ascii="Arial" w:hAnsi="Arial" w:cs="Arial"/>
        </w:rPr>
        <w:t xml:space="preserve">esign, </w:t>
      </w:r>
      <w:r w:rsidR="00EE4111" w:rsidRPr="00F84161">
        <w:rPr>
          <w:rFonts w:ascii="Arial" w:hAnsi="Arial" w:cs="Arial"/>
        </w:rPr>
        <w:t>laboratory bench</w:t>
      </w:r>
      <w:r w:rsidR="00051F28" w:rsidRPr="00F84161">
        <w:rPr>
          <w:rFonts w:ascii="Arial" w:hAnsi="Arial" w:cs="Arial"/>
        </w:rPr>
        <w:t>work</w:t>
      </w:r>
      <w:r w:rsidR="000B6A59" w:rsidRPr="00F84161">
        <w:rPr>
          <w:rFonts w:ascii="Arial" w:hAnsi="Arial" w:cs="Arial"/>
        </w:rPr>
        <w:t xml:space="preserve"> and writing the manuscript</w:t>
      </w:r>
      <w:r w:rsidR="00051F28" w:rsidRPr="00F84161">
        <w:rPr>
          <w:rFonts w:ascii="Arial" w:hAnsi="Arial" w:cs="Arial"/>
        </w:rPr>
        <w:t xml:space="preserve">. Rodrigo P. Pedrosa, Geraldo Lorenzi-Filho, Luciano F. Drager, Vsevolod Y. Polotsky were responsible for </w:t>
      </w:r>
      <w:r w:rsidR="008D328D" w:rsidRPr="00F84161">
        <w:rPr>
          <w:rFonts w:ascii="Arial" w:hAnsi="Arial" w:cs="Arial"/>
        </w:rPr>
        <w:t xml:space="preserve">clinical study design, </w:t>
      </w:r>
      <w:r w:rsidR="00051F28" w:rsidRPr="00F84161">
        <w:rPr>
          <w:rFonts w:ascii="Arial" w:hAnsi="Arial" w:cs="Arial"/>
        </w:rPr>
        <w:t>patient recruitment</w:t>
      </w:r>
      <w:r w:rsidR="000B6A59" w:rsidRPr="00F84161">
        <w:rPr>
          <w:rFonts w:ascii="Arial" w:hAnsi="Arial" w:cs="Arial"/>
        </w:rPr>
        <w:t xml:space="preserve"> and providing patient serum samples</w:t>
      </w:r>
      <w:r w:rsidR="00051F28" w:rsidRPr="00F84161">
        <w:rPr>
          <w:rFonts w:ascii="Arial" w:hAnsi="Arial" w:cs="Arial"/>
        </w:rPr>
        <w:t xml:space="preserve">. </w:t>
      </w:r>
      <w:r w:rsidR="00EE4111" w:rsidRPr="00F84161">
        <w:rPr>
          <w:rFonts w:ascii="Arial" w:hAnsi="Arial" w:cs="Arial"/>
        </w:rPr>
        <w:t>Matthew J. Campen was involved in both intellectual and financial contribu</w:t>
      </w:r>
      <w:r w:rsidR="000B6A59" w:rsidRPr="00F84161">
        <w:rPr>
          <w:rFonts w:ascii="Arial" w:hAnsi="Arial" w:cs="Arial"/>
        </w:rPr>
        <w:t>tion</w:t>
      </w:r>
      <w:r w:rsidR="00931A0A" w:rsidRPr="00F84161">
        <w:rPr>
          <w:rFonts w:ascii="Arial" w:hAnsi="Arial" w:cs="Arial"/>
        </w:rPr>
        <w:t>, and data analysis</w:t>
      </w:r>
      <w:r w:rsidR="000B6A59" w:rsidRPr="00F84161">
        <w:rPr>
          <w:rFonts w:ascii="Arial" w:hAnsi="Arial" w:cs="Arial"/>
        </w:rPr>
        <w:t xml:space="preserve">. All authors were involved in editing and revisions to the manuscript. </w:t>
      </w:r>
    </w:p>
    <w:p w14:paraId="379B1EF4" w14:textId="77777777" w:rsidR="00F84161" w:rsidRDefault="00F84161" w:rsidP="00F05F46">
      <w:pPr>
        <w:spacing w:after="120" w:line="480" w:lineRule="auto"/>
        <w:rPr>
          <w:rFonts w:ascii="Arial" w:hAnsi="Arial" w:cs="Arial"/>
        </w:rPr>
      </w:pPr>
    </w:p>
    <w:p w14:paraId="0AEFB24F" w14:textId="2B61FAC4" w:rsidR="00D648BA" w:rsidRPr="00F84161" w:rsidRDefault="00D648BA" w:rsidP="00F05F46">
      <w:pPr>
        <w:spacing w:after="120" w:line="480" w:lineRule="auto"/>
        <w:rPr>
          <w:rFonts w:ascii="Arial" w:hAnsi="Arial" w:cs="Arial"/>
        </w:rPr>
      </w:pPr>
      <w:r w:rsidRPr="00F84161">
        <w:rPr>
          <w:rFonts w:ascii="Arial" w:hAnsi="Arial" w:cs="Arial"/>
        </w:rPr>
        <w:t>ACKNOWLEDGEMENTS</w:t>
      </w:r>
    </w:p>
    <w:p w14:paraId="1A1A6EBF" w14:textId="65C11BF8" w:rsidR="008D50FE" w:rsidRPr="00F84161" w:rsidRDefault="00D648BA" w:rsidP="008422F8">
      <w:pPr>
        <w:spacing w:after="120" w:line="480" w:lineRule="auto"/>
        <w:rPr>
          <w:rFonts w:ascii="Arial" w:hAnsi="Arial" w:cs="Arial"/>
        </w:rPr>
      </w:pPr>
      <w:r w:rsidRPr="00F84161">
        <w:rPr>
          <w:rFonts w:ascii="Arial" w:hAnsi="Arial" w:cs="Arial"/>
        </w:rPr>
        <w:t>The authors would like to than</w:t>
      </w:r>
      <w:r w:rsidR="00EE4111" w:rsidRPr="00F84161">
        <w:rPr>
          <w:rFonts w:ascii="Arial" w:hAnsi="Arial" w:cs="Arial"/>
        </w:rPr>
        <w:t>k</w:t>
      </w:r>
      <w:r w:rsidR="00197A3C" w:rsidRPr="00F84161">
        <w:rPr>
          <w:rFonts w:ascii="Arial" w:hAnsi="Arial" w:cs="Arial"/>
        </w:rPr>
        <w:t xml:space="preserve"> Fredine Lauer and Scott Burchiel for use of </w:t>
      </w:r>
      <w:r w:rsidR="00931A0A" w:rsidRPr="00F84161">
        <w:rPr>
          <w:rFonts w:ascii="Arial" w:hAnsi="Arial" w:cs="Arial"/>
        </w:rPr>
        <w:t>research equipment</w:t>
      </w:r>
      <w:r w:rsidR="00197A3C" w:rsidRPr="00F84161">
        <w:rPr>
          <w:rFonts w:ascii="Arial" w:hAnsi="Arial" w:cs="Arial"/>
        </w:rPr>
        <w:t xml:space="preserve">. </w:t>
      </w:r>
    </w:p>
    <w:p w14:paraId="5DD149FD" w14:textId="77777777" w:rsidR="00BD5A02" w:rsidRPr="00F84161" w:rsidRDefault="000A40EC" w:rsidP="00F05F46">
      <w:pPr>
        <w:spacing w:after="120"/>
        <w:rPr>
          <w:rFonts w:ascii="Arial" w:hAnsi="Arial" w:cs="Arial"/>
        </w:rPr>
      </w:pPr>
      <w:r w:rsidRPr="00F84161">
        <w:rPr>
          <w:rFonts w:ascii="Arial" w:hAnsi="Arial" w:cs="Arial"/>
        </w:rPr>
        <w:lastRenderedPageBreak/>
        <w:t>REFERENCES</w:t>
      </w:r>
    </w:p>
    <w:p w14:paraId="564AEA04" w14:textId="77777777" w:rsidR="000B3BAD" w:rsidRPr="00F84161" w:rsidRDefault="00574F14" w:rsidP="000B3BAD">
      <w:pPr>
        <w:pStyle w:val="EndNoteBibliography"/>
        <w:spacing w:after="0"/>
        <w:ind w:left="720" w:hanging="720"/>
      </w:pPr>
      <w:r w:rsidRPr="00F84161">
        <w:fldChar w:fldCharType="begin"/>
      </w:r>
      <w:r w:rsidR="00BD5A02" w:rsidRPr="00F84161">
        <w:instrText xml:space="preserve"> ADDIN EN.REFLIST </w:instrText>
      </w:r>
      <w:r w:rsidRPr="00F84161">
        <w:fldChar w:fldCharType="separate"/>
      </w:r>
      <w:r w:rsidR="000B3BAD" w:rsidRPr="00F84161">
        <w:t>1.</w:t>
      </w:r>
      <w:r w:rsidR="000B3BAD" w:rsidRPr="00F84161">
        <w:tab/>
        <w:t xml:space="preserve">Calvin, A.D., et al., </w:t>
      </w:r>
      <w:r w:rsidR="000B3BAD" w:rsidRPr="00F84161">
        <w:rPr>
          <w:i/>
        </w:rPr>
        <w:t>Obstructive sleep apnea, inflammation, and the metabolic syndrome.</w:t>
      </w:r>
      <w:r w:rsidR="000B3BAD" w:rsidRPr="00F84161">
        <w:t xml:space="preserve"> Metabolic syndrome and related disorders, 2009. 7(4): p. 271-277.</w:t>
      </w:r>
    </w:p>
    <w:p w14:paraId="66710D12" w14:textId="77777777" w:rsidR="000B3BAD" w:rsidRPr="00F84161" w:rsidRDefault="000B3BAD" w:rsidP="000B3BAD">
      <w:pPr>
        <w:pStyle w:val="EndNoteBibliography"/>
        <w:spacing w:after="0"/>
        <w:ind w:left="720" w:hanging="720"/>
      </w:pPr>
      <w:r w:rsidRPr="00F84161">
        <w:t>2.</w:t>
      </w:r>
      <w:r w:rsidRPr="00F84161">
        <w:tab/>
        <w:t xml:space="preserve">Peppard, P.E., et al., </w:t>
      </w:r>
      <w:r w:rsidRPr="00F84161">
        <w:rPr>
          <w:i/>
        </w:rPr>
        <w:t>Increased prevalence of sleep-disordered breathing in adults.</w:t>
      </w:r>
      <w:r w:rsidRPr="00F84161">
        <w:t xml:space="preserve"> American journal of epidemiology, 2013. 177(9): p. 1006-1014.</w:t>
      </w:r>
    </w:p>
    <w:p w14:paraId="5A3B2580" w14:textId="77777777" w:rsidR="000B3BAD" w:rsidRPr="00F84161" w:rsidRDefault="000B3BAD" w:rsidP="000B3BAD">
      <w:pPr>
        <w:pStyle w:val="EndNoteBibliography"/>
        <w:spacing w:after="0"/>
        <w:ind w:left="720" w:hanging="720"/>
      </w:pPr>
      <w:r w:rsidRPr="00F84161">
        <w:t>3.</w:t>
      </w:r>
      <w:r w:rsidRPr="00F84161">
        <w:tab/>
        <w:t xml:space="preserve">Heinzer, R., et al., </w:t>
      </w:r>
      <w:r w:rsidRPr="00F84161">
        <w:rPr>
          <w:i/>
        </w:rPr>
        <w:t>Prevalence of sleep-disordered breathing in the general population: the HypnoLaus study.</w:t>
      </w:r>
      <w:r w:rsidRPr="00F84161">
        <w:t xml:space="preserve"> The Lancet Respiratory Medicine, 2015. 3(4): p. 310-318.</w:t>
      </w:r>
    </w:p>
    <w:p w14:paraId="30EFD67B" w14:textId="77777777" w:rsidR="000B3BAD" w:rsidRPr="00F84161" w:rsidRDefault="000B3BAD" w:rsidP="000B3BAD">
      <w:pPr>
        <w:pStyle w:val="EndNoteBibliography"/>
        <w:spacing w:after="0"/>
        <w:ind w:left="720" w:hanging="720"/>
      </w:pPr>
      <w:r w:rsidRPr="00F84161">
        <w:t>4.</w:t>
      </w:r>
      <w:r w:rsidRPr="00F84161">
        <w:tab/>
        <w:t xml:space="preserve">Schmidt, F.M., et al., </w:t>
      </w:r>
      <w:r w:rsidRPr="00F84161">
        <w:rPr>
          <w:i/>
        </w:rPr>
        <w:t>Inflammatory Cytokines in General and Central Obesity and Modulating Effects of Physical Activity.</w:t>
      </w:r>
      <w:r w:rsidRPr="00F84161">
        <w:t xml:space="preserve"> PloS one, 2015. 10(3): p. e0121971.</w:t>
      </w:r>
    </w:p>
    <w:p w14:paraId="02496BAE" w14:textId="77777777" w:rsidR="000B3BAD" w:rsidRPr="00F84161" w:rsidRDefault="000B3BAD" w:rsidP="000B3BAD">
      <w:pPr>
        <w:pStyle w:val="EndNoteBibliography"/>
        <w:spacing w:after="0"/>
        <w:ind w:left="720" w:hanging="720"/>
      </w:pPr>
      <w:r w:rsidRPr="00F84161">
        <w:t>5.</w:t>
      </w:r>
      <w:r w:rsidRPr="00F84161">
        <w:tab/>
        <w:t xml:space="preserve">Drager, L.F., et al., </w:t>
      </w:r>
      <w:r w:rsidRPr="00F84161">
        <w:rPr>
          <w:i/>
        </w:rPr>
        <w:t>Obstructive sleep apnea: a cardiometabolic risk in obesity and the metabolic syndrome.</w:t>
      </w:r>
      <w:r w:rsidRPr="00F84161">
        <w:t xml:space="preserve"> Journal of the American College of Cardiology, 2013. 62(7): p. 569-576.</w:t>
      </w:r>
    </w:p>
    <w:p w14:paraId="0C3CDA06" w14:textId="77777777" w:rsidR="000B3BAD" w:rsidRPr="00F84161" w:rsidRDefault="000B3BAD" w:rsidP="000B3BAD">
      <w:pPr>
        <w:pStyle w:val="EndNoteBibliography"/>
        <w:spacing w:after="0"/>
        <w:ind w:left="720" w:hanging="720"/>
      </w:pPr>
      <w:r w:rsidRPr="00F84161">
        <w:t>6.</w:t>
      </w:r>
      <w:r w:rsidRPr="00F84161">
        <w:tab/>
        <w:t xml:space="preserve">Sánchez-de-la-Torre, M., F. Campos-Rodriguez, and F. Barbé, </w:t>
      </w:r>
      <w:r w:rsidRPr="00F84161">
        <w:rPr>
          <w:i/>
        </w:rPr>
        <w:t>Obstructive sleep apnoea and cardiovascular disease.</w:t>
      </w:r>
      <w:r w:rsidRPr="00F84161">
        <w:t xml:space="preserve"> The Lancet Respiratory Medicine, 2013. 1(1): p. 61-72.</w:t>
      </w:r>
    </w:p>
    <w:p w14:paraId="64321A07" w14:textId="77777777" w:rsidR="000B3BAD" w:rsidRPr="00F84161" w:rsidRDefault="000B3BAD" w:rsidP="000B3BAD">
      <w:pPr>
        <w:pStyle w:val="EndNoteBibliography"/>
        <w:spacing w:after="0"/>
        <w:ind w:left="720" w:hanging="720"/>
      </w:pPr>
      <w:r w:rsidRPr="00F84161">
        <w:t>7.</w:t>
      </w:r>
      <w:r w:rsidRPr="00F84161">
        <w:tab/>
        <w:t xml:space="preserve">Jelic, S., et al., </w:t>
      </w:r>
      <w:r w:rsidRPr="00F84161">
        <w:rPr>
          <w:i/>
        </w:rPr>
        <w:t>Inflammation, oxidative stress, and repair capacity of the vascular endothelium in obstructive sleep apnea.</w:t>
      </w:r>
      <w:r w:rsidRPr="00F84161">
        <w:t xml:space="preserve"> Circulation, 2008. 117(17): p. 2270-2278.</w:t>
      </w:r>
    </w:p>
    <w:p w14:paraId="69700E1D" w14:textId="77777777" w:rsidR="000B3BAD" w:rsidRPr="00F84161" w:rsidRDefault="000B3BAD" w:rsidP="000B3BAD">
      <w:pPr>
        <w:pStyle w:val="EndNoteBibliography"/>
        <w:spacing w:after="0"/>
        <w:ind w:left="720" w:hanging="720"/>
      </w:pPr>
      <w:r w:rsidRPr="00F84161">
        <w:t>8.</w:t>
      </w:r>
      <w:r w:rsidRPr="00F84161">
        <w:tab/>
        <w:t xml:space="preserve">Lavie, L., </w:t>
      </w:r>
      <w:r w:rsidRPr="00F84161">
        <w:rPr>
          <w:i/>
        </w:rPr>
        <w:t>Obstructive sleep apnoea syndrome–an oxidative stress disorder.</w:t>
      </w:r>
      <w:r w:rsidRPr="00F84161">
        <w:t xml:space="preserve"> Sleep medicine reviews, 2003. 7(1): p. 35-51.</w:t>
      </w:r>
    </w:p>
    <w:p w14:paraId="73EEF2D8" w14:textId="77777777" w:rsidR="000B3BAD" w:rsidRPr="00F84161" w:rsidRDefault="000B3BAD" w:rsidP="000B3BAD">
      <w:pPr>
        <w:pStyle w:val="EndNoteBibliography"/>
        <w:spacing w:after="0"/>
        <w:ind w:left="720" w:hanging="720"/>
      </w:pPr>
      <w:r w:rsidRPr="00F84161">
        <w:t>9.</w:t>
      </w:r>
      <w:r w:rsidRPr="00F84161">
        <w:tab/>
        <w:t xml:space="preserve">Marin, J.M., et al., </w:t>
      </w:r>
      <w:r w:rsidRPr="00F84161">
        <w:rPr>
          <w:i/>
        </w:rPr>
        <w:t>Long-term cardiovascular outcomes in men with obstructive sleep apnoea-hypopnoea with or without treatment with continuous positive airway pressure: an observational study.</w:t>
      </w:r>
      <w:r w:rsidRPr="00F84161">
        <w:t xml:space="preserve"> The Lancet, 2005. 365(9464): p. 1046-1053.</w:t>
      </w:r>
    </w:p>
    <w:p w14:paraId="337724AF" w14:textId="77777777" w:rsidR="000B3BAD" w:rsidRPr="00F84161" w:rsidRDefault="000B3BAD" w:rsidP="000B3BAD">
      <w:pPr>
        <w:pStyle w:val="EndNoteBibliography"/>
        <w:spacing w:after="0"/>
        <w:ind w:left="720" w:hanging="720"/>
      </w:pPr>
      <w:r w:rsidRPr="00F84161">
        <w:t>10.</w:t>
      </w:r>
      <w:r w:rsidRPr="00F84161">
        <w:tab/>
        <w:t xml:space="preserve">Bouloukaki, I., et al., </w:t>
      </w:r>
      <w:r w:rsidRPr="00F84161">
        <w:rPr>
          <w:i/>
        </w:rPr>
        <w:t>Obstructive sleep apnea syndrome and cardiovascular disease: The influence of C-reactive protein.</w:t>
      </w:r>
      <w:r w:rsidRPr="00F84161">
        <w:t xml:space="preserve"> World J Exp Med, 2015. 5(2): p. 77-83.</w:t>
      </w:r>
    </w:p>
    <w:p w14:paraId="3EE66548" w14:textId="77777777" w:rsidR="000B3BAD" w:rsidRPr="00F84161" w:rsidRDefault="000B3BAD" w:rsidP="000B3BAD">
      <w:pPr>
        <w:pStyle w:val="EndNoteBibliography"/>
        <w:spacing w:after="0"/>
        <w:ind w:left="720" w:hanging="720"/>
      </w:pPr>
      <w:r w:rsidRPr="00F84161">
        <w:t>11.</w:t>
      </w:r>
      <w:r w:rsidRPr="00F84161">
        <w:tab/>
        <w:t xml:space="preserve">Ryan, S., C.T. Taylor, and W.T. McNicholas, </w:t>
      </w:r>
      <w:r w:rsidRPr="00F84161">
        <w:rPr>
          <w:i/>
        </w:rPr>
        <w:t>Systemic inflammation: a key factor in the pathogenesis of cardiovascular complications in obstructive sleep apnoea syndrome?</w:t>
      </w:r>
      <w:r w:rsidRPr="00F84161">
        <w:t xml:space="preserve"> Thorax, 2009. 64(7): p. 631-636.</w:t>
      </w:r>
    </w:p>
    <w:p w14:paraId="4CC44D4D" w14:textId="77777777" w:rsidR="000B3BAD" w:rsidRPr="00F84161" w:rsidRDefault="000B3BAD" w:rsidP="000B3BAD">
      <w:pPr>
        <w:pStyle w:val="EndNoteBibliography"/>
        <w:spacing w:after="0"/>
        <w:ind w:left="720" w:hanging="720"/>
      </w:pPr>
      <w:r w:rsidRPr="00F84161">
        <w:t>12.</w:t>
      </w:r>
      <w:r w:rsidRPr="00F84161">
        <w:tab/>
        <w:t xml:space="preserve">Nadeem, R., et al., </w:t>
      </w:r>
      <w:r w:rsidRPr="00F84161">
        <w:rPr>
          <w:i/>
        </w:rPr>
        <w:t>Serum inflammatory markers in obstructive sleep apnea: a meta-analysis.</w:t>
      </w:r>
      <w:r w:rsidRPr="00F84161">
        <w:t xml:space="preserve"> Journal of clinical sleep medicine: JCSM: official publication of the American Academy of Sleep Medicine, 2013. 9(10): p. 1003.</w:t>
      </w:r>
    </w:p>
    <w:p w14:paraId="3691164C" w14:textId="77777777" w:rsidR="000B3BAD" w:rsidRPr="00F84161" w:rsidRDefault="000B3BAD" w:rsidP="000B3BAD">
      <w:pPr>
        <w:pStyle w:val="EndNoteBibliography"/>
        <w:spacing w:after="0"/>
        <w:ind w:left="720" w:hanging="720"/>
      </w:pPr>
      <w:r w:rsidRPr="00F84161">
        <w:t>13.</w:t>
      </w:r>
      <w:r w:rsidRPr="00F84161">
        <w:tab/>
        <w:t xml:space="preserve">McNicholas, W.T., </w:t>
      </w:r>
      <w:r w:rsidRPr="00F84161">
        <w:rPr>
          <w:i/>
        </w:rPr>
        <w:t>Obstructive sleep apnea and inflammation.</w:t>
      </w:r>
      <w:r w:rsidRPr="00F84161">
        <w:t xml:space="preserve"> Progress in cardiovascular diseases, 2009. 51(5): p. 392-399.</w:t>
      </w:r>
    </w:p>
    <w:p w14:paraId="6438CC51" w14:textId="77777777" w:rsidR="000B3BAD" w:rsidRPr="00F84161" w:rsidRDefault="000B3BAD" w:rsidP="000B3BAD">
      <w:pPr>
        <w:pStyle w:val="EndNoteBibliography"/>
        <w:spacing w:after="0"/>
        <w:ind w:left="720" w:hanging="720"/>
      </w:pPr>
      <w:r w:rsidRPr="00F84161">
        <w:t>14.</w:t>
      </w:r>
      <w:r w:rsidRPr="00F84161">
        <w:tab/>
        <w:t xml:space="preserve">Weaver, T.E., et al., </w:t>
      </w:r>
      <w:r w:rsidRPr="00F84161">
        <w:rPr>
          <w:i/>
        </w:rPr>
        <w:t>Relationship between hours of CPAP use and achieving normal levels of sleepiness and daily functioning.</w:t>
      </w:r>
      <w:r w:rsidRPr="00F84161">
        <w:t xml:space="preserve"> Sleep, 2007. 30(6): p. 711.</w:t>
      </w:r>
    </w:p>
    <w:p w14:paraId="65471183" w14:textId="77777777" w:rsidR="000B3BAD" w:rsidRPr="00F84161" w:rsidRDefault="000B3BAD" w:rsidP="000B3BAD">
      <w:pPr>
        <w:pStyle w:val="EndNoteBibliography"/>
        <w:spacing w:after="0"/>
        <w:ind w:left="720" w:hanging="720"/>
      </w:pPr>
      <w:r w:rsidRPr="00F84161">
        <w:t>15.</w:t>
      </w:r>
      <w:r w:rsidRPr="00F84161">
        <w:tab/>
        <w:t xml:space="preserve">Munoz, A., et al., </w:t>
      </w:r>
      <w:r w:rsidRPr="00F84161">
        <w:rPr>
          <w:i/>
        </w:rPr>
        <w:t>Long-term effects of CPAP on daytime functioning in patients with sleep apnoea syndrome.</w:t>
      </w:r>
      <w:r w:rsidRPr="00F84161">
        <w:t xml:space="preserve"> Eur Respir J, 2000. 15(4): p. 676-81.</w:t>
      </w:r>
    </w:p>
    <w:p w14:paraId="74CD06E3" w14:textId="77777777" w:rsidR="000B3BAD" w:rsidRPr="00F84161" w:rsidRDefault="000B3BAD" w:rsidP="000B3BAD">
      <w:pPr>
        <w:pStyle w:val="EndNoteBibliography"/>
        <w:spacing w:after="0"/>
        <w:ind w:left="720" w:hanging="720"/>
      </w:pPr>
      <w:r w:rsidRPr="00F84161">
        <w:t>16.</w:t>
      </w:r>
      <w:r w:rsidRPr="00F84161">
        <w:tab/>
        <w:t xml:space="preserve">Karimi, M., et al., </w:t>
      </w:r>
      <w:r w:rsidRPr="00F84161">
        <w:rPr>
          <w:i/>
        </w:rPr>
        <w:t>Sleep apnea-related risk of motor vehicle accidents is reduced by continuous positive airway pressure: Swedish Traffic Accident Registry data.</w:t>
      </w:r>
      <w:r w:rsidRPr="00F84161">
        <w:t xml:space="preserve"> Sleep, 2015. 38(3): p. 341-9.</w:t>
      </w:r>
    </w:p>
    <w:p w14:paraId="412BDA84" w14:textId="77777777" w:rsidR="000B3BAD" w:rsidRPr="00F84161" w:rsidRDefault="000B3BAD" w:rsidP="000B3BAD">
      <w:pPr>
        <w:pStyle w:val="EndNoteBibliography"/>
        <w:spacing w:after="0"/>
        <w:ind w:left="720" w:hanging="720"/>
      </w:pPr>
      <w:r w:rsidRPr="00F84161">
        <w:t>17.</w:t>
      </w:r>
      <w:r w:rsidRPr="00F84161">
        <w:tab/>
        <w:t xml:space="preserve">Peppard, P.E., et al., </w:t>
      </w:r>
      <w:r w:rsidRPr="00F84161">
        <w:rPr>
          <w:i/>
        </w:rPr>
        <w:t>Prospective study of the association between sleep-disordered breathing and hypertension.</w:t>
      </w:r>
      <w:r w:rsidRPr="00F84161">
        <w:t xml:space="preserve"> New England Journal of Medicine, 2000. 342(19): p. 1378-1384.</w:t>
      </w:r>
    </w:p>
    <w:p w14:paraId="785AE572" w14:textId="77777777" w:rsidR="000B3BAD" w:rsidRPr="00F84161" w:rsidRDefault="000B3BAD" w:rsidP="000B3BAD">
      <w:pPr>
        <w:pStyle w:val="EndNoteBibliography"/>
        <w:spacing w:after="0"/>
        <w:ind w:left="720" w:hanging="720"/>
      </w:pPr>
      <w:r w:rsidRPr="00F84161">
        <w:t>18.</w:t>
      </w:r>
      <w:r w:rsidRPr="00F84161">
        <w:tab/>
        <w:t xml:space="preserve">Yaggi, H.K., et al., </w:t>
      </w:r>
      <w:r w:rsidRPr="00F84161">
        <w:rPr>
          <w:i/>
        </w:rPr>
        <w:t>Obstructive sleep apnea as a risk factor for stroke and death.</w:t>
      </w:r>
      <w:r w:rsidRPr="00F84161">
        <w:t xml:space="preserve"> N Engl J Med, 2005. 353(19): p. 2034-41.</w:t>
      </w:r>
    </w:p>
    <w:p w14:paraId="5FC1C29D" w14:textId="77777777" w:rsidR="000B3BAD" w:rsidRPr="00F84161" w:rsidRDefault="000B3BAD" w:rsidP="000B3BAD">
      <w:pPr>
        <w:pStyle w:val="EndNoteBibliography"/>
        <w:spacing w:after="0"/>
        <w:ind w:left="720" w:hanging="720"/>
      </w:pPr>
      <w:r w:rsidRPr="00F84161">
        <w:t>19.</w:t>
      </w:r>
      <w:r w:rsidRPr="00F84161">
        <w:tab/>
        <w:t xml:space="preserve">Comondore, V.R., et al., </w:t>
      </w:r>
      <w:r w:rsidRPr="00F84161">
        <w:rPr>
          <w:i/>
        </w:rPr>
        <w:t>The impact of CPAP on cardiovascular biomarkers in minimally symptomatic patients with obstructive sleep apnea: a pilot feasibility randomized crossover trial.</w:t>
      </w:r>
      <w:r w:rsidRPr="00F84161">
        <w:t xml:space="preserve"> Lung, 2009. 187(1): p. 17-22.</w:t>
      </w:r>
    </w:p>
    <w:p w14:paraId="3AA930A4" w14:textId="77777777" w:rsidR="000B3BAD" w:rsidRPr="00F84161" w:rsidRDefault="000B3BAD" w:rsidP="000B3BAD">
      <w:pPr>
        <w:pStyle w:val="EndNoteBibliography"/>
        <w:spacing w:after="0"/>
        <w:ind w:left="720" w:hanging="720"/>
      </w:pPr>
      <w:r w:rsidRPr="00F84161">
        <w:t>20.</w:t>
      </w:r>
      <w:r w:rsidRPr="00F84161">
        <w:tab/>
        <w:t xml:space="preserve">Barbe, F., et al., </w:t>
      </w:r>
      <w:r w:rsidRPr="00F84161">
        <w:rPr>
          <w:i/>
        </w:rPr>
        <w:t>Long-term effect of continuous positive airway pressure in hypertensive patients with sleep apnea.</w:t>
      </w:r>
      <w:r w:rsidRPr="00F84161">
        <w:t xml:space="preserve"> Am J Respir Crit Care Med, 2010. 181(7): p. 718-26.</w:t>
      </w:r>
    </w:p>
    <w:p w14:paraId="47605949" w14:textId="77777777" w:rsidR="000B3BAD" w:rsidRPr="00F84161" w:rsidRDefault="000B3BAD" w:rsidP="000B3BAD">
      <w:pPr>
        <w:pStyle w:val="EndNoteBibliography"/>
        <w:spacing w:after="0"/>
        <w:ind w:left="720" w:hanging="720"/>
      </w:pPr>
      <w:r w:rsidRPr="00F84161">
        <w:lastRenderedPageBreak/>
        <w:t>21.</w:t>
      </w:r>
      <w:r w:rsidRPr="00F84161">
        <w:tab/>
        <w:t xml:space="preserve">Barbe, F., et al., </w:t>
      </w:r>
      <w:r w:rsidRPr="00F84161">
        <w:rPr>
          <w:i/>
        </w:rPr>
        <w:t>Effect of continuous positive airway pressure on the incidence of hypertension and cardiovascular events in nonsleepy patients with obstructive sleep apnea: a randomized controlled trial.</w:t>
      </w:r>
      <w:r w:rsidRPr="00F84161">
        <w:t xml:space="preserve"> JAMA, 2012. 307(20): p. 2161-8.</w:t>
      </w:r>
    </w:p>
    <w:p w14:paraId="3AB15119" w14:textId="77777777" w:rsidR="000B3BAD" w:rsidRPr="00F84161" w:rsidRDefault="000B3BAD" w:rsidP="000B3BAD">
      <w:pPr>
        <w:pStyle w:val="EndNoteBibliography"/>
        <w:spacing w:after="0"/>
        <w:ind w:left="720" w:hanging="720"/>
      </w:pPr>
      <w:r w:rsidRPr="00F84161">
        <w:t>22.</w:t>
      </w:r>
      <w:r w:rsidRPr="00F84161">
        <w:tab/>
        <w:t xml:space="preserve">Craig, S.E., et al., </w:t>
      </w:r>
      <w:r w:rsidRPr="00F84161">
        <w:rPr>
          <w:i/>
        </w:rPr>
        <w:t>Continuous positive airway pressure improves sleepiness but not calculated vascular risk in patients with minimally symptomatic obstructive sleep apnoea: the MOSAIC randomised controlled trial.</w:t>
      </w:r>
      <w:r w:rsidRPr="00F84161">
        <w:t xml:space="preserve"> Thorax, 2012. 67(12): p. 1090-6.</w:t>
      </w:r>
    </w:p>
    <w:p w14:paraId="76C7A70A" w14:textId="77777777" w:rsidR="000B3BAD" w:rsidRPr="00F84161" w:rsidRDefault="000B3BAD" w:rsidP="000B3BAD">
      <w:pPr>
        <w:pStyle w:val="EndNoteBibliography"/>
        <w:spacing w:after="0"/>
        <w:ind w:left="720" w:hanging="720"/>
      </w:pPr>
      <w:r w:rsidRPr="00F84161">
        <w:t>23.</w:t>
      </w:r>
      <w:r w:rsidRPr="00F84161">
        <w:tab/>
        <w:t xml:space="preserve">Cung, H., et al., </w:t>
      </w:r>
      <w:r w:rsidRPr="00F84161">
        <w:rPr>
          <w:i/>
        </w:rPr>
        <w:t>Characterization of a novel endothelial biosensor assay reveals increased cumulative serum inflammatory potential in stabilized coronary artery disease patients.</w:t>
      </w:r>
      <w:r w:rsidRPr="00F84161">
        <w:t xml:space="preserve"> Journal of translational medicine, 2015. 13(1): p. 99.</w:t>
      </w:r>
    </w:p>
    <w:p w14:paraId="7DCCEF39" w14:textId="77777777" w:rsidR="000B3BAD" w:rsidRPr="00F84161" w:rsidRDefault="000B3BAD" w:rsidP="000B3BAD">
      <w:pPr>
        <w:pStyle w:val="EndNoteBibliography"/>
        <w:spacing w:after="0"/>
        <w:ind w:left="720" w:hanging="720"/>
      </w:pPr>
      <w:r w:rsidRPr="00F84161">
        <w:t>24.</w:t>
      </w:r>
      <w:r w:rsidRPr="00F84161">
        <w:tab/>
        <w:t xml:space="preserve">Agarwal, B., et al., </w:t>
      </w:r>
      <w:r w:rsidRPr="00F84161">
        <w:rPr>
          <w:i/>
        </w:rPr>
        <w:t>Resveratrol for primary prevention of atherosclerosis: clinical trial evidence for improved gene expression in vascular endothelium.</w:t>
      </w:r>
      <w:r w:rsidRPr="00F84161">
        <w:t xml:space="preserve"> International journal of cardiology, 2013. 166(1): p. 246.</w:t>
      </w:r>
    </w:p>
    <w:p w14:paraId="05F0DB61" w14:textId="77777777" w:rsidR="000B3BAD" w:rsidRPr="00F84161" w:rsidRDefault="000B3BAD" w:rsidP="000B3BAD">
      <w:pPr>
        <w:pStyle w:val="EndNoteBibliography"/>
        <w:spacing w:after="0"/>
        <w:ind w:left="720" w:hanging="720"/>
      </w:pPr>
      <w:r w:rsidRPr="00F84161">
        <w:t>25.</w:t>
      </w:r>
      <w:r w:rsidRPr="00F84161">
        <w:tab/>
        <w:t xml:space="preserve">Aragon, M.J., et al., </w:t>
      </w:r>
      <w:r w:rsidRPr="00F84161">
        <w:rPr>
          <w:i/>
        </w:rPr>
        <w:t>Inflammatory and Vasoactive Effects of Serum Following Inhalation of Varied Complex Mixtures.</w:t>
      </w:r>
      <w:r w:rsidRPr="00F84161">
        <w:t xml:space="preserve"> Cardiovasc Toxicol, 2015.</w:t>
      </w:r>
    </w:p>
    <w:p w14:paraId="16290466" w14:textId="77777777" w:rsidR="000B3BAD" w:rsidRPr="00F84161" w:rsidRDefault="000B3BAD" w:rsidP="000B3BAD">
      <w:pPr>
        <w:pStyle w:val="EndNoteBibliography"/>
        <w:spacing w:after="0"/>
        <w:ind w:left="720" w:hanging="720"/>
      </w:pPr>
      <w:r w:rsidRPr="00F84161">
        <w:t>26.</w:t>
      </w:r>
      <w:r w:rsidRPr="00F84161">
        <w:tab/>
        <w:t xml:space="preserve">Paffett, M.L., et al., </w:t>
      </w:r>
      <w:r w:rsidRPr="00F84161">
        <w:rPr>
          <w:i/>
        </w:rPr>
        <w:t>Ozone Inhalation Impairs Coronary Artery Dilation via Intracellular Oxidative Stress: Evidence for Serum-Borne Factors as Drivers of Systemic Toxicity.</w:t>
      </w:r>
      <w:r w:rsidRPr="00F84161">
        <w:t xml:space="preserve"> Toxicol Sci, 2015. 146(2): p. 244-53.</w:t>
      </w:r>
    </w:p>
    <w:p w14:paraId="3F48B3BF" w14:textId="77777777" w:rsidR="000B3BAD" w:rsidRPr="00F84161" w:rsidRDefault="000B3BAD" w:rsidP="000B3BAD">
      <w:pPr>
        <w:pStyle w:val="EndNoteBibliography"/>
        <w:spacing w:after="0"/>
        <w:ind w:left="720" w:hanging="720"/>
      </w:pPr>
      <w:r w:rsidRPr="00F84161">
        <w:t>27.</w:t>
      </w:r>
      <w:r w:rsidRPr="00F84161">
        <w:tab/>
        <w:t xml:space="preserve">Drager, L.F., et al., </w:t>
      </w:r>
      <w:r w:rsidRPr="00F84161">
        <w:rPr>
          <w:i/>
        </w:rPr>
        <w:t>Obstructive sleep apnea, masked hypertension, and arterial stiffness in men.</w:t>
      </w:r>
      <w:r w:rsidRPr="00F84161">
        <w:t xml:space="preserve"> American journal of hypertension, 2010. 23(3): p. 249-254.</w:t>
      </w:r>
    </w:p>
    <w:p w14:paraId="53DAABD5" w14:textId="77777777" w:rsidR="000B3BAD" w:rsidRPr="00F84161" w:rsidRDefault="000B3BAD" w:rsidP="000B3BAD">
      <w:pPr>
        <w:pStyle w:val="EndNoteBibliography"/>
        <w:spacing w:after="0"/>
        <w:ind w:left="720" w:hanging="720"/>
      </w:pPr>
      <w:r w:rsidRPr="00F84161">
        <w:t>28.</w:t>
      </w:r>
      <w:r w:rsidRPr="00F84161">
        <w:tab/>
        <w:t xml:space="preserve">Drager, L.F., et al., </w:t>
      </w:r>
      <w:r w:rsidRPr="00F84161">
        <w:rPr>
          <w:i/>
        </w:rPr>
        <w:t>The effects of continuous positive airway pressure on prehypertension and masked hypertension in men with severe obstructive sleep apnea.</w:t>
      </w:r>
      <w:r w:rsidRPr="00F84161">
        <w:t xml:space="preserve"> Hypertension, 2011. 57(3): p. 549-55.</w:t>
      </w:r>
    </w:p>
    <w:p w14:paraId="7ECD6440" w14:textId="77777777" w:rsidR="000B3BAD" w:rsidRPr="00F84161" w:rsidRDefault="000B3BAD" w:rsidP="000B3BAD">
      <w:pPr>
        <w:pStyle w:val="EndNoteBibliography"/>
        <w:spacing w:after="0"/>
        <w:ind w:left="720" w:hanging="720"/>
      </w:pPr>
      <w:r w:rsidRPr="00F84161">
        <w:t>29.</w:t>
      </w:r>
      <w:r w:rsidRPr="00F84161">
        <w:tab/>
        <w:t xml:space="preserve">Livak, K.J. and T.D. Schmittgen, </w:t>
      </w:r>
      <w:r w:rsidRPr="00F84161">
        <w:rPr>
          <w:i/>
        </w:rPr>
        <w:t>Analysis of relative gene expression data using real-time quantitative PCR and the 2− ΔΔCT method.</w:t>
      </w:r>
      <w:r w:rsidRPr="00F84161">
        <w:t xml:space="preserve"> methods, 2001. 25(4): p. 402-408.</w:t>
      </w:r>
    </w:p>
    <w:p w14:paraId="56B7B008" w14:textId="77777777" w:rsidR="000B3BAD" w:rsidRPr="00F84161" w:rsidRDefault="000B3BAD" w:rsidP="000B3BAD">
      <w:pPr>
        <w:pStyle w:val="EndNoteBibliography"/>
        <w:spacing w:after="0"/>
        <w:ind w:left="720" w:hanging="720"/>
      </w:pPr>
      <w:r w:rsidRPr="00F84161">
        <w:t>30.</w:t>
      </w:r>
      <w:r w:rsidRPr="00F84161">
        <w:tab/>
        <w:t xml:space="preserve">Molnar, M.Z., et al., </w:t>
      </w:r>
      <w:r w:rsidRPr="00F84161">
        <w:rPr>
          <w:i/>
        </w:rPr>
        <w:t>Association of incident obstructive sleep apnoea with outcomes in a large cohort of US veterans.</w:t>
      </w:r>
      <w:r w:rsidRPr="00F84161">
        <w:t xml:space="preserve"> Thorax, 2015. 70(9): p. 888-95.</w:t>
      </w:r>
    </w:p>
    <w:p w14:paraId="4DC842EA" w14:textId="77777777" w:rsidR="000B3BAD" w:rsidRPr="00F84161" w:rsidRDefault="000B3BAD" w:rsidP="000B3BAD">
      <w:pPr>
        <w:pStyle w:val="EndNoteBibliography"/>
        <w:spacing w:after="0"/>
        <w:ind w:left="720" w:hanging="720"/>
      </w:pPr>
      <w:r w:rsidRPr="00F84161">
        <w:t>31.</w:t>
      </w:r>
      <w:r w:rsidRPr="00F84161">
        <w:tab/>
        <w:t xml:space="preserve">Feres, M.C., et al., </w:t>
      </w:r>
      <w:r w:rsidRPr="00F84161">
        <w:rPr>
          <w:i/>
        </w:rPr>
        <w:t>An assessment of oxidized LDL in the lipid profiles of patients with obstructive sleep apnea and its association with both hypertension and dyslipidemia, and the impact of treatment with CPAP.</w:t>
      </w:r>
      <w:r w:rsidRPr="00F84161">
        <w:t xml:space="preserve"> Atherosclerosis, 2015. 241(2): p. 342-9.</w:t>
      </w:r>
    </w:p>
    <w:p w14:paraId="38B14086" w14:textId="77777777" w:rsidR="000B3BAD" w:rsidRPr="00F84161" w:rsidRDefault="000B3BAD" w:rsidP="000B3BAD">
      <w:pPr>
        <w:pStyle w:val="EndNoteBibliography"/>
        <w:spacing w:after="0"/>
        <w:ind w:left="720" w:hanging="720"/>
      </w:pPr>
      <w:r w:rsidRPr="00F84161">
        <w:t>32.</w:t>
      </w:r>
      <w:r w:rsidRPr="00F84161">
        <w:tab/>
        <w:t xml:space="preserve">Xu, H., et al., </w:t>
      </w:r>
      <w:r w:rsidRPr="00F84161">
        <w:rPr>
          <w:i/>
        </w:rPr>
        <w:t>Effect of continuous positive airway pressure on lipid profile in patients with obstructive sleep apnea syndrome: a meta-analysis of randomized controlled trials.</w:t>
      </w:r>
      <w:r w:rsidRPr="00F84161">
        <w:t xml:space="preserve"> Atherosclerosis, 2014. 234(2): p. 446-53.</w:t>
      </w:r>
    </w:p>
    <w:p w14:paraId="765852B2" w14:textId="77777777" w:rsidR="000B3BAD" w:rsidRPr="00F84161" w:rsidRDefault="000B3BAD" w:rsidP="000B3BAD">
      <w:pPr>
        <w:pStyle w:val="EndNoteBibliography"/>
        <w:spacing w:after="0"/>
        <w:ind w:left="720" w:hanging="720"/>
      </w:pPr>
      <w:r w:rsidRPr="00F84161">
        <w:t>33.</w:t>
      </w:r>
      <w:r w:rsidRPr="00F84161">
        <w:tab/>
        <w:t xml:space="preserve">Chirinos, J.A., et al., </w:t>
      </w:r>
      <w:r w:rsidRPr="00F84161">
        <w:rPr>
          <w:i/>
        </w:rPr>
        <w:t>CPAP, weight loss, or both for obstructive sleep apnea.</w:t>
      </w:r>
      <w:r w:rsidRPr="00F84161">
        <w:t xml:space="preserve"> N Engl J Med, 2014. 370(24): p. 2265-75.</w:t>
      </w:r>
    </w:p>
    <w:p w14:paraId="7C5E80A8" w14:textId="77777777" w:rsidR="000B3BAD" w:rsidRPr="00F84161" w:rsidRDefault="000B3BAD" w:rsidP="000B3BAD">
      <w:pPr>
        <w:pStyle w:val="EndNoteBibliography"/>
        <w:spacing w:after="0"/>
        <w:ind w:left="720" w:hanging="720"/>
      </w:pPr>
      <w:r w:rsidRPr="00F84161">
        <w:t>34.</w:t>
      </w:r>
      <w:r w:rsidRPr="00F84161">
        <w:tab/>
        <w:t xml:space="preserve">Stradling, J.R., et al., </w:t>
      </w:r>
      <w:r w:rsidRPr="00F84161">
        <w:rPr>
          <w:i/>
        </w:rPr>
        <w:t>Markers of inflammation: data from the MOSAIC randomised trial of CPAP for minimally symptomatic OSA.</w:t>
      </w:r>
      <w:r w:rsidRPr="00F84161">
        <w:t xml:space="preserve"> Thorax, 2015. 70(2): p. 181-2.</w:t>
      </w:r>
    </w:p>
    <w:p w14:paraId="1D853A8B" w14:textId="77777777" w:rsidR="000B3BAD" w:rsidRPr="00F84161" w:rsidRDefault="000B3BAD" w:rsidP="000B3BAD">
      <w:pPr>
        <w:pStyle w:val="EndNoteBibliography"/>
        <w:spacing w:after="0"/>
        <w:ind w:left="720" w:hanging="720"/>
      </w:pPr>
      <w:r w:rsidRPr="00F84161">
        <w:t>35.</w:t>
      </w:r>
      <w:r w:rsidRPr="00F84161">
        <w:tab/>
        <w:t xml:space="preserve">Ohga, E., et al., </w:t>
      </w:r>
      <w:r w:rsidRPr="00F84161">
        <w:rPr>
          <w:i/>
        </w:rPr>
        <w:t>Increased levels of circulating ICAM-1, VCAM-1, and L-selectin in obstructive sleep apnea syndrome.</w:t>
      </w:r>
      <w:r w:rsidRPr="00F84161">
        <w:t xml:space="preserve"> Journal of Applied Physiology, 1999. 87(1): p. 10-14.</w:t>
      </w:r>
    </w:p>
    <w:p w14:paraId="404F71B3" w14:textId="77777777" w:rsidR="000B3BAD" w:rsidRPr="00F84161" w:rsidRDefault="000B3BAD" w:rsidP="000B3BAD">
      <w:pPr>
        <w:pStyle w:val="EndNoteBibliography"/>
        <w:spacing w:after="0"/>
        <w:ind w:left="720" w:hanging="720"/>
      </w:pPr>
      <w:r w:rsidRPr="00F84161">
        <w:t>36.</w:t>
      </w:r>
      <w:r w:rsidRPr="00F84161">
        <w:tab/>
        <w:t xml:space="preserve">Ursavas, A., et al., </w:t>
      </w:r>
      <w:r w:rsidRPr="00F84161">
        <w:rPr>
          <w:i/>
        </w:rPr>
        <w:t>Circulating ICAM-1 and VCAM-1 levels in patients with obstructive sleep apnea syndrome.</w:t>
      </w:r>
      <w:r w:rsidRPr="00F84161">
        <w:t xml:space="preserve"> Respiration, 2007. 74(5): p. 525-32.</w:t>
      </w:r>
    </w:p>
    <w:p w14:paraId="455B877B" w14:textId="77777777" w:rsidR="000B3BAD" w:rsidRPr="00F84161" w:rsidRDefault="000B3BAD" w:rsidP="000B3BAD">
      <w:pPr>
        <w:pStyle w:val="EndNoteBibliography"/>
        <w:spacing w:after="0"/>
        <w:ind w:left="720" w:hanging="720"/>
      </w:pPr>
      <w:r w:rsidRPr="00F84161">
        <w:t>37.</w:t>
      </w:r>
      <w:r w:rsidRPr="00F84161">
        <w:tab/>
        <w:t xml:space="preserve">El-Solh, A.A., et al., </w:t>
      </w:r>
      <w:r w:rsidRPr="00F84161">
        <w:rPr>
          <w:i/>
        </w:rPr>
        <w:t>Adhesion molecules in patients with coronary artery disease and moderate-to-severe obstructive sleep apnea.</w:t>
      </w:r>
      <w:r w:rsidRPr="00F84161">
        <w:t xml:space="preserve"> Chest, 2002. 121(5): p. 1541-7.</w:t>
      </w:r>
    </w:p>
    <w:p w14:paraId="5B2BE80C" w14:textId="77777777" w:rsidR="000B3BAD" w:rsidRPr="00F84161" w:rsidRDefault="000B3BAD" w:rsidP="000B3BAD">
      <w:pPr>
        <w:pStyle w:val="EndNoteBibliography"/>
        <w:spacing w:after="0"/>
        <w:ind w:left="720" w:hanging="720"/>
      </w:pPr>
      <w:r w:rsidRPr="00F84161">
        <w:t>38.</w:t>
      </w:r>
      <w:r w:rsidRPr="00F84161">
        <w:tab/>
        <w:t xml:space="preserve">Ohga, E., et al., </w:t>
      </w:r>
      <w:r w:rsidRPr="00F84161">
        <w:rPr>
          <w:i/>
        </w:rPr>
        <w:t>Effects of obstructive sleep apnea on circulating ICAM-1, IL-8, and MCP-1.</w:t>
      </w:r>
      <w:r w:rsidRPr="00F84161">
        <w:t xml:space="preserve"> J Appl Physiol (1985), 2003. 94(1): p. 179-84.</w:t>
      </w:r>
    </w:p>
    <w:p w14:paraId="7D6EE739" w14:textId="77777777" w:rsidR="000B3BAD" w:rsidRPr="00F84161" w:rsidRDefault="000B3BAD" w:rsidP="000B3BAD">
      <w:pPr>
        <w:pStyle w:val="EndNoteBibliography"/>
        <w:spacing w:after="0"/>
        <w:ind w:left="720" w:hanging="720"/>
      </w:pPr>
      <w:r w:rsidRPr="00F84161">
        <w:t>39.</w:t>
      </w:r>
      <w:r w:rsidRPr="00F84161">
        <w:tab/>
        <w:t xml:space="preserve">Lamberts, M., et al., </w:t>
      </w:r>
      <w:r w:rsidRPr="00F84161">
        <w:rPr>
          <w:i/>
        </w:rPr>
        <w:t>Cardiovascular risk in patients with sleep apnoea with or without continuous positive airway pressure therapy: follow-up of 4.5 million Danish adults.</w:t>
      </w:r>
      <w:r w:rsidRPr="00F84161">
        <w:t xml:space="preserve"> J Intern Med, 2014. 276(6): p. 659-66.</w:t>
      </w:r>
    </w:p>
    <w:p w14:paraId="40DFF31E" w14:textId="77777777" w:rsidR="000B3BAD" w:rsidRPr="00F84161" w:rsidRDefault="000B3BAD" w:rsidP="000B3BAD">
      <w:pPr>
        <w:pStyle w:val="EndNoteBibliography"/>
        <w:spacing w:after="0"/>
        <w:ind w:left="720" w:hanging="720"/>
      </w:pPr>
      <w:r w:rsidRPr="00F84161">
        <w:t>40.</w:t>
      </w:r>
      <w:r w:rsidRPr="00F84161">
        <w:tab/>
        <w:t xml:space="preserve">Metz, T.O., et al., </w:t>
      </w:r>
      <w:r w:rsidRPr="00F84161">
        <w:rPr>
          <w:i/>
        </w:rPr>
        <w:t>Application of proteomics in the discovery of candidate protein biomarkers in a diabetes autoantibody standardization program sample subset.</w:t>
      </w:r>
      <w:r w:rsidRPr="00F84161">
        <w:t xml:space="preserve"> J Proteome Res, 2008. 7(2): p. 698-707.</w:t>
      </w:r>
    </w:p>
    <w:p w14:paraId="4C88D76B" w14:textId="77777777" w:rsidR="000B3BAD" w:rsidRPr="00F84161" w:rsidRDefault="000B3BAD" w:rsidP="000B3BAD">
      <w:pPr>
        <w:pStyle w:val="EndNoteBibliography"/>
        <w:spacing w:after="0"/>
        <w:ind w:left="720" w:hanging="720"/>
      </w:pPr>
      <w:r w:rsidRPr="00F84161">
        <w:lastRenderedPageBreak/>
        <w:t>41.</w:t>
      </w:r>
      <w:r w:rsidRPr="00F84161">
        <w:tab/>
        <w:t xml:space="preserve">Wilson, P.W., et al., </w:t>
      </w:r>
      <w:r w:rsidRPr="00F84161">
        <w:rPr>
          <w:i/>
        </w:rPr>
        <w:t>C-reactive protein and risk of cardiovascular disease in men and women from the Framingham Heart Study.</w:t>
      </w:r>
      <w:r w:rsidRPr="00F84161">
        <w:t xml:space="preserve"> Arch Intern Med, 2005. 165(21): p. 2473-8.</w:t>
      </w:r>
    </w:p>
    <w:p w14:paraId="0F0B4083" w14:textId="77777777" w:rsidR="000B3BAD" w:rsidRPr="00F84161" w:rsidRDefault="000B3BAD" w:rsidP="000B3BAD">
      <w:pPr>
        <w:pStyle w:val="EndNoteBibliography"/>
        <w:spacing w:after="0"/>
        <w:ind w:left="720" w:hanging="720"/>
      </w:pPr>
      <w:r w:rsidRPr="00F84161">
        <w:t>42.</w:t>
      </w:r>
      <w:r w:rsidRPr="00F84161">
        <w:tab/>
        <w:t xml:space="preserve">Sever, P.S., et al., </w:t>
      </w:r>
      <w:r w:rsidRPr="00F84161">
        <w:rPr>
          <w:i/>
        </w:rPr>
        <w:t>Evaluation of C-reactive protein before and on-treatment as a predictor of benefit of atorvastatin: a cohort analysis from the Anglo-Scandinavian Cardiac Outcomes Trial lipid-lowering arm.</w:t>
      </w:r>
      <w:r w:rsidRPr="00F84161">
        <w:t xml:space="preserve"> J Am Coll Cardiol, 2013. 62(8): p. 717-29.</w:t>
      </w:r>
    </w:p>
    <w:p w14:paraId="5DECAFD9" w14:textId="77777777" w:rsidR="000B3BAD" w:rsidRPr="00F84161" w:rsidRDefault="000B3BAD" w:rsidP="000B3BAD">
      <w:pPr>
        <w:pStyle w:val="EndNoteBibliography"/>
        <w:spacing w:after="0"/>
        <w:ind w:left="720" w:hanging="720"/>
      </w:pPr>
      <w:r w:rsidRPr="00F84161">
        <w:t>43.</w:t>
      </w:r>
      <w:r w:rsidRPr="00F84161">
        <w:tab/>
        <w:t xml:space="preserve">Smoliga, J.M., E.S. Colombo, and M.J. Campen, </w:t>
      </w:r>
      <w:r w:rsidRPr="00F84161">
        <w:rPr>
          <w:i/>
        </w:rPr>
        <w:t>A healthier approach to clinical trials evaluating resveratrol for primary prevention of age-related diseases in healthy populations.</w:t>
      </w:r>
      <w:r w:rsidRPr="00F84161">
        <w:t xml:space="preserve"> Aging (Albany NY), 2013. 5(7): p. 495-506.</w:t>
      </w:r>
    </w:p>
    <w:p w14:paraId="0764E601" w14:textId="77777777" w:rsidR="000B3BAD" w:rsidRPr="00F84161" w:rsidRDefault="000B3BAD" w:rsidP="000B3BAD">
      <w:pPr>
        <w:pStyle w:val="EndNoteBibliography"/>
        <w:spacing w:after="0"/>
        <w:ind w:left="720" w:hanging="720"/>
      </w:pPr>
      <w:r w:rsidRPr="00F84161">
        <w:t>44.</w:t>
      </w:r>
      <w:r w:rsidRPr="00F84161">
        <w:tab/>
        <w:t xml:space="preserve">Channell, M.M., et al., </w:t>
      </w:r>
      <w:r w:rsidRPr="00F84161">
        <w:rPr>
          <w:i/>
        </w:rPr>
        <w:t>Circulating factors induce coronary endothelial cell activation following exposure to inhaled diesel exhaust and nitrogen dioxide in humans: evidence from a novel translational in vitro model.</w:t>
      </w:r>
      <w:r w:rsidRPr="00F84161">
        <w:t xml:space="preserve"> Toxicological Sciences, 2012: p. kfs084.</w:t>
      </w:r>
    </w:p>
    <w:p w14:paraId="3DDDABBA" w14:textId="77777777" w:rsidR="000B3BAD" w:rsidRPr="00F84161" w:rsidRDefault="000B3BAD" w:rsidP="000B3BAD">
      <w:pPr>
        <w:pStyle w:val="EndNoteBibliography"/>
        <w:spacing w:after="0"/>
        <w:ind w:left="720" w:hanging="720"/>
      </w:pPr>
      <w:r w:rsidRPr="00F84161">
        <w:rPr>
          <w:rFonts w:hint="eastAsia"/>
        </w:rPr>
        <w:t>45.</w:t>
      </w:r>
      <w:r w:rsidRPr="00F84161">
        <w:rPr>
          <w:rFonts w:hint="eastAsia"/>
        </w:rPr>
        <w:tab/>
        <w:t>Jurado</w:t>
      </w:r>
      <w:r w:rsidRPr="00F84161">
        <w:rPr>
          <w:rFonts w:hint="eastAsia"/>
        </w:rPr>
        <w:t>‐</w:t>
      </w:r>
      <w:r w:rsidRPr="00F84161">
        <w:rPr>
          <w:rFonts w:hint="eastAsia"/>
        </w:rPr>
        <w:t xml:space="preserve">Gamez, B., et al., </w:t>
      </w:r>
      <w:r w:rsidRPr="00F84161">
        <w:rPr>
          <w:rFonts w:hint="eastAsia"/>
          <w:i/>
        </w:rPr>
        <w:t>Serum proteomic changes in adults with obstructive sleep apnoea.</w:t>
      </w:r>
      <w:r w:rsidRPr="00F84161">
        <w:rPr>
          <w:rFonts w:hint="eastAsia"/>
        </w:rPr>
        <w:t xml:space="preserve"> Journal of sleep research, 2012. 21(2): p. 139-146.</w:t>
      </w:r>
    </w:p>
    <w:p w14:paraId="45237A34" w14:textId="77777777" w:rsidR="000B3BAD" w:rsidRPr="00F84161" w:rsidRDefault="000B3BAD" w:rsidP="000B3BAD">
      <w:pPr>
        <w:pStyle w:val="EndNoteBibliography"/>
        <w:spacing w:after="0"/>
        <w:ind w:left="720" w:hanging="720"/>
      </w:pPr>
      <w:r w:rsidRPr="00F84161">
        <w:t>46.</w:t>
      </w:r>
      <w:r w:rsidRPr="00F84161">
        <w:tab/>
        <w:t xml:space="preserve">Kim, J., et al., </w:t>
      </w:r>
      <w:r w:rsidRPr="00F84161">
        <w:rPr>
          <w:i/>
        </w:rPr>
        <w:t>Increase in serum haptoglobin and apolipoprotein M in patients with obstructive sleep apnoea.</w:t>
      </w:r>
      <w:r w:rsidRPr="00F84161">
        <w:t xml:space="preserve"> Journal of sleep research, 2009. 18(3): p. 313-320.</w:t>
      </w:r>
    </w:p>
    <w:p w14:paraId="2F1DF424" w14:textId="77777777" w:rsidR="000B3BAD" w:rsidRPr="00F84161" w:rsidRDefault="000B3BAD" w:rsidP="000B3BAD">
      <w:pPr>
        <w:pStyle w:val="EndNoteBibliography"/>
        <w:spacing w:after="0"/>
        <w:ind w:left="720" w:hanging="720"/>
      </w:pPr>
      <w:r w:rsidRPr="00F84161">
        <w:t>47.</w:t>
      </w:r>
      <w:r w:rsidRPr="00F84161">
        <w:tab/>
        <w:t xml:space="preserve">Xu, J.-x., et al., </w:t>
      </w:r>
      <w:r w:rsidRPr="00F84161">
        <w:rPr>
          <w:i/>
        </w:rPr>
        <w:t>Serum advanced glycation end products are associated with insulin resistance in male nondiabetic patients with obstructive sleep apnea.</w:t>
      </w:r>
      <w:r w:rsidRPr="00F84161">
        <w:t xml:space="preserve"> Sleep and Breathing, 2015: p. 1-7.</w:t>
      </w:r>
    </w:p>
    <w:p w14:paraId="4D1A89A3" w14:textId="77777777" w:rsidR="000B3BAD" w:rsidRPr="00F84161" w:rsidRDefault="000B3BAD" w:rsidP="000B3BAD">
      <w:pPr>
        <w:pStyle w:val="EndNoteBibliography"/>
        <w:spacing w:after="0"/>
        <w:ind w:left="720" w:hanging="720"/>
      </w:pPr>
      <w:r w:rsidRPr="00F84161">
        <w:t>48.</w:t>
      </w:r>
      <w:r w:rsidRPr="00F84161">
        <w:tab/>
        <w:t xml:space="preserve">Xu, Y., et al., </w:t>
      </w:r>
      <w:r w:rsidRPr="00F84161">
        <w:rPr>
          <w:i/>
        </w:rPr>
        <w:t>Advanced glycation end product (AGE)-receptor for AGE (RAGE) signaling and up-regulation of Egr-1 in hypoxic macrophages.</w:t>
      </w:r>
      <w:r w:rsidRPr="00F84161">
        <w:t xml:space="preserve"> Journal of Biological Chemistry, 2010. 285(30): p. 23233-23240.</w:t>
      </w:r>
    </w:p>
    <w:p w14:paraId="104A35BD" w14:textId="77777777" w:rsidR="000B3BAD" w:rsidRPr="00F84161" w:rsidRDefault="000B3BAD" w:rsidP="000B3BAD">
      <w:pPr>
        <w:pStyle w:val="EndNoteBibliography"/>
        <w:spacing w:after="0"/>
        <w:ind w:left="720" w:hanging="720"/>
      </w:pPr>
      <w:r w:rsidRPr="00F84161">
        <w:t>49.</w:t>
      </w:r>
      <w:r w:rsidRPr="00F84161">
        <w:tab/>
        <w:t xml:space="preserve">Kheirandish-Gozal, L., et al., </w:t>
      </w:r>
      <w:r w:rsidRPr="00F84161">
        <w:rPr>
          <w:i/>
        </w:rPr>
        <w:t>Plasma-Derived Exosomes Alter Endothelial Tight Junction In Obese Children With Obstructive Sleep Apnea: Effect Of Adenotonsillectomy (t&amp;a).</w:t>
      </w:r>
      <w:r w:rsidRPr="00F84161">
        <w:t xml:space="preserve"> Am J Respir Crit Care Med, 2015. 191: p. A2596.</w:t>
      </w:r>
    </w:p>
    <w:p w14:paraId="13F0DC9C" w14:textId="77777777" w:rsidR="000B3BAD" w:rsidRPr="00F84161" w:rsidRDefault="000B3BAD" w:rsidP="000B3BAD">
      <w:pPr>
        <w:pStyle w:val="EndNoteBibliography"/>
        <w:spacing w:after="0"/>
        <w:ind w:left="720" w:hanging="720"/>
      </w:pPr>
      <w:r w:rsidRPr="00F84161">
        <w:t>50.</w:t>
      </w:r>
      <w:r w:rsidRPr="00F84161">
        <w:tab/>
        <w:t xml:space="preserve">Ryan, S., C.T. Taylor, and W.T. McNicholas, </w:t>
      </w:r>
      <w:r w:rsidRPr="00F84161">
        <w:rPr>
          <w:i/>
        </w:rPr>
        <w:t>Selective activation of inflammatory pathways by intermittent hypoxia in obstructive sleep apnea syndrome.</w:t>
      </w:r>
      <w:r w:rsidRPr="00F84161">
        <w:t xml:space="preserve"> Circulation, 2005. 112(17): p. 2660-2667.</w:t>
      </w:r>
    </w:p>
    <w:p w14:paraId="2355B2EA" w14:textId="77777777" w:rsidR="000B3BAD" w:rsidRPr="00F84161" w:rsidRDefault="000B3BAD" w:rsidP="000B3BAD">
      <w:pPr>
        <w:pStyle w:val="EndNoteBibliography"/>
        <w:spacing w:after="0"/>
        <w:ind w:left="720" w:hanging="720"/>
      </w:pPr>
      <w:r w:rsidRPr="00F84161">
        <w:t>51.</w:t>
      </w:r>
      <w:r w:rsidRPr="00F84161">
        <w:tab/>
        <w:t xml:space="preserve">Polotsky, V.Y., et al., </w:t>
      </w:r>
      <w:r w:rsidRPr="00F84161">
        <w:rPr>
          <w:i/>
        </w:rPr>
        <w:t>Intermittent and sustained hypoxia induce a similar gene expression profile in human aortic endothelial cells.</w:t>
      </w:r>
      <w:r w:rsidRPr="00F84161">
        <w:t xml:space="preserve"> Physiol Genomics, 2010. 41(3): p. 306-14.</w:t>
      </w:r>
    </w:p>
    <w:p w14:paraId="6C3F39FB" w14:textId="77777777" w:rsidR="000B3BAD" w:rsidRPr="00F84161" w:rsidRDefault="000B3BAD" w:rsidP="000B3BAD">
      <w:pPr>
        <w:pStyle w:val="EndNoteBibliography"/>
        <w:spacing w:after="0"/>
        <w:ind w:left="720" w:hanging="720"/>
      </w:pPr>
      <w:r w:rsidRPr="00F84161">
        <w:t>52.</w:t>
      </w:r>
      <w:r w:rsidRPr="00F84161">
        <w:tab/>
        <w:t xml:space="preserve">Elices, M.J., et al., </w:t>
      </w:r>
      <w:r w:rsidRPr="00F84161">
        <w:rPr>
          <w:i/>
        </w:rPr>
        <w:t>VCAM-1 on activated endothelium interacts with the leukocyte integrin VLA-4 at a site distinct from the VLA-4/fibronectin binding site.</w:t>
      </w:r>
      <w:r w:rsidRPr="00F84161">
        <w:t xml:space="preserve"> Cell, 1990. 60(4): p. 577-584.</w:t>
      </w:r>
    </w:p>
    <w:p w14:paraId="2EE1F008" w14:textId="77777777" w:rsidR="000B3BAD" w:rsidRPr="00F84161" w:rsidRDefault="000B3BAD" w:rsidP="000B3BAD">
      <w:pPr>
        <w:pStyle w:val="EndNoteBibliography"/>
        <w:spacing w:after="0"/>
        <w:ind w:left="720" w:hanging="720"/>
      </w:pPr>
      <w:r w:rsidRPr="00F84161">
        <w:t>53.</w:t>
      </w:r>
      <w:r w:rsidRPr="00F84161">
        <w:tab/>
        <w:t xml:space="preserve">Middleton, J., et al., </w:t>
      </w:r>
      <w:r w:rsidRPr="00F84161">
        <w:rPr>
          <w:i/>
        </w:rPr>
        <w:t>Leukocyte extravasation: chemokine transport and presentation by the endothelium.</w:t>
      </w:r>
      <w:r w:rsidRPr="00F84161">
        <w:t xml:space="preserve"> Blood, 2002. 100(12): p. 3853-3860.</w:t>
      </w:r>
    </w:p>
    <w:p w14:paraId="2497B2CF" w14:textId="77777777" w:rsidR="000B3BAD" w:rsidRPr="00F84161" w:rsidRDefault="000B3BAD" w:rsidP="000B3BAD">
      <w:pPr>
        <w:pStyle w:val="EndNoteBibliography"/>
        <w:spacing w:after="0"/>
        <w:ind w:left="720" w:hanging="720"/>
      </w:pPr>
      <w:r w:rsidRPr="00F84161">
        <w:t>54.</w:t>
      </w:r>
      <w:r w:rsidRPr="00F84161">
        <w:tab/>
        <w:t xml:space="preserve">Dyugovskaya, L., P. Lavie, and L. Lavie, </w:t>
      </w:r>
      <w:r w:rsidRPr="00F84161">
        <w:rPr>
          <w:i/>
        </w:rPr>
        <w:t>Increased adhesion molecules expression and production of reactive oxygen species in leukocytes of sleep apnea patients.</w:t>
      </w:r>
      <w:r w:rsidRPr="00F84161">
        <w:t xml:space="preserve"> American journal of respiratory and critical care medicine, 2002. 165(7): p. 934-939.</w:t>
      </w:r>
    </w:p>
    <w:p w14:paraId="159FBF9A" w14:textId="77777777" w:rsidR="000B3BAD" w:rsidRPr="00F84161" w:rsidRDefault="000B3BAD" w:rsidP="000B3BAD">
      <w:pPr>
        <w:pStyle w:val="EndNoteBibliography"/>
        <w:spacing w:after="0"/>
        <w:ind w:left="720" w:hanging="720"/>
      </w:pPr>
      <w:r w:rsidRPr="00F84161">
        <w:t>55.</w:t>
      </w:r>
      <w:r w:rsidRPr="00F84161">
        <w:tab/>
        <w:t xml:space="preserve">Briançon-Marjollet, A., et al., </w:t>
      </w:r>
      <w:r w:rsidRPr="00F84161">
        <w:rPr>
          <w:i/>
        </w:rPr>
        <w:t>Altered in vitro endothelial repair and monocyte migration in obstructive sleep apnea: implication of VEGF and CRP.</w:t>
      </w:r>
      <w:r w:rsidRPr="00F84161">
        <w:t xml:space="preserve"> Sleep, 2014. 37(11): p. 1825.</w:t>
      </w:r>
    </w:p>
    <w:p w14:paraId="503E5A00" w14:textId="77777777" w:rsidR="000B3BAD" w:rsidRPr="00F84161" w:rsidRDefault="000B3BAD" w:rsidP="000B3BAD">
      <w:pPr>
        <w:pStyle w:val="EndNoteBibliography"/>
        <w:spacing w:after="0"/>
        <w:ind w:left="720" w:hanging="720"/>
      </w:pPr>
      <w:r w:rsidRPr="00F84161">
        <w:t>56.</w:t>
      </w:r>
      <w:r w:rsidRPr="00F84161">
        <w:tab/>
        <w:t xml:space="preserve">Carreras, A., et al., </w:t>
      </w:r>
      <w:r w:rsidRPr="00F84161">
        <w:rPr>
          <w:i/>
        </w:rPr>
        <w:t>Obstructive apneas induce early activation of mesenchymal stem cells and enhancement of endothelial wound healing.</w:t>
      </w:r>
      <w:r w:rsidRPr="00F84161">
        <w:t xml:space="preserve"> Respiratory research, 2010. 11(1): p. 91.</w:t>
      </w:r>
    </w:p>
    <w:p w14:paraId="048BDEC4" w14:textId="77777777" w:rsidR="000B3BAD" w:rsidRPr="00F84161" w:rsidRDefault="000B3BAD" w:rsidP="000B3BAD">
      <w:pPr>
        <w:pStyle w:val="EndNoteBibliography"/>
        <w:spacing w:after="0"/>
        <w:ind w:left="720" w:hanging="720"/>
      </w:pPr>
      <w:r w:rsidRPr="00F84161">
        <w:t>57.</w:t>
      </w:r>
      <w:r w:rsidRPr="00F84161">
        <w:tab/>
        <w:t xml:space="preserve">Drager, L.F., V.Y. Polotsky, and G. Lorenzi-Filho, </w:t>
      </w:r>
      <w:r w:rsidRPr="00F84161">
        <w:rPr>
          <w:i/>
        </w:rPr>
        <w:t>Obstructive sleep apnea: an emerging risk factor for atherosclerosis.</w:t>
      </w:r>
      <w:r w:rsidRPr="00F84161">
        <w:t xml:space="preserve"> CHEST Journal, 2011. 140(2): p. 534-542.</w:t>
      </w:r>
    </w:p>
    <w:p w14:paraId="0C4C11D0" w14:textId="77777777" w:rsidR="000B3BAD" w:rsidRPr="00F84161" w:rsidRDefault="000B3BAD" w:rsidP="000B3BAD">
      <w:pPr>
        <w:pStyle w:val="EndNoteBibliography"/>
        <w:ind w:left="720" w:hanging="720"/>
      </w:pPr>
      <w:r w:rsidRPr="00F84161">
        <w:t>58.</w:t>
      </w:r>
      <w:r w:rsidRPr="00F84161">
        <w:tab/>
        <w:t xml:space="preserve">Drager, L.F., et al., </w:t>
      </w:r>
      <w:r w:rsidRPr="00F84161">
        <w:rPr>
          <w:i/>
        </w:rPr>
        <w:t>Early signs of atherosclerosis in obstructive sleep apnea.</w:t>
      </w:r>
      <w:r w:rsidRPr="00F84161">
        <w:t xml:space="preserve"> American journal of respiratory and critical care medicine, 2005. 172(5): p. 613-618.</w:t>
      </w:r>
    </w:p>
    <w:p w14:paraId="7D546156" w14:textId="3042C353" w:rsidR="006A6011" w:rsidRPr="00F84161" w:rsidRDefault="00574F14">
      <w:r w:rsidRPr="00F84161">
        <w:fldChar w:fldCharType="end"/>
      </w:r>
    </w:p>
    <w:p w14:paraId="292726BD" w14:textId="77777777" w:rsidR="006E4D54" w:rsidRPr="00F84161" w:rsidRDefault="006E4D54"/>
    <w:p w14:paraId="5E05FC4C" w14:textId="77777777" w:rsidR="006E4D54" w:rsidRPr="00F84161" w:rsidRDefault="006E4D54"/>
    <w:p w14:paraId="26ACCF12" w14:textId="77777777" w:rsidR="006E4D54" w:rsidRPr="00F84161" w:rsidRDefault="006E4D54"/>
    <w:p w14:paraId="4E90A8C0" w14:textId="77777777" w:rsidR="006E4D54" w:rsidRPr="00F84161" w:rsidRDefault="006E4D54"/>
    <w:p w14:paraId="1EA6A4F8" w14:textId="77777777" w:rsidR="006E4D54" w:rsidRPr="00F84161" w:rsidRDefault="006E4D54"/>
    <w:p w14:paraId="7A13820D" w14:textId="77777777" w:rsidR="000A40EC" w:rsidRPr="00F84161" w:rsidRDefault="000A40EC"/>
    <w:p w14:paraId="59712342" w14:textId="77777777" w:rsidR="000A40EC" w:rsidRPr="00F84161" w:rsidRDefault="000A40EC"/>
    <w:p w14:paraId="6462829A" w14:textId="77777777" w:rsidR="000A40EC" w:rsidRPr="00F84161" w:rsidRDefault="000A40EC"/>
    <w:p w14:paraId="32392FCE" w14:textId="77777777" w:rsidR="000A40EC" w:rsidRPr="00F84161" w:rsidRDefault="000A40EC"/>
    <w:p w14:paraId="2A7970FE" w14:textId="64EC5149" w:rsidR="000A40EC" w:rsidRPr="00F84161" w:rsidRDefault="000A40EC"/>
    <w:p w14:paraId="0FF0903A" w14:textId="77777777" w:rsidR="000A40EC" w:rsidRPr="00F84161" w:rsidRDefault="000A40EC"/>
    <w:p w14:paraId="1AD9AD48" w14:textId="77777777" w:rsidR="000A40EC" w:rsidRPr="00F84161" w:rsidRDefault="000A40EC"/>
    <w:p w14:paraId="2BD95D14" w14:textId="77777777" w:rsidR="000A40EC" w:rsidRPr="00F84161" w:rsidRDefault="000A40EC"/>
    <w:p w14:paraId="4CD48B67" w14:textId="77777777" w:rsidR="000A40EC" w:rsidRPr="00F84161" w:rsidRDefault="000A40EC"/>
    <w:p w14:paraId="10F4BEAB" w14:textId="77777777" w:rsidR="000A40EC" w:rsidRPr="00F84161" w:rsidRDefault="000A40EC"/>
    <w:p w14:paraId="1A18903A" w14:textId="77777777" w:rsidR="0092135F" w:rsidRPr="00F84161" w:rsidRDefault="0092135F"/>
    <w:p w14:paraId="5C9CE814" w14:textId="77777777" w:rsidR="004C5B3C" w:rsidRPr="00F84161" w:rsidRDefault="004C5B3C"/>
    <w:p w14:paraId="45489A08" w14:textId="77777777" w:rsidR="004C5B3C" w:rsidRPr="00F84161" w:rsidRDefault="004C5B3C"/>
    <w:p w14:paraId="59B35624" w14:textId="77777777" w:rsidR="004C5B3C" w:rsidRPr="00F84161" w:rsidRDefault="004C5B3C"/>
    <w:p w14:paraId="4B8DB1D7" w14:textId="77777777" w:rsidR="004C5B3C" w:rsidRPr="00F84161" w:rsidRDefault="004C5B3C"/>
    <w:p w14:paraId="09B53ED5" w14:textId="77777777" w:rsidR="0092135F" w:rsidRPr="00F84161" w:rsidRDefault="0092135F"/>
    <w:tbl>
      <w:tblPr>
        <w:tblStyle w:val="TableGrid"/>
        <w:tblpPr w:leftFromText="180" w:rightFromText="180" w:vertAnchor="text" w:horzAnchor="page" w:tblpX="1549" w:tblpY="-2068"/>
        <w:tblW w:w="7860" w:type="dxa"/>
        <w:tblLook w:val="0420" w:firstRow="1" w:lastRow="0" w:firstColumn="0" w:lastColumn="0" w:noHBand="0" w:noVBand="1"/>
      </w:tblPr>
      <w:tblGrid>
        <w:gridCol w:w="2020"/>
        <w:gridCol w:w="1620"/>
        <w:gridCol w:w="2160"/>
        <w:gridCol w:w="2060"/>
      </w:tblGrid>
      <w:tr w:rsidR="00F84161" w:rsidRPr="00F84161" w14:paraId="7EC45E14" w14:textId="77777777" w:rsidTr="00BA4904">
        <w:trPr>
          <w:trHeight w:val="584"/>
        </w:trPr>
        <w:tc>
          <w:tcPr>
            <w:tcW w:w="2020" w:type="dxa"/>
            <w:vAlign w:val="center"/>
            <w:hideMark/>
          </w:tcPr>
          <w:p w14:paraId="18436E34" w14:textId="77777777" w:rsidR="00BA4904" w:rsidRPr="00F84161" w:rsidRDefault="00BA4904" w:rsidP="00BA4904">
            <w:pPr>
              <w:spacing w:line="259" w:lineRule="auto"/>
              <w:jc w:val="center"/>
            </w:pPr>
          </w:p>
        </w:tc>
        <w:tc>
          <w:tcPr>
            <w:tcW w:w="1620" w:type="dxa"/>
            <w:vAlign w:val="center"/>
            <w:hideMark/>
          </w:tcPr>
          <w:p w14:paraId="6DE790B0" w14:textId="77777777" w:rsidR="00BA4904" w:rsidRPr="00F84161" w:rsidRDefault="00BA4904" w:rsidP="00BA4904">
            <w:pPr>
              <w:spacing w:line="259" w:lineRule="auto"/>
              <w:jc w:val="center"/>
            </w:pPr>
            <w:r w:rsidRPr="00F84161">
              <w:t>Healthy</w:t>
            </w:r>
          </w:p>
        </w:tc>
        <w:tc>
          <w:tcPr>
            <w:tcW w:w="2160" w:type="dxa"/>
            <w:vAlign w:val="center"/>
            <w:hideMark/>
          </w:tcPr>
          <w:p w14:paraId="67A69AEF" w14:textId="77777777" w:rsidR="00BA4904" w:rsidRPr="00F84161" w:rsidRDefault="00BA4904" w:rsidP="00BA4904">
            <w:pPr>
              <w:spacing w:line="259" w:lineRule="auto"/>
              <w:jc w:val="center"/>
            </w:pPr>
            <w:r w:rsidRPr="00F84161">
              <w:t>OSA</w:t>
            </w:r>
          </w:p>
        </w:tc>
        <w:tc>
          <w:tcPr>
            <w:tcW w:w="2060" w:type="dxa"/>
            <w:vAlign w:val="center"/>
            <w:hideMark/>
          </w:tcPr>
          <w:p w14:paraId="7D92AB59" w14:textId="052EDA29" w:rsidR="00BA4904" w:rsidRPr="00F84161" w:rsidRDefault="00D50FD8" w:rsidP="00BA4904">
            <w:pPr>
              <w:spacing w:line="259" w:lineRule="auto"/>
              <w:jc w:val="center"/>
            </w:pPr>
            <w:r w:rsidRPr="00D50FD8">
              <w:rPr>
                <w:i/>
              </w:rPr>
              <w:t>p</w:t>
            </w:r>
            <w:r w:rsidR="00BA4904" w:rsidRPr="00F84161">
              <w:t xml:space="preserve"> Value</w:t>
            </w:r>
          </w:p>
        </w:tc>
      </w:tr>
      <w:tr w:rsidR="00F84161" w:rsidRPr="00F84161" w14:paraId="373751E1" w14:textId="77777777" w:rsidTr="00BA4904">
        <w:trPr>
          <w:trHeight w:val="584"/>
        </w:trPr>
        <w:tc>
          <w:tcPr>
            <w:tcW w:w="2020" w:type="dxa"/>
            <w:vAlign w:val="center"/>
            <w:hideMark/>
          </w:tcPr>
          <w:p w14:paraId="4E5A2312" w14:textId="77777777" w:rsidR="00BA4904" w:rsidRPr="00F84161" w:rsidRDefault="00BA4904" w:rsidP="00BA4904">
            <w:pPr>
              <w:spacing w:line="259" w:lineRule="auto"/>
              <w:jc w:val="center"/>
            </w:pPr>
            <w:r w:rsidRPr="00F84161">
              <w:t>Age</w:t>
            </w:r>
          </w:p>
        </w:tc>
        <w:tc>
          <w:tcPr>
            <w:tcW w:w="1620" w:type="dxa"/>
            <w:vAlign w:val="center"/>
            <w:hideMark/>
          </w:tcPr>
          <w:p w14:paraId="7300427A" w14:textId="77777777" w:rsidR="00BA4904" w:rsidRPr="00F84161" w:rsidRDefault="00BA4904" w:rsidP="00BA4904">
            <w:pPr>
              <w:spacing w:line="259" w:lineRule="auto"/>
              <w:jc w:val="center"/>
            </w:pPr>
            <w:r w:rsidRPr="00F84161">
              <w:t>40.1 ± 7.9</w:t>
            </w:r>
          </w:p>
        </w:tc>
        <w:tc>
          <w:tcPr>
            <w:tcW w:w="2160" w:type="dxa"/>
            <w:vAlign w:val="center"/>
            <w:hideMark/>
          </w:tcPr>
          <w:p w14:paraId="6C033376" w14:textId="77777777" w:rsidR="00BA4904" w:rsidRPr="00F84161" w:rsidRDefault="00BA4904" w:rsidP="00BA4904">
            <w:pPr>
              <w:spacing w:line="259" w:lineRule="auto"/>
              <w:jc w:val="center"/>
            </w:pPr>
            <w:r w:rsidRPr="00F84161">
              <w:t>44.3 ± 6.8</w:t>
            </w:r>
          </w:p>
        </w:tc>
        <w:tc>
          <w:tcPr>
            <w:tcW w:w="2060" w:type="dxa"/>
            <w:vAlign w:val="center"/>
            <w:hideMark/>
          </w:tcPr>
          <w:p w14:paraId="51DA1A7F" w14:textId="77777777" w:rsidR="00BA4904" w:rsidRPr="00F84161" w:rsidRDefault="00BA4904" w:rsidP="00BA4904">
            <w:pPr>
              <w:spacing w:line="259" w:lineRule="auto"/>
              <w:jc w:val="center"/>
            </w:pPr>
            <w:r w:rsidRPr="00F84161">
              <w:t>0.222</w:t>
            </w:r>
          </w:p>
        </w:tc>
      </w:tr>
      <w:tr w:rsidR="00F84161" w:rsidRPr="00F84161" w14:paraId="3FFD1113" w14:textId="77777777" w:rsidTr="00BA4904">
        <w:trPr>
          <w:trHeight w:val="584"/>
        </w:trPr>
        <w:tc>
          <w:tcPr>
            <w:tcW w:w="2020" w:type="dxa"/>
            <w:vAlign w:val="center"/>
            <w:hideMark/>
          </w:tcPr>
          <w:p w14:paraId="604CF31D" w14:textId="77777777" w:rsidR="00BA4904" w:rsidRPr="00F84161" w:rsidRDefault="00BA4904" w:rsidP="00BA4904">
            <w:pPr>
              <w:spacing w:line="259" w:lineRule="auto"/>
              <w:jc w:val="center"/>
            </w:pPr>
            <w:r w:rsidRPr="00F84161">
              <w:t>BMI</w:t>
            </w:r>
          </w:p>
        </w:tc>
        <w:tc>
          <w:tcPr>
            <w:tcW w:w="1620" w:type="dxa"/>
            <w:vAlign w:val="center"/>
            <w:hideMark/>
          </w:tcPr>
          <w:p w14:paraId="0317793A" w14:textId="77777777" w:rsidR="00BA4904" w:rsidRPr="00F84161" w:rsidRDefault="00BA4904" w:rsidP="00BA4904">
            <w:pPr>
              <w:spacing w:line="259" w:lineRule="auto"/>
              <w:jc w:val="center"/>
            </w:pPr>
            <w:r w:rsidRPr="00F84161">
              <w:t>27.4 ± 2.5</w:t>
            </w:r>
          </w:p>
        </w:tc>
        <w:tc>
          <w:tcPr>
            <w:tcW w:w="2160" w:type="dxa"/>
            <w:vAlign w:val="center"/>
            <w:hideMark/>
          </w:tcPr>
          <w:p w14:paraId="369269CE" w14:textId="77777777" w:rsidR="00BA4904" w:rsidRPr="00F84161" w:rsidRDefault="00BA4904" w:rsidP="00BA4904">
            <w:pPr>
              <w:spacing w:line="259" w:lineRule="auto"/>
              <w:jc w:val="center"/>
            </w:pPr>
            <w:r w:rsidRPr="00F84161">
              <w:t>30.5 ± 2.6</w:t>
            </w:r>
          </w:p>
        </w:tc>
        <w:tc>
          <w:tcPr>
            <w:tcW w:w="2060" w:type="dxa"/>
            <w:vAlign w:val="center"/>
            <w:hideMark/>
          </w:tcPr>
          <w:p w14:paraId="29F1E579" w14:textId="77777777" w:rsidR="00BA4904" w:rsidRPr="00F84161" w:rsidRDefault="00BA4904" w:rsidP="00BA4904">
            <w:pPr>
              <w:spacing w:line="259" w:lineRule="auto"/>
              <w:jc w:val="center"/>
            </w:pPr>
            <w:r w:rsidRPr="00F84161">
              <w:t>0.015</w:t>
            </w:r>
          </w:p>
        </w:tc>
      </w:tr>
      <w:tr w:rsidR="00F84161" w:rsidRPr="00F84161" w14:paraId="041E4981" w14:textId="77777777" w:rsidTr="00BA4904">
        <w:trPr>
          <w:trHeight w:val="584"/>
        </w:trPr>
        <w:tc>
          <w:tcPr>
            <w:tcW w:w="7860" w:type="dxa"/>
            <w:gridSpan w:val="4"/>
            <w:vAlign w:val="center"/>
          </w:tcPr>
          <w:p w14:paraId="6A84CFA1" w14:textId="2FF580D5" w:rsidR="00BA4904" w:rsidRPr="00F84161" w:rsidRDefault="00BA4904" w:rsidP="00BA4904">
            <w:pPr>
              <w:jc w:val="center"/>
            </w:pPr>
            <w:r w:rsidRPr="00F84161">
              <w:t xml:space="preserve">Circulating </w:t>
            </w:r>
            <w:r w:rsidR="00D50FD8" w:rsidRPr="00F84161">
              <w:t>inflammatory marke</w:t>
            </w:r>
            <w:r w:rsidRPr="00F84161">
              <w:t>rs</w:t>
            </w:r>
          </w:p>
        </w:tc>
      </w:tr>
      <w:tr w:rsidR="00F84161" w:rsidRPr="00F84161" w14:paraId="4FDFE097" w14:textId="77777777" w:rsidTr="00BA4904">
        <w:trPr>
          <w:trHeight w:val="584"/>
        </w:trPr>
        <w:tc>
          <w:tcPr>
            <w:tcW w:w="2020" w:type="dxa"/>
            <w:vAlign w:val="center"/>
            <w:hideMark/>
          </w:tcPr>
          <w:p w14:paraId="18F69090" w14:textId="77777777" w:rsidR="00BA4904" w:rsidRPr="00F84161" w:rsidRDefault="00BA4904" w:rsidP="00BA4904">
            <w:pPr>
              <w:spacing w:line="259" w:lineRule="auto"/>
              <w:jc w:val="center"/>
            </w:pPr>
            <w:r w:rsidRPr="00F84161">
              <w:t>CRP</w:t>
            </w:r>
            <w:r w:rsidR="00C12BC5" w:rsidRPr="00F84161">
              <w:t xml:space="preserve"> (mg/L)</w:t>
            </w:r>
          </w:p>
        </w:tc>
        <w:tc>
          <w:tcPr>
            <w:tcW w:w="1620" w:type="dxa"/>
            <w:vAlign w:val="center"/>
            <w:hideMark/>
          </w:tcPr>
          <w:p w14:paraId="4614AEB7" w14:textId="77777777" w:rsidR="00BA4904" w:rsidRPr="00F84161" w:rsidRDefault="00BA4904" w:rsidP="00BA4904">
            <w:pPr>
              <w:spacing w:line="259" w:lineRule="auto"/>
              <w:jc w:val="center"/>
            </w:pPr>
            <w:r w:rsidRPr="00F84161">
              <w:t>1.6 ± 2.5</w:t>
            </w:r>
          </w:p>
        </w:tc>
        <w:tc>
          <w:tcPr>
            <w:tcW w:w="2160" w:type="dxa"/>
            <w:vAlign w:val="center"/>
            <w:hideMark/>
          </w:tcPr>
          <w:p w14:paraId="227F8A7C" w14:textId="77777777" w:rsidR="00BA4904" w:rsidRPr="00F84161" w:rsidRDefault="00BA4904" w:rsidP="00BA4904">
            <w:pPr>
              <w:spacing w:line="259" w:lineRule="auto"/>
              <w:jc w:val="center"/>
            </w:pPr>
            <w:r w:rsidRPr="00F84161">
              <w:t>2.8 ± 2.4</w:t>
            </w:r>
          </w:p>
        </w:tc>
        <w:tc>
          <w:tcPr>
            <w:tcW w:w="2060" w:type="dxa"/>
            <w:vAlign w:val="center"/>
            <w:hideMark/>
          </w:tcPr>
          <w:p w14:paraId="11F06F05" w14:textId="77777777" w:rsidR="00BA4904" w:rsidRPr="00F84161" w:rsidRDefault="00BA4904" w:rsidP="00BA4904">
            <w:pPr>
              <w:spacing w:line="259" w:lineRule="auto"/>
              <w:jc w:val="center"/>
            </w:pPr>
            <w:r w:rsidRPr="00F84161">
              <w:t>0.28</w:t>
            </w:r>
          </w:p>
        </w:tc>
      </w:tr>
      <w:tr w:rsidR="00F84161" w:rsidRPr="00F84161" w14:paraId="0B3E2290" w14:textId="77777777" w:rsidTr="00E94E4B">
        <w:trPr>
          <w:trHeight w:val="584"/>
        </w:trPr>
        <w:tc>
          <w:tcPr>
            <w:tcW w:w="2020" w:type="dxa"/>
            <w:vAlign w:val="center"/>
          </w:tcPr>
          <w:p w14:paraId="027F0FEE" w14:textId="46CDC293" w:rsidR="00E94E4B" w:rsidRPr="00F84161" w:rsidRDefault="00E94E4B" w:rsidP="00BA4904">
            <w:pPr>
              <w:spacing w:line="259" w:lineRule="auto"/>
              <w:jc w:val="center"/>
            </w:pPr>
            <w:r w:rsidRPr="00F84161">
              <w:t>IL-6 (pg/ml)</w:t>
            </w:r>
          </w:p>
        </w:tc>
        <w:tc>
          <w:tcPr>
            <w:tcW w:w="1620" w:type="dxa"/>
            <w:vAlign w:val="center"/>
          </w:tcPr>
          <w:p w14:paraId="58991CA8" w14:textId="31B7CD27" w:rsidR="00E94E4B" w:rsidRPr="00F84161" w:rsidRDefault="00E94E4B" w:rsidP="00E94E4B">
            <w:pPr>
              <w:jc w:val="center"/>
              <w:rPr>
                <w:rFonts w:eastAsia="Times New Roman" w:cs="Arial"/>
                <w:sz w:val="20"/>
                <w:szCs w:val="20"/>
              </w:rPr>
            </w:pPr>
            <w:r w:rsidRPr="00F84161">
              <w:rPr>
                <w:rFonts w:eastAsia="Times New Roman" w:cs="Arial"/>
                <w:sz w:val="20"/>
                <w:szCs w:val="20"/>
              </w:rPr>
              <w:t>2.15 ± 0.05</w:t>
            </w:r>
          </w:p>
          <w:p w14:paraId="5F92E072" w14:textId="77777777" w:rsidR="00E94E4B" w:rsidRPr="00F84161" w:rsidRDefault="00E94E4B" w:rsidP="00E94E4B">
            <w:pPr>
              <w:jc w:val="center"/>
              <w:rPr>
                <w:sz w:val="20"/>
                <w:szCs w:val="20"/>
              </w:rPr>
            </w:pPr>
          </w:p>
        </w:tc>
        <w:tc>
          <w:tcPr>
            <w:tcW w:w="2160" w:type="dxa"/>
            <w:vAlign w:val="center"/>
          </w:tcPr>
          <w:p w14:paraId="3DAF6A74" w14:textId="2317795C" w:rsidR="00E94E4B" w:rsidRPr="00F84161" w:rsidRDefault="00E94E4B" w:rsidP="00E94E4B">
            <w:pPr>
              <w:jc w:val="center"/>
              <w:rPr>
                <w:rFonts w:eastAsia="Times New Roman" w:cs="Arial"/>
                <w:sz w:val="20"/>
                <w:szCs w:val="20"/>
              </w:rPr>
            </w:pPr>
            <w:r w:rsidRPr="00F84161">
              <w:rPr>
                <w:rFonts w:eastAsia="Times New Roman" w:cs="Arial"/>
                <w:sz w:val="20"/>
                <w:szCs w:val="20"/>
              </w:rPr>
              <w:t>2.23 ± 0.04</w:t>
            </w:r>
          </w:p>
          <w:p w14:paraId="20B95E18" w14:textId="77777777" w:rsidR="00E94E4B" w:rsidRPr="00F84161" w:rsidRDefault="00E94E4B" w:rsidP="00E94E4B">
            <w:pPr>
              <w:jc w:val="center"/>
              <w:rPr>
                <w:sz w:val="20"/>
                <w:szCs w:val="20"/>
              </w:rPr>
            </w:pPr>
          </w:p>
        </w:tc>
        <w:tc>
          <w:tcPr>
            <w:tcW w:w="2060" w:type="dxa"/>
            <w:vAlign w:val="center"/>
          </w:tcPr>
          <w:p w14:paraId="025B7FB0" w14:textId="0E23501C" w:rsidR="00E94E4B" w:rsidRPr="00F84161" w:rsidRDefault="00E94E4B" w:rsidP="00BA4904">
            <w:pPr>
              <w:spacing w:line="259" w:lineRule="auto"/>
              <w:jc w:val="center"/>
            </w:pPr>
            <w:r w:rsidRPr="00F84161">
              <w:t>0.31</w:t>
            </w:r>
          </w:p>
        </w:tc>
      </w:tr>
      <w:tr w:rsidR="00F84161" w:rsidRPr="00F84161" w14:paraId="22D3A895" w14:textId="77777777" w:rsidTr="0092135F">
        <w:trPr>
          <w:trHeight w:val="584"/>
        </w:trPr>
        <w:tc>
          <w:tcPr>
            <w:tcW w:w="2020" w:type="dxa"/>
            <w:vAlign w:val="center"/>
          </w:tcPr>
          <w:p w14:paraId="59BB97D2" w14:textId="2D6CA52D" w:rsidR="0092135F" w:rsidRPr="00F84161" w:rsidRDefault="0092135F" w:rsidP="00BA4904">
            <w:pPr>
              <w:spacing w:line="259" w:lineRule="auto"/>
              <w:jc w:val="center"/>
            </w:pPr>
            <w:r w:rsidRPr="00F84161">
              <w:t>TNF</w:t>
            </w:r>
            <w:r w:rsidRPr="00F84161">
              <w:rPr>
                <w:rFonts w:cs="Lucida Grande"/>
              </w:rPr>
              <w:t>α</w:t>
            </w:r>
            <w:r w:rsidR="005D5304" w:rsidRPr="00F84161">
              <w:rPr>
                <w:rFonts w:cs="Lucida Grande"/>
              </w:rPr>
              <w:t xml:space="preserve"> (pg/ml)</w:t>
            </w:r>
          </w:p>
        </w:tc>
        <w:tc>
          <w:tcPr>
            <w:tcW w:w="1620" w:type="dxa"/>
            <w:vAlign w:val="center"/>
          </w:tcPr>
          <w:p w14:paraId="0CBC4BED" w14:textId="0059D7C3" w:rsidR="0092135F" w:rsidRPr="00F84161" w:rsidRDefault="0092135F" w:rsidP="00BA4904">
            <w:pPr>
              <w:spacing w:line="259" w:lineRule="auto"/>
              <w:jc w:val="center"/>
            </w:pPr>
            <w:r w:rsidRPr="00F84161">
              <w:t>0.69 ± 0.05</w:t>
            </w:r>
          </w:p>
        </w:tc>
        <w:tc>
          <w:tcPr>
            <w:tcW w:w="2160" w:type="dxa"/>
            <w:vAlign w:val="center"/>
          </w:tcPr>
          <w:p w14:paraId="2EB98782" w14:textId="11BBD54E" w:rsidR="0092135F" w:rsidRPr="00F84161" w:rsidRDefault="00D77239" w:rsidP="00BA4904">
            <w:pPr>
              <w:spacing w:line="259" w:lineRule="auto"/>
              <w:jc w:val="center"/>
            </w:pPr>
            <w:r w:rsidRPr="00F84161">
              <w:t xml:space="preserve">0.68 </w:t>
            </w:r>
            <w:r w:rsidR="0092135F" w:rsidRPr="00F84161">
              <w:t>±</w:t>
            </w:r>
            <w:r w:rsidRPr="00F84161">
              <w:t xml:space="preserve"> 0.07</w:t>
            </w:r>
          </w:p>
        </w:tc>
        <w:tc>
          <w:tcPr>
            <w:tcW w:w="2060" w:type="dxa"/>
            <w:vAlign w:val="center"/>
          </w:tcPr>
          <w:p w14:paraId="1E9059D9" w14:textId="24DE187A" w:rsidR="0092135F" w:rsidRPr="00F84161" w:rsidRDefault="00D77239" w:rsidP="00BA4904">
            <w:pPr>
              <w:spacing w:line="259" w:lineRule="auto"/>
              <w:jc w:val="center"/>
            </w:pPr>
            <w:r w:rsidRPr="00F84161">
              <w:t>0.81</w:t>
            </w:r>
          </w:p>
        </w:tc>
      </w:tr>
      <w:tr w:rsidR="00F84161" w:rsidRPr="00F84161" w14:paraId="3B555899" w14:textId="77777777" w:rsidTr="00BA4904">
        <w:trPr>
          <w:trHeight w:val="584"/>
        </w:trPr>
        <w:tc>
          <w:tcPr>
            <w:tcW w:w="2020" w:type="dxa"/>
            <w:vAlign w:val="center"/>
            <w:hideMark/>
          </w:tcPr>
          <w:p w14:paraId="5AB7EF86" w14:textId="77777777" w:rsidR="00BA4904" w:rsidRPr="00F84161" w:rsidRDefault="00BA4904" w:rsidP="00BA4904">
            <w:pPr>
              <w:spacing w:line="259" w:lineRule="auto"/>
              <w:jc w:val="center"/>
            </w:pPr>
            <w:r w:rsidRPr="00F84161">
              <w:t>SAA</w:t>
            </w:r>
            <w:r w:rsidR="00C12BC5" w:rsidRPr="00F84161">
              <w:t xml:space="preserve"> (ng/ml)</w:t>
            </w:r>
          </w:p>
        </w:tc>
        <w:tc>
          <w:tcPr>
            <w:tcW w:w="1620" w:type="dxa"/>
            <w:vAlign w:val="center"/>
            <w:hideMark/>
          </w:tcPr>
          <w:p w14:paraId="5D6CCC62" w14:textId="77777777" w:rsidR="00BA4904" w:rsidRPr="00F84161" w:rsidRDefault="00BA4904" w:rsidP="00BA4904">
            <w:pPr>
              <w:spacing w:line="259" w:lineRule="auto"/>
              <w:jc w:val="center"/>
            </w:pPr>
            <w:r w:rsidRPr="00F84161">
              <w:t>2.1 ± 2.0</w:t>
            </w:r>
          </w:p>
        </w:tc>
        <w:tc>
          <w:tcPr>
            <w:tcW w:w="2160" w:type="dxa"/>
            <w:vAlign w:val="center"/>
            <w:hideMark/>
          </w:tcPr>
          <w:p w14:paraId="31E9AA3D" w14:textId="77777777" w:rsidR="00BA4904" w:rsidRPr="00F84161" w:rsidRDefault="00BA4904" w:rsidP="00BA4904">
            <w:pPr>
              <w:spacing w:line="259" w:lineRule="auto"/>
              <w:jc w:val="center"/>
            </w:pPr>
            <w:r w:rsidRPr="00F84161">
              <w:t>2.4 ± 1.8</w:t>
            </w:r>
          </w:p>
        </w:tc>
        <w:tc>
          <w:tcPr>
            <w:tcW w:w="2060" w:type="dxa"/>
            <w:vAlign w:val="center"/>
            <w:hideMark/>
          </w:tcPr>
          <w:p w14:paraId="6C34A972" w14:textId="6DEDA6CD" w:rsidR="00BA4904" w:rsidRPr="00F84161" w:rsidRDefault="00BA4904" w:rsidP="00D77239">
            <w:pPr>
              <w:spacing w:line="259" w:lineRule="auto"/>
              <w:jc w:val="center"/>
            </w:pPr>
            <w:r w:rsidRPr="00F84161">
              <w:t>0.7</w:t>
            </w:r>
            <w:r w:rsidR="00D77239" w:rsidRPr="00F84161">
              <w:t>8</w:t>
            </w:r>
          </w:p>
        </w:tc>
      </w:tr>
      <w:tr w:rsidR="00F84161" w:rsidRPr="00F84161" w14:paraId="2834B120" w14:textId="77777777" w:rsidTr="00BA4904">
        <w:trPr>
          <w:trHeight w:val="584"/>
        </w:trPr>
        <w:tc>
          <w:tcPr>
            <w:tcW w:w="2020" w:type="dxa"/>
            <w:vAlign w:val="center"/>
            <w:hideMark/>
          </w:tcPr>
          <w:p w14:paraId="5434CBDC" w14:textId="77777777" w:rsidR="00BA4904" w:rsidRPr="00F84161" w:rsidRDefault="00BA4904" w:rsidP="00BA4904">
            <w:pPr>
              <w:spacing w:line="259" w:lineRule="auto"/>
              <w:jc w:val="center"/>
            </w:pPr>
            <w:r w:rsidRPr="00F84161">
              <w:t>Soluble ICAM</w:t>
            </w:r>
            <w:r w:rsidR="00C12BC5" w:rsidRPr="00F84161">
              <w:t xml:space="preserve"> (µg/ml)</w:t>
            </w:r>
          </w:p>
        </w:tc>
        <w:tc>
          <w:tcPr>
            <w:tcW w:w="1620" w:type="dxa"/>
            <w:vAlign w:val="center"/>
            <w:hideMark/>
          </w:tcPr>
          <w:p w14:paraId="087D8E71" w14:textId="77777777" w:rsidR="00BA4904" w:rsidRPr="00F84161" w:rsidRDefault="00BA4904" w:rsidP="00BA4904">
            <w:pPr>
              <w:spacing w:line="259" w:lineRule="auto"/>
              <w:jc w:val="center"/>
            </w:pPr>
            <w:r w:rsidRPr="00F84161">
              <w:t>0.40 ± 0.09</w:t>
            </w:r>
          </w:p>
        </w:tc>
        <w:tc>
          <w:tcPr>
            <w:tcW w:w="2160" w:type="dxa"/>
            <w:vAlign w:val="center"/>
            <w:hideMark/>
          </w:tcPr>
          <w:p w14:paraId="53CE3E85" w14:textId="77777777" w:rsidR="00BA4904" w:rsidRPr="00F84161" w:rsidRDefault="00BA4904" w:rsidP="00BA4904">
            <w:pPr>
              <w:spacing w:line="259" w:lineRule="auto"/>
              <w:jc w:val="center"/>
            </w:pPr>
            <w:r w:rsidRPr="00F84161">
              <w:t>0.52 ± 0.20</w:t>
            </w:r>
          </w:p>
        </w:tc>
        <w:tc>
          <w:tcPr>
            <w:tcW w:w="2060" w:type="dxa"/>
            <w:vAlign w:val="center"/>
            <w:hideMark/>
          </w:tcPr>
          <w:p w14:paraId="2A415A5F" w14:textId="5124F644" w:rsidR="00BA4904" w:rsidRPr="00F84161" w:rsidRDefault="00BA4904" w:rsidP="00BA4904">
            <w:pPr>
              <w:spacing w:line="259" w:lineRule="auto"/>
              <w:jc w:val="center"/>
            </w:pPr>
            <w:r w:rsidRPr="00F84161">
              <w:t>0.16</w:t>
            </w:r>
          </w:p>
        </w:tc>
      </w:tr>
      <w:tr w:rsidR="00F84161" w:rsidRPr="00F84161" w14:paraId="34B28354" w14:textId="77777777" w:rsidTr="00BA4904">
        <w:trPr>
          <w:trHeight w:val="584"/>
        </w:trPr>
        <w:tc>
          <w:tcPr>
            <w:tcW w:w="2020" w:type="dxa"/>
            <w:vAlign w:val="center"/>
            <w:hideMark/>
          </w:tcPr>
          <w:p w14:paraId="087BDE76" w14:textId="77777777" w:rsidR="00BA4904" w:rsidRPr="00F84161" w:rsidRDefault="00BA4904" w:rsidP="00BA4904">
            <w:pPr>
              <w:spacing w:line="259" w:lineRule="auto"/>
              <w:jc w:val="center"/>
            </w:pPr>
            <w:r w:rsidRPr="00F84161">
              <w:t>Soluble VCAM</w:t>
            </w:r>
            <w:r w:rsidR="00C12BC5" w:rsidRPr="00F84161">
              <w:t xml:space="preserve"> (µg/ml)</w:t>
            </w:r>
          </w:p>
        </w:tc>
        <w:tc>
          <w:tcPr>
            <w:tcW w:w="1620" w:type="dxa"/>
            <w:vAlign w:val="center"/>
            <w:hideMark/>
          </w:tcPr>
          <w:p w14:paraId="1312136F" w14:textId="77777777" w:rsidR="00BA4904" w:rsidRPr="00F84161" w:rsidRDefault="00BA4904" w:rsidP="00BA4904">
            <w:pPr>
              <w:spacing w:line="259" w:lineRule="auto"/>
              <w:jc w:val="center"/>
            </w:pPr>
            <w:r w:rsidRPr="00F84161">
              <w:t>0.60 ± 0.24</w:t>
            </w:r>
          </w:p>
        </w:tc>
        <w:tc>
          <w:tcPr>
            <w:tcW w:w="2160" w:type="dxa"/>
            <w:vAlign w:val="center"/>
            <w:hideMark/>
          </w:tcPr>
          <w:p w14:paraId="37805680" w14:textId="77777777" w:rsidR="00BA4904" w:rsidRPr="00F84161" w:rsidRDefault="00BA4904" w:rsidP="00BA4904">
            <w:pPr>
              <w:spacing w:line="259" w:lineRule="auto"/>
              <w:jc w:val="center"/>
            </w:pPr>
            <w:r w:rsidRPr="00F84161">
              <w:t>0.65 ± 0.38</w:t>
            </w:r>
          </w:p>
        </w:tc>
        <w:tc>
          <w:tcPr>
            <w:tcW w:w="2060" w:type="dxa"/>
            <w:vAlign w:val="center"/>
            <w:hideMark/>
          </w:tcPr>
          <w:p w14:paraId="518349C9" w14:textId="13A74CC5" w:rsidR="00BA4904" w:rsidRPr="00F84161" w:rsidRDefault="00BA4904" w:rsidP="00D77239">
            <w:pPr>
              <w:spacing w:line="259" w:lineRule="auto"/>
              <w:jc w:val="center"/>
            </w:pPr>
            <w:r w:rsidRPr="00F84161">
              <w:t>0.</w:t>
            </w:r>
            <w:r w:rsidR="00D77239" w:rsidRPr="00F84161">
              <w:t>70</w:t>
            </w:r>
          </w:p>
        </w:tc>
      </w:tr>
      <w:tr w:rsidR="00F84161" w:rsidRPr="00F84161" w14:paraId="221CFCA1" w14:textId="77777777" w:rsidTr="00BA4904">
        <w:trPr>
          <w:trHeight w:val="584"/>
        </w:trPr>
        <w:tc>
          <w:tcPr>
            <w:tcW w:w="7860" w:type="dxa"/>
            <w:gridSpan w:val="4"/>
            <w:vAlign w:val="center"/>
          </w:tcPr>
          <w:p w14:paraId="3F650927" w14:textId="77777777" w:rsidR="00BA4904" w:rsidRPr="00F84161" w:rsidRDefault="00BA4904" w:rsidP="00BA4904">
            <w:pPr>
              <w:jc w:val="center"/>
            </w:pPr>
            <w:r w:rsidRPr="00F84161">
              <w:t>OSA Characteristics</w:t>
            </w:r>
          </w:p>
        </w:tc>
      </w:tr>
      <w:tr w:rsidR="00F84161" w:rsidRPr="00F84161" w14:paraId="52E3B3D7" w14:textId="77777777" w:rsidTr="00BA4904">
        <w:trPr>
          <w:trHeight w:val="584"/>
        </w:trPr>
        <w:tc>
          <w:tcPr>
            <w:tcW w:w="2020" w:type="dxa"/>
            <w:vAlign w:val="center"/>
          </w:tcPr>
          <w:p w14:paraId="4D146FB3" w14:textId="77777777" w:rsidR="00BA4904" w:rsidRPr="00F84161" w:rsidRDefault="00BA4904" w:rsidP="00BA4904">
            <w:pPr>
              <w:spacing w:line="259" w:lineRule="auto"/>
              <w:jc w:val="center"/>
            </w:pPr>
            <w:r w:rsidRPr="00F84161">
              <w:t>AHI</w:t>
            </w:r>
          </w:p>
        </w:tc>
        <w:tc>
          <w:tcPr>
            <w:tcW w:w="1620" w:type="dxa"/>
            <w:vAlign w:val="center"/>
          </w:tcPr>
          <w:p w14:paraId="240DFD3F" w14:textId="77777777" w:rsidR="00BA4904" w:rsidRPr="00F84161" w:rsidRDefault="00BA4904" w:rsidP="00BA4904">
            <w:pPr>
              <w:spacing w:line="259" w:lineRule="auto"/>
              <w:jc w:val="center"/>
            </w:pPr>
            <w:r w:rsidRPr="00F84161">
              <w:t>2.6 ± 1.8</w:t>
            </w:r>
          </w:p>
        </w:tc>
        <w:tc>
          <w:tcPr>
            <w:tcW w:w="2160" w:type="dxa"/>
            <w:vAlign w:val="center"/>
          </w:tcPr>
          <w:p w14:paraId="47B91DD9" w14:textId="77777777" w:rsidR="00BA4904" w:rsidRPr="00F84161" w:rsidRDefault="00BA4904" w:rsidP="00BA4904">
            <w:pPr>
              <w:spacing w:line="259" w:lineRule="auto"/>
              <w:jc w:val="center"/>
            </w:pPr>
            <w:r w:rsidRPr="00F84161">
              <w:t>60.1 ± 22.3</w:t>
            </w:r>
          </w:p>
        </w:tc>
        <w:tc>
          <w:tcPr>
            <w:tcW w:w="2060" w:type="dxa"/>
            <w:vAlign w:val="center"/>
          </w:tcPr>
          <w:p w14:paraId="23BADE02" w14:textId="77777777" w:rsidR="00BA4904" w:rsidRPr="00F84161" w:rsidRDefault="00BA4904" w:rsidP="00BA4904">
            <w:pPr>
              <w:spacing w:line="259" w:lineRule="auto"/>
              <w:jc w:val="center"/>
            </w:pPr>
            <w:r w:rsidRPr="00F84161">
              <w:t>&lt;0.0001</w:t>
            </w:r>
          </w:p>
        </w:tc>
      </w:tr>
      <w:tr w:rsidR="00F84161" w:rsidRPr="00F84161" w14:paraId="6C36941D" w14:textId="77777777" w:rsidTr="00BA4904">
        <w:trPr>
          <w:trHeight w:val="584"/>
        </w:trPr>
        <w:tc>
          <w:tcPr>
            <w:tcW w:w="2020" w:type="dxa"/>
            <w:vAlign w:val="center"/>
          </w:tcPr>
          <w:p w14:paraId="04771307" w14:textId="77777777" w:rsidR="00BA4904" w:rsidRPr="00F84161" w:rsidRDefault="00BA4904" w:rsidP="00BA4904">
            <w:pPr>
              <w:spacing w:line="259" w:lineRule="auto"/>
              <w:jc w:val="center"/>
            </w:pPr>
            <w:r w:rsidRPr="00F84161">
              <w:t>Baseline O</w:t>
            </w:r>
            <w:r w:rsidRPr="00F84161">
              <w:rPr>
                <w:vertAlign w:val="subscript"/>
              </w:rPr>
              <w:t>2</w:t>
            </w:r>
          </w:p>
        </w:tc>
        <w:tc>
          <w:tcPr>
            <w:tcW w:w="1620" w:type="dxa"/>
            <w:vAlign w:val="center"/>
          </w:tcPr>
          <w:p w14:paraId="6721B7CD" w14:textId="77777777" w:rsidR="00BA4904" w:rsidRPr="00F84161" w:rsidRDefault="00BA4904" w:rsidP="00BA4904">
            <w:pPr>
              <w:spacing w:line="259" w:lineRule="auto"/>
              <w:jc w:val="center"/>
            </w:pPr>
            <w:r w:rsidRPr="00F84161">
              <w:t>96</w:t>
            </w:r>
            <w:r w:rsidR="00C965E9" w:rsidRPr="00F84161">
              <w:t>.4</w:t>
            </w:r>
            <w:r w:rsidRPr="00F84161">
              <w:t xml:space="preserve"> ± 0.9</w:t>
            </w:r>
          </w:p>
        </w:tc>
        <w:tc>
          <w:tcPr>
            <w:tcW w:w="2160" w:type="dxa"/>
            <w:vAlign w:val="center"/>
          </w:tcPr>
          <w:p w14:paraId="13951F86" w14:textId="77777777" w:rsidR="00BA4904" w:rsidRPr="00F84161" w:rsidRDefault="00BA4904" w:rsidP="00C965E9">
            <w:pPr>
              <w:spacing w:line="259" w:lineRule="auto"/>
              <w:jc w:val="center"/>
            </w:pPr>
            <w:r w:rsidRPr="00F84161">
              <w:t>9</w:t>
            </w:r>
            <w:r w:rsidR="00C965E9" w:rsidRPr="00F84161">
              <w:t>4.7</w:t>
            </w:r>
            <w:r w:rsidRPr="00F84161">
              <w:t xml:space="preserve"> ± 1.9</w:t>
            </w:r>
          </w:p>
        </w:tc>
        <w:tc>
          <w:tcPr>
            <w:tcW w:w="2060" w:type="dxa"/>
            <w:vAlign w:val="center"/>
          </w:tcPr>
          <w:p w14:paraId="5AE7084F" w14:textId="77777777" w:rsidR="00BA4904" w:rsidRPr="00F84161" w:rsidRDefault="00BA4904" w:rsidP="00BA4904">
            <w:pPr>
              <w:spacing w:line="259" w:lineRule="auto"/>
              <w:jc w:val="center"/>
            </w:pPr>
            <w:r w:rsidRPr="00F84161">
              <w:t>0.046</w:t>
            </w:r>
          </w:p>
        </w:tc>
      </w:tr>
      <w:tr w:rsidR="00F84161" w:rsidRPr="00F84161" w14:paraId="2F73697D" w14:textId="77777777" w:rsidTr="00BA4904">
        <w:trPr>
          <w:trHeight w:val="584"/>
        </w:trPr>
        <w:tc>
          <w:tcPr>
            <w:tcW w:w="2020" w:type="dxa"/>
            <w:vAlign w:val="center"/>
          </w:tcPr>
          <w:p w14:paraId="04DD1F70" w14:textId="77777777" w:rsidR="00BA4904" w:rsidRPr="00F84161" w:rsidRDefault="00BA4904" w:rsidP="00BA4904">
            <w:pPr>
              <w:jc w:val="center"/>
            </w:pPr>
            <w:r w:rsidRPr="00F84161">
              <w:t>Lowest O</w:t>
            </w:r>
            <w:r w:rsidRPr="00F84161">
              <w:rPr>
                <w:vertAlign w:val="subscript"/>
              </w:rPr>
              <w:t>2</w:t>
            </w:r>
          </w:p>
        </w:tc>
        <w:tc>
          <w:tcPr>
            <w:tcW w:w="1620" w:type="dxa"/>
            <w:vAlign w:val="center"/>
          </w:tcPr>
          <w:p w14:paraId="320BCBC1" w14:textId="77777777" w:rsidR="00BA4904" w:rsidRPr="00F84161" w:rsidRDefault="00BA4904" w:rsidP="00BA4904">
            <w:pPr>
              <w:jc w:val="center"/>
            </w:pPr>
            <w:r w:rsidRPr="00F84161">
              <w:t>90.4± 2.2</w:t>
            </w:r>
          </w:p>
        </w:tc>
        <w:tc>
          <w:tcPr>
            <w:tcW w:w="2160" w:type="dxa"/>
            <w:vAlign w:val="center"/>
          </w:tcPr>
          <w:p w14:paraId="09946A35" w14:textId="77777777" w:rsidR="00BA4904" w:rsidRPr="00F84161" w:rsidRDefault="00BA4904" w:rsidP="00BA4904">
            <w:pPr>
              <w:jc w:val="center"/>
            </w:pPr>
            <w:r w:rsidRPr="00F84161">
              <w:t>71.8 ± 10.7</w:t>
            </w:r>
          </w:p>
        </w:tc>
        <w:tc>
          <w:tcPr>
            <w:tcW w:w="2060" w:type="dxa"/>
            <w:vAlign w:val="center"/>
          </w:tcPr>
          <w:p w14:paraId="1DBB247C" w14:textId="77777777" w:rsidR="00BA4904" w:rsidRPr="00F84161" w:rsidRDefault="00BA4904" w:rsidP="00BA4904">
            <w:pPr>
              <w:jc w:val="center"/>
            </w:pPr>
            <w:r w:rsidRPr="00F84161">
              <w:t>0.0002</w:t>
            </w:r>
          </w:p>
        </w:tc>
      </w:tr>
      <w:tr w:rsidR="00F84161" w:rsidRPr="00F84161" w14:paraId="35D9EF87" w14:textId="77777777" w:rsidTr="00BA4904">
        <w:trPr>
          <w:trHeight w:val="584"/>
        </w:trPr>
        <w:tc>
          <w:tcPr>
            <w:tcW w:w="2020" w:type="dxa"/>
            <w:vAlign w:val="center"/>
          </w:tcPr>
          <w:p w14:paraId="79A29BFA" w14:textId="052A2293" w:rsidR="00BA4904" w:rsidRPr="00F84161" w:rsidRDefault="00BA4904" w:rsidP="00D50FD8">
            <w:pPr>
              <w:jc w:val="center"/>
            </w:pPr>
            <w:r w:rsidRPr="00F84161">
              <w:t xml:space="preserve">Time </w:t>
            </w:r>
            <w:r w:rsidR="00D50FD8">
              <w:t>s</w:t>
            </w:r>
            <w:r w:rsidRPr="00F84161">
              <w:t>aturation &lt;90%</w:t>
            </w:r>
          </w:p>
        </w:tc>
        <w:tc>
          <w:tcPr>
            <w:tcW w:w="1620" w:type="dxa"/>
            <w:vAlign w:val="center"/>
          </w:tcPr>
          <w:p w14:paraId="6E46AF2B" w14:textId="77777777" w:rsidR="00BA4904" w:rsidRPr="00F84161" w:rsidRDefault="00BA4904" w:rsidP="00BA4904">
            <w:pPr>
              <w:jc w:val="center"/>
            </w:pPr>
            <w:r w:rsidRPr="00F84161">
              <w:t>0.03 ± 0.02</w:t>
            </w:r>
          </w:p>
        </w:tc>
        <w:tc>
          <w:tcPr>
            <w:tcW w:w="2160" w:type="dxa"/>
            <w:vAlign w:val="center"/>
          </w:tcPr>
          <w:p w14:paraId="28BAED73" w14:textId="77777777" w:rsidR="00BA4904" w:rsidRPr="00F84161" w:rsidRDefault="00BA4904" w:rsidP="00BA4904">
            <w:pPr>
              <w:jc w:val="center"/>
            </w:pPr>
            <w:r w:rsidRPr="00F84161">
              <w:t>29.5 ± 24.1</w:t>
            </w:r>
          </w:p>
        </w:tc>
        <w:tc>
          <w:tcPr>
            <w:tcW w:w="2060" w:type="dxa"/>
            <w:vAlign w:val="center"/>
          </w:tcPr>
          <w:p w14:paraId="26340CC0" w14:textId="77777777" w:rsidR="00BA4904" w:rsidRPr="00F84161" w:rsidRDefault="00BA4904" w:rsidP="00BA4904">
            <w:pPr>
              <w:jc w:val="center"/>
            </w:pPr>
            <w:r w:rsidRPr="00F84161">
              <w:t>0.0045</w:t>
            </w:r>
          </w:p>
        </w:tc>
      </w:tr>
    </w:tbl>
    <w:p w14:paraId="04C6D65A" w14:textId="77777777" w:rsidR="006E4D54" w:rsidRPr="00F84161" w:rsidRDefault="006E4D54"/>
    <w:p w14:paraId="5B19F909" w14:textId="77777777" w:rsidR="006E4D54" w:rsidRPr="00F84161" w:rsidRDefault="006E4D54"/>
    <w:p w14:paraId="0E73ACE8" w14:textId="77777777" w:rsidR="006E4D54" w:rsidRPr="00F84161" w:rsidRDefault="006E4D54"/>
    <w:p w14:paraId="06BD0392" w14:textId="77777777" w:rsidR="00485C5B" w:rsidRPr="00F84161" w:rsidRDefault="00485C5B"/>
    <w:p w14:paraId="1C3EAFDD" w14:textId="77777777" w:rsidR="00485C5B" w:rsidRPr="00F84161" w:rsidRDefault="00485C5B"/>
    <w:p w14:paraId="2BED7120" w14:textId="77777777" w:rsidR="00485C5B" w:rsidRPr="00F84161" w:rsidRDefault="00485C5B"/>
    <w:p w14:paraId="4F19A92C" w14:textId="77777777" w:rsidR="006E4D54" w:rsidRPr="00F84161" w:rsidRDefault="006E4D54"/>
    <w:p w14:paraId="267BE0F1" w14:textId="77777777" w:rsidR="00F04DF9" w:rsidRPr="00F84161" w:rsidRDefault="00F04DF9"/>
    <w:p w14:paraId="79713CDD" w14:textId="77777777" w:rsidR="00F04DF9" w:rsidRPr="00F84161" w:rsidRDefault="00F04DF9"/>
    <w:p w14:paraId="0838D6C9" w14:textId="77777777" w:rsidR="00F04DF9" w:rsidRPr="00F84161" w:rsidRDefault="00F04DF9"/>
    <w:p w14:paraId="3861E8C1" w14:textId="77777777" w:rsidR="00765D4A" w:rsidRPr="00F84161" w:rsidRDefault="00765D4A"/>
    <w:p w14:paraId="12E3B631" w14:textId="77777777" w:rsidR="00765D4A" w:rsidRPr="00F84161" w:rsidRDefault="00765D4A"/>
    <w:p w14:paraId="55E49284" w14:textId="77777777" w:rsidR="00765D4A" w:rsidRPr="00F84161" w:rsidRDefault="00765D4A"/>
    <w:p w14:paraId="5F314CBB" w14:textId="77777777" w:rsidR="00765D4A" w:rsidRPr="00F84161" w:rsidRDefault="00765D4A"/>
    <w:p w14:paraId="3FF013FC" w14:textId="77777777" w:rsidR="00E94E4B" w:rsidRPr="00F84161" w:rsidRDefault="00E94E4B">
      <w:pPr>
        <w:rPr>
          <w:rFonts w:ascii="Arial" w:hAnsi="Arial" w:cs="Arial"/>
        </w:rPr>
      </w:pPr>
    </w:p>
    <w:p w14:paraId="78946F39" w14:textId="77777777" w:rsidR="00E94E4B" w:rsidRPr="00F84161" w:rsidRDefault="00E94E4B">
      <w:pPr>
        <w:rPr>
          <w:rFonts w:ascii="Arial" w:hAnsi="Arial" w:cs="Arial"/>
        </w:rPr>
      </w:pPr>
    </w:p>
    <w:p w14:paraId="79C76563" w14:textId="33B87ADC" w:rsidR="0092135F" w:rsidRPr="00F84161" w:rsidRDefault="00765D4A">
      <w:pPr>
        <w:rPr>
          <w:rFonts w:ascii="Arial" w:hAnsi="Arial" w:cs="Arial"/>
          <w:b/>
        </w:rPr>
      </w:pPr>
      <w:r w:rsidRPr="00F84161">
        <w:rPr>
          <w:rFonts w:ascii="Arial" w:hAnsi="Arial" w:cs="Arial"/>
          <w:b/>
        </w:rPr>
        <w:t>Table 1. Demographic and diagnostic data for healthy control and OSA group</w:t>
      </w:r>
      <w:r w:rsidR="00E94E4B" w:rsidRPr="00F84161">
        <w:rPr>
          <w:rFonts w:ascii="Arial" w:hAnsi="Arial" w:cs="Arial"/>
          <w:b/>
        </w:rPr>
        <w:t>.</w:t>
      </w:r>
    </w:p>
    <w:p w14:paraId="3806D43E" w14:textId="77777777" w:rsidR="0092135F" w:rsidRPr="00F84161" w:rsidRDefault="0092135F">
      <w:pPr>
        <w:rPr>
          <w:rFonts w:ascii="Arial" w:hAnsi="Arial" w:cs="Arial"/>
          <w:b/>
        </w:rPr>
      </w:pPr>
      <w:r w:rsidRPr="00F84161">
        <w:rPr>
          <w:rFonts w:ascii="Arial" w:hAnsi="Arial" w:cs="Arial"/>
          <w:b/>
        </w:rPr>
        <w:br w:type="page"/>
      </w:r>
    </w:p>
    <w:p w14:paraId="6D0C70B2" w14:textId="77777777" w:rsidR="00765D4A" w:rsidRPr="00F84161" w:rsidRDefault="00765D4A">
      <w:pPr>
        <w:rPr>
          <w:rFonts w:ascii="Arial" w:hAnsi="Arial" w:cs="Arial"/>
        </w:rPr>
      </w:pPr>
    </w:p>
    <w:p w14:paraId="341C12B7" w14:textId="13D72C71" w:rsidR="00C36EA0" w:rsidRPr="00F84161" w:rsidRDefault="00C36EA0"/>
    <w:p w14:paraId="0977AA75" w14:textId="77777777" w:rsidR="00E073E4" w:rsidRPr="00F84161" w:rsidRDefault="00E073E4" w:rsidP="003F0684">
      <w:pPr>
        <w:spacing w:line="360" w:lineRule="auto"/>
        <w:rPr>
          <w:noProof/>
        </w:rPr>
      </w:pPr>
    </w:p>
    <w:p w14:paraId="11CF611F" w14:textId="0AC5C82B" w:rsidR="00E073E4" w:rsidRPr="00F84161" w:rsidRDefault="00E073E4" w:rsidP="003F0684">
      <w:pPr>
        <w:spacing w:line="360" w:lineRule="auto"/>
      </w:pPr>
      <w:r w:rsidRPr="00F84161">
        <w:rPr>
          <w:noProof/>
          <w:lang w:val="de-CH" w:eastAsia="de-CH"/>
        </w:rPr>
        <w:drawing>
          <wp:inline distT="0" distB="0" distL="0" distR="0" wp14:anchorId="2CBC441F" wp14:editId="3EDFB2E7">
            <wp:extent cx="6324465" cy="2238375"/>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122" t="19230" r="2884" b="38301"/>
                    <a:stretch/>
                  </pic:blipFill>
                  <pic:spPr bwMode="auto">
                    <a:xfrm>
                      <a:off x="0" y="0"/>
                      <a:ext cx="6330329" cy="2240451"/>
                    </a:xfrm>
                    <a:prstGeom prst="rect">
                      <a:avLst/>
                    </a:prstGeom>
                    <a:ln>
                      <a:noFill/>
                    </a:ln>
                    <a:extLst>
                      <a:ext uri="{53640926-AAD7-44D8-BBD7-CCE9431645EC}">
                        <a14:shadowObscured xmlns:a14="http://schemas.microsoft.com/office/drawing/2010/main"/>
                      </a:ext>
                    </a:extLst>
                  </pic:spPr>
                </pic:pic>
              </a:graphicData>
            </a:graphic>
          </wp:inline>
        </w:drawing>
      </w:r>
    </w:p>
    <w:p w14:paraId="3C2A6BDC" w14:textId="5AD3E809" w:rsidR="00765D4A" w:rsidRPr="00F84161" w:rsidRDefault="00765D4A" w:rsidP="003F0684">
      <w:pPr>
        <w:spacing w:line="360" w:lineRule="auto"/>
      </w:pPr>
    </w:p>
    <w:p w14:paraId="1B69E9E0" w14:textId="537E0122" w:rsidR="00975F50" w:rsidRPr="00F84161" w:rsidRDefault="00975F50" w:rsidP="00304F17">
      <w:pPr>
        <w:spacing w:after="0" w:line="480" w:lineRule="auto"/>
        <w:rPr>
          <w:rFonts w:ascii="Arial" w:eastAsia="Times New Roman" w:hAnsi="Arial" w:cs="Arial"/>
        </w:rPr>
      </w:pPr>
      <w:r w:rsidRPr="00D50FD8">
        <w:rPr>
          <w:rFonts w:ascii="Arial" w:hAnsi="Arial" w:cs="Arial"/>
          <w:b/>
          <w:kern w:val="24"/>
        </w:rPr>
        <w:t>Fig</w:t>
      </w:r>
      <w:r w:rsidR="00D50FD8" w:rsidRPr="00D50FD8">
        <w:rPr>
          <w:rFonts w:ascii="Arial" w:hAnsi="Arial" w:cs="Arial"/>
          <w:b/>
          <w:kern w:val="24"/>
        </w:rPr>
        <w:t>.</w:t>
      </w:r>
      <w:r w:rsidRPr="00D50FD8">
        <w:rPr>
          <w:rFonts w:ascii="Arial" w:hAnsi="Arial" w:cs="Arial"/>
          <w:b/>
          <w:kern w:val="24"/>
        </w:rPr>
        <w:t xml:space="preserve"> 1. Experimental design. </w:t>
      </w:r>
      <w:r w:rsidRPr="00F84161">
        <w:rPr>
          <w:rFonts w:ascii="Arial" w:hAnsi="Arial" w:cs="Arial"/>
          <w:kern w:val="24"/>
        </w:rPr>
        <w:t xml:space="preserve">Twenty-three patients were divided into three groups: Healthy </w:t>
      </w:r>
      <w:r w:rsidR="00D50FD8">
        <w:rPr>
          <w:rFonts w:ascii="Arial" w:hAnsi="Arial" w:cs="Arial"/>
          <w:kern w:val="24"/>
        </w:rPr>
        <w:t>c</w:t>
      </w:r>
      <w:r w:rsidRPr="00F84161">
        <w:rPr>
          <w:rFonts w:ascii="Arial" w:hAnsi="Arial" w:cs="Arial"/>
          <w:kern w:val="24"/>
        </w:rPr>
        <w:t xml:space="preserve">ontrols (n=7), </w:t>
      </w:r>
      <w:r w:rsidR="00D50FD8">
        <w:rPr>
          <w:rFonts w:ascii="Arial" w:hAnsi="Arial" w:cs="Arial"/>
          <w:kern w:val="24"/>
        </w:rPr>
        <w:t>u</w:t>
      </w:r>
      <w:r w:rsidR="009C4204" w:rsidRPr="00F84161">
        <w:rPr>
          <w:rFonts w:ascii="Arial" w:hAnsi="Arial" w:cs="Arial"/>
          <w:kern w:val="24"/>
        </w:rPr>
        <w:t>n</w:t>
      </w:r>
      <w:r w:rsidRPr="00F84161">
        <w:rPr>
          <w:rFonts w:ascii="Arial" w:hAnsi="Arial" w:cs="Arial"/>
          <w:kern w:val="24"/>
        </w:rPr>
        <w:t xml:space="preserve">treated (n=8), and CPAP-treated (n=8). </w:t>
      </w:r>
      <w:r w:rsidR="00C06701" w:rsidRPr="00F84161">
        <w:rPr>
          <w:rFonts w:ascii="Arial" w:hAnsi="Arial" w:cs="Arial"/>
          <w:kern w:val="24"/>
        </w:rPr>
        <w:t>OSA control</w:t>
      </w:r>
      <w:r w:rsidRPr="00F84161">
        <w:rPr>
          <w:rFonts w:ascii="Arial" w:hAnsi="Arial" w:cs="Arial"/>
          <w:kern w:val="24"/>
        </w:rPr>
        <w:t xml:space="preserve"> or CPAP-treated patients were monitored before and after </w:t>
      </w:r>
      <w:r w:rsidR="00BC489D" w:rsidRPr="00F84161">
        <w:rPr>
          <w:rFonts w:ascii="Arial" w:hAnsi="Arial" w:cs="Arial"/>
          <w:kern w:val="24"/>
        </w:rPr>
        <w:t>3 months</w:t>
      </w:r>
      <w:r w:rsidRPr="00F84161">
        <w:rPr>
          <w:rFonts w:ascii="Arial" w:hAnsi="Arial" w:cs="Arial"/>
          <w:kern w:val="24"/>
        </w:rPr>
        <w:t xml:space="preserve"> after treatment, and further subdivided into the following groups: pre-</w:t>
      </w:r>
      <w:r w:rsidR="009C4204" w:rsidRPr="00F84161">
        <w:rPr>
          <w:rFonts w:ascii="Arial" w:hAnsi="Arial" w:cs="Arial"/>
          <w:kern w:val="24"/>
        </w:rPr>
        <w:t>Untreated</w:t>
      </w:r>
      <w:r w:rsidRPr="00F84161">
        <w:rPr>
          <w:rFonts w:ascii="Arial" w:hAnsi="Arial" w:cs="Arial"/>
          <w:kern w:val="24"/>
        </w:rPr>
        <w:t>, post-</w:t>
      </w:r>
      <w:r w:rsidR="009C4204" w:rsidRPr="00F84161">
        <w:rPr>
          <w:rFonts w:ascii="Arial" w:hAnsi="Arial" w:cs="Arial"/>
          <w:kern w:val="24"/>
        </w:rPr>
        <w:t>Untreated</w:t>
      </w:r>
      <w:r w:rsidRPr="00F84161">
        <w:rPr>
          <w:rFonts w:ascii="Arial" w:hAnsi="Arial" w:cs="Arial"/>
          <w:kern w:val="24"/>
        </w:rPr>
        <w:t xml:space="preserve">, pre-CPAP, and post-CPAP. </w:t>
      </w:r>
    </w:p>
    <w:p w14:paraId="534BF684" w14:textId="77777777" w:rsidR="00765D4A" w:rsidRPr="00F84161" w:rsidRDefault="00765D4A" w:rsidP="003F0684">
      <w:pPr>
        <w:spacing w:line="360" w:lineRule="auto"/>
      </w:pPr>
    </w:p>
    <w:p w14:paraId="03281A56" w14:textId="6ED4C73C" w:rsidR="006E4D54" w:rsidRPr="00F84161" w:rsidRDefault="00F35001">
      <w:r w:rsidRPr="00F84161">
        <w:object w:dxaOrig="7130" w:dyaOrig="10154" w14:anchorId="208D7B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3.55pt;height:511.5pt" o:ole="">
            <v:imagedata r:id="rId8" o:title=""/>
          </v:shape>
          <o:OLEObject Type="Embed" ProgID="Prism6.Document" ShapeID="_x0000_i1025" DrawAspect="Content" ObjectID="_1535364330" r:id="rId9"/>
        </w:object>
      </w:r>
    </w:p>
    <w:p w14:paraId="7FC3DDA9" w14:textId="1F9115AC" w:rsidR="002E4869" w:rsidRPr="00F84161" w:rsidRDefault="002E4869" w:rsidP="00304F17">
      <w:pPr>
        <w:spacing w:line="480" w:lineRule="auto"/>
        <w:rPr>
          <w:rFonts w:ascii="Arial" w:hAnsi="Arial" w:cs="Arial"/>
        </w:rPr>
      </w:pPr>
      <w:r w:rsidRPr="00D50FD8">
        <w:rPr>
          <w:rFonts w:ascii="Arial" w:hAnsi="Arial" w:cs="Arial"/>
          <w:b/>
        </w:rPr>
        <w:t>Fig</w:t>
      </w:r>
      <w:r w:rsidR="00D50FD8" w:rsidRPr="00D50FD8">
        <w:rPr>
          <w:rFonts w:ascii="Arial" w:hAnsi="Arial" w:cs="Arial"/>
          <w:b/>
        </w:rPr>
        <w:t>.</w:t>
      </w:r>
      <w:r w:rsidRPr="00D50FD8">
        <w:rPr>
          <w:rFonts w:ascii="Arial" w:hAnsi="Arial" w:cs="Arial"/>
          <w:b/>
        </w:rPr>
        <w:t xml:space="preserve"> 2. Baseline differences in endothelial cell inflammatory responses to serum from healthy and OSA subjects.  </w:t>
      </w:r>
      <w:r w:rsidRPr="00F84161">
        <w:rPr>
          <w:rFonts w:ascii="Arial" w:hAnsi="Arial" w:cs="Arial"/>
        </w:rPr>
        <w:t xml:space="preserve">Transcriptional responses of adhesion molecules (A-C: </w:t>
      </w:r>
      <w:r w:rsidRPr="00F84161">
        <w:rPr>
          <w:rFonts w:ascii="Arial" w:hAnsi="Arial" w:cs="Arial"/>
          <w:i/>
        </w:rPr>
        <w:t>VCAM</w:t>
      </w:r>
      <w:r w:rsidR="007D4718" w:rsidRPr="00F84161">
        <w:rPr>
          <w:rFonts w:ascii="Arial" w:hAnsi="Arial" w:cs="Arial"/>
          <w:i/>
        </w:rPr>
        <w:t>1, ICAM</w:t>
      </w:r>
      <w:r w:rsidRPr="00F84161">
        <w:rPr>
          <w:rFonts w:ascii="Arial" w:hAnsi="Arial" w:cs="Arial"/>
          <w:i/>
        </w:rPr>
        <w:t xml:space="preserve">1, </w:t>
      </w:r>
      <w:r w:rsidR="007D4718" w:rsidRPr="00F84161">
        <w:rPr>
          <w:rFonts w:ascii="Arial" w:hAnsi="Arial" w:cs="Arial"/>
          <w:i/>
        </w:rPr>
        <w:t>SELP</w:t>
      </w:r>
      <w:r w:rsidRPr="00F84161">
        <w:rPr>
          <w:rFonts w:ascii="Arial" w:hAnsi="Arial" w:cs="Arial"/>
        </w:rPr>
        <w:t xml:space="preserve">) and cytokines (D-F: </w:t>
      </w:r>
      <w:r w:rsidRPr="00F84161">
        <w:rPr>
          <w:rFonts w:ascii="Arial" w:hAnsi="Arial" w:cs="Arial"/>
          <w:i/>
        </w:rPr>
        <w:t>IL8, CCL5, CXCL12</w:t>
      </w:r>
      <w:r w:rsidRPr="00F84161">
        <w:rPr>
          <w:rFonts w:ascii="Arial" w:hAnsi="Arial" w:cs="Arial"/>
        </w:rPr>
        <w:t xml:space="preserve">) are shown.  Asterisks (*) indicate significant difference from control by an unpaired </w:t>
      </w:r>
      <w:r w:rsidR="00E11E5A" w:rsidRPr="00F84161">
        <w:rPr>
          <w:rFonts w:ascii="Arial" w:hAnsi="Arial" w:cs="Arial"/>
        </w:rPr>
        <w:t>Mann-Whitney test</w:t>
      </w:r>
      <w:r w:rsidRPr="00F84161">
        <w:rPr>
          <w:rFonts w:ascii="Arial" w:hAnsi="Arial" w:cs="Arial"/>
        </w:rPr>
        <w:t xml:space="preserve"> (</w:t>
      </w:r>
      <w:r w:rsidRPr="00D50FD8">
        <w:rPr>
          <w:rFonts w:ascii="Arial" w:hAnsi="Arial" w:cs="Arial"/>
          <w:i/>
        </w:rPr>
        <w:t>p</w:t>
      </w:r>
      <w:r w:rsidRPr="00F84161">
        <w:rPr>
          <w:rFonts w:ascii="Arial" w:hAnsi="Arial" w:cs="Arial"/>
        </w:rPr>
        <w:t>&lt;0.05).</w:t>
      </w:r>
    </w:p>
    <w:p w14:paraId="348715D5" w14:textId="77777777" w:rsidR="006E4D54" w:rsidRPr="00F84161" w:rsidRDefault="006E4D54"/>
    <w:p w14:paraId="3D5D55E3" w14:textId="77777777" w:rsidR="006E4D54" w:rsidRPr="00F84161" w:rsidRDefault="006E4D54"/>
    <w:p w14:paraId="6FE572F9" w14:textId="77777777" w:rsidR="006E4D54" w:rsidRPr="00F84161" w:rsidRDefault="006E4D54"/>
    <w:p w14:paraId="5078AAEC" w14:textId="48A80FCC" w:rsidR="006E4D54" w:rsidRPr="00F84161" w:rsidRDefault="005C1AA7">
      <w:r w:rsidRPr="00F84161">
        <w:rPr>
          <w:noProof/>
          <w:lang w:val="de-CH" w:eastAsia="de-CH"/>
        </w:rPr>
        <w:drawing>
          <wp:inline distT="0" distB="0" distL="0" distR="0" wp14:anchorId="447271D9" wp14:editId="4C30743E">
            <wp:extent cx="5943600" cy="5196776"/>
            <wp:effectExtent l="0" t="0" r="0" b="1079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5196776"/>
                    </a:xfrm>
                    <a:prstGeom prst="rect">
                      <a:avLst/>
                    </a:prstGeom>
                    <a:noFill/>
                    <a:ln>
                      <a:noFill/>
                    </a:ln>
                  </pic:spPr>
                </pic:pic>
              </a:graphicData>
            </a:graphic>
          </wp:inline>
        </w:drawing>
      </w:r>
    </w:p>
    <w:p w14:paraId="35F03825" w14:textId="49A9D9C3" w:rsidR="002E4869" w:rsidRPr="00F84161" w:rsidRDefault="002E4869" w:rsidP="00304F17">
      <w:pPr>
        <w:spacing w:line="480" w:lineRule="auto"/>
        <w:rPr>
          <w:rFonts w:ascii="Arial" w:hAnsi="Arial" w:cs="Arial"/>
        </w:rPr>
      </w:pPr>
      <w:r w:rsidRPr="00D50FD8">
        <w:rPr>
          <w:rFonts w:ascii="Arial" w:hAnsi="Arial" w:cs="Arial"/>
          <w:b/>
        </w:rPr>
        <w:t>Fig</w:t>
      </w:r>
      <w:r w:rsidR="00D50FD8" w:rsidRPr="00D50FD8">
        <w:rPr>
          <w:rFonts w:ascii="Arial" w:hAnsi="Arial" w:cs="Arial"/>
          <w:b/>
        </w:rPr>
        <w:t>,</w:t>
      </w:r>
      <w:r w:rsidRPr="00D50FD8">
        <w:rPr>
          <w:rFonts w:ascii="Arial" w:hAnsi="Arial" w:cs="Arial"/>
          <w:b/>
        </w:rPr>
        <w:t xml:space="preserve"> 3.  Normalized endothelial cell transcriptional responses to serum from before and after </w:t>
      </w:r>
      <w:r w:rsidR="005C1AA7" w:rsidRPr="00D50FD8">
        <w:rPr>
          <w:rFonts w:ascii="Arial" w:hAnsi="Arial" w:cs="Arial"/>
          <w:b/>
        </w:rPr>
        <w:t xml:space="preserve">3 months of </w:t>
      </w:r>
      <w:r w:rsidRPr="00D50FD8">
        <w:rPr>
          <w:rFonts w:ascii="Arial" w:hAnsi="Arial" w:cs="Arial"/>
          <w:b/>
        </w:rPr>
        <w:t xml:space="preserve">CPAP or </w:t>
      </w:r>
      <w:r w:rsidR="005C1AA7" w:rsidRPr="00D50FD8">
        <w:rPr>
          <w:rFonts w:ascii="Arial" w:hAnsi="Arial" w:cs="Arial"/>
          <w:b/>
        </w:rPr>
        <w:t>OSA control</w:t>
      </w:r>
      <w:r w:rsidRPr="00D50FD8">
        <w:rPr>
          <w:rFonts w:ascii="Arial" w:hAnsi="Arial" w:cs="Arial"/>
          <w:b/>
        </w:rPr>
        <w:t>.</w:t>
      </w:r>
      <w:r w:rsidRPr="00F84161">
        <w:rPr>
          <w:rFonts w:ascii="Arial" w:hAnsi="Arial" w:cs="Arial"/>
        </w:rPr>
        <w:t xml:space="preserve"> Data were normalized by individual subject baseline data to examine trends over the 3-month period.  Significant treatment-related effects were noted by a repeated measures two-way ANOVA for </w:t>
      </w:r>
      <w:r w:rsidR="00183F55" w:rsidRPr="00F84161">
        <w:rPr>
          <w:rFonts w:ascii="Arial" w:hAnsi="Arial" w:cs="Arial"/>
          <w:i/>
        </w:rPr>
        <w:t>I</w:t>
      </w:r>
      <w:r w:rsidR="007D4718" w:rsidRPr="00F84161">
        <w:rPr>
          <w:rFonts w:ascii="Arial" w:hAnsi="Arial" w:cs="Arial"/>
          <w:i/>
        </w:rPr>
        <w:t>CAM</w:t>
      </w:r>
      <w:r w:rsidRPr="00F84161">
        <w:rPr>
          <w:rFonts w:ascii="Arial" w:hAnsi="Arial" w:cs="Arial"/>
          <w:i/>
        </w:rPr>
        <w:t>1</w:t>
      </w:r>
      <w:r w:rsidRPr="00F84161">
        <w:rPr>
          <w:rFonts w:ascii="Arial" w:hAnsi="Arial" w:cs="Arial"/>
        </w:rPr>
        <w:t xml:space="preserve"> and </w:t>
      </w:r>
      <w:r w:rsidRPr="00F84161">
        <w:rPr>
          <w:rFonts w:ascii="Arial" w:hAnsi="Arial" w:cs="Arial"/>
          <w:i/>
        </w:rPr>
        <w:t>C</w:t>
      </w:r>
      <w:r w:rsidR="007D4718" w:rsidRPr="00F84161">
        <w:rPr>
          <w:rFonts w:ascii="Arial" w:hAnsi="Arial" w:cs="Arial"/>
          <w:i/>
        </w:rPr>
        <w:t>CL</w:t>
      </w:r>
      <w:r w:rsidRPr="00F84161">
        <w:rPr>
          <w:rFonts w:ascii="Arial" w:hAnsi="Arial" w:cs="Arial"/>
          <w:i/>
        </w:rPr>
        <w:t>5</w:t>
      </w:r>
      <w:r w:rsidRPr="00F84161">
        <w:rPr>
          <w:rFonts w:ascii="Arial" w:hAnsi="Arial" w:cs="Arial"/>
        </w:rPr>
        <w:t xml:space="preserve"> mRNA (*</w:t>
      </w:r>
      <w:r w:rsidRPr="00D50FD8">
        <w:rPr>
          <w:rFonts w:ascii="Arial" w:hAnsi="Arial" w:cs="Arial"/>
          <w:i/>
        </w:rPr>
        <w:t>p</w:t>
      </w:r>
      <w:r w:rsidRPr="00F84161">
        <w:rPr>
          <w:rFonts w:ascii="Arial" w:hAnsi="Arial" w:cs="Arial"/>
        </w:rPr>
        <w:t>&lt;0.05).  All other markers exhibited consistent, but non-significant trends.</w:t>
      </w:r>
    </w:p>
    <w:p w14:paraId="4042124D" w14:textId="77777777" w:rsidR="006E4D54" w:rsidRPr="00F84161" w:rsidRDefault="006E4D54"/>
    <w:p w14:paraId="41C4E366" w14:textId="77777777" w:rsidR="006E4D54" w:rsidRPr="00F84161" w:rsidRDefault="006E4D54"/>
    <w:p w14:paraId="70D0D47A" w14:textId="3DEF3DDB" w:rsidR="006E4D54" w:rsidRPr="00F84161" w:rsidRDefault="006E4D54"/>
    <w:p w14:paraId="4EBA259A" w14:textId="1E24E02A" w:rsidR="008D50FE" w:rsidRPr="00F84161" w:rsidRDefault="008D50FE">
      <w:r w:rsidRPr="00F84161">
        <w:rPr>
          <w:noProof/>
          <w:sz w:val="32"/>
          <w:lang w:val="de-CH" w:eastAsia="de-CH"/>
        </w:rPr>
        <mc:AlternateContent>
          <mc:Choice Requires="wps">
            <w:drawing>
              <wp:anchor distT="0" distB="0" distL="114300" distR="114300" simplePos="0" relativeHeight="251659264" behindDoc="0" locked="0" layoutInCell="1" allowOverlap="1" wp14:anchorId="23B8CD15" wp14:editId="48D78FCB">
                <wp:simplePos x="0" y="0"/>
                <wp:positionH relativeFrom="column">
                  <wp:posOffset>-114300</wp:posOffset>
                </wp:positionH>
                <wp:positionV relativeFrom="paragraph">
                  <wp:posOffset>189865</wp:posOffset>
                </wp:positionV>
                <wp:extent cx="290830" cy="342900"/>
                <wp:effectExtent l="0" t="0" r="0" b="1270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083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1ECCA16" w14:textId="77777777" w:rsidR="00F84161" w:rsidRPr="003F0684" w:rsidRDefault="00F84161">
                            <w:pPr>
                              <w:rPr>
                                <w:b/>
                                <w:sz w:val="28"/>
                                <w:szCs w:val="28"/>
                              </w:rPr>
                            </w:pPr>
                            <w:r w:rsidRPr="003F0684">
                              <w:rPr>
                                <w:b/>
                                <w:sz w:val="28"/>
                                <w:szCs w:val="28"/>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4" o:spid="_x0000_s1026" type="#_x0000_t202" style="position:absolute;margin-left:-9pt;margin-top:14.95pt;width:22.9pt;height:27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" filled="f" stroked="f">
                <v:path arrowok="t"/>
                <v:textbox>
                  <w:txbxContent>
                    <w:p w14:paraId="21ECCA16" w14:textId="77777777" w:rsidR="00F84161" w:rsidRPr="003F0684" w:rsidRDefault="00F84161">
                      <w:pPr>
                        <w:rPr>
                          <w:b/>
                          <w:sz w:val="28"/>
                          <w:szCs w:val="28"/>
                        </w:rPr>
                      </w:pPr>
                      <w:r w:rsidRPr="003F0684">
                        <w:rPr>
                          <w:b/>
                          <w:sz w:val="28"/>
                          <w:szCs w:val="28"/>
                        </w:rPr>
                        <w:t>A</w:t>
                      </w:r>
                    </w:p>
                  </w:txbxContent>
                </v:textbox>
              </v:shape>
            </w:pict>
          </mc:Fallback>
        </mc:AlternateContent>
      </w:r>
      <w:r w:rsidRPr="00F84161">
        <w:rPr>
          <w:noProof/>
          <w:lang w:val="de-CH" w:eastAsia="de-CH"/>
        </w:rPr>
        <w:drawing>
          <wp:anchor distT="0" distB="0" distL="114300" distR="114300" simplePos="0" relativeHeight="251658239" behindDoc="0" locked="0" layoutInCell="1" allowOverlap="1" wp14:anchorId="126A0EEB" wp14:editId="2608FF30">
            <wp:simplePos x="0" y="0"/>
            <wp:positionH relativeFrom="column">
              <wp:posOffset>0</wp:posOffset>
            </wp:positionH>
            <wp:positionV relativeFrom="paragraph">
              <wp:posOffset>189865</wp:posOffset>
            </wp:positionV>
            <wp:extent cx="2857500" cy="3639820"/>
            <wp:effectExtent l="0" t="0" r="12700" b="0"/>
            <wp:wrapThrough wrapText="bothSides">
              <wp:wrapPolygon edited="0">
                <wp:start x="0" y="0"/>
                <wp:lineTo x="0" y="21404"/>
                <wp:lineTo x="21504" y="21404"/>
                <wp:lineTo x="21504" y="0"/>
                <wp:lineTo x="0" y="0"/>
              </wp:wrapPolygon>
            </wp:wrapThrough>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7500" cy="3639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FDCDC0" w14:textId="6812C423" w:rsidR="008D50FE" w:rsidRPr="00F84161" w:rsidRDefault="008D50FE">
      <w:r w:rsidRPr="00F84161">
        <w:rPr>
          <w:noProof/>
          <w:sz w:val="32"/>
          <w:lang w:val="de-CH" w:eastAsia="de-CH"/>
        </w:rPr>
        <mc:AlternateContent>
          <mc:Choice Requires="wps">
            <w:drawing>
              <wp:anchor distT="0" distB="0" distL="114300" distR="114300" simplePos="0" relativeHeight="251661312" behindDoc="0" locked="0" layoutInCell="1" allowOverlap="1" wp14:anchorId="4B29F56A" wp14:editId="0543B3D9">
                <wp:simplePos x="0" y="0"/>
                <wp:positionH relativeFrom="column">
                  <wp:posOffset>-101600</wp:posOffset>
                </wp:positionH>
                <wp:positionV relativeFrom="paragraph">
                  <wp:posOffset>227965</wp:posOffset>
                </wp:positionV>
                <wp:extent cx="282575" cy="342900"/>
                <wp:effectExtent l="0" t="0" r="0" b="1270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575"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E5FD5F0" w14:textId="77777777" w:rsidR="00F84161" w:rsidRPr="003F0684" w:rsidRDefault="00F84161" w:rsidP="003F0684">
                            <w:pPr>
                              <w:rPr>
                                <w:b/>
                                <w:sz w:val="28"/>
                                <w:szCs w:val="28"/>
                              </w:rPr>
                            </w:pPr>
                            <w:r>
                              <w:rPr>
                                <w:b/>
                                <w:sz w:val="28"/>
                                <w:szCs w:val="28"/>
                              </w:rP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5" o:spid="_x0000_s1027" type="#_x0000_t202" style="position:absolute;margin-left:-8pt;margin-top:17.95pt;width:22.25pt;height:27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" filled="f" stroked="f">
                <v:path arrowok="t"/>
                <v:textbox>
                  <w:txbxContent>
                    <w:p w14:paraId="7E5FD5F0" w14:textId="77777777" w:rsidR="00F84161" w:rsidRPr="003F0684" w:rsidRDefault="00F84161" w:rsidP="003F0684">
                      <w:pPr>
                        <w:rPr>
                          <w:b/>
                          <w:sz w:val="28"/>
                          <w:szCs w:val="28"/>
                        </w:rPr>
                      </w:pPr>
                      <w:r>
                        <w:rPr>
                          <w:b/>
                          <w:sz w:val="28"/>
                          <w:szCs w:val="28"/>
                        </w:rPr>
                        <w:t>B</w:t>
                      </w:r>
                    </w:p>
                  </w:txbxContent>
                </v:textbox>
              </v:shape>
            </w:pict>
          </mc:Fallback>
        </mc:AlternateContent>
      </w:r>
    </w:p>
    <w:p w14:paraId="1674354C" w14:textId="532C2136" w:rsidR="006E4D54" w:rsidRPr="00F84161" w:rsidRDefault="00835AEA">
      <w:r w:rsidRPr="00F84161">
        <w:rPr>
          <w:noProof/>
          <w:lang w:val="de-CH" w:eastAsia="de-CH"/>
        </w:rPr>
        <w:drawing>
          <wp:inline distT="0" distB="0" distL="0" distR="0" wp14:anchorId="7210FFFC" wp14:editId="5F60CFCB">
            <wp:extent cx="2453549" cy="3158852"/>
            <wp:effectExtent l="0" t="0" r="10795"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55224" cy="3161008"/>
                    </a:xfrm>
                    <a:prstGeom prst="rect">
                      <a:avLst/>
                    </a:prstGeom>
                    <a:noFill/>
                    <a:ln>
                      <a:noFill/>
                    </a:ln>
                  </pic:spPr>
                </pic:pic>
              </a:graphicData>
            </a:graphic>
          </wp:inline>
        </w:drawing>
      </w:r>
    </w:p>
    <w:p w14:paraId="6E0D1895" w14:textId="176C7014" w:rsidR="002E4869" w:rsidRPr="00F84161" w:rsidRDefault="002E4869" w:rsidP="00304F17">
      <w:pPr>
        <w:spacing w:line="480" w:lineRule="auto"/>
        <w:rPr>
          <w:rFonts w:ascii="Arial" w:hAnsi="Arial" w:cs="Arial"/>
        </w:rPr>
      </w:pPr>
      <w:r w:rsidRPr="00D50FD8">
        <w:rPr>
          <w:rFonts w:ascii="Arial" w:hAnsi="Arial" w:cs="Arial"/>
          <w:b/>
        </w:rPr>
        <w:t>Fig</w:t>
      </w:r>
      <w:r w:rsidR="00D50FD8" w:rsidRPr="00D50FD8">
        <w:rPr>
          <w:rFonts w:ascii="Arial" w:hAnsi="Arial" w:cs="Arial"/>
          <w:b/>
        </w:rPr>
        <w:t>.</w:t>
      </w:r>
      <w:r w:rsidRPr="00D50FD8">
        <w:rPr>
          <w:rFonts w:ascii="Arial" w:hAnsi="Arial" w:cs="Arial"/>
          <w:b/>
        </w:rPr>
        <w:t xml:space="preserve"> 4. Leukocyte adhesion assay reveals significant loss in overall adhesion following CPAP compared to </w:t>
      </w:r>
      <w:r w:rsidR="009C4204" w:rsidRPr="00D50FD8">
        <w:rPr>
          <w:rFonts w:ascii="Arial" w:hAnsi="Arial" w:cs="Arial"/>
          <w:b/>
        </w:rPr>
        <w:t xml:space="preserve">no </w:t>
      </w:r>
      <w:r w:rsidRPr="00D50FD8">
        <w:rPr>
          <w:rFonts w:ascii="Arial" w:hAnsi="Arial" w:cs="Arial"/>
          <w:b/>
        </w:rPr>
        <w:t xml:space="preserve">therapy.  </w:t>
      </w:r>
      <w:r w:rsidR="00D50FD8">
        <w:rPr>
          <w:rFonts w:ascii="Arial" w:hAnsi="Arial" w:cs="Arial"/>
        </w:rPr>
        <w:t>(</w:t>
      </w:r>
      <w:r w:rsidRPr="00F84161">
        <w:rPr>
          <w:rFonts w:ascii="Arial" w:hAnsi="Arial" w:cs="Arial"/>
        </w:rPr>
        <w:t>A</w:t>
      </w:r>
      <w:r w:rsidR="00D50FD8">
        <w:rPr>
          <w:rFonts w:ascii="Arial" w:hAnsi="Arial" w:cs="Arial"/>
        </w:rPr>
        <w:t>)</w:t>
      </w:r>
      <w:r w:rsidRPr="00F84161">
        <w:rPr>
          <w:rFonts w:ascii="Arial" w:hAnsi="Arial" w:cs="Arial"/>
        </w:rPr>
        <w:t xml:space="preserve"> Mean recordings of endothelial monolayer resistance upon addition of monocytic THP-1 cells for all OSA subjects before treatment (black), after </w:t>
      </w:r>
      <w:r w:rsidR="009C4204" w:rsidRPr="00F84161">
        <w:rPr>
          <w:rFonts w:ascii="Arial" w:hAnsi="Arial" w:cs="Arial"/>
        </w:rPr>
        <w:t>observation without treatment</w:t>
      </w:r>
      <w:r w:rsidRPr="00F84161">
        <w:rPr>
          <w:rFonts w:ascii="Arial" w:hAnsi="Arial" w:cs="Arial"/>
        </w:rPr>
        <w:t xml:space="preserve">(red) or after CPAP therapy (blue).  </w:t>
      </w:r>
      <w:r w:rsidR="00D50FD8">
        <w:rPr>
          <w:rFonts w:ascii="Arial" w:hAnsi="Arial" w:cs="Arial"/>
        </w:rPr>
        <w:t>(</w:t>
      </w:r>
      <w:r w:rsidRPr="00F84161">
        <w:rPr>
          <w:rFonts w:ascii="Arial" w:hAnsi="Arial" w:cs="Arial"/>
        </w:rPr>
        <w:t>B</w:t>
      </w:r>
      <w:r w:rsidR="00D50FD8">
        <w:rPr>
          <w:rFonts w:ascii="Arial" w:hAnsi="Arial" w:cs="Arial"/>
        </w:rPr>
        <w:t>)</w:t>
      </w:r>
      <w:r w:rsidRPr="00F84161">
        <w:rPr>
          <w:rFonts w:ascii="Arial" w:hAnsi="Arial" w:cs="Arial"/>
        </w:rPr>
        <w:t xml:space="preserve"> By examining the net adhesion index for each subject before and after </w:t>
      </w:r>
      <w:r w:rsidR="009C4204" w:rsidRPr="00F84161">
        <w:rPr>
          <w:rFonts w:ascii="Arial" w:hAnsi="Arial" w:cs="Arial"/>
        </w:rPr>
        <w:t xml:space="preserve">no treatment </w:t>
      </w:r>
      <w:r w:rsidRPr="00F84161">
        <w:rPr>
          <w:rFonts w:ascii="Arial" w:hAnsi="Arial" w:cs="Arial"/>
        </w:rPr>
        <w:t xml:space="preserve">or CPAP therapy, we see trends for a reduction in cellular adhesion associated with the CPAP therapy (in 5/7 subjects) with minimal change in </w:t>
      </w:r>
      <w:r w:rsidR="009C4204" w:rsidRPr="00F84161">
        <w:rPr>
          <w:rFonts w:ascii="Arial" w:hAnsi="Arial" w:cs="Arial"/>
        </w:rPr>
        <w:t>un</w:t>
      </w:r>
      <w:r w:rsidRPr="00F84161">
        <w:rPr>
          <w:rFonts w:ascii="Arial" w:hAnsi="Arial" w:cs="Arial"/>
        </w:rPr>
        <w:t>treated subjects (1/7).</w:t>
      </w:r>
      <w:r w:rsidR="00594437" w:rsidRPr="00F84161">
        <w:rPr>
          <w:rFonts w:ascii="Arial" w:hAnsi="Arial" w:cs="Arial"/>
        </w:rPr>
        <w:t xml:space="preserve">  Analysis by two-way ANOVA reveals a significant interaction between treatment groups and time (</w:t>
      </w:r>
      <w:r w:rsidR="00594437" w:rsidRPr="00D50FD8">
        <w:rPr>
          <w:rFonts w:ascii="Arial" w:hAnsi="Arial" w:cs="Arial"/>
          <w:i/>
        </w:rPr>
        <w:t>p</w:t>
      </w:r>
      <w:r w:rsidR="00594437" w:rsidRPr="00F84161">
        <w:rPr>
          <w:rFonts w:ascii="Arial" w:hAnsi="Arial" w:cs="Arial"/>
        </w:rPr>
        <w:t>=0.019).</w:t>
      </w:r>
    </w:p>
    <w:p w14:paraId="032D6A86" w14:textId="77777777" w:rsidR="003F0684" w:rsidRPr="00F84161" w:rsidRDefault="003F0684">
      <w:r w:rsidRPr="00F84161">
        <w:br w:type="page"/>
      </w:r>
    </w:p>
    <w:p w14:paraId="005C35DB" w14:textId="779D0BC3" w:rsidR="003F0684" w:rsidRPr="00F84161" w:rsidRDefault="003F0684" w:rsidP="00304F17">
      <w:pPr>
        <w:spacing w:line="480" w:lineRule="auto"/>
      </w:pPr>
      <w:r w:rsidRPr="00F84161">
        <w:lastRenderedPageBreak/>
        <w:t xml:space="preserve">Supplemental Figure </w:t>
      </w:r>
      <w:r w:rsidR="00BC5751" w:rsidRPr="00F84161">
        <w:t>1</w:t>
      </w:r>
      <w:r w:rsidRPr="00F84161">
        <w:t>. Normalized resistance</w:t>
      </w:r>
      <w:r w:rsidR="00E406BE" w:rsidRPr="00F84161">
        <w:t xml:space="preserve"> (y-axis)</w:t>
      </w:r>
      <w:r w:rsidRPr="00F84161">
        <w:t xml:space="preserve"> for endothelial cell monolayers challenged with THP-1 cells and serum from </w:t>
      </w:r>
      <w:r w:rsidR="009C4204" w:rsidRPr="00F84161">
        <w:t xml:space="preserve">untreated </w:t>
      </w:r>
      <w:r w:rsidR="00E406BE" w:rsidRPr="00F84161">
        <w:t>(left)</w:t>
      </w:r>
      <w:r w:rsidRPr="00F84161">
        <w:t xml:space="preserve"> or CPAP-treated </w:t>
      </w:r>
      <w:r w:rsidR="00E406BE" w:rsidRPr="00F84161">
        <w:t xml:space="preserve">(right) </w:t>
      </w:r>
      <w:r w:rsidRPr="00F84161">
        <w:t xml:space="preserve">OSA subjects.  </w:t>
      </w:r>
      <w:r w:rsidR="00E406BE" w:rsidRPr="00F84161">
        <w:t xml:space="preserve">Baseline (pretreatment) serum responses </w:t>
      </w:r>
      <w:r w:rsidR="001F2765" w:rsidRPr="00F84161">
        <w:t xml:space="preserve">(over a 20h period) </w:t>
      </w:r>
      <w:r w:rsidR="00E406BE" w:rsidRPr="00F84161">
        <w:t>are in blue, with responses to post-treatment serum in red. Greater adhesion is indicated by a greater loss of resistance.</w:t>
      </w:r>
    </w:p>
    <w:p w14:paraId="6C8AB540" w14:textId="5A986ABC" w:rsidR="00F12CCA" w:rsidRPr="00F84161" w:rsidRDefault="00C06701">
      <w:r w:rsidRPr="00F84161">
        <w:rPr>
          <w:noProof/>
          <w:lang w:val="de-CH" w:eastAsia="de-CH"/>
        </w:rPr>
        <w:drawing>
          <wp:inline distT="0" distB="0" distL="0" distR="0" wp14:anchorId="3B1D91B1" wp14:editId="430B5FAA">
            <wp:extent cx="5943600" cy="349758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apsupplfig1.jpg"/>
                    <pic:cNvPicPr/>
                  </pic:nvPicPr>
                  <pic:blipFill>
                    <a:blip r:embed="rId13">
                      <a:extLst>
                        <a:ext uri="{28A0092B-C50C-407E-A947-70E740481C1C}">
                          <a14:useLocalDpi xmlns:a14="http://schemas.microsoft.com/office/drawing/2010/main" val="0"/>
                        </a:ext>
                      </a:extLst>
                    </a:blip>
                    <a:stretch>
                      <a:fillRect/>
                    </a:stretch>
                  </pic:blipFill>
                  <pic:spPr>
                    <a:xfrm>
                      <a:off x="0" y="0"/>
                      <a:ext cx="5943600" cy="3497580"/>
                    </a:xfrm>
                    <a:prstGeom prst="rect">
                      <a:avLst/>
                    </a:prstGeom>
                  </pic:spPr>
                </pic:pic>
              </a:graphicData>
            </a:graphic>
          </wp:inline>
        </w:drawing>
      </w:r>
    </w:p>
    <w:sectPr w:rsidR="00F12CCA" w:rsidRPr="00F84161" w:rsidSect="006E4D54">
      <w:pgSz w:w="12240" w:h="15840"/>
      <w:pgMar w:top="1440" w:right="1440" w:bottom="1440" w:left="1440" w:header="720" w:footer="720" w:gutter="0"/>
      <w:lnNumType w:countBy="1" w:restart="continuou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Lucida Grande">
    <w:charset w:val="00"/>
    <w:family w:val="auto"/>
    <w:pitch w:val="variable"/>
    <w:sig w:usb0="E1000AEF" w:usb1="5000A1FF" w:usb2="00000000" w:usb3="00000000" w:csb0="000001B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4B6CF1"/>
    <w:multiLevelType w:val="hybridMultilevel"/>
    <w:tmpl w:val="C10213AE"/>
    <w:lvl w:ilvl="0" w:tplc="4F027058">
      <w:start w:val="1"/>
      <w:numFmt w:val="decimal"/>
      <w:lvlText w:val="%1)"/>
      <w:lvlJc w:val="left"/>
      <w:pPr>
        <w:ind w:left="720" w:hanging="360"/>
      </w:pPr>
      <w:rPr>
        <w:rFonts w:ascii="Times New Roman" w:eastAsia="Times New Roman" w:hAnsi="Times New Roman" w:cs="Times New Roman"/>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3A1448DF"/>
    <w:multiLevelType w:val="hybridMultilevel"/>
    <w:tmpl w:val="43D260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A58147D"/>
    <w:multiLevelType w:val="hybridMultilevel"/>
    <w:tmpl w:val="5BDA1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BD5A02"/>
    <w:rsid w:val="00003439"/>
    <w:rsid w:val="0000628A"/>
    <w:rsid w:val="0001460A"/>
    <w:rsid w:val="000212EB"/>
    <w:rsid w:val="0002387A"/>
    <w:rsid w:val="00032051"/>
    <w:rsid w:val="00035BBC"/>
    <w:rsid w:val="00040C12"/>
    <w:rsid w:val="00044BD5"/>
    <w:rsid w:val="00051F28"/>
    <w:rsid w:val="00054CF7"/>
    <w:rsid w:val="00066DF5"/>
    <w:rsid w:val="000740FE"/>
    <w:rsid w:val="000942DD"/>
    <w:rsid w:val="000955B9"/>
    <w:rsid w:val="00097F85"/>
    <w:rsid w:val="000A40EC"/>
    <w:rsid w:val="000B3BAD"/>
    <w:rsid w:val="000B6A59"/>
    <w:rsid w:val="000E03EF"/>
    <w:rsid w:val="000E562A"/>
    <w:rsid w:val="000F3399"/>
    <w:rsid w:val="000F7648"/>
    <w:rsid w:val="00103630"/>
    <w:rsid w:val="001051D2"/>
    <w:rsid w:val="00110481"/>
    <w:rsid w:val="001129F6"/>
    <w:rsid w:val="0011418F"/>
    <w:rsid w:val="00116BDB"/>
    <w:rsid w:val="00117461"/>
    <w:rsid w:val="00136095"/>
    <w:rsid w:val="00145763"/>
    <w:rsid w:val="001510BA"/>
    <w:rsid w:val="001651A7"/>
    <w:rsid w:val="001660FC"/>
    <w:rsid w:val="00183F55"/>
    <w:rsid w:val="00191150"/>
    <w:rsid w:val="00195B03"/>
    <w:rsid w:val="00197A3C"/>
    <w:rsid w:val="001A2F60"/>
    <w:rsid w:val="001C0A92"/>
    <w:rsid w:val="001F2765"/>
    <w:rsid w:val="001F483D"/>
    <w:rsid w:val="00211F3A"/>
    <w:rsid w:val="00215089"/>
    <w:rsid w:val="00232B91"/>
    <w:rsid w:val="00240776"/>
    <w:rsid w:val="0024187A"/>
    <w:rsid w:val="00244288"/>
    <w:rsid w:val="002534A3"/>
    <w:rsid w:val="0028491D"/>
    <w:rsid w:val="00295D04"/>
    <w:rsid w:val="002A401A"/>
    <w:rsid w:val="002B2DD6"/>
    <w:rsid w:val="002C3D82"/>
    <w:rsid w:val="002E4869"/>
    <w:rsid w:val="002E7AE9"/>
    <w:rsid w:val="002F450E"/>
    <w:rsid w:val="002F6F25"/>
    <w:rsid w:val="003037F8"/>
    <w:rsid w:val="00304AC5"/>
    <w:rsid w:val="00304F17"/>
    <w:rsid w:val="00305F73"/>
    <w:rsid w:val="00307750"/>
    <w:rsid w:val="00316ABC"/>
    <w:rsid w:val="00317F8B"/>
    <w:rsid w:val="0032487A"/>
    <w:rsid w:val="00356F5D"/>
    <w:rsid w:val="00362EC7"/>
    <w:rsid w:val="00366AAE"/>
    <w:rsid w:val="0037004A"/>
    <w:rsid w:val="00372A51"/>
    <w:rsid w:val="0037676B"/>
    <w:rsid w:val="003767B2"/>
    <w:rsid w:val="003924BC"/>
    <w:rsid w:val="003A3440"/>
    <w:rsid w:val="003A76F3"/>
    <w:rsid w:val="003B33E1"/>
    <w:rsid w:val="003C31CB"/>
    <w:rsid w:val="003D687B"/>
    <w:rsid w:val="003F0684"/>
    <w:rsid w:val="003F2116"/>
    <w:rsid w:val="003F7D00"/>
    <w:rsid w:val="0040752A"/>
    <w:rsid w:val="00411EE3"/>
    <w:rsid w:val="00417E81"/>
    <w:rsid w:val="00421E97"/>
    <w:rsid w:val="004260B7"/>
    <w:rsid w:val="00434ABF"/>
    <w:rsid w:val="00447C96"/>
    <w:rsid w:val="0046224E"/>
    <w:rsid w:val="0046270D"/>
    <w:rsid w:val="00462F91"/>
    <w:rsid w:val="00471794"/>
    <w:rsid w:val="00476F56"/>
    <w:rsid w:val="00485C5B"/>
    <w:rsid w:val="00496B1A"/>
    <w:rsid w:val="004A1BBC"/>
    <w:rsid w:val="004B3419"/>
    <w:rsid w:val="004C0554"/>
    <w:rsid w:val="004C5B3C"/>
    <w:rsid w:val="004D1A35"/>
    <w:rsid w:val="004D1C84"/>
    <w:rsid w:val="004D6FEE"/>
    <w:rsid w:val="004E27B0"/>
    <w:rsid w:val="0050027D"/>
    <w:rsid w:val="00527B73"/>
    <w:rsid w:val="005337C8"/>
    <w:rsid w:val="00547B7D"/>
    <w:rsid w:val="00551089"/>
    <w:rsid w:val="00564652"/>
    <w:rsid w:val="005664AD"/>
    <w:rsid w:val="00574F14"/>
    <w:rsid w:val="00594437"/>
    <w:rsid w:val="005B54DE"/>
    <w:rsid w:val="005C1AA7"/>
    <w:rsid w:val="005C5EAA"/>
    <w:rsid w:val="005C6724"/>
    <w:rsid w:val="005C7F4C"/>
    <w:rsid w:val="005D2B5A"/>
    <w:rsid w:val="005D4C91"/>
    <w:rsid w:val="005D5304"/>
    <w:rsid w:val="005D6FD5"/>
    <w:rsid w:val="005F1582"/>
    <w:rsid w:val="005F5502"/>
    <w:rsid w:val="005F656A"/>
    <w:rsid w:val="00600F83"/>
    <w:rsid w:val="006039C7"/>
    <w:rsid w:val="00611569"/>
    <w:rsid w:val="00613A92"/>
    <w:rsid w:val="0062043B"/>
    <w:rsid w:val="0063148A"/>
    <w:rsid w:val="00636A73"/>
    <w:rsid w:val="006740EE"/>
    <w:rsid w:val="00677F7C"/>
    <w:rsid w:val="0068066D"/>
    <w:rsid w:val="006A5F65"/>
    <w:rsid w:val="006A6011"/>
    <w:rsid w:val="006B1D35"/>
    <w:rsid w:val="006B45FE"/>
    <w:rsid w:val="006B58BB"/>
    <w:rsid w:val="006D5984"/>
    <w:rsid w:val="006D5EC9"/>
    <w:rsid w:val="006E2940"/>
    <w:rsid w:val="006E4D54"/>
    <w:rsid w:val="006E51D5"/>
    <w:rsid w:val="006E7BCB"/>
    <w:rsid w:val="006F16B5"/>
    <w:rsid w:val="00702354"/>
    <w:rsid w:val="00703D15"/>
    <w:rsid w:val="00734631"/>
    <w:rsid w:val="007552AB"/>
    <w:rsid w:val="00760936"/>
    <w:rsid w:val="00764098"/>
    <w:rsid w:val="007645E0"/>
    <w:rsid w:val="00764843"/>
    <w:rsid w:val="00765D4A"/>
    <w:rsid w:val="00770B75"/>
    <w:rsid w:val="007801F3"/>
    <w:rsid w:val="00781423"/>
    <w:rsid w:val="00795636"/>
    <w:rsid w:val="007A7002"/>
    <w:rsid w:val="007C791B"/>
    <w:rsid w:val="007D4718"/>
    <w:rsid w:val="007D48E7"/>
    <w:rsid w:val="007E7AAB"/>
    <w:rsid w:val="00802817"/>
    <w:rsid w:val="00805A33"/>
    <w:rsid w:val="0081166D"/>
    <w:rsid w:val="00817DA2"/>
    <w:rsid w:val="008230CD"/>
    <w:rsid w:val="00835AEA"/>
    <w:rsid w:val="00835BF2"/>
    <w:rsid w:val="00835FFF"/>
    <w:rsid w:val="008422F8"/>
    <w:rsid w:val="00856C85"/>
    <w:rsid w:val="00882891"/>
    <w:rsid w:val="008841D6"/>
    <w:rsid w:val="008952ED"/>
    <w:rsid w:val="00897407"/>
    <w:rsid w:val="008A106E"/>
    <w:rsid w:val="008B19F2"/>
    <w:rsid w:val="008D328D"/>
    <w:rsid w:val="008D50FE"/>
    <w:rsid w:val="008F2B64"/>
    <w:rsid w:val="009003D0"/>
    <w:rsid w:val="00901E33"/>
    <w:rsid w:val="009109CE"/>
    <w:rsid w:val="00910F35"/>
    <w:rsid w:val="00914112"/>
    <w:rsid w:val="0092135F"/>
    <w:rsid w:val="009231A7"/>
    <w:rsid w:val="00931A0A"/>
    <w:rsid w:val="0093387B"/>
    <w:rsid w:val="00952F6E"/>
    <w:rsid w:val="0095494B"/>
    <w:rsid w:val="00963078"/>
    <w:rsid w:val="00975F50"/>
    <w:rsid w:val="00976C57"/>
    <w:rsid w:val="00976DBF"/>
    <w:rsid w:val="00981493"/>
    <w:rsid w:val="009872BC"/>
    <w:rsid w:val="009905C3"/>
    <w:rsid w:val="009959EE"/>
    <w:rsid w:val="009A5A84"/>
    <w:rsid w:val="009B0AF1"/>
    <w:rsid w:val="009B7DB2"/>
    <w:rsid w:val="009C4204"/>
    <w:rsid w:val="009D2B18"/>
    <w:rsid w:val="009D75C8"/>
    <w:rsid w:val="009E18CB"/>
    <w:rsid w:val="009E26B3"/>
    <w:rsid w:val="009E7094"/>
    <w:rsid w:val="009E7202"/>
    <w:rsid w:val="009E7786"/>
    <w:rsid w:val="009F4F9D"/>
    <w:rsid w:val="00A0192A"/>
    <w:rsid w:val="00A11B2A"/>
    <w:rsid w:val="00A23A92"/>
    <w:rsid w:val="00A32C76"/>
    <w:rsid w:val="00A37712"/>
    <w:rsid w:val="00A61886"/>
    <w:rsid w:val="00A669BE"/>
    <w:rsid w:val="00A674E0"/>
    <w:rsid w:val="00A8685F"/>
    <w:rsid w:val="00A9049A"/>
    <w:rsid w:val="00A92331"/>
    <w:rsid w:val="00A95FBB"/>
    <w:rsid w:val="00AA05C1"/>
    <w:rsid w:val="00AA559B"/>
    <w:rsid w:val="00AA5AEF"/>
    <w:rsid w:val="00AB28FA"/>
    <w:rsid w:val="00AB7D78"/>
    <w:rsid w:val="00AC2FBC"/>
    <w:rsid w:val="00AC354F"/>
    <w:rsid w:val="00AE43EF"/>
    <w:rsid w:val="00AF2F1E"/>
    <w:rsid w:val="00AF44E3"/>
    <w:rsid w:val="00AF4E1D"/>
    <w:rsid w:val="00B0052F"/>
    <w:rsid w:val="00B006CE"/>
    <w:rsid w:val="00B22A6F"/>
    <w:rsid w:val="00B30CF8"/>
    <w:rsid w:val="00B375D7"/>
    <w:rsid w:val="00B70D13"/>
    <w:rsid w:val="00B873CC"/>
    <w:rsid w:val="00B90332"/>
    <w:rsid w:val="00BA4904"/>
    <w:rsid w:val="00BA6907"/>
    <w:rsid w:val="00BB01B5"/>
    <w:rsid w:val="00BB42E1"/>
    <w:rsid w:val="00BC489D"/>
    <w:rsid w:val="00BC5751"/>
    <w:rsid w:val="00BD3595"/>
    <w:rsid w:val="00BD5A02"/>
    <w:rsid w:val="00BE0E83"/>
    <w:rsid w:val="00BE47E0"/>
    <w:rsid w:val="00C06701"/>
    <w:rsid w:val="00C10E6F"/>
    <w:rsid w:val="00C12BC5"/>
    <w:rsid w:val="00C22FFF"/>
    <w:rsid w:val="00C363FC"/>
    <w:rsid w:val="00C36527"/>
    <w:rsid w:val="00C36EA0"/>
    <w:rsid w:val="00C465A0"/>
    <w:rsid w:val="00C62803"/>
    <w:rsid w:val="00C725DA"/>
    <w:rsid w:val="00C75AF1"/>
    <w:rsid w:val="00C82137"/>
    <w:rsid w:val="00C84E66"/>
    <w:rsid w:val="00C90A57"/>
    <w:rsid w:val="00C965E9"/>
    <w:rsid w:val="00CC07D7"/>
    <w:rsid w:val="00CC19E9"/>
    <w:rsid w:val="00CD452D"/>
    <w:rsid w:val="00CD6908"/>
    <w:rsid w:val="00CD7669"/>
    <w:rsid w:val="00CE7E36"/>
    <w:rsid w:val="00CF6A5A"/>
    <w:rsid w:val="00D12386"/>
    <w:rsid w:val="00D216A5"/>
    <w:rsid w:val="00D347BB"/>
    <w:rsid w:val="00D429D5"/>
    <w:rsid w:val="00D50FD8"/>
    <w:rsid w:val="00D518D3"/>
    <w:rsid w:val="00D60E50"/>
    <w:rsid w:val="00D648BA"/>
    <w:rsid w:val="00D64CCA"/>
    <w:rsid w:val="00D77239"/>
    <w:rsid w:val="00D868CE"/>
    <w:rsid w:val="00DD0C20"/>
    <w:rsid w:val="00DE5DB7"/>
    <w:rsid w:val="00DF362F"/>
    <w:rsid w:val="00E073E4"/>
    <w:rsid w:val="00E11E5A"/>
    <w:rsid w:val="00E1241F"/>
    <w:rsid w:val="00E12AE1"/>
    <w:rsid w:val="00E179A6"/>
    <w:rsid w:val="00E204C3"/>
    <w:rsid w:val="00E319A3"/>
    <w:rsid w:val="00E36319"/>
    <w:rsid w:val="00E37F2E"/>
    <w:rsid w:val="00E406BE"/>
    <w:rsid w:val="00E51426"/>
    <w:rsid w:val="00E517BE"/>
    <w:rsid w:val="00E661A2"/>
    <w:rsid w:val="00E8386D"/>
    <w:rsid w:val="00E9108F"/>
    <w:rsid w:val="00E94E4B"/>
    <w:rsid w:val="00EA6F0E"/>
    <w:rsid w:val="00EA7ACA"/>
    <w:rsid w:val="00EB35B6"/>
    <w:rsid w:val="00EC5B22"/>
    <w:rsid w:val="00EC731F"/>
    <w:rsid w:val="00ED63C9"/>
    <w:rsid w:val="00EE03AD"/>
    <w:rsid w:val="00EE3FCE"/>
    <w:rsid w:val="00EE4111"/>
    <w:rsid w:val="00EF1C4E"/>
    <w:rsid w:val="00EF5FB0"/>
    <w:rsid w:val="00F03BC9"/>
    <w:rsid w:val="00F04DF9"/>
    <w:rsid w:val="00F05F46"/>
    <w:rsid w:val="00F129CB"/>
    <w:rsid w:val="00F12CCA"/>
    <w:rsid w:val="00F259B3"/>
    <w:rsid w:val="00F3269D"/>
    <w:rsid w:val="00F35001"/>
    <w:rsid w:val="00F424AB"/>
    <w:rsid w:val="00F6362A"/>
    <w:rsid w:val="00F6443A"/>
    <w:rsid w:val="00F71198"/>
    <w:rsid w:val="00F84161"/>
    <w:rsid w:val="00F84D5D"/>
    <w:rsid w:val="00F9333C"/>
    <w:rsid w:val="00FA2C0E"/>
    <w:rsid w:val="00FA3967"/>
    <w:rsid w:val="00FC3151"/>
    <w:rsid w:val="00FC3458"/>
    <w:rsid w:val="00FC4B07"/>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F4F4E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1"/>
        <w:szCs w:val="21"/>
        <w:lang w:val="en-US" w:eastAsia="en-US" w:bidi="ar-SA"/>
      </w:rPr>
    </w:rPrDefault>
    <w:pPrDefault>
      <w:pPr>
        <w:spacing w:after="160" w:line="30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26B3"/>
  </w:style>
  <w:style w:type="paragraph" w:styleId="Heading1">
    <w:name w:val="heading 1"/>
    <w:basedOn w:val="Normal"/>
    <w:next w:val="Normal"/>
    <w:link w:val="Heading1Char"/>
    <w:uiPriority w:val="9"/>
    <w:qFormat/>
    <w:rsid w:val="009E26B3"/>
    <w:pPr>
      <w:keepNext/>
      <w:keepLines/>
      <w:spacing w:before="320" w:after="80" w:line="240" w:lineRule="auto"/>
      <w:jc w:val="center"/>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semiHidden/>
    <w:unhideWhenUsed/>
    <w:qFormat/>
    <w:rsid w:val="009E26B3"/>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semiHidden/>
    <w:unhideWhenUsed/>
    <w:qFormat/>
    <w:rsid w:val="009E26B3"/>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9E26B3"/>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9E26B3"/>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9E26B3"/>
    <w:pPr>
      <w:keepNext/>
      <w:keepLines/>
      <w:spacing w:before="40" w:after="0"/>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uiPriority w:val="9"/>
    <w:semiHidden/>
    <w:unhideWhenUsed/>
    <w:qFormat/>
    <w:rsid w:val="009E26B3"/>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9E26B3"/>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9E26B3"/>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BD5A02"/>
    <w:rPr>
      <w:sz w:val="16"/>
      <w:szCs w:val="16"/>
    </w:rPr>
  </w:style>
  <w:style w:type="paragraph" w:styleId="CommentText">
    <w:name w:val="annotation text"/>
    <w:basedOn w:val="Normal"/>
    <w:link w:val="CommentTextChar"/>
    <w:uiPriority w:val="99"/>
    <w:semiHidden/>
    <w:unhideWhenUsed/>
    <w:rsid w:val="00BD5A02"/>
    <w:pPr>
      <w:spacing w:line="240" w:lineRule="auto"/>
    </w:pPr>
    <w:rPr>
      <w:sz w:val="20"/>
      <w:szCs w:val="20"/>
    </w:rPr>
  </w:style>
  <w:style w:type="character" w:customStyle="1" w:styleId="CommentTextChar">
    <w:name w:val="Comment Text Char"/>
    <w:basedOn w:val="DefaultParagraphFont"/>
    <w:link w:val="CommentText"/>
    <w:uiPriority w:val="99"/>
    <w:semiHidden/>
    <w:rsid w:val="00BD5A02"/>
    <w:rPr>
      <w:sz w:val="20"/>
      <w:szCs w:val="20"/>
    </w:rPr>
  </w:style>
  <w:style w:type="paragraph" w:styleId="BalloonText">
    <w:name w:val="Balloon Text"/>
    <w:basedOn w:val="Normal"/>
    <w:link w:val="BalloonTextChar"/>
    <w:uiPriority w:val="99"/>
    <w:semiHidden/>
    <w:unhideWhenUsed/>
    <w:rsid w:val="00BD5A0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D5A02"/>
    <w:rPr>
      <w:rFonts w:ascii="Segoe UI" w:hAnsi="Segoe UI" w:cs="Segoe UI"/>
      <w:sz w:val="18"/>
      <w:szCs w:val="18"/>
    </w:rPr>
  </w:style>
  <w:style w:type="paragraph" w:customStyle="1" w:styleId="EndNoteBibliographyTitle">
    <w:name w:val="EndNote Bibliography Title"/>
    <w:basedOn w:val="Normal"/>
    <w:link w:val="EndNoteBibliographyTitleChar"/>
    <w:rsid w:val="00BD5A02"/>
    <w:pPr>
      <w:spacing w:after="0"/>
      <w:jc w:val="center"/>
    </w:pPr>
    <w:rPr>
      <w:rFonts w:ascii="Arial" w:hAnsi="Arial" w:cs="Arial"/>
      <w:noProof/>
      <w:sz w:val="22"/>
    </w:rPr>
  </w:style>
  <w:style w:type="character" w:customStyle="1" w:styleId="EndNoteBibliographyTitleChar">
    <w:name w:val="EndNote Bibliography Title Char"/>
    <w:basedOn w:val="DefaultParagraphFont"/>
    <w:link w:val="EndNoteBibliographyTitle"/>
    <w:rsid w:val="00BD5A02"/>
    <w:rPr>
      <w:rFonts w:ascii="Arial" w:hAnsi="Arial" w:cs="Arial"/>
      <w:noProof/>
      <w:sz w:val="22"/>
    </w:rPr>
  </w:style>
  <w:style w:type="paragraph" w:customStyle="1" w:styleId="EndNoteBibliography">
    <w:name w:val="EndNote Bibliography"/>
    <w:basedOn w:val="Normal"/>
    <w:link w:val="EndNoteBibliographyChar"/>
    <w:rsid w:val="00BD5A02"/>
    <w:pPr>
      <w:spacing w:line="240" w:lineRule="auto"/>
    </w:pPr>
    <w:rPr>
      <w:rFonts w:ascii="Arial" w:hAnsi="Arial" w:cs="Arial"/>
      <w:noProof/>
      <w:sz w:val="22"/>
    </w:rPr>
  </w:style>
  <w:style w:type="character" w:customStyle="1" w:styleId="EndNoteBibliographyChar">
    <w:name w:val="EndNote Bibliography Char"/>
    <w:basedOn w:val="DefaultParagraphFont"/>
    <w:link w:val="EndNoteBibliography"/>
    <w:rsid w:val="00BD5A02"/>
    <w:rPr>
      <w:rFonts w:ascii="Arial" w:hAnsi="Arial" w:cs="Arial"/>
      <w:noProof/>
      <w:sz w:val="22"/>
    </w:rPr>
  </w:style>
  <w:style w:type="character" w:styleId="Hyperlink">
    <w:name w:val="Hyperlink"/>
    <w:basedOn w:val="DefaultParagraphFont"/>
    <w:uiPriority w:val="99"/>
    <w:unhideWhenUsed/>
    <w:rsid w:val="006E4D54"/>
    <w:rPr>
      <w:color w:val="0563C1" w:themeColor="hyperlink"/>
      <w:u w:val="single"/>
    </w:rPr>
  </w:style>
  <w:style w:type="character" w:styleId="LineNumber">
    <w:name w:val="line number"/>
    <w:basedOn w:val="DefaultParagraphFont"/>
    <w:uiPriority w:val="99"/>
    <w:semiHidden/>
    <w:unhideWhenUsed/>
    <w:rsid w:val="006E4D54"/>
  </w:style>
  <w:style w:type="paragraph" w:styleId="NormalWeb">
    <w:name w:val="Normal (Web)"/>
    <w:basedOn w:val="Normal"/>
    <w:uiPriority w:val="99"/>
    <w:semiHidden/>
    <w:unhideWhenUsed/>
    <w:rsid w:val="00E319A3"/>
    <w:pPr>
      <w:spacing w:before="100" w:beforeAutospacing="1" w:after="100" w:afterAutospacing="1" w:line="240" w:lineRule="auto"/>
    </w:pPr>
    <w:rPr>
      <w:rFonts w:ascii="Times New Roman" w:eastAsia="Times New Roman" w:hAnsi="Times New Roman" w:cs="Times New Roman"/>
      <w:sz w:val="24"/>
      <w:szCs w:val="24"/>
    </w:rPr>
  </w:style>
  <w:style w:type="table" w:styleId="LightShading">
    <w:name w:val="Light Shading"/>
    <w:basedOn w:val="TableNormal"/>
    <w:uiPriority w:val="60"/>
    <w:rsid w:val="000942D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Grid">
    <w:name w:val="Table Grid"/>
    <w:basedOn w:val="TableNormal"/>
    <w:uiPriority w:val="39"/>
    <w:rsid w:val="000942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211F3A"/>
    <w:rPr>
      <w:b/>
      <w:bCs/>
    </w:rPr>
  </w:style>
  <w:style w:type="character" w:customStyle="1" w:styleId="CommentSubjectChar">
    <w:name w:val="Comment Subject Char"/>
    <w:basedOn w:val="CommentTextChar"/>
    <w:link w:val="CommentSubject"/>
    <w:uiPriority w:val="99"/>
    <w:semiHidden/>
    <w:rsid w:val="00211F3A"/>
    <w:rPr>
      <w:b/>
      <w:bCs/>
      <w:sz w:val="20"/>
      <w:szCs w:val="20"/>
    </w:rPr>
  </w:style>
  <w:style w:type="paragraph" w:styleId="NoSpacing">
    <w:name w:val="No Spacing"/>
    <w:uiPriority w:val="1"/>
    <w:qFormat/>
    <w:rsid w:val="009E26B3"/>
    <w:pPr>
      <w:spacing w:after="0" w:line="240" w:lineRule="auto"/>
    </w:pPr>
  </w:style>
  <w:style w:type="paragraph" w:customStyle="1" w:styleId="desc">
    <w:name w:val="desc"/>
    <w:basedOn w:val="Normal"/>
    <w:rsid w:val="00476F56"/>
    <w:pPr>
      <w:spacing w:before="100" w:beforeAutospacing="1" w:after="100" w:afterAutospacing="1" w:line="240" w:lineRule="auto"/>
    </w:pPr>
    <w:rPr>
      <w:rFonts w:ascii="Times New Roman" w:eastAsia="Times New Roman" w:hAnsi="Times New Roman" w:cs="Times New Roman"/>
      <w:sz w:val="24"/>
      <w:szCs w:val="24"/>
      <w:lang w:val="pt-BR" w:eastAsia="pt-BR"/>
    </w:rPr>
  </w:style>
  <w:style w:type="paragraph" w:customStyle="1" w:styleId="details">
    <w:name w:val="details"/>
    <w:basedOn w:val="Normal"/>
    <w:rsid w:val="00476F56"/>
    <w:pPr>
      <w:spacing w:before="100" w:beforeAutospacing="1" w:after="100" w:afterAutospacing="1" w:line="240" w:lineRule="auto"/>
    </w:pPr>
    <w:rPr>
      <w:rFonts w:ascii="Times New Roman" w:eastAsia="Times New Roman" w:hAnsi="Times New Roman" w:cs="Times New Roman"/>
      <w:sz w:val="24"/>
      <w:szCs w:val="24"/>
      <w:lang w:val="pt-BR" w:eastAsia="pt-BR"/>
    </w:rPr>
  </w:style>
  <w:style w:type="character" w:customStyle="1" w:styleId="jrnl">
    <w:name w:val="jrnl"/>
    <w:basedOn w:val="DefaultParagraphFont"/>
    <w:rsid w:val="00476F56"/>
  </w:style>
  <w:style w:type="character" w:customStyle="1" w:styleId="Heading1Char">
    <w:name w:val="Heading 1 Char"/>
    <w:basedOn w:val="DefaultParagraphFont"/>
    <w:link w:val="Heading1"/>
    <w:uiPriority w:val="9"/>
    <w:rsid w:val="009E26B3"/>
    <w:rPr>
      <w:rFonts w:asciiTheme="majorHAnsi" w:eastAsiaTheme="majorEastAsia" w:hAnsiTheme="majorHAnsi" w:cstheme="majorBidi"/>
      <w:color w:val="2E74B5" w:themeColor="accent1" w:themeShade="BF"/>
      <w:sz w:val="40"/>
      <w:szCs w:val="40"/>
    </w:rPr>
  </w:style>
  <w:style w:type="character" w:customStyle="1" w:styleId="highlight">
    <w:name w:val="highlight"/>
    <w:basedOn w:val="DefaultParagraphFont"/>
    <w:rsid w:val="00476F56"/>
  </w:style>
  <w:style w:type="paragraph" w:styleId="Revision">
    <w:name w:val="Revision"/>
    <w:hidden/>
    <w:uiPriority w:val="99"/>
    <w:semiHidden/>
    <w:rsid w:val="00DD0C20"/>
    <w:pPr>
      <w:spacing w:after="0" w:line="240" w:lineRule="auto"/>
    </w:pPr>
  </w:style>
  <w:style w:type="paragraph" w:styleId="ListParagraph">
    <w:name w:val="List Paragraph"/>
    <w:basedOn w:val="Normal"/>
    <w:uiPriority w:val="34"/>
    <w:qFormat/>
    <w:rsid w:val="00FC3458"/>
    <w:pPr>
      <w:ind w:left="720"/>
      <w:contextualSpacing/>
    </w:pPr>
  </w:style>
  <w:style w:type="character" w:customStyle="1" w:styleId="Heading2Char">
    <w:name w:val="Heading 2 Char"/>
    <w:basedOn w:val="DefaultParagraphFont"/>
    <w:link w:val="Heading2"/>
    <w:uiPriority w:val="9"/>
    <w:semiHidden/>
    <w:rsid w:val="009E26B3"/>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semiHidden/>
    <w:rsid w:val="009E26B3"/>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semiHidden/>
    <w:rsid w:val="009E26B3"/>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9E26B3"/>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9E26B3"/>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9E26B3"/>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9E26B3"/>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9E26B3"/>
    <w:rPr>
      <w:b/>
      <w:bCs/>
      <w:i/>
      <w:iCs/>
    </w:rPr>
  </w:style>
  <w:style w:type="paragraph" w:styleId="Caption">
    <w:name w:val="caption"/>
    <w:basedOn w:val="Normal"/>
    <w:next w:val="Normal"/>
    <w:uiPriority w:val="35"/>
    <w:semiHidden/>
    <w:unhideWhenUsed/>
    <w:qFormat/>
    <w:rsid w:val="009E26B3"/>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9E26B3"/>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leChar">
    <w:name w:val="Title Char"/>
    <w:basedOn w:val="DefaultParagraphFont"/>
    <w:link w:val="Title"/>
    <w:uiPriority w:val="10"/>
    <w:rsid w:val="009E26B3"/>
    <w:rPr>
      <w:rFonts w:asciiTheme="majorHAnsi" w:eastAsiaTheme="majorEastAsia" w:hAnsiTheme="majorHAnsi" w:cstheme="majorBidi"/>
      <w:caps/>
      <w:color w:val="44546A" w:themeColor="text2"/>
      <w:spacing w:val="30"/>
      <w:sz w:val="72"/>
      <w:szCs w:val="72"/>
    </w:rPr>
  </w:style>
  <w:style w:type="paragraph" w:styleId="Subtitle">
    <w:name w:val="Subtitle"/>
    <w:basedOn w:val="Normal"/>
    <w:next w:val="Normal"/>
    <w:link w:val="SubtitleChar"/>
    <w:uiPriority w:val="11"/>
    <w:qFormat/>
    <w:rsid w:val="009E26B3"/>
    <w:pPr>
      <w:numPr>
        <w:ilvl w:val="1"/>
      </w:numPr>
      <w:jc w:val="center"/>
    </w:pPr>
    <w:rPr>
      <w:color w:val="44546A" w:themeColor="text2"/>
      <w:sz w:val="28"/>
      <w:szCs w:val="28"/>
    </w:rPr>
  </w:style>
  <w:style w:type="character" w:customStyle="1" w:styleId="SubtitleChar">
    <w:name w:val="Subtitle Char"/>
    <w:basedOn w:val="DefaultParagraphFont"/>
    <w:link w:val="Subtitle"/>
    <w:uiPriority w:val="11"/>
    <w:rsid w:val="009E26B3"/>
    <w:rPr>
      <w:color w:val="44546A" w:themeColor="text2"/>
      <w:sz w:val="28"/>
      <w:szCs w:val="28"/>
    </w:rPr>
  </w:style>
  <w:style w:type="character" w:styleId="Strong">
    <w:name w:val="Strong"/>
    <w:basedOn w:val="DefaultParagraphFont"/>
    <w:uiPriority w:val="22"/>
    <w:qFormat/>
    <w:rsid w:val="009E26B3"/>
    <w:rPr>
      <w:b/>
      <w:bCs/>
    </w:rPr>
  </w:style>
  <w:style w:type="character" w:styleId="Emphasis">
    <w:name w:val="Emphasis"/>
    <w:basedOn w:val="DefaultParagraphFont"/>
    <w:uiPriority w:val="20"/>
    <w:qFormat/>
    <w:rsid w:val="009E26B3"/>
    <w:rPr>
      <w:i/>
      <w:iCs/>
      <w:color w:val="000000" w:themeColor="text1"/>
    </w:rPr>
  </w:style>
  <w:style w:type="paragraph" w:styleId="Quote">
    <w:name w:val="Quote"/>
    <w:basedOn w:val="Normal"/>
    <w:next w:val="Normal"/>
    <w:link w:val="QuoteChar"/>
    <w:uiPriority w:val="29"/>
    <w:qFormat/>
    <w:rsid w:val="009E26B3"/>
    <w:pPr>
      <w:spacing w:before="160"/>
      <w:ind w:left="720" w:right="720"/>
      <w:jc w:val="center"/>
    </w:pPr>
    <w:rPr>
      <w:i/>
      <w:iCs/>
      <w:color w:val="7B7B7B" w:themeColor="accent3" w:themeShade="BF"/>
      <w:sz w:val="24"/>
      <w:szCs w:val="24"/>
    </w:rPr>
  </w:style>
  <w:style w:type="character" w:customStyle="1" w:styleId="QuoteChar">
    <w:name w:val="Quote Char"/>
    <w:basedOn w:val="DefaultParagraphFont"/>
    <w:link w:val="Quote"/>
    <w:uiPriority w:val="29"/>
    <w:rsid w:val="009E26B3"/>
    <w:rPr>
      <w:i/>
      <w:iCs/>
      <w:color w:val="7B7B7B" w:themeColor="accent3" w:themeShade="BF"/>
      <w:sz w:val="24"/>
      <w:szCs w:val="24"/>
    </w:rPr>
  </w:style>
  <w:style w:type="paragraph" w:styleId="IntenseQuote">
    <w:name w:val="Intense Quote"/>
    <w:basedOn w:val="Normal"/>
    <w:next w:val="Normal"/>
    <w:link w:val="IntenseQuoteChar"/>
    <w:uiPriority w:val="30"/>
    <w:qFormat/>
    <w:rsid w:val="009E26B3"/>
    <w:pPr>
      <w:spacing w:before="160" w:line="276" w:lineRule="auto"/>
      <w:ind w:left="936" w:right="936"/>
      <w:jc w:val="center"/>
    </w:pPr>
    <w:rPr>
      <w:rFonts w:asciiTheme="majorHAnsi" w:eastAsiaTheme="majorEastAsia" w:hAnsiTheme="majorHAnsi" w:cstheme="majorBidi"/>
      <w:caps/>
      <w:color w:val="2E74B5" w:themeColor="accent1" w:themeShade="BF"/>
      <w:sz w:val="28"/>
      <w:szCs w:val="28"/>
    </w:rPr>
  </w:style>
  <w:style w:type="character" w:customStyle="1" w:styleId="IntenseQuoteChar">
    <w:name w:val="Intense Quote Char"/>
    <w:basedOn w:val="DefaultParagraphFont"/>
    <w:link w:val="IntenseQuote"/>
    <w:uiPriority w:val="30"/>
    <w:rsid w:val="009E26B3"/>
    <w:rPr>
      <w:rFonts w:asciiTheme="majorHAnsi" w:eastAsiaTheme="majorEastAsia" w:hAnsiTheme="majorHAnsi" w:cstheme="majorBidi"/>
      <w:caps/>
      <w:color w:val="2E74B5" w:themeColor="accent1" w:themeShade="BF"/>
      <w:sz w:val="28"/>
      <w:szCs w:val="28"/>
    </w:rPr>
  </w:style>
  <w:style w:type="character" w:styleId="SubtleEmphasis">
    <w:name w:val="Subtle Emphasis"/>
    <w:basedOn w:val="DefaultParagraphFont"/>
    <w:uiPriority w:val="19"/>
    <w:qFormat/>
    <w:rsid w:val="009E26B3"/>
    <w:rPr>
      <w:i/>
      <w:iCs/>
      <w:color w:val="595959" w:themeColor="text1" w:themeTint="A6"/>
    </w:rPr>
  </w:style>
  <w:style w:type="character" w:styleId="IntenseEmphasis">
    <w:name w:val="Intense Emphasis"/>
    <w:basedOn w:val="DefaultParagraphFont"/>
    <w:uiPriority w:val="21"/>
    <w:qFormat/>
    <w:rsid w:val="009E26B3"/>
    <w:rPr>
      <w:b/>
      <w:bCs/>
      <w:i/>
      <w:iCs/>
      <w:color w:val="auto"/>
    </w:rPr>
  </w:style>
  <w:style w:type="character" w:styleId="SubtleReference">
    <w:name w:val="Subtle Reference"/>
    <w:basedOn w:val="DefaultParagraphFont"/>
    <w:uiPriority w:val="31"/>
    <w:qFormat/>
    <w:rsid w:val="009E26B3"/>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9E26B3"/>
    <w:rPr>
      <w:b/>
      <w:bCs/>
      <w:caps w:val="0"/>
      <w:smallCaps/>
      <w:color w:val="auto"/>
      <w:spacing w:val="0"/>
      <w:u w:val="single"/>
    </w:rPr>
  </w:style>
  <w:style w:type="character" w:styleId="BookTitle">
    <w:name w:val="Book Title"/>
    <w:basedOn w:val="DefaultParagraphFont"/>
    <w:uiPriority w:val="33"/>
    <w:qFormat/>
    <w:rsid w:val="009E26B3"/>
    <w:rPr>
      <w:b/>
      <w:bCs/>
      <w:caps w:val="0"/>
      <w:smallCaps/>
      <w:spacing w:val="0"/>
    </w:rPr>
  </w:style>
  <w:style w:type="paragraph" w:styleId="TOCHeading">
    <w:name w:val="TOC Heading"/>
    <w:basedOn w:val="Heading1"/>
    <w:next w:val="Normal"/>
    <w:uiPriority w:val="39"/>
    <w:semiHidden/>
    <w:unhideWhenUsed/>
    <w:qFormat/>
    <w:rsid w:val="009E26B3"/>
    <w:pPr>
      <w:outlineLvl w:val="9"/>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1"/>
        <w:szCs w:val="21"/>
        <w:lang w:val="en-US" w:eastAsia="en-US" w:bidi="ar-SA"/>
      </w:rPr>
    </w:rPrDefault>
    <w:pPrDefault>
      <w:pPr>
        <w:spacing w:after="160" w:line="30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26B3"/>
  </w:style>
  <w:style w:type="paragraph" w:styleId="Heading1">
    <w:name w:val="heading 1"/>
    <w:basedOn w:val="Normal"/>
    <w:next w:val="Normal"/>
    <w:link w:val="Heading1Char"/>
    <w:uiPriority w:val="9"/>
    <w:qFormat/>
    <w:rsid w:val="009E26B3"/>
    <w:pPr>
      <w:keepNext/>
      <w:keepLines/>
      <w:spacing w:before="320" w:after="80" w:line="240" w:lineRule="auto"/>
      <w:jc w:val="center"/>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semiHidden/>
    <w:unhideWhenUsed/>
    <w:qFormat/>
    <w:rsid w:val="009E26B3"/>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semiHidden/>
    <w:unhideWhenUsed/>
    <w:qFormat/>
    <w:rsid w:val="009E26B3"/>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9E26B3"/>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9E26B3"/>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9E26B3"/>
    <w:pPr>
      <w:keepNext/>
      <w:keepLines/>
      <w:spacing w:before="40" w:after="0"/>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uiPriority w:val="9"/>
    <w:semiHidden/>
    <w:unhideWhenUsed/>
    <w:qFormat/>
    <w:rsid w:val="009E26B3"/>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9E26B3"/>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9E26B3"/>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BD5A02"/>
    <w:rPr>
      <w:sz w:val="16"/>
      <w:szCs w:val="16"/>
    </w:rPr>
  </w:style>
  <w:style w:type="paragraph" w:styleId="CommentText">
    <w:name w:val="annotation text"/>
    <w:basedOn w:val="Normal"/>
    <w:link w:val="CommentTextChar"/>
    <w:uiPriority w:val="99"/>
    <w:semiHidden/>
    <w:unhideWhenUsed/>
    <w:rsid w:val="00BD5A02"/>
    <w:pPr>
      <w:spacing w:line="240" w:lineRule="auto"/>
    </w:pPr>
    <w:rPr>
      <w:sz w:val="20"/>
      <w:szCs w:val="20"/>
    </w:rPr>
  </w:style>
  <w:style w:type="character" w:customStyle="1" w:styleId="CommentTextChar">
    <w:name w:val="Comment Text Char"/>
    <w:basedOn w:val="DefaultParagraphFont"/>
    <w:link w:val="CommentText"/>
    <w:uiPriority w:val="99"/>
    <w:semiHidden/>
    <w:rsid w:val="00BD5A02"/>
    <w:rPr>
      <w:sz w:val="20"/>
      <w:szCs w:val="20"/>
    </w:rPr>
  </w:style>
  <w:style w:type="paragraph" w:styleId="BalloonText">
    <w:name w:val="Balloon Text"/>
    <w:basedOn w:val="Normal"/>
    <w:link w:val="BalloonTextChar"/>
    <w:uiPriority w:val="99"/>
    <w:semiHidden/>
    <w:unhideWhenUsed/>
    <w:rsid w:val="00BD5A0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D5A02"/>
    <w:rPr>
      <w:rFonts w:ascii="Segoe UI" w:hAnsi="Segoe UI" w:cs="Segoe UI"/>
      <w:sz w:val="18"/>
      <w:szCs w:val="18"/>
    </w:rPr>
  </w:style>
  <w:style w:type="paragraph" w:customStyle="1" w:styleId="EndNoteBibliographyTitle">
    <w:name w:val="EndNote Bibliography Title"/>
    <w:basedOn w:val="Normal"/>
    <w:link w:val="EndNoteBibliographyTitleChar"/>
    <w:rsid w:val="00BD5A02"/>
    <w:pPr>
      <w:spacing w:after="0"/>
      <w:jc w:val="center"/>
    </w:pPr>
    <w:rPr>
      <w:rFonts w:ascii="Arial" w:hAnsi="Arial" w:cs="Arial"/>
      <w:noProof/>
      <w:sz w:val="22"/>
    </w:rPr>
  </w:style>
  <w:style w:type="character" w:customStyle="1" w:styleId="EndNoteBibliographyTitleChar">
    <w:name w:val="EndNote Bibliography Title Char"/>
    <w:basedOn w:val="DefaultParagraphFont"/>
    <w:link w:val="EndNoteBibliographyTitle"/>
    <w:rsid w:val="00BD5A02"/>
    <w:rPr>
      <w:rFonts w:ascii="Arial" w:hAnsi="Arial" w:cs="Arial"/>
      <w:noProof/>
      <w:sz w:val="22"/>
    </w:rPr>
  </w:style>
  <w:style w:type="paragraph" w:customStyle="1" w:styleId="EndNoteBibliography">
    <w:name w:val="EndNote Bibliography"/>
    <w:basedOn w:val="Normal"/>
    <w:link w:val="EndNoteBibliographyChar"/>
    <w:rsid w:val="00BD5A02"/>
    <w:pPr>
      <w:spacing w:line="240" w:lineRule="auto"/>
    </w:pPr>
    <w:rPr>
      <w:rFonts w:ascii="Arial" w:hAnsi="Arial" w:cs="Arial"/>
      <w:noProof/>
      <w:sz w:val="22"/>
    </w:rPr>
  </w:style>
  <w:style w:type="character" w:customStyle="1" w:styleId="EndNoteBibliographyChar">
    <w:name w:val="EndNote Bibliography Char"/>
    <w:basedOn w:val="DefaultParagraphFont"/>
    <w:link w:val="EndNoteBibliography"/>
    <w:rsid w:val="00BD5A02"/>
    <w:rPr>
      <w:rFonts w:ascii="Arial" w:hAnsi="Arial" w:cs="Arial"/>
      <w:noProof/>
      <w:sz w:val="22"/>
    </w:rPr>
  </w:style>
  <w:style w:type="character" w:styleId="Hyperlink">
    <w:name w:val="Hyperlink"/>
    <w:basedOn w:val="DefaultParagraphFont"/>
    <w:uiPriority w:val="99"/>
    <w:unhideWhenUsed/>
    <w:rsid w:val="006E4D54"/>
    <w:rPr>
      <w:color w:val="0563C1" w:themeColor="hyperlink"/>
      <w:u w:val="single"/>
    </w:rPr>
  </w:style>
  <w:style w:type="character" w:styleId="LineNumber">
    <w:name w:val="line number"/>
    <w:basedOn w:val="DefaultParagraphFont"/>
    <w:uiPriority w:val="99"/>
    <w:semiHidden/>
    <w:unhideWhenUsed/>
    <w:rsid w:val="006E4D54"/>
  </w:style>
  <w:style w:type="paragraph" w:styleId="NormalWeb">
    <w:name w:val="Normal (Web)"/>
    <w:basedOn w:val="Normal"/>
    <w:uiPriority w:val="99"/>
    <w:semiHidden/>
    <w:unhideWhenUsed/>
    <w:rsid w:val="00E319A3"/>
    <w:pPr>
      <w:spacing w:before="100" w:beforeAutospacing="1" w:after="100" w:afterAutospacing="1" w:line="240" w:lineRule="auto"/>
    </w:pPr>
    <w:rPr>
      <w:rFonts w:ascii="Times New Roman" w:eastAsia="Times New Roman" w:hAnsi="Times New Roman" w:cs="Times New Roman"/>
      <w:sz w:val="24"/>
      <w:szCs w:val="24"/>
    </w:rPr>
  </w:style>
  <w:style w:type="table" w:styleId="LightShading">
    <w:name w:val="Light Shading"/>
    <w:basedOn w:val="TableNormal"/>
    <w:uiPriority w:val="60"/>
    <w:rsid w:val="000942D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Grid">
    <w:name w:val="Table Grid"/>
    <w:basedOn w:val="TableNormal"/>
    <w:uiPriority w:val="39"/>
    <w:rsid w:val="000942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211F3A"/>
    <w:rPr>
      <w:b/>
      <w:bCs/>
    </w:rPr>
  </w:style>
  <w:style w:type="character" w:customStyle="1" w:styleId="CommentSubjectChar">
    <w:name w:val="Comment Subject Char"/>
    <w:basedOn w:val="CommentTextChar"/>
    <w:link w:val="CommentSubject"/>
    <w:uiPriority w:val="99"/>
    <w:semiHidden/>
    <w:rsid w:val="00211F3A"/>
    <w:rPr>
      <w:b/>
      <w:bCs/>
      <w:sz w:val="20"/>
      <w:szCs w:val="20"/>
    </w:rPr>
  </w:style>
  <w:style w:type="paragraph" w:styleId="NoSpacing">
    <w:name w:val="No Spacing"/>
    <w:uiPriority w:val="1"/>
    <w:qFormat/>
    <w:rsid w:val="009E26B3"/>
    <w:pPr>
      <w:spacing w:after="0" w:line="240" w:lineRule="auto"/>
    </w:pPr>
  </w:style>
  <w:style w:type="paragraph" w:customStyle="1" w:styleId="desc">
    <w:name w:val="desc"/>
    <w:basedOn w:val="Normal"/>
    <w:rsid w:val="00476F56"/>
    <w:pPr>
      <w:spacing w:before="100" w:beforeAutospacing="1" w:after="100" w:afterAutospacing="1" w:line="240" w:lineRule="auto"/>
    </w:pPr>
    <w:rPr>
      <w:rFonts w:ascii="Times New Roman" w:eastAsia="Times New Roman" w:hAnsi="Times New Roman" w:cs="Times New Roman"/>
      <w:sz w:val="24"/>
      <w:szCs w:val="24"/>
      <w:lang w:val="pt-BR" w:eastAsia="pt-BR"/>
    </w:rPr>
  </w:style>
  <w:style w:type="paragraph" w:customStyle="1" w:styleId="details">
    <w:name w:val="details"/>
    <w:basedOn w:val="Normal"/>
    <w:rsid w:val="00476F56"/>
    <w:pPr>
      <w:spacing w:before="100" w:beforeAutospacing="1" w:after="100" w:afterAutospacing="1" w:line="240" w:lineRule="auto"/>
    </w:pPr>
    <w:rPr>
      <w:rFonts w:ascii="Times New Roman" w:eastAsia="Times New Roman" w:hAnsi="Times New Roman" w:cs="Times New Roman"/>
      <w:sz w:val="24"/>
      <w:szCs w:val="24"/>
      <w:lang w:val="pt-BR" w:eastAsia="pt-BR"/>
    </w:rPr>
  </w:style>
  <w:style w:type="character" w:customStyle="1" w:styleId="jrnl">
    <w:name w:val="jrnl"/>
    <w:basedOn w:val="DefaultParagraphFont"/>
    <w:rsid w:val="00476F56"/>
  </w:style>
  <w:style w:type="character" w:customStyle="1" w:styleId="Heading1Char">
    <w:name w:val="Heading 1 Char"/>
    <w:basedOn w:val="DefaultParagraphFont"/>
    <w:link w:val="Heading1"/>
    <w:uiPriority w:val="9"/>
    <w:rsid w:val="009E26B3"/>
    <w:rPr>
      <w:rFonts w:asciiTheme="majorHAnsi" w:eastAsiaTheme="majorEastAsia" w:hAnsiTheme="majorHAnsi" w:cstheme="majorBidi"/>
      <w:color w:val="2E74B5" w:themeColor="accent1" w:themeShade="BF"/>
      <w:sz w:val="40"/>
      <w:szCs w:val="40"/>
    </w:rPr>
  </w:style>
  <w:style w:type="character" w:customStyle="1" w:styleId="highlight">
    <w:name w:val="highlight"/>
    <w:basedOn w:val="DefaultParagraphFont"/>
    <w:rsid w:val="00476F56"/>
  </w:style>
  <w:style w:type="paragraph" w:styleId="Revision">
    <w:name w:val="Revision"/>
    <w:hidden/>
    <w:uiPriority w:val="99"/>
    <w:semiHidden/>
    <w:rsid w:val="00DD0C20"/>
    <w:pPr>
      <w:spacing w:after="0" w:line="240" w:lineRule="auto"/>
    </w:pPr>
  </w:style>
  <w:style w:type="paragraph" w:styleId="ListParagraph">
    <w:name w:val="List Paragraph"/>
    <w:basedOn w:val="Normal"/>
    <w:uiPriority w:val="34"/>
    <w:qFormat/>
    <w:rsid w:val="00FC3458"/>
    <w:pPr>
      <w:ind w:left="720"/>
      <w:contextualSpacing/>
    </w:pPr>
  </w:style>
  <w:style w:type="character" w:customStyle="1" w:styleId="Heading2Char">
    <w:name w:val="Heading 2 Char"/>
    <w:basedOn w:val="DefaultParagraphFont"/>
    <w:link w:val="Heading2"/>
    <w:uiPriority w:val="9"/>
    <w:semiHidden/>
    <w:rsid w:val="009E26B3"/>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semiHidden/>
    <w:rsid w:val="009E26B3"/>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semiHidden/>
    <w:rsid w:val="009E26B3"/>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9E26B3"/>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9E26B3"/>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9E26B3"/>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9E26B3"/>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9E26B3"/>
    <w:rPr>
      <w:b/>
      <w:bCs/>
      <w:i/>
      <w:iCs/>
    </w:rPr>
  </w:style>
  <w:style w:type="paragraph" w:styleId="Caption">
    <w:name w:val="caption"/>
    <w:basedOn w:val="Normal"/>
    <w:next w:val="Normal"/>
    <w:uiPriority w:val="35"/>
    <w:semiHidden/>
    <w:unhideWhenUsed/>
    <w:qFormat/>
    <w:rsid w:val="009E26B3"/>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9E26B3"/>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leChar">
    <w:name w:val="Title Char"/>
    <w:basedOn w:val="DefaultParagraphFont"/>
    <w:link w:val="Title"/>
    <w:uiPriority w:val="10"/>
    <w:rsid w:val="009E26B3"/>
    <w:rPr>
      <w:rFonts w:asciiTheme="majorHAnsi" w:eastAsiaTheme="majorEastAsia" w:hAnsiTheme="majorHAnsi" w:cstheme="majorBidi"/>
      <w:caps/>
      <w:color w:val="44546A" w:themeColor="text2"/>
      <w:spacing w:val="30"/>
      <w:sz w:val="72"/>
      <w:szCs w:val="72"/>
    </w:rPr>
  </w:style>
  <w:style w:type="paragraph" w:styleId="Subtitle">
    <w:name w:val="Subtitle"/>
    <w:basedOn w:val="Normal"/>
    <w:next w:val="Normal"/>
    <w:link w:val="SubtitleChar"/>
    <w:uiPriority w:val="11"/>
    <w:qFormat/>
    <w:rsid w:val="009E26B3"/>
    <w:pPr>
      <w:numPr>
        <w:ilvl w:val="1"/>
      </w:numPr>
      <w:jc w:val="center"/>
    </w:pPr>
    <w:rPr>
      <w:color w:val="44546A" w:themeColor="text2"/>
      <w:sz w:val="28"/>
      <w:szCs w:val="28"/>
    </w:rPr>
  </w:style>
  <w:style w:type="character" w:customStyle="1" w:styleId="SubtitleChar">
    <w:name w:val="Subtitle Char"/>
    <w:basedOn w:val="DefaultParagraphFont"/>
    <w:link w:val="Subtitle"/>
    <w:uiPriority w:val="11"/>
    <w:rsid w:val="009E26B3"/>
    <w:rPr>
      <w:color w:val="44546A" w:themeColor="text2"/>
      <w:sz w:val="28"/>
      <w:szCs w:val="28"/>
    </w:rPr>
  </w:style>
  <w:style w:type="character" w:styleId="Strong">
    <w:name w:val="Strong"/>
    <w:basedOn w:val="DefaultParagraphFont"/>
    <w:uiPriority w:val="22"/>
    <w:qFormat/>
    <w:rsid w:val="009E26B3"/>
    <w:rPr>
      <w:b/>
      <w:bCs/>
    </w:rPr>
  </w:style>
  <w:style w:type="character" w:styleId="Emphasis">
    <w:name w:val="Emphasis"/>
    <w:basedOn w:val="DefaultParagraphFont"/>
    <w:uiPriority w:val="20"/>
    <w:qFormat/>
    <w:rsid w:val="009E26B3"/>
    <w:rPr>
      <w:i/>
      <w:iCs/>
      <w:color w:val="000000" w:themeColor="text1"/>
    </w:rPr>
  </w:style>
  <w:style w:type="paragraph" w:styleId="Quote">
    <w:name w:val="Quote"/>
    <w:basedOn w:val="Normal"/>
    <w:next w:val="Normal"/>
    <w:link w:val="QuoteChar"/>
    <w:uiPriority w:val="29"/>
    <w:qFormat/>
    <w:rsid w:val="009E26B3"/>
    <w:pPr>
      <w:spacing w:before="160"/>
      <w:ind w:left="720" w:right="720"/>
      <w:jc w:val="center"/>
    </w:pPr>
    <w:rPr>
      <w:i/>
      <w:iCs/>
      <w:color w:val="7B7B7B" w:themeColor="accent3" w:themeShade="BF"/>
      <w:sz w:val="24"/>
      <w:szCs w:val="24"/>
    </w:rPr>
  </w:style>
  <w:style w:type="character" w:customStyle="1" w:styleId="QuoteChar">
    <w:name w:val="Quote Char"/>
    <w:basedOn w:val="DefaultParagraphFont"/>
    <w:link w:val="Quote"/>
    <w:uiPriority w:val="29"/>
    <w:rsid w:val="009E26B3"/>
    <w:rPr>
      <w:i/>
      <w:iCs/>
      <w:color w:val="7B7B7B" w:themeColor="accent3" w:themeShade="BF"/>
      <w:sz w:val="24"/>
      <w:szCs w:val="24"/>
    </w:rPr>
  </w:style>
  <w:style w:type="paragraph" w:styleId="IntenseQuote">
    <w:name w:val="Intense Quote"/>
    <w:basedOn w:val="Normal"/>
    <w:next w:val="Normal"/>
    <w:link w:val="IntenseQuoteChar"/>
    <w:uiPriority w:val="30"/>
    <w:qFormat/>
    <w:rsid w:val="009E26B3"/>
    <w:pPr>
      <w:spacing w:before="160" w:line="276" w:lineRule="auto"/>
      <w:ind w:left="936" w:right="936"/>
      <w:jc w:val="center"/>
    </w:pPr>
    <w:rPr>
      <w:rFonts w:asciiTheme="majorHAnsi" w:eastAsiaTheme="majorEastAsia" w:hAnsiTheme="majorHAnsi" w:cstheme="majorBidi"/>
      <w:caps/>
      <w:color w:val="2E74B5" w:themeColor="accent1" w:themeShade="BF"/>
      <w:sz w:val="28"/>
      <w:szCs w:val="28"/>
    </w:rPr>
  </w:style>
  <w:style w:type="character" w:customStyle="1" w:styleId="IntenseQuoteChar">
    <w:name w:val="Intense Quote Char"/>
    <w:basedOn w:val="DefaultParagraphFont"/>
    <w:link w:val="IntenseQuote"/>
    <w:uiPriority w:val="30"/>
    <w:rsid w:val="009E26B3"/>
    <w:rPr>
      <w:rFonts w:asciiTheme="majorHAnsi" w:eastAsiaTheme="majorEastAsia" w:hAnsiTheme="majorHAnsi" w:cstheme="majorBidi"/>
      <w:caps/>
      <w:color w:val="2E74B5" w:themeColor="accent1" w:themeShade="BF"/>
      <w:sz w:val="28"/>
      <w:szCs w:val="28"/>
    </w:rPr>
  </w:style>
  <w:style w:type="character" w:styleId="SubtleEmphasis">
    <w:name w:val="Subtle Emphasis"/>
    <w:basedOn w:val="DefaultParagraphFont"/>
    <w:uiPriority w:val="19"/>
    <w:qFormat/>
    <w:rsid w:val="009E26B3"/>
    <w:rPr>
      <w:i/>
      <w:iCs/>
      <w:color w:val="595959" w:themeColor="text1" w:themeTint="A6"/>
    </w:rPr>
  </w:style>
  <w:style w:type="character" w:styleId="IntenseEmphasis">
    <w:name w:val="Intense Emphasis"/>
    <w:basedOn w:val="DefaultParagraphFont"/>
    <w:uiPriority w:val="21"/>
    <w:qFormat/>
    <w:rsid w:val="009E26B3"/>
    <w:rPr>
      <w:b/>
      <w:bCs/>
      <w:i/>
      <w:iCs/>
      <w:color w:val="auto"/>
    </w:rPr>
  </w:style>
  <w:style w:type="character" w:styleId="SubtleReference">
    <w:name w:val="Subtle Reference"/>
    <w:basedOn w:val="DefaultParagraphFont"/>
    <w:uiPriority w:val="31"/>
    <w:qFormat/>
    <w:rsid w:val="009E26B3"/>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9E26B3"/>
    <w:rPr>
      <w:b/>
      <w:bCs/>
      <w:caps w:val="0"/>
      <w:smallCaps/>
      <w:color w:val="auto"/>
      <w:spacing w:val="0"/>
      <w:u w:val="single"/>
    </w:rPr>
  </w:style>
  <w:style w:type="character" w:styleId="BookTitle">
    <w:name w:val="Book Title"/>
    <w:basedOn w:val="DefaultParagraphFont"/>
    <w:uiPriority w:val="33"/>
    <w:qFormat/>
    <w:rsid w:val="009E26B3"/>
    <w:rPr>
      <w:b/>
      <w:bCs/>
      <w:caps w:val="0"/>
      <w:smallCaps/>
      <w:spacing w:val="0"/>
    </w:rPr>
  </w:style>
  <w:style w:type="paragraph" w:styleId="TOCHeading">
    <w:name w:val="TOC Heading"/>
    <w:basedOn w:val="Heading1"/>
    <w:next w:val="Normal"/>
    <w:uiPriority w:val="39"/>
    <w:semiHidden/>
    <w:unhideWhenUsed/>
    <w:qFormat/>
    <w:rsid w:val="009E26B3"/>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521519">
      <w:bodyDiv w:val="1"/>
      <w:marLeft w:val="0"/>
      <w:marRight w:val="0"/>
      <w:marTop w:val="0"/>
      <w:marBottom w:val="0"/>
      <w:divBdr>
        <w:top w:val="none" w:sz="0" w:space="0" w:color="auto"/>
        <w:left w:val="none" w:sz="0" w:space="0" w:color="auto"/>
        <w:bottom w:val="none" w:sz="0" w:space="0" w:color="auto"/>
        <w:right w:val="none" w:sz="0" w:space="0" w:color="auto"/>
      </w:divBdr>
    </w:div>
    <w:div w:id="172188381">
      <w:bodyDiv w:val="1"/>
      <w:marLeft w:val="0"/>
      <w:marRight w:val="0"/>
      <w:marTop w:val="0"/>
      <w:marBottom w:val="0"/>
      <w:divBdr>
        <w:top w:val="none" w:sz="0" w:space="0" w:color="auto"/>
        <w:left w:val="none" w:sz="0" w:space="0" w:color="auto"/>
        <w:bottom w:val="none" w:sz="0" w:space="0" w:color="auto"/>
        <w:right w:val="none" w:sz="0" w:space="0" w:color="auto"/>
      </w:divBdr>
    </w:div>
    <w:div w:id="245505802">
      <w:bodyDiv w:val="1"/>
      <w:marLeft w:val="0"/>
      <w:marRight w:val="0"/>
      <w:marTop w:val="0"/>
      <w:marBottom w:val="0"/>
      <w:divBdr>
        <w:top w:val="none" w:sz="0" w:space="0" w:color="auto"/>
        <w:left w:val="none" w:sz="0" w:space="0" w:color="auto"/>
        <w:bottom w:val="none" w:sz="0" w:space="0" w:color="auto"/>
        <w:right w:val="none" w:sz="0" w:space="0" w:color="auto"/>
      </w:divBdr>
    </w:div>
    <w:div w:id="343478062">
      <w:bodyDiv w:val="1"/>
      <w:marLeft w:val="0"/>
      <w:marRight w:val="0"/>
      <w:marTop w:val="0"/>
      <w:marBottom w:val="0"/>
      <w:divBdr>
        <w:top w:val="none" w:sz="0" w:space="0" w:color="auto"/>
        <w:left w:val="none" w:sz="0" w:space="0" w:color="auto"/>
        <w:bottom w:val="none" w:sz="0" w:space="0" w:color="auto"/>
        <w:right w:val="none" w:sz="0" w:space="0" w:color="auto"/>
      </w:divBdr>
    </w:div>
    <w:div w:id="355429704">
      <w:bodyDiv w:val="1"/>
      <w:marLeft w:val="0"/>
      <w:marRight w:val="0"/>
      <w:marTop w:val="0"/>
      <w:marBottom w:val="0"/>
      <w:divBdr>
        <w:top w:val="none" w:sz="0" w:space="0" w:color="auto"/>
        <w:left w:val="none" w:sz="0" w:space="0" w:color="auto"/>
        <w:bottom w:val="none" w:sz="0" w:space="0" w:color="auto"/>
        <w:right w:val="none" w:sz="0" w:space="0" w:color="auto"/>
      </w:divBdr>
    </w:div>
    <w:div w:id="373238465">
      <w:bodyDiv w:val="1"/>
      <w:marLeft w:val="0"/>
      <w:marRight w:val="0"/>
      <w:marTop w:val="0"/>
      <w:marBottom w:val="0"/>
      <w:divBdr>
        <w:top w:val="none" w:sz="0" w:space="0" w:color="auto"/>
        <w:left w:val="none" w:sz="0" w:space="0" w:color="auto"/>
        <w:bottom w:val="none" w:sz="0" w:space="0" w:color="auto"/>
        <w:right w:val="none" w:sz="0" w:space="0" w:color="auto"/>
      </w:divBdr>
    </w:div>
    <w:div w:id="396631240">
      <w:bodyDiv w:val="1"/>
      <w:marLeft w:val="0"/>
      <w:marRight w:val="0"/>
      <w:marTop w:val="0"/>
      <w:marBottom w:val="0"/>
      <w:divBdr>
        <w:top w:val="none" w:sz="0" w:space="0" w:color="auto"/>
        <w:left w:val="none" w:sz="0" w:space="0" w:color="auto"/>
        <w:bottom w:val="none" w:sz="0" w:space="0" w:color="auto"/>
        <w:right w:val="none" w:sz="0" w:space="0" w:color="auto"/>
      </w:divBdr>
    </w:div>
    <w:div w:id="780149321">
      <w:bodyDiv w:val="1"/>
      <w:marLeft w:val="0"/>
      <w:marRight w:val="0"/>
      <w:marTop w:val="0"/>
      <w:marBottom w:val="0"/>
      <w:divBdr>
        <w:top w:val="none" w:sz="0" w:space="0" w:color="auto"/>
        <w:left w:val="none" w:sz="0" w:space="0" w:color="auto"/>
        <w:bottom w:val="none" w:sz="0" w:space="0" w:color="auto"/>
        <w:right w:val="none" w:sz="0" w:space="0" w:color="auto"/>
      </w:divBdr>
    </w:div>
    <w:div w:id="914166429">
      <w:bodyDiv w:val="1"/>
      <w:marLeft w:val="0"/>
      <w:marRight w:val="0"/>
      <w:marTop w:val="0"/>
      <w:marBottom w:val="0"/>
      <w:divBdr>
        <w:top w:val="none" w:sz="0" w:space="0" w:color="auto"/>
        <w:left w:val="none" w:sz="0" w:space="0" w:color="auto"/>
        <w:bottom w:val="none" w:sz="0" w:space="0" w:color="auto"/>
        <w:right w:val="none" w:sz="0" w:space="0" w:color="auto"/>
      </w:divBdr>
    </w:div>
    <w:div w:id="964628118">
      <w:bodyDiv w:val="1"/>
      <w:marLeft w:val="0"/>
      <w:marRight w:val="0"/>
      <w:marTop w:val="0"/>
      <w:marBottom w:val="0"/>
      <w:divBdr>
        <w:top w:val="none" w:sz="0" w:space="0" w:color="auto"/>
        <w:left w:val="none" w:sz="0" w:space="0" w:color="auto"/>
        <w:bottom w:val="none" w:sz="0" w:space="0" w:color="auto"/>
        <w:right w:val="none" w:sz="0" w:space="0" w:color="auto"/>
      </w:divBdr>
    </w:div>
    <w:div w:id="1382362338">
      <w:bodyDiv w:val="1"/>
      <w:marLeft w:val="0"/>
      <w:marRight w:val="0"/>
      <w:marTop w:val="0"/>
      <w:marBottom w:val="0"/>
      <w:divBdr>
        <w:top w:val="none" w:sz="0" w:space="0" w:color="auto"/>
        <w:left w:val="none" w:sz="0" w:space="0" w:color="auto"/>
        <w:bottom w:val="none" w:sz="0" w:space="0" w:color="auto"/>
        <w:right w:val="none" w:sz="0" w:space="0" w:color="auto"/>
      </w:divBdr>
      <w:divsChild>
        <w:div w:id="418135887">
          <w:marLeft w:val="0"/>
          <w:marRight w:val="0"/>
          <w:marTop w:val="0"/>
          <w:marBottom w:val="0"/>
          <w:divBdr>
            <w:top w:val="none" w:sz="0" w:space="0" w:color="auto"/>
            <w:left w:val="none" w:sz="0" w:space="0" w:color="auto"/>
            <w:bottom w:val="none" w:sz="0" w:space="0" w:color="auto"/>
            <w:right w:val="none" w:sz="0" w:space="0" w:color="auto"/>
          </w:divBdr>
        </w:div>
      </w:divsChild>
    </w:div>
    <w:div w:id="1499689777">
      <w:bodyDiv w:val="1"/>
      <w:marLeft w:val="0"/>
      <w:marRight w:val="0"/>
      <w:marTop w:val="0"/>
      <w:marBottom w:val="0"/>
      <w:divBdr>
        <w:top w:val="none" w:sz="0" w:space="0" w:color="auto"/>
        <w:left w:val="none" w:sz="0" w:space="0" w:color="auto"/>
        <w:bottom w:val="none" w:sz="0" w:space="0" w:color="auto"/>
        <w:right w:val="none" w:sz="0" w:space="0" w:color="auto"/>
      </w:divBdr>
    </w:div>
    <w:div w:id="1500653639">
      <w:bodyDiv w:val="1"/>
      <w:marLeft w:val="0"/>
      <w:marRight w:val="0"/>
      <w:marTop w:val="0"/>
      <w:marBottom w:val="0"/>
      <w:divBdr>
        <w:top w:val="none" w:sz="0" w:space="0" w:color="auto"/>
        <w:left w:val="none" w:sz="0" w:space="0" w:color="auto"/>
        <w:bottom w:val="none" w:sz="0" w:space="0" w:color="auto"/>
        <w:right w:val="none" w:sz="0" w:space="0" w:color="auto"/>
      </w:divBdr>
    </w:div>
    <w:div w:id="1583833469">
      <w:bodyDiv w:val="1"/>
      <w:marLeft w:val="0"/>
      <w:marRight w:val="0"/>
      <w:marTop w:val="0"/>
      <w:marBottom w:val="0"/>
      <w:divBdr>
        <w:top w:val="none" w:sz="0" w:space="0" w:color="auto"/>
        <w:left w:val="none" w:sz="0" w:space="0" w:color="auto"/>
        <w:bottom w:val="none" w:sz="0" w:space="0" w:color="auto"/>
        <w:right w:val="none" w:sz="0" w:space="0" w:color="auto"/>
      </w:divBdr>
    </w:div>
    <w:div w:id="1602293707">
      <w:bodyDiv w:val="1"/>
      <w:marLeft w:val="0"/>
      <w:marRight w:val="0"/>
      <w:marTop w:val="0"/>
      <w:marBottom w:val="0"/>
      <w:divBdr>
        <w:top w:val="none" w:sz="0" w:space="0" w:color="auto"/>
        <w:left w:val="none" w:sz="0" w:space="0" w:color="auto"/>
        <w:bottom w:val="none" w:sz="0" w:space="0" w:color="auto"/>
        <w:right w:val="none" w:sz="0" w:space="0" w:color="auto"/>
      </w:divBdr>
    </w:div>
    <w:div w:id="1663661466">
      <w:bodyDiv w:val="1"/>
      <w:marLeft w:val="0"/>
      <w:marRight w:val="0"/>
      <w:marTop w:val="0"/>
      <w:marBottom w:val="0"/>
      <w:divBdr>
        <w:top w:val="none" w:sz="0" w:space="0" w:color="auto"/>
        <w:left w:val="none" w:sz="0" w:space="0" w:color="auto"/>
        <w:bottom w:val="none" w:sz="0" w:space="0" w:color="auto"/>
        <w:right w:val="none" w:sz="0" w:space="0" w:color="auto"/>
      </w:divBdr>
    </w:div>
    <w:div w:id="1682664463">
      <w:bodyDiv w:val="1"/>
      <w:marLeft w:val="0"/>
      <w:marRight w:val="0"/>
      <w:marTop w:val="0"/>
      <w:marBottom w:val="0"/>
      <w:divBdr>
        <w:top w:val="none" w:sz="0" w:space="0" w:color="auto"/>
        <w:left w:val="none" w:sz="0" w:space="0" w:color="auto"/>
        <w:bottom w:val="none" w:sz="0" w:space="0" w:color="auto"/>
        <w:right w:val="none" w:sz="0" w:space="0" w:color="auto"/>
      </w:divBdr>
    </w:div>
    <w:div w:id="1752920970">
      <w:bodyDiv w:val="1"/>
      <w:marLeft w:val="0"/>
      <w:marRight w:val="0"/>
      <w:marTop w:val="0"/>
      <w:marBottom w:val="0"/>
      <w:divBdr>
        <w:top w:val="none" w:sz="0" w:space="0" w:color="auto"/>
        <w:left w:val="none" w:sz="0" w:space="0" w:color="auto"/>
        <w:bottom w:val="none" w:sz="0" w:space="0" w:color="auto"/>
        <w:right w:val="none" w:sz="0" w:space="0" w:color="auto"/>
      </w:divBdr>
    </w:div>
    <w:div w:id="2138445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6.jp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emf"/><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3.png"/><Relationship Id="rId4" Type="http://schemas.microsoft.com/office/2007/relationships/stylesWithEffects" Target="stylesWithEffects.xml"/><Relationship Id="rId9" Type="http://schemas.openxmlformats.org/officeDocument/2006/relationships/oleObject" Target="embeddings/oleObject1.bin"/><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34E00F-4979-4BDA-9039-9D3FC834CA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9667</Words>
  <Characters>60907</Characters>
  <Application>Microsoft Office Word</Application>
  <DocSecurity>0</DocSecurity>
  <Lines>507</Lines>
  <Paragraphs>140</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UNM Health Sciences Center</Company>
  <LinksUpToDate>false</LinksUpToDate>
  <CharactersWithSpaces>70434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 Zychowski</dc:creator>
  <cp:keywords/>
  <dc:description/>
  <cp:lastModifiedBy>Negrini Simona</cp:lastModifiedBy>
  <cp:revision>6</cp:revision>
  <dcterms:created xsi:type="dcterms:W3CDTF">2016-08-29T14:26:00Z</dcterms:created>
  <dcterms:modified xsi:type="dcterms:W3CDTF">2016-09-14T11:19:00Z</dcterms:modified>
</cp:coreProperties>
</file>