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EB" w:rsidRPr="00FA1CEB" w:rsidRDefault="00FA1CEB" w:rsidP="00FA1CEB">
      <w:pPr>
        <w:spacing w:after="200" w:line="276" w:lineRule="auto"/>
        <w:rPr>
          <w:rFonts w:ascii="Times New Roman" w:hAnsi="Times New Roman" w:cs="Times New Roman"/>
          <w:b/>
          <w:lang w:eastAsia="en-US"/>
        </w:rPr>
      </w:pPr>
      <w:r w:rsidRPr="00FA1CEB">
        <w:rPr>
          <w:rFonts w:ascii="Times New Roman" w:hAnsi="Times New Roman" w:cs="Times New Roman"/>
          <w:b/>
          <w:lang w:eastAsia="en-US"/>
        </w:rPr>
        <w:t xml:space="preserve">Supplementary Table 1:  List of search terms </w:t>
      </w:r>
    </w:p>
    <w:tbl>
      <w:tblPr>
        <w:tblW w:w="10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5"/>
        <w:gridCol w:w="4975"/>
      </w:tblGrid>
      <w:tr w:rsidR="00FA1CEB" w:rsidRPr="00FA1CEB" w:rsidTr="003F46CD">
        <w:trPr>
          <w:trHeight w:val="580"/>
        </w:trPr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5" w:type="dxa"/>
              <w:bottom w:w="0" w:type="dxa"/>
              <w:right w:w="65" w:type="dxa"/>
            </w:tcMar>
          </w:tcPr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Cochrane Database (April 2011 to May 2016) 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b/>
                <w:bCs/>
                <w:lang w:eastAsia="en-US"/>
              </w:rPr>
              <w:t>673 studies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5" w:type="dxa"/>
              <w:bottom w:w="0" w:type="dxa"/>
              <w:right w:w="65" w:type="dxa"/>
            </w:tcMar>
          </w:tcPr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b/>
                <w:bCs/>
                <w:lang w:eastAsia="en-US"/>
              </w:rPr>
              <w:t>ClinicalTrials.gov (April 2011 to May 2016)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100 studies </w:t>
            </w:r>
          </w:p>
        </w:tc>
      </w:tr>
      <w:tr w:rsidR="00FA1CEB" w:rsidRPr="00FA1CEB" w:rsidTr="003F46CD">
        <w:trPr>
          <w:trHeight w:val="9835"/>
        </w:trPr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5" w:type="dxa"/>
              <w:bottom w:w="0" w:type="dxa"/>
              <w:right w:w="65" w:type="dxa"/>
            </w:tcMar>
          </w:tcPr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#1 "Overweight/prevention &amp; control"[Mesh] 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#2 "Obesity/prevention &amp; control"[Mesh] 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#3 "Glucose Intolerance"[Mesh] 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>#4 "</w:t>
            </w:r>
            <w:proofErr w:type="spellStart"/>
            <w:r w:rsidRPr="00FA1CEB">
              <w:rPr>
                <w:rFonts w:ascii="Times New Roman" w:hAnsi="Times New Roman" w:cs="Times New Roman"/>
                <w:lang w:eastAsia="en-US"/>
              </w:rPr>
              <w:t>Prediabetic</w:t>
            </w:r>
            <w:proofErr w:type="spellEnd"/>
            <w:r w:rsidRPr="00FA1CEB">
              <w:rPr>
                <w:rFonts w:ascii="Times New Roman" w:hAnsi="Times New Roman" w:cs="Times New Roman"/>
                <w:lang w:eastAsia="en-US"/>
              </w:rPr>
              <w:t xml:space="preserve"> State"[Mesh]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#5 "Diabetes Mellitus/prevention &amp; control" [Mesh] 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#6 "Diabetes Mellitus, Type 2/prevention &amp; control"[Mesh] 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>#7 "</w:t>
            </w:r>
            <w:proofErr w:type="spellStart"/>
            <w:r w:rsidRPr="00FA1CEB">
              <w:rPr>
                <w:rFonts w:ascii="Times New Roman" w:hAnsi="Times New Roman" w:cs="Times New Roman"/>
                <w:lang w:eastAsia="en-US"/>
              </w:rPr>
              <w:t>Prediabetic</w:t>
            </w:r>
            <w:proofErr w:type="spellEnd"/>
            <w:r w:rsidRPr="00FA1CEB">
              <w:rPr>
                <w:rFonts w:ascii="Times New Roman" w:hAnsi="Times New Roman" w:cs="Times New Roman"/>
                <w:lang w:eastAsia="en-US"/>
              </w:rPr>
              <w:t xml:space="preserve"> State/prevention &amp; control"[Mesh] 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#8 "Metabolic Syndrome X/prevention &amp; control"[Mesh] 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>#9 "</w:t>
            </w:r>
            <w:proofErr w:type="spellStart"/>
            <w:r w:rsidRPr="00FA1CEB">
              <w:rPr>
                <w:rFonts w:ascii="Times New Roman" w:hAnsi="Times New Roman" w:cs="Times New Roman"/>
                <w:lang w:eastAsia="en-US"/>
              </w:rPr>
              <w:t>Prediabetic</w:t>
            </w:r>
            <w:proofErr w:type="spellEnd"/>
            <w:r w:rsidRPr="00FA1CEB">
              <w:rPr>
                <w:rFonts w:ascii="Times New Roman" w:hAnsi="Times New Roman" w:cs="Times New Roman"/>
                <w:lang w:eastAsia="en-US"/>
              </w:rPr>
              <w:t xml:space="preserve"> State/therapy"[Mesh] 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#10 "Diabetes Prevention" 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#11 "Diabetes risk reduction" 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>#12 OR / 1 -11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>#13 Weight Loss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#14 Lifestyle 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>#15  OR/ 13-14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>#18 12 AND 15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Limits: English, Humans, Publication Date from 2011 to 2016, product type: trials 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5" w:type="dxa"/>
              <w:bottom w:w="0" w:type="dxa"/>
              <w:right w:w="65" w:type="dxa"/>
            </w:tcMar>
          </w:tcPr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#1 overweight prevention 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#2 obesity prevention  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#3 glucose intolerance 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#4 impaired glucose tolerance 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#5 impaired fasting glucose 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#6 impaired fasting </w:t>
            </w:r>
            <w:proofErr w:type="spellStart"/>
            <w:r w:rsidRPr="00FA1CEB">
              <w:rPr>
                <w:rFonts w:ascii="Times New Roman" w:hAnsi="Times New Roman" w:cs="Times New Roman"/>
                <w:lang w:eastAsia="en-US"/>
              </w:rPr>
              <w:t>glycemia</w:t>
            </w:r>
            <w:proofErr w:type="spellEnd"/>
            <w:r w:rsidRPr="00FA1CE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#7 metabolic syndrome prevention 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#8 diabetes prevention 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#9 diabetes risk reduction </w:t>
            </w:r>
          </w:p>
          <w:p w:rsidR="00FA1CEB" w:rsidRPr="00FA1CEB" w:rsidRDefault="00FA1CEB" w:rsidP="00FA1CEB">
            <w:pPr>
              <w:spacing w:after="200" w:line="240" w:lineRule="auto"/>
              <w:ind w:firstLine="360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>Limits: Studies with results, Interventional Studies, English, adults/seniors</w:t>
            </w:r>
          </w:p>
        </w:tc>
      </w:tr>
    </w:tbl>
    <w:p w:rsidR="00FA1CEB" w:rsidRPr="00FA1CEB" w:rsidRDefault="00FA1CEB" w:rsidP="00FA1CEB">
      <w:pPr>
        <w:spacing w:after="200" w:line="240" w:lineRule="auto"/>
        <w:ind w:firstLine="360"/>
        <w:rPr>
          <w:rFonts w:ascii="Times New Roman" w:hAnsi="Times New Roman" w:cs="Times New Roman"/>
          <w:b/>
          <w:lang w:eastAsia="en-US"/>
        </w:rPr>
      </w:pPr>
    </w:p>
    <w:p w:rsidR="00FA1CEB" w:rsidRPr="00FA1CEB" w:rsidRDefault="00FA1CEB" w:rsidP="00FA1CEB">
      <w:pPr>
        <w:rPr>
          <w:rFonts w:ascii="Times New Roman" w:hAnsi="Times New Roman" w:cs="Times New Roman"/>
          <w:b/>
          <w:lang w:eastAsia="en-US"/>
        </w:rPr>
      </w:pPr>
      <w:r w:rsidRPr="00FA1CEB">
        <w:rPr>
          <w:rFonts w:ascii="Times New Roman" w:hAnsi="Times New Roman" w:cs="Times New Roman"/>
          <w:b/>
          <w:lang w:eastAsia="en-US"/>
        </w:rPr>
        <w:br w:type="page"/>
      </w:r>
    </w:p>
    <w:p w:rsidR="00FA1CEB" w:rsidRPr="00FA1CEB" w:rsidRDefault="00FA1CEB" w:rsidP="00FA1CEB">
      <w:pPr>
        <w:spacing w:after="200" w:line="240" w:lineRule="auto"/>
        <w:rPr>
          <w:rFonts w:ascii="Times New Roman" w:hAnsi="Times New Roman" w:cs="Times New Roman"/>
          <w:b/>
          <w:lang w:eastAsia="en-US"/>
        </w:rPr>
      </w:pPr>
      <w:r w:rsidRPr="00FA1CEB">
        <w:rPr>
          <w:rFonts w:ascii="Times New Roman" w:hAnsi="Times New Roman" w:cs="Times New Roman"/>
          <w:b/>
          <w:lang w:eastAsia="en-US"/>
        </w:rPr>
        <w:lastRenderedPageBreak/>
        <w:t>Supplementary Table 1 (continued)</w:t>
      </w:r>
    </w:p>
    <w:tbl>
      <w:tblPr>
        <w:tblW w:w="10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5480"/>
      </w:tblGrid>
      <w:tr w:rsidR="00FA1CEB" w:rsidRPr="00FA1CEB" w:rsidTr="003F46CD">
        <w:trPr>
          <w:trHeight w:val="580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5" w:type="dxa"/>
              <w:bottom w:w="0" w:type="dxa"/>
              <w:right w:w="65" w:type="dxa"/>
            </w:tcMar>
          </w:tcPr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b/>
                <w:bCs/>
                <w:lang w:eastAsia="en-US"/>
              </w:rPr>
              <w:t>Medline via PubMed  (April 2011 to May 2016)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4,653 studies 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5" w:type="dxa"/>
              <w:bottom w:w="0" w:type="dxa"/>
              <w:right w:w="65" w:type="dxa"/>
            </w:tcMar>
          </w:tcPr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b/>
                <w:bCs/>
                <w:lang w:eastAsia="en-US"/>
              </w:rPr>
              <w:t>EMBASE  (April 2011 to May 2016)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b/>
                <w:bCs/>
                <w:lang w:eastAsia="en-US"/>
              </w:rPr>
              <w:t>3,617studies</w:t>
            </w:r>
          </w:p>
        </w:tc>
      </w:tr>
      <w:tr w:rsidR="00FA1CEB" w:rsidRPr="00FA1CEB" w:rsidTr="003F46CD">
        <w:trPr>
          <w:trHeight w:val="9835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5" w:type="dxa"/>
              <w:bottom w:w="0" w:type="dxa"/>
              <w:right w:w="65" w:type="dxa"/>
            </w:tcMar>
          </w:tcPr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#1 "Overweight/prevention &amp; control"[Mesh] 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#2 "Obesity/prevention &amp; control"[Mesh] 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#3 "Glucose Intolerance"[Mesh] 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>#4 "</w:t>
            </w:r>
            <w:proofErr w:type="spellStart"/>
            <w:r w:rsidRPr="00FA1CEB">
              <w:rPr>
                <w:rFonts w:ascii="Times New Roman" w:hAnsi="Times New Roman" w:cs="Times New Roman"/>
                <w:lang w:eastAsia="en-US"/>
              </w:rPr>
              <w:t>Prediabetic</w:t>
            </w:r>
            <w:proofErr w:type="spellEnd"/>
            <w:r w:rsidRPr="00FA1CEB">
              <w:rPr>
                <w:rFonts w:ascii="Times New Roman" w:hAnsi="Times New Roman" w:cs="Times New Roman"/>
                <w:lang w:eastAsia="en-US"/>
              </w:rPr>
              <w:t xml:space="preserve"> State"[Mesh]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#5 "Diabetes Mellitus/prevention &amp; control" [Mesh] 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#6 "Diabetes Mellitus, Type 2/prevention &amp; control"[Mesh] 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>#7 "</w:t>
            </w:r>
            <w:proofErr w:type="spellStart"/>
            <w:r w:rsidRPr="00FA1CEB">
              <w:rPr>
                <w:rFonts w:ascii="Times New Roman" w:hAnsi="Times New Roman" w:cs="Times New Roman"/>
                <w:lang w:eastAsia="en-US"/>
              </w:rPr>
              <w:t>Prediabetic</w:t>
            </w:r>
            <w:proofErr w:type="spellEnd"/>
            <w:r w:rsidRPr="00FA1CEB">
              <w:rPr>
                <w:rFonts w:ascii="Times New Roman" w:hAnsi="Times New Roman" w:cs="Times New Roman"/>
                <w:lang w:eastAsia="en-US"/>
              </w:rPr>
              <w:t xml:space="preserve"> State/prevention &amp; control"[Mesh] 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#8 "Metabolic Syndrome X/prevention &amp; control"[Mesh] 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>#9 "</w:t>
            </w:r>
            <w:proofErr w:type="spellStart"/>
            <w:r w:rsidRPr="00FA1CEB">
              <w:rPr>
                <w:rFonts w:ascii="Times New Roman" w:hAnsi="Times New Roman" w:cs="Times New Roman"/>
                <w:lang w:eastAsia="en-US"/>
              </w:rPr>
              <w:t>Prediabetic</w:t>
            </w:r>
            <w:proofErr w:type="spellEnd"/>
            <w:r w:rsidRPr="00FA1CEB">
              <w:rPr>
                <w:rFonts w:ascii="Times New Roman" w:hAnsi="Times New Roman" w:cs="Times New Roman"/>
                <w:lang w:eastAsia="en-US"/>
              </w:rPr>
              <w:t xml:space="preserve"> State/therapy"[Mesh] 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#10 "Diabetes Prevention" 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#11 "Diabetes risk reduction" 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>#12 OR / 1 -11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>#13 Weight Loss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#14 Lifestyle 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>#15 Preventive Health Services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#16 Program evaluation 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>#17  OR/ 13-10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>#18 12 AND 18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Limits: English, Humans, Publication Date from 2011/04/01 to 2013/04/01 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5" w:type="dxa"/>
              <w:bottom w:w="0" w:type="dxa"/>
              <w:right w:w="65" w:type="dxa"/>
            </w:tcMar>
          </w:tcPr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#1 overweight prevention 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#2 obesity prevention  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#3 glucose intolerance 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#4 impaired glucose tolerance 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#5 impaired fasting glucose 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#6 impaired fasting </w:t>
            </w:r>
            <w:proofErr w:type="spellStart"/>
            <w:r w:rsidRPr="00FA1CEB">
              <w:rPr>
                <w:rFonts w:ascii="Times New Roman" w:hAnsi="Times New Roman" w:cs="Times New Roman"/>
                <w:lang w:eastAsia="en-US"/>
              </w:rPr>
              <w:t>glycemia</w:t>
            </w:r>
            <w:proofErr w:type="spellEnd"/>
            <w:r w:rsidRPr="00FA1CE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#7 metabolic syndrome prevention 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#8 diabetes prevention 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#9 diabetes risk reduction 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># 10  OR/ 1-9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#11 weight loss 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#12 lifestyle 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 13  OR/ 11 12 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#14  10 AND 13 </w:t>
            </w:r>
          </w:p>
          <w:p w:rsidR="00FA1CEB" w:rsidRPr="00FA1CEB" w:rsidRDefault="00FA1CEB" w:rsidP="00FA1CEB">
            <w:pPr>
              <w:spacing w:after="20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1CEB">
              <w:rPr>
                <w:rFonts w:ascii="Times New Roman" w:hAnsi="Times New Roman" w:cs="Times New Roman"/>
                <w:lang w:eastAsia="en-US"/>
              </w:rPr>
              <w:t xml:space="preserve">Limits: English, Publication Date from 2011 to 2016/05/01 </w:t>
            </w:r>
          </w:p>
        </w:tc>
      </w:tr>
    </w:tbl>
    <w:p w:rsidR="00FA1CEB" w:rsidRPr="00FA1CEB" w:rsidRDefault="00FA1CEB" w:rsidP="00FA1CEB">
      <w:pPr>
        <w:spacing w:after="200" w:line="240" w:lineRule="auto"/>
        <w:rPr>
          <w:rFonts w:ascii="Times New Roman" w:hAnsi="Times New Roman" w:cs="Times New Roman"/>
          <w:b/>
          <w:lang w:eastAsia="en-US"/>
        </w:rPr>
      </w:pPr>
    </w:p>
    <w:p w:rsidR="00FA1CEB" w:rsidRPr="00FA1CEB" w:rsidRDefault="00FA1CEB" w:rsidP="00FA1CEB">
      <w:pPr>
        <w:rPr>
          <w:rFonts w:ascii="Times New Roman" w:hAnsi="Times New Roman" w:cs="Times New Roman"/>
          <w:b/>
          <w:lang w:eastAsia="en-US"/>
        </w:rPr>
      </w:pPr>
      <w:r w:rsidRPr="00FA1CEB">
        <w:rPr>
          <w:rFonts w:ascii="Times New Roman" w:hAnsi="Times New Roman" w:cs="Times New Roman"/>
          <w:b/>
          <w:lang w:eastAsia="en-US"/>
        </w:rPr>
        <w:br w:type="page"/>
      </w:r>
    </w:p>
    <w:p w:rsidR="009076D3" w:rsidRDefault="009076D3">
      <w:bookmarkStart w:id="0" w:name="_GoBack"/>
      <w:bookmarkEnd w:id="0"/>
    </w:p>
    <w:sectPr w:rsidR="0090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EB"/>
    <w:rsid w:val="009076D3"/>
    <w:rsid w:val="00F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88BE-8E86-4ABA-81AA-078ED849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1</cp:revision>
  <dcterms:created xsi:type="dcterms:W3CDTF">2016-06-12T07:43:00Z</dcterms:created>
  <dcterms:modified xsi:type="dcterms:W3CDTF">2016-06-12T07:43:00Z</dcterms:modified>
</cp:coreProperties>
</file>