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218D" w14:textId="77777777" w:rsidR="003F7FA5" w:rsidRDefault="003F7FA5">
      <w:pPr>
        <w:rPr>
          <w:b/>
        </w:rPr>
      </w:pPr>
      <w:r>
        <w:rPr>
          <w:b/>
        </w:rPr>
        <w:t xml:space="preserve">Supplementary </w:t>
      </w:r>
      <w:r w:rsidRPr="00E737D5">
        <w:rPr>
          <w:b/>
        </w:rPr>
        <w:t xml:space="preserve">Table </w:t>
      </w:r>
      <w:r>
        <w:rPr>
          <w:b/>
        </w:rPr>
        <w:t>1</w:t>
      </w:r>
      <w:r w:rsidRPr="00E737D5">
        <w:rPr>
          <w:b/>
        </w:rPr>
        <w:t>. List of loci found in the GGI showing NEIS nomenclature, gene name and proposed function.</w:t>
      </w:r>
    </w:p>
    <w:tbl>
      <w:tblPr>
        <w:tblStyle w:val="TableGrid"/>
        <w:tblW w:w="70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1161"/>
        <w:gridCol w:w="2693"/>
        <w:gridCol w:w="1701"/>
      </w:tblGrid>
      <w:tr w:rsidR="003F7FA5" w14:paraId="7A40A839" w14:textId="77777777" w:rsidTr="003F7FA5">
        <w:trPr>
          <w:jc w:val="center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7C4E2A2" w14:textId="77777777" w:rsidR="003F7FA5" w:rsidRPr="00EA1D2D" w:rsidRDefault="003F7FA5" w:rsidP="003F7FA5">
            <w:pPr>
              <w:rPr>
                <w:b/>
              </w:rPr>
            </w:pPr>
            <w:r w:rsidRPr="00EA1D2D">
              <w:rPr>
                <w:b/>
              </w:rPr>
              <w:t>NEIS number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47373479" w14:textId="77777777" w:rsidR="003F7FA5" w:rsidRPr="00EA1D2D" w:rsidRDefault="003F7FA5" w:rsidP="003F7FA5">
            <w:pPr>
              <w:rPr>
                <w:b/>
              </w:rPr>
            </w:pPr>
            <w:r w:rsidRPr="00EA1D2D">
              <w:rPr>
                <w:b/>
              </w:rPr>
              <w:t>gene name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BE4D4B5" w14:textId="77777777" w:rsidR="003F7FA5" w:rsidRPr="00EA1D2D" w:rsidRDefault="003F7FA5" w:rsidP="003F7FA5">
            <w:pPr>
              <w:rPr>
                <w:b/>
              </w:rPr>
            </w:pPr>
            <w:r w:rsidRPr="00EA1D2D">
              <w:rPr>
                <w:b/>
              </w:rPr>
              <w:t>product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C0F9ED" w14:textId="77777777" w:rsidR="003F7FA5" w:rsidRPr="00EA1D2D" w:rsidRDefault="003F7FA5" w:rsidP="003F7FA5">
            <w:pPr>
              <w:rPr>
                <w:b/>
              </w:rPr>
            </w:pPr>
            <w:r w:rsidRPr="00EA1D2D">
              <w:rPr>
                <w:b/>
              </w:rPr>
              <w:t>gene length</w:t>
            </w:r>
          </w:p>
        </w:tc>
      </w:tr>
      <w:tr w:rsidR="003F7FA5" w14:paraId="41B68485" w14:textId="77777777" w:rsidTr="003F7FA5">
        <w:trPr>
          <w:jc w:val="center"/>
        </w:trPr>
        <w:tc>
          <w:tcPr>
            <w:tcW w:w="1499" w:type="dxa"/>
            <w:tcBorders>
              <w:top w:val="single" w:sz="4" w:space="0" w:color="auto"/>
            </w:tcBorders>
          </w:tcPr>
          <w:p w14:paraId="1D829C94" w14:textId="77777777" w:rsidR="003F7FA5" w:rsidRDefault="003F7FA5" w:rsidP="003F7FA5">
            <w:r>
              <w:t>NEIS2315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36BD95A2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yaa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22246B7" w14:textId="77777777" w:rsidR="003F7FA5" w:rsidRDefault="003F7FA5" w:rsidP="003F7FA5">
            <w:r>
              <w:t>conjugal transfer protein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FF8C50" w14:textId="77777777" w:rsidR="003F7FA5" w:rsidRDefault="003F7FA5" w:rsidP="003F7FA5">
            <w:r>
              <w:t>579</w:t>
            </w:r>
          </w:p>
        </w:tc>
      </w:tr>
      <w:tr w:rsidR="003F7FA5" w14:paraId="0F9F71C7" w14:textId="77777777" w:rsidTr="003F7FA5">
        <w:trPr>
          <w:jc w:val="center"/>
        </w:trPr>
        <w:tc>
          <w:tcPr>
            <w:tcW w:w="1499" w:type="dxa"/>
          </w:tcPr>
          <w:p w14:paraId="1206C9A5" w14:textId="77777777" w:rsidR="003F7FA5" w:rsidRDefault="003F7FA5" w:rsidP="003F7FA5">
            <w:r>
              <w:t>NEIS2250</w:t>
            </w:r>
          </w:p>
        </w:tc>
        <w:tc>
          <w:tcPr>
            <w:tcW w:w="1161" w:type="dxa"/>
          </w:tcPr>
          <w:p w14:paraId="297284ED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traD</w:t>
            </w:r>
            <w:proofErr w:type="spellEnd"/>
          </w:p>
        </w:tc>
        <w:tc>
          <w:tcPr>
            <w:tcW w:w="2693" w:type="dxa"/>
          </w:tcPr>
          <w:p w14:paraId="2962449A" w14:textId="77777777" w:rsidR="003F7FA5" w:rsidRDefault="003F7FA5" w:rsidP="003F7FA5">
            <w:r>
              <w:t>putative docking protein</w:t>
            </w:r>
          </w:p>
        </w:tc>
        <w:tc>
          <w:tcPr>
            <w:tcW w:w="1701" w:type="dxa"/>
          </w:tcPr>
          <w:p w14:paraId="39EE8CE1" w14:textId="77777777" w:rsidR="003F7FA5" w:rsidRDefault="003F7FA5" w:rsidP="003F7FA5">
            <w:r>
              <w:t>2465</w:t>
            </w:r>
          </w:p>
        </w:tc>
      </w:tr>
      <w:tr w:rsidR="003F7FA5" w14:paraId="3BAA23AC" w14:textId="77777777" w:rsidTr="003F7FA5">
        <w:trPr>
          <w:jc w:val="center"/>
        </w:trPr>
        <w:tc>
          <w:tcPr>
            <w:tcW w:w="1499" w:type="dxa"/>
          </w:tcPr>
          <w:p w14:paraId="72DC9131" w14:textId="77777777" w:rsidR="003F7FA5" w:rsidRDefault="003F7FA5" w:rsidP="003F7FA5">
            <w:r>
              <w:t>NEIS2251</w:t>
            </w:r>
          </w:p>
        </w:tc>
        <w:tc>
          <w:tcPr>
            <w:tcW w:w="1161" w:type="dxa"/>
          </w:tcPr>
          <w:p w14:paraId="12BB03F5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traI</w:t>
            </w:r>
            <w:proofErr w:type="spellEnd"/>
          </w:p>
        </w:tc>
        <w:tc>
          <w:tcPr>
            <w:tcW w:w="2693" w:type="dxa"/>
          </w:tcPr>
          <w:p w14:paraId="2B938AEC" w14:textId="77777777" w:rsidR="003F7FA5" w:rsidRDefault="003F7FA5" w:rsidP="003F7FA5">
            <w:r w:rsidRPr="0028545C">
              <w:t>putative nicking enzyme</w:t>
            </w:r>
          </w:p>
        </w:tc>
        <w:tc>
          <w:tcPr>
            <w:tcW w:w="1701" w:type="dxa"/>
          </w:tcPr>
          <w:p w14:paraId="56454D0F" w14:textId="77777777" w:rsidR="003F7FA5" w:rsidRDefault="003F7FA5" w:rsidP="003F7FA5">
            <w:r>
              <w:t>2553</w:t>
            </w:r>
          </w:p>
        </w:tc>
      </w:tr>
      <w:tr w:rsidR="003F7FA5" w14:paraId="5435DDCE" w14:textId="77777777" w:rsidTr="003F7FA5">
        <w:trPr>
          <w:jc w:val="center"/>
        </w:trPr>
        <w:tc>
          <w:tcPr>
            <w:tcW w:w="1499" w:type="dxa"/>
          </w:tcPr>
          <w:p w14:paraId="0927548E" w14:textId="77777777" w:rsidR="003F7FA5" w:rsidRDefault="003F7FA5" w:rsidP="003F7FA5">
            <w:r>
              <w:t>NEIS2252</w:t>
            </w:r>
          </w:p>
        </w:tc>
        <w:tc>
          <w:tcPr>
            <w:tcW w:w="1161" w:type="dxa"/>
          </w:tcPr>
          <w:p w14:paraId="44E3819C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yaf</w:t>
            </w:r>
            <w:proofErr w:type="spellEnd"/>
          </w:p>
        </w:tc>
        <w:tc>
          <w:tcPr>
            <w:tcW w:w="2693" w:type="dxa"/>
          </w:tcPr>
          <w:p w14:paraId="66F01616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238C30B9" w14:textId="77777777" w:rsidR="003F7FA5" w:rsidRDefault="003F7FA5" w:rsidP="003F7FA5">
            <w:r>
              <w:t>420</w:t>
            </w:r>
          </w:p>
        </w:tc>
      </w:tr>
      <w:tr w:rsidR="003F7FA5" w14:paraId="0D39B29E" w14:textId="77777777" w:rsidTr="003F7FA5">
        <w:trPr>
          <w:jc w:val="center"/>
        </w:trPr>
        <w:tc>
          <w:tcPr>
            <w:tcW w:w="1499" w:type="dxa"/>
          </w:tcPr>
          <w:p w14:paraId="318B154F" w14:textId="77777777" w:rsidR="003F7FA5" w:rsidRDefault="003F7FA5" w:rsidP="003F7FA5">
            <w:r>
              <w:t>NEIS2253</w:t>
            </w:r>
          </w:p>
        </w:tc>
        <w:tc>
          <w:tcPr>
            <w:tcW w:w="1161" w:type="dxa"/>
          </w:tcPr>
          <w:p w14:paraId="3FBD39A3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ltgx</w:t>
            </w:r>
            <w:proofErr w:type="spellEnd"/>
          </w:p>
        </w:tc>
        <w:tc>
          <w:tcPr>
            <w:tcW w:w="2693" w:type="dxa"/>
          </w:tcPr>
          <w:p w14:paraId="5958F60F" w14:textId="77777777" w:rsidR="003F7FA5" w:rsidRDefault="003F7FA5" w:rsidP="003F7FA5">
            <w:r>
              <w:t>peptidoglycan hydrolase</w:t>
            </w:r>
          </w:p>
        </w:tc>
        <w:tc>
          <w:tcPr>
            <w:tcW w:w="1701" w:type="dxa"/>
          </w:tcPr>
          <w:p w14:paraId="44E4811B" w14:textId="77777777" w:rsidR="003F7FA5" w:rsidRDefault="003F7FA5" w:rsidP="003F7FA5">
            <w:r>
              <w:t>462</w:t>
            </w:r>
          </w:p>
        </w:tc>
      </w:tr>
      <w:tr w:rsidR="003F7FA5" w14:paraId="62658C98" w14:textId="77777777" w:rsidTr="003F7FA5">
        <w:trPr>
          <w:jc w:val="center"/>
        </w:trPr>
        <w:tc>
          <w:tcPr>
            <w:tcW w:w="1499" w:type="dxa"/>
          </w:tcPr>
          <w:p w14:paraId="798607A6" w14:textId="77777777" w:rsidR="003F7FA5" w:rsidRDefault="003F7FA5" w:rsidP="003F7FA5">
            <w:r>
              <w:t>NEIS2254</w:t>
            </w:r>
          </w:p>
        </w:tc>
        <w:tc>
          <w:tcPr>
            <w:tcW w:w="1161" w:type="dxa"/>
          </w:tcPr>
          <w:p w14:paraId="25E06A9C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yag</w:t>
            </w:r>
            <w:proofErr w:type="spellEnd"/>
          </w:p>
        </w:tc>
        <w:tc>
          <w:tcPr>
            <w:tcW w:w="2693" w:type="dxa"/>
          </w:tcPr>
          <w:p w14:paraId="2D66AD87" w14:textId="77777777" w:rsidR="003F7FA5" w:rsidRDefault="003F7FA5" w:rsidP="003F7FA5">
            <w:r>
              <w:t>outer membrane protein</w:t>
            </w:r>
          </w:p>
        </w:tc>
        <w:tc>
          <w:tcPr>
            <w:tcW w:w="1701" w:type="dxa"/>
          </w:tcPr>
          <w:p w14:paraId="571BD920" w14:textId="77777777" w:rsidR="003F7FA5" w:rsidRDefault="003F7FA5" w:rsidP="003F7FA5">
            <w:r>
              <w:t>483</w:t>
            </w:r>
          </w:p>
        </w:tc>
      </w:tr>
      <w:tr w:rsidR="003F7FA5" w14:paraId="4E14424B" w14:textId="77777777" w:rsidTr="003F7FA5">
        <w:trPr>
          <w:jc w:val="center"/>
        </w:trPr>
        <w:tc>
          <w:tcPr>
            <w:tcW w:w="1499" w:type="dxa"/>
          </w:tcPr>
          <w:p w14:paraId="6CCF999A" w14:textId="77777777" w:rsidR="003F7FA5" w:rsidRDefault="003F7FA5" w:rsidP="003F7FA5">
            <w:r>
              <w:t>NEIS2255</w:t>
            </w:r>
          </w:p>
        </w:tc>
        <w:tc>
          <w:tcPr>
            <w:tcW w:w="1161" w:type="dxa"/>
          </w:tcPr>
          <w:p w14:paraId="7344A8D8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traA</w:t>
            </w:r>
            <w:proofErr w:type="spellEnd"/>
          </w:p>
        </w:tc>
        <w:tc>
          <w:tcPr>
            <w:tcW w:w="2693" w:type="dxa"/>
          </w:tcPr>
          <w:p w14:paraId="2C0E6912" w14:textId="77777777" w:rsidR="003F7FA5" w:rsidRDefault="003F7FA5" w:rsidP="003F7FA5">
            <w:r>
              <w:t>putative transfer protein</w:t>
            </w:r>
          </w:p>
        </w:tc>
        <w:tc>
          <w:tcPr>
            <w:tcW w:w="1701" w:type="dxa"/>
          </w:tcPr>
          <w:p w14:paraId="3FE1A218" w14:textId="77777777" w:rsidR="003F7FA5" w:rsidRDefault="003F7FA5" w:rsidP="003F7FA5">
            <w:r>
              <w:t>252</w:t>
            </w:r>
          </w:p>
        </w:tc>
      </w:tr>
      <w:tr w:rsidR="003F7FA5" w14:paraId="27D80B36" w14:textId="77777777" w:rsidTr="003F7FA5">
        <w:trPr>
          <w:jc w:val="center"/>
        </w:trPr>
        <w:tc>
          <w:tcPr>
            <w:tcW w:w="1499" w:type="dxa"/>
          </w:tcPr>
          <w:p w14:paraId="7A400D56" w14:textId="77777777" w:rsidR="003F7FA5" w:rsidRDefault="003F7FA5" w:rsidP="003F7FA5">
            <w:r>
              <w:t>NEIS2256</w:t>
            </w:r>
          </w:p>
        </w:tc>
        <w:tc>
          <w:tcPr>
            <w:tcW w:w="1161" w:type="dxa"/>
          </w:tcPr>
          <w:p w14:paraId="064C9122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traL</w:t>
            </w:r>
            <w:proofErr w:type="spellEnd"/>
          </w:p>
        </w:tc>
        <w:tc>
          <w:tcPr>
            <w:tcW w:w="2693" w:type="dxa"/>
          </w:tcPr>
          <w:p w14:paraId="4268869D" w14:textId="77777777" w:rsidR="003F7FA5" w:rsidRDefault="003F7FA5" w:rsidP="003F7FA5">
            <w:r>
              <w:t>pilus assembly</w:t>
            </w:r>
          </w:p>
        </w:tc>
        <w:tc>
          <w:tcPr>
            <w:tcW w:w="1701" w:type="dxa"/>
          </w:tcPr>
          <w:p w14:paraId="3F0116E4" w14:textId="77777777" w:rsidR="003F7FA5" w:rsidRDefault="003F7FA5" w:rsidP="003F7FA5">
            <w:r>
              <w:t>282</w:t>
            </w:r>
          </w:p>
        </w:tc>
      </w:tr>
      <w:tr w:rsidR="003F7FA5" w14:paraId="5B0FCCA5" w14:textId="77777777" w:rsidTr="003F7FA5">
        <w:trPr>
          <w:jc w:val="center"/>
        </w:trPr>
        <w:tc>
          <w:tcPr>
            <w:tcW w:w="1499" w:type="dxa"/>
          </w:tcPr>
          <w:p w14:paraId="2632DD0D" w14:textId="77777777" w:rsidR="003F7FA5" w:rsidRDefault="003F7FA5" w:rsidP="003F7FA5">
            <w:r>
              <w:t>NEIS2257</w:t>
            </w:r>
          </w:p>
        </w:tc>
        <w:tc>
          <w:tcPr>
            <w:tcW w:w="1161" w:type="dxa"/>
          </w:tcPr>
          <w:p w14:paraId="08570BAD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traE</w:t>
            </w:r>
            <w:proofErr w:type="spellEnd"/>
          </w:p>
        </w:tc>
        <w:tc>
          <w:tcPr>
            <w:tcW w:w="2693" w:type="dxa"/>
          </w:tcPr>
          <w:p w14:paraId="0E67980F" w14:textId="77777777" w:rsidR="003F7FA5" w:rsidRDefault="003F7FA5" w:rsidP="003F7FA5">
            <w:r>
              <w:t>pilus biogenesis</w:t>
            </w:r>
          </w:p>
        </w:tc>
        <w:tc>
          <w:tcPr>
            <w:tcW w:w="1701" w:type="dxa"/>
          </w:tcPr>
          <w:p w14:paraId="3741315F" w14:textId="77777777" w:rsidR="003F7FA5" w:rsidRDefault="003F7FA5" w:rsidP="003F7FA5">
            <w:r>
              <w:t>651</w:t>
            </w:r>
          </w:p>
        </w:tc>
      </w:tr>
      <w:tr w:rsidR="003F7FA5" w14:paraId="062D368C" w14:textId="77777777" w:rsidTr="003F7FA5">
        <w:trPr>
          <w:jc w:val="center"/>
        </w:trPr>
        <w:tc>
          <w:tcPr>
            <w:tcW w:w="1499" w:type="dxa"/>
          </w:tcPr>
          <w:p w14:paraId="082ACC8E" w14:textId="77777777" w:rsidR="003F7FA5" w:rsidRDefault="003F7FA5" w:rsidP="003F7FA5">
            <w:r>
              <w:t>NEIS2258</w:t>
            </w:r>
          </w:p>
        </w:tc>
        <w:tc>
          <w:tcPr>
            <w:tcW w:w="1161" w:type="dxa"/>
          </w:tcPr>
          <w:p w14:paraId="6CF62BAA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traK</w:t>
            </w:r>
            <w:proofErr w:type="spellEnd"/>
          </w:p>
        </w:tc>
        <w:tc>
          <w:tcPr>
            <w:tcW w:w="2693" w:type="dxa"/>
          </w:tcPr>
          <w:p w14:paraId="3AF60EEC" w14:textId="77777777" w:rsidR="003F7FA5" w:rsidRDefault="003F7FA5" w:rsidP="003F7FA5">
            <w:r>
              <w:t>pilus assembly</w:t>
            </w:r>
          </w:p>
        </w:tc>
        <w:tc>
          <w:tcPr>
            <w:tcW w:w="1701" w:type="dxa"/>
          </w:tcPr>
          <w:p w14:paraId="0CA73872" w14:textId="77777777" w:rsidR="003F7FA5" w:rsidRDefault="003F7FA5" w:rsidP="003F7FA5">
            <w:r>
              <w:t>735</w:t>
            </w:r>
          </w:p>
        </w:tc>
      </w:tr>
      <w:tr w:rsidR="003F7FA5" w14:paraId="33B73FEA" w14:textId="77777777" w:rsidTr="003F7FA5">
        <w:trPr>
          <w:jc w:val="center"/>
        </w:trPr>
        <w:tc>
          <w:tcPr>
            <w:tcW w:w="1499" w:type="dxa"/>
          </w:tcPr>
          <w:p w14:paraId="0F925721" w14:textId="77777777" w:rsidR="003F7FA5" w:rsidRDefault="003F7FA5" w:rsidP="003F7FA5">
            <w:r>
              <w:t>NEIS2259</w:t>
            </w:r>
          </w:p>
        </w:tc>
        <w:tc>
          <w:tcPr>
            <w:tcW w:w="1161" w:type="dxa"/>
          </w:tcPr>
          <w:p w14:paraId="7C253E4A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traB</w:t>
            </w:r>
            <w:proofErr w:type="spellEnd"/>
          </w:p>
        </w:tc>
        <w:tc>
          <w:tcPr>
            <w:tcW w:w="2693" w:type="dxa"/>
          </w:tcPr>
          <w:p w14:paraId="3BD38AA7" w14:textId="77777777" w:rsidR="003F7FA5" w:rsidRDefault="003F7FA5" w:rsidP="003F7FA5">
            <w:r>
              <w:t>conjugal transfer</w:t>
            </w:r>
          </w:p>
        </w:tc>
        <w:tc>
          <w:tcPr>
            <w:tcW w:w="1701" w:type="dxa"/>
          </w:tcPr>
          <w:p w14:paraId="3D7B068E" w14:textId="77777777" w:rsidR="003F7FA5" w:rsidRDefault="003F7FA5" w:rsidP="003F7FA5">
            <w:r>
              <w:t>1314</w:t>
            </w:r>
          </w:p>
        </w:tc>
      </w:tr>
      <w:tr w:rsidR="003F7FA5" w14:paraId="7ACD4F39" w14:textId="77777777" w:rsidTr="003F7FA5">
        <w:trPr>
          <w:jc w:val="center"/>
        </w:trPr>
        <w:tc>
          <w:tcPr>
            <w:tcW w:w="1499" w:type="dxa"/>
          </w:tcPr>
          <w:p w14:paraId="181BD50B" w14:textId="77777777" w:rsidR="003F7FA5" w:rsidRDefault="003F7FA5" w:rsidP="003F7FA5">
            <w:r>
              <w:t>NEIS2260</w:t>
            </w:r>
          </w:p>
        </w:tc>
        <w:tc>
          <w:tcPr>
            <w:tcW w:w="1161" w:type="dxa"/>
          </w:tcPr>
          <w:p w14:paraId="7EC8C316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dsbC</w:t>
            </w:r>
            <w:proofErr w:type="spellEnd"/>
          </w:p>
        </w:tc>
        <w:tc>
          <w:tcPr>
            <w:tcW w:w="2693" w:type="dxa"/>
          </w:tcPr>
          <w:p w14:paraId="76F116C1" w14:textId="77777777" w:rsidR="003F7FA5" w:rsidRDefault="003F7FA5" w:rsidP="003F7FA5">
            <w:r>
              <w:t>protein disulphide isomerase</w:t>
            </w:r>
          </w:p>
        </w:tc>
        <w:tc>
          <w:tcPr>
            <w:tcW w:w="1701" w:type="dxa"/>
          </w:tcPr>
          <w:p w14:paraId="1A02DC62" w14:textId="77777777" w:rsidR="003F7FA5" w:rsidRDefault="003F7FA5" w:rsidP="003F7FA5">
            <w:r>
              <w:t>720</w:t>
            </w:r>
          </w:p>
        </w:tc>
      </w:tr>
      <w:tr w:rsidR="003F7FA5" w14:paraId="37E56055" w14:textId="77777777" w:rsidTr="003F7FA5">
        <w:trPr>
          <w:jc w:val="center"/>
        </w:trPr>
        <w:tc>
          <w:tcPr>
            <w:tcW w:w="1499" w:type="dxa"/>
          </w:tcPr>
          <w:p w14:paraId="316543AE" w14:textId="77777777" w:rsidR="003F7FA5" w:rsidRDefault="003F7FA5" w:rsidP="003F7FA5">
            <w:r>
              <w:t>NEIS2261</w:t>
            </w:r>
          </w:p>
        </w:tc>
        <w:tc>
          <w:tcPr>
            <w:tcW w:w="1161" w:type="dxa"/>
          </w:tcPr>
          <w:p w14:paraId="14E23B5C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traV</w:t>
            </w:r>
            <w:proofErr w:type="spellEnd"/>
          </w:p>
        </w:tc>
        <w:tc>
          <w:tcPr>
            <w:tcW w:w="2693" w:type="dxa"/>
          </w:tcPr>
          <w:p w14:paraId="460C0765" w14:textId="77777777" w:rsidR="003F7FA5" w:rsidRDefault="003F7FA5" w:rsidP="003F7FA5">
            <w:r>
              <w:t>putative transfer protein</w:t>
            </w:r>
          </w:p>
        </w:tc>
        <w:tc>
          <w:tcPr>
            <w:tcW w:w="1701" w:type="dxa"/>
          </w:tcPr>
          <w:p w14:paraId="568498C3" w14:textId="77777777" w:rsidR="003F7FA5" w:rsidRDefault="003F7FA5" w:rsidP="003F7FA5">
            <w:r>
              <w:t>582</w:t>
            </w:r>
          </w:p>
        </w:tc>
      </w:tr>
      <w:tr w:rsidR="003F7FA5" w14:paraId="07BC3BFD" w14:textId="77777777" w:rsidTr="003F7FA5">
        <w:trPr>
          <w:jc w:val="center"/>
        </w:trPr>
        <w:tc>
          <w:tcPr>
            <w:tcW w:w="1499" w:type="dxa"/>
          </w:tcPr>
          <w:p w14:paraId="75AD8181" w14:textId="77777777" w:rsidR="003F7FA5" w:rsidRDefault="003F7FA5" w:rsidP="003F7FA5">
            <w:r>
              <w:t>NEIS2262</w:t>
            </w:r>
          </w:p>
        </w:tc>
        <w:tc>
          <w:tcPr>
            <w:tcW w:w="1161" w:type="dxa"/>
          </w:tcPr>
          <w:p w14:paraId="1C4E2FE5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traC</w:t>
            </w:r>
            <w:proofErr w:type="spellEnd"/>
          </w:p>
        </w:tc>
        <w:tc>
          <w:tcPr>
            <w:tcW w:w="2693" w:type="dxa"/>
          </w:tcPr>
          <w:p w14:paraId="7E902BBF" w14:textId="77777777" w:rsidR="003F7FA5" w:rsidRDefault="003F7FA5" w:rsidP="003F7FA5">
            <w:r>
              <w:t>pilus assembly</w:t>
            </w:r>
          </w:p>
        </w:tc>
        <w:tc>
          <w:tcPr>
            <w:tcW w:w="1701" w:type="dxa"/>
          </w:tcPr>
          <w:p w14:paraId="7BEB2A21" w14:textId="77777777" w:rsidR="003F7FA5" w:rsidRDefault="003F7FA5" w:rsidP="003F7FA5">
            <w:r>
              <w:t>2677</w:t>
            </w:r>
          </w:p>
        </w:tc>
      </w:tr>
      <w:tr w:rsidR="003F7FA5" w14:paraId="17664802" w14:textId="77777777" w:rsidTr="003F7FA5">
        <w:trPr>
          <w:jc w:val="center"/>
        </w:trPr>
        <w:tc>
          <w:tcPr>
            <w:tcW w:w="1499" w:type="dxa"/>
          </w:tcPr>
          <w:p w14:paraId="5B560019" w14:textId="77777777" w:rsidR="003F7FA5" w:rsidRDefault="003F7FA5" w:rsidP="003F7FA5">
            <w:r>
              <w:t>NEIS2263</w:t>
            </w:r>
          </w:p>
        </w:tc>
        <w:tc>
          <w:tcPr>
            <w:tcW w:w="1161" w:type="dxa"/>
          </w:tcPr>
          <w:p w14:paraId="0D4E98D9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ybe</w:t>
            </w:r>
            <w:proofErr w:type="spellEnd"/>
          </w:p>
        </w:tc>
        <w:tc>
          <w:tcPr>
            <w:tcW w:w="2693" w:type="dxa"/>
          </w:tcPr>
          <w:p w14:paraId="1B4A878A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153E7048" w14:textId="77777777" w:rsidR="003F7FA5" w:rsidRDefault="003F7FA5" w:rsidP="003F7FA5">
            <w:r>
              <w:t>549</w:t>
            </w:r>
          </w:p>
        </w:tc>
      </w:tr>
      <w:tr w:rsidR="003F7FA5" w14:paraId="432F2B0C" w14:textId="77777777" w:rsidTr="003F7FA5">
        <w:trPr>
          <w:jc w:val="center"/>
        </w:trPr>
        <w:tc>
          <w:tcPr>
            <w:tcW w:w="1499" w:type="dxa"/>
          </w:tcPr>
          <w:p w14:paraId="49E54400" w14:textId="77777777" w:rsidR="003F7FA5" w:rsidRDefault="003F7FA5" w:rsidP="003F7FA5">
            <w:r>
              <w:t>NEIS2264</w:t>
            </w:r>
          </w:p>
        </w:tc>
        <w:tc>
          <w:tcPr>
            <w:tcW w:w="1161" w:type="dxa"/>
          </w:tcPr>
          <w:p w14:paraId="7B6E9494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trbL</w:t>
            </w:r>
            <w:proofErr w:type="spellEnd"/>
          </w:p>
        </w:tc>
        <w:tc>
          <w:tcPr>
            <w:tcW w:w="2693" w:type="dxa"/>
          </w:tcPr>
          <w:p w14:paraId="5C46F723" w14:textId="77777777" w:rsidR="003F7FA5" w:rsidRDefault="003F7FA5" w:rsidP="003F7FA5">
            <w:r>
              <w:t>conjugal transfer</w:t>
            </w:r>
          </w:p>
        </w:tc>
        <w:tc>
          <w:tcPr>
            <w:tcW w:w="1701" w:type="dxa"/>
          </w:tcPr>
          <w:p w14:paraId="2983DFD8" w14:textId="77777777" w:rsidR="003F7FA5" w:rsidRDefault="003F7FA5" w:rsidP="003F7FA5">
            <w:r>
              <w:t>534</w:t>
            </w:r>
          </w:p>
        </w:tc>
      </w:tr>
      <w:tr w:rsidR="003F7FA5" w14:paraId="3FA72A72" w14:textId="77777777" w:rsidTr="003F7FA5">
        <w:trPr>
          <w:jc w:val="center"/>
        </w:trPr>
        <w:tc>
          <w:tcPr>
            <w:tcW w:w="1499" w:type="dxa"/>
          </w:tcPr>
          <w:p w14:paraId="03935370" w14:textId="77777777" w:rsidR="003F7FA5" w:rsidRDefault="003F7FA5" w:rsidP="003F7FA5">
            <w:r>
              <w:t>NEIS2265</w:t>
            </w:r>
          </w:p>
        </w:tc>
        <w:tc>
          <w:tcPr>
            <w:tcW w:w="1161" w:type="dxa"/>
          </w:tcPr>
          <w:p w14:paraId="45F4AEA1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traW</w:t>
            </w:r>
            <w:proofErr w:type="spellEnd"/>
          </w:p>
        </w:tc>
        <w:tc>
          <w:tcPr>
            <w:tcW w:w="2693" w:type="dxa"/>
          </w:tcPr>
          <w:p w14:paraId="56DC2024" w14:textId="77777777" w:rsidR="003F7FA5" w:rsidRDefault="003F7FA5" w:rsidP="003F7FA5">
            <w:r>
              <w:t>pilus biogenesis</w:t>
            </w:r>
          </w:p>
        </w:tc>
        <w:tc>
          <w:tcPr>
            <w:tcW w:w="1701" w:type="dxa"/>
          </w:tcPr>
          <w:p w14:paraId="55C9F41F" w14:textId="77777777" w:rsidR="003F7FA5" w:rsidRDefault="003F7FA5" w:rsidP="003F7FA5">
            <w:r>
              <w:t>657</w:t>
            </w:r>
          </w:p>
        </w:tc>
      </w:tr>
      <w:tr w:rsidR="003F7FA5" w14:paraId="35B028E8" w14:textId="77777777" w:rsidTr="003F7FA5">
        <w:trPr>
          <w:jc w:val="center"/>
        </w:trPr>
        <w:tc>
          <w:tcPr>
            <w:tcW w:w="1499" w:type="dxa"/>
          </w:tcPr>
          <w:p w14:paraId="0B142172" w14:textId="77777777" w:rsidR="003F7FA5" w:rsidRDefault="003F7FA5" w:rsidP="003F7FA5">
            <w:r>
              <w:t>NEIS2266*</w:t>
            </w:r>
          </w:p>
        </w:tc>
        <w:tc>
          <w:tcPr>
            <w:tcW w:w="1161" w:type="dxa"/>
          </w:tcPr>
          <w:p w14:paraId="1E53D793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traU</w:t>
            </w:r>
            <w:proofErr w:type="spellEnd"/>
          </w:p>
        </w:tc>
        <w:tc>
          <w:tcPr>
            <w:tcW w:w="2693" w:type="dxa"/>
          </w:tcPr>
          <w:p w14:paraId="1181EEFB" w14:textId="77777777" w:rsidR="003F7FA5" w:rsidRDefault="003F7FA5" w:rsidP="003F7FA5">
            <w:r>
              <w:t>pilus biogenesis</w:t>
            </w:r>
          </w:p>
        </w:tc>
        <w:tc>
          <w:tcPr>
            <w:tcW w:w="1701" w:type="dxa"/>
          </w:tcPr>
          <w:p w14:paraId="40B9DF16" w14:textId="77777777" w:rsidR="003F7FA5" w:rsidRDefault="003F7FA5" w:rsidP="003F7FA5">
            <w:r>
              <w:t>1119</w:t>
            </w:r>
          </w:p>
        </w:tc>
      </w:tr>
      <w:tr w:rsidR="003F7FA5" w14:paraId="0D9A711B" w14:textId="77777777" w:rsidTr="003F7FA5">
        <w:trPr>
          <w:jc w:val="center"/>
        </w:trPr>
        <w:tc>
          <w:tcPr>
            <w:tcW w:w="1499" w:type="dxa"/>
          </w:tcPr>
          <w:p w14:paraId="421E24EC" w14:textId="77777777" w:rsidR="003F7FA5" w:rsidRDefault="003F7FA5" w:rsidP="003F7FA5">
            <w:r>
              <w:t>NEIS2267</w:t>
            </w:r>
          </w:p>
        </w:tc>
        <w:tc>
          <w:tcPr>
            <w:tcW w:w="1161" w:type="dxa"/>
          </w:tcPr>
          <w:p w14:paraId="197B4701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trbC</w:t>
            </w:r>
            <w:proofErr w:type="spellEnd"/>
          </w:p>
        </w:tc>
        <w:tc>
          <w:tcPr>
            <w:tcW w:w="2693" w:type="dxa"/>
          </w:tcPr>
          <w:p w14:paraId="295FBFF7" w14:textId="77777777" w:rsidR="003F7FA5" w:rsidRDefault="003F7FA5" w:rsidP="003F7FA5">
            <w:r>
              <w:t>conjugal transfer</w:t>
            </w:r>
          </w:p>
        </w:tc>
        <w:tc>
          <w:tcPr>
            <w:tcW w:w="1701" w:type="dxa"/>
          </w:tcPr>
          <w:p w14:paraId="59542EF6" w14:textId="77777777" w:rsidR="003F7FA5" w:rsidRDefault="003F7FA5" w:rsidP="003F7FA5">
            <w:r>
              <w:t>753</w:t>
            </w:r>
          </w:p>
        </w:tc>
      </w:tr>
      <w:tr w:rsidR="003F7FA5" w14:paraId="2F9ADBF8" w14:textId="77777777" w:rsidTr="003F7FA5">
        <w:trPr>
          <w:jc w:val="center"/>
        </w:trPr>
        <w:tc>
          <w:tcPr>
            <w:tcW w:w="1499" w:type="dxa"/>
          </w:tcPr>
          <w:p w14:paraId="78F1D533" w14:textId="77777777" w:rsidR="003F7FA5" w:rsidRDefault="003F7FA5" w:rsidP="003F7FA5">
            <w:r>
              <w:t>NEIS2268</w:t>
            </w:r>
          </w:p>
        </w:tc>
        <w:tc>
          <w:tcPr>
            <w:tcW w:w="1161" w:type="dxa"/>
          </w:tcPr>
          <w:p w14:paraId="708CEECD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ybi</w:t>
            </w:r>
            <w:proofErr w:type="spellEnd"/>
          </w:p>
        </w:tc>
        <w:tc>
          <w:tcPr>
            <w:tcW w:w="2693" w:type="dxa"/>
          </w:tcPr>
          <w:p w14:paraId="69B21040" w14:textId="77777777" w:rsidR="003F7FA5" w:rsidRDefault="003F7FA5" w:rsidP="003F7FA5">
            <w:r>
              <w:t>mating-pair stabilisation</w:t>
            </w:r>
          </w:p>
        </w:tc>
        <w:tc>
          <w:tcPr>
            <w:tcW w:w="1701" w:type="dxa"/>
          </w:tcPr>
          <w:p w14:paraId="6F266919" w14:textId="77777777" w:rsidR="003F7FA5" w:rsidRDefault="003F7FA5" w:rsidP="003F7FA5">
            <w:r>
              <w:t>1245</w:t>
            </w:r>
          </w:p>
        </w:tc>
      </w:tr>
      <w:tr w:rsidR="003F7FA5" w14:paraId="7DB0C5EA" w14:textId="77777777" w:rsidTr="003F7FA5">
        <w:trPr>
          <w:jc w:val="center"/>
        </w:trPr>
        <w:tc>
          <w:tcPr>
            <w:tcW w:w="1499" w:type="dxa"/>
          </w:tcPr>
          <w:p w14:paraId="62F5848B" w14:textId="77777777" w:rsidR="003F7FA5" w:rsidRDefault="003F7FA5" w:rsidP="003F7FA5">
            <w:r>
              <w:t>NEIS2269</w:t>
            </w:r>
          </w:p>
        </w:tc>
        <w:tc>
          <w:tcPr>
            <w:tcW w:w="1161" w:type="dxa"/>
          </w:tcPr>
          <w:p w14:paraId="7FEAC553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traN</w:t>
            </w:r>
            <w:proofErr w:type="spellEnd"/>
          </w:p>
        </w:tc>
        <w:tc>
          <w:tcPr>
            <w:tcW w:w="2693" w:type="dxa"/>
          </w:tcPr>
          <w:p w14:paraId="6CA0F284" w14:textId="77777777" w:rsidR="003F7FA5" w:rsidRDefault="003F7FA5" w:rsidP="003F7FA5">
            <w:r>
              <w:t>mating-pair stabilisation</w:t>
            </w:r>
          </w:p>
        </w:tc>
        <w:tc>
          <w:tcPr>
            <w:tcW w:w="1701" w:type="dxa"/>
          </w:tcPr>
          <w:p w14:paraId="7584AB69" w14:textId="77777777" w:rsidR="003F7FA5" w:rsidRDefault="003F7FA5" w:rsidP="003F7FA5">
            <w:r>
              <w:t>1584</w:t>
            </w:r>
          </w:p>
        </w:tc>
      </w:tr>
      <w:tr w:rsidR="003F7FA5" w14:paraId="741096F0" w14:textId="77777777" w:rsidTr="003F7FA5">
        <w:trPr>
          <w:jc w:val="center"/>
        </w:trPr>
        <w:tc>
          <w:tcPr>
            <w:tcW w:w="1499" w:type="dxa"/>
          </w:tcPr>
          <w:p w14:paraId="01A59C12" w14:textId="77777777" w:rsidR="003F7FA5" w:rsidRDefault="003F7FA5" w:rsidP="003F7FA5">
            <w:r>
              <w:t>NEIS2270</w:t>
            </w:r>
          </w:p>
        </w:tc>
        <w:tc>
          <w:tcPr>
            <w:tcW w:w="1161" w:type="dxa"/>
          </w:tcPr>
          <w:p w14:paraId="49610DF8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ycb</w:t>
            </w:r>
            <w:proofErr w:type="spellEnd"/>
          </w:p>
        </w:tc>
        <w:tc>
          <w:tcPr>
            <w:tcW w:w="2693" w:type="dxa"/>
          </w:tcPr>
          <w:p w14:paraId="2B61BC1C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5F7A5B62" w14:textId="77777777" w:rsidR="003F7FA5" w:rsidRDefault="003F7FA5" w:rsidP="003F7FA5">
            <w:r>
              <w:t>426</w:t>
            </w:r>
          </w:p>
        </w:tc>
      </w:tr>
      <w:tr w:rsidR="003F7FA5" w14:paraId="2D1577E5" w14:textId="77777777" w:rsidTr="003F7FA5">
        <w:trPr>
          <w:jc w:val="center"/>
        </w:trPr>
        <w:tc>
          <w:tcPr>
            <w:tcW w:w="1499" w:type="dxa"/>
          </w:tcPr>
          <w:p w14:paraId="3B7B7B4F" w14:textId="77777777" w:rsidR="003F7FA5" w:rsidRDefault="003F7FA5" w:rsidP="003F7FA5">
            <w:r>
              <w:t>NEIS2271</w:t>
            </w:r>
          </w:p>
        </w:tc>
        <w:tc>
          <w:tcPr>
            <w:tcW w:w="1161" w:type="dxa"/>
          </w:tcPr>
          <w:p w14:paraId="0B3664F0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traF</w:t>
            </w:r>
            <w:proofErr w:type="spellEnd"/>
          </w:p>
        </w:tc>
        <w:tc>
          <w:tcPr>
            <w:tcW w:w="2693" w:type="dxa"/>
          </w:tcPr>
          <w:p w14:paraId="40CAF97E" w14:textId="77777777" w:rsidR="003F7FA5" w:rsidRDefault="003F7FA5" w:rsidP="003F7FA5">
            <w:r>
              <w:t>pilus assembly</w:t>
            </w:r>
          </w:p>
        </w:tc>
        <w:tc>
          <w:tcPr>
            <w:tcW w:w="1701" w:type="dxa"/>
          </w:tcPr>
          <w:p w14:paraId="45D23A5A" w14:textId="77777777" w:rsidR="003F7FA5" w:rsidRDefault="003F7FA5" w:rsidP="003F7FA5">
            <w:r>
              <w:t>792</w:t>
            </w:r>
          </w:p>
        </w:tc>
      </w:tr>
      <w:tr w:rsidR="003F7FA5" w14:paraId="22F3EBA9" w14:textId="77777777" w:rsidTr="003F7FA5">
        <w:trPr>
          <w:jc w:val="center"/>
        </w:trPr>
        <w:tc>
          <w:tcPr>
            <w:tcW w:w="1499" w:type="dxa"/>
          </w:tcPr>
          <w:p w14:paraId="2BA566EE" w14:textId="77777777" w:rsidR="003F7FA5" w:rsidRDefault="003F7FA5" w:rsidP="003F7FA5">
            <w:r>
              <w:t>NEIS2272</w:t>
            </w:r>
          </w:p>
        </w:tc>
        <w:tc>
          <w:tcPr>
            <w:tcW w:w="1161" w:type="dxa"/>
          </w:tcPr>
          <w:p w14:paraId="036A9108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traH</w:t>
            </w:r>
            <w:proofErr w:type="spellEnd"/>
          </w:p>
        </w:tc>
        <w:tc>
          <w:tcPr>
            <w:tcW w:w="2693" w:type="dxa"/>
          </w:tcPr>
          <w:p w14:paraId="2A4A87D8" w14:textId="77777777" w:rsidR="003F7FA5" w:rsidRDefault="003F7FA5" w:rsidP="003F7FA5">
            <w:r>
              <w:t>pilus assembly</w:t>
            </w:r>
          </w:p>
        </w:tc>
        <w:tc>
          <w:tcPr>
            <w:tcW w:w="1701" w:type="dxa"/>
          </w:tcPr>
          <w:p w14:paraId="084A3C31" w14:textId="77777777" w:rsidR="003F7FA5" w:rsidRDefault="003F7FA5" w:rsidP="003F7FA5">
            <w:r>
              <w:t>1506</w:t>
            </w:r>
          </w:p>
        </w:tc>
      </w:tr>
      <w:tr w:rsidR="003F7FA5" w14:paraId="1490D475" w14:textId="77777777" w:rsidTr="003F7FA5">
        <w:trPr>
          <w:jc w:val="center"/>
        </w:trPr>
        <w:tc>
          <w:tcPr>
            <w:tcW w:w="1499" w:type="dxa"/>
          </w:tcPr>
          <w:p w14:paraId="02A46D4B" w14:textId="77777777" w:rsidR="003F7FA5" w:rsidRDefault="003F7FA5" w:rsidP="003F7FA5">
            <w:r>
              <w:t>NEIS2273</w:t>
            </w:r>
          </w:p>
        </w:tc>
        <w:tc>
          <w:tcPr>
            <w:tcW w:w="1161" w:type="dxa"/>
          </w:tcPr>
          <w:p w14:paraId="790180E1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68203C">
              <w:rPr>
                <w:i/>
              </w:rPr>
              <w:t>traG</w:t>
            </w:r>
            <w:proofErr w:type="spellEnd"/>
          </w:p>
        </w:tc>
        <w:tc>
          <w:tcPr>
            <w:tcW w:w="2693" w:type="dxa"/>
          </w:tcPr>
          <w:p w14:paraId="49BA1F24" w14:textId="77777777" w:rsidR="003F7FA5" w:rsidRDefault="003F7FA5" w:rsidP="003F7FA5">
            <w:r>
              <w:t>pilus assembly/mating-pair stabilisation</w:t>
            </w:r>
          </w:p>
        </w:tc>
        <w:tc>
          <w:tcPr>
            <w:tcW w:w="1701" w:type="dxa"/>
          </w:tcPr>
          <w:p w14:paraId="04498C1D" w14:textId="77777777" w:rsidR="003F7FA5" w:rsidRDefault="003F7FA5" w:rsidP="003F7FA5">
            <w:r>
              <w:t>2919</w:t>
            </w:r>
          </w:p>
        </w:tc>
      </w:tr>
      <w:tr w:rsidR="003F7FA5" w14:paraId="76ACBD59" w14:textId="77777777" w:rsidTr="003F7FA5">
        <w:trPr>
          <w:jc w:val="center"/>
        </w:trPr>
        <w:tc>
          <w:tcPr>
            <w:tcW w:w="1499" w:type="dxa"/>
          </w:tcPr>
          <w:p w14:paraId="13334E85" w14:textId="77777777" w:rsidR="003F7FA5" w:rsidRDefault="003F7FA5" w:rsidP="003F7FA5">
            <w:r>
              <w:t>NEIS2274</w:t>
            </w:r>
          </w:p>
        </w:tc>
        <w:tc>
          <w:tcPr>
            <w:tcW w:w="1161" w:type="dxa"/>
          </w:tcPr>
          <w:p w14:paraId="3257F8C4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68203C">
              <w:rPr>
                <w:i/>
              </w:rPr>
              <w:t>atlA</w:t>
            </w:r>
            <w:proofErr w:type="spellEnd"/>
          </w:p>
        </w:tc>
        <w:tc>
          <w:tcPr>
            <w:tcW w:w="2693" w:type="dxa"/>
          </w:tcPr>
          <w:p w14:paraId="73EF56BC" w14:textId="77777777" w:rsidR="003F7FA5" w:rsidRDefault="003F7FA5" w:rsidP="003F7FA5">
            <w:r>
              <w:t xml:space="preserve">peptidoglycan </w:t>
            </w:r>
            <w:proofErr w:type="spellStart"/>
            <w:r>
              <w:t>transglycosylase</w:t>
            </w:r>
            <w:proofErr w:type="spellEnd"/>
          </w:p>
        </w:tc>
        <w:tc>
          <w:tcPr>
            <w:tcW w:w="1701" w:type="dxa"/>
          </w:tcPr>
          <w:p w14:paraId="3FDF5AD7" w14:textId="77777777" w:rsidR="003F7FA5" w:rsidRDefault="003F7FA5" w:rsidP="003F7FA5">
            <w:r>
              <w:t>546</w:t>
            </w:r>
          </w:p>
        </w:tc>
      </w:tr>
      <w:tr w:rsidR="003F7FA5" w14:paraId="5F20B4AE" w14:textId="77777777" w:rsidTr="003F7FA5">
        <w:trPr>
          <w:jc w:val="center"/>
        </w:trPr>
        <w:tc>
          <w:tcPr>
            <w:tcW w:w="1499" w:type="dxa"/>
          </w:tcPr>
          <w:p w14:paraId="5BE8F7F7" w14:textId="77777777" w:rsidR="003F7FA5" w:rsidRDefault="003F7FA5" w:rsidP="003F7FA5">
            <w:r>
              <w:t>NEIS2275</w:t>
            </w:r>
          </w:p>
        </w:tc>
        <w:tc>
          <w:tcPr>
            <w:tcW w:w="1161" w:type="dxa"/>
          </w:tcPr>
          <w:p w14:paraId="137DA9A8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ych</w:t>
            </w:r>
            <w:proofErr w:type="spellEnd"/>
          </w:p>
        </w:tc>
        <w:tc>
          <w:tcPr>
            <w:tcW w:w="2693" w:type="dxa"/>
          </w:tcPr>
          <w:p w14:paraId="56E24D39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42B97094" w14:textId="77777777" w:rsidR="003F7FA5" w:rsidRDefault="003F7FA5" w:rsidP="003F7FA5">
            <w:r>
              <w:t>159</w:t>
            </w:r>
          </w:p>
        </w:tc>
      </w:tr>
      <w:tr w:rsidR="003F7FA5" w14:paraId="14419227" w14:textId="77777777" w:rsidTr="003F7FA5">
        <w:trPr>
          <w:jc w:val="center"/>
        </w:trPr>
        <w:tc>
          <w:tcPr>
            <w:tcW w:w="1499" w:type="dxa"/>
          </w:tcPr>
          <w:p w14:paraId="04C06C07" w14:textId="77777777" w:rsidR="003F7FA5" w:rsidRDefault="003F7FA5" w:rsidP="003F7FA5">
            <w:r>
              <w:t>NEIS2276</w:t>
            </w:r>
          </w:p>
        </w:tc>
        <w:tc>
          <w:tcPr>
            <w:tcW w:w="1161" w:type="dxa"/>
          </w:tcPr>
          <w:p w14:paraId="64FD02D6" w14:textId="77777777" w:rsidR="003F7FA5" w:rsidRPr="00EA1D2D" w:rsidRDefault="003F7FA5" w:rsidP="003F7FA5">
            <w:pPr>
              <w:rPr>
                <w:i/>
              </w:rPr>
            </w:pPr>
            <w:r w:rsidRPr="00EA1D2D">
              <w:rPr>
                <w:i/>
              </w:rPr>
              <w:t>exp1</w:t>
            </w:r>
          </w:p>
        </w:tc>
        <w:tc>
          <w:tcPr>
            <w:tcW w:w="2693" w:type="dxa"/>
          </w:tcPr>
          <w:p w14:paraId="5962B1B8" w14:textId="77777777" w:rsidR="003F7FA5" w:rsidRDefault="003F7FA5" w:rsidP="003F7FA5">
            <w:r>
              <w:t>exported protein</w:t>
            </w:r>
          </w:p>
        </w:tc>
        <w:tc>
          <w:tcPr>
            <w:tcW w:w="1701" w:type="dxa"/>
          </w:tcPr>
          <w:p w14:paraId="3A48C1DA" w14:textId="77777777" w:rsidR="003F7FA5" w:rsidRDefault="003F7FA5" w:rsidP="003F7FA5">
            <w:r>
              <w:t>324</w:t>
            </w:r>
          </w:p>
        </w:tc>
      </w:tr>
      <w:tr w:rsidR="003F7FA5" w14:paraId="478C2B2C" w14:textId="77777777" w:rsidTr="003F7FA5">
        <w:trPr>
          <w:jc w:val="center"/>
        </w:trPr>
        <w:tc>
          <w:tcPr>
            <w:tcW w:w="1499" w:type="dxa"/>
          </w:tcPr>
          <w:p w14:paraId="3290A05C" w14:textId="77777777" w:rsidR="003F7FA5" w:rsidRDefault="003F7FA5" w:rsidP="003F7FA5">
            <w:r>
              <w:t>NEIS2311</w:t>
            </w:r>
          </w:p>
        </w:tc>
        <w:tc>
          <w:tcPr>
            <w:tcW w:w="1161" w:type="dxa"/>
          </w:tcPr>
          <w:p w14:paraId="7164BA1E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eppA</w:t>
            </w:r>
            <w:proofErr w:type="spellEnd"/>
          </w:p>
        </w:tc>
        <w:tc>
          <w:tcPr>
            <w:tcW w:w="2693" w:type="dxa"/>
          </w:tcPr>
          <w:p w14:paraId="404502CA" w14:textId="77777777" w:rsidR="003F7FA5" w:rsidRDefault="003F7FA5" w:rsidP="003F7FA5">
            <w:proofErr w:type="spellStart"/>
            <w:r>
              <w:t>eppA</w:t>
            </w:r>
            <w:proofErr w:type="spellEnd"/>
          </w:p>
        </w:tc>
        <w:tc>
          <w:tcPr>
            <w:tcW w:w="1701" w:type="dxa"/>
          </w:tcPr>
          <w:p w14:paraId="3288DCD2" w14:textId="77777777" w:rsidR="003F7FA5" w:rsidRDefault="003F7FA5" w:rsidP="003F7FA5">
            <w:r>
              <w:t>444</w:t>
            </w:r>
          </w:p>
        </w:tc>
      </w:tr>
      <w:tr w:rsidR="003F7FA5" w14:paraId="262F963A" w14:textId="77777777" w:rsidTr="003F7FA5">
        <w:trPr>
          <w:jc w:val="center"/>
        </w:trPr>
        <w:tc>
          <w:tcPr>
            <w:tcW w:w="1499" w:type="dxa"/>
          </w:tcPr>
          <w:p w14:paraId="67610A61" w14:textId="77777777" w:rsidR="003F7FA5" w:rsidRDefault="003F7FA5" w:rsidP="003F7FA5">
            <w:r>
              <w:t>NEIS2312</w:t>
            </w:r>
          </w:p>
        </w:tc>
        <w:tc>
          <w:tcPr>
            <w:tcW w:w="1161" w:type="dxa"/>
          </w:tcPr>
          <w:p w14:paraId="10D80B73" w14:textId="77777777" w:rsidR="003F7FA5" w:rsidRPr="00EA1D2D" w:rsidRDefault="003F7FA5" w:rsidP="003F7FA5">
            <w:pPr>
              <w:rPr>
                <w:i/>
              </w:rPr>
            </w:pPr>
            <w:r w:rsidRPr="00EA1D2D">
              <w:rPr>
                <w:i/>
              </w:rPr>
              <w:t>ych1</w:t>
            </w:r>
          </w:p>
        </w:tc>
        <w:tc>
          <w:tcPr>
            <w:tcW w:w="2693" w:type="dxa"/>
          </w:tcPr>
          <w:p w14:paraId="4B3BF6F2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567D7648" w14:textId="77777777" w:rsidR="003F7FA5" w:rsidRDefault="003F7FA5" w:rsidP="003F7FA5">
            <w:r>
              <w:t>165</w:t>
            </w:r>
          </w:p>
        </w:tc>
      </w:tr>
      <w:tr w:rsidR="003F7FA5" w14:paraId="10FB22D2" w14:textId="77777777" w:rsidTr="003F7FA5">
        <w:trPr>
          <w:jc w:val="center"/>
        </w:trPr>
        <w:tc>
          <w:tcPr>
            <w:tcW w:w="1499" w:type="dxa"/>
          </w:tcPr>
          <w:p w14:paraId="0AA30265" w14:textId="77777777" w:rsidR="003F7FA5" w:rsidRDefault="003F7FA5" w:rsidP="003F7FA5">
            <w:r>
              <w:t>NEIS2277</w:t>
            </w:r>
          </w:p>
        </w:tc>
        <w:tc>
          <w:tcPr>
            <w:tcW w:w="1161" w:type="dxa"/>
          </w:tcPr>
          <w:p w14:paraId="2A9F8F92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cspA</w:t>
            </w:r>
            <w:proofErr w:type="spellEnd"/>
          </w:p>
        </w:tc>
        <w:tc>
          <w:tcPr>
            <w:tcW w:w="2693" w:type="dxa"/>
          </w:tcPr>
          <w:p w14:paraId="46539454" w14:textId="77777777" w:rsidR="003F7FA5" w:rsidRDefault="003F7FA5" w:rsidP="003F7FA5">
            <w:r>
              <w:t>RNA/</w:t>
            </w:r>
            <w:proofErr w:type="spellStart"/>
            <w:r>
              <w:t>ssDNA</w:t>
            </w:r>
            <w:proofErr w:type="spellEnd"/>
            <w:r>
              <w:t xml:space="preserve"> binding protein</w:t>
            </w:r>
          </w:p>
        </w:tc>
        <w:tc>
          <w:tcPr>
            <w:tcW w:w="1701" w:type="dxa"/>
          </w:tcPr>
          <w:p w14:paraId="0F6E2E83" w14:textId="77777777" w:rsidR="003F7FA5" w:rsidRDefault="003F7FA5" w:rsidP="003F7FA5">
            <w:r>
              <w:t>579</w:t>
            </w:r>
          </w:p>
        </w:tc>
      </w:tr>
      <w:tr w:rsidR="003F7FA5" w14:paraId="6F148915" w14:textId="77777777" w:rsidTr="003F7FA5">
        <w:trPr>
          <w:jc w:val="center"/>
        </w:trPr>
        <w:tc>
          <w:tcPr>
            <w:tcW w:w="1499" w:type="dxa"/>
          </w:tcPr>
          <w:p w14:paraId="0D7393DB" w14:textId="77777777" w:rsidR="003F7FA5" w:rsidRDefault="003F7FA5" w:rsidP="003F7FA5">
            <w:r>
              <w:t>NEIS2278</w:t>
            </w:r>
          </w:p>
        </w:tc>
        <w:tc>
          <w:tcPr>
            <w:tcW w:w="1161" w:type="dxa"/>
          </w:tcPr>
          <w:p w14:paraId="25FBE990" w14:textId="77777777" w:rsidR="003F7FA5" w:rsidRPr="00EA1D2D" w:rsidRDefault="003F7FA5" w:rsidP="003F7FA5">
            <w:pPr>
              <w:rPr>
                <w:i/>
              </w:rPr>
            </w:pPr>
            <w:r w:rsidRPr="00EA1D2D">
              <w:rPr>
                <w:i/>
              </w:rPr>
              <w:t>exp2</w:t>
            </w:r>
          </w:p>
        </w:tc>
        <w:tc>
          <w:tcPr>
            <w:tcW w:w="2693" w:type="dxa"/>
          </w:tcPr>
          <w:p w14:paraId="4C3C0B35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3686DE8D" w14:textId="77777777" w:rsidR="003F7FA5" w:rsidRDefault="003F7FA5" w:rsidP="003F7FA5">
            <w:r>
              <w:t>351</w:t>
            </w:r>
          </w:p>
        </w:tc>
      </w:tr>
      <w:tr w:rsidR="003F7FA5" w14:paraId="6CD72754" w14:textId="77777777" w:rsidTr="003F7FA5">
        <w:trPr>
          <w:jc w:val="center"/>
        </w:trPr>
        <w:tc>
          <w:tcPr>
            <w:tcW w:w="1499" w:type="dxa"/>
          </w:tcPr>
          <w:p w14:paraId="01DBDDDF" w14:textId="77777777" w:rsidR="003F7FA5" w:rsidRDefault="003F7FA5" w:rsidP="003F7FA5">
            <w:r>
              <w:t>NEIS2279</w:t>
            </w:r>
          </w:p>
        </w:tc>
        <w:tc>
          <w:tcPr>
            <w:tcW w:w="1161" w:type="dxa"/>
          </w:tcPr>
          <w:p w14:paraId="6ADB7592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yda</w:t>
            </w:r>
            <w:proofErr w:type="spellEnd"/>
          </w:p>
        </w:tc>
        <w:tc>
          <w:tcPr>
            <w:tcW w:w="2693" w:type="dxa"/>
          </w:tcPr>
          <w:p w14:paraId="003A5FC6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5A78F18A" w14:textId="77777777" w:rsidR="003F7FA5" w:rsidRDefault="003F7FA5" w:rsidP="003F7FA5">
            <w:r>
              <w:t>615</w:t>
            </w:r>
          </w:p>
        </w:tc>
      </w:tr>
      <w:tr w:rsidR="003F7FA5" w14:paraId="53EB1AA7" w14:textId="77777777" w:rsidTr="003F7FA5">
        <w:trPr>
          <w:jc w:val="center"/>
        </w:trPr>
        <w:tc>
          <w:tcPr>
            <w:tcW w:w="1499" w:type="dxa"/>
          </w:tcPr>
          <w:p w14:paraId="150CB4D5" w14:textId="77777777" w:rsidR="003F7FA5" w:rsidRDefault="003F7FA5" w:rsidP="003F7FA5">
            <w:r>
              <w:t>NEIS2280</w:t>
            </w:r>
          </w:p>
        </w:tc>
        <w:tc>
          <w:tcPr>
            <w:tcW w:w="1161" w:type="dxa"/>
          </w:tcPr>
          <w:p w14:paraId="238217D6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ydbA</w:t>
            </w:r>
            <w:proofErr w:type="spellEnd"/>
          </w:p>
        </w:tc>
        <w:tc>
          <w:tcPr>
            <w:tcW w:w="2693" w:type="dxa"/>
          </w:tcPr>
          <w:p w14:paraId="50D93905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386D4B36" w14:textId="77777777" w:rsidR="003F7FA5" w:rsidRDefault="003F7FA5" w:rsidP="003F7FA5">
            <w:r>
              <w:t>984</w:t>
            </w:r>
          </w:p>
        </w:tc>
      </w:tr>
      <w:tr w:rsidR="003F7FA5" w14:paraId="7A856332" w14:textId="77777777" w:rsidTr="003F7FA5">
        <w:trPr>
          <w:jc w:val="center"/>
        </w:trPr>
        <w:tc>
          <w:tcPr>
            <w:tcW w:w="1499" w:type="dxa"/>
          </w:tcPr>
          <w:p w14:paraId="7D6A4FCE" w14:textId="77777777" w:rsidR="003F7FA5" w:rsidRDefault="003F7FA5" w:rsidP="003F7FA5">
            <w:r>
              <w:t>NEIS2281</w:t>
            </w:r>
          </w:p>
        </w:tc>
        <w:tc>
          <w:tcPr>
            <w:tcW w:w="1161" w:type="dxa"/>
          </w:tcPr>
          <w:p w14:paraId="72849B8D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ydhB</w:t>
            </w:r>
            <w:proofErr w:type="spellEnd"/>
          </w:p>
        </w:tc>
        <w:tc>
          <w:tcPr>
            <w:tcW w:w="2693" w:type="dxa"/>
          </w:tcPr>
          <w:p w14:paraId="64506B07" w14:textId="77777777" w:rsidR="003F7FA5" w:rsidRDefault="003F7FA5" w:rsidP="003F7FA5">
            <w:r>
              <w:t xml:space="preserve">putative toxin resembling </w:t>
            </w:r>
            <w:proofErr w:type="spellStart"/>
            <w:r>
              <w:t>yhaV</w:t>
            </w:r>
            <w:proofErr w:type="spellEnd"/>
          </w:p>
        </w:tc>
        <w:tc>
          <w:tcPr>
            <w:tcW w:w="1701" w:type="dxa"/>
          </w:tcPr>
          <w:p w14:paraId="7C26E0A7" w14:textId="77777777" w:rsidR="003F7FA5" w:rsidRDefault="003F7FA5" w:rsidP="003F7FA5">
            <w:r>
              <w:t>450</w:t>
            </w:r>
          </w:p>
        </w:tc>
      </w:tr>
      <w:tr w:rsidR="003F7FA5" w14:paraId="01F5260F" w14:textId="77777777" w:rsidTr="003F7FA5">
        <w:trPr>
          <w:jc w:val="center"/>
        </w:trPr>
        <w:tc>
          <w:tcPr>
            <w:tcW w:w="1499" w:type="dxa"/>
          </w:tcPr>
          <w:p w14:paraId="6A3B712B" w14:textId="77777777" w:rsidR="003F7FA5" w:rsidRDefault="003F7FA5" w:rsidP="003F7FA5">
            <w:r>
              <w:t>NEIS2282</w:t>
            </w:r>
          </w:p>
        </w:tc>
        <w:tc>
          <w:tcPr>
            <w:tcW w:w="1161" w:type="dxa"/>
          </w:tcPr>
          <w:p w14:paraId="05717024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ydcA</w:t>
            </w:r>
            <w:proofErr w:type="spellEnd"/>
          </w:p>
        </w:tc>
        <w:tc>
          <w:tcPr>
            <w:tcW w:w="2693" w:type="dxa"/>
          </w:tcPr>
          <w:p w14:paraId="6BE7CFAB" w14:textId="77777777" w:rsidR="003F7FA5" w:rsidRDefault="003F7FA5" w:rsidP="003F7FA5">
            <w:r>
              <w:t xml:space="preserve">putative antitoxin resembling </w:t>
            </w:r>
            <w:proofErr w:type="spellStart"/>
            <w:r>
              <w:t>mazE</w:t>
            </w:r>
            <w:proofErr w:type="spellEnd"/>
          </w:p>
        </w:tc>
        <w:tc>
          <w:tcPr>
            <w:tcW w:w="1701" w:type="dxa"/>
          </w:tcPr>
          <w:p w14:paraId="3716D4F9" w14:textId="77777777" w:rsidR="003F7FA5" w:rsidRDefault="003F7FA5" w:rsidP="003F7FA5">
            <w:r>
              <w:t>303</w:t>
            </w:r>
          </w:p>
        </w:tc>
      </w:tr>
      <w:tr w:rsidR="003F7FA5" w14:paraId="217FDE17" w14:textId="77777777" w:rsidTr="003F7FA5">
        <w:trPr>
          <w:jc w:val="center"/>
        </w:trPr>
        <w:tc>
          <w:tcPr>
            <w:tcW w:w="1499" w:type="dxa"/>
          </w:tcPr>
          <w:p w14:paraId="34C1B982" w14:textId="77777777" w:rsidR="003F7FA5" w:rsidRDefault="003F7FA5" w:rsidP="003F7FA5">
            <w:r>
              <w:t>NEIS2283</w:t>
            </w:r>
          </w:p>
        </w:tc>
        <w:tc>
          <w:tcPr>
            <w:tcW w:w="1161" w:type="dxa"/>
          </w:tcPr>
          <w:p w14:paraId="06F68294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ydcB</w:t>
            </w:r>
            <w:proofErr w:type="spellEnd"/>
          </w:p>
        </w:tc>
        <w:tc>
          <w:tcPr>
            <w:tcW w:w="2693" w:type="dxa"/>
          </w:tcPr>
          <w:p w14:paraId="39FC23C9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18F59C74" w14:textId="77777777" w:rsidR="003F7FA5" w:rsidRDefault="003F7FA5" w:rsidP="003F7FA5">
            <w:r>
              <w:t>465</w:t>
            </w:r>
          </w:p>
        </w:tc>
      </w:tr>
      <w:tr w:rsidR="003F7FA5" w14:paraId="62018CB9" w14:textId="77777777" w:rsidTr="003F7FA5">
        <w:trPr>
          <w:jc w:val="center"/>
        </w:trPr>
        <w:tc>
          <w:tcPr>
            <w:tcW w:w="1499" w:type="dxa"/>
          </w:tcPr>
          <w:p w14:paraId="4177EAED" w14:textId="77777777" w:rsidR="003F7FA5" w:rsidRDefault="003F7FA5" w:rsidP="003F7FA5">
            <w:r>
              <w:t>NEIS2284</w:t>
            </w:r>
          </w:p>
        </w:tc>
        <w:tc>
          <w:tcPr>
            <w:tcW w:w="1161" w:type="dxa"/>
          </w:tcPr>
          <w:p w14:paraId="307C6662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ydd</w:t>
            </w:r>
            <w:proofErr w:type="spellEnd"/>
          </w:p>
        </w:tc>
        <w:tc>
          <w:tcPr>
            <w:tcW w:w="2693" w:type="dxa"/>
          </w:tcPr>
          <w:p w14:paraId="2F7080BD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0A07A2E9" w14:textId="77777777" w:rsidR="003F7FA5" w:rsidRDefault="003F7FA5" w:rsidP="003F7FA5">
            <w:r>
              <w:t>483</w:t>
            </w:r>
          </w:p>
        </w:tc>
      </w:tr>
      <w:tr w:rsidR="003F7FA5" w14:paraId="76DACCF9" w14:textId="77777777" w:rsidTr="003F7FA5">
        <w:trPr>
          <w:jc w:val="center"/>
        </w:trPr>
        <w:tc>
          <w:tcPr>
            <w:tcW w:w="1499" w:type="dxa"/>
          </w:tcPr>
          <w:p w14:paraId="70808B5E" w14:textId="77777777" w:rsidR="003F7FA5" w:rsidRDefault="003F7FA5" w:rsidP="003F7FA5">
            <w:r>
              <w:t>NEIS2285</w:t>
            </w:r>
          </w:p>
        </w:tc>
        <w:tc>
          <w:tcPr>
            <w:tcW w:w="1161" w:type="dxa"/>
          </w:tcPr>
          <w:p w14:paraId="0E6F8026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ydeA</w:t>
            </w:r>
            <w:proofErr w:type="spellEnd"/>
          </w:p>
        </w:tc>
        <w:tc>
          <w:tcPr>
            <w:tcW w:w="2693" w:type="dxa"/>
          </w:tcPr>
          <w:p w14:paraId="6693F3F7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5503337B" w14:textId="77777777" w:rsidR="003F7FA5" w:rsidRDefault="003F7FA5" w:rsidP="003F7FA5">
            <w:r>
              <w:t>168</w:t>
            </w:r>
          </w:p>
        </w:tc>
      </w:tr>
      <w:tr w:rsidR="003F7FA5" w14:paraId="0BD3A4DC" w14:textId="77777777" w:rsidTr="003F7FA5">
        <w:trPr>
          <w:jc w:val="center"/>
        </w:trPr>
        <w:tc>
          <w:tcPr>
            <w:tcW w:w="1499" w:type="dxa"/>
          </w:tcPr>
          <w:p w14:paraId="42F65DC0" w14:textId="77777777" w:rsidR="003F7FA5" w:rsidRDefault="003F7FA5" w:rsidP="003F7FA5">
            <w:r>
              <w:t>NEIS2286</w:t>
            </w:r>
          </w:p>
        </w:tc>
        <w:tc>
          <w:tcPr>
            <w:tcW w:w="1161" w:type="dxa"/>
          </w:tcPr>
          <w:p w14:paraId="00775ACE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ydeB</w:t>
            </w:r>
            <w:proofErr w:type="spellEnd"/>
          </w:p>
        </w:tc>
        <w:tc>
          <w:tcPr>
            <w:tcW w:w="2693" w:type="dxa"/>
          </w:tcPr>
          <w:p w14:paraId="7DE35252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14DA0A8E" w14:textId="77777777" w:rsidR="003F7FA5" w:rsidRDefault="003F7FA5" w:rsidP="003F7FA5">
            <w:r>
              <w:t>516</w:t>
            </w:r>
          </w:p>
        </w:tc>
      </w:tr>
      <w:tr w:rsidR="003F7FA5" w14:paraId="72074B29" w14:textId="77777777" w:rsidTr="003F7FA5">
        <w:trPr>
          <w:jc w:val="center"/>
        </w:trPr>
        <w:tc>
          <w:tcPr>
            <w:tcW w:w="1499" w:type="dxa"/>
          </w:tcPr>
          <w:p w14:paraId="51683309" w14:textId="77777777" w:rsidR="003F7FA5" w:rsidRDefault="003F7FA5" w:rsidP="003F7FA5">
            <w:r>
              <w:t>NEIS2287</w:t>
            </w:r>
          </w:p>
        </w:tc>
        <w:tc>
          <w:tcPr>
            <w:tcW w:w="1161" w:type="dxa"/>
          </w:tcPr>
          <w:p w14:paraId="257AB311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ydf</w:t>
            </w:r>
            <w:proofErr w:type="spellEnd"/>
          </w:p>
        </w:tc>
        <w:tc>
          <w:tcPr>
            <w:tcW w:w="2693" w:type="dxa"/>
          </w:tcPr>
          <w:p w14:paraId="6F3461FF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47A07723" w14:textId="77777777" w:rsidR="003F7FA5" w:rsidRDefault="003F7FA5" w:rsidP="003F7FA5">
            <w:r>
              <w:t>582</w:t>
            </w:r>
          </w:p>
        </w:tc>
      </w:tr>
      <w:tr w:rsidR="003F7FA5" w14:paraId="01DFF25B" w14:textId="77777777" w:rsidTr="003F7FA5">
        <w:trPr>
          <w:jc w:val="center"/>
        </w:trPr>
        <w:tc>
          <w:tcPr>
            <w:tcW w:w="1499" w:type="dxa"/>
          </w:tcPr>
          <w:p w14:paraId="1CDB4EBF" w14:textId="77777777" w:rsidR="003F7FA5" w:rsidRDefault="003F7FA5" w:rsidP="003F7FA5">
            <w:r>
              <w:lastRenderedPageBreak/>
              <w:t>NEIS2288</w:t>
            </w:r>
          </w:p>
        </w:tc>
        <w:tc>
          <w:tcPr>
            <w:tcW w:w="1161" w:type="dxa"/>
          </w:tcPr>
          <w:p w14:paraId="2468A9C3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ydg</w:t>
            </w:r>
            <w:proofErr w:type="spellEnd"/>
          </w:p>
        </w:tc>
        <w:tc>
          <w:tcPr>
            <w:tcW w:w="2693" w:type="dxa"/>
          </w:tcPr>
          <w:p w14:paraId="5E457667" w14:textId="77777777" w:rsidR="003F7FA5" w:rsidRDefault="003F7FA5" w:rsidP="003F7FA5">
            <w:r>
              <w:t xml:space="preserve">putative DNA </w:t>
            </w:r>
            <w:proofErr w:type="spellStart"/>
            <w:r>
              <w:t>methylase</w:t>
            </w:r>
            <w:proofErr w:type="spellEnd"/>
            <w:r>
              <w:t xml:space="preserve">; type I restriction endonuclease subunit M </w:t>
            </w:r>
          </w:p>
        </w:tc>
        <w:tc>
          <w:tcPr>
            <w:tcW w:w="1701" w:type="dxa"/>
          </w:tcPr>
          <w:p w14:paraId="29DC4215" w14:textId="77777777" w:rsidR="003F7FA5" w:rsidRDefault="003F7FA5" w:rsidP="003F7FA5">
            <w:r>
              <w:t>342</w:t>
            </w:r>
          </w:p>
        </w:tc>
      </w:tr>
      <w:tr w:rsidR="003F7FA5" w14:paraId="6F2E503B" w14:textId="77777777" w:rsidTr="003F7FA5">
        <w:trPr>
          <w:jc w:val="center"/>
        </w:trPr>
        <w:tc>
          <w:tcPr>
            <w:tcW w:w="1499" w:type="dxa"/>
          </w:tcPr>
          <w:p w14:paraId="07612E8E" w14:textId="77777777" w:rsidR="003F7FA5" w:rsidRDefault="003F7FA5" w:rsidP="003F7FA5">
            <w:r>
              <w:t>NEIS2289</w:t>
            </w:r>
          </w:p>
        </w:tc>
        <w:tc>
          <w:tcPr>
            <w:tcW w:w="1161" w:type="dxa"/>
          </w:tcPr>
          <w:p w14:paraId="3643B87C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ydhA</w:t>
            </w:r>
            <w:proofErr w:type="spellEnd"/>
          </w:p>
        </w:tc>
        <w:tc>
          <w:tcPr>
            <w:tcW w:w="2693" w:type="dxa"/>
          </w:tcPr>
          <w:p w14:paraId="5F092EAC" w14:textId="77777777" w:rsidR="003F7FA5" w:rsidRDefault="003F7FA5" w:rsidP="003F7FA5">
            <w:r>
              <w:t xml:space="preserve">class I adenine-specific DNA </w:t>
            </w:r>
            <w:proofErr w:type="spellStart"/>
            <w:r>
              <w:t>methylase</w:t>
            </w:r>
            <w:proofErr w:type="spellEnd"/>
          </w:p>
        </w:tc>
        <w:tc>
          <w:tcPr>
            <w:tcW w:w="1701" w:type="dxa"/>
          </w:tcPr>
          <w:p w14:paraId="7E5071E5" w14:textId="77777777" w:rsidR="003F7FA5" w:rsidRDefault="003F7FA5" w:rsidP="003F7FA5">
            <w:r>
              <w:t>1122</w:t>
            </w:r>
          </w:p>
        </w:tc>
      </w:tr>
      <w:tr w:rsidR="003F7FA5" w14:paraId="43501E22" w14:textId="77777777" w:rsidTr="003F7FA5">
        <w:trPr>
          <w:jc w:val="center"/>
        </w:trPr>
        <w:tc>
          <w:tcPr>
            <w:tcW w:w="1499" w:type="dxa"/>
          </w:tcPr>
          <w:p w14:paraId="5EC8D2F4" w14:textId="77777777" w:rsidR="003F7FA5" w:rsidRDefault="003F7FA5" w:rsidP="003F7FA5">
            <w:r>
              <w:t>NEIS2290</w:t>
            </w:r>
          </w:p>
        </w:tc>
        <w:tc>
          <w:tcPr>
            <w:tcW w:w="1161" w:type="dxa"/>
          </w:tcPr>
          <w:p w14:paraId="5951CDA8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ydhB</w:t>
            </w:r>
            <w:proofErr w:type="spellEnd"/>
          </w:p>
        </w:tc>
        <w:tc>
          <w:tcPr>
            <w:tcW w:w="2693" w:type="dxa"/>
          </w:tcPr>
          <w:p w14:paraId="324B78E7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146A0BB7" w14:textId="77777777" w:rsidR="003F7FA5" w:rsidRDefault="003F7FA5" w:rsidP="003F7FA5">
            <w:r>
              <w:t>225</w:t>
            </w:r>
          </w:p>
        </w:tc>
      </w:tr>
      <w:tr w:rsidR="003F7FA5" w14:paraId="04F55D82" w14:textId="77777777" w:rsidTr="003F7FA5">
        <w:trPr>
          <w:jc w:val="center"/>
        </w:trPr>
        <w:tc>
          <w:tcPr>
            <w:tcW w:w="1499" w:type="dxa"/>
          </w:tcPr>
          <w:p w14:paraId="73A0D018" w14:textId="77777777" w:rsidR="003F7FA5" w:rsidRDefault="003F7FA5" w:rsidP="003F7FA5">
            <w:r>
              <w:t>NEIS2291</w:t>
            </w:r>
          </w:p>
        </w:tc>
        <w:tc>
          <w:tcPr>
            <w:tcW w:w="1161" w:type="dxa"/>
          </w:tcPr>
          <w:p w14:paraId="7B5C2F70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ydi</w:t>
            </w:r>
            <w:proofErr w:type="spellEnd"/>
          </w:p>
        </w:tc>
        <w:tc>
          <w:tcPr>
            <w:tcW w:w="2693" w:type="dxa"/>
          </w:tcPr>
          <w:p w14:paraId="1A94CC4F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596EA679" w14:textId="77777777" w:rsidR="003F7FA5" w:rsidRDefault="003F7FA5" w:rsidP="003F7FA5">
            <w:r>
              <w:t>258</w:t>
            </w:r>
          </w:p>
        </w:tc>
      </w:tr>
      <w:tr w:rsidR="003F7FA5" w14:paraId="6C59D341" w14:textId="77777777" w:rsidTr="003F7FA5">
        <w:trPr>
          <w:jc w:val="center"/>
        </w:trPr>
        <w:tc>
          <w:tcPr>
            <w:tcW w:w="1499" w:type="dxa"/>
          </w:tcPr>
          <w:p w14:paraId="5410E6C5" w14:textId="77777777" w:rsidR="003F7FA5" w:rsidRDefault="003F7FA5" w:rsidP="003F7FA5">
            <w:r>
              <w:t>NEIS2292</w:t>
            </w:r>
          </w:p>
        </w:tc>
        <w:tc>
          <w:tcPr>
            <w:tcW w:w="1161" w:type="dxa"/>
          </w:tcPr>
          <w:p w14:paraId="2771E34B" w14:textId="77777777" w:rsidR="003F7FA5" w:rsidRPr="00EA1D2D" w:rsidRDefault="003F7FA5" w:rsidP="003F7FA5">
            <w:pPr>
              <w:rPr>
                <w:i/>
              </w:rPr>
            </w:pPr>
            <w:r w:rsidRPr="00EA1D2D">
              <w:rPr>
                <w:i/>
              </w:rPr>
              <w:t>yea</w:t>
            </w:r>
          </w:p>
        </w:tc>
        <w:tc>
          <w:tcPr>
            <w:tcW w:w="2693" w:type="dxa"/>
          </w:tcPr>
          <w:p w14:paraId="572971E9" w14:textId="77777777" w:rsidR="003F7FA5" w:rsidRDefault="003F7FA5" w:rsidP="003F7FA5">
            <w:r>
              <w:t>putative helicase</w:t>
            </w:r>
          </w:p>
        </w:tc>
        <w:tc>
          <w:tcPr>
            <w:tcW w:w="1701" w:type="dxa"/>
          </w:tcPr>
          <w:p w14:paraId="6C03E44A" w14:textId="77777777" w:rsidR="003F7FA5" w:rsidRDefault="003F7FA5" w:rsidP="003F7FA5">
            <w:r>
              <w:t>2484</w:t>
            </w:r>
          </w:p>
        </w:tc>
      </w:tr>
      <w:tr w:rsidR="003F7FA5" w14:paraId="2F18CBB2" w14:textId="77777777" w:rsidTr="003F7FA5">
        <w:trPr>
          <w:jc w:val="center"/>
        </w:trPr>
        <w:tc>
          <w:tcPr>
            <w:tcW w:w="1499" w:type="dxa"/>
          </w:tcPr>
          <w:p w14:paraId="4D0A65DD" w14:textId="77777777" w:rsidR="003F7FA5" w:rsidRDefault="003F7FA5" w:rsidP="003F7FA5">
            <w:r>
              <w:t>NEIS2293</w:t>
            </w:r>
          </w:p>
        </w:tc>
        <w:tc>
          <w:tcPr>
            <w:tcW w:w="1161" w:type="dxa"/>
          </w:tcPr>
          <w:p w14:paraId="22F2B5DD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yeb</w:t>
            </w:r>
            <w:proofErr w:type="spellEnd"/>
          </w:p>
        </w:tc>
        <w:tc>
          <w:tcPr>
            <w:tcW w:w="2693" w:type="dxa"/>
          </w:tcPr>
          <w:p w14:paraId="5437AC4F" w14:textId="77777777" w:rsidR="003F7FA5" w:rsidRDefault="003F7FA5" w:rsidP="003F7FA5">
            <w:r>
              <w:t>putative N-acetyltransferase</w:t>
            </w:r>
          </w:p>
        </w:tc>
        <w:tc>
          <w:tcPr>
            <w:tcW w:w="1701" w:type="dxa"/>
          </w:tcPr>
          <w:p w14:paraId="76DA4869" w14:textId="77777777" w:rsidR="003F7FA5" w:rsidRDefault="003F7FA5" w:rsidP="003F7FA5">
            <w:r>
              <w:t>492</w:t>
            </w:r>
          </w:p>
        </w:tc>
      </w:tr>
      <w:tr w:rsidR="003F7FA5" w14:paraId="0E6C69EC" w14:textId="77777777" w:rsidTr="003F7FA5">
        <w:trPr>
          <w:jc w:val="center"/>
        </w:trPr>
        <w:tc>
          <w:tcPr>
            <w:tcW w:w="1499" w:type="dxa"/>
          </w:tcPr>
          <w:p w14:paraId="654B46B3" w14:textId="77777777" w:rsidR="003F7FA5" w:rsidRDefault="003F7FA5" w:rsidP="003F7FA5">
            <w:r>
              <w:t>NEIS2294</w:t>
            </w:r>
          </w:p>
        </w:tc>
        <w:tc>
          <w:tcPr>
            <w:tcW w:w="1161" w:type="dxa"/>
          </w:tcPr>
          <w:p w14:paraId="13E43578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yecA</w:t>
            </w:r>
            <w:proofErr w:type="spellEnd"/>
          </w:p>
        </w:tc>
        <w:tc>
          <w:tcPr>
            <w:tcW w:w="2693" w:type="dxa"/>
          </w:tcPr>
          <w:p w14:paraId="34E3FA69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290A625E" w14:textId="77777777" w:rsidR="003F7FA5" w:rsidRDefault="003F7FA5" w:rsidP="003F7FA5">
            <w:r>
              <w:t>285</w:t>
            </w:r>
          </w:p>
        </w:tc>
      </w:tr>
      <w:tr w:rsidR="003F7FA5" w14:paraId="57720E29" w14:textId="77777777" w:rsidTr="003F7FA5">
        <w:trPr>
          <w:jc w:val="center"/>
        </w:trPr>
        <w:tc>
          <w:tcPr>
            <w:tcW w:w="1499" w:type="dxa"/>
          </w:tcPr>
          <w:p w14:paraId="702837EE" w14:textId="77777777" w:rsidR="003F7FA5" w:rsidRDefault="003F7FA5" w:rsidP="003F7FA5">
            <w:r>
              <w:t>NEIS2295</w:t>
            </w:r>
          </w:p>
        </w:tc>
        <w:tc>
          <w:tcPr>
            <w:tcW w:w="1161" w:type="dxa"/>
          </w:tcPr>
          <w:p w14:paraId="51F6A450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yecB</w:t>
            </w:r>
            <w:proofErr w:type="spellEnd"/>
          </w:p>
        </w:tc>
        <w:tc>
          <w:tcPr>
            <w:tcW w:w="2693" w:type="dxa"/>
          </w:tcPr>
          <w:p w14:paraId="7E0A7ED4" w14:textId="77777777" w:rsidR="003F7FA5" w:rsidRDefault="003F7FA5" w:rsidP="003F7FA5">
            <w:r>
              <w:t>repeat containing protein</w:t>
            </w:r>
          </w:p>
        </w:tc>
        <w:tc>
          <w:tcPr>
            <w:tcW w:w="1701" w:type="dxa"/>
          </w:tcPr>
          <w:p w14:paraId="73B08F30" w14:textId="77777777" w:rsidR="003F7FA5" w:rsidRDefault="003F7FA5" w:rsidP="003F7FA5">
            <w:r>
              <w:t>342</w:t>
            </w:r>
          </w:p>
        </w:tc>
      </w:tr>
      <w:tr w:rsidR="003F7FA5" w14:paraId="5F32C045" w14:textId="77777777" w:rsidTr="003F7FA5">
        <w:trPr>
          <w:jc w:val="center"/>
        </w:trPr>
        <w:tc>
          <w:tcPr>
            <w:tcW w:w="1499" w:type="dxa"/>
          </w:tcPr>
          <w:p w14:paraId="4D96201F" w14:textId="77777777" w:rsidR="003F7FA5" w:rsidRDefault="003F7FA5" w:rsidP="003F7FA5">
            <w:r>
              <w:t>NEIS2296</w:t>
            </w:r>
          </w:p>
        </w:tc>
        <w:tc>
          <w:tcPr>
            <w:tcW w:w="1161" w:type="dxa"/>
          </w:tcPr>
          <w:p w14:paraId="135B2E50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yedA</w:t>
            </w:r>
            <w:proofErr w:type="spellEnd"/>
          </w:p>
        </w:tc>
        <w:tc>
          <w:tcPr>
            <w:tcW w:w="2693" w:type="dxa"/>
          </w:tcPr>
          <w:p w14:paraId="2C0C7FDE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76922217" w14:textId="77777777" w:rsidR="003F7FA5" w:rsidRDefault="003F7FA5" w:rsidP="003F7FA5">
            <w:r>
              <w:t>582</w:t>
            </w:r>
          </w:p>
        </w:tc>
      </w:tr>
      <w:tr w:rsidR="003F7FA5" w14:paraId="4AEC541B" w14:textId="77777777" w:rsidTr="003F7FA5">
        <w:trPr>
          <w:jc w:val="center"/>
        </w:trPr>
        <w:tc>
          <w:tcPr>
            <w:tcW w:w="1499" w:type="dxa"/>
          </w:tcPr>
          <w:p w14:paraId="3906F0E8" w14:textId="77777777" w:rsidR="003F7FA5" w:rsidRDefault="003F7FA5" w:rsidP="003F7FA5">
            <w:r>
              <w:t>NEIS2297</w:t>
            </w:r>
          </w:p>
        </w:tc>
        <w:tc>
          <w:tcPr>
            <w:tcW w:w="1161" w:type="dxa"/>
          </w:tcPr>
          <w:p w14:paraId="5A54C5F4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yedb</w:t>
            </w:r>
            <w:proofErr w:type="spellEnd"/>
          </w:p>
        </w:tc>
        <w:tc>
          <w:tcPr>
            <w:tcW w:w="2693" w:type="dxa"/>
          </w:tcPr>
          <w:p w14:paraId="013AFB09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4EBD3021" w14:textId="77777777" w:rsidR="003F7FA5" w:rsidRDefault="003F7FA5" w:rsidP="003F7FA5">
            <w:r>
              <w:t>516</w:t>
            </w:r>
          </w:p>
        </w:tc>
      </w:tr>
      <w:tr w:rsidR="003F7FA5" w14:paraId="4BA74D49" w14:textId="77777777" w:rsidTr="003F7FA5">
        <w:trPr>
          <w:jc w:val="center"/>
        </w:trPr>
        <w:tc>
          <w:tcPr>
            <w:tcW w:w="1499" w:type="dxa"/>
          </w:tcPr>
          <w:p w14:paraId="6763673F" w14:textId="77777777" w:rsidR="003F7FA5" w:rsidRDefault="003F7FA5" w:rsidP="003F7FA5">
            <w:r>
              <w:t>NEIS2298</w:t>
            </w:r>
          </w:p>
        </w:tc>
        <w:tc>
          <w:tcPr>
            <w:tcW w:w="1161" w:type="dxa"/>
          </w:tcPr>
          <w:p w14:paraId="6B7CDB1D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yee</w:t>
            </w:r>
            <w:proofErr w:type="spellEnd"/>
          </w:p>
        </w:tc>
        <w:tc>
          <w:tcPr>
            <w:tcW w:w="2693" w:type="dxa"/>
          </w:tcPr>
          <w:p w14:paraId="2FEED1B6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77EFF56D" w14:textId="77777777" w:rsidR="003F7FA5" w:rsidRDefault="003F7FA5" w:rsidP="003F7FA5">
            <w:r>
              <w:t>369</w:t>
            </w:r>
          </w:p>
        </w:tc>
      </w:tr>
      <w:tr w:rsidR="003F7FA5" w14:paraId="492D7F74" w14:textId="77777777" w:rsidTr="003F7FA5">
        <w:trPr>
          <w:jc w:val="center"/>
        </w:trPr>
        <w:tc>
          <w:tcPr>
            <w:tcW w:w="1499" w:type="dxa"/>
          </w:tcPr>
          <w:p w14:paraId="6C4CB891" w14:textId="77777777" w:rsidR="003F7FA5" w:rsidRDefault="003F7FA5" w:rsidP="003F7FA5">
            <w:r>
              <w:t>NEIS2314</w:t>
            </w:r>
          </w:p>
        </w:tc>
        <w:tc>
          <w:tcPr>
            <w:tcW w:w="1161" w:type="dxa"/>
          </w:tcPr>
          <w:p w14:paraId="565184B7" w14:textId="77777777" w:rsidR="003F7FA5" w:rsidRPr="00EA1D2D" w:rsidRDefault="003F7FA5" w:rsidP="003F7FA5">
            <w:pPr>
              <w:rPr>
                <w:i/>
              </w:rPr>
            </w:pPr>
          </w:p>
        </w:tc>
        <w:tc>
          <w:tcPr>
            <w:tcW w:w="2693" w:type="dxa"/>
          </w:tcPr>
          <w:p w14:paraId="105D4C01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66398EF0" w14:textId="77777777" w:rsidR="003F7FA5" w:rsidRDefault="003F7FA5" w:rsidP="003F7FA5">
            <w:r>
              <w:t>324</w:t>
            </w:r>
          </w:p>
        </w:tc>
      </w:tr>
      <w:tr w:rsidR="003F7FA5" w14:paraId="624F17E0" w14:textId="77777777" w:rsidTr="003F7FA5">
        <w:trPr>
          <w:jc w:val="center"/>
        </w:trPr>
        <w:tc>
          <w:tcPr>
            <w:tcW w:w="1499" w:type="dxa"/>
          </w:tcPr>
          <w:p w14:paraId="717F5F0D" w14:textId="77777777" w:rsidR="003F7FA5" w:rsidRDefault="003F7FA5" w:rsidP="003F7FA5">
            <w:r>
              <w:t>NEIS2313</w:t>
            </w:r>
          </w:p>
        </w:tc>
        <w:tc>
          <w:tcPr>
            <w:tcW w:w="1161" w:type="dxa"/>
          </w:tcPr>
          <w:p w14:paraId="3E6E74BA" w14:textId="77777777" w:rsidR="003F7FA5" w:rsidRPr="00EA1D2D" w:rsidRDefault="003F7FA5" w:rsidP="003F7FA5">
            <w:pPr>
              <w:rPr>
                <w:i/>
              </w:rPr>
            </w:pPr>
          </w:p>
        </w:tc>
        <w:tc>
          <w:tcPr>
            <w:tcW w:w="2693" w:type="dxa"/>
          </w:tcPr>
          <w:p w14:paraId="2E80D8EA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200E5E94" w14:textId="77777777" w:rsidR="003F7FA5" w:rsidRDefault="003F7FA5" w:rsidP="003F7FA5">
            <w:r>
              <w:t>450</w:t>
            </w:r>
          </w:p>
        </w:tc>
      </w:tr>
      <w:tr w:rsidR="003F7FA5" w14:paraId="5CA936A2" w14:textId="77777777" w:rsidTr="003F7FA5">
        <w:trPr>
          <w:jc w:val="center"/>
        </w:trPr>
        <w:tc>
          <w:tcPr>
            <w:tcW w:w="1499" w:type="dxa"/>
          </w:tcPr>
          <w:p w14:paraId="0F53CA7D" w14:textId="77777777" w:rsidR="003F7FA5" w:rsidRDefault="003F7FA5" w:rsidP="003F7FA5">
            <w:r>
              <w:t>NEIS2299</w:t>
            </w:r>
          </w:p>
        </w:tc>
        <w:tc>
          <w:tcPr>
            <w:tcW w:w="1161" w:type="dxa"/>
          </w:tcPr>
          <w:p w14:paraId="1C8BD649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yegA</w:t>
            </w:r>
            <w:proofErr w:type="spellEnd"/>
          </w:p>
        </w:tc>
        <w:tc>
          <w:tcPr>
            <w:tcW w:w="2693" w:type="dxa"/>
          </w:tcPr>
          <w:p w14:paraId="3BA85CD3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44FDEE3B" w14:textId="77777777" w:rsidR="003F7FA5" w:rsidRDefault="003F7FA5" w:rsidP="003F7FA5">
            <w:r>
              <w:t>591</w:t>
            </w:r>
          </w:p>
        </w:tc>
      </w:tr>
      <w:tr w:rsidR="003F7FA5" w14:paraId="50472C80" w14:textId="77777777" w:rsidTr="003F7FA5">
        <w:trPr>
          <w:jc w:val="center"/>
        </w:trPr>
        <w:tc>
          <w:tcPr>
            <w:tcW w:w="1499" w:type="dxa"/>
          </w:tcPr>
          <w:p w14:paraId="62A1BF97" w14:textId="77777777" w:rsidR="003F7FA5" w:rsidRDefault="003F7FA5" w:rsidP="003F7FA5">
            <w:r>
              <w:t>NEIS2300</w:t>
            </w:r>
          </w:p>
        </w:tc>
        <w:tc>
          <w:tcPr>
            <w:tcW w:w="1161" w:type="dxa"/>
          </w:tcPr>
          <w:p w14:paraId="723FDC6B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yegB</w:t>
            </w:r>
            <w:proofErr w:type="spellEnd"/>
          </w:p>
        </w:tc>
        <w:tc>
          <w:tcPr>
            <w:tcW w:w="2693" w:type="dxa"/>
          </w:tcPr>
          <w:p w14:paraId="16F7E98A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3FC6FF91" w14:textId="77777777" w:rsidR="003F7FA5" w:rsidRDefault="003F7FA5" w:rsidP="003F7FA5">
            <w:r>
              <w:t>99</w:t>
            </w:r>
          </w:p>
        </w:tc>
      </w:tr>
      <w:tr w:rsidR="003F7FA5" w14:paraId="290EDEF6" w14:textId="77777777" w:rsidTr="003F7FA5">
        <w:trPr>
          <w:jc w:val="center"/>
        </w:trPr>
        <w:tc>
          <w:tcPr>
            <w:tcW w:w="1499" w:type="dxa"/>
          </w:tcPr>
          <w:p w14:paraId="558307A3" w14:textId="77777777" w:rsidR="003F7FA5" w:rsidRDefault="003F7FA5" w:rsidP="003F7FA5">
            <w:r>
              <w:t>NEIS2301</w:t>
            </w:r>
          </w:p>
        </w:tc>
        <w:tc>
          <w:tcPr>
            <w:tcW w:w="1161" w:type="dxa"/>
          </w:tcPr>
          <w:p w14:paraId="1EC8C997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yeh</w:t>
            </w:r>
            <w:proofErr w:type="spellEnd"/>
          </w:p>
        </w:tc>
        <w:tc>
          <w:tcPr>
            <w:tcW w:w="2693" w:type="dxa"/>
          </w:tcPr>
          <w:p w14:paraId="17EA6360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15F31239" w14:textId="77777777" w:rsidR="003F7FA5" w:rsidRDefault="003F7FA5" w:rsidP="003F7FA5">
            <w:r>
              <w:t>540</w:t>
            </w:r>
          </w:p>
        </w:tc>
      </w:tr>
      <w:tr w:rsidR="003F7FA5" w14:paraId="336F4013" w14:textId="77777777" w:rsidTr="003F7FA5">
        <w:trPr>
          <w:jc w:val="center"/>
        </w:trPr>
        <w:tc>
          <w:tcPr>
            <w:tcW w:w="1499" w:type="dxa"/>
          </w:tcPr>
          <w:p w14:paraId="3A8C5D6F" w14:textId="77777777" w:rsidR="003F7FA5" w:rsidRDefault="003F7FA5" w:rsidP="003F7FA5">
            <w:r>
              <w:t>NEIS2302</w:t>
            </w:r>
          </w:p>
        </w:tc>
        <w:tc>
          <w:tcPr>
            <w:tcW w:w="1161" w:type="dxa"/>
          </w:tcPr>
          <w:p w14:paraId="35E92B8A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topB</w:t>
            </w:r>
            <w:proofErr w:type="spellEnd"/>
          </w:p>
        </w:tc>
        <w:tc>
          <w:tcPr>
            <w:tcW w:w="2693" w:type="dxa"/>
          </w:tcPr>
          <w:p w14:paraId="4D381A29" w14:textId="77777777" w:rsidR="003F7FA5" w:rsidRDefault="003F7FA5" w:rsidP="003F7FA5">
            <w:r>
              <w:t>DNA topoisomerase</w:t>
            </w:r>
          </w:p>
        </w:tc>
        <w:tc>
          <w:tcPr>
            <w:tcW w:w="1701" w:type="dxa"/>
          </w:tcPr>
          <w:p w14:paraId="7C50663E" w14:textId="77777777" w:rsidR="003F7FA5" w:rsidRDefault="003F7FA5" w:rsidP="003F7FA5">
            <w:r>
              <w:t>2040</w:t>
            </w:r>
          </w:p>
        </w:tc>
      </w:tr>
      <w:tr w:rsidR="003F7FA5" w14:paraId="4ADB63B8" w14:textId="77777777" w:rsidTr="003F7FA5">
        <w:trPr>
          <w:jc w:val="center"/>
        </w:trPr>
        <w:tc>
          <w:tcPr>
            <w:tcW w:w="1499" w:type="dxa"/>
          </w:tcPr>
          <w:p w14:paraId="4DF9F3F1" w14:textId="77777777" w:rsidR="003F7FA5" w:rsidRDefault="003F7FA5" w:rsidP="003F7FA5">
            <w:r>
              <w:t>NEIS2303</w:t>
            </w:r>
          </w:p>
        </w:tc>
        <w:tc>
          <w:tcPr>
            <w:tcW w:w="1161" w:type="dxa"/>
          </w:tcPr>
          <w:p w14:paraId="091032A1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ssbB</w:t>
            </w:r>
            <w:proofErr w:type="spellEnd"/>
          </w:p>
        </w:tc>
        <w:tc>
          <w:tcPr>
            <w:tcW w:w="2693" w:type="dxa"/>
          </w:tcPr>
          <w:p w14:paraId="4D73084E" w14:textId="77777777" w:rsidR="003F7FA5" w:rsidRDefault="003F7FA5" w:rsidP="003F7FA5">
            <w:r>
              <w:t>single-stranded DNA binding protein</w:t>
            </w:r>
          </w:p>
        </w:tc>
        <w:tc>
          <w:tcPr>
            <w:tcW w:w="1701" w:type="dxa"/>
          </w:tcPr>
          <w:p w14:paraId="51126C8E" w14:textId="77777777" w:rsidR="003F7FA5" w:rsidRDefault="003F7FA5" w:rsidP="003F7FA5">
            <w:r>
              <w:t>432</w:t>
            </w:r>
          </w:p>
        </w:tc>
      </w:tr>
      <w:tr w:rsidR="003F7FA5" w14:paraId="31B1730F" w14:textId="77777777" w:rsidTr="003F7FA5">
        <w:trPr>
          <w:jc w:val="center"/>
        </w:trPr>
        <w:tc>
          <w:tcPr>
            <w:tcW w:w="1499" w:type="dxa"/>
          </w:tcPr>
          <w:p w14:paraId="5D8D6568" w14:textId="77777777" w:rsidR="003F7FA5" w:rsidRDefault="003F7FA5" w:rsidP="003F7FA5">
            <w:r>
              <w:t>NEIS2304</w:t>
            </w:r>
          </w:p>
        </w:tc>
        <w:tc>
          <w:tcPr>
            <w:tcW w:w="1161" w:type="dxa"/>
          </w:tcPr>
          <w:p w14:paraId="14781F46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yfa</w:t>
            </w:r>
            <w:proofErr w:type="spellEnd"/>
          </w:p>
        </w:tc>
        <w:tc>
          <w:tcPr>
            <w:tcW w:w="2693" w:type="dxa"/>
          </w:tcPr>
          <w:p w14:paraId="5F5487C3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48E91AAE" w14:textId="77777777" w:rsidR="003F7FA5" w:rsidRDefault="003F7FA5" w:rsidP="003F7FA5">
            <w:r>
              <w:t>318</w:t>
            </w:r>
          </w:p>
        </w:tc>
      </w:tr>
      <w:tr w:rsidR="003F7FA5" w14:paraId="0ADF27EF" w14:textId="77777777" w:rsidTr="003F7FA5">
        <w:trPr>
          <w:jc w:val="center"/>
        </w:trPr>
        <w:tc>
          <w:tcPr>
            <w:tcW w:w="1499" w:type="dxa"/>
          </w:tcPr>
          <w:p w14:paraId="7F97C4DC" w14:textId="77777777" w:rsidR="003F7FA5" w:rsidRDefault="003F7FA5" w:rsidP="003F7FA5">
            <w:r>
              <w:t>NEIS2305</w:t>
            </w:r>
          </w:p>
        </w:tc>
        <w:tc>
          <w:tcPr>
            <w:tcW w:w="1161" w:type="dxa"/>
          </w:tcPr>
          <w:p w14:paraId="7C6837E2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yfb</w:t>
            </w:r>
            <w:proofErr w:type="spellEnd"/>
          </w:p>
        </w:tc>
        <w:tc>
          <w:tcPr>
            <w:tcW w:w="2693" w:type="dxa"/>
          </w:tcPr>
          <w:p w14:paraId="4534E4FE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1941C2E9" w14:textId="77777777" w:rsidR="003F7FA5" w:rsidRDefault="003F7FA5" w:rsidP="003F7FA5">
            <w:r>
              <w:t>1050</w:t>
            </w:r>
          </w:p>
        </w:tc>
      </w:tr>
      <w:tr w:rsidR="003F7FA5" w14:paraId="33F732F7" w14:textId="77777777" w:rsidTr="003F7FA5">
        <w:trPr>
          <w:jc w:val="center"/>
        </w:trPr>
        <w:tc>
          <w:tcPr>
            <w:tcW w:w="1499" w:type="dxa"/>
          </w:tcPr>
          <w:p w14:paraId="2E0BB3A6" w14:textId="77777777" w:rsidR="003F7FA5" w:rsidRDefault="003F7FA5" w:rsidP="003F7FA5">
            <w:r>
              <w:t>NEIS2306</w:t>
            </w:r>
          </w:p>
        </w:tc>
        <w:tc>
          <w:tcPr>
            <w:tcW w:w="1161" w:type="dxa"/>
          </w:tcPr>
          <w:p w14:paraId="11F7A726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yfd</w:t>
            </w:r>
            <w:proofErr w:type="spellEnd"/>
          </w:p>
        </w:tc>
        <w:tc>
          <w:tcPr>
            <w:tcW w:w="2693" w:type="dxa"/>
          </w:tcPr>
          <w:p w14:paraId="64D406FD" w14:textId="77777777" w:rsidR="003F7FA5" w:rsidRDefault="003F7FA5" w:rsidP="003F7FA5">
            <w:r>
              <w:t xml:space="preserve">putative </w:t>
            </w:r>
            <w:proofErr w:type="spellStart"/>
            <w:r>
              <w:t>TonB</w:t>
            </w:r>
            <w:proofErr w:type="spellEnd"/>
            <w:r>
              <w:t>-like transporter</w:t>
            </w:r>
          </w:p>
        </w:tc>
        <w:tc>
          <w:tcPr>
            <w:tcW w:w="1701" w:type="dxa"/>
          </w:tcPr>
          <w:p w14:paraId="351CFBDE" w14:textId="77777777" w:rsidR="003F7FA5" w:rsidRDefault="003F7FA5" w:rsidP="003F7FA5">
            <w:r>
              <w:t>1356</w:t>
            </w:r>
          </w:p>
        </w:tc>
      </w:tr>
      <w:tr w:rsidR="003F7FA5" w14:paraId="60C9B896" w14:textId="77777777" w:rsidTr="003F7FA5">
        <w:trPr>
          <w:jc w:val="center"/>
        </w:trPr>
        <w:tc>
          <w:tcPr>
            <w:tcW w:w="1499" w:type="dxa"/>
          </w:tcPr>
          <w:p w14:paraId="2D6AF3DD" w14:textId="77777777" w:rsidR="003F7FA5" w:rsidRDefault="003F7FA5" w:rsidP="003F7FA5">
            <w:r>
              <w:t>NEIS2307</w:t>
            </w:r>
          </w:p>
        </w:tc>
        <w:tc>
          <w:tcPr>
            <w:tcW w:w="1161" w:type="dxa"/>
          </w:tcPr>
          <w:p w14:paraId="7B1A3FB8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yfeA</w:t>
            </w:r>
            <w:proofErr w:type="spellEnd"/>
          </w:p>
        </w:tc>
        <w:tc>
          <w:tcPr>
            <w:tcW w:w="2693" w:type="dxa"/>
          </w:tcPr>
          <w:p w14:paraId="390B7F43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091E0C47" w14:textId="77777777" w:rsidR="003F7FA5" w:rsidRDefault="003F7FA5" w:rsidP="003F7FA5">
            <w:r>
              <w:t>756</w:t>
            </w:r>
          </w:p>
        </w:tc>
      </w:tr>
      <w:tr w:rsidR="003F7FA5" w14:paraId="0A03061D" w14:textId="77777777" w:rsidTr="003F7FA5">
        <w:trPr>
          <w:jc w:val="center"/>
        </w:trPr>
        <w:tc>
          <w:tcPr>
            <w:tcW w:w="1499" w:type="dxa"/>
          </w:tcPr>
          <w:p w14:paraId="35BB468F" w14:textId="77777777" w:rsidR="003F7FA5" w:rsidRDefault="003F7FA5" w:rsidP="003F7FA5">
            <w:r>
              <w:t>NEIS2308</w:t>
            </w:r>
          </w:p>
        </w:tc>
        <w:tc>
          <w:tcPr>
            <w:tcW w:w="1161" w:type="dxa"/>
          </w:tcPr>
          <w:p w14:paraId="6C8E9D49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yfeB</w:t>
            </w:r>
            <w:proofErr w:type="spellEnd"/>
          </w:p>
        </w:tc>
        <w:tc>
          <w:tcPr>
            <w:tcW w:w="2693" w:type="dxa"/>
          </w:tcPr>
          <w:p w14:paraId="3634E258" w14:textId="77777777" w:rsidR="003F7FA5" w:rsidRDefault="003F7FA5" w:rsidP="003F7FA5">
            <w:r>
              <w:t>hypothetical protein</w:t>
            </w:r>
          </w:p>
        </w:tc>
        <w:tc>
          <w:tcPr>
            <w:tcW w:w="1701" w:type="dxa"/>
          </w:tcPr>
          <w:p w14:paraId="25DC284E" w14:textId="77777777" w:rsidR="003F7FA5" w:rsidRDefault="003F7FA5" w:rsidP="003F7FA5">
            <w:r>
              <w:t>606</w:t>
            </w:r>
          </w:p>
        </w:tc>
      </w:tr>
      <w:tr w:rsidR="003F7FA5" w14:paraId="22D2C0E1" w14:textId="77777777" w:rsidTr="003F7FA5">
        <w:trPr>
          <w:jc w:val="center"/>
        </w:trPr>
        <w:tc>
          <w:tcPr>
            <w:tcW w:w="1499" w:type="dxa"/>
          </w:tcPr>
          <w:p w14:paraId="310E4ED8" w14:textId="77777777" w:rsidR="003F7FA5" w:rsidRDefault="003F7FA5" w:rsidP="003F7FA5">
            <w:r>
              <w:t>NEIS2309</w:t>
            </w:r>
          </w:p>
        </w:tc>
        <w:tc>
          <w:tcPr>
            <w:tcW w:w="1161" w:type="dxa"/>
          </w:tcPr>
          <w:p w14:paraId="0CF372D0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parB</w:t>
            </w:r>
            <w:proofErr w:type="spellEnd"/>
          </w:p>
        </w:tc>
        <w:tc>
          <w:tcPr>
            <w:tcW w:w="2693" w:type="dxa"/>
          </w:tcPr>
          <w:p w14:paraId="72884DD5" w14:textId="77777777" w:rsidR="003F7FA5" w:rsidRDefault="003F7FA5" w:rsidP="003F7FA5">
            <w:r>
              <w:t>chromosome partitioning</w:t>
            </w:r>
          </w:p>
        </w:tc>
        <w:tc>
          <w:tcPr>
            <w:tcW w:w="1701" w:type="dxa"/>
          </w:tcPr>
          <w:p w14:paraId="721ECE06" w14:textId="77777777" w:rsidR="003F7FA5" w:rsidRDefault="003F7FA5" w:rsidP="003F7FA5">
            <w:r>
              <w:t>1491</w:t>
            </w:r>
          </w:p>
        </w:tc>
      </w:tr>
      <w:tr w:rsidR="003F7FA5" w14:paraId="4800D97D" w14:textId="77777777" w:rsidTr="003F7FA5">
        <w:trPr>
          <w:jc w:val="center"/>
        </w:trPr>
        <w:tc>
          <w:tcPr>
            <w:tcW w:w="1499" w:type="dxa"/>
            <w:tcBorders>
              <w:bottom w:val="single" w:sz="4" w:space="0" w:color="auto"/>
            </w:tcBorders>
          </w:tcPr>
          <w:p w14:paraId="0A3E4598" w14:textId="77777777" w:rsidR="003F7FA5" w:rsidRDefault="003F7FA5" w:rsidP="003F7FA5">
            <w:r>
              <w:t>NEIS2310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12008122" w14:textId="77777777" w:rsidR="003F7FA5" w:rsidRPr="00EA1D2D" w:rsidRDefault="003F7FA5" w:rsidP="003F7FA5">
            <w:pPr>
              <w:rPr>
                <w:i/>
              </w:rPr>
            </w:pPr>
            <w:proofErr w:type="spellStart"/>
            <w:r w:rsidRPr="00EA1D2D">
              <w:rPr>
                <w:i/>
              </w:rPr>
              <w:t>parA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66AF92" w14:textId="77777777" w:rsidR="003F7FA5" w:rsidRDefault="003F7FA5" w:rsidP="003F7FA5">
            <w:r>
              <w:t>chromosome partitioning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6A530C" w14:textId="77777777" w:rsidR="003F7FA5" w:rsidRDefault="003F7FA5" w:rsidP="003F7FA5">
            <w:r>
              <w:t>888</w:t>
            </w:r>
          </w:p>
        </w:tc>
      </w:tr>
    </w:tbl>
    <w:p w14:paraId="63A459FD" w14:textId="77777777" w:rsidR="003F7FA5" w:rsidRDefault="003F7FA5" w:rsidP="003F7FA5">
      <w:pPr>
        <w:spacing w:line="480" w:lineRule="auto"/>
      </w:pPr>
    </w:p>
    <w:p w14:paraId="331D26FD" w14:textId="77777777" w:rsidR="003F7FA5" w:rsidRDefault="003F7FA5" w:rsidP="003F7FA5">
      <w:pPr>
        <w:spacing w:line="480" w:lineRule="auto"/>
      </w:pPr>
      <w:r>
        <w:t xml:space="preserve">The GGI characterised in </w:t>
      </w:r>
      <w:r w:rsidRPr="00827219">
        <w:rPr>
          <w:i/>
        </w:rPr>
        <w:t>N. gonorrhoeae</w:t>
      </w:r>
      <w:r>
        <w:t xml:space="preserve"> isolate MS11 (Accession number AY803022) was used as a reference. It is composed of 62 open reading frames and, sequences from each of these were defined as separate loci in the database </w:t>
      </w:r>
      <w:r>
        <w:fldChar w:fldCharType="begin">
          <w:fldData xml:space="preserve">PEVuZE5vdGU+PENpdGU+PEF1dGhvcj5IYW1pbHRvbjwvQXV0aG9yPjxZZWFyPjIwMDU8L1llYXI+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</w:fldData>
        </w:fldChar>
      </w:r>
      <w:r w:rsidR="00942656">
        <w:instrText xml:space="preserve"> ADDIN EN.CITE </w:instrText>
      </w:r>
      <w:r w:rsidR="00942656">
        <w:fldChar w:fldCharType="begin">
          <w:fldData xml:space="preserve">PEVuZE5vdGU+PENpdGU+PEF1dGhvcj5IYW1pbHRvbjwvQXV0aG9yPjxZZWFyPjIwMDU8L1llYXI+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</w:fldData>
        </w:fldChar>
      </w:r>
      <w:r w:rsidR="00942656">
        <w:instrText xml:space="preserve"> ADDIN EN.CITE.DATA </w:instrText>
      </w:r>
      <w:r w:rsidR="00942656">
        <w:fldChar w:fldCharType="end"/>
      </w:r>
      <w:r>
        <w:fldChar w:fldCharType="separate"/>
      </w:r>
      <w:r w:rsidR="00942656">
        <w:rPr>
          <w:noProof/>
        </w:rPr>
        <w:t>(</w:t>
      </w:r>
      <w:hyperlink w:anchor="_ENREF_1" w:tooltip="Hamilton, 2005 #7815" w:history="1">
        <w:r w:rsidR="00942656">
          <w:rPr>
            <w:noProof/>
          </w:rPr>
          <w:t>1</w:t>
        </w:r>
      </w:hyperlink>
      <w:r w:rsidR="00942656">
        <w:rPr>
          <w:noProof/>
        </w:rPr>
        <w:t>)</w:t>
      </w:r>
      <w:r>
        <w:fldChar w:fldCharType="end"/>
      </w:r>
      <w:r>
        <w:t xml:space="preserve">. The genes, </w:t>
      </w:r>
      <w:proofErr w:type="spellStart"/>
      <w:r w:rsidRPr="00575B3D">
        <w:rPr>
          <w:i/>
        </w:rPr>
        <w:t>eppA</w:t>
      </w:r>
      <w:proofErr w:type="spellEnd"/>
      <w:r>
        <w:t xml:space="preserve"> and </w:t>
      </w:r>
      <w:r w:rsidRPr="00575B3D">
        <w:rPr>
          <w:i/>
        </w:rPr>
        <w:t>ych1</w:t>
      </w:r>
      <w:r>
        <w:t xml:space="preserve">, associated with GGI found in some </w:t>
      </w:r>
      <w:r w:rsidRPr="00327318">
        <w:rPr>
          <w:i/>
        </w:rPr>
        <w:t>Neisseria meningitidis</w:t>
      </w:r>
      <w:r>
        <w:t xml:space="preserve"> isolates were also included in order to identify such GGI (accession number DQ835990) </w:t>
      </w:r>
      <w:r>
        <w:fldChar w:fldCharType="begin">
          <w:fldData xml:space="preserve">PEVuZE5vdGU+PENpdGU+PEF1dGhvcj5Lb2hsZXI8L0F1dGhvcj48WWVhcj4yMDEzPC9ZZWFyPjxS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</w:fldData>
        </w:fldChar>
      </w:r>
      <w:r w:rsidR="00942656">
        <w:instrText xml:space="preserve"> ADDIN EN.CITE </w:instrText>
      </w:r>
      <w:r w:rsidR="00942656">
        <w:fldChar w:fldCharType="begin">
          <w:fldData xml:space="preserve">PEVuZE5vdGU+PENpdGU+PEF1dGhvcj5Lb2hsZXI8L0F1dGhvcj48WWVhcj4yMDEzPC9ZZWFyPjxS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</w:fldData>
        </w:fldChar>
      </w:r>
      <w:r w:rsidR="00942656">
        <w:instrText xml:space="preserve"> ADDIN EN.CITE.DATA </w:instrText>
      </w:r>
      <w:r w:rsidR="00942656">
        <w:fldChar w:fldCharType="end"/>
      </w:r>
      <w:r>
        <w:fldChar w:fldCharType="separate"/>
      </w:r>
      <w:r w:rsidR="00942656">
        <w:rPr>
          <w:noProof/>
        </w:rPr>
        <w:t>(</w:t>
      </w:r>
      <w:hyperlink w:anchor="_ENREF_2" w:tooltip="Kohler, 2013 #9054" w:history="1">
        <w:r w:rsidR="00942656">
          <w:rPr>
            <w:noProof/>
          </w:rPr>
          <w:t>2</w:t>
        </w:r>
      </w:hyperlink>
      <w:r w:rsidR="00942656">
        <w:rPr>
          <w:noProof/>
        </w:rPr>
        <w:t xml:space="preserve">, </w:t>
      </w:r>
      <w:hyperlink w:anchor="_ENREF_3" w:tooltip="Ramsey, 2011 #8394" w:history="1">
        <w:r w:rsidR="00942656">
          <w:rPr>
            <w:noProof/>
          </w:rPr>
          <w:t>3</w:t>
        </w:r>
      </w:hyperlink>
      <w:r w:rsidR="00942656">
        <w:rPr>
          <w:noProof/>
        </w:rPr>
        <w:t>)</w:t>
      </w:r>
      <w:r>
        <w:fldChar w:fldCharType="end"/>
      </w:r>
      <w:r>
        <w:t xml:space="preserve">. The product of each translated sequence was confirmed using the </w:t>
      </w:r>
      <w:proofErr w:type="spellStart"/>
      <w:r>
        <w:t>Pfam</w:t>
      </w:r>
      <w:proofErr w:type="spellEnd"/>
      <w:r>
        <w:t xml:space="preserve"> basic local alignment search tool at pfam.xfam.org with any predicted domains of interest included in the locus record. </w:t>
      </w:r>
      <w:proofErr w:type="spellStart"/>
      <w:r>
        <w:t>Contigs</w:t>
      </w:r>
      <w:proofErr w:type="spellEnd"/>
      <w:r>
        <w:t xml:space="preserve"> containing the GGI were further examined using the genome annotation tool, Artemis </w:t>
      </w:r>
      <w:r>
        <w:fldChar w:fldCharType="begin"/>
      </w:r>
      <w:r w:rsidR="00942656">
        <w:instrText xml:space="preserve"> ADDIN EN.CITE &lt;EndNote&gt;&lt;Cite&gt;&lt;Author&gt;Rutherford&lt;/Author&gt;&lt;Year&gt;2000&lt;/Year&gt;&lt;RecNum&gt;4889&lt;/RecNum&gt;&lt;DisplayText&gt;(4)&lt;/DisplayText&gt;&lt;record&gt;&lt;rec-number&gt;4889&lt;/rec-number&gt;&lt;foreign-keys&gt;&lt;key app="EN" db-id="0aw9d0wpezv525erd5ux9xxge2sfpvpxr2x0"&gt;4889&lt;/key&gt;&lt;/foreign-keys&gt;&lt;ref-type name="Journal Article"&gt;17&lt;/ref-type&gt;&lt;contributors&gt;&lt;authors&gt;&lt;author&gt;Rutherford, K.&lt;/author&gt;&lt;author&gt;Parkhill, J.&lt;/author&gt;&lt;author&gt;Crook, J.&lt;/author&gt;&lt;author&gt;Horsnell, T.&lt;/author&gt;&lt;author&gt;Rice, P.&lt;/author&gt;&lt;author&gt;Rajandream, M. A.&lt;/author&gt;&lt;author&gt;Barrell, B.&lt;/author&gt;&lt;/authors&gt;&lt;/contributors&gt;&lt;auth-address&gt;The Sanger Centre, Wellcome Trust Genome Campus, Hinxton, Cambridge, CB10 1SA, UK. kmr@sanger.ac.uk&lt;/auth-address&gt;&lt;titles&gt;&lt;title&gt;Artemis: sequence visualization and annotation&lt;/title&gt;&lt;secondary-title&gt;Bioinformatics&lt;/secondary-title&gt;&lt;/titles&gt;&lt;periodical&gt;&lt;full-title&gt;Bioinformatics&lt;/full-title&gt;&lt;/periodical&gt;&lt;pages&gt;944-5&lt;/pages&gt;&lt;volume&gt;16&lt;/volume&gt;&lt;number&gt;10&lt;/number&gt;&lt;keywords&gt;&lt;keyword&gt;Databases, Factual&lt;/keyword&gt;&lt;keyword&gt;Image Processing, Computer-Assisted&lt;/keyword&gt;&lt;keyword&gt;Research Support, Non-U.S. Gov&amp;apos;t&lt;/keyword&gt;&lt;keyword&gt;Sequence Analysis, DNA/*methods&lt;/keyword&gt;&lt;keyword&gt;*Software&lt;/keyword&gt;&lt;/keywords&gt;&lt;dates&gt;&lt;year&gt;2000&lt;/year&gt;&lt;pub-dates&gt;&lt;date&gt;Oct&lt;/date&gt;&lt;/pub-dates&gt;&lt;/dates&gt;&lt;accession-num&gt;11120685&lt;/accession-num&gt;&lt;urls&gt;&lt;related-urls&gt;&lt;url&gt;http://www.ncbi.nlm.nih.gov/entrez/query.fcgi?cmd=Retrieve&amp;amp;db=PubMed&amp;amp;dopt=Citation&amp;amp;list_uids=11120685&lt;/url&gt;&lt;/related-urls&gt;&lt;/urls&gt;&lt;/record&gt;&lt;/Cite&gt;&lt;/EndNote&gt;</w:instrText>
      </w:r>
      <w:r>
        <w:fldChar w:fldCharType="separate"/>
      </w:r>
      <w:r w:rsidR="00942656">
        <w:rPr>
          <w:noProof/>
        </w:rPr>
        <w:t>(</w:t>
      </w:r>
      <w:hyperlink w:anchor="_ENREF_4" w:tooltip="Rutherford, 2000 #4889" w:history="1">
        <w:r w:rsidR="00942656">
          <w:rPr>
            <w:noProof/>
          </w:rPr>
          <w:t>4</w:t>
        </w:r>
      </w:hyperlink>
      <w:r w:rsidR="00942656">
        <w:rPr>
          <w:noProof/>
        </w:rPr>
        <w:t>)</w:t>
      </w:r>
      <w:r>
        <w:fldChar w:fldCharType="end"/>
      </w:r>
      <w:r>
        <w:t xml:space="preserve"> enabling the identification of two additional loci, NEIS2313 and NEIS2314, resulting in a GGI island containing 64 genes. </w:t>
      </w:r>
    </w:p>
    <w:p w14:paraId="027552DB" w14:textId="23BFA3BC" w:rsidR="00A4413F" w:rsidRDefault="003F7FA5">
      <w:pPr>
        <w:rPr>
          <w:b/>
        </w:rPr>
      </w:pPr>
      <w:proofErr w:type="gramStart"/>
      <w:r>
        <w:rPr>
          <w:b/>
        </w:rPr>
        <w:lastRenderedPageBreak/>
        <w:t>Supplementary Table 2</w:t>
      </w:r>
      <w:r w:rsidR="00A4413F">
        <w:rPr>
          <w:b/>
        </w:rPr>
        <w:t>.</w:t>
      </w:r>
      <w:proofErr w:type="gramEnd"/>
      <w:r w:rsidR="00A4413F">
        <w:rPr>
          <w:b/>
        </w:rPr>
        <w:t xml:space="preserve"> MIC cut-offs used</w:t>
      </w:r>
    </w:p>
    <w:p w14:paraId="69F83DE0" w14:textId="77777777" w:rsidR="00A4413F" w:rsidRDefault="00A4413F">
      <w:pPr>
        <w:rPr>
          <w:b/>
        </w:rPr>
      </w:pPr>
    </w:p>
    <w:tbl>
      <w:tblPr>
        <w:tblStyle w:val="TableGrid"/>
        <w:tblW w:w="6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A4413F" w14:paraId="0E8FFC0E" w14:textId="77777777" w:rsidTr="00A4413F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736AA70E" w14:textId="77777777" w:rsidR="00A4413F" w:rsidRDefault="00A4413F" w:rsidP="00A4413F">
            <w:pPr>
              <w:rPr>
                <w:b/>
              </w:rPr>
            </w:pPr>
            <w:r>
              <w:rPr>
                <w:b/>
              </w:rPr>
              <w:t>Antimicrobial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5D97AC29" w14:textId="77777777" w:rsidR="00A4413F" w:rsidRDefault="00A4413F" w:rsidP="00A4413F">
            <w:pPr>
              <w:rPr>
                <w:b/>
              </w:rPr>
            </w:pPr>
            <w:r>
              <w:rPr>
                <w:b/>
              </w:rPr>
              <w:t>MIC cut-off (</w:t>
            </w:r>
            <w:r>
              <w:rPr>
                <w:rFonts w:cstheme="minorHAnsi"/>
                <w:b/>
              </w:rPr>
              <w:t>µ</w:t>
            </w:r>
            <w:r>
              <w:rPr>
                <w:b/>
              </w:rPr>
              <w:t>g/ml)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1EB48646" w14:textId="77777777" w:rsidR="00A4413F" w:rsidRDefault="00A4413F" w:rsidP="00A4413F">
            <w:pPr>
              <w:rPr>
                <w:b/>
              </w:rPr>
            </w:pPr>
            <w:r>
              <w:rPr>
                <w:b/>
              </w:rPr>
              <w:t>Susceptibility level above cut-off</w:t>
            </w:r>
          </w:p>
        </w:tc>
      </w:tr>
      <w:tr w:rsidR="00A4413F" w14:paraId="09DFE4A6" w14:textId="77777777" w:rsidTr="00A4413F">
        <w:tc>
          <w:tcPr>
            <w:tcW w:w="2310" w:type="dxa"/>
            <w:tcBorders>
              <w:top w:val="single" w:sz="4" w:space="0" w:color="auto"/>
            </w:tcBorders>
          </w:tcPr>
          <w:p w14:paraId="44C569A5" w14:textId="77777777" w:rsidR="00A4413F" w:rsidRPr="002620B6" w:rsidRDefault="00A4413F" w:rsidP="00A4413F">
            <w:r>
              <w:t>Penicillin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6472C07F" w14:textId="77777777" w:rsidR="00A4413F" w:rsidRPr="002620B6" w:rsidRDefault="00A4413F" w:rsidP="00A4413F">
            <w:r>
              <w:rPr>
                <w:rFonts w:cstheme="minorHAnsi"/>
              </w:rPr>
              <w:t>≥</w:t>
            </w:r>
            <w:r>
              <w:t xml:space="preserve"> 2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214FB502" w14:textId="77777777" w:rsidR="00A4413F" w:rsidRPr="002620B6" w:rsidRDefault="00A4413F" w:rsidP="00A4413F">
            <w:r>
              <w:t>Resistant</w:t>
            </w:r>
          </w:p>
        </w:tc>
      </w:tr>
      <w:tr w:rsidR="00A4413F" w14:paraId="1670A36E" w14:textId="77777777" w:rsidTr="00A4413F">
        <w:tc>
          <w:tcPr>
            <w:tcW w:w="2310" w:type="dxa"/>
          </w:tcPr>
          <w:p w14:paraId="6D535C64" w14:textId="77777777" w:rsidR="00A4413F" w:rsidRPr="002620B6" w:rsidRDefault="00A4413F" w:rsidP="00A4413F">
            <w:r>
              <w:t>Tetracycline</w:t>
            </w:r>
          </w:p>
        </w:tc>
        <w:tc>
          <w:tcPr>
            <w:tcW w:w="2310" w:type="dxa"/>
          </w:tcPr>
          <w:p w14:paraId="320C48FD" w14:textId="77777777" w:rsidR="00A4413F" w:rsidRPr="002620B6" w:rsidRDefault="00A4413F" w:rsidP="00A4413F">
            <w:r>
              <w:rPr>
                <w:rFonts w:cstheme="minorHAnsi"/>
              </w:rPr>
              <w:t>≥</w:t>
            </w:r>
            <w:r>
              <w:t xml:space="preserve"> 2</w:t>
            </w:r>
          </w:p>
        </w:tc>
        <w:tc>
          <w:tcPr>
            <w:tcW w:w="2311" w:type="dxa"/>
          </w:tcPr>
          <w:p w14:paraId="1C58D1AD" w14:textId="77777777" w:rsidR="00A4413F" w:rsidRPr="002620B6" w:rsidRDefault="00A4413F" w:rsidP="00A4413F">
            <w:r>
              <w:t>Resistant</w:t>
            </w:r>
          </w:p>
        </w:tc>
      </w:tr>
      <w:tr w:rsidR="00A4413F" w14:paraId="7A4C424F" w14:textId="77777777" w:rsidTr="00A4413F">
        <w:tc>
          <w:tcPr>
            <w:tcW w:w="2310" w:type="dxa"/>
          </w:tcPr>
          <w:p w14:paraId="7A3A74AB" w14:textId="77777777" w:rsidR="00A4413F" w:rsidRPr="002620B6" w:rsidRDefault="00A4413F" w:rsidP="00A4413F">
            <w:r>
              <w:t>Ciprofloxacin</w:t>
            </w:r>
          </w:p>
        </w:tc>
        <w:tc>
          <w:tcPr>
            <w:tcW w:w="2310" w:type="dxa"/>
          </w:tcPr>
          <w:p w14:paraId="2F9ACFCA" w14:textId="77777777" w:rsidR="00A4413F" w:rsidRPr="002620B6" w:rsidRDefault="00A4413F" w:rsidP="00A4413F">
            <w:r>
              <w:rPr>
                <w:rFonts w:cstheme="minorHAnsi"/>
              </w:rPr>
              <w:t>≥</w:t>
            </w:r>
            <w:r>
              <w:t xml:space="preserve"> 1</w:t>
            </w:r>
          </w:p>
        </w:tc>
        <w:tc>
          <w:tcPr>
            <w:tcW w:w="2311" w:type="dxa"/>
          </w:tcPr>
          <w:p w14:paraId="61224209" w14:textId="77777777" w:rsidR="00A4413F" w:rsidRPr="002620B6" w:rsidRDefault="00A4413F" w:rsidP="00A4413F">
            <w:r>
              <w:t>resistant</w:t>
            </w:r>
          </w:p>
        </w:tc>
      </w:tr>
      <w:tr w:rsidR="00A4413F" w14:paraId="323FE5E0" w14:textId="77777777" w:rsidTr="00A4413F">
        <w:tc>
          <w:tcPr>
            <w:tcW w:w="2310" w:type="dxa"/>
          </w:tcPr>
          <w:p w14:paraId="5A98D83E" w14:textId="77777777" w:rsidR="00A4413F" w:rsidRPr="002620B6" w:rsidRDefault="00A4413F" w:rsidP="00A4413F">
            <w:proofErr w:type="spellStart"/>
            <w:r>
              <w:t>Cefpodoxime</w:t>
            </w:r>
            <w:proofErr w:type="spellEnd"/>
          </w:p>
        </w:tc>
        <w:tc>
          <w:tcPr>
            <w:tcW w:w="2310" w:type="dxa"/>
          </w:tcPr>
          <w:p w14:paraId="34ACB2FE" w14:textId="77777777" w:rsidR="00A4413F" w:rsidRPr="002620B6" w:rsidRDefault="00A4413F" w:rsidP="00A4413F">
            <w:r>
              <w:rPr>
                <w:rFonts w:cstheme="minorHAnsi"/>
              </w:rPr>
              <w:t>≥</w:t>
            </w:r>
            <w:r>
              <w:t xml:space="preserve"> 1</w:t>
            </w:r>
          </w:p>
        </w:tc>
        <w:tc>
          <w:tcPr>
            <w:tcW w:w="2311" w:type="dxa"/>
          </w:tcPr>
          <w:p w14:paraId="605B8666" w14:textId="77777777" w:rsidR="00A4413F" w:rsidRPr="002620B6" w:rsidRDefault="00A4413F" w:rsidP="00A4413F">
            <w:r>
              <w:t>reduced susceptibility</w:t>
            </w:r>
          </w:p>
        </w:tc>
      </w:tr>
      <w:tr w:rsidR="00A4413F" w14:paraId="1A858BFA" w14:textId="77777777" w:rsidTr="00A4413F">
        <w:tc>
          <w:tcPr>
            <w:tcW w:w="2310" w:type="dxa"/>
          </w:tcPr>
          <w:p w14:paraId="58628EA7" w14:textId="77777777" w:rsidR="00A4413F" w:rsidRPr="002620B6" w:rsidRDefault="00A4413F" w:rsidP="00A4413F">
            <w:r>
              <w:t>Azithromycin</w:t>
            </w:r>
          </w:p>
        </w:tc>
        <w:tc>
          <w:tcPr>
            <w:tcW w:w="2310" w:type="dxa"/>
          </w:tcPr>
          <w:p w14:paraId="5807730F" w14:textId="77777777" w:rsidR="00A4413F" w:rsidRPr="002620B6" w:rsidRDefault="00A4413F" w:rsidP="00A4413F">
            <w:r>
              <w:rPr>
                <w:rFonts w:cstheme="minorHAnsi"/>
              </w:rPr>
              <w:t>≥</w:t>
            </w:r>
            <w:r>
              <w:t xml:space="preserve"> 2</w:t>
            </w:r>
          </w:p>
        </w:tc>
        <w:tc>
          <w:tcPr>
            <w:tcW w:w="2311" w:type="dxa"/>
          </w:tcPr>
          <w:p w14:paraId="30D5F0D9" w14:textId="77777777" w:rsidR="00A4413F" w:rsidRPr="002620B6" w:rsidRDefault="00A4413F" w:rsidP="00A4413F">
            <w:r>
              <w:t>reduced susceptibility</w:t>
            </w:r>
          </w:p>
        </w:tc>
      </w:tr>
      <w:tr w:rsidR="00A4413F" w14:paraId="60A6B3D6" w14:textId="77777777" w:rsidTr="00A4413F">
        <w:tc>
          <w:tcPr>
            <w:tcW w:w="2310" w:type="dxa"/>
          </w:tcPr>
          <w:p w14:paraId="1057B2D1" w14:textId="77777777" w:rsidR="00A4413F" w:rsidRPr="002620B6" w:rsidRDefault="00A4413F" w:rsidP="00A4413F">
            <w:r>
              <w:t>Ceftriaxone</w:t>
            </w:r>
          </w:p>
        </w:tc>
        <w:tc>
          <w:tcPr>
            <w:tcW w:w="2310" w:type="dxa"/>
          </w:tcPr>
          <w:p w14:paraId="0F73A9DC" w14:textId="77777777" w:rsidR="00A4413F" w:rsidRPr="002620B6" w:rsidRDefault="00A4413F" w:rsidP="00A4413F">
            <w:r>
              <w:rPr>
                <w:rFonts w:cstheme="minorHAnsi"/>
              </w:rPr>
              <w:t>≥</w:t>
            </w:r>
            <w:r>
              <w:t xml:space="preserve"> 0.125</w:t>
            </w:r>
          </w:p>
        </w:tc>
        <w:tc>
          <w:tcPr>
            <w:tcW w:w="2311" w:type="dxa"/>
          </w:tcPr>
          <w:p w14:paraId="63481DA8" w14:textId="77777777" w:rsidR="00A4413F" w:rsidRPr="002620B6" w:rsidRDefault="00A4413F" w:rsidP="00A4413F">
            <w:r>
              <w:t>elevated MIC</w:t>
            </w:r>
          </w:p>
        </w:tc>
      </w:tr>
      <w:tr w:rsidR="00A4413F" w14:paraId="4D292DBF" w14:textId="77777777" w:rsidTr="00A4413F">
        <w:tc>
          <w:tcPr>
            <w:tcW w:w="2310" w:type="dxa"/>
            <w:tcBorders>
              <w:bottom w:val="single" w:sz="4" w:space="0" w:color="auto"/>
            </w:tcBorders>
          </w:tcPr>
          <w:p w14:paraId="764DF19B" w14:textId="77777777" w:rsidR="00A4413F" w:rsidRPr="002620B6" w:rsidRDefault="00A4413F" w:rsidP="00A4413F">
            <w:proofErr w:type="spellStart"/>
            <w:r>
              <w:t>Cefixime</w:t>
            </w:r>
            <w:proofErr w:type="spellEnd"/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273AB17C" w14:textId="77777777" w:rsidR="00A4413F" w:rsidRPr="002620B6" w:rsidRDefault="00A4413F" w:rsidP="00A4413F">
            <w:r>
              <w:rPr>
                <w:rFonts w:cstheme="minorHAnsi"/>
              </w:rPr>
              <w:t>≥</w:t>
            </w:r>
            <w:r>
              <w:t xml:space="preserve"> 0.25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11B7A45D" w14:textId="77777777" w:rsidR="00A4413F" w:rsidRPr="002620B6" w:rsidRDefault="00A4413F" w:rsidP="00A4413F">
            <w:r>
              <w:t>elevated MIC</w:t>
            </w:r>
          </w:p>
        </w:tc>
      </w:tr>
    </w:tbl>
    <w:p w14:paraId="3FCCC770" w14:textId="77777777" w:rsidR="00A4413F" w:rsidRDefault="00A4413F">
      <w:pPr>
        <w:rPr>
          <w:b/>
        </w:rPr>
      </w:pPr>
      <w:r>
        <w:rPr>
          <w:b/>
        </w:rPr>
        <w:br w:type="page"/>
      </w:r>
    </w:p>
    <w:p w14:paraId="2E0BDF5E" w14:textId="77777777" w:rsidR="00A4413F" w:rsidRDefault="00A4413F" w:rsidP="0084099F">
      <w:pPr>
        <w:rPr>
          <w:b/>
        </w:rPr>
        <w:sectPr w:rsidR="00A4413F" w:rsidSect="0071185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84DE29" w14:textId="77777777" w:rsidR="00883922" w:rsidRPr="006C3D41" w:rsidRDefault="00883922" w:rsidP="00883922">
      <w:pPr>
        <w:spacing w:line="480" w:lineRule="auto"/>
        <w:rPr>
          <w:b/>
        </w:rPr>
      </w:pPr>
      <w:r>
        <w:rPr>
          <w:b/>
        </w:rPr>
        <w:lastRenderedPageBreak/>
        <w:t xml:space="preserve">Supplementary </w:t>
      </w:r>
      <w:r w:rsidRPr="006C3D41">
        <w:rPr>
          <w:b/>
        </w:rPr>
        <w:t xml:space="preserve">Table </w:t>
      </w:r>
      <w:r>
        <w:rPr>
          <w:b/>
        </w:rPr>
        <w:t>3</w:t>
      </w:r>
      <w:r w:rsidRPr="006C3D41">
        <w:rPr>
          <w:b/>
        </w:rPr>
        <w:t>. Proportion of isolates with or without the GGI in association with antimicrobial resistance based on MIC profiles where available and also on molecular characterisation of antimicrobial resistance genes.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417"/>
        <w:gridCol w:w="3197"/>
        <w:gridCol w:w="3158"/>
        <w:gridCol w:w="1734"/>
      </w:tblGrid>
      <w:tr w:rsidR="00883922" w:rsidRPr="001B6F53" w14:paraId="061899AC" w14:textId="77777777" w:rsidTr="00020D22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B8989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B6F5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Based on 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AMR phenotype (</w:t>
            </w:r>
            <w:r w:rsidRPr="001B6F5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MIC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values)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820EA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38A2C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3922" w:rsidRPr="001B6F53" w14:paraId="18848FF1" w14:textId="77777777" w:rsidTr="00020D22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0D3C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Antimicrobial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A803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GG+ isolates with elevated MICs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669C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GG- isolates with elevated MICs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619D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P value</w:t>
            </w:r>
          </w:p>
        </w:tc>
      </w:tr>
      <w:tr w:rsidR="00883922" w:rsidRPr="001B6F53" w14:paraId="080600C9" w14:textId="77777777" w:rsidTr="00020D22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C41A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Cefixime</w:t>
            </w:r>
            <w:proofErr w:type="spellEnd"/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F217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% (1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0B43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4% (3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/72)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D7F0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&lt;0.0001****</w:t>
            </w:r>
          </w:p>
        </w:tc>
      </w:tr>
      <w:tr w:rsidR="00883922" w:rsidRPr="001B6F53" w14:paraId="2E950092" w14:textId="77777777" w:rsidTr="00020D22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D664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etracycline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9D16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% (1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1/2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17E8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% 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/72)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DA9F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0.0146*</w:t>
            </w:r>
          </w:p>
        </w:tc>
      </w:tr>
      <w:tr w:rsidR="00883922" w:rsidRPr="001B6F53" w14:paraId="55D30D68" w14:textId="77777777" w:rsidTr="00020D22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AFB7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Azithromycin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CEAE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2% 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C2D3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% 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/72)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FBC9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&lt;0.0001****</w:t>
            </w:r>
          </w:p>
        </w:tc>
      </w:tr>
      <w:tr w:rsidR="00883922" w:rsidRPr="001B6F53" w14:paraId="0C78640E" w14:textId="77777777" w:rsidTr="00020D22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64240" w14:textId="77777777" w:rsidR="00883922" w:rsidRPr="001B6F53" w:rsidRDefault="00883922" w:rsidP="008839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B6F5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Based on 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AMR genotype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84135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A4B53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3922" w:rsidRPr="001B6F53" w14:paraId="1D00033C" w14:textId="77777777" w:rsidTr="00020D22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29B5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Penicillin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B634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61% (132/216)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E499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24% (17/72)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A2C3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&lt;0.0001****</w:t>
            </w:r>
          </w:p>
        </w:tc>
      </w:tr>
      <w:tr w:rsidR="00883922" w:rsidRPr="001B6F53" w14:paraId="549A84EE" w14:textId="77777777" w:rsidTr="00020D22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D9F5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Tetracycline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5895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% (1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1/2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1807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% 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/72)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C4D2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0.0146*</w:t>
            </w:r>
          </w:p>
        </w:tc>
      </w:tr>
      <w:tr w:rsidR="00883922" w:rsidRPr="001B6F53" w14:paraId="2FF42F0E" w14:textId="77777777" w:rsidTr="00020D22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73BB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Ciprofloxacin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9B89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74% (160/216)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9F01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33% (24/72)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A0BC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&lt;0.0001****</w:t>
            </w:r>
          </w:p>
        </w:tc>
      </w:tr>
      <w:tr w:rsidR="00883922" w:rsidRPr="001B6F53" w14:paraId="04B81147" w14:textId="77777777" w:rsidTr="00020D22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EEFF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Cefpodoxime</w:t>
            </w:r>
            <w:proofErr w:type="spellEnd"/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8E58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54% (116/216)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9A6A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A32F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&lt;0.0001****</w:t>
            </w:r>
          </w:p>
        </w:tc>
      </w:tr>
      <w:tr w:rsidR="00883922" w:rsidRPr="001B6F53" w14:paraId="2AA087ED" w14:textId="77777777" w:rsidTr="00020D22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840C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Azithromycin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7D21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2% 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1A60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% 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/72)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C857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&lt;0.0001****</w:t>
            </w:r>
          </w:p>
        </w:tc>
      </w:tr>
      <w:tr w:rsidR="00883922" w:rsidRPr="001B6F53" w14:paraId="05A750BA" w14:textId="77777777" w:rsidTr="00020D22">
        <w:trPr>
          <w:trHeight w:val="300"/>
        </w:trPr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4C29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Ceftriaxone</w:t>
            </w:r>
          </w:p>
        </w:tc>
        <w:tc>
          <w:tcPr>
            <w:tcW w:w="3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C285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14% (31/216)</w:t>
            </w:r>
          </w:p>
        </w:tc>
        <w:tc>
          <w:tcPr>
            <w:tcW w:w="3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4B72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1% (1/72)</w:t>
            </w: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3A2B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0.0024**</w:t>
            </w:r>
          </w:p>
        </w:tc>
      </w:tr>
      <w:tr w:rsidR="00883922" w:rsidRPr="001B6F53" w14:paraId="58821F0B" w14:textId="77777777" w:rsidTr="00020D22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09F85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B6F53">
              <w:rPr>
                <w:rFonts w:ascii="Calibri" w:eastAsia="Times New Roman" w:hAnsi="Calibri" w:cs="Calibri"/>
                <w:color w:val="000000"/>
                <w:lang w:eastAsia="en-GB"/>
              </w:rPr>
              <w:t>Cefixime</w:t>
            </w:r>
            <w:proofErr w:type="spellEnd"/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4BB1D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56% (120/216)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AFC83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4% (3/72)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5F12D" w14:textId="77777777" w:rsidR="00883922" w:rsidRPr="001B6F53" w:rsidRDefault="00883922" w:rsidP="00020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&lt;0.0001****</w:t>
            </w:r>
          </w:p>
        </w:tc>
      </w:tr>
    </w:tbl>
    <w:p w14:paraId="12EDBEB8" w14:textId="77777777" w:rsidR="00942656" w:rsidRDefault="00942656"/>
    <w:p w14:paraId="45BA4487" w14:textId="77777777" w:rsidR="00883922" w:rsidRPr="00942656" w:rsidRDefault="00942656">
      <w:r w:rsidRPr="00942656">
        <w:t>* significant; ** very significant; **** extremely significant</w:t>
      </w:r>
    </w:p>
    <w:p w14:paraId="15E3C4EA" w14:textId="77777777" w:rsidR="00883922" w:rsidRPr="00883922" w:rsidRDefault="00883922" w:rsidP="00942656">
      <w:pPr>
        <w:rPr>
          <w:b/>
        </w:rPr>
      </w:pPr>
      <w:r w:rsidRPr="00883922">
        <w:rPr>
          <w:b/>
        </w:rPr>
        <w:t xml:space="preserve"> </w:t>
      </w:r>
    </w:p>
    <w:p w14:paraId="5E05FEA0" w14:textId="77777777" w:rsidR="00883922" w:rsidRDefault="00883922" w:rsidP="0084099F">
      <w:pPr>
        <w:rPr>
          <w:b/>
        </w:rPr>
        <w:sectPr w:rsidR="00883922" w:rsidSect="0071185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706341E" w14:textId="77777777" w:rsidR="0084099F" w:rsidRDefault="00783880" w:rsidP="0084099F">
      <w:pPr>
        <w:rPr>
          <w:b/>
        </w:rPr>
      </w:pPr>
      <w:r>
        <w:rPr>
          <w:b/>
        </w:rPr>
        <w:lastRenderedPageBreak/>
        <w:t xml:space="preserve">Supplementary </w:t>
      </w:r>
      <w:r w:rsidR="0084099F" w:rsidRPr="00502DCB">
        <w:rPr>
          <w:b/>
        </w:rPr>
        <w:t xml:space="preserve">Table </w:t>
      </w:r>
      <w:r w:rsidR="00883922">
        <w:rPr>
          <w:b/>
        </w:rPr>
        <w:t>4</w:t>
      </w:r>
      <w:r w:rsidR="0084099F" w:rsidRPr="00502DCB">
        <w:rPr>
          <w:b/>
        </w:rPr>
        <w:t>.</w:t>
      </w:r>
      <w:r w:rsidR="0084099F">
        <w:t xml:space="preserve"> </w:t>
      </w:r>
      <w:r w:rsidR="0084099F" w:rsidRPr="00502DCB">
        <w:rPr>
          <w:b/>
        </w:rPr>
        <w:t xml:space="preserve">Allelic </w:t>
      </w:r>
      <w:r w:rsidR="0084099F">
        <w:rPr>
          <w:b/>
        </w:rPr>
        <w:t>variants of loci associated with antimicrobial resistance combined with isolate MIC profiles where available</w:t>
      </w:r>
    </w:p>
    <w:tbl>
      <w:tblPr>
        <w:tblStyle w:val="TableGrid"/>
        <w:tblW w:w="1601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72"/>
        <w:gridCol w:w="871"/>
        <w:gridCol w:w="850"/>
        <w:gridCol w:w="992"/>
        <w:gridCol w:w="993"/>
        <w:gridCol w:w="992"/>
        <w:gridCol w:w="1113"/>
        <w:gridCol w:w="871"/>
        <w:gridCol w:w="993"/>
        <w:gridCol w:w="992"/>
        <w:gridCol w:w="567"/>
        <w:gridCol w:w="992"/>
        <w:gridCol w:w="851"/>
        <w:gridCol w:w="992"/>
        <w:gridCol w:w="992"/>
      </w:tblGrid>
      <w:tr w:rsidR="0084099F" w:rsidRPr="003F73B9" w14:paraId="1093AF93" w14:textId="77777777" w:rsidTr="00020D2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1D45" w14:textId="77777777" w:rsidR="0084099F" w:rsidRPr="003F73B9" w:rsidRDefault="0084099F" w:rsidP="003F73B9">
            <w:pPr>
              <w:rPr>
                <w:sz w:val="18"/>
                <w:szCs w:val="18"/>
              </w:rPr>
            </w:pPr>
            <w:r w:rsidRPr="003F73B9">
              <w:rPr>
                <w:b/>
                <w:sz w:val="18"/>
                <w:szCs w:val="18"/>
              </w:rPr>
              <w:t>Isolate name</w:t>
            </w:r>
            <w:r w:rsidR="00FC4630">
              <w:rPr>
                <w:b/>
                <w:sz w:val="18"/>
                <w:szCs w:val="18"/>
              </w:rPr>
              <w:t xml:space="preserve">; accession </w:t>
            </w:r>
            <w:r w:rsidR="003F73B9" w:rsidRPr="003F73B9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7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A6A7" w14:textId="77777777" w:rsidR="0084099F" w:rsidRPr="00764594" w:rsidRDefault="0084099F" w:rsidP="00E635A5">
            <w:pPr>
              <w:jc w:val="center"/>
            </w:pPr>
            <w:r w:rsidRPr="00764594">
              <w:rPr>
                <w:b/>
              </w:rPr>
              <w:t>Beta-lactams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C30" w14:textId="77777777" w:rsidR="0084099F" w:rsidRPr="00764594" w:rsidRDefault="0084099F" w:rsidP="00E635A5">
            <w:pPr>
              <w:jc w:val="center"/>
            </w:pPr>
            <w:proofErr w:type="spellStart"/>
            <w:r w:rsidRPr="00764594">
              <w:rPr>
                <w:b/>
              </w:rPr>
              <w:t>Fluoroquinolones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7E21" w14:textId="77777777" w:rsidR="0084099F" w:rsidRPr="00764594" w:rsidRDefault="0084099F" w:rsidP="00E635A5">
            <w:pPr>
              <w:jc w:val="center"/>
            </w:pPr>
            <w:r w:rsidRPr="00764594">
              <w:rPr>
                <w:b/>
              </w:rPr>
              <w:t>Tetracycline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B007" w14:textId="77777777" w:rsidR="0084099F" w:rsidRPr="00764594" w:rsidRDefault="0084099F" w:rsidP="00E635A5">
            <w:pPr>
              <w:jc w:val="center"/>
            </w:pPr>
            <w:r w:rsidRPr="00764594">
              <w:rPr>
                <w:b/>
              </w:rPr>
              <w:t>Macrolides</w:t>
            </w:r>
            <w:r w:rsidR="007F01AE">
              <w:rPr>
                <w:b/>
              </w:rPr>
              <w:t xml:space="preserve"> and aminoglycosides</w:t>
            </w:r>
          </w:p>
        </w:tc>
      </w:tr>
      <w:tr w:rsidR="006C4681" w:rsidRPr="003F73B9" w14:paraId="0A916326" w14:textId="77777777" w:rsidTr="00020D2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4245" w14:textId="77777777" w:rsidR="0084099F" w:rsidRPr="003F73B9" w:rsidRDefault="0084099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1F675" w14:textId="77777777" w:rsidR="0084099F" w:rsidRPr="003F73B9" w:rsidRDefault="00E164D2" w:rsidP="00E1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PEN </w:t>
            </w:r>
            <w:r w:rsidR="0084099F" w:rsidRPr="003F73B9">
              <w:rPr>
                <w:b/>
                <w:sz w:val="18"/>
                <w:szCs w:val="18"/>
              </w:rPr>
              <w:t>MIC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46E8B27B" w14:textId="0A2DCCA0" w:rsidR="0084099F" w:rsidRPr="003F73B9" w:rsidRDefault="00E164D2" w:rsidP="007118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71185D">
              <w:rPr>
                <w:b/>
                <w:sz w:val="18"/>
                <w:szCs w:val="18"/>
              </w:rPr>
              <w:t>RO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099F" w:rsidRPr="003F73B9">
              <w:rPr>
                <w:b/>
                <w:sz w:val="18"/>
                <w:szCs w:val="18"/>
              </w:rPr>
              <w:t>MIC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14:paraId="6813F990" w14:textId="1EFC6425" w:rsidR="0084099F" w:rsidRPr="003F73B9" w:rsidRDefault="0071185D" w:rsidP="00E1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CPD</w:t>
            </w:r>
            <w:r w:rsidR="00E164D2">
              <w:rPr>
                <w:b/>
                <w:sz w:val="18"/>
                <w:szCs w:val="18"/>
              </w:rPr>
              <w:t xml:space="preserve"> </w:t>
            </w:r>
            <w:r w:rsidR="0084099F" w:rsidRPr="003F73B9">
              <w:rPr>
                <w:b/>
                <w:sz w:val="18"/>
                <w:szCs w:val="18"/>
              </w:rPr>
              <w:t>MIC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5A0431" w14:textId="18358732" w:rsidR="0084099F" w:rsidRPr="003F73B9" w:rsidRDefault="0071185D" w:rsidP="00E1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CFM</w:t>
            </w:r>
            <w:r w:rsidR="00E164D2">
              <w:rPr>
                <w:b/>
                <w:sz w:val="18"/>
                <w:szCs w:val="18"/>
              </w:rPr>
              <w:t xml:space="preserve"> </w:t>
            </w:r>
            <w:r w:rsidR="0084099F" w:rsidRPr="003F73B9">
              <w:rPr>
                <w:b/>
                <w:sz w:val="18"/>
                <w:szCs w:val="18"/>
              </w:rPr>
              <w:t>MIC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5FC7CE" w14:textId="77777777" w:rsidR="0084099F" w:rsidRPr="003F73B9" w:rsidRDefault="0084099F" w:rsidP="0084099F">
            <w:pPr>
              <w:rPr>
                <w:b/>
                <w:sz w:val="18"/>
                <w:szCs w:val="18"/>
              </w:rPr>
            </w:pPr>
            <w:r w:rsidRPr="003F73B9">
              <w:rPr>
                <w:b/>
                <w:sz w:val="18"/>
                <w:szCs w:val="18"/>
              </w:rPr>
              <w:t>NEIS1753</w:t>
            </w:r>
          </w:p>
          <w:p w14:paraId="56811B47" w14:textId="77777777" w:rsidR="0084099F" w:rsidRDefault="0084099F" w:rsidP="0084099F">
            <w:pPr>
              <w:rPr>
                <w:b/>
                <w:i/>
                <w:sz w:val="18"/>
                <w:szCs w:val="18"/>
              </w:rPr>
            </w:pPr>
            <w:r w:rsidRPr="003F73B9">
              <w:rPr>
                <w:b/>
                <w:sz w:val="18"/>
                <w:szCs w:val="18"/>
              </w:rPr>
              <w:t>(</w:t>
            </w:r>
            <w:proofErr w:type="spellStart"/>
            <w:r w:rsidRPr="003F73B9">
              <w:rPr>
                <w:b/>
                <w:i/>
                <w:sz w:val="18"/>
                <w:szCs w:val="18"/>
              </w:rPr>
              <w:t>penA</w:t>
            </w:r>
            <w:proofErr w:type="spellEnd"/>
            <w:r w:rsidRPr="003F73B9">
              <w:rPr>
                <w:b/>
                <w:i/>
                <w:sz w:val="18"/>
                <w:szCs w:val="18"/>
              </w:rPr>
              <w:t>)</w:t>
            </w:r>
            <w:r w:rsidR="00C47745">
              <w:rPr>
                <w:b/>
                <w:i/>
                <w:sz w:val="18"/>
                <w:szCs w:val="18"/>
              </w:rPr>
              <w:t>;</w:t>
            </w:r>
          </w:p>
          <w:p w14:paraId="32004CC8" w14:textId="77777777" w:rsidR="00C47745" w:rsidRPr="00C47745" w:rsidRDefault="00C47745" w:rsidP="00C4774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NEIS2357 </w:t>
            </w:r>
            <w:r>
              <w:rPr>
                <w:b/>
                <w:i/>
                <w:sz w:val="18"/>
                <w:szCs w:val="18"/>
              </w:rPr>
              <w:t>(</w:t>
            </w:r>
            <w:proofErr w:type="spellStart"/>
            <w:r>
              <w:rPr>
                <w:b/>
                <w:i/>
                <w:sz w:val="18"/>
                <w:szCs w:val="18"/>
              </w:rPr>
              <w:t>bla</w:t>
            </w:r>
            <w:proofErr w:type="spellEnd"/>
            <w:r>
              <w:rPr>
                <w:b/>
                <w:i/>
                <w:sz w:val="18"/>
                <w:szCs w:val="18"/>
              </w:rPr>
              <w:t>-TEM)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08E7444" w14:textId="77777777" w:rsidR="0084099F" w:rsidRPr="003F73B9" w:rsidRDefault="0084099F" w:rsidP="0084099F">
            <w:pPr>
              <w:rPr>
                <w:b/>
                <w:sz w:val="18"/>
                <w:szCs w:val="18"/>
              </w:rPr>
            </w:pPr>
            <w:r w:rsidRPr="003F73B9">
              <w:rPr>
                <w:b/>
                <w:sz w:val="18"/>
                <w:szCs w:val="18"/>
              </w:rPr>
              <w:t>NEIS0414</w:t>
            </w:r>
          </w:p>
          <w:p w14:paraId="040F25DB" w14:textId="77777777" w:rsidR="0084099F" w:rsidRPr="003F73B9" w:rsidRDefault="0084099F" w:rsidP="0084099F">
            <w:pPr>
              <w:rPr>
                <w:b/>
                <w:i/>
                <w:sz w:val="18"/>
                <w:szCs w:val="18"/>
              </w:rPr>
            </w:pPr>
            <w:r w:rsidRPr="003F73B9">
              <w:rPr>
                <w:b/>
                <w:sz w:val="18"/>
                <w:szCs w:val="18"/>
              </w:rPr>
              <w:t>(</w:t>
            </w:r>
            <w:proofErr w:type="spellStart"/>
            <w:r w:rsidRPr="003F73B9">
              <w:rPr>
                <w:b/>
                <w:i/>
                <w:sz w:val="18"/>
                <w:szCs w:val="18"/>
              </w:rPr>
              <w:t>ponA</w:t>
            </w:r>
            <w:proofErr w:type="spellEnd"/>
            <w:r w:rsidRPr="003F73B9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2BEB2B" w14:textId="77777777" w:rsidR="0084099F" w:rsidRPr="003F73B9" w:rsidRDefault="0084099F" w:rsidP="0084099F">
            <w:pPr>
              <w:rPr>
                <w:b/>
                <w:sz w:val="18"/>
                <w:szCs w:val="18"/>
              </w:rPr>
            </w:pPr>
            <w:r w:rsidRPr="003F73B9">
              <w:rPr>
                <w:b/>
                <w:sz w:val="18"/>
                <w:szCs w:val="18"/>
              </w:rPr>
              <w:t>NEIS2020</w:t>
            </w:r>
          </w:p>
          <w:p w14:paraId="33E9BBB2" w14:textId="77777777" w:rsidR="0084099F" w:rsidRPr="003F73B9" w:rsidRDefault="0084099F" w:rsidP="0084099F">
            <w:pPr>
              <w:rPr>
                <w:b/>
                <w:i/>
                <w:sz w:val="18"/>
                <w:szCs w:val="18"/>
              </w:rPr>
            </w:pPr>
            <w:r w:rsidRPr="003F73B9">
              <w:rPr>
                <w:b/>
                <w:sz w:val="18"/>
                <w:szCs w:val="18"/>
              </w:rPr>
              <w:t>(</w:t>
            </w:r>
            <w:proofErr w:type="spellStart"/>
            <w:r w:rsidRPr="003F73B9">
              <w:rPr>
                <w:b/>
                <w:i/>
                <w:sz w:val="18"/>
                <w:szCs w:val="18"/>
              </w:rPr>
              <w:t>porB</w:t>
            </w:r>
            <w:proofErr w:type="spellEnd"/>
            <w:r w:rsidRPr="003F73B9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64CC" w14:textId="77777777" w:rsidR="0084099F" w:rsidRPr="003F73B9" w:rsidRDefault="0084099F" w:rsidP="0084099F">
            <w:pPr>
              <w:rPr>
                <w:b/>
                <w:sz w:val="18"/>
                <w:szCs w:val="18"/>
              </w:rPr>
            </w:pPr>
            <w:r w:rsidRPr="003F73B9">
              <w:rPr>
                <w:b/>
                <w:sz w:val="18"/>
                <w:szCs w:val="18"/>
              </w:rPr>
              <w:t>NEIS1635</w:t>
            </w:r>
          </w:p>
          <w:p w14:paraId="2A71A460" w14:textId="77777777" w:rsidR="0084099F" w:rsidRPr="003F73B9" w:rsidRDefault="0084099F" w:rsidP="0084099F">
            <w:pPr>
              <w:rPr>
                <w:b/>
                <w:i/>
                <w:sz w:val="18"/>
                <w:szCs w:val="18"/>
              </w:rPr>
            </w:pPr>
            <w:r w:rsidRPr="003F73B9">
              <w:rPr>
                <w:b/>
                <w:sz w:val="18"/>
                <w:szCs w:val="18"/>
              </w:rPr>
              <w:t>(</w:t>
            </w:r>
            <w:proofErr w:type="spellStart"/>
            <w:r w:rsidRPr="003F73B9">
              <w:rPr>
                <w:b/>
                <w:i/>
                <w:sz w:val="18"/>
                <w:szCs w:val="18"/>
              </w:rPr>
              <w:t>mtrR</w:t>
            </w:r>
            <w:proofErr w:type="spellEnd"/>
            <w:r w:rsidRPr="003F73B9">
              <w:rPr>
                <w:b/>
                <w:i/>
                <w:sz w:val="18"/>
                <w:szCs w:val="18"/>
              </w:rPr>
              <w:t>)</w:t>
            </w:r>
            <w:r w:rsidR="00C47745">
              <w:rPr>
                <w:b/>
                <w:i/>
                <w:sz w:val="18"/>
                <w:szCs w:val="18"/>
              </w:rPr>
              <w:t>;</w:t>
            </w:r>
          </w:p>
          <w:p w14:paraId="64BBCE8A" w14:textId="77777777" w:rsidR="0084099F" w:rsidRPr="008549E5" w:rsidRDefault="0084099F" w:rsidP="008549E5">
            <w:pPr>
              <w:rPr>
                <w:b/>
                <w:sz w:val="18"/>
                <w:szCs w:val="18"/>
              </w:rPr>
            </w:pPr>
            <w:r w:rsidRPr="008549E5">
              <w:rPr>
                <w:b/>
                <w:i/>
                <w:sz w:val="18"/>
                <w:szCs w:val="18"/>
                <w:vertAlign w:val="superscript"/>
              </w:rPr>
              <w:t>pro</w:t>
            </w:r>
            <w:r w:rsidRPr="003F73B9">
              <w:rPr>
                <w:b/>
                <w:sz w:val="18"/>
                <w:szCs w:val="18"/>
              </w:rPr>
              <w:t>NEIS1635</w:t>
            </w:r>
            <w:r w:rsidR="008549E5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8549E5">
              <w:rPr>
                <w:b/>
                <w:i/>
                <w:sz w:val="18"/>
                <w:szCs w:val="18"/>
              </w:rPr>
              <w:t>mtrR</w:t>
            </w:r>
            <w:proofErr w:type="spellEnd"/>
            <w:r w:rsidR="008549E5">
              <w:rPr>
                <w:b/>
                <w:i/>
                <w:sz w:val="18"/>
                <w:szCs w:val="18"/>
              </w:rPr>
              <w:t xml:space="preserve"> </w:t>
            </w:r>
            <w:r w:rsidR="008549E5">
              <w:rPr>
                <w:b/>
                <w:sz w:val="18"/>
                <w:szCs w:val="18"/>
              </w:rPr>
              <w:t>promoter)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F71E8" w14:textId="6B5F5223" w:rsidR="0084099F" w:rsidRPr="003F73B9" w:rsidRDefault="0071185D" w:rsidP="008409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CIP</w:t>
            </w:r>
          </w:p>
          <w:p w14:paraId="63F188BA" w14:textId="77777777" w:rsidR="0084099F" w:rsidRPr="003F73B9" w:rsidRDefault="0084099F" w:rsidP="0084099F">
            <w:pPr>
              <w:rPr>
                <w:b/>
                <w:sz w:val="18"/>
                <w:szCs w:val="18"/>
              </w:rPr>
            </w:pPr>
            <w:r w:rsidRPr="003F73B9">
              <w:rPr>
                <w:b/>
                <w:sz w:val="18"/>
                <w:szCs w:val="18"/>
              </w:rPr>
              <w:t>MIC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417314B" w14:textId="77777777" w:rsidR="0084099F" w:rsidRPr="003F73B9" w:rsidRDefault="0084099F" w:rsidP="0084099F">
            <w:pPr>
              <w:rPr>
                <w:b/>
                <w:sz w:val="18"/>
                <w:szCs w:val="18"/>
              </w:rPr>
            </w:pPr>
            <w:r w:rsidRPr="003F73B9">
              <w:rPr>
                <w:b/>
                <w:sz w:val="18"/>
                <w:szCs w:val="18"/>
              </w:rPr>
              <w:t>NEIS1320</w:t>
            </w:r>
          </w:p>
          <w:p w14:paraId="48CAEF66" w14:textId="77777777" w:rsidR="0084099F" w:rsidRPr="003F73B9" w:rsidRDefault="0084099F" w:rsidP="0084099F">
            <w:pPr>
              <w:rPr>
                <w:b/>
                <w:i/>
                <w:sz w:val="18"/>
                <w:szCs w:val="18"/>
              </w:rPr>
            </w:pPr>
            <w:r w:rsidRPr="003F73B9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3F73B9">
              <w:rPr>
                <w:b/>
                <w:i/>
                <w:sz w:val="18"/>
                <w:szCs w:val="18"/>
              </w:rPr>
              <w:t>gyrA</w:t>
            </w:r>
            <w:proofErr w:type="spellEnd"/>
            <w:r w:rsidRPr="003F73B9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FE23" w14:textId="77777777" w:rsidR="0084099F" w:rsidRPr="003F73B9" w:rsidRDefault="0084099F" w:rsidP="0084099F">
            <w:pPr>
              <w:rPr>
                <w:b/>
                <w:sz w:val="18"/>
                <w:szCs w:val="18"/>
              </w:rPr>
            </w:pPr>
            <w:r w:rsidRPr="003F73B9">
              <w:rPr>
                <w:b/>
                <w:sz w:val="18"/>
                <w:szCs w:val="18"/>
              </w:rPr>
              <w:t>NEIS1525</w:t>
            </w:r>
          </w:p>
          <w:p w14:paraId="6D7855A3" w14:textId="77777777" w:rsidR="0084099F" w:rsidRPr="003F73B9" w:rsidRDefault="0084099F" w:rsidP="0084099F">
            <w:pPr>
              <w:rPr>
                <w:b/>
                <w:i/>
                <w:sz w:val="18"/>
                <w:szCs w:val="18"/>
              </w:rPr>
            </w:pPr>
            <w:r w:rsidRPr="003F73B9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3F73B9">
              <w:rPr>
                <w:b/>
                <w:i/>
                <w:sz w:val="18"/>
                <w:szCs w:val="18"/>
              </w:rPr>
              <w:t>parC</w:t>
            </w:r>
            <w:proofErr w:type="spellEnd"/>
            <w:r w:rsidRPr="003F73B9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A2EA6" w14:textId="77777777" w:rsidR="0084099F" w:rsidRPr="003F73B9" w:rsidRDefault="0084099F" w:rsidP="0084099F">
            <w:pPr>
              <w:rPr>
                <w:b/>
                <w:sz w:val="18"/>
                <w:szCs w:val="18"/>
              </w:rPr>
            </w:pPr>
            <w:r w:rsidRPr="003F73B9">
              <w:rPr>
                <w:b/>
                <w:sz w:val="18"/>
                <w:szCs w:val="18"/>
              </w:rPr>
              <w:t>MIC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6774" w14:textId="77777777" w:rsidR="0084099F" w:rsidRPr="00C27741" w:rsidRDefault="0084099F" w:rsidP="0084099F">
            <w:pPr>
              <w:rPr>
                <w:b/>
                <w:i/>
                <w:sz w:val="18"/>
                <w:szCs w:val="18"/>
              </w:rPr>
            </w:pPr>
            <w:r w:rsidRPr="003F73B9">
              <w:rPr>
                <w:b/>
                <w:sz w:val="18"/>
                <w:szCs w:val="18"/>
              </w:rPr>
              <w:t>NEIS</w:t>
            </w:r>
            <w:r w:rsidR="00C27741">
              <w:rPr>
                <w:b/>
                <w:sz w:val="18"/>
                <w:szCs w:val="18"/>
              </w:rPr>
              <w:t xml:space="preserve">2210 </w:t>
            </w:r>
            <w:r w:rsidR="00C27741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="00C27741">
              <w:rPr>
                <w:b/>
                <w:i/>
                <w:sz w:val="18"/>
                <w:szCs w:val="18"/>
              </w:rPr>
              <w:t>tetM</w:t>
            </w:r>
            <w:proofErr w:type="spellEnd"/>
            <w:r w:rsidR="00C27741">
              <w:rPr>
                <w:b/>
                <w:i/>
                <w:sz w:val="18"/>
                <w:szCs w:val="18"/>
              </w:rPr>
              <w:t>)</w:t>
            </w:r>
          </w:p>
          <w:p w14:paraId="11F99C1E" w14:textId="77777777" w:rsidR="0084099F" w:rsidRPr="003F73B9" w:rsidRDefault="0084099F" w:rsidP="0084099F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6EF9C" w14:textId="4FFE397C" w:rsidR="0084099F" w:rsidRPr="003F73B9" w:rsidRDefault="0071185D" w:rsidP="008409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AZM</w:t>
            </w:r>
          </w:p>
          <w:p w14:paraId="4982FCCD" w14:textId="77777777" w:rsidR="0084099F" w:rsidRDefault="0084099F" w:rsidP="0084099F">
            <w:pPr>
              <w:rPr>
                <w:b/>
                <w:sz w:val="18"/>
                <w:szCs w:val="18"/>
              </w:rPr>
            </w:pPr>
            <w:r w:rsidRPr="003F73B9">
              <w:rPr>
                <w:b/>
                <w:sz w:val="18"/>
                <w:szCs w:val="18"/>
              </w:rPr>
              <w:t>MIC</w:t>
            </w:r>
            <w:r w:rsidR="00C65D90">
              <w:rPr>
                <w:b/>
                <w:sz w:val="18"/>
                <w:szCs w:val="18"/>
              </w:rPr>
              <w:t>;</w:t>
            </w:r>
          </w:p>
          <w:p w14:paraId="4129291A" w14:textId="7E2BA8AD" w:rsidR="00C65D90" w:rsidRPr="003F73B9" w:rsidRDefault="0071185D" w:rsidP="008409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</w:t>
            </w:r>
            <w:r w:rsidR="00C65D90">
              <w:rPr>
                <w:b/>
                <w:sz w:val="18"/>
                <w:szCs w:val="18"/>
              </w:rPr>
              <w:t xml:space="preserve"> MIC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1AA21C" w14:textId="77777777" w:rsidR="0084099F" w:rsidRDefault="0084099F" w:rsidP="0084099F">
            <w:pPr>
              <w:rPr>
                <w:b/>
                <w:sz w:val="18"/>
                <w:szCs w:val="18"/>
              </w:rPr>
            </w:pPr>
            <w:r w:rsidRPr="003F73B9">
              <w:rPr>
                <w:b/>
                <w:sz w:val="18"/>
                <w:szCs w:val="18"/>
              </w:rPr>
              <w:t>16S</w:t>
            </w:r>
            <w:r w:rsidR="0096669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66699">
              <w:rPr>
                <w:b/>
                <w:sz w:val="18"/>
                <w:szCs w:val="18"/>
              </w:rPr>
              <w:t>rRNA</w:t>
            </w:r>
            <w:proofErr w:type="spellEnd"/>
            <w:r w:rsidR="001934CB">
              <w:rPr>
                <w:b/>
                <w:sz w:val="18"/>
                <w:szCs w:val="18"/>
              </w:rPr>
              <w:t>;</w:t>
            </w:r>
          </w:p>
          <w:p w14:paraId="0FC9F9F2" w14:textId="77777777" w:rsidR="001934CB" w:rsidRPr="00966699" w:rsidRDefault="00966699" w:rsidP="0084099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NEIS0149 (</w:t>
            </w:r>
            <w:proofErr w:type="spellStart"/>
            <w:r>
              <w:rPr>
                <w:b/>
                <w:i/>
                <w:sz w:val="18"/>
                <w:szCs w:val="18"/>
              </w:rPr>
              <w:t>rpsE</w:t>
            </w:r>
            <w:proofErr w:type="spellEnd"/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705C" w14:textId="77777777" w:rsidR="0084099F" w:rsidRPr="003F73B9" w:rsidRDefault="0084099F" w:rsidP="0084099F">
            <w:pPr>
              <w:rPr>
                <w:b/>
                <w:sz w:val="18"/>
                <w:szCs w:val="18"/>
              </w:rPr>
            </w:pPr>
            <w:r w:rsidRPr="003F73B9">
              <w:rPr>
                <w:b/>
                <w:sz w:val="18"/>
                <w:szCs w:val="18"/>
              </w:rPr>
              <w:t>23S</w:t>
            </w:r>
            <w:r w:rsidR="0096669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66699">
              <w:rPr>
                <w:b/>
                <w:sz w:val="18"/>
                <w:szCs w:val="18"/>
              </w:rPr>
              <w:t>rRNA</w:t>
            </w:r>
            <w:proofErr w:type="spellEnd"/>
          </w:p>
        </w:tc>
      </w:tr>
      <w:tr w:rsidR="006C4681" w:rsidRPr="003F73B9" w14:paraId="6704F94D" w14:textId="77777777" w:rsidTr="00020D22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6956799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GCGS001; </w:t>
            </w:r>
            <w:r w:rsidR="00A52A94" w:rsidRPr="008D4BC7">
              <w:rPr>
                <w:sz w:val="18"/>
                <w:szCs w:val="18"/>
              </w:rPr>
              <w:t>ERR191730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2CB4144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137B9EE6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14:paraId="088B97A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E44A63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AA8BA8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608E2A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ECD69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top w:val="single" w:sz="4" w:space="0" w:color="auto"/>
              <w:right w:val="single" w:sz="4" w:space="0" w:color="auto"/>
            </w:tcBorders>
          </w:tcPr>
          <w:p w14:paraId="31F08312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</w:tcPr>
          <w:p w14:paraId="72E10FE5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F2BB38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A93659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3ADFF84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5304FBB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96F9E89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21D34D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EB3E92B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6B10961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4DCE147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GCGS002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8D4BC7">
              <w:rPr>
                <w:sz w:val="18"/>
                <w:szCs w:val="18"/>
              </w:rPr>
              <w:t>ERR191731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BB469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739115D4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1FFF5E9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22DC114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6F8FD5DD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7C0C6FE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042DCB1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585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BD3C5B4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188;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65480A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62D76C3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60527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349D961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255931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DBAFD9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8F60C32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truncated;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3EB772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05D11487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65AA5A0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GCGS003; ERR191732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90F10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697B3D6E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37F0A56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605AD8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42DF7A8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26C360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C61921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62E7D9C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09589CF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63D4B69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6EC53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914F9D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A7F22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01C43F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BD264F4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77A3BC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59010FD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10D3F7B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GCGS004; </w:t>
            </w:r>
            <w:r w:rsidR="00A52A94" w:rsidRPr="008D4BC7">
              <w:rPr>
                <w:sz w:val="18"/>
                <w:szCs w:val="18"/>
              </w:rPr>
              <w:t>ERR191733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49339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774DF762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0518534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113F9B3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50317CD1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158E4BD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0F00893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576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29CE477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188;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7F568C4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1CC1289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3F9076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695C3A6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7FADC4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3A18B7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12D2D62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truncated;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6EA6C8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2C390C0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8CA5686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GCGS005; ERR191734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65FFD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55158911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36382B7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3E8495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2152C25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7EF713E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7C3152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551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2104939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13;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5D5DC70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7876682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86E4E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095800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81D43E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B7F2A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2E4462F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65534A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746DDDDB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38F7A0E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GCGS006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8D4BC7">
              <w:rPr>
                <w:sz w:val="18"/>
                <w:szCs w:val="18"/>
              </w:rPr>
              <w:t>ERR191735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4A3B2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04CD5A96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5518DE2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361001D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1F249138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58E3D69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7ABBF50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2D727D8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13;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32063C2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2C9FDE99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2B5440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258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4BC55B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DF376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5D7AA7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9374BD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650B43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448</w:t>
            </w:r>
          </w:p>
        </w:tc>
      </w:tr>
      <w:tr w:rsidR="006C4681" w:rsidRPr="003F73B9" w14:paraId="7AF2BC18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5E51691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GCGS007; ERR191736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09F83D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72913CF8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48DCF7F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020D08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65EC040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2A62B97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2870C91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565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9DE60AE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13;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32F9BF9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447F721A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4936B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BC4300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73E69F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632652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BC1F958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8791D7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390C87C1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D26E08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GCGS008; ERR191737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77F6B0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1E3A1EA0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36B5983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6F9E849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2F51C803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93" w:type="dxa"/>
          </w:tcPr>
          <w:p w14:paraId="6F72DA4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242BCE2D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F9150D1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191;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4D62BCE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675B5B6B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CF130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1ACB3D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F3C41E" w14:textId="77777777" w:rsidR="00A52A94" w:rsidRPr="003F73B9" w:rsidRDefault="00A52A94">
            <w:pPr>
              <w:rPr>
                <w:sz w:val="18"/>
                <w:szCs w:val="18"/>
              </w:rPr>
            </w:pPr>
            <w:r w:rsidRPr="00DE0F6A">
              <w:rPr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B78E64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9DE3D7D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E9AFDC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434</w:t>
            </w:r>
          </w:p>
        </w:tc>
      </w:tr>
      <w:tr w:rsidR="006C4681" w:rsidRPr="003F73B9" w14:paraId="16646B53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0C0C24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GCGS009; ERR191738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E98BA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339FADE2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0FDE88B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672F0D7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1323C720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993" w:type="dxa"/>
          </w:tcPr>
          <w:p w14:paraId="5E9AE20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76DD0FDC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9B66069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49D6ECB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26B022A3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2D863B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83560E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894203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CB62848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3343F08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62C677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51F3AD5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575FA1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GCGS010; ERR191739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A079EE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5168E17F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3F9F9CC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694F523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2312F256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28E7909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6A34919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138262A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21CEA2D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5A50C724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7F4A796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CE1AD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E82217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70957D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E239AAD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6F1B68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062C35B2" w14:textId="77777777" w:rsidTr="00020D22">
        <w:trPr>
          <w:trHeight w:val="70"/>
        </w:trPr>
        <w:tc>
          <w:tcPr>
            <w:tcW w:w="1134" w:type="dxa"/>
            <w:tcBorders>
              <w:right w:val="single" w:sz="4" w:space="0" w:color="auto"/>
            </w:tcBorders>
          </w:tcPr>
          <w:p w14:paraId="0C4E803C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GCGS011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8D4BC7">
              <w:rPr>
                <w:sz w:val="18"/>
                <w:szCs w:val="18"/>
              </w:rPr>
              <w:t>ERR191740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A9A412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4AC280AF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22CF9BA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1934CF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5AFC0D12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93" w:type="dxa"/>
          </w:tcPr>
          <w:p w14:paraId="128E62F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48</w:t>
            </w:r>
          </w:p>
        </w:tc>
        <w:tc>
          <w:tcPr>
            <w:tcW w:w="992" w:type="dxa"/>
          </w:tcPr>
          <w:p w14:paraId="7B77D8D3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FC605D9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ADB1E97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333148A5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BCA7DA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801BB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B49DFD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1DD093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7D74CD4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AB280D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5DF4463E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9149F44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GCGS012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8D4BC7">
              <w:rPr>
                <w:sz w:val="18"/>
                <w:szCs w:val="18"/>
              </w:rPr>
              <w:t>ERR191741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2ED6F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3AFA4EE0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2FB0AC3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27CC50D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64470AA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993" w:type="dxa"/>
          </w:tcPr>
          <w:p w14:paraId="147140E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48</w:t>
            </w:r>
          </w:p>
        </w:tc>
        <w:tc>
          <w:tcPr>
            <w:tcW w:w="992" w:type="dxa"/>
          </w:tcPr>
          <w:p w14:paraId="57D39E48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562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C6C0B1E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7F36B5F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206ADD87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C1387E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A1194F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54B5E0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CD24BD6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1AB41514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996CEC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443</w:t>
            </w:r>
          </w:p>
        </w:tc>
      </w:tr>
      <w:tr w:rsidR="006C4681" w:rsidRPr="003F73B9" w14:paraId="31172C74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F378E50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GCGS017; </w:t>
            </w:r>
            <w:r w:rsidR="00A52A94" w:rsidRPr="008D4BC7">
              <w:rPr>
                <w:sz w:val="18"/>
                <w:szCs w:val="18"/>
              </w:rPr>
              <w:t>ERR191746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5B927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010DCACD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0929D47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4C8C9B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45EEAFA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70D5972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D13E67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F7C56E5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01E3A80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12B719E4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690E0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4CFAD6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3FD614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04C4AA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3F969EC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617D78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1399C95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111190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GCGS018; ERR191747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7FA3F4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0659FB1C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450307C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204D8C3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5A092C04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2CEA6FF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8D640C1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E7F06C8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187;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A33D1E4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7107EA3F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B26B98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D69808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9367BD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FF88D1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8307486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F2EDCE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65EC48B6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DCE99E1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GCGS019; ERR191748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F1FCD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637DB578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68A7B5F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4FD1B8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7D16C0F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6CF6C92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28EF6B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19CA553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17F33E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07F5E03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A818B0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C81ACE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B8FA45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661411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21C9256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26D5FE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114774DD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4AE6D59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GCGS020; </w:t>
            </w:r>
            <w:r w:rsidR="00A52A94" w:rsidRPr="008D4BC7">
              <w:rPr>
                <w:sz w:val="18"/>
                <w:szCs w:val="18"/>
              </w:rPr>
              <w:t>ERR191749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A5B32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49D654AE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3E7B609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1E346DD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5C66E922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</w:tcPr>
          <w:p w14:paraId="730AAC3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B7EC021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89DAAB3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3AA607A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1A442527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52142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EDCAF01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329D1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C1727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13521E46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601661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10</w:t>
            </w:r>
          </w:p>
        </w:tc>
      </w:tr>
      <w:tr w:rsidR="006C4681" w:rsidRPr="003F73B9" w14:paraId="59774CF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D5AEBCB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GCGS021; </w:t>
            </w:r>
            <w:r w:rsidR="00A52A94" w:rsidRPr="008D4BC7">
              <w:rPr>
                <w:sz w:val="18"/>
                <w:szCs w:val="18"/>
              </w:rPr>
              <w:t>ERR191750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14BCB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4A987699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560A954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F0EEDB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2AC23C2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788B7B4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A04AF4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0C50D09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291EEBB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13805B5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3C150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FFAF3F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F2C77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DB40A7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A4C1C63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E9D403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13C98BC8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0D032FD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GCGS022</w:t>
            </w:r>
            <w:r w:rsidR="00A52A94" w:rsidRPr="003F73B9">
              <w:rPr>
                <w:sz w:val="18"/>
                <w:szCs w:val="18"/>
              </w:rPr>
              <w:t>; ERR191751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40E18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7A192580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31C08C7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42D8CF7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129B470C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6A0149C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E78873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0E8826F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2E07EF0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2972BA3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5FC80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8A40F0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EA0317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885634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03E26B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B5FC30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582DEBAD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6043FE3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</w:t>
            </w:r>
            <w:r w:rsidR="00A52A94" w:rsidRPr="00CA2E9A">
              <w:rPr>
                <w:sz w:val="18"/>
                <w:szCs w:val="18"/>
              </w:rPr>
              <w:t>GCGS023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8D4BC7">
              <w:rPr>
                <w:sz w:val="18"/>
                <w:szCs w:val="18"/>
              </w:rPr>
              <w:t>ERR191752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13C53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7D811848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5C8D6B6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385F3CB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38AA207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71AB333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FD9A11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B061252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2F9D69D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25AB249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A6BF3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029A70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EBA563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34939D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20FE74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281802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087A83A6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4B73BD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CA2E9A">
              <w:rPr>
                <w:sz w:val="18"/>
                <w:szCs w:val="18"/>
              </w:rPr>
              <w:t>GCGS024</w:t>
            </w:r>
            <w:r w:rsidRPr="003F73B9">
              <w:rPr>
                <w:sz w:val="18"/>
                <w:szCs w:val="18"/>
              </w:rPr>
              <w:t>; ERR191753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807C5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16</w:t>
            </w:r>
          </w:p>
        </w:tc>
        <w:tc>
          <w:tcPr>
            <w:tcW w:w="972" w:type="dxa"/>
          </w:tcPr>
          <w:p w14:paraId="402E83D9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5384F3C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2E89BC6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750D15A7" w14:textId="77777777" w:rsidR="00A52A94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</w:t>
            </w:r>
          </w:p>
          <w:p w14:paraId="120492E5" w14:textId="77777777" w:rsidR="00A52A94" w:rsidRPr="00C47745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3</w:t>
            </w:r>
          </w:p>
        </w:tc>
        <w:tc>
          <w:tcPr>
            <w:tcW w:w="993" w:type="dxa"/>
          </w:tcPr>
          <w:p w14:paraId="54840BF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8CC0C7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7066C12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C6CD5A4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064CCC06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3BB4AE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256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8F6162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97D534" w14:textId="77777777" w:rsidR="00A52A94" w:rsidRPr="003F73B9" w:rsidRDefault="00A52A94">
            <w:pPr>
              <w:rPr>
                <w:sz w:val="18"/>
                <w:szCs w:val="18"/>
              </w:rPr>
            </w:pPr>
            <w:r w:rsidRPr="00DE0F6A">
              <w:rPr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2DAF53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4FF4510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091BC0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71E919FF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F19242F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GCGS025; ERR191754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28E17B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00306588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5BB3BFA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9CCAB8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5BDC7EC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34F88F5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EA0619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9CC94EE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87A3558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735D445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1483F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1889CF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6B7835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7EF50F6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301C0B0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549F92E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1091660E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69745FF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GCGS026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>
              <w:rPr>
                <w:sz w:val="18"/>
                <w:szCs w:val="18"/>
              </w:rPr>
              <w:t>ERR191755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6512F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</w:tcPr>
          <w:p w14:paraId="74947014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7D9CA8D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7E076BB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7DBC63A8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3F4820F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D24693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583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8E5F8AB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98171BD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75F553A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F96E80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B508E4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6F91BD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F36C5DD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351B70D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E8730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73A1AA28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504D565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GCGS027</w:t>
            </w:r>
            <w:r w:rsidR="00A52A94" w:rsidRPr="003F73B9">
              <w:rPr>
                <w:sz w:val="18"/>
                <w:szCs w:val="18"/>
              </w:rPr>
              <w:t>; ERR191756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7B40E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3475ED7B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2B24626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DE0A1C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1DAC03C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6B1995A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F8EEF8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987C903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13;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937500F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4A070C5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723F7A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8F9F02E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77FEBC7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850DA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86AA4A0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E3A74DB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0F492956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C09AE01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GCGS028</w:t>
            </w:r>
            <w:r w:rsidR="00A52A94" w:rsidRPr="003F73B9">
              <w:rPr>
                <w:sz w:val="18"/>
                <w:szCs w:val="18"/>
              </w:rPr>
              <w:t>; ERR191757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A651E6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544B23B0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61A4F67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10904A2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0A78F3D0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993" w:type="dxa"/>
          </w:tcPr>
          <w:p w14:paraId="5D2E36E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0FCE23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07EDE21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E1C476A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4DECACE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B15237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CABC1F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3D5DEC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491939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C598E86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2BD9D53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68DC130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4C373DB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GCGS029; ERR191758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40411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110E19D3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650180E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5BB022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724F2D2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6284CCF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BB92E9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A3C925F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0C81F99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48712FA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3E42A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8F0B5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B2847D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916343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199CF7F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B9D990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57F57B12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DD39F5D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GCGS030</w:t>
            </w:r>
            <w:r w:rsidR="00A52A94" w:rsidRPr="003F73B9">
              <w:rPr>
                <w:sz w:val="18"/>
                <w:szCs w:val="18"/>
              </w:rPr>
              <w:t>; ERR191759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9591D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7709DEBE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50B30AD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7FB3E8F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33FE4106" w14:textId="77777777" w:rsidR="00A52A94" w:rsidRPr="00CB150D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CB150D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289</w:t>
            </w:r>
          </w:p>
        </w:tc>
        <w:tc>
          <w:tcPr>
            <w:tcW w:w="993" w:type="dxa"/>
          </w:tcPr>
          <w:p w14:paraId="3C115A9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00CE5EA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8110A4D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0C4EE37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6DF3627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159DC7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52A70C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DF4356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2271B1F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1486F24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DCB41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2B43BD1A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F7F3B86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GCGS031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8D4BC7">
              <w:rPr>
                <w:sz w:val="18"/>
                <w:szCs w:val="18"/>
              </w:rPr>
              <w:t>ERR191760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F1B89A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6E7C9CD0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3D98CCE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9F97EC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63816F5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7799F8C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8EAF59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8DD6EC4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1EF09CF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4A57EAF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DD07D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83210C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977D97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2B9AE1F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859B1CD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06FDCE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09D8C622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0BA4C2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GCGS032; ERR191761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099AB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19803632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66ABD0F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687D55E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2B561AAC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993" w:type="dxa"/>
          </w:tcPr>
          <w:p w14:paraId="214A0D7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0F2F43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524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3905425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2F9120C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2835FA8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D9C2C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12F934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EF2BB6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6CCDA4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F19F55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E56ECE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6CE9108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C35AC0A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GCGS033; </w:t>
            </w:r>
            <w:r w:rsidR="00A52A94" w:rsidRPr="008D4BC7">
              <w:rPr>
                <w:sz w:val="18"/>
                <w:szCs w:val="18"/>
              </w:rPr>
              <w:t>ERR191762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215E37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6CC4DC71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5749D76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6DA84E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4828977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5848518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96C8DF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593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48E57F5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3D0F9B7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6308C5A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93B89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1E3F2B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6A3030" w14:textId="77777777" w:rsidR="00A52A94" w:rsidRPr="003F73B9" w:rsidRDefault="00A52A94" w:rsidP="002D1B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TetM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plasmid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C75390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0DDA902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A98891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4A2C1F1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42BA33F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GCGS034; ERR191763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22752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19F4A3F9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59433C4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036C722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7264B78E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93" w:type="dxa"/>
          </w:tcPr>
          <w:p w14:paraId="1CE2BDE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19CB99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589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4897C53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18;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9735026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77D68D0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ED53D4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257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B5E9D2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D7F63A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0E0036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42AFC18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1614E3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447</w:t>
            </w:r>
          </w:p>
        </w:tc>
      </w:tr>
      <w:tr w:rsidR="006C4681" w:rsidRPr="003F73B9" w14:paraId="1A581278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9B1419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GCGS035; ERR191764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2D48D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244F5E68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13E5858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73FC23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140B7B3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783041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8418E2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5F80C52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7FD739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114749F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EE06E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8B111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1BD5CF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E624FC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C25DFF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0EE44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78D29B0A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FC9528C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GCGS036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>
              <w:rPr>
                <w:sz w:val="18"/>
                <w:szCs w:val="18"/>
              </w:rPr>
              <w:t>ERR191765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9708D3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5DE748D5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0CE1EDE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52702DD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349BDEDC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5AC16F8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9E013B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584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4620C02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194;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073741B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5839FF4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0448D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36A994C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87DFDC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A3E074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7E67A56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F017EC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42B1F4F1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292B476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GCGS037; </w:t>
            </w:r>
            <w:r w:rsidR="00A52A94" w:rsidRPr="008D4BC7">
              <w:rPr>
                <w:sz w:val="18"/>
                <w:szCs w:val="18"/>
              </w:rPr>
              <w:t>ERR191766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21E70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5CA83741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3C5C984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74B73B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34A3716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7D4327A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4562A3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89D1D2C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E75017E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79C716D0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C313C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DBDBEC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90998B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5F34CC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5796501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truncated;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24AA9C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3E3C3A66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00EAC5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GCGS038; ERR191767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DF5BFC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27CADDAE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2CA7326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254488B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513E5170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5EC717E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16ED713C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E1DBCA0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b/>
                <w:bCs/>
                <w:sz w:val="18"/>
                <w:szCs w:val="18"/>
                <w:u w:val="single"/>
              </w:rPr>
              <w:t>367</w:t>
            </w:r>
            <w:r w:rsidRPr="00280126">
              <w:rPr>
                <w:b/>
                <w:bCs/>
                <w:sz w:val="18"/>
                <w:szCs w:val="18"/>
              </w:rPr>
              <w:t>;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5DA17F2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5AD5863D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8BBE82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184DBB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6AC3DE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E8F9A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5BF86D7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A4BEE6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24843344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799216A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GCGS039; ERR191768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A3A87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79839A19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48BBB75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475E4B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19D4255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7AA91A7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4688F2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A49DD01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EB074E2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5280F65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7650C7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05A37B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5D8093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1A478C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237658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3FCC0F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78F6E88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EAF8D0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GCGS040; ERR191769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C2DAE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16</w:t>
            </w:r>
          </w:p>
        </w:tc>
        <w:tc>
          <w:tcPr>
            <w:tcW w:w="972" w:type="dxa"/>
          </w:tcPr>
          <w:p w14:paraId="6155A0B8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2D039EE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7EF367D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5AE2B8B5" w14:textId="77777777" w:rsidR="00A52A94" w:rsidRPr="00C47745" w:rsidRDefault="00A52A94" w:rsidP="00CB150D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3</w:t>
            </w:r>
          </w:p>
        </w:tc>
        <w:tc>
          <w:tcPr>
            <w:tcW w:w="993" w:type="dxa"/>
          </w:tcPr>
          <w:p w14:paraId="46D4D44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DE1013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BF93947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3175AF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4208BD0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448511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253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5CBFBE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234BFAE" w14:textId="77777777" w:rsidR="00A52A94" w:rsidRPr="003F73B9" w:rsidRDefault="00A52A94">
            <w:pPr>
              <w:rPr>
                <w:sz w:val="18"/>
                <w:szCs w:val="18"/>
              </w:rPr>
            </w:pPr>
            <w:r w:rsidRPr="00DE0F6A">
              <w:rPr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AA400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0.125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A66B011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7D7B7A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703F5B3A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343BB38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GCGS041; </w:t>
            </w:r>
            <w:r w:rsidR="00A52A94" w:rsidRPr="008D4BC7">
              <w:rPr>
                <w:sz w:val="18"/>
                <w:szCs w:val="18"/>
              </w:rPr>
              <w:t>ERR191770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872191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5C39D867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322FDF1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18DDF2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6AB7A42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222242A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764585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F9CC5C2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C5B955E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207E1496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E88560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51874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0BF4246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5E59F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2AE06CF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482850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740F9DB1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99BBBED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GCGS042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8D4BC7">
              <w:rPr>
                <w:sz w:val="18"/>
                <w:szCs w:val="18"/>
              </w:rPr>
              <w:t>ERR191771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8556A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745B140B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651CEB1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2173F6B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78CCEC79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6898D2E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9E0700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2371456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61405E0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59324C06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9B605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CCB5FC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6E7B75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9831B7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5C13D2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54FA35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10</w:t>
            </w:r>
          </w:p>
        </w:tc>
      </w:tr>
      <w:tr w:rsidR="006C4681" w:rsidRPr="003F73B9" w14:paraId="291089B0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621725C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GCGS043; ERR191772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C2CEBF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02664E70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29DBC60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F48BBE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545CA69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016EDE0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5483B6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F1B0914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B380784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4F851A7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55690A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AB74F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B2AA0D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C32A6C4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E34725C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truncated;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14265D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43D6FBCE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A7EFED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GCGS044; ERR191773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503C9D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2D62EC16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4707DDA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13CE814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7442F43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993" w:type="dxa"/>
          </w:tcPr>
          <w:p w14:paraId="47A0816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39143E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526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6E7D070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6341D8C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385E5AE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6D3127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78F777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BA509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FB2B22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56A7C2F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2AD91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53D0120D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986ED5F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GCGS045</w:t>
            </w:r>
            <w:r w:rsidR="00A52A94" w:rsidRPr="003F73B9">
              <w:rPr>
                <w:sz w:val="18"/>
                <w:szCs w:val="18"/>
              </w:rPr>
              <w:t>; ERR191774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4D1FB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01C59C66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150DB96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4A8DFDF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4455700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CB8BC2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617E42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D99D71D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13;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1DE26B6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227FF04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31BDA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4615D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C0FFAB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21D3B28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6734711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7A59B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745B25C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0515762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GCGS046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3F73B9">
              <w:rPr>
                <w:sz w:val="18"/>
                <w:szCs w:val="18"/>
              </w:rPr>
              <w:lastRenderedPageBreak/>
              <w:t>ERR191775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B92428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72" w:type="dxa"/>
          </w:tcPr>
          <w:p w14:paraId="351060CF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505EBE9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5DC2751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0812726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46BAE59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0B063FA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9C497D4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6014F4B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0B4BE1B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1DF6E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96C1B6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920DE6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2C25E4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1B6870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truncated; </w:t>
            </w: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67D4CA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>387</w:t>
            </w:r>
          </w:p>
        </w:tc>
      </w:tr>
      <w:tr w:rsidR="006C4681" w:rsidRPr="003F73B9" w14:paraId="0B4787DB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7C4E5FC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</w:t>
            </w:r>
            <w:r w:rsidR="00A52A94" w:rsidRPr="003F73B9">
              <w:rPr>
                <w:sz w:val="18"/>
                <w:szCs w:val="18"/>
              </w:rPr>
              <w:t>GCGS047; ERR191776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B7D24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320AF6EA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69AF31E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11AE61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7FF961B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D2651C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21CB37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21E749E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56C7955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0D77AAF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E6A497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254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450D0C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12572E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BA7670A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028B09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truncated;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0C69E7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1E7F664B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233943B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GCGS048</w:t>
            </w:r>
            <w:r w:rsidR="00A52A94" w:rsidRPr="003F73B9">
              <w:rPr>
                <w:sz w:val="18"/>
                <w:szCs w:val="18"/>
              </w:rPr>
              <w:t>; ERR191777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CA73B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34C572D2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15D29F2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C2FA1B5" w14:textId="77777777" w:rsidR="00A52A94" w:rsidRPr="003F73B9" w:rsidRDefault="00CA2E9A" w:rsidP="003F73B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5A5B8C1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051A71C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28B98D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07336C4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F08BBB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0D1561E0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58897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9F8CAD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E4A3E3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70098B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92AD750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truncated;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92EC49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6FF473EB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8840073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GCGS049; ERR191778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11EDE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19E0A49E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5A17F1E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3A70C3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1A8CA52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20A77BD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447B2D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DA3B41F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C41EBF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38055ED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14DD6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7DF309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E17277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F12309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6D9E803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A68977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51EC6BED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00FE879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GCGS050; ERR191779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56253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7CDEEF8B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0F98A0A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6D581BE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68345D90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14:paraId="3BF650E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738B7859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894EFE2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192;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4C38D3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2D0C4D58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FFF9D1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161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1FA064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58F185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366950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0.03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B72EE6A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1529;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3135DE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440</w:t>
            </w:r>
          </w:p>
        </w:tc>
      </w:tr>
      <w:tr w:rsidR="006C4681" w:rsidRPr="003F73B9" w14:paraId="53560F64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5F53A9C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GCGS051; ERR191780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D678D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4DE7C2C6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4F2815D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FDBF41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442FD54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7A168E4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E5C8F6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FF583EF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8D33FCB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7B430BA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23461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447ED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C34843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6B80EBA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E19CDFC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00234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545E2FAE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7995CCD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GCGS052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8D4BC7">
              <w:rPr>
                <w:sz w:val="18"/>
                <w:szCs w:val="18"/>
              </w:rPr>
              <w:t>ERR191781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89E66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62591DFD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0FE0569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2C65C27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56E2BF4D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53D1C5E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225</w:t>
            </w:r>
          </w:p>
        </w:tc>
        <w:tc>
          <w:tcPr>
            <w:tcW w:w="992" w:type="dxa"/>
          </w:tcPr>
          <w:p w14:paraId="31A26CC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F343F80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274DB3B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680B361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26A0B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EF70B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C39165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EAD87AA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23A5288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7D1A13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59892961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C580BD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 xml:space="preserve">GCGS053; </w:t>
            </w:r>
            <w:r w:rsidRPr="008D4BC7">
              <w:rPr>
                <w:sz w:val="18"/>
                <w:szCs w:val="18"/>
              </w:rPr>
              <w:t>ERR191782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8CA101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1AD820EB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707393B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CF5A93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176A955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6EF071C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9493E6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570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9EBB2F0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13;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23C5988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7043A70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6B6B3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FE1040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2C2424A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75DEF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1F7412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8C7C4B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7D9ED4C6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E0549CC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GCGS054</w:t>
            </w:r>
            <w:r w:rsidR="00A52A94" w:rsidRPr="003F73B9">
              <w:rPr>
                <w:sz w:val="18"/>
                <w:szCs w:val="18"/>
              </w:rPr>
              <w:t>; ERR191783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ED15F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41706C23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10F1588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15DDF66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7F42B291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3CC96D1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66C0F4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A923E61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76FDC30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495F0C2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E632C6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DAA861E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E7F08F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04789D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893F0A3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83494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10</w:t>
            </w:r>
          </w:p>
        </w:tc>
      </w:tr>
      <w:tr w:rsidR="006C4681" w:rsidRPr="003F73B9" w14:paraId="4C955C2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155A1AC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GCGS055; ERR191784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28132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6572DC69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027E98E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DBD0AA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684E3A4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C1E9A9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D1CB8A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561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1E4511B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F08575F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1E0C93D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900E5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82459E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B5927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8C0D7CA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923442F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FBBD2D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441</w:t>
            </w:r>
          </w:p>
        </w:tc>
      </w:tr>
      <w:tr w:rsidR="006C4681" w:rsidRPr="003F73B9" w14:paraId="1AB7F3AB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8FD718E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GCGS056; ERR191785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FA143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0DE5CA89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4397B3B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2DD6A4C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1E7B9D8A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075782A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33C6AD5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579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FDB3442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770C1BD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5BC52994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5D8FC44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528CF3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F634B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5516D01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FCFAA5D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C773F2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66C9BA88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E0B980D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GCGS057; </w:t>
            </w:r>
            <w:r w:rsidR="00A52A94" w:rsidRPr="008D4BC7">
              <w:rPr>
                <w:sz w:val="18"/>
                <w:szCs w:val="18"/>
              </w:rPr>
              <w:t>ERR191786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D4F5A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2DE0D3B9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252721B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9447A0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030B8DD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6D4CEBE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B041B9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569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7A2A89A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13;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62AD963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54E282B4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BD282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B953AD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CBFDF2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DA0E8C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36CDE5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9A5C0A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25557AD8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405D782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GCGS058; ERR191787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F2989D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0799E15D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3567619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5A1879A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78010A82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5AFD188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AA3FF3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574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081BB17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188;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BF3355A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4C5288E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5BADAA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2203C2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F721BD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D617AB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F56C3F3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A83065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truncated</w:t>
            </w:r>
          </w:p>
        </w:tc>
      </w:tr>
      <w:tr w:rsidR="006C4681" w:rsidRPr="003F73B9" w14:paraId="261D5A7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B567660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GCGS059; ERR191788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082CC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17AA70FD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00BD513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9E13A0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507C7F0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53221C6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EA8E56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566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076550D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6A98E05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51BA156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D4FEF7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463A0D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2DC2FE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9E3B94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060642C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EFC9CB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2886B0D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F2492B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GCGS060; ERR191789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1E8B7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33D94B84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3232E76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65E3920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666651A3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993" w:type="dxa"/>
          </w:tcPr>
          <w:p w14:paraId="7E56C96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27989E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524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BAC24C7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60BD988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4FA51E55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897A40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2394C9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0FAAF4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1E1480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60565B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1CEB97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4D2C887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23BB9D1" w14:textId="77777777" w:rsidR="00A52A94" w:rsidRPr="003F73B9" w:rsidRDefault="007645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GCGS061; ERR191790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854753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3B21CD92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1AD826E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159C6C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1C2BD67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58CED3E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1A4A58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569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470017D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7F60E80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0597022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3AF1E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5F134B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73FF0F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0CC1FB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47AAAB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F474AA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truncated</w:t>
            </w:r>
          </w:p>
        </w:tc>
      </w:tr>
      <w:tr w:rsidR="006C4681" w:rsidRPr="003F73B9" w14:paraId="4A94ACF1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07BBD2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GCGS062; ERR191791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147A6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3AA89736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70BDCBA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3C39D79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1210E905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2DC80F8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6F08760C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2A5998E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187;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600A558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31D3E2C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AEF26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95857F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52F488E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FF4D3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A4345AC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D4C4F5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27BDE2D4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4BB6D65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GCGS063; ERR191792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609F5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46CDE323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638F8C5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50771D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59A6501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5C5A80A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70676C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E06E67C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9C52679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3B61BA8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3D032A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AF3859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11A339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AAF82F8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A4045F3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C85DA9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038257D1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AB3AEF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GCGS064; ERR191793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4C0C4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7280C641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5142951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025F49C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1C9E6C1A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3" w:type="dxa"/>
          </w:tcPr>
          <w:p w14:paraId="04A5F14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48</w:t>
            </w:r>
          </w:p>
        </w:tc>
        <w:tc>
          <w:tcPr>
            <w:tcW w:w="992" w:type="dxa"/>
          </w:tcPr>
          <w:p w14:paraId="6D24D98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530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9B9C924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190;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7662D7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15EA06D8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154830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7F2A5D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688EBDB" w14:textId="77777777" w:rsidR="00A52A94" w:rsidRPr="003F73B9" w:rsidRDefault="00A52A94">
            <w:pPr>
              <w:rPr>
                <w:sz w:val="18"/>
                <w:szCs w:val="18"/>
              </w:rPr>
            </w:pPr>
            <w:r w:rsidRPr="00DE0F6A">
              <w:rPr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CD01A1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CC46BDB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6A9FD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374C0D1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A6FB190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GCGS065; ERR191794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9FBA37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75BB41B4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2BD4940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5405B5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60FDD1C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0466AF9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26A1E7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C1EF445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A8DFAD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33DC1897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A82BA7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9F747E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44E2E9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C1D604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33C3B54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BD0A9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truncated</w:t>
            </w:r>
          </w:p>
        </w:tc>
      </w:tr>
      <w:tr w:rsidR="006C4681" w:rsidRPr="003F73B9" w14:paraId="5EC143A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B9FC53B" w14:textId="77777777" w:rsidR="00A52A94" w:rsidRPr="003F73B9" w:rsidRDefault="00CB150D" w:rsidP="003F73B9">
            <w:pPr>
              <w:rPr>
                <w:sz w:val="18"/>
                <w:szCs w:val="18"/>
              </w:rPr>
            </w:pPr>
            <w:r w:rsidRPr="00CB150D">
              <w:rPr>
                <w:sz w:val="18"/>
                <w:szCs w:val="18"/>
                <w:vertAlign w:val="superscript"/>
              </w:rPr>
              <w:t>a</w:t>
            </w:r>
            <w:r w:rsidR="00A52A94" w:rsidRPr="00CA2E9A">
              <w:rPr>
                <w:sz w:val="18"/>
                <w:szCs w:val="18"/>
              </w:rPr>
              <w:t>GCGS066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8D4BC7">
              <w:rPr>
                <w:sz w:val="18"/>
                <w:szCs w:val="18"/>
              </w:rPr>
              <w:t>ERR191795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5E756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31C9B0FA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21973D2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42114B2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2C7CA5B5" w14:textId="77777777" w:rsidR="00A52A94" w:rsidRPr="00CB150D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CB150D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289</w:t>
            </w:r>
          </w:p>
        </w:tc>
        <w:tc>
          <w:tcPr>
            <w:tcW w:w="993" w:type="dxa"/>
          </w:tcPr>
          <w:p w14:paraId="44EDCD5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1EC8D5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AF6A4DD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31F6192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65EEC2C0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B2401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8521C0F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0B338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C4B834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6DB8DE3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DF25FD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64E4FE07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74D81D6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GCGS067; </w:t>
            </w:r>
            <w:r w:rsidR="00A52A94" w:rsidRPr="008D4BC7">
              <w:rPr>
                <w:sz w:val="18"/>
                <w:szCs w:val="18"/>
              </w:rPr>
              <w:t>ERR191796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37AC79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08486F7C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5DE9AA4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8367BD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0D3B138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2E69AD2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2724ECC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573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E9CD4A1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195F6C2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21285B40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4179F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F00EA1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6E2EE6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0A037F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B350617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3769DD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19344D1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FF23BF8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GCGS068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8D4BC7">
              <w:rPr>
                <w:sz w:val="18"/>
                <w:szCs w:val="18"/>
              </w:rPr>
              <w:t>ERR191797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AF3626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7611C913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235BD3B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14D4F57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48D96045" w14:textId="77777777" w:rsidR="00A52A94" w:rsidRPr="00CB150D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CB150D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289</w:t>
            </w:r>
          </w:p>
        </w:tc>
        <w:tc>
          <w:tcPr>
            <w:tcW w:w="993" w:type="dxa"/>
          </w:tcPr>
          <w:p w14:paraId="564F1DF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43C8F7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2581402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8045369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3900D64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02A758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EAC9C7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4BB121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D7370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266BAB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16011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1793895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67EF3C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GCGS069; ERR191798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F5AF38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6F3C9060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017B9E0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E6A1C6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47D1700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48C4315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29A573D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B595FB6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EB99ED6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720F49C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8EA040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A69762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0A6629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FE31C0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1AC75A2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CDA8E57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41AC2183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20840BF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</w:t>
            </w:r>
            <w:r w:rsidR="00A52A94" w:rsidRPr="00CA2E9A">
              <w:rPr>
                <w:sz w:val="18"/>
                <w:szCs w:val="18"/>
              </w:rPr>
              <w:t>GCGS070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8D4BC7">
              <w:rPr>
                <w:sz w:val="18"/>
                <w:szCs w:val="18"/>
              </w:rPr>
              <w:t>ERR191799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1A8A21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1D5E7FB5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4D55FD3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76DF5B1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71B5E807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6A9345C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2EE80F0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587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7943F94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13;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D57DCAB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1EB9660A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8C3FE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7CA2E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82B99B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175DE8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17A44A8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A89D6C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438</w:t>
            </w:r>
          </w:p>
        </w:tc>
      </w:tr>
      <w:tr w:rsidR="006C4681" w:rsidRPr="003F73B9" w14:paraId="0BB22950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38E6567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GCGS071; </w:t>
            </w:r>
            <w:r w:rsidR="00A52A94" w:rsidRPr="008D4BC7">
              <w:rPr>
                <w:sz w:val="18"/>
                <w:szCs w:val="18"/>
              </w:rPr>
              <w:t>ERR191800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D4C67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65CF4103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5AFDF23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5B4332C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3BFFD89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612583C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773C6DF5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45350F4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B5591B5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4CC3AA44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67C08F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52D6DC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099681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DFB1F3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BBA7E02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80FE8C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2073DFDA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CE79D7B" w14:textId="77777777" w:rsidR="00A52A94" w:rsidRPr="003F73B9" w:rsidRDefault="00CB150D" w:rsidP="003F73B9">
            <w:pPr>
              <w:rPr>
                <w:sz w:val="18"/>
                <w:szCs w:val="18"/>
              </w:rPr>
            </w:pPr>
            <w:r w:rsidRPr="00CB150D">
              <w:rPr>
                <w:sz w:val="18"/>
                <w:szCs w:val="18"/>
                <w:vertAlign w:val="superscript"/>
              </w:rPr>
              <w:t>a</w:t>
            </w:r>
            <w:r w:rsidR="00A52A94" w:rsidRPr="003F73B9">
              <w:rPr>
                <w:sz w:val="18"/>
                <w:szCs w:val="18"/>
              </w:rPr>
              <w:t xml:space="preserve">GCGS072; </w:t>
            </w:r>
            <w:r w:rsidR="00A52A94" w:rsidRPr="008D4BC7">
              <w:rPr>
                <w:sz w:val="18"/>
                <w:szCs w:val="18"/>
              </w:rPr>
              <w:t>ERR191801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91531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1E2DB0A3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59DE2CD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3B6BF75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37FCDBBD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14:paraId="7A86A34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A3378F2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3B3A9C4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E84937A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1F1A8FE8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0F6FED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259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45BD3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7923A6" w14:textId="77777777" w:rsidR="00A52A94" w:rsidRPr="003F73B9" w:rsidRDefault="00A52A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TetM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plasmid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8597F62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C78918B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744B2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59B91213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85F692B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GCGS073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8D4BC7">
              <w:rPr>
                <w:sz w:val="18"/>
                <w:szCs w:val="18"/>
              </w:rPr>
              <w:t>ERR191802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52483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32A995FD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2EEBD83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28D3610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503DD3E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6EF6617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7D06D0D2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9861562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7EF0546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27AA42DF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D422FA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4EB2F9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34F8B6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363A6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26C5F68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9503A0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70C59EBE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BF753F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GCGS074; ERR191803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A5D2E9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73D1BE28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5078FA2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4C22245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54D97DA4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36B5DA7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222</w:t>
            </w:r>
          </w:p>
        </w:tc>
        <w:tc>
          <w:tcPr>
            <w:tcW w:w="992" w:type="dxa"/>
          </w:tcPr>
          <w:p w14:paraId="798AD18E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D963BFB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787EEB6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64DDB6D9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BC90E7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0FC13C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751A67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82A1B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18270C0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2C40FA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10</w:t>
            </w:r>
          </w:p>
        </w:tc>
      </w:tr>
      <w:tr w:rsidR="006C4681" w:rsidRPr="003F73B9" w14:paraId="4B2CA060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867DCC0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GCGS075; </w:t>
            </w:r>
            <w:r w:rsidR="00A52A94" w:rsidRPr="008D4BC7">
              <w:rPr>
                <w:sz w:val="18"/>
                <w:szCs w:val="18"/>
              </w:rPr>
              <w:t>ERR191804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8CAA2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7668BCC2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2B1E64F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814801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5582F82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C77BFE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90A97F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6742F99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252F71F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13DF216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1033C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9FDD5E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FC4B44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E0741A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3D2E1C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2CBBC8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truncated</w:t>
            </w:r>
          </w:p>
        </w:tc>
      </w:tr>
      <w:tr w:rsidR="006C4681" w:rsidRPr="003F73B9" w14:paraId="4BF8FFD4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A116FF9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GCGS076</w:t>
            </w:r>
            <w:r w:rsidR="00A52A94" w:rsidRPr="003F73B9">
              <w:rPr>
                <w:sz w:val="18"/>
                <w:szCs w:val="18"/>
              </w:rPr>
              <w:t>; ERR191805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A0168E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0322C176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6764874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16A6D6F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19907062" w14:textId="77777777" w:rsidR="00A52A94" w:rsidRPr="00CB150D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CB150D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289</w:t>
            </w:r>
          </w:p>
        </w:tc>
        <w:tc>
          <w:tcPr>
            <w:tcW w:w="993" w:type="dxa"/>
          </w:tcPr>
          <w:p w14:paraId="5534261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CA6D71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7965BCE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E4CCE7F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039A9DC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A2B0C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63CC6E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A67C84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03A4A7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CD06632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ED699A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662E794D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A7B3B6A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GCGS077; </w:t>
            </w:r>
            <w:r w:rsidR="00A52A94" w:rsidRPr="008D4BC7">
              <w:rPr>
                <w:sz w:val="18"/>
                <w:szCs w:val="18"/>
              </w:rPr>
              <w:t>ERR191806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A30B5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0DF75E3B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65E6AB7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5D4BD5C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415446C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592CD95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289B11F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571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00DC48A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B39D3BA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447C482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E817B7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E2BFBD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E2A40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ABB8FBC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18860E6B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E3E0A8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0C65D0C3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FF06ADF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GCGS078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8D4BC7">
              <w:rPr>
                <w:sz w:val="18"/>
                <w:szCs w:val="18"/>
              </w:rPr>
              <w:t>ERR191807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40B61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7E9587D5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4988F88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26B3408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45BEC9E4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435403A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091DC12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568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5874BE2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276F3B8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6870B2C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8793C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3DDD96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26AB397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78512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0.06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CCDAF23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C4C27B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65FE916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90687DB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GCGS079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8D4BC7">
              <w:rPr>
                <w:sz w:val="18"/>
                <w:szCs w:val="18"/>
              </w:rPr>
              <w:t>ERR191808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A96AD2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117EA8A3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4318306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205F2A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093AC79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2F0793F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0C3653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569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30E883B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F8D217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3448B60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47B28EA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DD9011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ECCE11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AA3F9D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65730EB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FC7AC3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50ED531A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21D4BAC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GCGS080; ERR191809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ED003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672E2C33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716281C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6B19CD0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57DAF9EE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06B2F37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A329AB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564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266DFDC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FA6D249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1DDE32C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04EEA96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8A64B8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46B3CC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96C617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DE4E416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0ED425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10</w:t>
            </w:r>
          </w:p>
        </w:tc>
      </w:tr>
      <w:tr w:rsidR="006C4681" w:rsidRPr="003F73B9" w14:paraId="2D0493FA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B99E71C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GCGS081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8D4BC7">
              <w:rPr>
                <w:sz w:val="18"/>
                <w:szCs w:val="18"/>
              </w:rPr>
              <w:t>ERR191810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43EEC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3B2BCDFD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1A8A354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329F05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3AF6A28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22C7171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ACD068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569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681101D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053E78E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7DE6DCD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B3356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141EF6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F490D7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658143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0.125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61CDC9B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truncated;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47E40D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46064BF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3AD9BB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GCGS082; ERR191811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63B704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41503C59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3E27FE4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1F52720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38ED9C5C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93" w:type="dxa"/>
          </w:tcPr>
          <w:p w14:paraId="0E944E2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A8670F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539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2A80B1F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b/>
                <w:bCs/>
                <w:sz w:val="18"/>
                <w:szCs w:val="18"/>
                <w:u w:val="single"/>
              </w:rPr>
              <w:t>370</w:t>
            </w:r>
            <w:r w:rsidRPr="00280126">
              <w:rPr>
                <w:bCs/>
                <w:sz w:val="18"/>
                <w:szCs w:val="18"/>
              </w:rPr>
              <w:t>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3BF6CDE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21C05AD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6A9E6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4CF378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253935" w14:textId="77777777" w:rsidR="00A52A94" w:rsidRPr="003F73B9" w:rsidRDefault="00A52A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TetM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plasmid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106E68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36888E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5939AC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6882D251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A9CD2F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GCGS083; ERR191812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571DB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421B94E0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372B336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0F601B6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750863EF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5DEEAB0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2824184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BC3B1B0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D845D44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0.03</w:t>
            </w:r>
          </w:p>
        </w:tc>
        <w:tc>
          <w:tcPr>
            <w:tcW w:w="993" w:type="dxa"/>
          </w:tcPr>
          <w:p w14:paraId="09FAD99D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7B22B1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EEC527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0E55E3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01D4D0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64DDFE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930DBD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142CFA04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DCB524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GCGS084; ERR191813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C205A5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00378345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6CB3ADA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441ACE3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536612AF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0DE7A35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0A71D2F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BB71476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998DEB0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08A3EE64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FD2DC0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D0D3CC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5A2A07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0B1E31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B921ADC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1D5AB1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251130CE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C802A65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GCGS085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F45E83">
              <w:rPr>
                <w:sz w:val="18"/>
                <w:szCs w:val="18"/>
              </w:rPr>
              <w:t>ERR191814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BE72E5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6EE9D503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1B9DB56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C45C84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6C210FA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4B634F6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BEA812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581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E6A9C3A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AF820BB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2C0C809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AE3F2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BA9A23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B7DCB3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9A8A68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DBC874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1535;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9EA449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17F5B493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F8A0FBA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GCGS086; ERR191815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8A119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61D1781D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3BF9DB7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7B64F90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6BB3A151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truncated</w:t>
            </w:r>
          </w:p>
        </w:tc>
        <w:tc>
          <w:tcPr>
            <w:tcW w:w="993" w:type="dxa"/>
          </w:tcPr>
          <w:p w14:paraId="65409DC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AF1D725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AD7B050" w14:textId="77777777" w:rsidR="00A52A94" w:rsidRPr="00B668A6" w:rsidRDefault="00A52A94" w:rsidP="00C47745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F93A8EE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4EC4915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07CEFA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9C4501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101EB1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763249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C73E70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72961E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10</w:t>
            </w:r>
          </w:p>
        </w:tc>
      </w:tr>
      <w:tr w:rsidR="006C4681" w:rsidRPr="003F73B9" w14:paraId="2440419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81D1D4E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GCGS087</w:t>
            </w:r>
            <w:r w:rsidR="00A52A94" w:rsidRPr="003F73B9">
              <w:rPr>
                <w:sz w:val="18"/>
                <w:szCs w:val="18"/>
              </w:rPr>
              <w:t>; ERR191816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FA122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579638D4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390F09B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0F560A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30894A4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DF318F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211F57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560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6032E2C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30F3A8E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0A463AF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52013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052D6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AC0936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EA1DF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1F8C0278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476D7D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792C2C4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020BD8E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GCGS088</w:t>
            </w:r>
            <w:r w:rsidR="00A52A94" w:rsidRPr="003F73B9">
              <w:rPr>
                <w:sz w:val="18"/>
                <w:szCs w:val="18"/>
              </w:rPr>
              <w:t>; ERR191817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314D4E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2138F72B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216EDE2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354D341E" w14:textId="77777777" w:rsidR="00A52A94" w:rsidRPr="003F73B9" w:rsidRDefault="00CA2E9A" w:rsidP="003F73B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992" w:type="dxa"/>
          </w:tcPr>
          <w:p w14:paraId="6DD5345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2745FED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34D72A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560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D34BC54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13;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B298A74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43B156D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5E242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9D5A57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9F663E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0221990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73B764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34D71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100FEE4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EAC607D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GCGS089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8D4BC7">
              <w:rPr>
                <w:sz w:val="18"/>
                <w:szCs w:val="18"/>
              </w:rPr>
              <w:t>ERR191818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FE5F1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2A921034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40846C7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342C9D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2445C2B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234C24F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B324DC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3DE9A6C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DD6CD84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1497283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EE3846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F17FB1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BC6DDD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CF727B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5679F31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52F1B8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601C63EF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E3593E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GCGS090; ERR191819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877EAE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</w:tcPr>
          <w:p w14:paraId="2B7B3533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30B4AF7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1EBCE63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4FD982D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 truncated</w:t>
            </w:r>
          </w:p>
        </w:tc>
        <w:tc>
          <w:tcPr>
            <w:tcW w:w="993" w:type="dxa"/>
          </w:tcPr>
          <w:p w14:paraId="667DFD7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0A710237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C6EBEDD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b/>
                <w:bCs/>
                <w:sz w:val="18"/>
                <w:szCs w:val="18"/>
                <w:u w:val="single"/>
              </w:rPr>
              <w:t>368</w:t>
            </w:r>
            <w:r w:rsidRPr="00280126">
              <w:rPr>
                <w:bCs/>
                <w:sz w:val="18"/>
                <w:szCs w:val="18"/>
              </w:rPr>
              <w:t>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F9CF7AF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33D6AE6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EE2167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8440C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B64D17" w14:textId="77777777" w:rsidR="00A52A94" w:rsidRPr="003F73B9" w:rsidRDefault="00A52A94">
            <w:pPr>
              <w:rPr>
                <w:sz w:val="18"/>
                <w:szCs w:val="18"/>
              </w:rPr>
            </w:pPr>
            <w:r w:rsidRPr="00DE0F6A">
              <w:rPr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3B83EAD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E494C17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F8CEA5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234</w:t>
            </w:r>
          </w:p>
        </w:tc>
      </w:tr>
      <w:tr w:rsidR="006C4681" w:rsidRPr="003F73B9" w14:paraId="381A6994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C32B96B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GCGS091; ERR191820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0FFFF7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77F71CB0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5E14843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54206C1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7ADEDCA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52C4FFD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A98967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551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AD1B450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9FF53C7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333DD6B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638AD0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D14753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EA9F4FF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928BD2B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AEDEEFD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F64DFB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68C9BCB6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85132F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GCGS092; ERR191821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1D5CF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17852A48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6AB3D3D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0FD3989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43924B8C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5E69208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02111597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475E6B8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187;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A2108C6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005A5BF1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585CF05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63BB93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1FC694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11DCE1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05377A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2252A8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14089992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E598F79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GCGS093; </w:t>
            </w:r>
            <w:r w:rsidR="00A52A94" w:rsidRPr="003F73B9">
              <w:rPr>
                <w:sz w:val="18"/>
                <w:szCs w:val="18"/>
              </w:rPr>
              <w:lastRenderedPageBreak/>
              <w:t>ERR191822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E1EA5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72" w:type="dxa"/>
          </w:tcPr>
          <w:p w14:paraId="31E9416A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5C7F3F9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8B6A97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32911E5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0446BC9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28BDA86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551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EF32096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035DCCE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4D649B2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A142F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0920997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86D13B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158326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C5523EB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4FC36A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24965FBB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8F82446" w14:textId="77777777" w:rsidR="00A52A94" w:rsidRPr="003F73B9" w:rsidRDefault="00A64F2A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</w:t>
            </w:r>
            <w:r w:rsidR="00A52A94" w:rsidRPr="003F73B9">
              <w:rPr>
                <w:sz w:val="18"/>
                <w:szCs w:val="18"/>
              </w:rPr>
              <w:t xml:space="preserve">GCGS094; </w:t>
            </w:r>
            <w:r w:rsidR="00A52A94" w:rsidRPr="008D4BC7">
              <w:rPr>
                <w:sz w:val="18"/>
                <w:szCs w:val="18"/>
              </w:rPr>
              <w:t>ERR191823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9447A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1D8EA52C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04633CF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6E276BA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795908C1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67B1CB5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2AD208B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588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6A44A76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7C97ABD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077697C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A87A96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73C487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474896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B8584B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11FF8C1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96F733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446</w:t>
            </w:r>
          </w:p>
        </w:tc>
      </w:tr>
      <w:tr w:rsidR="006C4681" w:rsidRPr="003F73B9" w14:paraId="15FC548D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7E35AAE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GCGS095; </w:t>
            </w:r>
            <w:r w:rsidR="00A52A94" w:rsidRPr="00F45E83">
              <w:rPr>
                <w:sz w:val="18"/>
                <w:szCs w:val="18"/>
              </w:rPr>
              <w:t>ERR191824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1AA59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214E9C25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5FC9039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3D9AC07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74D7946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0D657CE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09756E0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90AE0A6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15945E7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48DB83A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56D4F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3406A2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EF299A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61BCDFD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3BA42F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A7F8B1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truncated</w:t>
            </w:r>
          </w:p>
        </w:tc>
      </w:tr>
      <w:tr w:rsidR="006C4681" w:rsidRPr="003F73B9" w14:paraId="6DE7936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C446C2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GCGS096; ERR191825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F6FB1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190AE3FE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51D943D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170B79C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2E4B7A65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20A349E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3565119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171F870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187;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C5497AF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344BFADA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E354B6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35A9F3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C5B554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DCA407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16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318E79B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7A0A3D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4758174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80F0765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GCGS097; ERR223603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9BAF6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26A47947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0ECD6C7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9C7CD2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01153D0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26D3583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4EBF69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B5F140C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13;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990D9C0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54FE848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2FDAF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DF0AD2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52F35BD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2D7092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D4473DF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1DFBF8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63C4D1E4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9821C3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GCGS098; ERR223604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815BD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10AE5773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0B5D9DA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21762FC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4E143897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78CBDB6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FAC3956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D206019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187;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E138056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7D2F5A99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B3AD6C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10DC3B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DD8EAA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B6D153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16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3890E28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F0E66D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63BFF886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0B5000E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GCGS099; </w:t>
            </w:r>
            <w:r w:rsidR="00A52A94" w:rsidRPr="008D4BC7">
              <w:rPr>
                <w:sz w:val="18"/>
                <w:szCs w:val="18"/>
              </w:rPr>
              <w:t>ERR223605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CFE5F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64B5F624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0.25</w:t>
            </w:r>
          </w:p>
        </w:tc>
        <w:tc>
          <w:tcPr>
            <w:tcW w:w="871" w:type="dxa"/>
          </w:tcPr>
          <w:p w14:paraId="33B0B2D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CCAEF2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3045725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7340AF9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39D76A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530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ADE6227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188;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0683873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194A7C2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89BEF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7082B8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539706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0D59447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CA62C20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F7BAA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445</w:t>
            </w:r>
          </w:p>
        </w:tc>
      </w:tr>
      <w:tr w:rsidR="006C4681" w:rsidRPr="003F73B9" w14:paraId="6ED9550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6AE0971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GCGS100; ERR223606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AD08F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223CFE0A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18EA7C1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76A7F3A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243BDB7D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993" w:type="dxa"/>
          </w:tcPr>
          <w:p w14:paraId="2760015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48</w:t>
            </w:r>
          </w:p>
        </w:tc>
        <w:tc>
          <w:tcPr>
            <w:tcW w:w="992" w:type="dxa"/>
          </w:tcPr>
          <w:p w14:paraId="291FF930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562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AA78213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735F25D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0B9F9D00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56B9DB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24CA84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7A207C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3D4309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6419234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9297E1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42DAF38F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2A0A40C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GCGS101; </w:t>
            </w:r>
            <w:r w:rsidR="00A52A94" w:rsidRPr="008D4BC7">
              <w:rPr>
                <w:sz w:val="18"/>
                <w:szCs w:val="18"/>
              </w:rPr>
              <w:t>ERR223607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C22F6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3FA19AD3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35BD55A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B8C196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08B73234" w14:textId="77777777" w:rsidR="00A52A94" w:rsidRPr="00C47745" w:rsidRDefault="00A52A94" w:rsidP="00CB15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</w:t>
            </w:r>
          </w:p>
        </w:tc>
        <w:tc>
          <w:tcPr>
            <w:tcW w:w="993" w:type="dxa"/>
          </w:tcPr>
          <w:p w14:paraId="770DA7B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1E710F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8836BBC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13;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4C9037B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0E976D0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3DD21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B0EF67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DD2DB7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2FA384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0.125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4A0D737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6D5823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7D8C25FE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4BE7B4E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GCGS102</w:t>
            </w:r>
            <w:r w:rsidR="00A52A94" w:rsidRPr="003F73B9">
              <w:rPr>
                <w:sz w:val="18"/>
                <w:szCs w:val="18"/>
              </w:rPr>
              <w:t>; ERR223608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8D4EA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1A103FE8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7C7060E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7E424B8A" w14:textId="77777777" w:rsidR="00A52A94" w:rsidRPr="003F73B9" w:rsidRDefault="00CA2E9A" w:rsidP="003F73B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992" w:type="dxa"/>
          </w:tcPr>
          <w:p w14:paraId="5058F43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7F9E421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55A513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541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4EA4AFA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B4B21E0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1C5F6C0A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C0710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BE137B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EFE3705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916C6B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AF92826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862D7E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439</w:t>
            </w:r>
          </w:p>
        </w:tc>
      </w:tr>
      <w:tr w:rsidR="006C4681" w:rsidRPr="003F73B9" w14:paraId="2C687E62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49A7EC8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GCGS103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8D4BC7">
              <w:rPr>
                <w:sz w:val="18"/>
                <w:szCs w:val="18"/>
              </w:rPr>
              <w:t>ERR223609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FE7BB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7EDD4377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0972359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D7E204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6AA9B98E" w14:textId="77777777" w:rsidR="00A52A94" w:rsidRPr="00C47745" w:rsidRDefault="00A52A94" w:rsidP="00CB15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</w:t>
            </w:r>
          </w:p>
        </w:tc>
        <w:tc>
          <w:tcPr>
            <w:tcW w:w="993" w:type="dxa"/>
          </w:tcPr>
          <w:p w14:paraId="0C40746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FBE318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E7F55B8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60864D6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1B113C4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428E7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6146AC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E118AA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7C05FA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1FFE27F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4F9733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2EB88DD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FC53D02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GCGS104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8D4BC7">
              <w:rPr>
                <w:sz w:val="18"/>
                <w:szCs w:val="18"/>
              </w:rPr>
              <w:t>ERR223610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C2538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160B987F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55E5FEE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7371AC2D" w14:textId="77777777" w:rsidR="00A52A94" w:rsidRPr="003F73B9" w:rsidRDefault="00CA2E9A" w:rsidP="003F73B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992" w:type="dxa"/>
          </w:tcPr>
          <w:p w14:paraId="6AE731A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4267F44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291365A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8302018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94C23CB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1905EBE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36D50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965F08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C87D50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7C43E0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044ABBD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7D3074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439</w:t>
            </w:r>
          </w:p>
        </w:tc>
      </w:tr>
      <w:tr w:rsidR="006C4681" w:rsidRPr="003F73B9" w14:paraId="5FE0F51A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92701D7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GCGS105</w:t>
            </w:r>
            <w:r w:rsidR="00A52A94" w:rsidRPr="003F73B9">
              <w:rPr>
                <w:sz w:val="18"/>
                <w:szCs w:val="18"/>
              </w:rPr>
              <w:t>; ERR223611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7E9BE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5C2FBE10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2E9B612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9EAD9E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61B555D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04AC0A4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7131D7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546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35DFF47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816FE3E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452453E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B2EA4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3D1A1B1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34FA96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7E2CED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E8E512C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CCCCFE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1052E5D0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427D590" w14:textId="77777777" w:rsidR="00A52A94" w:rsidRPr="003F73B9" w:rsidRDefault="00CB150D" w:rsidP="003F73B9">
            <w:pPr>
              <w:rPr>
                <w:sz w:val="18"/>
                <w:szCs w:val="18"/>
              </w:rPr>
            </w:pPr>
            <w:r w:rsidRPr="00CB150D">
              <w:rPr>
                <w:sz w:val="18"/>
                <w:szCs w:val="18"/>
                <w:vertAlign w:val="superscript"/>
              </w:rPr>
              <w:t>a</w:t>
            </w:r>
            <w:r w:rsidR="00A52A94" w:rsidRPr="003F73B9">
              <w:rPr>
                <w:sz w:val="18"/>
                <w:szCs w:val="18"/>
              </w:rPr>
              <w:t xml:space="preserve">GCGS106; </w:t>
            </w:r>
            <w:r w:rsidR="00A52A94" w:rsidRPr="008D4BC7">
              <w:rPr>
                <w:sz w:val="18"/>
                <w:szCs w:val="18"/>
              </w:rPr>
              <w:t>ERR223612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38DD7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7B94E423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1A00FE9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3334961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036ECE05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4CE24B3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206D508F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CB838EC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26C6756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73C53185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09AF01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8BA49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35E5A2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B75B3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832D48C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1534;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10E5F6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68F7ED4F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7470F10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GCGS107</w:t>
            </w:r>
            <w:r w:rsidR="00A52A94" w:rsidRPr="003F73B9">
              <w:rPr>
                <w:sz w:val="18"/>
                <w:szCs w:val="18"/>
              </w:rPr>
              <w:t>; ERR223613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19C2F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635A2625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1476492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18E17D1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1D87C07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7BEFF73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FEBCC3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4069F6A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D1E9740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399D41C0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F031D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B6310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837411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0895B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F63F8F3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5264F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4EA33608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A57D588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GCGS108; </w:t>
            </w:r>
            <w:r w:rsidR="00A52A94" w:rsidRPr="008D4BC7">
              <w:rPr>
                <w:sz w:val="18"/>
                <w:szCs w:val="18"/>
              </w:rPr>
              <w:t>ERR223614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A7701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4084DABB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43C81BB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6EDCF96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2E58B2C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1BCFEF9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226</w:t>
            </w:r>
          </w:p>
        </w:tc>
        <w:tc>
          <w:tcPr>
            <w:tcW w:w="992" w:type="dxa"/>
          </w:tcPr>
          <w:p w14:paraId="13271F2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577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EE367A5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188;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50C1987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4C3C422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C2EAD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6B94DE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EE1EB7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1D01C2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1AD960EC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67F15D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438</w:t>
            </w:r>
          </w:p>
        </w:tc>
      </w:tr>
      <w:tr w:rsidR="006C4681" w:rsidRPr="003F73B9" w14:paraId="3C212D9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65CA20D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GCGS109; ERR223615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C1C21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463EA486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6C3A71C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92CF6D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6D05FAC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971B2D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9E72F0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5043DF0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EC91FF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44DB2EDA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A133E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51863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974054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8BA7A9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1ABF3BC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B23828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692F5F70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FDF22F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GCGS110; ERR223616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4D5C8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48E2CDF4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4003E49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7065D56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0DB92BD0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993" w:type="dxa"/>
          </w:tcPr>
          <w:p w14:paraId="13D2780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0C5421A7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29BCD7A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187;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E267192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23DFED58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A113D2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824ABD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79FA46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82F916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16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49AC0E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E6ED6D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182958F6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96D3AA8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GCGS113</w:t>
            </w:r>
            <w:r w:rsidR="00A52A94" w:rsidRPr="003F73B9">
              <w:rPr>
                <w:sz w:val="18"/>
                <w:szCs w:val="18"/>
              </w:rPr>
              <w:t>; ERR223619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E70193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3D85540A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3EF5C86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61680F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585E8A9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3DF80DF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03D66C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E9D6950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7DE0DBB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1CC1BFE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EB322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F07923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63DB35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DD292B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C8110D7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6FF57C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67B9914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54690B7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GCGS114</w:t>
            </w:r>
            <w:r w:rsidR="00A52A94" w:rsidRPr="003F73B9">
              <w:rPr>
                <w:sz w:val="18"/>
                <w:szCs w:val="18"/>
              </w:rPr>
              <w:t>; ERR223620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F2A6A8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1946E4FD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4FCB8D4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4EF7048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757589EE" w14:textId="77777777" w:rsidR="00A52A94" w:rsidRPr="00CB150D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CB150D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289</w:t>
            </w:r>
          </w:p>
        </w:tc>
        <w:tc>
          <w:tcPr>
            <w:tcW w:w="993" w:type="dxa"/>
          </w:tcPr>
          <w:p w14:paraId="393955F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7A3AAC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CDBDADB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967C45F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4CE54EE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11887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AD9ADD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1B1BBA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0389C3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0.125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13C8B37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9A9E5A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6C713CD7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5081010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GCGS115; ERR223621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5D0E8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5A032D47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46ECEDA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A654ED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6B8DA88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34862B0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A2CFD5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AFEBD21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9AA7760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0BB2764B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70DB9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A5CAA2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5B9651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A2B029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74D1626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577005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62149782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F37F9D1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GCGS116</w:t>
            </w:r>
            <w:r w:rsidR="00A52A94" w:rsidRPr="003F73B9">
              <w:rPr>
                <w:sz w:val="18"/>
                <w:szCs w:val="18"/>
              </w:rPr>
              <w:t>; ERR223622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77AE8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57703914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074A96A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538224B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42C8369C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15E3D13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FDF17C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CA12357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CD56A7E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42632BD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96405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255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C2FCE0F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00D79C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85C646C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0.06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B855A86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EEB7F8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587A0380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B053E27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GCGS117</w:t>
            </w:r>
            <w:r w:rsidR="00A52A94" w:rsidRPr="003F73B9">
              <w:rPr>
                <w:sz w:val="18"/>
                <w:szCs w:val="18"/>
              </w:rPr>
              <w:t>; ERR223623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2E358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3EC89AAB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30E25A0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6A58CF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481D132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E74A71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C3B1B1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28AECE5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6AEAED6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16761094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66B72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8D7EF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4D29EB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4DE1D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1DD6A77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4A3903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41714662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BE5366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GCGS118; ERR223624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65767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667DC981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02A84EC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0DE2036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32A85BBC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7FD40E5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05361D29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8095862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187;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9905AB3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61F48095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F5C21F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2511FB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2F8142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C7E87DC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D2ED652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E0C1A2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3A91B93E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1A5F1F9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</w:t>
            </w:r>
            <w:r w:rsidR="00A52A94" w:rsidRPr="00CA2E9A">
              <w:rPr>
                <w:sz w:val="18"/>
                <w:szCs w:val="18"/>
              </w:rPr>
              <w:t>GCGS119</w:t>
            </w:r>
            <w:r w:rsidR="00A52A94" w:rsidRPr="003F73B9">
              <w:rPr>
                <w:sz w:val="18"/>
                <w:szCs w:val="18"/>
              </w:rPr>
              <w:t>; ERR223625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40A52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390D0F94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451B7A0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A245F0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705DF07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5EDE370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0DF1094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2FE333F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D00F026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4809A9D0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5C4596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A64072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033D91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5DA99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43FA506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AAC69A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25F9EEDF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37C5B5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GCGS120; ERR223626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C7D31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10FA210E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66D2C7B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3F438E3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1DB3C7AC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14FFD65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5CEC509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869C6A8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187;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CF6F372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58E64324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AA971E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7427F9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2E5FA3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C17C482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6DA9654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C5EBF5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59751F5D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04DA4D3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GCGS121; ERR223627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B8F4E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7B97982E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01B624A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43A8218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241A5D1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2271CBD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02A5CF7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E14282D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655FF12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3C273346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E6E72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3FDF5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4683B09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DADC31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E21A4F0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C180C0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38C3D6C2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D4115E9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GCGS122; </w:t>
            </w:r>
            <w:r w:rsidR="00A52A94" w:rsidRPr="008D4BC7">
              <w:rPr>
                <w:sz w:val="18"/>
                <w:szCs w:val="18"/>
              </w:rPr>
              <w:t>ERR223628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F297C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29B4E118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1B2C139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04F922D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64BB2DEF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7BDE05C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226</w:t>
            </w:r>
          </w:p>
        </w:tc>
        <w:tc>
          <w:tcPr>
            <w:tcW w:w="992" w:type="dxa"/>
          </w:tcPr>
          <w:p w14:paraId="0F8FDED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577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D638471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188;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DDCA358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6473149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EA232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5436E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CB6002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2F24FD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FAAC5D7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74B155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438</w:t>
            </w:r>
          </w:p>
        </w:tc>
      </w:tr>
      <w:tr w:rsidR="006C4681" w:rsidRPr="003F73B9" w14:paraId="6765ED03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C1291E3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GCGS123; </w:t>
            </w:r>
            <w:r w:rsidR="00A52A94" w:rsidRPr="00F45E83">
              <w:rPr>
                <w:sz w:val="18"/>
                <w:szCs w:val="18"/>
              </w:rPr>
              <w:t>ERR223629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F73A14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11FE3B1E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612EB52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57E88F6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0FD25463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truncated</w:t>
            </w:r>
          </w:p>
        </w:tc>
        <w:tc>
          <w:tcPr>
            <w:tcW w:w="993" w:type="dxa"/>
          </w:tcPr>
          <w:p w14:paraId="12FC180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C31C77C" w14:textId="77777777" w:rsidR="00A52A94" w:rsidRPr="0037063F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37063F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552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CBEDA2E" w14:textId="77777777" w:rsidR="00A52A94" w:rsidRPr="00B668A6" w:rsidRDefault="00A52A94" w:rsidP="00C47745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0C4F38C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2EC01DB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411036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179E77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7271392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126A7CC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3001C32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4670E5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06EE9C6E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C42748A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GCGS124</w:t>
            </w:r>
            <w:r w:rsidR="00A52A94" w:rsidRPr="003F73B9">
              <w:rPr>
                <w:sz w:val="18"/>
                <w:szCs w:val="18"/>
              </w:rPr>
              <w:t>; ERR223630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C7DB3E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6D6BF36B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616640C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2AD05509" w14:textId="77777777" w:rsidR="00A52A94" w:rsidRPr="003F73B9" w:rsidRDefault="00CA2E9A" w:rsidP="003F73B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992" w:type="dxa"/>
          </w:tcPr>
          <w:p w14:paraId="155AF0F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5CDB247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E14042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0EF910D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19C6D80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29218FC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96B68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BE5AAC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D50AD9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C0E2B62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0.03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6A30E84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70B579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20187CAA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AF3E7A7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GCGS125; </w:t>
            </w:r>
            <w:r w:rsidR="00A52A94" w:rsidRPr="008D4BC7">
              <w:rPr>
                <w:sz w:val="18"/>
                <w:szCs w:val="18"/>
              </w:rPr>
              <w:t>ERR223631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A0AB44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17B2F3FE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474715D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D1DA64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4580F57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7F54CF5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3A3D80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FA496FB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8410BCE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126E919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D4FB3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B65C40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5FDD2FA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937E7D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66847B1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9339AC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66F67DD8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6733EE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GCGS126; ERR223632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E41FAA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743938AC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5240094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7DAFFCAB" w14:textId="77777777" w:rsidR="00A52A94" w:rsidRPr="003F73B9" w:rsidRDefault="00CA2E9A" w:rsidP="003F73B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992" w:type="dxa"/>
          </w:tcPr>
          <w:p w14:paraId="637D283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281</w:t>
            </w:r>
          </w:p>
        </w:tc>
        <w:tc>
          <w:tcPr>
            <w:tcW w:w="993" w:type="dxa"/>
          </w:tcPr>
          <w:p w14:paraId="537C24F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CA1E10E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943B612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187;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5AC9E2A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0A3C91FE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B983DB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044671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0F4DBE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126530F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64D228B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32FBE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24FAF8B3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946B8C3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GCGS127</w:t>
            </w:r>
            <w:r w:rsidR="00A52A94" w:rsidRPr="003F73B9">
              <w:rPr>
                <w:sz w:val="18"/>
                <w:szCs w:val="18"/>
              </w:rPr>
              <w:t>; ERR223633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2ADCE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0C68FEAF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32FF299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1EC1BB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59EF1CD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4532E94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D2D4DD2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E0F4E20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C34FD7E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67ED7269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4B035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CC9267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1932D0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BF34A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D538B1C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0CA3F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5B9649E6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B23A6D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GCGS128; ERR223634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C39E2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38982706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401DE2A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558BFEF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76C1710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761AA3F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7711F773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74EEF31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b/>
                <w:bCs/>
                <w:sz w:val="18"/>
                <w:szCs w:val="18"/>
                <w:u w:val="single"/>
              </w:rPr>
              <w:t>367</w:t>
            </w:r>
            <w:r w:rsidRPr="00FC4630">
              <w:rPr>
                <w:bCs/>
                <w:sz w:val="18"/>
                <w:szCs w:val="18"/>
              </w:rPr>
              <w:t>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4630">
              <w:rPr>
                <w:bCs/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A3ADA6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3ED8A231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D2FB75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058030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136C42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2CEA02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C1A13E4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F79B80A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2E21AE0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F9DD678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GCGS129</w:t>
            </w:r>
            <w:r w:rsidR="00A52A94" w:rsidRPr="003F73B9">
              <w:rPr>
                <w:sz w:val="18"/>
                <w:szCs w:val="18"/>
              </w:rPr>
              <w:t>; ERR223635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539923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1CABDD11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084CA3C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F33D18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01F9DF6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69FCC85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219E7B7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7F438A2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F2D90F7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221F461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D0016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D360C1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A33A1C1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9D15A8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F8BD3B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1532;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2464DC1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58884F97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D1DC58A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GCGS130; </w:t>
            </w:r>
            <w:r w:rsidR="00A52A94" w:rsidRPr="008D4BC7">
              <w:rPr>
                <w:sz w:val="18"/>
                <w:szCs w:val="18"/>
              </w:rPr>
              <w:t>ERR223636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A30232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03C1C88B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3C373E8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2E65DC0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14B74B2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56CB7AC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226</w:t>
            </w:r>
          </w:p>
        </w:tc>
        <w:tc>
          <w:tcPr>
            <w:tcW w:w="992" w:type="dxa"/>
          </w:tcPr>
          <w:p w14:paraId="5732DD9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577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56AEE5F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188;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247A588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11A5FEE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312CC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90A47F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5033E75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7FC954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95B4AAF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4CEF62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438</w:t>
            </w:r>
          </w:p>
        </w:tc>
      </w:tr>
      <w:tr w:rsidR="006C4681" w:rsidRPr="003F73B9" w14:paraId="45C7B1C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06232E8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GCGS131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123BE3">
              <w:rPr>
                <w:sz w:val="18"/>
                <w:szCs w:val="18"/>
              </w:rPr>
              <w:t>ERR223637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479E6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209406F9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69DC398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096C26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72ADFB7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79591C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005342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2AEF8B0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D875213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5B64907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0654A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9EB8D4C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9880A4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8BD9DC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D31B54C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1533;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704FF6C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04E2C3D7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8FB9CC0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GCGS132; ERR223638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B91E7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63D33F61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3A335F4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5FDA137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4C2A51D7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0E927E2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225</w:t>
            </w:r>
          </w:p>
        </w:tc>
        <w:tc>
          <w:tcPr>
            <w:tcW w:w="992" w:type="dxa"/>
          </w:tcPr>
          <w:p w14:paraId="24FD3D0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21A5616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7655418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35580F36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E4C5314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1BCC2E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74D71A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6CEAD9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87A379C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B43F08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49CE40B1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A7FCFD9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GCGS133</w:t>
            </w:r>
            <w:r w:rsidR="00A52A94" w:rsidRPr="003F73B9">
              <w:rPr>
                <w:sz w:val="18"/>
                <w:szCs w:val="18"/>
              </w:rPr>
              <w:t>; ERR223639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5568E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3BA68B83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7F42E46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44105A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0D82C76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6D27F42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0CDAE0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D99BE6C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E2B0F72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04FC7CE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517B5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F4CFDC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D6E0F2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9807C54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12EA03F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C662F0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41F21AB8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894A64A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GCGS134; ERR223640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BC0C2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4E2AC82C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5A4E2CE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041E845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21C814AA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13CD786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C91D00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0E7767D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AB9653D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556DA81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D6F09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D7E5EF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9CD405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7EA79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BF15680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906150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6D90699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FF7EAD1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GCGS135</w:t>
            </w:r>
            <w:r w:rsidR="00A52A94" w:rsidRPr="003F73B9">
              <w:rPr>
                <w:sz w:val="18"/>
                <w:szCs w:val="18"/>
              </w:rPr>
              <w:t>; ERR223641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F85C4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26F99991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50850DD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B71CE5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7805F7D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802905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568E06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374C39B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180C709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446060D0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6EDC6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0A8D12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D2DF14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FC4DFB3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EC6C346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3E27F9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6C6F7CD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830133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GCGS136; ERR223642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75EB9F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18120CE8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0785ECA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37D3E03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564D5DE5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7117F1B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EA08C96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03E3C9F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b/>
                <w:bCs/>
                <w:sz w:val="18"/>
                <w:szCs w:val="18"/>
                <w:u w:val="single"/>
              </w:rPr>
              <w:t>367</w:t>
            </w:r>
            <w:r w:rsidRPr="00FC4630">
              <w:rPr>
                <w:bCs/>
                <w:sz w:val="18"/>
                <w:szCs w:val="18"/>
              </w:rPr>
              <w:t>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EA86957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7DDE16AD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18F683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B5EF9B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B5FC5B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9EEA08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D84E682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8C0382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7E179DFE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C157CE2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GCGS137; ERR223643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649AE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41968D18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47AFA60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3880A83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3AC1373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21711E6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0BA7A62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99D7551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8AA6DC7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6D4264D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22E45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9DE666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9C8AE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89B46F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1DBD692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9C38D7C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16FB7D26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B15123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GCGS138; ERR223644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685BB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18924016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3DB15AF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57FBA0C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6B54C7F7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2E88335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A27282A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B3CA1A3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b/>
                <w:bCs/>
                <w:sz w:val="18"/>
                <w:szCs w:val="18"/>
                <w:u w:val="single"/>
              </w:rPr>
              <w:t>367</w:t>
            </w:r>
            <w:r w:rsidRPr="00FC4630">
              <w:rPr>
                <w:bCs/>
                <w:sz w:val="18"/>
                <w:szCs w:val="18"/>
              </w:rPr>
              <w:t>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0119D8B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2ED5A13C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973610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01F7A7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E86947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FA680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16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076BE3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6C6214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56790774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8FCD327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GCGS139; ERR223645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63D496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18368E4D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7FFDE02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98E5E7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75CACA9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7FCA775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550397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1B95862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E806C62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1FCAE21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4F606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31E1B4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AC762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03DA61D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81A6840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1E1E31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28A15327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C1FDC2E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GCGS140; ERR223646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4ED84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04CB2616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0080BFD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664C1DC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11202FFF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1ADE058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226</w:t>
            </w:r>
          </w:p>
        </w:tc>
        <w:tc>
          <w:tcPr>
            <w:tcW w:w="992" w:type="dxa"/>
          </w:tcPr>
          <w:p w14:paraId="528604B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577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A700565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188;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68BEBE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30E4D7B4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33DA5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4D6161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99D8B2D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BF0F50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5F49914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A1936B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truncated</w:t>
            </w:r>
          </w:p>
        </w:tc>
      </w:tr>
      <w:tr w:rsidR="006C4681" w:rsidRPr="003F73B9" w14:paraId="2C753E04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FFFCC7E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GCGS141; </w:t>
            </w:r>
            <w:r w:rsidR="00A52A94" w:rsidRPr="00123BE3">
              <w:rPr>
                <w:sz w:val="18"/>
                <w:szCs w:val="18"/>
              </w:rPr>
              <w:t>ERR223647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54E8F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0B7B55B5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1593B6C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5ED7C8B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173BAE7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67A17FA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9AACA6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8240671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9181742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3C4122A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DA6AA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254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B3A85A6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260A3E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163DDAB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F3BA73C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E8B98E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7013A46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8D8FB78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GCGS142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3F73B9">
              <w:rPr>
                <w:sz w:val="18"/>
                <w:szCs w:val="18"/>
              </w:rPr>
              <w:lastRenderedPageBreak/>
              <w:t>ERR223648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33E02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lastRenderedPageBreak/>
              <w:t>0.5</w:t>
            </w:r>
          </w:p>
        </w:tc>
        <w:tc>
          <w:tcPr>
            <w:tcW w:w="972" w:type="dxa"/>
          </w:tcPr>
          <w:p w14:paraId="0C2BA698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01A2C7F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5CDD67A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34DD67BA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3" w:type="dxa"/>
          </w:tcPr>
          <w:p w14:paraId="2CE1208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3A9288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531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B852601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E0FAF1B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1ABD883C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202F13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BADE79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F5711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B0074D9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B8F551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1527;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C120CA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436</w:t>
            </w:r>
          </w:p>
        </w:tc>
      </w:tr>
      <w:tr w:rsidR="006C4681" w:rsidRPr="003F73B9" w14:paraId="02007A7F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C96ADAE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</w:t>
            </w:r>
            <w:r w:rsidR="00A52A94" w:rsidRPr="003F73B9">
              <w:rPr>
                <w:sz w:val="18"/>
                <w:szCs w:val="18"/>
              </w:rPr>
              <w:t>GCGS143; ERR223649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B91B0C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1F375720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29162D4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52D4080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2B44214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6FBE420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0F7726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FEC1F32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075BC47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3FC48D9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79A51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254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C0301D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0295A3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336488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7A498D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882502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6F00AC8B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768198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GCGS144; ERR223650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A828A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112C0FF2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626C6DC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74BBAA2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5E7C8678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6A3F88D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227101B0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45A7A27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E0D135D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56ACD7E3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E2F81B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54F91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E442DE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6E606E1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1A2CEF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EB17E5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74351B04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7E8302F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GCGS145; </w:t>
            </w:r>
            <w:r w:rsidR="00A52A94" w:rsidRPr="00123BE3">
              <w:rPr>
                <w:sz w:val="18"/>
                <w:szCs w:val="18"/>
              </w:rPr>
              <w:t>ERR223651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8D2CE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50006BBD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3B3218F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BF567E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609F88B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634BD99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FE7A09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409A5AA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13;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12543B3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2DA2F4C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F966750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065828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670C62F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F6FAFC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AB7095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EDE9F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23B4ADEF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45A5F7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GCGS146; ERR223652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0C369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1197E03B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0A81FDF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37F7DD7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3AF8130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 truncated</w:t>
            </w:r>
          </w:p>
        </w:tc>
        <w:tc>
          <w:tcPr>
            <w:tcW w:w="993" w:type="dxa"/>
          </w:tcPr>
          <w:p w14:paraId="59FF6DA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71E85A5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8F9ECF3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b/>
                <w:bCs/>
                <w:sz w:val="18"/>
                <w:szCs w:val="18"/>
                <w:u w:val="single"/>
              </w:rPr>
              <w:t>368</w:t>
            </w:r>
            <w:r w:rsidRPr="00FC4630">
              <w:rPr>
                <w:bCs/>
                <w:sz w:val="18"/>
                <w:szCs w:val="18"/>
              </w:rPr>
              <w:t>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703F03C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0D23EBF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21199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E04133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C321EF6" w14:textId="77777777" w:rsidR="00A52A94" w:rsidRPr="003F73B9" w:rsidRDefault="00A52A94">
            <w:pPr>
              <w:rPr>
                <w:sz w:val="18"/>
                <w:szCs w:val="18"/>
              </w:rPr>
            </w:pPr>
            <w:r w:rsidRPr="00DE0F6A">
              <w:rPr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DAB09D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5B64A9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57FDE9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234</w:t>
            </w:r>
          </w:p>
        </w:tc>
      </w:tr>
      <w:tr w:rsidR="006C4681" w:rsidRPr="003F73B9" w14:paraId="0F729991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5817EF1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GCGS147; </w:t>
            </w:r>
            <w:r w:rsidR="00A52A94" w:rsidRPr="00123BE3">
              <w:rPr>
                <w:sz w:val="18"/>
                <w:szCs w:val="18"/>
              </w:rPr>
              <w:t>ERR223653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3EFCA9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113B603E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2DE7E12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3B5323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49553A4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65A9BA1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B55E23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8D37513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33F3CBC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7C09C22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6B15E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3546B8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E6D2F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382A91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5C5D88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10F421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29E2FB1D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A7A01A7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GCGS148; ERR223654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59E436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538D8BAE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78347F6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11079F0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6C6CB3DF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213D542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8D2CDA9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A28B6A4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6F3A125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2B79F40A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93F72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7E677E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552710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8C87164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CB30EB3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47CF28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10</w:t>
            </w:r>
          </w:p>
        </w:tc>
      </w:tr>
      <w:tr w:rsidR="006C4681" w:rsidRPr="003F73B9" w14:paraId="55D3F0E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3C84940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GCGS149; </w:t>
            </w:r>
            <w:r w:rsidR="00A52A94" w:rsidRPr="00123BE3">
              <w:rPr>
                <w:sz w:val="18"/>
                <w:szCs w:val="18"/>
              </w:rPr>
              <w:t>ERR223655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AEDB3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101BB075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114D413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5BCA894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0400730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2048D8E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25B5490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6BFF6E6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D6FAF77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40AB673C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A43E25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9F0C0A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1B646B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9E8149F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76BD0A2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E2FAB8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36500780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ECD6A64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GCGS150; </w:t>
            </w:r>
            <w:r w:rsidR="00A52A94" w:rsidRPr="00123BE3">
              <w:rPr>
                <w:sz w:val="18"/>
                <w:szCs w:val="18"/>
              </w:rPr>
              <w:t>ERR223656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977591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16</w:t>
            </w:r>
          </w:p>
        </w:tc>
        <w:tc>
          <w:tcPr>
            <w:tcW w:w="972" w:type="dxa"/>
          </w:tcPr>
          <w:p w14:paraId="22A0B9BE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0B027C5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79684ED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31A6AF3C" w14:textId="77777777" w:rsidR="00A52A94" w:rsidRPr="00C47745" w:rsidRDefault="00A52A94" w:rsidP="00CB150D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3</w:t>
            </w:r>
          </w:p>
        </w:tc>
        <w:tc>
          <w:tcPr>
            <w:tcW w:w="993" w:type="dxa"/>
          </w:tcPr>
          <w:p w14:paraId="629D4BC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770762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594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07232E7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817953E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3BC556B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9DB488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261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23826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24E575A" w14:textId="77777777" w:rsidR="00A52A94" w:rsidRPr="003F73B9" w:rsidRDefault="00A52A94">
            <w:pPr>
              <w:rPr>
                <w:sz w:val="18"/>
                <w:szCs w:val="18"/>
              </w:rPr>
            </w:pPr>
            <w:r w:rsidRPr="00DE0F6A">
              <w:rPr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279D86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770F1C3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F7C511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607970E1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73C89AD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GCGS151; </w:t>
            </w:r>
            <w:r w:rsidR="00A52A94" w:rsidRPr="00123BE3">
              <w:rPr>
                <w:sz w:val="18"/>
                <w:szCs w:val="18"/>
              </w:rPr>
              <w:t>ERR223657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7A72F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7C991B49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18B8AA2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F64133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3D41697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178B1D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E4C096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611B55F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067C825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7875E39E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AA1CB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1D2758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7B4D03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C463118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BD67116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BD2D23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08FE5C41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DEC476C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GCGS152; ERR223658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7CD25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3B9E918D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4D42934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0E1A035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16FDBDBA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93" w:type="dxa"/>
          </w:tcPr>
          <w:p w14:paraId="1F643BC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354EA8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BB6E6BC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2BE8706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224ECB0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CF507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252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4FA4CE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721AB3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7710C9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FCBABA3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846409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7E4F6A38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125D8D2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GCGS153; </w:t>
            </w:r>
            <w:r w:rsidR="00A52A94" w:rsidRPr="00123BE3">
              <w:rPr>
                <w:sz w:val="18"/>
                <w:szCs w:val="18"/>
              </w:rPr>
              <w:t>ERR223659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3FBB46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2A448B2B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229BA97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48C21B7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59A3A1A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757C86A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4547E8AD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2B60D7C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D3049AE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508766F6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85C188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5E7A44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853FEB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F20393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77FD2C7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C5F4DD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6D0FA4F0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7AADF6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GCGS154; ERR223660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14A46D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32</w:t>
            </w:r>
          </w:p>
        </w:tc>
        <w:tc>
          <w:tcPr>
            <w:tcW w:w="972" w:type="dxa"/>
          </w:tcPr>
          <w:p w14:paraId="198BA12F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1CB3591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276CFA7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1AD09CA7" w14:textId="77777777" w:rsidR="00A52A94" w:rsidRPr="00C47745" w:rsidRDefault="00A52A94" w:rsidP="00CB150D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</w:t>
            </w:r>
            <w:r w:rsidR="00CB15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2</w:t>
            </w:r>
          </w:p>
        </w:tc>
        <w:tc>
          <w:tcPr>
            <w:tcW w:w="993" w:type="dxa"/>
          </w:tcPr>
          <w:p w14:paraId="50167B7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223</w:t>
            </w:r>
          </w:p>
        </w:tc>
        <w:tc>
          <w:tcPr>
            <w:tcW w:w="992" w:type="dxa"/>
          </w:tcPr>
          <w:p w14:paraId="098B3653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(PIA)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CAFBEDB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b/>
                <w:bCs/>
                <w:sz w:val="18"/>
                <w:szCs w:val="18"/>
                <w:u w:val="single"/>
              </w:rPr>
              <w:t>369</w:t>
            </w:r>
            <w:r w:rsidRPr="00FC4630">
              <w:rPr>
                <w:bCs/>
                <w:sz w:val="18"/>
                <w:szCs w:val="18"/>
              </w:rPr>
              <w:t>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D39B3F2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69B92354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8D343D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1A097D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EAC7AB" w14:textId="77777777" w:rsidR="00A52A94" w:rsidRPr="00DE0F6A" w:rsidRDefault="00A52A94">
            <w:pPr>
              <w:rPr>
                <w:b/>
                <w:sz w:val="18"/>
                <w:szCs w:val="18"/>
                <w:u w:val="single"/>
              </w:rPr>
            </w:pPr>
            <w:r w:rsidRPr="00DE0F6A">
              <w:rPr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0FABB00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DE4943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517CC91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234</w:t>
            </w:r>
          </w:p>
        </w:tc>
      </w:tr>
      <w:tr w:rsidR="006C4681" w:rsidRPr="003F73B9" w14:paraId="1DE45678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C376D9C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GCGS155; </w:t>
            </w:r>
            <w:r w:rsidR="00A52A94" w:rsidRPr="00123BE3">
              <w:rPr>
                <w:sz w:val="18"/>
                <w:szCs w:val="18"/>
              </w:rPr>
              <w:t>ERR223661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574B07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28A1D6CA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63B9C0E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82A164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31A4F8F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20EFA91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2535D7C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DA2D424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AB1386E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4BCE9526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3CADB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E045CD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7E2B5E4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F68E5A8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63F6B91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A0E9E85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5B5D306D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BD600B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GCGS156; ERR223662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E5BB5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7750595B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6081021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5039833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496BDFE6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4A794B4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2A48C825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532EA84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187;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D5B90D6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4CD03523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935FEC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D3C344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F6DC14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658C9D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16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7D00FF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026804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432</w:t>
            </w:r>
          </w:p>
        </w:tc>
      </w:tr>
      <w:tr w:rsidR="006C4681" w:rsidRPr="003F73B9" w14:paraId="0E2976BF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117B0AC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A569AD">
              <w:rPr>
                <w:b/>
                <w:sz w:val="18"/>
                <w:szCs w:val="18"/>
              </w:rPr>
              <w:t>GCGS157</w:t>
            </w:r>
            <w:r w:rsidR="00A52A94" w:rsidRPr="003F73B9">
              <w:rPr>
                <w:sz w:val="18"/>
                <w:szCs w:val="18"/>
              </w:rPr>
              <w:t>; ERR223663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E17F9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</w:tcPr>
          <w:p w14:paraId="79E98EA9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1012E76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4045082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3356ABE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F0E117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9C1CE4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B14AE1A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367E999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4479575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19813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802E6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80B0BB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F08E02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128D3448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1B7377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3849F63A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7BD410B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GCGS158; </w:t>
            </w:r>
            <w:r w:rsidR="00A52A94" w:rsidRPr="00123BE3">
              <w:rPr>
                <w:sz w:val="18"/>
                <w:szCs w:val="18"/>
              </w:rPr>
              <w:t>ERR223664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275440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47BF6BC7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159683B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4A47D5D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40E2F165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5D537F3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74349E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530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B77DBBF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188;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035EF46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102935D0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0216D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326137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EC8362C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D322DB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BED027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84D0C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truncated</w:t>
            </w:r>
          </w:p>
        </w:tc>
      </w:tr>
      <w:tr w:rsidR="006C4681" w:rsidRPr="003F73B9" w14:paraId="75D274A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877CEB0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GCGS159; </w:t>
            </w:r>
            <w:r w:rsidR="00A52A94" w:rsidRPr="00F45E83">
              <w:rPr>
                <w:sz w:val="18"/>
                <w:szCs w:val="18"/>
              </w:rPr>
              <w:t>ERR223665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40F19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1180AB16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1030294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2ABA0A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2D3EA15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56C0B12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9589BC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75DECA1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94B9836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341AFA2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FC70C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7F79BB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96DC2F1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DC6062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B6A585B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CC833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7287C748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5D2E452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GCGS160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123BE3">
              <w:rPr>
                <w:sz w:val="18"/>
                <w:szCs w:val="18"/>
              </w:rPr>
              <w:t>ERR223666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68DDEC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2BA75819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4DEB839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5F23D66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7CE5F1A1" w14:textId="77777777" w:rsidR="00A52A94" w:rsidRPr="00CB150D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CB150D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289</w:t>
            </w:r>
          </w:p>
        </w:tc>
        <w:tc>
          <w:tcPr>
            <w:tcW w:w="993" w:type="dxa"/>
          </w:tcPr>
          <w:p w14:paraId="1C73AC1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C9ED3D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431A9E3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04F2794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07AE48D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2DEF9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4C911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675CD9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561D8D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5C841B7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E8DD742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619EC771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DF4F9DC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GCGS161; ERR223667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224B8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30B9703C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55138BF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69EE026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6ADE608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7029658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7F296B52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307234B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3E1F3D9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3E54B28F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52F2FC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40A1FC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9324B9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F4C7CA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DA17084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566538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0D38BF5B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35627BF" w14:textId="77777777" w:rsidR="00A52A94" w:rsidRPr="003F73B9" w:rsidRDefault="00CB150D" w:rsidP="003F73B9">
            <w:pPr>
              <w:rPr>
                <w:sz w:val="18"/>
                <w:szCs w:val="18"/>
              </w:rPr>
            </w:pPr>
            <w:r w:rsidRPr="00CB150D">
              <w:rPr>
                <w:sz w:val="18"/>
                <w:szCs w:val="18"/>
                <w:vertAlign w:val="superscript"/>
              </w:rPr>
              <w:t>b</w:t>
            </w:r>
            <w:r w:rsidR="00A52A94" w:rsidRPr="00A569AD">
              <w:rPr>
                <w:b/>
                <w:sz w:val="18"/>
                <w:szCs w:val="18"/>
              </w:rPr>
              <w:t>GCGS162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123BE3">
              <w:rPr>
                <w:sz w:val="18"/>
                <w:szCs w:val="18"/>
              </w:rPr>
              <w:t>ERR223668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3FA13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13191BEB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4550C4C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469A389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257B114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 truncated</w:t>
            </w:r>
          </w:p>
        </w:tc>
        <w:tc>
          <w:tcPr>
            <w:tcW w:w="993" w:type="dxa"/>
          </w:tcPr>
          <w:p w14:paraId="7D53227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795D2BBA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6638751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b/>
                <w:bCs/>
                <w:sz w:val="18"/>
                <w:szCs w:val="18"/>
                <w:u w:val="single"/>
              </w:rPr>
              <w:t>371</w:t>
            </w:r>
            <w:r w:rsidRPr="00FC4630">
              <w:rPr>
                <w:bCs/>
                <w:sz w:val="18"/>
                <w:szCs w:val="18"/>
              </w:rPr>
              <w:t>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34AF4EF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5DA34BBD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9D8679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3CB09E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505D04" w14:textId="77777777" w:rsidR="00A52A94" w:rsidRPr="003F73B9" w:rsidRDefault="00A52A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TetM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plasmid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F0D1E18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15486F0A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6D890D3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41B8FA47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511AB39" w14:textId="77777777" w:rsidR="00A52A94" w:rsidRPr="003F73B9" w:rsidRDefault="0092704F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GCGS163; ERR223669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1E2872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0A675D54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0.25</w:t>
            </w:r>
          </w:p>
        </w:tc>
        <w:tc>
          <w:tcPr>
            <w:tcW w:w="871" w:type="dxa"/>
          </w:tcPr>
          <w:p w14:paraId="3A740C8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112371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02D769B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CFF192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0173A85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556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D0DAF34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13;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1072E1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2B7F0EC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65CE04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9D495F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1473C9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4AAE1A7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A9F926A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C0E90A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441</w:t>
            </w:r>
          </w:p>
        </w:tc>
      </w:tr>
      <w:tr w:rsidR="006C4681" w:rsidRPr="003F73B9" w14:paraId="1C5CA59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06640DE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GCGS164; ERR223670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DD3850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56A230AF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273281B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850" w:type="dxa"/>
          </w:tcPr>
          <w:p w14:paraId="57A62E2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1D45799E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0D57680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224</w:t>
            </w:r>
          </w:p>
        </w:tc>
        <w:tc>
          <w:tcPr>
            <w:tcW w:w="992" w:type="dxa"/>
          </w:tcPr>
          <w:p w14:paraId="6D3DE4B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548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A7D7349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9BCBA1F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183D01D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7B7E7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B0CA97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58F7D2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27FB8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1CE8FB0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F4047B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3B67716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94999ED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GCGS165; </w:t>
            </w:r>
            <w:r w:rsidR="00A52A94" w:rsidRPr="00F45E83">
              <w:rPr>
                <w:sz w:val="18"/>
                <w:szCs w:val="18"/>
              </w:rPr>
              <w:t>ERR223671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A2ED8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107FBC2D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0F62B33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5880EBB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64DEA211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truncated</w:t>
            </w:r>
          </w:p>
        </w:tc>
        <w:tc>
          <w:tcPr>
            <w:tcW w:w="993" w:type="dxa"/>
          </w:tcPr>
          <w:p w14:paraId="4BFC4BE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28F9B690" w14:textId="77777777" w:rsidR="00A52A94" w:rsidRPr="0037063F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37063F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EDD88A2" w14:textId="77777777" w:rsidR="00A52A94" w:rsidRPr="00B668A6" w:rsidRDefault="00A52A94" w:rsidP="00C47745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="00CB67AC" w:rsidRPr="00CB67AC">
              <w:rPr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3CF6BEB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276BF1A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21B6D4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6FE131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1F1082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C920D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AFED616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680A7F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6CA1F776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A75FF92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</w:t>
            </w:r>
            <w:r w:rsidR="00A52A94" w:rsidRPr="00CA2E9A">
              <w:rPr>
                <w:sz w:val="18"/>
                <w:szCs w:val="18"/>
              </w:rPr>
              <w:t>GCGS166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123BE3">
              <w:rPr>
                <w:sz w:val="18"/>
                <w:szCs w:val="18"/>
              </w:rPr>
              <w:t>ERR223672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BDA294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2B6E6D33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4660004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6BF7EAA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20F1E55B" w14:textId="77777777" w:rsidR="00A52A94" w:rsidRPr="00CB150D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CB150D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289</w:t>
            </w:r>
          </w:p>
        </w:tc>
        <w:tc>
          <w:tcPr>
            <w:tcW w:w="993" w:type="dxa"/>
          </w:tcPr>
          <w:p w14:paraId="7AF8A20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2F6DF6A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586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89C89BD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13;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85CD10F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3BCCE52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808FB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164B4D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53B16D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CA5E04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A859ADD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93013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514F749B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C9F6653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GCGS167; ERR223673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254CC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73FE5057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7E5D1DB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5549653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7BBD05A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D8F08F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13572321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0EB5C18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038B38D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0A4CEFDC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9A70E9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3EA7801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0AA4A5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45AFF2C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1FBFB6D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E9402B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16ADC9EA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03946FB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GCGS168; ERR223674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6501D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1E059710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57810C7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0CC902C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167C97AA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44D3028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E15414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076E04B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13;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B877570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06B11B8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379318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251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6EDA91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6C3DF8B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639C81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F77E5D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BA49CB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0ABB9B78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427CF54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GCGS169; ERR223675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649A1A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71CA8EB4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02D17AD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39624FD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0B9EAF4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61B5EC2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1B32C149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52DCAD1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8CA575E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158687C5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134324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03AD39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1921D3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E336562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4C53041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D8E450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745736AD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A480C3B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GCGS170; ERR223676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0A11C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32588058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0840784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2C52FA2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0652C8FD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30F5553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ED23D5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2886588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5AC095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63EE4C74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F7EAD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251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F9E94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76AC65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C07E99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4C5A09B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AF18CC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49B9EAC8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0D9929E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GCGS171</w:t>
            </w:r>
            <w:r w:rsidR="00A52A94" w:rsidRPr="003F73B9">
              <w:rPr>
                <w:sz w:val="18"/>
                <w:szCs w:val="18"/>
              </w:rPr>
              <w:t>; ERR223677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5DA965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6DC61A09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63E1BF5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667607A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5910817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6943660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9AD21E8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1FAB08C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953E0F2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51E987F1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111533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567078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9913F2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9F0A73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1B60A7F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183519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4574A7FA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C70C74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GCGS172; ERR223678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D9AF49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0CA55AFC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3EA0362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2349A63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5B7A9373" w14:textId="77777777" w:rsidR="00A52A94" w:rsidRPr="003F73B9" w:rsidRDefault="00A52A94" w:rsidP="00CB15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</w:t>
            </w:r>
            <w:r w:rsidR="00CB15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47745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2</w:t>
            </w:r>
          </w:p>
        </w:tc>
        <w:tc>
          <w:tcPr>
            <w:tcW w:w="993" w:type="dxa"/>
          </w:tcPr>
          <w:p w14:paraId="08778C3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48</w:t>
            </w:r>
          </w:p>
        </w:tc>
        <w:tc>
          <w:tcPr>
            <w:tcW w:w="992" w:type="dxa"/>
          </w:tcPr>
          <w:p w14:paraId="6D4A702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BBE142F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61944F0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32767A50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3F21B6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EFD0401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8F7FBF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246CA6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F68E0DD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875FD7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433</w:t>
            </w:r>
          </w:p>
        </w:tc>
      </w:tr>
      <w:tr w:rsidR="006C4681" w:rsidRPr="003F73B9" w14:paraId="6ED07027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75CF8BD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GCGS173</w:t>
            </w:r>
            <w:r w:rsidR="00A52A94" w:rsidRPr="003F73B9">
              <w:rPr>
                <w:sz w:val="18"/>
                <w:szCs w:val="18"/>
              </w:rPr>
              <w:t>; ERR223679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BF391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26FEC7D5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1744F5F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4B9DF34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058ADB1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3B04A5B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C56A145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2759F98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57867A7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072D5EEB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9F0A66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5EF1A0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6869A9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BAA2666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9900520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216FF3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062E9F67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D6B6ED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GCGS174; ERR223680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D87426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390C757D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2E041C1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6EB69CD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6EAB8898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45A41AB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43A2B7AD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46D3AB8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187;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D727AA2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2BD7983B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F7E12F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868212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38B6A5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C3A411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16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17A0EFF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9E18EB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36BD778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5A5F675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GCGS175</w:t>
            </w:r>
            <w:r w:rsidR="00A52A94" w:rsidRPr="003F73B9">
              <w:rPr>
                <w:sz w:val="18"/>
                <w:szCs w:val="18"/>
              </w:rPr>
              <w:t>; ERR223681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ECAE4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34E6A4CC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0F4CF92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16FE4AB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3485459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77CC90E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7DDF7A81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16B947D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72C2900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142D9136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288A0A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544736B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0CA089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775CA1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F297F2B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005B5A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703C7028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D9EEB6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GCGS176; ERR223682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B9B03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12A96FF1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09383B1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4D404A6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367267B2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5E00E63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638BA710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F94F2AA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187;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02E6C8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6005575F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F5AE6E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318069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1181CCE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15CA74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16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0047FCA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A7177A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64456573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9A7B3D4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GCGS177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F45E83">
              <w:rPr>
                <w:sz w:val="18"/>
                <w:szCs w:val="18"/>
              </w:rPr>
              <w:t>ERR223683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AAAB4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5B788AEB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3A763CF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650D1F7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437D660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3CC1260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8DC35C1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(PIA)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306FFD6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E917C9A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7E65DAD6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893B1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AD3BEC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E0A0A7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B80114B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B243001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527453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673B19A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551C9B0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GCGS178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123BE3">
              <w:rPr>
                <w:sz w:val="18"/>
                <w:szCs w:val="18"/>
              </w:rPr>
              <w:t>ERR223684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B347C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21D51A73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0764650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318385D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1DB19472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993" w:type="dxa"/>
          </w:tcPr>
          <w:p w14:paraId="4098940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872EC3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580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BDCCB81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077DF5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21BEFCE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F8A83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59592E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BF43CF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9906A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17A2410B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A5F1D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463BEC5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153C1A8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GCGS179; ERR223685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39276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5CA90D9B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5C7BCAD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420E07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4C50DB1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54F2370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B37004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812AF16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FD3AC3E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3683AAC7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3B6F7A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309DB3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1E919B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C495EB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AB80B18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8E96CC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1C54190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3E6DCD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CA2E9A">
              <w:rPr>
                <w:sz w:val="18"/>
                <w:szCs w:val="18"/>
              </w:rPr>
              <w:t>GCGS180</w:t>
            </w:r>
            <w:r w:rsidRPr="003F73B9">
              <w:rPr>
                <w:sz w:val="18"/>
                <w:szCs w:val="18"/>
              </w:rPr>
              <w:t>; ERR223686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AB1E02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24F1ABD6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6659FEE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25945BF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479955E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93" w:type="dxa"/>
          </w:tcPr>
          <w:p w14:paraId="6081F8E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535A7C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528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672678B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b/>
                <w:bCs/>
                <w:sz w:val="18"/>
                <w:szCs w:val="18"/>
                <w:u w:val="single"/>
              </w:rPr>
              <w:t>368</w:t>
            </w:r>
            <w:r w:rsidRPr="00280126">
              <w:rPr>
                <w:bCs/>
                <w:sz w:val="18"/>
                <w:szCs w:val="18"/>
              </w:rPr>
              <w:t xml:space="preserve">;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DFB08DB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728F665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56EF7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2CFDBF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0F629A" w14:textId="77777777" w:rsidR="00A52A94" w:rsidRPr="00DE0F6A" w:rsidRDefault="00A52A94">
            <w:pPr>
              <w:rPr>
                <w:b/>
                <w:sz w:val="18"/>
                <w:szCs w:val="18"/>
                <w:u w:val="single"/>
              </w:rPr>
            </w:pPr>
            <w:r w:rsidRPr="00DE0F6A">
              <w:rPr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469318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086082B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F40442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434</w:t>
            </w:r>
          </w:p>
        </w:tc>
      </w:tr>
      <w:tr w:rsidR="006C4681" w:rsidRPr="003F73B9" w14:paraId="595102BB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15086E7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GCGS181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123BE3">
              <w:rPr>
                <w:sz w:val="18"/>
                <w:szCs w:val="18"/>
              </w:rPr>
              <w:t>ERR223687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954494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618D47BE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0406416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F06FBA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49F1389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4613F91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07483FE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9C83225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13;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0389C3F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66CED874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52C37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227B17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7D8CB50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FCB17B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3316100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63020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1DEDF794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3E2B161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GCGS182; </w:t>
            </w:r>
            <w:r w:rsidR="00A52A94" w:rsidRPr="00123BE3">
              <w:rPr>
                <w:sz w:val="18"/>
                <w:szCs w:val="18"/>
              </w:rPr>
              <w:t>ERR223688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BB89D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07A4C2E6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56D59C5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5BDB849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0F7A0CD7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</w:tcPr>
          <w:p w14:paraId="584B5D3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E44AB6D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B714C44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487941D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3049D3F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562DE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2C026F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663E6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74ECB4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8A995D2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E590B9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10</w:t>
            </w:r>
          </w:p>
        </w:tc>
      </w:tr>
      <w:tr w:rsidR="006C4681" w:rsidRPr="003F73B9" w14:paraId="72B6AB7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D3FB198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GCGS183</w:t>
            </w:r>
            <w:r w:rsidR="00A52A94" w:rsidRPr="003F73B9">
              <w:rPr>
                <w:sz w:val="18"/>
                <w:szCs w:val="18"/>
              </w:rPr>
              <w:t xml:space="preserve">; </w:t>
            </w:r>
            <w:r w:rsidR="00A52A94" w:rsidRPr="00123BE3">
              <w:rPr>
                <w:sz w:val="18"/>
                <w:szCs w:val="18"/>
              </w:rPr>
              <w:t>ERR223689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8D035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7FC5E264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658B029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0EF938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21FC7E9D" w14:textId="77777777" w:rsidR="00A52A94" w:rsidRPr="003F73B9" w:rsidRDefault="00A52A94" w:rsidP="00CB15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  <w:r w:rsidRPr="00C4774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</w:t>
            </w:r>
          </w:p>
        </w:tc>
        <w:tc>
          <w:tcPr>
            <w:tcW w:w="993" w:type="dxa"/>
          </w:tcPr>
          <w:p w14:paraId="6E92003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21EF3C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87B0351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23B152B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7FA7C4D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36A0F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C9836F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C42E84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3934B9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3A894F1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566C595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6C13F793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4DDA36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GCGS184; ERR223690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D20A2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16</w:t>
            </w:r>
          </w:p>
        </w:tc>
        <w:tc>
          <w:tcPr>
            <w:tcW w:w="972" w:type="dxa"/>
          </w:tcPr>
          <w:p w14:paraId="05DD0178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0A8E170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08158D5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3DDBB50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 truncated</w:t>
            </w:r>
          </w:p>
        </w:tc>
        <w:tc>
          <w:tcPr>
            <w:tcW w:w="993" w:type="dxa"/>
          </w:tcPr>
          <w:p w14:paraId="30BD458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227</w:t>
            </w:r>
          </w:p>
        </w:tc>
        <w:tc>
          <w:tcPr>
            <w:tcW w:w="992" w:type="dxa"/>
          </w:tcPr>
          <w:p w14:paraId="68223B44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4488203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193;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CB06C8D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474157A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CC9A61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4B469E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E0EAE6" w14:textId="77777777" w:rsidR="00A52A94" w:rsidRPr="003F73B9" w:rsidRDefault="00A52A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TetM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plasmid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A048A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0.03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9110DDB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4D71D0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442</w:t>
            </w:r>
          </w:p>
        </w:tc>
      </w:tr>
      <w:tr w:rsidR="006C4681" w:rsidRPr="003F73B9" w14:paraId="18702F7A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50DB963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GCGS185; </w:t>
            </w:r>
            <w:r w:rsidR="00A52A94" w:rsidRPr="00123BE3">
              <w:rPr>
                <w:sz w:val="18"/>
                <w:szCs w:val="18"/>
              </w:rPr>
              <w:t>ERR223691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8DF5E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031EE707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539197B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37511D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0D3AE40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274A1EA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187E00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4A9B506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D926A2A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24FFB5E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F3623A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0BFAB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9E7921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C99B7E0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02FD624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37096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232E94B8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2DA0F3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GCGS186; ERR223692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87B90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</w:tcPr>
          <w:p w14:paraId="4BD14264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35ECC6C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5793837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5127094D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 truncated</w:t>
            </w:r>
          </w:p>
        </w:tc>
        <w:tc>
          <w:tcPr>
            <w:tcW w:w="993" w:type="dxa"/>
          </w:tcPr>
          <w:p w14:paraId="619CBB1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4C265A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534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0C39582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b/>
                <w:bCs/>
                <w:sz w:val="18"/>
                <w:szCs w:val="18"/>
                <w:u w:val="single"/>
              </w:rPr>
              <w:t>368</w:t>
            </w:r>
            <w:r w:rsidRPr="00280126">
              <w:rPr>
                <w:bCs/>
                <w:sz w:val="18"/>
                <w:szCs w:val="18"/>
              </w:rPr>
              <w:t xml:space="preserve">;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A4B7924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2C73168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34C2B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1FAA3F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D307B4" w14:textId="77777777" w:rsidR="00A52A94" w:rsidRPr="003F73B9" w:rsidRDefault="00A52A94">
            <w:pPr>
              <w:rPr>
                <w:sz w:val="18"/>
                <w:szCs w:val="18"/>
              </w:rPr>
            </w:pPr>
            <w:r w:rsidRPr="00DE0F6A">
              <w:rPr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8DB75E9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6472650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95AD8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234</w:t>
            </w:r>
          </w:p>
        </w:tc>
      </w:tr>
      <w:tr w:rsidR="006C4681" w:rsidRPr="003F73B9" w14:paraId="3C753FF6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D0C22AC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GCGS187; ERR223693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9AF36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04799FBA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48F1511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CC1249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48A4AB8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70549C8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905BC0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C0A9854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D82B53D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4A6FE690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ECF077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D1CA04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3FCB8D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A70C0BA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29E9DFA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1F43B5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04D981B4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9239C9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GCGS188; ERR223694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3BB0C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1AF9FE24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03976CD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6338468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00F7A17D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93" w:type="dxa"/>
          </w:tcPr>
          <w:p w14:paraId="36FADB1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0B4521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0BEBD10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b/>
                <w:bCs/>
                <w:sz w:val="18"/>
                <w:szCs w:val="18"/>
                <w:u w:val="single"/>
              </w:rPr>
              <w:t>368</w:t>
            </w:r>
            <w:r w:rsidRPr="00280126">
              <w:rPr>
                <w:bCs/>
                <w:sz w:val="18"/>
                <w:szCs w:val="18"/>
              </w:rPr>
              <w:t>;</w:t>
            </w:r>
            <w:r w:rsidRPr="00280126">
              <w:rPr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067CDD4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49500EA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4E6E24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E41646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3741F0" w14:textId="77777777" w:rsidR="00A52A94" w:rsidRPr="003F73B9" w:rsidRDefault="00A52A94">
            <w:pPr>
              <w:rPr>
                <w:sz w:val="18"/>
                <w:szCs w:val="18"/>
              </w:rPr>
            </w:pPr>
            <w:r w:rsidRPr="00DE0F6A">
              <w:rPr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5E96B1A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16BEB943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D5F9B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6927E2A6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7518DEA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GCGS189; </w:t>
            </w:r>
            <w:r w:rsidR="00A52A94" w:rsidRPr="003F73B9">
              <w:rPr>
                <w:sz w:val="18"/>
                <w:szCs w:val="18"/>
              </w:rPr>
              <w:lastRenderedPageBreak/>
              <w:t>ERR191795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BE145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72" w:type="dxa"/>
          </w:tcPr>
          <w:p w14:paraId="5D1F0846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0A8D47F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90E7CB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6BD4265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44D0B77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61B4FD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575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0D28508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74657E7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00A70426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56E75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F6D883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DD1D59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BBDC63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502A1F3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0BB4E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22348B72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A2EE753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</w:t>
            </w:r>
            <w:r w:rsidR="00A52A94" w:rsidRPr="003F73B9">
              <w:rPr>
                <w:sz w:val="18"/>
                <w:szCs w:val="18"/>
              </w:rPr>
              <w:t xml:space="preserve">GCGS190; </w:t>
            </w:r>
            <w:r w:rsidR="00A52A94" w:rsidRPr="00123BE3">
              <w:rPr>
                <w:sz w:val="18"/>
                <w:szCs w:val="18"/>
              </w:rPr>
              <w:t>ERR223696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6D400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5E3D52EF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71A37C3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27E1C25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1AEA6F63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2EBFD74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0B255A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48C8425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13;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DB633D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11EEB17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1BFD14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C894A1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AFA85FA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F2CF70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90CF333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DABA9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0371334A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4D6596C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GCGS191; ERR223697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E31693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089F1D4F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5B34128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77B6982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32F91B3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994F1A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02077F1F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4A46781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223B640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0F13A5DF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CF0FB5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9A9FB2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ED3CC4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341018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FE42EBF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FE230A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14ECDB00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8C94F5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GCGS192; ERR223698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F56B9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5B2D2F0F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6F733CE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32F507D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7D3AC8B3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5332760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1E8012E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C82127C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13;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50BF18B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263E3AD0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6304D2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BCBC2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8B62DD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A5C7653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8343747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39728F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089B324E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D9A5D00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GCGS193; </w:t>
            </w:r>
            <w:r w:rsidR="00A52A94" w:rsidRPr="00123BE3">
              <w:rPr>
                <w:sz w:val="18"/>
                <w:szCs w:val="18"/>
              </w:rPr>
              <w:t>ERR222892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5EEA63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2F6B3DF5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4034BFC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42AD7AE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14519CD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9FA5CD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4C86631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7054796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097FA8A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1173710E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C4CF60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544C92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0A6DCF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235FD6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D207314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EB940B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129CCC46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4E598AD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GCGS194</w:t>
            </w:r>
            <w:r w:rsidR="00A52A94" w:rsidRPr="003F73B9">
              <w:rPr>
                <w:sz w:val="18"/>
                <w:szCs w:val="18"/>
              </w:rPr>
              <w:t>; ERR222893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1F037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3BD56F55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061CEE1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1EE5C20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6F50E400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0D47B7F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368F17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587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C045CAA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E63B7F5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2294EF7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B2C02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828CE8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6479F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A80932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B757E70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58035CD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438</w:t>
            </w:r>
          </w:p>
        </w:tc>
      </w:tr>
      <w:tr w:rsidR="006C4681" w:rsidRPr="003F73B9" w14:paraId="3529E4CE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45541E5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GCGS195; </w:t>
            </w:r>
            <w:r w:rsidR="00A52A94" w:rsidRPr="00123BE3">
              <w:rPr>
                <w:sz w:val="18"/>
                <w:szCs w:val="18"/>
              </w:rPr>
              <w:t>ERR222894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5CDA4F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6D3E691A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0E52EE7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E9384A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1C55D03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2320BE7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A38C7A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F514B3C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CBFFB49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4C180C17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94AFC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027AAC6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CF4D17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CD390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712B5C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D4C8D9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2DC2797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33B809D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GCGS196; ERR222895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C1CF5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723C214E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07D6B25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5284509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39150919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770AE62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82CAA2D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635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4898724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B126798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5C1CDAD4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03E216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05557C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1AD5AAE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27C7683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BDB6D5D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FF573D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10</w:t>
            </w:r>
          </w:p>
        </w:tc>
      </w:tr>
      <w:tr w:rsidR="006C4681" w:rsidRPr="003F73B9" w14:paraId="16460D32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8BA3D1F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GCGS197; ERR222896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C789E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7102533C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0140095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10B3928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5409B7F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3E3391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0F10F122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7FF626C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B6F7E22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3F46C155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73B1B3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74CF02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136554D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C7308B9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42258F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BB7361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32DC54D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874F4C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GCGS198; ERR222897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DFE5B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7D7CE7D2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3BD6645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2AD3492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06AAFD59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68C5E31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0AA51C08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B31275C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187;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7BFE710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0810275C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C2A007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B8221CE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57C005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36E2DAC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16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14DAFF9F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8D2BF6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126D6326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9B04341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GCGS199; ERR222898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10EB7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4625AEFC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2EB6DE5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387BFBC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077600A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5503722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003E8B66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A7683FE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FB2B378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759BBEC2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F21335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D7C679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E5F14A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667BDA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DAA171D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4580DC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54C82B52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9815996" w14:textId="77777777" w:rsidR="00A52A94" w:rsidRPr="003F73B9" w:rsidRDefault="00CB150D" w:rsidP="003F73B9">
            <w:pPr>
              <w:rPr>
                <w:sz w:val="18"/>
                <w:szCs w:val="18"/>
              </w:rPr>
            </w:pPr>
            <w:r w:rsidRPr="00CB150D">
              <w:rPr>
                <w:sz w:val="18"/>
                <w:szCs w:val="18"/>
                <w:vertAlign w:val="superscript"/>
              </w:rPr>
              <w:t>b</w:t>
            </w:r>
            <w:r w:rsidR="00A52A94" w:rsidRPr="003F73B9">
              <w:rPr>
                <w:sz w:val="18"/>
                <w:szCs w:val="18"/>
              </w:rPr>
              <w:t>GCGS200; ERR222899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2568C7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0D584558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0E6901B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6D73543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7C71DB07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14:paraId="36EC85D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2AD865E6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AC9F0A3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189;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0216D04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5D5FF716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96EF84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6F83B4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1C67AF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3C26F80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0.125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53C73EB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37BFDB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435</w:t>
            </w:r>
          </w:p>
        </w:tc>
      </w:tr>
      <w:tr w:rsidR="006C4681" w:rsidRPr="003F73B9" w14:paraId="4640C84F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E32BEE2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GCGS201; </w:t>
            </w:r>
            <w:r w:rsidR="00A52A94" w:rsidRPr="00123BE3">
              <w:rPr>
                <w:sz w:val="18"/>
                <w:szCs w:val="18"/>
              </w:rPr>
              <w:t>ERR222900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D1B2A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56BE8BC0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6704269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2549EAB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1FBD4EB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3C82523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6E9A0D75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70321CA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E340598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6CC76F6F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0ADFA6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E32B38D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1F16AC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B56DEB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C46BB5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8EEDAC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0DB34E40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E515CF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GCGS202; ERR222901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68102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7D415AC5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4F44424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08AEC03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3310901D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1D7580B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FD83164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3EBB0A7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187;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3E4E303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5EE5DCF4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5A67F0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524039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76A2F9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57033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3246B1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2D3E14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3C5DAD3E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2CDB495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GCGS203; </w:t>
            </w:r>
            <w:r w:rsidR="00A52A94" w:rsidRPr="00123BE3">
              <w:rPr>
                <w:sz w:val="18"/>
                <w:szCs w:val="18"/>
              </w:rPr>
              <w:t>ERR222902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8958EF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3C9AADF0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150FB4F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169E4D5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52099B6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559BC35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3A1C349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FCDA9D2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FF8E97C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5B21E7D4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C7892E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E68966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31BFCF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998330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1EEB652C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950E98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112D5C33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0CBFD0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GCGS204; ERR222903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B82AF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20557C7C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0A95555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1DF808E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4F7B64E2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4BDA047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05E97B29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9267D07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187;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4976B09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3FF1E48D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D9DC79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EBF35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E2FADE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BEDB3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DEC61CF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truncated;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712F39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265D6E4F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436D6BD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GCGS205; </w:t>
            </w:r>
            <w:r w:rsidR="00A52A94" w:rsidRPr="00123BE3">
              <w:rPr>
                <w:sz w:val="18"/>
                <w:szCs w:val="18"/>
              </w:rPr>
              <w:t>ERR222904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D8D73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17C4D37A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74F1A88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5DB23E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72FC9FC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608B10F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21725C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D103C45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2E5172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39B534B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B32CC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C9131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EE9367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99B0C9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91FC4B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2CB8FEF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47FA5C7E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95DA629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GCGS206</w:t>
            </w:r>
            <w:r w:rsidR="00A52A94" w:rsidRPr="003F73B9">
              <w:rPr>
                <w:sz w:val="18"/>
                <w:szCs w:val="18"/>
              </w:rPr>
              <w:t>; ERR222905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8BC6E7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7FE61FC5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3A5DBB4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38E6969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012C0C1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11D914D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0015C5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F3F5718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BFD16C7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575F88B6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0CA5B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255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3DC056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0863D4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BEAABE2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0.06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4D0DE36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E980AD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53B30B04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ABB1A20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GCGS207</w:t>
            </w:r>
            <w:r w:rsidR="00A52A94" w:rsidRPr="003F73B9">
              <w:rPr>
                <w:sz w:val="18"/>
                <w:szCs w:val="18"/>
              </w:rPr>
              <w:t>; ERR222906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6E61AF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64A61BD2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5386452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6118627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7F85E23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4E435AC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08FE4A34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E71726D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13F88A8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7D6A4C53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FF0E4D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D498FB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FDBC82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F35B392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A36DAE8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78BB38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5D7C6BD3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6BA70B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GCGS208; ERR222907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831BA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05C7F90F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63AA7AC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1E36202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1D7D5B68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</w:tcPr>
          <w:p w14:paraId="6D285E5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223</w:t>
            </w:r>
          </w:p>
        </w:tc>
        <w:tc>
          <w:tcPr>
            <w:tcW w:w="992" w:type="dxa"/>
          </w:tcPr>
          <w:p w14:paraId="40B7832C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629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B3013E9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12;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E78C52F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5A31795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099DBB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F4EA93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D7C27F" w14:textId="77777777" w:rsidR="00A52A94" w:rsidRPr="003F73B9" w:rsidRDefault="00A52A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TetM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plasmid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C4D6BB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129FC6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C51327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2CECD9D1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9416163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GCGS209; ERR222908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C41D46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747D56AA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0772B84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5713A99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285E227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3E5CAE1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04902637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916CEBE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B0622CA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6571A26E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3714A53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3D2F5D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24EDB21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393A61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C81A0B0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FE46BE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3223CA3F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56CE4E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GCGS210; ERR222909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D95E0F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49E4FB70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708ED3F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3267D57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54746156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93" w:type="dxa"/>
          </w:tcPr>
          <w:p w14:paraId="0FC701C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09CDBF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CB00319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b/>
                <w:bCs/>
                <w:sz w:val="18"/>
                <w:szCs w:val="18"/>
                <w:u w:val="single"/>
              </w:rPr>
              <w:t>368</w:t>
            </w:r>
            <w:r w:rsidRPr="00280126">
              <w:rPr>
                <w:bCs/>
                <w:sz w:val="18"/>
                <w:szCs w:val="18"/>
              </w:rPr>
              <w:t xml:space="preserve">;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773CAE6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003B93E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A6B1A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DFB3E18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8A1DCA" w14:textId="77777777" w:rsidR="00A52A94" w:rsidRPr="003F73B9" w:rsidRDefault="00A52A94">
            <w:pPr>
              <w:rPr>
                <w:sz w:val="18"/>
                <w:szCs w:val="18"/>
              </w:rPr>
            </w:pPr>
            <w:r w:rsidRPr="00DE0F6A">
              <w:rPr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FA59B7D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F4ABA5D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DC6537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234</w:t>
            </w:r>
          </w:p>
        </w:tc>
      </w:tr>
      <w:tr w:rsidR="006C4681" w:rsidRPr="003F73B9" w14:paraId="638230D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2128F82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GCGS211; ERR222910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181FA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61842B8D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2687BC2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404A0EA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742087A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F024A2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5E44EB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2AD201F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6B603FB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5FC368EE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9D6DDE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8CBDB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569D5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FDF3BF1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20B79DF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4F3A72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13A0C516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4983A5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CA2E9A">
              <w:rPr>
                <w:sz w:val="18"/>
                <w:szCs w:val="18"/>
              </w:rPr>
              <w:t>GCGS212</w:t>
            </w:r>
            <w:r w:rsidRPr="003F73B9">
              <w:rPr>
                <w:sz w:val="18"/>
                <w:szCs w:val="18"/>
              </w:rPr>
              <w:t>; ERR222911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01EE3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781CCE68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0427537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73BA7E8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54941F7C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93" w:type="dxa"/>
          </w:tcPr>
          <w:p w14:paraId="5188C55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07088184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C5D5AAD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b/>
                <w:bCs/>
                <w:sz w:val="18"/>
                <w:szCs w:val="18"/>
                <w:u w:val="single"/>
              </w:rPr>
              <w:t>368</w:t>
            </w:r>
            <w:r w:rsidRPr="00280126">
              <w:rPr>
                <w:bCs/>
                <w:sz w:val="18"/>
                <w:szCs w:val="18"/>
              </w:rPr>
              <w:t>;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46C81C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61BA99F6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B14BD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2B6FF94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777209" w14:textId="77777777" w:rsidR="00A52A94" w:rsidRPr="003F73B9" w:rsidRDefault="00A52A94">
            <w:pPr>
              <w:rPr>
                <w:sz w:val="18"/>
                <w:szCs w:val="18"/>
              </w:rPr>
            </w:pPr>
            <w:r w:rsidRPr="00DE0F6A">
              <w:rPr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5E8FA0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CB8BB20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EF97D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18C937B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9B59664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</w:t>
            </w:r>
            <w:r w:rsidR="00A52A94" w:rsidRPr="003F73B9">
              <w:rPr>
                <w:sz w:val="18"/>
                <w:szCs w:val="18"/>
              </w:rPr>
              <w:t>GCGS213; ERR222912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57330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3A4E4075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670B8DF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4151FED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01A979B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5DAEF02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1B406C2E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182D564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341050A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506B34D0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D5E3C8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7904FCB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651D3F3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3CC367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221341D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D91360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14D91112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A6B72C5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GCGS214; ERR222913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1EE31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46FB603E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34A817C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2FA4B3F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5C98C493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</w:tcPr>
          <w:p w14:paraId="6BBA1DE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E1B2E31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3C7FC05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A1C2D13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65FA02E6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4E18F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203BF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A8EE63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4CE1147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07984F2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EDFB9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10</w:t>
            </w:r>
          </w:p>
        </w:tc>
      </w:tr>
      <w:tr w:rsidR="006C4681" w:rsidRPr="003F73B9" w14:paraId="021995F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6708AC5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GCGS215; </w:t>
            </w:r>
            <w:r w:rsidR="00A52A94" w:rsidRPr="00123BE3">
              <w:rPr>
                <w:sz w:val="18"/>
                <w:szCs w:val="18"/>
              </w:rPr>
              <w:t>ERR222914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88A05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427C6F0B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3ABCC46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76C6665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3452400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526E12A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63CE2B31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75BDC2D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A1AA156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0AAC24CE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0CAE08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67D2F6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90CC6D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FF400D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748ED0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B9986F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28A8731A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A9B150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GCGS216; ERR222915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8351E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3AEA65B6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4D4CB99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1378410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0763705B" w14:textId="77777777" w:rsidR="00A52A94" w:rsidRPr="003F73B9" w:rsidRDefault="00A52A94" w:rsidP="00CB15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</w:t>
            </w:r>
            <w:r w:rsidRPr="00C47745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3</w:t>
            </w:r>
          </w:p>
        </w:tc>
        <w:tc>
          <w:tcPr>
            <w:tcW w:w="993" w:type="dxa"/>
          </w:tcPr>
          <w:p w14:paraId="0CD9F92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2136FE98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5D1C903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b/>
                <w:bCs/>
                <w:sz w:val="18"/>
                <w:szCs w:val="18"/>
                <w:u w:val="single"/>
              </w:rPr>
              <w:t>368</w:t>
            </w:r>
            <w:r w:rsidRPr="00280126">
              <w:rPr>
                <w:bCs/>
                <w:sz w:val="18"/>
                <w:szCs w:val="18"/>
              </w:rPr>
              <w:t xml:space="preserve">;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C194FFA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221E2C7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A9DD59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179FFB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61148E" w14:textId="77777777" w:rsidR="00A52A94" w:rsidRPr="003F73B9" w:rsidRDefault="00A52A94">
            <w:pPr>
              <w:rPr>
                <w:sz w:val="18"/>
                <w:szCs w:val="18"/>
              </w:rPr>
            </w:pPr>
            <w:r w:rsidRPr="00DE0F6A">
              <w:rPr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C5E8A84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1F4B840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4D6857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234</w:t>
            </w:r>
          </w:p>
        </w:tc>
      </w:tr>
      <w:tr w:rsidR="006C4681" w:rsidRPr="003F73B9" w14:paraId="1F236FC1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1546756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GCGS217; ERR222916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0D459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5E340C58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0DCA7F4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2C81DBE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0CDDF23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39A2759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2885BF27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E0315D5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7695DFA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3047123E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93A6DF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75846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64BFD4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1FF723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058F2BA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648A89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56E71220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D830B9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GCGS218; ERR222917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61715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1045A7EB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5B47944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64101A3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58CAB98C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743D1C9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677E491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2C78E03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187;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C9FF6EF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4FD113C1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EFA05E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E7F40A" w14:textId="77777777" w:rsidR="00A52A94" w:rsidRPr="002F7A4C" w:rsidRDefault="00A52A94" w:rsidP="00C277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689FED3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019A4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16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38957E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FE5A9D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56B6526F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9AF2E56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GCGS219; ERR222918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919BD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7D147805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154D4DC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51ACBB5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6A9C6E8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0E48C3B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18888CA3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987FE30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12F6164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11B7E6AA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18B71D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35B11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D7572F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3876C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931557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A846F0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39010126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B853FB9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GCGS220; </w:t>
            </w:r>
            <w:r w:rsidR="00A52A94" w:rsidRPr="00123BE3">
              <w:rPr>
                <w:sz w:val="18"/>
                <w:szCs w:val="18"/>
              </w:rPr>
              <w:t>ERR222919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EA560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05F41342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7F9378F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850" w:type="dxa"/>
          </w:tcPr>
          <w:p w14:paraId="5795234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0F764803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</w:tcPr>
          <w:p w14:paraId="47B554E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288375C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EC0726E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7F2ADAC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03FD4C7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6A644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965189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C2C8C4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9CD26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0.06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641ADE3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B8B4E8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10</w:t>
            </w:r>
          </w:p>
        </w:tc>
      </w:tr>
      <w:tr w:rsidR="006C4681" w:rsidRPr="003F73B9" w14:paraId="56C387D4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695D29D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GCGS221; ERR222920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BDB9A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45876B92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7736934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03BD29C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0AF9154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0B332E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45B441B3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F4946F2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933805E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37D05072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AAE507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211F8D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1C42E2E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2C58E6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65B669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7C9DEE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74CED44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63EBE16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GCGS222</w:t>
            </w:r>
            <w:r w:rsidR="00A52A94" w:rsidRPr="003F73B9">
              <w:rPr>
                <w:sz w:val="18"/>
                <w:szCs w:val="18"/>
              </w:rPr>
              <w:t>; ERR222921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0F255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7017474D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48173BA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3E573D4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33D6593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412A0C1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051FB305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632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C236B4F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5D87AC8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3CEB36A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69B8E8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8B71121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18FB26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67CAAD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FD741EF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096E07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438</w:t>
            </w:r>
          </w:p>
        </w:tc>
      </w:tr>
      <w:tr w:rsidR="006C4681" w:rsidRPr="003F73B9" w14:paraId="433FD0EB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DB2FB3E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GCGS223; ERR222922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5D43C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12FE035C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35D3A0A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12C65A3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5E80CBD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0E1A119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19209C34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3153708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FECF3F7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30581E34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8B71B4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95E4CC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77613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D96587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D18D11F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1B6D5F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479716C8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23EA78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GCGS224; ERR222923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ACDB6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5A6ABD17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4BE4F9B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2A4BC91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386DCC92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674DE1B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1DA14A9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6575AAF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187;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03EA366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6E0F3FE4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1304BD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A9AAB1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060E95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6A5281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6EBF9A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D64162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5A438F2D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A51C9C1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GCGS225; </w:t>
            </w:r>
            <w:r w:rsidR="00A52A94" w:rsidRPr="00123BE3">
              <w:rPr>
                <w:sz w:val="18"/>
                <w:szCs w:val="18"/>
              </w:rPr>
              <w:t>ERR222924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B5B57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1BFEC96E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188253E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850" w:type="dxa"/>
          </w:tcPr>
          <w:p w14:paraId="5AD9C80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6FDC22E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6B3356F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2B9B851D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84E857A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76347ED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46CB2830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AD19226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E0BE67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F56656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63C0D0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6E8E804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19D66A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075F3812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CD8960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GCGS226; ERR222925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C014F5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694E3FC8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79F1C0C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4A7EA74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77E44627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0B642D9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1D3506FE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65A06A8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187;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6BE2058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16EB841F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4385CEC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51A465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1CAEA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650F17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16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5F00B7B3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943FC5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1D812B9F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AF6B34C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GCGS227; ERR222926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49639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3B7F8BBA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2720248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727281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5439BF4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466C57E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575AAA3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637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E200801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DDFF192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5343346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3DF60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148DF6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96F646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572C873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F80C8B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A09502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3FAE4C18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F73279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GCGS228; ERR222927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FC2818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63EF0DCC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64F1468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172B160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6AF845AE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5196272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086A2366" w14:textId="77777777" w:rsidR="00A52A94" w:rsidRPr="0037063F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37063F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628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ADCB40D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188;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FF4592D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4C0DCFF7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F00E8C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6AE634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C0E2E75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1928F9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1B45DD02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3C55A3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3DADAF62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CAA148E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GCGS229; </w:t>
            </w:r>
            <w:r w:rsidR="00A52A94" w:rsidRPr="00F45E83">
              <w:rPr>
                <w:sz w:val="18"/>
                <w:szCs w:val="18"/>
              </w:rPr>
              <w:t>ERR222928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3E34B4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01CBA569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7C954C9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6A907F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1DA372E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227C28D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038866C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637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389926E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FC384D1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7ACB0D4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C873D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1006D8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E3783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87B776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A960FC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E7D39B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3B5EEFA1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B2E26C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GCGS230; ERR222929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929AE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0.25</w:t>
            </w:r>
          </w:p>
        </w:tc>
        <w:tc>
          <w:tcPr>
            <w:tcW w:w="972" w:type="dxa"/>
          </w:tcPr>
          <w:p w14:paraId="474C6382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0.008</w:t>
            </w:r>
          </w:p>
        </w:tc>
        <w:tc>
          <w:tcPr>
            <w:tcW w:w="871" w:type="dxa"/>
          </w:tcPr>
          <w:p w14:paraId="58924DC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7FBF16D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60DD56B4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26543499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07729911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266DF97" w14:textId="77777777" w:rsidR="00A52A94" w:rsidRPr="00B668A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B668A6">
              <w:rPr>
                <w:sz w:val="18"/>
                <w:szCs w:val="18"/>
              </w:rPr>
              <w:t>187;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F9C8975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0.015</w:t>
            </w:r>
          </w:p>
        </w:tc>
        <w:tc>
          <w:tcPr>
            <w:tcW w:w="993" w:type="dxa"/>
          </w:tcPr>
          <w:p w14:paraId="43523308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7C9877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DF1EFEA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8D9FF3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53E131C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96FC6E1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2D77F0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7D1E92F7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41BCB3B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CA2E9A">
              <w:rPr>
                <w:sz w:val="18"/>
                <w:szCs w:val="18"/>
              </w:rPr>
              <w:t>GCGS231</w:t>
            </w:r>
            <w:r w:rsidR="00A52A94" w:rsidRPr="003F73B9">
              <w:rPr>
                <w:sz w:val="18"/>
                <w:szCs w:val="18"/>
              </w:rPr>
              <w:t>; ERR222930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95064C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1C3832E4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330518A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658F0DD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3C11D44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309A15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37EDED1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 xml:space="preserve">636 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536E6D1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>13;</w:t>
            </w:r>
            <w:r>
              <w:rPr>
                <w:sz w:val="18"/>
                <w:szCs w:val="18"/>
              </w:rPr>
              <w:t xml:space="preserve">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641D98A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27432F0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707D6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87D268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9F882B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37AFCA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3C5FADE0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9E4DE1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67B896CA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8F912F5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GCGS232; </w:t>
            </w:r>
            <w:r w:rsidR="00A52A94" w:rsidRPr="00123BE3">
              <w:rPr>
                <w:sz w:val="18"/>
                <w:szCs w:val="18"/>
              </w:rPr>
              <w:t>ERR222931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658F2F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3D6E66F1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4F700AA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1854D5F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09A090BD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6FDD64B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226</w:t>
            </w:r>
          </w:p>
        </w:tc>
        <w:tc>
          <w:tcPr>
            <w:tcW w:w="992" w:type="dxa"/>
          </w:tcPr>
          <w:p w14:paraId="1B6ED52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577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5F4AE1D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188;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6C839B2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1A5A2D1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81AE5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0B1727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84062F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EE432B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C939977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736A0E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438</w:t>
            </w:r>
          </w:p>
        </w:tc>
      </w:tr>
      <w:tr w:rsidR="006C4681" w:rsidRPr="003F73B9" w14:paraId="6B461C7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F7DBF64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GCGS233; </w:t>
            </w:r>
            <w:r w:rsidR="00A52A94" w:rsidRPr="00123BE3">
              <w:rPr>
                <w:sz w:val="18"/>
                <w:szCs w:val="18"/>
              </w:rPr>
              <w:t>ERR222932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242A6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347BB1C5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085FB22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5A43397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60018C1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3668F93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42EAF0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DFD1115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0852A5F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7FB74CE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0D7A2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E141458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5D3635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F5589C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4552BD7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7FC8C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4B3ACB4B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BBEAE1C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GCGS234; ERR222933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2A60E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3DD3898E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7750E30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75235B1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686A5473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5236AA8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226</w:t>
            </w:r>
          </w:p>
        </w:tc>
        <w:tc>
          <w:tcPr>
            <w:tcW w:w="992" w:type="dxa"/>
          </w:tcPr>
          <w:p w14:paraId="1639B6D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577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F284B38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188;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7DA7984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63746C1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63452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600B94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A931FD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EF8F40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4576A02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8AADD0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438</w:t>
            </w:r>
          </w:p>
        </w:tc>
      </w:tr>
      <w:tr w:rsidR="006C4681" w:rsidRPr="003F73B9" w14:paraId="01256BA3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995E812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GCGS235; </w:t>
            </w:r>
            <w:r w:rsidR="00A52A94" w:rsidRPr="00F45E83">
              <w:rPr>
                <w:sz w:val="18"/>
                <w:szCs w:val="18"/>
              </w:rPr>
              <w:t>ERR222934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F4BC9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25F527E9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4908CAC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157B91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4D6472C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219545B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6A15BFE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638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753148A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947AFF3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0E35D180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B2D54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AC93A2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A85FFA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76E784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D9C89CC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5F1E97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58E6E7FA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39F0B75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GCGS236; </w:t>
            </w:r>
            <w:r w:rsidR="00A52A94" w:rsidRPr="00123BE3">
              <w:rPr>
                <w:sz w:val="18"/>
                <w:szCs w:val="18"/>
              </w:rPr>
              <w:lastRenderedPageBreak/>
              <w:t>ERR222935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8746A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72" w:type="dxa"/>
          </w:tcPr>
          <w:p w14:paraId="7BAEF82E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0273EE0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347E686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7078925C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5C93BAD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226</w:t>
            </w:r>
          </w:p>
        </w:tc>
        <w:tc>
          <w:tcPr>
            <w:tcW w:w="992" w:type="dxa"/>
          </w:tcPr>
          <w:p w14:paraId="2A72FD9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577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877EBB1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188;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B99AA9C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6132FD2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27DE1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803FBF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1A5421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1A7CB5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172F1C60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60429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444</w:t>
            </w:r>
          </w:p>
        </w:tc>
      </w:tr>
      <w:tr w:rsidR="006C4681" w:rsidRPr="003F73B9" w14:paraId="17A5F8B0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D5E5536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</w:t>
            </w:r>
            <w:r w:rsidR="00A52A94" w:rsidRPr="003F73B9">
              <w:rPr>
                <w:sz w:val="18"/>
                <w:szCs w:val="18"/>
              </w:rPr>
              <w:t>GCGS237; ERR222936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F7C7F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3ABF3648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5492430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A22E38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777E6B8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47F1206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08759033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 xml:space="preserve">633 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129BA83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8E50017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64415DA7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B2ADB4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3BEAAA7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A5C7D2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EFA692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2D5FC72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4246E0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260C22A2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5424556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GCGS238; ERR222937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A6AE66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22170346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0.03</w:t>
            </w:r>
          </w:p>
        </w:tc>
        <w:tc>
          <w:tcPr>
            <w:tcW w:w="871" w:type="dxa"/>
          </w:tcPr>
          <w:p w14:paraId="67E54AD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62747BE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29C26BC5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22AD1B0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5F32A7E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634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CB21823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188;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754D3EE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2C53037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B7BF7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385780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81903C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8871341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00FA8D11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truncated;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028099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truncated</w:t>
            </w:r>
          </w:p>
        </w:tc>
      </w:tr>
      <w:tr w:rsidR="006C4681" w:rsidRPr="003F73B9" w14:paraId="6F54B4F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A9976E8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>GCGS239; ERR222938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C73808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6615AB54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685AA6E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8C0FF1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1F082BFE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178C802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041BFEB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107FAC4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A2BF8D5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33F5F61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EED41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E4AE98B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EE5117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3A99FCC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6D6410AD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E0A633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71F52466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FB02C2C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GCGS240; </w:t>
            </w:r>
            <w:r w:rsidR="00A52A94" w:rsidRPr="00F45E83">
              <w:rPr>
                <w:sz w:val="18"/>
                <w:szCs w:val="18"/>
              </w:rPr>
              <w:t>ERR222939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9B5AF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16FCA9EB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871" w:type="dxa"/>
          </w:tcPr>
          <w:p w14:paraId="760F521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44CD45A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11F4DBFA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79A7B8E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26E0AEE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2A6142B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86088F0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14:paraId="2A725EC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AB521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79D722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3F20D3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8DB0C0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266A40EA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1536;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4923F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39F388AF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482584F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3F73B9">
              <w:rPr>
                <w:sz w:val="18"/>
                <w:szCs w:val="18"/>
              </w:rPr>
              <w:t xml:space="preserve">GCGS241; </w:t>
            </w:r>
            <w:r w:rsidR="00A52A94" w:rsidRPr="00123BE3">
              <w:rPr>
                <w:sz w:val="18"/>
                <w:szCs w:val="18"/>
              </w:rPr>
              <w:t>ERR222940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82C74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6F2312C7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0.125</w:t>
            </w:r>
          </w:p>
        </w:tc>
        <w:tc>
          <w:tcPr>
            <w:tcW w:w="871" w:type="dxa"/>
          </w:tcPr>
          <w:p w14:paraId="2F945A6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95CC98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27AB3A8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6EF0E64B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2ABFAD4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6666092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0937F3A" w14:textId="77777777" w:rsidR="00A52A94" w:rsidRPr="00AC7E64" w:rsidRDefault="00A52A94" w:rsidP="00AC364B">
            <w:pPr>
              <w:rPr>
                <w:sz w:val="18"/>
                <w:szCs w:val="18"/>
              </w:rPr>
            </w:pPr>
            <w:r w:rsidRPr="00AC7E6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6584CB2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71A2F5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854F0B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36421F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937309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78B0D697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255325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36FA8C40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ECF7E09" w14:textId="77777777" w:rsidR="00A52A94" w:rsidRPr="003F73B9" w:rsidRDefault="006F1565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A569AD">
              <w:rPr>
                <w:b/>
                <w:sz w:val="18"/>
                <w:szCs w:val="18"/>
              </w:rPr>
              <w:t>GCGS242</w:t>
            </w:r>
            <w:r w:rsidR="00A52A94" w:rsidRPr="003F73B9">
              <w:rPr>
                <w:sz w:val="18"/>
                <w:szCs w:val="18"/>
              </w:rPr>
              <w:t>; ERR222941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22FEA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0.5</w:t>
            </w:r>
          </w:p>
        </w:tc>
        <w:tc>
          <w:tcPr>
            <w:tcW w:w="972" w:type="dxa"/>
          </w:tcPr>
          <w:p w14:paraId="1E902F47" w14:textId="77777777" w:rsidR="00A52A94" w:rsidRPr="003F73B9" w:rsidRDefault="00A52A94" w:rsidP="003F73B9">
            <w:pPr>
              <w:rPr>
                <w:rFonts w:cstheme="minorHAnsi"/>
                <w:sz w:val="18"/>
                <w:szCs w:val="18"/>
              </w:rPr>
            </w:pPr>
            <w:r w:rsidRPr="003F73B9">
              <w:rPr>
                <w:rFonts w:cstheme="minorHAnsi"/>
                <w:sz w:val="18"/>
                <w:szCs w:val="18"/>
              </w:rPr>
              <w:t>0.015</w:t>
            </w:r>
          </w:p>
        </w:tc>
        <w:tc>
          <w:tcPr>
            <w:tcW w:w="871" w:type="dxa"/>
          </w:tcPr>
          <w:p w14:paraId="1C726BC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6C9D2826" w14:textId="77777777" w:rsidR="00A52A94" w:rsidRPr="003F73B9" w:rsidRDefault="00CA2E9A" w:rsidP="003F73B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992" w:type="dxa"/>
          </w:tcPr>
          <w:p w14:paraId="641A33D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5C447B1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A328748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F7CA6E8" w14:textId="77777777" w:rsidR="00A52A94" w:rsidRPr="00B668A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B668A6">
              <w:rPr>
                <w:sz w:val="18"/>
                <w:szCs w:val="18"/>
              </w:rPr>
              <w:t xml:space="preserve">13; </w:t>
            </w:r>
            <w:r w:rsidRPr="00B668A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C1BCC47" w14:textId="77777777" w:rsidR="00A52A94" w:rsidRPr="00AC7E64" w:rsidRDefault="00A52A94" w:rsidP="00AC364B">
            <w:r w:rsidRPr="00AC7E6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117889E6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4F08A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0CEA07" w14:textId="77777777" w:rsidR="00A52A94" w:rsidRPr="002F7A4C" w:rsidRDefault="00A52A94" w:rsidP="00C27741">
            <w:pPr>
              <w:rPr>
                <w:sz w:val="18"/>
                <w:szCs w:val="18"/>
              </w:rPr>
            </w:pPr>
            <w:r w:rsidRPr="002F7A4C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7B012E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E93E9E" w14:textId="77777777" w:rsidR="00A52A94" w:rsidRPr="00D8517F" w:rsidRDefault="00A52A94" w:rsidP="00D8517F">
            <w:pPr>
              <w:rPr>
                <w:rFonts w:cstheme="minorHAnsi"/>
                <w:sz w:val="18"/>
                <w:szCs w:val="18"/>
              </w:rPr>
            </w:pPr>
            <w:r w:rsidRPr="00D8517F">
              <w:rPr>
                <w:rFonts w:cstheme="minorHAnsi"/>
                <w:sz w:val="18"/>
                <w:szCs w:val="18"/>
              </w:rPr>
              <w:t>0.125</w:t>
            </w:r>
            <w:r>
              <w:rPr>
                <w:rFonts w:cstheme="minorHAnsi"/>
                <w:sz w:val="18"/>
                <w:szCs w:val="18"/>
              </w:rPr>
              <w:t>; 1</w:t>
            </w:r>
          </w:p>
        </w:tc>
        <w:tc>
          <w:tcPr>
            <w:tcW w:w="992" w:type="dxa"/>
          </w:tcPr>
          <w:p w14:paraId="4514055F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1EDC6A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4317502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4E34080" w14:textId="77777777" w:rsidR="00A52A94" w:rsidRPr="009B2884" w:rsidRDefault="00CB150D" w:rsidP="008D4BC7">
            <w:pPr>
              <w:rPr>
                <w:sz w:val="18"/>
                <w:szCs w:val="18"/>
              </w:rPr>
            </w:pPr>
            <w:r w:rsidRPr="00CB150D">
              <w:rPr>
                <w:sz w:val="18"/>
                <w:szCs w:val="18"/>
                <w:vertAlign w:val="superscript"/>
              </w:rPr>
              <w:t>b</w:t>
            </w:r>
            <w:r w:rsidR="00A52A94" w:rsidRPr="009B2884">
              <w:rPr>
                <w:sz w:val="18"/>
                <w:szCs w:val="18"/>
              </w:rPr>
              <w:t>CH811; SRR955973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2E52C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5529914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36B812F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4EBD297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0.008</w:t>
            </w:r>
          </w:p>
        </w:tc>
        <w:tc>
          <w:tcPr>
            <w:tcW w:w="992" w:type="dxa"/>
          </w:tcPr>
          <w:p w14:paraId="49ED4F04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93" w:type="dxa"/>
          </w:tcPr>
          <w:p w14:paraId="2FFD258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1D961E3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 (PIA)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311D9DB" w14:textId="77777777" w:rsidR="00A52A94" w:rsidRPr="006C5FAB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6C5FAB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EDF7109" w14:textId="77777777" w:rsidR="00A52A94" w:rsidRPr="003F73B9" w:rsidRDefault="00A52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5D00553D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0D2DF72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D313E5" w14:textId="77777777" w:rsidR="00A52A94" w:rsidRPr="00237DFC" w:rsidRDefault="00A52A94" w:rsidP="00C27741">
            <w:pPr>
              <w:rPr>
                <w:sz w:val="18"/>
                <w:szCs w:val="18"/>
              </w:rPr>
            </w:pPr>
            <w:r w:rsidRPr="00237DF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AF1F39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94D77D2" w14:textId="77777777" w:rsidR="00A52A94" w:rsidRPr="00E4236B" w:rsidRDefault="00A52A94" w:rsidP="00D8517F">
            <w:pPr>
              <w:rPr>
                <w:sz w:val="18"/>
                <w:szCs w:val="18"/>
              </w:rPr>
            </w:pPr>
            <w:r w:rsidRPr="00E4236B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1BFA69EA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0BDF971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41FF3F5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06B8604" w14:textId="77777777" w:rsidR="00A52A94" w:rsidRPr="009B2884" w:rsidRDefault="00A52A94" w:rsidP="008D4BC7">
            <w:pPr>
              <w:rPr>
                <w:sz w:val="18"/>
                <w:szCs w:val="18"/>
              </w:rPr>
            </w:pPr>
            <w:r w:rsidRPr="009B2884">
              <w:rPr>
                <w:sz w:val="18"/>
                <w:szCs w:val="18"/>
              </w:rPr>
              <w:t>GC1-182; SRR959017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01461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13EA6C9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2353E7D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64F1216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0.008</w:t>
            </w:r>
          </w:p>
        </w:tc>
        <w:tc>
          <w:tcPr>
            <w:tcW w:w="992" w:type="dxa"/>
          </w:tcPr>
          <w:p w14:paraId="119B5C84" w14:textId="77777777" w:rsidR="00A52A94" w:rsidRPr="00C47745" w:rsidRDefault="00A52A94" w:rsidP="00CB150D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3</w:t>
            </w:r>
          </w:p>
        </w:tc>
        <w:tc>
          <w:tcPr>
            <w:tcW w:w="993" w:type="dxa"/>
          </w:tcPr>
          <w:p w14:paraId="1038DD3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404</w:t>
            </w:r>
          </w:p>
        </w:tc>
        <w:tc>
          <w:tcPr>
            <w:tcW w:w="992" w:type="dxa"/>
          </w:tcPr>
          <w:p w14:paraId="708C4A3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108371C" w14:textId="77777777" w:rsidR="00A52A94" w:rsidRPr="006C5FAB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6C5FAB">
              <w:rPr>
                <w:sz w:val="18"/>
                <w:szCs w:val="18"/>
              </w:rPr>
              <w:t>380;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337153F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3336F731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EB5DC74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D73D30" w14:textId="77777777" w:rsidR="00A52A94" w:rsidRPr="00237DFC" w:rsidRDefault="00A52A94" w:rsidP="00C27741">
            <w:pPr>
              <w:rPr>
                <w:sz w:val="18"/>
                <w:szCs w:val="18"/>
              </w:rPr>
            </w:pPr>
            <w:r w:rsidRPr="00237DF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531542" w14:textId="77777777" w:rsidR="00A52A94" w:rsidRPr="003F73B9" w:rsidRDefault="00A52A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TetM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plasmid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3634F02" w14:textId="77777777" w:rsidR="00A52A94" w:rsidRPr="00E4236B" w:rsidRDefault="00A52A94" w:rsidP="00D8517F">
            <w:pPr>
              <w:rPr>
                <w:sz w:val="18"/>
                <w:szCs w:val="18"/>
              </w:rPr>
            </w:pPr>
            <w:r w:rsidRPr="00E4236B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53DADBE3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E327D58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3826758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82D79B7" w14:textId="77777777" w:rsidR="00A52A94" w:rsidRPr="005C05D6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5C05D6">
              <w:rPr>
                <w:sz w:val="18"/>
                <w:szCs w:val="18"/>
              </w:rPr>
              <w:t>ALB0102; SRR969395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A3598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2CADF67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28D61BF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38FA89B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7E8164C0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3" w:type="dxa"/>
          </w:tcPr>
          <w:p w14:paraId="450319F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23077764" w14:textId="77777777" w:rsidR="00A52A94" w:rsidRPr="00807CE0" w:rsidRDefault="00A52A94" w:rsidP="003F73B9">
            <w:pPr>
              <w:rPr>
                <w:b/>
                <w:sz w:val="18"/>
                <w:szCs w:val="18"/>
                <w:u w:val="single"/>
              </w:rPr>
            </w:pPr>
            <w:r w:rsidRPr="00807CE0">
              <w:rPr>
                <w:b/>
                <w:sz w:val="18"/>
                <w:szCs w:val="18"/>
                <w:u w:val="single"/>
              </w:rPr>
              <w:t>990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07BF152" w14:textId="77777777" w:rsidR="00A52A94" w:rsidRPr="0049140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491406">
              <w:rPr>
                <w:sz w:val="18"/>
                <w:szCs w:val="18"/>
              </w:rPr>
              <w:t xml:space="preserve">13; </w:t>
            </w:r>
            <w:r w:rsidRPr="0049140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DE5C741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5319FB2E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6C5E32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A77DE0" w14:textId="77777777" w:rsidR="00A52A94" w:rsidRPr="002F65E9" w:rsidRDefault="00A52A94" w:rsidP="00C27741">
            <w:pPr>
              <w:rPr>
                <w:sz w:val="18"/>
                <w:szCs w:val="18"/>
              </w:rPr>
            </w:pPr>
            <w:r w:rsidRPr="002F65E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94AAC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6687B2B" w14:textId="77777777" w:rsidR="00A52A94" w:rsidRPr="00010B7F" w:rsidRDefault="00A52A94" w:rsidP="00D8517F">
            <w:pPr>
              <w:rPr>
                <w:sz w:val="18"/>
                <w:szCs w:val="18"/>
              </w:rPr>
            </w:pPr>
            <w:r w:rsidRPr="00010B7F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014A0986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5C188C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444</w:t>
            </w:r>
          </w:p>
        </w:tc>
      </w:tr>
      <w:tr w:rsidR="006C4681" w:rsidRPr="003F73B9" w14:paraId="02A42257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678542A" w14:textId="77777777" w:rsidR="00A52A94" w:rsidRPr="005C05D6" w:rsidRDefault="00A52A94" w:rsidP="008D4BC7">
            <w:pPr>
              <w:rPr>
                <w:sz w:val="18"/>
                <w:szCs w:val="18"/>
              </w:rPr>
            </w:pPr>
            <w:r w:rsidRPr="005C05D6">
              <w:rPr>
                <w:sz w:val="18"/>
                <w:szCs w:val="18"/>
              </w:rPr>
              <w:t>ALB0303; SRR969355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41986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0C7FF29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238A88E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14B233E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137CCFD3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 truncated</w:t>
            </w:r>
          </w:p>
        </w:tc>
        <w:tc>
          <w:tcPr>
            <w:tcW w:w="993" w:type="dxa"/>
          </w:tcPr>
          <w:p w14:paraId="363D950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38A793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25A219B" w14:textId="77777777" w:rsidR="00A52A94" w:rsidRPr="0049140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491406">
              <w:rPr>
                <w:b/>
                <w:bCs/>
                <w:sz w:val="18"/>
                <w:szCs w:val="18"/>
                <w:u w:val="single"/>
              </w:rPr>
              <w:t>368</w:t>
            </w:r>
            <w:r w:rsidRPr="00491406">
              <w:rPr>
                <w:bCs/>
                <w:sz w:val="18"/>
                <w:szCs w:val="18"/>
              </w:rPr>
              <w:t xml:space="preserve">; </w:t>
            </w:r>
            <w:r w:rsidRPr="0049140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6C8084E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72F37FB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78429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A0497D" w14:textId="77777777" w:rsidR="00A52A94" w:rsidRPr="002F65E9" w:rsidRDefault="00A52A94" w:rsidP="00C27741">
            <w:pPr>
              <w:rPr>
                <w:sz w:val="18"/>
                <w:szCs w:val="18"/>
              </w:rPr>
            </w:pPr>
            <w:r w:rsidRPr="002F65E9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30330D" w14:textId="77777777" w:rsidR="00A52A94" w:rsidRPr="003F73B9" w:rsidRDefault="00A52A94">
            <w:pPr>
              <w:rPr>
                <w:sz w:val="18"/>
                <w:szCs w:val="18"/>
              </w:rPr>
            </w:pPr>
            <w:r w:rsidRPr="00DE0F6A">
              <w:rPr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23671F" w14:textId="77777777" w:rsidR="00A52A94" w:rsidRPr="00010B7F" w:rsidRDefault="00A52A94" w:rsidP="00D8517F">
            <w:pPr>
              <w:rPr>
                <w:sz w:val="18"/>
                <w:szCs w:val="18"/>
              </w:rPr>
            </w:pPr>
            <w:r w:rsidRPr="00010B7F">
              <w:rPr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4F37CB3B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7C6E67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2B25D820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DC60A91" w14:textId="77777777" w:rsidR="00A52A94" w:rsidRPr="005C05D6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5C05D6">
              <w:rPr>
                <w:sz w:val="18"/>
                <w:szCs w:val="18"/>
              </w:rPr>
              <w:t>ALB0403; SRR969356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19047E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7723309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1C0D3D7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42FB17A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0.125</w:t>
            </w:r>
          </w:p>
        </w:tc>
        <w:tc>
          <w:tcPr>
            <w:tcW w:w="992" w:type="dxa"/>
          </w:tcPr>
          <w:p w14:paraId="35C7485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392E45C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F37FB3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1AE87CF" w14:textId="77777777" w:rsidR="00A52A94" w:rsidRPr="0049140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491406">
              <w:rPr>
                <w:sz w:val="18"/>
                <w:szCs w:val="18"/>
              </w:rPr>
              <w:t xml:space="preserve">13; </w:t>
            </w:r>
            <w:r w:rsidRPr="0049140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F9D0DED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472C355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07D26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208ECA" w14:textId="77777777" w:rsidR="00A52A94" w:rsidRPr="002F65E9" w:rsidRDefault="00A52A94" w:rsidP="00C27741">
            <w:pPr>
              <w:rPr>
                <w:sz w:val="18"/>
                <w:szCs w:val="18"/>
              </w:rPr>
            </w:pPr>
            <w:r w:rsidRPr="002F65E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12CA80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EF78B9" w14:textId="77777777" w:rsidR="00A52A94" w:rsidRPr="00010B7F" w:rsidRDefault="00A52A94" w:rsidP="00D8517F">
            <w:pPr>
              <w:rPr>
                <w:sz w:val="18"/>
                <w:szCs w:val="18"/>
              </w:rPr>
            </w:pPr>
            <w:r w:rsidRPr="00010B7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1F74487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0C9110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71CDD32B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5E10EC4" w14:textId="77777777" w:rsidR="00A52A94" w:rsidRPr="005C05D6" w:rsidRDefault="00A52A94" w:rsidP="008D4BC7">
            <w:pPr>
              <w:rPr>
                <w:sz w:val="18"/>
                <w:szCs w:val="18"/>
              </w:rPr>
            </w:pPr>
            <w:r w:rsidRPr="005C05D6">
              <w:rPr>
                <w:sz w:val="18"/>
                <w:szCs w:val="18"/>
              </w:rPr>
              <w:t>ATL0103; SRR969360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006D4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596D068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46A0125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05EBFD9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496BE12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14:paraId="4AAA169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A32B018" w14:textId="77777777" w:rsidR="00A52A94" w:rsidRPr="00EB2B43" w:rsidRDefault="00A52A94" w:rsidP="003F73B9">
            <w:pPr>
              <w:rPr>
                <w:b/>
                <w:sz w:val="18"/>
                <w:szCs w:val="18"/>
                <w:u w:val="single"/>
              </w:rPr>
            </w:pPr>
            <w:r w:rsidRPr="00EB2B43">
              <w:rPr>
                <w:b/>
                <w:sz w:val="18"/>
                <w:szCs w:val="18"/>
                <w:u w:val="single"/>
              </w:rPr>
              <w:t>971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59A7CDD" w14:textId="77777777" w:rsidR="00A52A94" w:rsidRPr="0049140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491406">
              <w:rPr>
                <w:sz w:val="18"/>
                <w:szCs w:val="18"/>
              </w:rPr>
              <w:t xml:space="preserve">12; </w:t>
            </w:r>
            <w:r w:rsidRPr="0049140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2B4CC61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3D117184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3CAB58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161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86395D" w14:textId="77777777" w:rsidR="00A52A94" w:rsidRPr="002F65E9" w:rsidRDefault="00A52A94" w:rsidP="00C27741">
            <w:pPr>
              <w:rPr>
                <w:sz w:val="18"/>
                <w:szCs w:val="18"/>
              </w:rPr>
            </w:pPr>
            <w:r w:rsidRPr="002F65E9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53A24B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85D451" w14:textId="77777777" w:rsidR="00A52A94" w:rsidRPr="00010B7F" w:rsidRDefault="00A52A94" w:rsidP="00D8517F">
            <w:pPr>
              <w:rPr>
                <w:sz w:val="18"/>
                <w:szCs w:val="18"/>
              </w:rPr>
            </w:pPr>
            <w:r w:rsidRPr="00010B7F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032EDC54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C73F22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6A0EF1F7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02B04F9" w14:textId="77777777" w:rsidR="00A52A94" w:rsidRPr="005C05D6" w:rsidRDefault="00A52A94" w:rsidP="008D4BC7">
            <w:pPr>
              <w:rPr>
                <w:sz w:val="18"/>
                <w:szCs w:val="18"/>
              </w:rPr>
            </w:pPr>
            <w:r w:rsidRPr="005C05D6">
              <w:rPr>
                <w:sz w:val="18"/>
                <w:szCs w:val="18"/>
              </w:rPr>
              <w:t>ATL0105; SRR969361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D6A6AC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468DF44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4EE06C2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12A156C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528BD961" w14:textId="77777777" w:rsidR="00A52A94" w:rsidRPr="00C47745" w:rsidRDefault="00A52A94" w:rsidP="00CB150D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3</w:t>
            </w:r>
          </w:p>
        </w:tc>
        <w:tc>
          <w:tcPr>
            <w:tcW w:w="993" w:type="dxa"/>
          </w:tcPr>
          <w:p w14:paraId="5A1F2F1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95E387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537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EA8B5B3" w14:textId="77777777" w:rsidR="00A52A94" w:rsidRPr="0049140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491406">
              <w:rPr>
                <w:b/>
                <w:bCs/>
                <w:sz w:val="18"/>
                <w:szCs w:val="18"/>
                <w:u w:val="single"/>
              </w:rPr>
              <w:t>368</w:t>
            </w:r>
            <w:r w:rsidRPr="00491406">
              <w:rPr>
                <w:bCs/>
                <w:sz w:val="18"/>
                <w:szCs w:val="18"/>
              </w:rPr>
              <w:t xml:space="preserve">; </w:t>
            </w:r>
            <w:r w:rsidRPr="0049140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94F5BBD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147F0E9F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609CA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65FFDE" w14:textId="77777777" w:rsidR="00A52A94" w:rsidRPr="002F65E9" w:rsidRDefault="00A52A94" w:rsidP="00C27741">
            <w:pPr>
              <w:rPr>
                <w:sz w:val="18"/>
                <w:szCs w:val="18"/>
              </w:rPr>
            </w:pPr>
            <w:r w:rsidRPr="002F65E9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15BBA4" w14:textId="77777777" w:rsidR="00A52A94" w:rsidRPr="003F73B9" w:rsidRDefault="00A52A94">
            <w:pPr>
              <w:rPr>
                <w:sz w:val="18"/>
                <w:szCs w:val="18"/>
              </w:rPr>
            </w:pPr>
            <w:r w:rsidRPr="00DE0F6A">
              <w:rPr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ACC742C" w14:textId="77777777" w:rsidR="00A52A94" w:rsidRPr="00010B7F" w:rsidRDefault="00A52A94" w:rsidP="00D8517F">
            <w:pPr>
              <w:rPr>
                <w:sz w:val="18"/>
                <w:szCs w:val="18"/>
              </w:rPr>
            </w:pPr>
            <w:r w:rsidRPr="00010B7F">
              <w:rPr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50917D8C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8A3B39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234</w:t>
            </w:r>
          </w:p>
        </w:tc>
      </w:tr>
      <w:tr w:rsidR="006C4681" w:rsidRPr="003F73B9" w14:paraId="51B85DDE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5A657F19" w14:textId="77777777" w:rsidR="00A52A94" w:rsidRPr="005C05D6" w:rsidRDefault="00CB150D" w:rsidP="008D4BC7">
            <w:pPr>
              <w:rPr>
                <w:sz w:val="18"/>
                <w:szCs w:val="18"/>
              </w:rPr>
            </w:pPr>
            <w:r w:rsidRPr="00CB150D">
              <w:rPr>
                <w:sz w:val="18"/>
                <w:szCs w:val="18"/>
                <w:vertAlign w:val="superscript"/>
              </w:rPr>
              <w:t>b</w:t>
            </w:r>
            <w:r w:rsidR="00A52A94" w:rsidRPr="005C05D6">
              <w:rPr>
                <w:sz w:val="18"/>
                <w:szCs w:val="18"/>
              </w:rPr>
              <w:t>ATL0108; SRR969362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2C9D14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136E598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0B6E380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1E67A80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09A4EAD6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93" w:type="dxa"/>
          </w:tcPr>
          <w:p w14:paraId="16D1B74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06703C9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AD03522" w14:textId="77777777" w:rsidR="00A52A94" w:rsidRPr="0049140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491406">
              <w:rPr>
                <w:b/>
                <w:bCs/>
                <w:sz w:val="18"/>
                <w:szCs w:val="18"/>
                <w:u w:val="single"/>
              </w:rPr>
              <w:t>371</w:t>
            </w:r>
            <w:r w:rsidRPr="00491406">
              <w:rPr>
                <w:bCs/>
                <w:sz w:val="18"/>
                <w:szCs w:val="18"/>
              </w:rPr>
              <w:t>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91406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0932481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67EC49D2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D8D8C6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011BD1" w14:textId="77777777" w:rsidR="00A52A94" w:rsidRPr="002F65E9" w:rsidRDefault="00A52A94" w:rsidP="00C27741">
            <w:pPr>
              <w:rPr>
                <w:sz w:val="18"/>
                <w:szCs w:val="18"/>
              </w:rPr>
            </w:pPr>
            <w:r w:rsidRPr="002F65E9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94EC62" w14:textId="77777777" w:rsidR="00A52A94" w:rsidRPr="003F73B9" w:rsidRDefault="00A52A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TetM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plasmid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D3D1BB5" w14:textId="77777777" w:rsidR="00A52A94" w:rsidRPr="00010B7F" w:rsidRDefault="00A52A94" w:rsidP="00D8517F">
            <w:pPr>
              <w:rPr>
                <w:sz w:val="18"/>
                <w:szCs w:val="18"/>
              </w:rPr>
            </w:pPr>
            <w:r w:rsidRPr="00010B7F">
              <w:rPr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7C5CB9C1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4F1A80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4B0EEB7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8F5DE6C" w14:textId="77777777" w:rsidR="00A52A94" w:rsidRPr="005C05D6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5C05D6">
              <w:rPr>
                <w:sz w:val="18"/>
                <w:szCs w:val="18"/>
              </w:rPr>
              <w:t>ATL0117; SRR969363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B62A7B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12C98A4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58C9808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4553CB1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3AA3700C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14:paraId="2B0E60C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362</w:t>
            </w:r>
          </w:p>
        </w:tc>
        <w:tc>
          <w:tcPr>
            <w:tcW w:w="992" w:type="dxa"/>
          </w:tcPr>
          <w:p w14:paraId="61A301F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58F3480" w14:textId="77777777" w:rsidR="00A52A94" w:rsidRPr="0049140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49140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1DDEF30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5A2DD25D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EC1007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162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2FB901" w14:textId="77777777" w:rsidR="00A52A94" w:rsidRPr="002F65E9" w:rsidRDefault="00A52A94" w:rsidP="00C27741">
            <w:pPr>
              <w:rPr>
                <w:sz w:val="18"/>
                <w:szCs w:val="18"/>
              </w:rPr>
            </w:pPr>
            <w:r w:rsidRPr="002F65E9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D93ABF" w14:textId="77777777" w:rsidR="00A52A94" w:rsidRPr="003F73B9" w:rsidRDefault="00A52A94">
            <w:pPr>
              <w:rPr>
                <w:sz w:val="18"/>
                <w:szCs w:val="18"/>
              </w:rPr>
            </w:pPr>
            <w:r w:rsidRPr="00DE0F6A">
              <w:rPr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AF93FE" w14:textId="77777777" w:rsidR="00A52A94" w:rsidRPr="00010B7F" w:rsidRDefault="00A52A94" w:rsidP="00D8517F">
            <w:pPr>
              <w:rPr>
                <w:sz w:val="18"/>
                <w:szCs w:val="18"/>
              </w:rPr>
            </w:pPr>
            <w:r w:rsidRPr="00010B7F">
              <w:rPr>
                <w:sz w:val="18"/>
                <w:szCs w:val="18"/>
              </w:rPr>
              <w:t>0.125</w:t>
            </w:r>
          </w:p>
        </w:tc>
        <w:tc>
          <w:tcPr>
            <w:tcW w:w="992" w:type="dxa"/>
          </w:tcPr>
          <w:p w14:paraId="2CCD529D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1537;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E7149E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452</w:t>
            </w:r>
          </w:p>
        </w:tc>
      </w:tr>
      <w:tr w:rsidR="006C4681" w:rsidRPr="003F73B9" w14:paraId="5DB54364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66BBD3A" w14:textId="77777777" w:rsidR="00A52A94" w:rsidRPr="005C05D6" w:rsidRDefault="00A52A94" w:rsidP="008D4BC7">
            <w:pPr>
              <w:rPr>
                <w:sz w:val="18"/>
                <w:szCs w:val="18"/>
              </w:rPr>
            </w:pPr>
            <w:r w:rsidRPr="005C05D6">
              <w:rPr>
                <w:sz w:val="18"/>
                <w:szCs w:val="18"/>
              </w:rPr>
              <w:t>ATL0121; SRR969364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E4705C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45B492F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3B77872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73894A3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74F2339E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 truncated</w:t>
            </w:r>
          </w:p>
        </w:tc>
        <w:tc>
          <w:tcPr>
            <w:tcW w:w="993" w:type="dxa"/>
          </w:tcPr>
          <w:p w14:paraId="0AB3216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515EACD" w14:textId="77777777" w:rsidR="00A52A94" w:rsidRPr="00EB2B43" w:rsidRDefault="00A52A94" w:rsidP="003F73B9">
            <w:pPr>
              <w:rPr>
                <w:b/>
                <w:sz w:val="18"/>
                <w:szCs w:val="18"/>
                <w:u w:val="single"/>
              </w:rPr>
            </w:pPr>
            <w:r w:rsidRPr="00EB2B43">
              <w:rPr>
                <w:b/>
                <w:sz w:val="18"/>
                <w:szCs w:val="18"/>
                <w:u w:val="single"/>
              </w:rPr>
              <w:t>647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4DD87A7" w14:textId="77777777" w:rsidR="00A52A94" w:rsidRPr="0049140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491406">
              <w:rPr>
                <w:sz w:val="18"/>
                <w:szCs w:val="18"/>
              </w:rPr>
              <w:t xml:space="preserve">13; </w:t>
            </w:r>
            <w:r w:rsidRPr="0049140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1A9C897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2981282A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EEAEE5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398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B866A7" w14:textId="77777777" w:rsidR="00A52A94" w:rsidRPr="002F65E9" w:rsidRDefault="00A52A94" w:rsidP="00C27741">
            <w:pPr>
              <w:rPr>
                <w:sz w:val="18"/>
                <w:szCs w:val="18"/>
              </w:rPr>
            </w:pPr>
            <w:r w:rsidRPr="002F65E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46D7E0" w14:textId="77777777" w:rsidR="00A52A94" w:rsidRPr="003F73B9" w:rsidRDefault="00A52A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TetM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plasmid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AD4A9F5" w14:textId="77777777" w:rsidR="00A52A94" w:rsidRPr="00010B7F" w:rsidRDefault="00A52A94" w:rsidP="00D8517F">
            <w:pPr>
              <w:rPr>
                <w:sz w:val="18"/>
                <w:szCs w:val="18"/>
              </w:rPr>
            </w:pPr>
            <w:r w:rsidRPr="00010B7F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0B88DFF8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en-GB"/>
              </w:rPr>
              <w:t>1538</w:t>
            </w: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04D6E8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453</w:t>
            </w:r>
          </w:p>
        </w:tc>
      </w:tr>
      <w:tr w:rsidR="006C4681" w:rsidRPr="003F73B9" w14:paraId="2633EE62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DE74D9D" w14:textId="77777777" w:rsidR="00A52A94" w:rsidRPr="005C05D6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6C2EC8">
              <w:rPr>
                <w:b/>
                <w:sz w:val="18"/>
                <w:szCs w:val="18"/>
              </w:rPr>
              <w:t>ATL0125</w:t>
            </w:r>
            <w:r w:rsidR="00A52A94" w:rsidRPr="005C05D6">
              <w:rPr>
                <w:sz w:val="18"/>
                <w:szCs w:val="18"/>
              </w:rPr>
              <w:t>; SRR969365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99444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7BDDDD4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097F5D6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762E826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714D37F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498</w:t>
            </w:r>
          </w:p>
        </w:tc>
        <w:tc>
          <w:tcPr>
            <w:tcW w:w="993" w:type="dxa"/>
          </w:tcPr>
          <w:p w14:paraId="3A686EC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36E6165" w14:textId="77777777" w:rsidR="00A52A94" w:rsidRPr="00EB2B43" w:rsidRDefault="00A52A94" w:rsidP="003F73B9">
            <w:pPr>
              <w:rPr>
                <w:b/>
                <w:sz w:val="18"/>
                <w:szCs w:val="18"/>
                <w:u w:val="single"/>
              </w:rPr>
            </w:pPr>
            <w:r w:rsidRPr="00EB2B43">
              <w:rPr>
                <w:b/>
                <w:sz w:val="18"/>
                <w:szCs w:val="18"/>
                <w:u w:val="single"/>
              </w:rPr>
              <w:t>671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C9B33C3" w14:textId="77777777" w:rsidR="00A52A94" w:rsidRPr="00491406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491406">
              <w:rPr>
                <w:sz w:val="18"/>
                <w:szCs w:val="18"/>
              </w:rPr>
              <w:t xml:space="preserve">13; </w:t>
            </w:r>
            <w:r w:rsidRPr="00491406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91D9208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7E784712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74B7BA4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D33764" w14:textId="77777777" w:rsidR="00A52A94" w:rsidRPr="002F65E9" w:rsidRDefault="00A52A94" w:rsidP="00C27741">
            <w:pPr>
              <w:rPr>
                <w:sz w:val="18"/>
                <w:szCs w:val="18"/>
              </w:rPr>
            </w:pPr>
            <w:r w:rsidRPr="002F65E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00D7FD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26AC486" w14:textId="77777777" w:rsidR="00A52A94" w:rsidRPr="00010B7F" w:rsidRDefault="00A52A94" w:rsidP="00D8517F">
            <w:pPr>
              <w:rPr>
                <w:sz w:val="18"/>
                <w:szCs w:val="18"/>
              </w:rPr>
            </w:pPr>
            <w:r w:rsidRPr="00010B7F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05022AB1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2C6BE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5D2031E4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14CF64D" w14:textId="77777777" w:rsidR="00A52A94" w:rsidRPr="005C05D6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5C05D6">
              <w:rPr>
                <w:sz w:val="18"/>
                <w:szCs w:val="18"/>
              </w:rPr>
              <w:t>ATL0508; SRR969366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91B37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20A012F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3803482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70F38DC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4A93F3EC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14:paraId="290187B7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AC04F4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EAEEBF3" w14:textId="77777777" w:rsidR="00A52A94" w:rsidRPr="0049140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491406">
              <w:rPr>
                <w:sz w:val="18"/>
                <w:szCs w:val="18"/>
              </w:rPr>
              <w:t>192;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79EC536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41006CE1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5DB96C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161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E9F3B3A" w14:textId="77777777" w:rsidR="00A52A94" w:rsidRPr="002F65E9" w:rsidRDefault="00A52A94" w:rsidP="00C27741">
            <w:pPr>
              <w:rPr>
                <w:sz w:val="18"/>
                <w:szCs w:val="18"/>
              </w:rPr>
            </w:pPr>
            <w:r w:rsidRPr="002F65E9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AFF57D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26998F2" w14:textId="77777777" w:rsidR="00A52A94" w:rsidRPr="00010B7F" w:rsidRDefault="00A52A94" w:rsidP="00D8517F">
            <w:pPr>
              <w:rPr>
                <w:sz w:val="18"/>
                <w:szCs w:val="18"/>
              </w:rPr>
            </w:pPr>
            <w:r w:rsidRPr="00010B7F">
              <w:rPr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581D6244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A4FA95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454</w:t>
            </w:r>
          </w:p>
        </w:tc>
      </w:tr>
      <w:tr w:rsidR="006C4681" w:rsidRPr="003F73B9" w14:paraId="3FA1F1BB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726D62A" w14:textId="77777777" w:rsidR="00A52A94" w:rsidRDefault="00A52A94" w:rsidP="008D4BC7">
            <w:r w:rsidRPr="005C05D6">
              <w:rPr>
                <w:sz w:val="18"/>
                <w:szCs w:val="18"/>
              </w:rPr>
              <w:t>ATL0513; SRR969367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7F2D70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6A303C9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5790B81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65F3C27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537752B3" w14:textId="77777777" w:rsidR="00A52A94" w:rsidRPr="00C47745" w:rsidRDefault="00A52A94" w:rsidP="00CB150D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9</w:t>
            </w:r>
          </w:p>
        </w:tc>
        <w:tc>
          <w:tcPr>
            <w:tcW w:w="993" w:type="dxa"/>
          </w:tcPr>
          <w:p w14:paraId="23AC7B37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48</w:t>
            </w:r>
          </w:p>
        </w:tc>
        <w:tc>
          <w:tcPr>
            <w:tcW w:w="992" w:type="dxa"/>
          </w:tcPr>
          <w:p w14:paraId="2AFFACD2" w14:textId="77777777" w:rsidR="00A52A94" w:rsidRPr="00EB2B43" w:rsidRDefault="00A52A94" w:rsidP="003F73B9">
            <w:pPr>
              <w:rPr>
                <w:b/>
                <w:sz w:val="18"/>
                <w:szCs w:val="18"/>
                <w:u w:val="single"/>
              </w:rPr>
            </w:pPr>
            <w:r w:rsidRPr="00EB2B43">
              <w:rPr>
                <w:b/>
                <w:sz w:val="18"/>
                <w:szCs w:val="18"/>
                <w:u w:val="single"/>
              </w:rPr>
              <w:t>982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D95C4D7" w14:textId="77777777" w:rsidR="00A52A94" w:rsidRPr="00491406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491406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5AD29B2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3F257758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60311B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488CE2" w14:textId="77777777" w:rsidR="00A52A94" w:rsidRPr="002F65E9" w:rsidRDefault="00A52A94" w:rsidP="00C27741">
            <w:pPr>
              <w:rPr>
                <w:sz w:val="18"/>
                <w:szCs w:val="18"/>
              </w:rPr>
            </w:pPr>
            <w:r w:rsidRPr="002F65E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519D27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C06E651" w14:textId="77777777" w:rsidR="00A52A94" w:rsidRPr="00010B7F" w:rsidRDefault="00A52A94" w:rsidP="00D8517F">
            <w:pPr>
              <w:rPr>
                <w:sz w:val="18"/>
                <w:szCs w:val="18"/>
              </w:rPr>
            </w:pPr>
            <w:r w:rsidRPr="00010B7F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4FBE82B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A9D01E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3A13609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2C35CD0" w14:textId="77777777" w:rsidR="00A52A94" w:rsidRPr="00527EE8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527EE8">
              <w:rPr>
                <w:sz w:val="18"/>
                <w:szCs w:val="18"/>
              </w:rPr>
              <w:t>MIA0202; SRR969368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CC752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4DB7079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01AC504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4A9094C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27A7653E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5BE3BDA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AF0CB53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983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2B50672" w14:textId="77777777" w:rsidR="00A52A94" w:rsidRPr="008D1CA3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8D1CA3">
              <w:rPr>
                <w:sz w:val="18"/>
                <w:szCs w:val="18"/>
              </w:rPr>
              <w:t xml:space="preserve">13; </w:t>
            </w:r>
            <w:r w:rsidRPr="008D1CA3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5C50E58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33C41206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F431A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223D85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9EED56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03C3CC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757B54DA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73370B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31D584DA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46E22AE" w14:textId="77777777" w:rsidR="00A52A94" w:rsidRPr="00527EE8" w:rsidRDefault="00CB150D" w:rsidP="008D4BC7">
            <w:pPr>
              <w:rPr>
                <w:sz w:val="18"/>
                <w:szCs w:val="18"/>
              </w:rPr>
            </w:pPr>
            <w:r w:rsidRPr="00CB150D">
              <w:rPr>
                <w:sz w:val="18"/>
                <w:szCs w:val="18"/>
                <w:vertAlign w:val="superscript"/>
              </w:rPr>
              <w:t>b</w:t>
            </w:r>
            <w:r w:rsidR="00A52A94" w:rsidRPr="00527EE8">
              <w:rPr>
                <w:sz w:val="18"/>
                <w:szCs w:val="18"/>
              </w:rPr>
              <w:t>MIA0309; SRR969369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35372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74922AC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26813E4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473E5BF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3E5A10F5" w14:textId="77777777" w:rsidR="00A52A94" w:rsidRPr="00C47745" w:rsidRDefault="00A52A94" w:rsidP="00CB150D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3</w:t>
            </w:r>
          </w:p>
        </w:tc>
        <w:tc>
          <w:tcPr>
            <w:tcW w:w="993" w:type="dxa"/>
          </w:tcPr>
          <w:p w14:paraId="204949C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405</w:t>
            </w:r>
          </w:p>
        </w:tc>
        <w:tc>
          <w:tcPr>
            <w:tcW w:w="992" w:type="dxa"/>
          </w:tcPr>
          <w:p w14:paraId="369FB7F9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984 (PIA)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861A825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sz w:val="18"/>
                <w:szCs w:val="18"/>
              </w:rPr>
              <w:t>18;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57C615E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4FB02964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420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30BDCA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EDCDC4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FBBACF" w14:textId="77777777" w:rsidR="00A52A94" w:rsidRPr="003F73B9" w:rsidRDefault="00A52A94">
            <w:pPr>
              <w:rPr>
                <w:sz w:val="18"/>
                <w:szCs w:val="18"/>
              </w:rPr>
            </w:pPr>
            <w:r w:rsidRPr="00DE0F6A">
              <w:rPr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93A728A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0.125</w:t>
            </w:r>
          </w:p>
        </w:tc>
        <w:tc>
          <w:tcPr>
            <w:tcW w:w="992" w:type="dxa"/>
          </w:tcPr>
          <w:p w14:paraId="4248DBB8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21F58B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10</w:t>
            </w:r>
          </w:p>
        </w:tc>
      </w:tr>
      <w:tr w:rsidR="006C4681" w:rsidRPr="003F73B9" w14:paraId="041D941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756713E" w14:textId="77777777" w:rsidR="00A52A94" w:rsidRPr="00527EE8" w:rsidRDefault="00CB150D" w:rsidP="008D4BC7">
            <w:pPr>
              <w:rPr>
                <w:sz w:val="18"/>
                <w:szCs w:val="18"/>
              </w:rPr>
            </w:pPr>
            <w:r w:rsidRPr="00CB150D">
              <w:rPr>
                <w:sz w:val="18"/>
                <w:szCs w:val="18"/>
                <w:vertAlign w:val="superscript"/>
              </w:rPr>
              <w:t>b</w:t>
            </w:r>
            <w:r w:rsidR="00A52A94" w:rsidRPr="00527EE8">
              <w:rPr>
                <w:sz w:val="18"/>
                <w:szCs w:val="18"/>
              </w:rPr>
              <w:t>MIA0310; SRR969370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433BC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00591C7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75A676C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0E27467A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13C76F32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93" w:type="dxa"/>
          </w:tcPr>
          <w:p w14:paraId="65017F7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0584022D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4543B2F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b/>
                <w:bCs/>
                <w:sz w:val="18"/>
                <w:szCs w:val="18"/>
                <w:u w:val="single"/>
              </w:rPr>
              <w:t>371</w:t>
            </w:r>
            <w:r w:rsidRPr="008D1CA3">
              <w:rPr>
                <w:b/>
                <w:bCs/>
                <w:sz w:val="18"/>
                <w:szCs w:val="18"/>
              </w:rPr>
              <w:t>;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1CA3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E6F54D1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30158821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14284A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5A719B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C50F29" w14:textId="77777777" w:rsidR="00A52A94" w:rsidRPr="003F73B9" w:rsidRDefault="00A52A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TetM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plasmid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E39F84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6E6B5C1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B9206C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4DB3994D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DC733C8" w14:textId="77777777" w:rsidR="00A52A94" w:rsidRPr="00527EE8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527EE8">
              <w:rPr>
                <w:sz w:val="18"/>
                <w:szCs w:val="18"/>
              </w:rPr>
              <w:t>MIA0510; SRR969373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1A826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3A09A84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1F894CC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7152ABA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0B91200F" w14:textId="77777777" w:rsidR="00A52A94" w:rsidRPr="00CB150D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CB150D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289</w:t>
            </w:r>
          </w:p>
        </w:tc>
        <w:tc>
          <w:tcPr>
            <w:tcW w:w="993" w:type="dxa"/>
          </w:tcPr>
          <w:p w14:paraId="59879E0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42C5CCA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94819C6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sz w:val="18"/>
                <w:szCs w:val="18"/>
              </w:rPr>
              <w:t>13;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E11A03E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253D1FC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F9B49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91083F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F65677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5FFD8D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68F00C2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1CFA1B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5A8B540E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E0D015A" w14:textId="77777777" w:rsidR="00A52A94" w:rsidRPr="00527EE8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</w:t>
            </w:r>
            <w:r w:rsidR="00A52A94" w:rsidRPr="00527EE8">
              <w:rPr>
                <w:sz w:val="18"/>
                <w:szCs w:val="18"/>
              </w:rPr>
              <w:t>MIA0515; SRR969371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F9C67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30409FB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3A3C4EC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36A7089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</w:t>
            </w:r>
          </w:p>
        </w:tc>
        <w:tc>
          <w:tcPr>
            <w:tcW w:w="992" w:type="dxa"/>
          </w:tcPr>
          <w:p w14:paraId="4100D8E7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588DE62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6C3C7B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530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FD11431" w14:textId="77777777" w:rsidR="00A52A94" w:rsidRPr="008D1CA3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8D1CA3">
              <w:rPr>
                <w:sz w:val="18"/>
                <w:szCs w:val="18"/>
              </w:rPr>
              <w:t xml:space="preserve">188; </w:t>
            </w:r>
            <w:r w:rsidRPr="008D1CA3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3006070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40806AD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98FEF96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E7156C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2DB875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A0A53BE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093B87C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D58CE7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438</w:t>
            </w:r>
          </w:p>
        </w:tc>
      </w:tr>
      <w:tr w:rsidR="006C4681" w:rsidRPr="003F73B9" w14:paraId="10D28A9D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E248AA2" w14:textId="77777777" w:rsidR="00A52A94" w:rsidRPr="00527EE8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527EE8">
              <w:rPr>
                <w:sz w:val="18"/>
                <w:szCs w:val="18"/>
              </w:rPr>
              <w:t>MUNG12; SRR969384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AE731C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226CAF3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3E8A1B8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5350033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3F98D6C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266</w:t>
            </w:r>
          </w:p>
        </w:tc>
        <w:tc>
          <w:tcPr>
            <w:tcW w:w="993" w:type="dxa"/>
          </w:tcPr>
          <w:p w14:paraId="65759E0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C3BB89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A269C4E" w14:textId="77777777" w:rsidR="00A52A94" w:rsidRPr="008D1CA3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8D1CA3">
              <w:rPr>
                <w:sz w:val="18"/>
                <w:szCs w:val="18"/>
              </w:rPr>
              <w:t xml:space="preserve">13; </w:t>
            </w:r>
            <w:r w:rsidRPr="008D1CA3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6472F95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33F93967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1BE8D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BFE0A2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199BF6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8128FA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170DB4FF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E55AA1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065C6BB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81C5E62" w14:textId="77777777" w:rsidR="00A52A94" w:rsidRPr="00527EE8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527EE8">
              <w:rPr>
                <w:sz w:val="18"/>
                <w:szCs w:val="18"/>
              </w:rPr>
              <w:t>MUNG14; SRR969385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5DBC0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6E033E1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0D71172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4692DCB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0B29F0E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547</w:t>
            </w:r>
          </w:p>
        </w:tc>
        <w:tc>
          <w:tcPr>
            <w:tcW w:w="993" w:type="dxa"/>
          </w:tcPr>
          <w:p w14:paraId="630BD65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82B7EB5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552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7A8C630" w14:textId="77777777" w:rsidR="00A52A94" w:rsidRPr="008D1CA3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8D1CA3">
              <w:rPr>
                <w:sz w:val="18"/>
                <w:szCs w:val="18"/>
              </w:rPr>
              <w:t xml:space="preserve">13; </w:t>
            </w:r>
            <w:r w:rsidRPr="008D1CA3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0C7F083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51629998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AB4B6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78EA44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BFF47D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0134BAF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4F4B3E1B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9A813B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48275DA6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29DC0B9" w14:textId="77777777" w:rsidR="00A52A94" w:rsidRPr="00527EE8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527EE8">
              <w:rPr>
                <w:sz w:val="18"/>
                <w:szCs w:val="18"/>
              </w:rPr>
              <w:t>MUNG15; SRR969386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8F7403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6068457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1B3ECAB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52F497F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C75C5E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498</w:t>
            </w:r>
          </w:p>
        </w:tc>
        <w:tc>
          <w:tcPr>
            <w:tcW w:w="993" w:type="dxa"/>
          </w:tcPr>
          <w:p w14:paraId="1D350D9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7577DA7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671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27C25B2" w14:textId="77777777" w:rsidR="00A52A94" w:rsidRPr="008D1CA3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8D1CA3">
              <w:rPr>
                <w:sz w:val="18"/>
                <w:szCs w:val="18"/>
              </w:rPr>
              <w:t xml:space="preserve">13; </w:t>
            </w:r>
            <w:r w:rsidRPr="008D1CA3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FBECFB7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16338636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B07A37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4D7D73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D28D15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7B0C1C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248C71D4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F79BF8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1B25E14F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9407A01" w14:textId="77777777" w:rsidR="00A52A94" w:rsidRPr="00527EE8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6C2EC8">
              <w:rPr>
                <w:b/>
                <w:sz w:val="18"/>
                <w:szCs w:val="18"/>
              </w:rPr>
              <w:t>MUNG17</w:t>
            </w:r>
            <w:r w:rsidR="00A52A94" w:rsidRPr="00527EE8">
              <w:rPr>
                <w:sz w:val="18"/>
                <w:szCs w:val="18"/>
              </w:rPr>
              <w:t>; SRR969387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99543E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5E5A5F4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4C057A9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093C9FE4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75CEA7A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14:paraId="1403540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EBAF1E5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4DED33B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sz w:val="18"/>
                <w:szCs w:val="18"/>
              </w:rPr>
              <w:t>329;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35A4DA2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2A611978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1ACD5C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401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45282D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231372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ADF918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639F12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E51A12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234</w:t>
            </w:r>
          </w:p>
        </w:tc>
      </w:tr>
      <w:tr w:rsidR="006C4681" w:rsidRPr="003F73B9" w14:paraId="66791DF2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7415317" w14:textId="77777777" w:rsidR="00A52A94" w:rsidRPr="00527EE8" w:rsidRDefault="00A52A94" w:rsidP="008D4BC7">
            <w:pPr>
              <w:rPr>
                <w:sz w:val="18"/>
                <w:szCs w:val="18"/>
              </w:rPr>
            </w:pPr>
            <w:r w:rsidRPr="00527EE8">
              <w:rPr>
                <w:sz w:val="18"/>
                <w:szCs w:val="18"/>
              </w:rPr>
              <w:t>MUNG18; SRR969388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1D667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42F06CD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1C8B97B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3248491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0.016</w:t>
            </w:r>
          </w:p>
        </w:tc>
        <w:tc>
          <w:tcPr>
            <w:tcW w:w="992" w:type="dxa"/>
          </w:tcPr>
          <w:p w14:paraId="1A2973C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93" w:type="dxa"/>
          </w:tcPr>
          <w:p w14:paraId="434BE43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517E4DDF" w14:textId="77777777" w:rsidR="00A52A94" w:rsidRPr="00807CE0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7CE0">
              <w:rPr>
                <w:rFonts w:ascii="Calibri" w:hAnsi="Calibri" w:cs="Calibri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57E3994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673CD3E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23957B59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386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A9C52C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431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FDF988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5ABA5D" w14:textId="77777777" w:rsidR="00A52A94" w:rsidRPr="003F73B9" w:rsidRDefault="00A52A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TetM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plasmid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0AC411A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0.125</w:t>
            </w:r>
          </w:p>
        </w:tc>
        <w:tc>
          <w:tcPr>
            <w:tcW w:w="992" w:type="dxa"/>
          </w:tcPr>
          <w:p w14:paraId="5B4A4894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40; </w:t>
            </w:r>
            <w:r w:rsidRPr="003A0499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en-GB"/>
              </w:rPr>
              <w:t>83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CF303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547B4A3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F7EABB3" w14:textId="77777777" w:rsidR="00A52A94" w:rsidRPr="00527EE8" w:rsidRDefault="00A52A94" w:rsidP="008D4BC7">
            <w:pPr>
              <w:rPr>
                <w:sz w:val="18"/>
                <w:szCs w:val="18"/>
              </w:rPr>
            </w:pPr>
            <w:r w:rsidRPr="00527EE8">
              <w:rPr>
                <w:sz w:val="18"/>
                <w:szCs w:val="18"/>
              </w:rPr>
              <w:t>MUNG19; SRR969389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8DC34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5E88443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2CACF2C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01E99F9F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0.016</w:t>
            </w:r>
          </w:p>
        </w:tc>
        <w:tc>
          <w:tcPr>
            <w:tcW w:w="992" w:type="dxa"/>
          </w:tcPr>
          <w:p w14:paraId="7A9D5181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004CAB4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1854162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CE332C2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31F1B17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3B5F32DF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2F75F8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CD8696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B0D3A7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AB4791F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&gt;256</w:t>
            </w:r>
          </w:p>
        </w:tc>
        <w:tc>
          <w:tcPr>
            <w:tcW w:w="992" w:type="dxa"/>
          </w:tcPr>
          <w:p w14:paraId="389770BB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CC80F0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456</w:t>
            </w:r>
          </w:p>
        </w:tc>
      </w:tr>
      <w:tr w:rsidR="006C4681" w:rsidRPr="003F73B9" w14:paraId="66DBA5D1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8DAB6FC" w14:textId="77777777" w:rsidR="00A52A94" w:rsidRPr="00527EE8" w:rsidRDefault="00CB150D" w:rsidP="008D4BC7">
            <w:pPr>
              <w:rPr>
                <w:sz w:val="18"/>
                <w:szCs w:val="18"/>
              </w:rPr>
            </w:pPr>
            <w:r w:rsidRPr="00CB150D">
              <w:rPr>
                <w:sz w:val="18"/>
                <w:szCs w:val="18"/>
                <w:vertAlign w:val="superscript"/>
              </w:rPr>
              <w:t>b</w:t>
            </w:r>
            <w:r w:rsidR="00A52A94" w:rsidRPr="00527EE8">
              <w:rPr>
                <w:sz w:val="18"/>
                <w:szCs w:val="18"/>
              </w:rPr>
              <w:t>MUNG21; SRR969391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AAB25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4487C64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27CEB7D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406F540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0.032</w:t>
            </w:r>
          </w:p>
        </w:tc>
        <w:tc>
          <w:tcPr>
            <w:tcW w:w="992" w:type="dxa"/>
          </w:tcPr>
          <w:p w14:paraId="09F653E1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49FC83F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75FF239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882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6DC5DD5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sz w:val="18"/>
                <w:szCs w:val="18"/>
              </w:rPr>
              <w:t>191;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F088839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455ED65D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527796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513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C2B27A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45A4E6" w14:textId="77777777" w:rsidR="00A52A94" w:rsidRPr="003F73B9" w:rsidRDefault="00A52A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TetM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plasmid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2D3D655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3D25F5B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A11627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55E77106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3751FFD" w14:textId="77777777" w:rsidR="00A52A94" w:rsidRPr="00527EE8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527EE8">
              <w:rPr>
                <w:sz w:val="18"/>
                <w:szCs w:val="18"/>
              </w:rPr>
              <w:t>MUNG23; SRR969392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F58F75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6314A01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294D642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1907D39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0.016</w:t>
            </w:r>
          </w:p>
        </w:tc>
        <w:tc>
          <w:tcPr>
            <w:tcW w:w="992" w:type="dxa"/>
          </w:tcPr>
          <w:p w14:paraId="5C4CC36F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14:paraId="07F25E0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780E112D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EB5D4FF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sz w:val="18"/>
                <w:szCs w:val="18"/>
              </w:rPr>
              <w:t>192;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0B918F9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47FFD63C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CA841A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161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3ABE26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0.125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9D9671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A13056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0.064</w:t>
            </w:r>
          </w:p>
        </w:tc>
        <w:tc>
          <w:tcPr>
            <w:tcW w:w="992" w:type="dxa"/>
          </w:tcPr>
          <w:p w14:paraId="02C8316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1D08CD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454</w:t>
            </w:r>
          </w:p>
        </w:tc>
      </w:tr>
      <w:tr w:rsidR="006C4681" w:rsidRPr="003F73B9" w14:paraId="15CAFC1A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AE7C7C6" w14:textId="77777777" w:rsidR="00A52A94" w:rsidRPr="00527EE8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527EE8">
              <w:rPr>
                <w:sz w:val="18"/>
                <w:szCs w:val="18"/>
              </w:rPr>
              <w:t>MUNG25; SRR969393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8E7D38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10AB427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1521368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3634CEF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0.016</w:t>
            </w:r>
          </w:p>
        </w:tc>
        <w:tc>
          <w:tcPr>
            <w:tcW w:w="992" w:type="dxa"/>
          </w:tcPr>
          <w:p w14:paraId="22F4232F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0AF692E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06F4133" w14:textId="77777777" w:rsidR="00A52A94" w:rsidRPr="00EB2B43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989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72516B9" w14:textId="77777777" w:rsidR="00A52A94" w:rsidRPr="008D1CA3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8D1CA3">
              <w:rPr>
                <w:sz w:val="18"/>
                <w:szCs w:val="18"/>
              </w:rPr>
              <w:t xml:space="preserve">13; </w:t>
            </w:r>
            <w:r w:rsidRPr="008D1CA3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4E57ED7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133FCA76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46C7DE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6E4F8F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9EF1ED5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57E8ADA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0.125</w:t>
            </w:r>
          </w:p>
        </w:tc>
        <w:tc>
          <w:tcPr>
            <w:tcW w:w="992" w:type="dxa"/>
          </w:tcPr>
          <w:p w14:paraId="62A18CE2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A6A313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048485D3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7363003" w14:textId="77777777" w:rsidR="00A52A94" w:rsidRPr="00527EE8" w:rsidRDefault="00CB150D" w:rsidP="008D4BC7">
            <w:pPr>
              <w:rPr>
                <w:sz w:val="18"/>
                <w:szCs w:val="18"/>
              </w:rPr>
            </w:pPr>
            <w:r w:rsidRPr="00CB150D">
              <w:rPr>
                <w:sz w:val="18"/>
                <w:szCs w:val="18"/>
                <w:vertAlign w:val="superscript"/>
              </w:rPr>
              <w:t>b</w:t>
            </w:r>
            <w:r w:rsidR="00A52A94" w:rsidRPr="00527EE8">
              <w:rPr>
                <w:sz w:val="18"/>
                <w:szCs w:val="18"/>
              </w:rPr>
              <w:t>MUNG26; SRR969394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DCB04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0162FDF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4DB6B23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74DFE9F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0.016</w:t>
            </w:r>
          </w:p>
        </w:tc>
        <w:tc>
          <w:tcPr>
            <w:tcW w:w="992" w:type="dxa"/>
          </w:tcPr>
          <w:p w14:paraId="4D202D1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93" w:type="dxa"/>
          </w:tcPr>
          <w:p w14:paraId="666F467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5EE2A87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CE24FD7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b/>
                <w:bCs/>
                <w:sz w:val="18"/>
                <w:szCs w:val="18"/>
                <w:u w:val="single"/>
              </w:rPr>
              <w:t>371</w:t>
            </w:r>
            <w:r w:rsidRPr="008D1CA3">
              <w:rPr>
                <w:b/>
                <w:bCs/>
                <w:sz w:val="18"/>
                <w:szCs w:val="18"/>
              </w:rPr>
              <w:t xml:space="preserve">; </w:t>
            </w:r>
            <w:r w:rsidRPr="008D1CA3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11DB9EF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6C72BC98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BA0AF6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43220F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7E771B" w14:textId="77777777" w:rsidR="00A52A94" w:rsidRPr="003F73B9" w:rsidRDefault="00A52A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TetM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plasmid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AC48F5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0.064</w:t>
            </w:r>
          </w:p>
        </w:tc>
        <w:tc>
          <w:tcPr>
            <w:tcW w:w="992" w:type="dxa"/>
          </w:tcPr>
          <w:p w14:paraId="7077CC7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EC2642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784319A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B0EACF1" w14:textId="77777777" w:rsidR="00A52A94" w:rsidRPr="00527EE8" w:rsidRDefault="00A52A94" w:rsidP="008D4BC7">
            <w:pPr>
              <w:rPr>
                <w:sz w:val="18"/>
                <w:szCs w:val="18"/>
              </w:rPr>
            </w:pPr>
            <w:r w:rsidRPr="00527EE8">
              <w:rPr>
                <w:sz w:val="18"/>
                <w:szCs w:val="18"/>
              </w:rPr>
              <w:t>MUNG3; SRR969378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D0D89B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7B692E8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0D2B1DA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4A1E62D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0AC3C381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14</w:t>
            </w:r>
          </w:p>
        </w:tc>
        <w:tc>
          <w:tcPr>
            <w:tcW w:w="993" w:type="dxa"/>
          </w:tcPr>
          <w:p w14:paraId="132FF21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1667DF2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810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3FA8BD9" w14:textId="77777777" w:rsidR="00A52A94" w:rsidRPr="008D1CA3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8D1CA3">
              <w:rPr>
                <w:sz w:val="18"/>
                <w:szCs w:val="18"/>
              </w:rPr>
              <w:t>12;</w:t>
            </w:r>
            <w:r>
              <w:rPr>
                <w:sz w:val="18"/>
                <w:szCs w:val="18"/>
              </w:rPr>
              <w:t xml:space="preserve"> </w:t>
            </w:r>
            <w:r w:rsidRPr="008D1CA3">
              <w:rPr>
                <w:sz w:val="18"/>
                <w:szCs w:val="18"/>
              </w:rPr>
              <w:t xml:space="preserve"> </w:t>
            </w:r>
            <w:r w:rsidRPr="008D1CA3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DD3E2FD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44B7F7F9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193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B0F33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206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700E39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DEA136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FDB5BDF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7D60703F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1539;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BF12D9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10</w:t>
            </w:r>
          </w:p>
        </w:tc>
      </w:tr>
      <w:tr w:rsidR="006C4681" w:rsidRPr="003F73B9" w14:paraId="1F8A6B3D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13CCBA7" w14:textId="77777777" w:rsidR="00A52A94" w:rsidRPr="00527EE8" w:rsidRDefault="00A52A94" w:rsidP="008D4BC7">
            <w:pPr>
              <w:rPr>
                <w:sz w:val="18"/>
                <w:szCs w:val="18"/>
              </w:rPr>
            </w:pPr>
            <w:r w:rsidRPr="006C2EC8">
              <w:rPr>
                <w:b/>
                <w:sz w:val="18"/>
                <w:szCs w:val="18"/>
              </w:rPr>
              <w:t>MUNG4</w:t>
            </w:r>
            <w:r w:rsidRPr="00527EE8">
              <w:rPr>
                <w:sz w:val="18"/>
                <w:szCs w:val="18"/>
              </w:rPr>
              <w:t>; SRR969379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5D9C5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2644555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268A648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263FC0A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76CD8054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993" w:type="dxa"/>
          </w:tcPr>
          <w:p w14:paraId="44C11E4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FB3B574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786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C45024C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E7611AD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0290DB44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193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3862C6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488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31F9B5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4572EF" w14:textId="77777777" w:rsidR="00A52A94" w:rsidRPr="003F73B9" w:rsidRDefault="00A52A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TetM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plasmid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B56EB6A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009226A1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1E09395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156</w:t>
            </w:r>
          </w:p>
        </w:tc>
      </w:tr>
      <w:tr w:rsidR="006C4681" w:rsidRPr="003F73B9" w14:paraId="36A36C12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C40B34D" w14:textId="77777777" w:rsidR="00A52A94" w:rsidRPr="00527EE8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527EE8">
              <w:rPr>
                <w:sz w:val="18"/>
                <w:szCs w:val="18"/>
              </w:rPr>
              <w:t>MUNG5; SRR969380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92B5BA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0F67696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0D44375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0D0CD08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0.016</w:t>
            </w:r>
          </w:p>
        </w:tc>
        <w:tc>
          <w:tcPr>
            <w:tcW w:w="992" w:type="dxa"/>
          </w:tcPr>
          <w:p w14:paraId="3FA90B3C" w14:textId="77777777" w:rsidR="00A52A94" w:rsidRPr="006C2EC8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6C2EC8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511</w:t>
            </w:r>
          </w:p>
        </w:tc>
        <w:tc>
          <w:tcPr>
            <w:tcW w:w="993" w:type="dxa"/>
          </w:tcPr>
          <w:p w14:paraId="5320D31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2D4FE2F7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729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CC2F8FE" w14:textId="77777777" w:rsidR="00A52A94" w:rsidRPr="008D1CA3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8D1CA3">
              <w:rPr>
                <w:sz w:val="18"/>
                <w:szCs w:val="18"/>
              </w:rPr>
              <w:t xml:space="preserve">13; </w:t>
            </w:r>
            <w:r w:rsidRPr="008D1CA3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ED70B42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6AD79480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68F52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9290CC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C9A6AA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0BCFAD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642B0CD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998580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00CEAF4F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675CFF2" w14:textId="77777777" w:rsidR="00A52A94" w:rsidRPr="00527EE8" w:rsidRDefault="00CB150D" w:rsidP="008D4BC7">
            <w:pPr>
              <w:rPr>
                <w:sz w:val="18"/>
                <w:szCs w:val="18"/>
              </w:rPr>
            </w:pPr>
            <w:r w:rsidRPr="00CB150D">
              <w:rPr>
                <w:sz w:val="18"/>
                <w:szCs w:val="18"/>
                <w:vertAlign w:val="superscript"/>
              </w:rPr>
              <w:t>a</w:t>
            </w:r>
            <w:r w:rsidR="00A52A94" w:rsidRPr="00527EE8">
              <w:rPr>
                <w:sz w:val="18"/>
                <w:szCs w:val="18"/>
              </w:rPr>
              <w:t>MUNG6; SRR969381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B755D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746544F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6C1491F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6C30E53B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0.016</w:t>
            </w:r>
          </w:p>
        </w:tc>
        <w:tc>
          <w:tcPr>
            <w:tcW w:w="992" w:type="dxa"/>
          </w:tcPr>
          <w:p w14:paraId="2AD6F84E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14:paraId="14008328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185</w:t>
            </w:r>
          </w:p>
        </w:tc>
        <w:tc>
          <w:tcPr>
            <w:tcW w:w="992" w:type="dxa"/>
          </w:tcPr>
          <w:p w14:paraId="72B45F8F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 (PIA)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CC2DC7A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sz w:val="18"/>
                <w:szCs w:val="18"/>
              </w:rPr>
              <w:t>194;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A90DA9C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121F658C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875B4A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455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8C5FEE6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D08F4E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2165D55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0.125</w:t>
            </w:r>
          </w:p>
        </w:tc>
        <w:tc>
          <w:tcPr>
            <w:tcW w:w="992" w:type="dxa"/>
          </w:tcPr>
          <w:p w14:paraId="6F074FFB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9442AE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455</w:t>
            </w:r>
          </w:p>
        </w:tc>
      </w:tr>
      <w:tr w:rsidR="006C4681" w:rsidRPr="003F73B9" w14:paraId="3F71D7D8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4280F9E" w14:textId="77777777" w:rsidR="00A52A94" w:rsidRPr="00527EE8" w:rsidRDefault="00A52A94" w:rsidP="008D4BC7">
            <w:pPr>
              <w:rPr>
                <w:sz w:val="18"/>
                <w:szCs w:val="18"/>
              </w:rPr>
            </w:pPr>
            <w:r w:rsidRPr="00527EE8">
              <w:rPr>
                <w:sz w:val="18"/>
                <w:szCs w:val="18"/>
              </w:rPr>
              <w:t>MUNG8; SRR969382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FEBD06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74A7DB7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669C7CE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1C70041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0.016</w:t>
            </w:r>
          </w:p>
        </w:tc>
        <w:tc>
          <w:tcPr>
            <w:tcW w:w="992" w:type="dxa"/>
          </w:tcPr>
          <w:p w14:paraId="10595786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4E7F6481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083F84E1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7D96151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b/>
                <w:bCs/>
                <w:sz w:val="18"/>
                <w:szCs w:val="18"/>
                <w:u w:val="single"/>
              </w:rPr>
              <w:t>373</w:t>
            </w:r>
            <w:r w:rsidRPr="008D1CA3">
              <w:rPr>
                <w:b/>
                <w:bCs/>
                <w:sz w:val="18"/>
                <w:szCs w:val="18"/>
              </w:rPr>
              <w:t>;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1CA3">
              <w:rPr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9770F08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27887EFF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7CD55A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11B9EE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16D04D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F4208F1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335DDFC4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5E305B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5CB24482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D724992" w14:textId="77777777" w:rsidR="00A52A94" w:rsidRPr="00527EE8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527EE8">
              <w:rPr>
                <w:sz w:val="18"/>
                <w:szCs w:val="18"/>
              </w:rPr>
              <w:t>MUNG9; SRR969383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7D202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7F48831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1BDAD9D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35E49D2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E6E6911" w14:textId="77777777" w:rsidR="00A52A94" w:rsidRPr="000E3241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0E3241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500</w:t>
            </w:r>
          </w:p>
        </w:tc>
        <w:tc>
          <w:tcPr>
            <w:tcW w:w="993" w:type="dxa"/>
          </w:tcPr>
          <w:p w14:paraId="0CC180F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767DBB7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517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08D39AA" w14:textId="77777777" w:rsidR="00A52A94" w:rsidRPr="008D1CA3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8D1CA3">
              <w:rPr>
                <w:sz w:val="18"/>
                <w:szCs w:val="18"/>
              </w:rPr>
              <w:t xml:space="preserve">13; </w:t>
            </w:r>
            <w:r w:rsidRPr="008D1CA3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4EA1795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33978D64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17FC22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309725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232469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388BF1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295D4E1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894894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  <w:tr w:rsidR="006C4681" w:rsidRPr="003F73B9" w14:paraId="7766DF3B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DFB1B0C" w14:textId="77777777" w:rsidR="00A52A94" w:rsidRPr="00527EE8" w:rsidRDefault="00A52A94" w:rsidP="008D4BC7">
            <w:pPr>
              <w:rPr>
                <w:sz w:val="18"/>
                <w:szCs w:val="18"/>
              </w:rPr>
            </w:pPr>
            <w:r w:rsidRPr="00527EE8">
              <w:rPr>
                <w:sz w:val="18"/>
                <w:szCs w:val="18"/>
              </w:rPr>
              <w:t>NOR0306; SRR969374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4983C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50527DF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07B7E19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3456752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0.015</w:t>
            </w:r>
          </w:p>
        </w:tc>
        <w:tc>
          <w:tcPr>
            <w:tcW w:w="992" w:type="dxa"/>
          </w:tcPr>
          <w:p w14:paraId="73D88F49" w14:textId="77777777" w:rsidR="00A52A94" w:rsidRPr="00C47745" w:rsidRDefault="00A52A94" w:rsidP="00CB150D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3</w:t>
            </w:r>
          </w:p>
        </w:tc>
        <w:tc>
          <w:tcPr>
            <w:tcW w:w="993" w:type="dxa"/>
          </w:tcPr>
          <w:p w14:paraId="55FDDFF9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0786486D" w14:textId="77777777" w:rsidR="00A52A94" w:rsidRPr="003F73B9" w:rsidRDefault="00A52A94" w:rsidP="00E614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 (PIA)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5951F77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b/>
                <w:bCs/>
                <w:sz w:val="18"/>
                <w:szCs w:val="18"/>
                <w:u w:val="single"/>
              </w:rPr>
              <w:t>376</w:t>
            </w:r>
            <w:r w:rsidRPr="008D1CA3">
              <w:rPr>
                <w:b/>
                <w:bCs/>
                <w:sz w:val="18"/>
                <w:szCs w:val="18"/>
              </w:rPr>
              <w:t xml:space="preserve">; </w:t>
            </w:r>
            <w:r w:rsidRPr="008D1CA3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04E4F5F8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5EBCE77C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096953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508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1A507F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8EEC96" w14:textId="77777777" w:rsidR="00A52A94" w:rsidRPr="003F73B9" w:rsidRDefault="00A52A94">
            <w:pPr>
              <w:rPr>
                <w:sz w:val="18"/>
                <w:szCs w:val="18"/>
              </w:rPr>
            </w:pPr>
            <w:r w:rsidRPr="00DE0F6A">
              <w:rPr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616DECD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466E5409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9AB6E3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387</w:t>
            </w:r>
          </w:p>
        </w:tc>
      </w:tr>
      <w:tr w:rsidR="006C4681" w:rsidRPr="003F73B9" w14:paraId="3107E87E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08EC030" w14:textId="77777777" w:rsidR="00A52A94" w:rsidRPr="00527EE8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527EE8">
              <w:rPr>
                <w:sz w:val="18"/>
                <w:szCs w:val="18"/>
              </w:rPr>
              <w:t>NYC0507; SRR969375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6FBEB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3CF34A3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5C7214F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1F9C09E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40357EAC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5F49617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1D2C783C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530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E0D4826" w14:textId="77777777" w:rsidR="00A52A94" w:rsidRPr="008D1CA3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8D1CA3">
              <w:rPr>
                <w:sz w:val="18"/>
                <w:szCs w:val="18"/>
              </w:rPr>
              <w:t xml:space="preserve">188; </w:t>
            </w:r>
            <w:r w:rsidRPr="008D1CA3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E95B60A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00758E7B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E7A714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016C0E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9B2676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21F3A62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430FA050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85E751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438</w:t>
            </w:r>
          </w:p>
        </w:tc>
      </w:tr>
      <w:tr w:rsidR="006C4681" w:rsidRPr="003F73B9" w14:paraId="7CC9346F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76EE9FD" w14:textId="77777777" w:rsidR="00A52A94" w:rsidRPr="00527EE8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527EE8">
              <w:rPr>
                <w:sz w:val="18"/>
                <w:szCs w:val="18"/>
              </w:rPr>
              <w:t>NYC0513; SRR969376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135BF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22BAD58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749ED05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0BAAB4A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2EE2376D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37751DA0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22FE527A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985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1AED383" w14:textId="77777777" w:rsidR="00A52A94" w:rsidRPr="008D1CA3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8D1CA3">
              <w:rPr>
                <w:sz w:val="18"/>
                <w:szCs w:val="18"/>
              </w:rPr>
              <w:t>13;</w:t>
            </w:r>
            <w:r>
              <w:rPr>
                <w:sz w:val="18"/>
                <w:szCs w:val="18"/>
              </w:rPr>
              <w:t xml:space="preserve"> </w:t>
            </w:r>
            <w:r w:rsidRPr="008D1CA3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AF4FD1C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239F280A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BCFCDB1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12D2C5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2CB6BF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6B756F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7684F811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2D8EB9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7F426E6B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DED6F60" w14:textId="77777777" w:rsidR="00A52A94" w:rsidRPr="00527EE8" w:rsidRDefault="00A52A94" w:rsidP="008D4BC7">
            <w:pPr>
              <w:rPr>
                <w:sz w:val="18"/>
                <w:szCs w:val="18"/>
              </w:rPr>
            </w:pPr>
            <w:r w:rsidRPr="00527EE8">
              <w:rPr>
                <w:sz w:val="18"/>
                <w:szCs w:val="18"/>
              </w:rPr>
              <w:t>SK14515; SRR969340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D682D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4865C76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039F595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13341F4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0.016</w:t>
            </w:r>
          </w:p>
        </w:tc>
        <w:tc>
          <w:tcPr>
            <w:tcW w:w="992" w:type="dxa"/>
          </w:tcPr>
          <w:p w14:paraId="51A190A2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14:paraId="3E367184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48</w:t>
            </w:r>
          </w:p>
        </w:tc>
        <w:tc>
          <w:tcPr>
            <w:tcW w:w="992" w:type="dxa"/>
          </w:tcPr>
          <w:p w14:paraId="49ADA68D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971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5DB41A5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sz w:val="18"/>
                <w:szCs w:val="18"/>
              </w:rPr>
              <w:t>12;</w:t>
            </w:r>
            <w:r>
              <w:rPr>
                <w:sz w:val="18"/>
                <w:szCs w:val="18"/>
              </w:rPr>
              <w:t xml:space="preserve"> </w:t>
            </w:r>
            <w:r w:rsidRPr="008D1CA3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7722949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21A6C743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63724D7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8D1B3A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5A7915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E3DB85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31693C55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3C5981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518FD5C5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29306CB" w14:textId="77777777" w:rsidR="00A52A94" w:rsidRPr="00527EE8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527EE8">
              <w:rPr>
                <w:sz w:val="18"/>
                <w:szCs w:val="18"/>
              </w:rPr>
              <w:t>SK15454; SRR969341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786067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1E17344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7B3D27A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7426799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0.004</w:t>
            </w:r>
          </w:p>
        </w:tc>
        <w:tc>
          <w:tcPr>
            <w:tcW w:w="992" w:type="dxa"/>
          </w:tcPr>
          <w:p w14:paraId="0314A7B3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14:paraId="4A7236E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1AB0EA3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016874B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sz w:val="18"/>
                <w:szCs w:val="18"/>
              </w:rPr>
              <w:t>192;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B510204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7DC72F03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6384F1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161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EFFF52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22CA9A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C3394E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0.06</w:t>
            </w:r>
          </w:p>
        </w:tc>
        <w:tc>
          <w:tcPr>
            <w:tcW w:w="992" w:type="dxa"/>
          </w:tcPr>
          <w:p w14:paraId="6C7A4A7D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887F7E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35DB10E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1608CDF8" w14:textId="77777777" w:rsidR="00A52A94" w:rsidRPr="00527EE8" w:rsidRDefault="00A52A94" w:rsidP="008D4BC7">
            <w:pPr>
              <w:rPr>
                <w:sz w:val="18"/>
                <w:szCs w:val="18"/>
              </w:rPr>
            </w:pPr>
            <w:r w:rsidRPr="00527EE8">
              <w:rPr>
                <w:sz w:val="18"/>
                <w:szCs w:val="18"/>
              </w:rPr>
              <w:t>SK16259; SRR969342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AD2700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262144B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6556F27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53A1412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0.008</w:t>
            </w:r>
          </w:p>
        </w:tc>
        <w:tc>
          <w:tcPr>
            <w:tcW w:w="992" w:type="dxa"/>
          </w:tcPr>
          <w:p w14:paraId="6C4C9721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3" w:type="dxa"/>
          </w:tcPr>
          <w:p w14:paraId="514ECEC3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48</w:t>
            </w:r>
          </w:p>
        </w:tc>
        <w:tc>
          <w:tcPr>
            <w:tcW w:w="992" w:type="dxa"/>
          </w:tcPr>
          <w:p w14:paraId="575EFFC1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286850C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DAB19D1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180A3587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B44446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0AC0F2A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CEA103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03D95D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0.125</w:t>
            </w:r>
          </w:p>
        </w:tc>
        <w:tc>
          <w:tcPr>
            <w:tcW w:w="992" w:type="dxa"/>
          </w:tcPr>
          <w:p w14:paraId="03B6A692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20E417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44331070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0248A38" w14:textId="77777777" w:rsidR="00A52A94" w:rsidRPr="00527EE8" w:rsidRDefault="00A52A94" w:rsidP="008D4BC7">
            <w:pPr>
              <w:rPr>
                <w:sz w:val="18"/>
                <w:szCs w:val="18"/>
              </w:rPr>
            </w:pPr>
            <w:r w:rsidRPr="00527EE8">
              <w:rPr>
                <w:sz w:val="18"/>
                <w:szCs w:val="18"/>
              </w:rPr>
              <w:t xml:space="preserve">SK16942; </w:t>
            </w:r>
            <w:r w:rsidRPr="00527EE8">
              <w:rPr>
                <w:sz w:val="18"/>
                <w:szCs w:val="18"/>
              </w:rPr>
              <w:lastRenderedPageBreak/>
              <w:t>SRR969343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4D75C7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lastRenderedPageBreak/>
              <w:t>n/a</w:t>
            </w:r>
          </w:p>
        </w:tc>
        <w:tc>
          <w:tcPr>
            <w:tcW w:w="972" w:type="dxa"/>
          </w:tcPr>
          <w:p w14:paraId="5502033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4942163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075C2A6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0.016</w:t>
            </w:r>
          </w:p>
        </w:tc>
        <w:tc>
          <w:tcPr>
            <w:tcW w:w="992" w:type="dxa"/>
          </w:tcPr>
          <w:p w14:paraId="75D2AD9E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3" w:type="dxa"/>
          </w:tcPr>
          <w:p w14:paraId="2E5B7332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48</w:t>
            </w:r>
          </w:p>
        </w:tc>
        <w:tc>
          <w:tcPr>
            <w:tcW w:w="992" w:type="dxa"/>
          </w:tcPr>
          <w:p w14:paraId="055F151E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974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BB9CC1C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11D80818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27BB43DB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26F8CE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23E548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C1FCAF4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B9DDA4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0.125</w:t>
            </w:r>
          </w:p>
        </w:tc>
        <w:tc>
          <w:tcPr>
            <w:tcW w:w="992" w:type="dxa"/>
          </w:tcPr>
          <w:p w14:paraId="67789EBD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96EA16A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5F76DD8E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760A639D" w14:textId="77777777" w:rsidR="00A52A94" w:rsidRPr="00527EE8" w:rsidRDefault="00A52A94" w:rsidP="008D4BC7">
            <w:pPr>
              <w:rPr>
                <w:sz w:val="18"/>
                <w:szCs w:val="18"/>
              </w:rPr>
            </w:pPr>
            <w:r w:rsidRPr="00527EE8">
              <w:rPr>
                <w:sz w:val="18"/>
                <w:szCs w:val="18"/>
              </w:rPr>
              <w:lastRenderedPageBreak/>
              <w:t>SK17973; SRR969344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9C7074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1792D3B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76D077C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368F1F6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0.016</w:t>
            </w:r>
          </w:p>
        </w:tc>
        <w:tc>
          <w:tcPr>
            <w:tcW w:w="992" w:type="dxa"/>
          </w:tcPr>
          <w:p w14:paraId="2BB36DE2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3" w:type="dxa"/>
          </w:tcPr>
          <w:p w14:paraId="1D8B3FE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48</w:t>
            </w:r>
          </w:p>
        </w:tc>
        <w:tc>
          <w:tcPr>
            <w:tcW w:w="992" w:type="dxa"/>
          </w:tcPr>
          <w:p w14:paraId="02207C95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975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35821EB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719FA48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1AA378B2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5A04A8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715926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7608E1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A3F862A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20ADEB6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0EC3B5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404C4E2A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E1E7284" w14:textId="77777777" w:rsidR="00A52A94" w:rsidRPr="00527EE8" w:rsidRDefault="00CB150D" w:rsidP="008D4BC7">
            <w:pPr>
              <w:rPr>
                <w:sz w:val="18"/>
                <w:szCs w:val="18"/>
              </w:rPr>
            </w:pPr>
            <w:r w:rsidRPr="00CB150D">
              <w:rPr>
                <w:sz w:val="18"/>
                <w:szCs w:val="18"/>
                <w:vertAlign w:val="superscript"/>
              </w:rPr>
              <w:t>a</w:t>
            </w:r>
            <w:r w:rsidR="00A52A94" w:rsidRPr="00527EE8">
              <w:rPr>
                <w:sz w:val="18"/>
                <w:szCs w:val="18"/>
              </w:rPr>
              <w:t>SK22871; SRR969345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11C1B4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4E5041C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77F90D5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2882BC5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0.004</w:t>
            </w:r>
          </w:p>
        </w:tc>
        <w:tc>
          <w:tcPr>
            <w:tcW w:w="992" w:type="dxa"/>
          </w:tcPr>
          <w:p w14:paraId="3A7F624B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14:paraId="43EA9C2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1A766EC0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C836DA7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sz w:val="18"/>
                <w:szCs w:val="18"/>
              </w:rPr>
              <w:t>194; 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9127875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04A403B7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393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2F237A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465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70C84C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C108AB" w14:textId="77777777" w:rsidR="00A52A94" w:rsidRPr="003F73B9" w:rsidRDefault="00A52A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TetM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plasmid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7641AA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0.125</w:t>
            </w:r>
          </w:p>
        </w:tc>
        <w:tc>
          <w:tcPr>
            <w:tcW w:w="992" w:type="dxa"/>
          </w:tcPr>
          <w:p w14:paraId="6EC203C7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17CE26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450</w:t>
            </w:r>
          </w:p>
        </w:tc>
      </w:tr>
      <w:tr w:rsidR="006C4681" w:rsidRPr="003F73B9" w14:paraId="444F05D2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4A5F6A3D" w14:textId="77777777" w:rsidR="00A52A94" w:rsidRPr="00527EE8" w:rsidRDefault="00A52A94" w:rsidP="008D4BC7">
            <w:pPr>
              <w:rPr>
                <w:sz w:val="18"/>
                <w:szCs w:val="18"/>
              </w:rPr>
            </w:pPr>
            <w:r w:rsidRPr="00527EE8">
              <w:rPr>
                <w:sz w:val="18"/>
                <w:szCs w:val="18"/>
              </w:rPr>
              <w:t>SK28355; SRR969348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7B7CD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2171971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1DBEAD78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3711931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0.016</w:t>
            </w:r>
          </w:p>
        </w:tc>
        <w:tc>
          <w:tcPr>
            <w:tcW w:w="992" w:type="dxa"/>
          </w:tcPr>
          <w:p w14:paraId="38447933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3" w:type="dxa"/>
          </w:tcPr>
          <w:p w14:paraId="35EA7AE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48</w:t>
            </w:r>
          </w:p>
        </w:tc>
        <w:tc>
          <w:tcPr>
            <w:tcW w:w="992" w:type="dxa"/>
          </w:tcPr>
          <w:p w14:paraId="7F7B01C1" w14:textId="77777777" w:rsidR="00A52A94" w:rsidRPr="00807CE0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807CE0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971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2CFF4EA3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9789110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01620874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EB045D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B131C6E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36999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AF0E1F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5ABD940D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5E599EE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50E1451F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269F1245" w14:textId="77777777" w:rsidR="00A52A94" w:rsidRPr="00527EE8" w:rsidRDefault="00A52A94" w:rsidP="008D4BC7">
            <w:pPr>
              <w:rPr>
                <w:sz w:val="18"/>
                <w:szCs w:val="18"/>
              </w:rPr>
            </w:pPr>
            <w:r w:rsidRPr="00527EE8">
              <w:rPr>
                <w:sz w:val="18"/>
                <w:szCs w:val="18"/>
              </w:rPr>
              <w:t>SK29471; SRR969350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8CB7C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14726D6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04DB35A0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68A4F99D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0.016</w:t>
            </w:r>
          </w:p>
        </w:tc>
        <w:tc>
          <w:tcPr>
            <w:tcW w:w="992" w:type="dxa"/>
          </w:tcPr>
          <w:p w14:paraId="1C08E89C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3" w:type="dxa"/>
          </w:tcPr>
          <w:p w14:paraId="1CD063B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48</w:t>
            </w:r>
          </w:p>
        </w:tc>
        <w:tc>
          <w:tcPr>
            <w:tcW w:w="992" w:type="dxa"/>
          </w:tcPr>
          <w:p w14:paraId="018E426B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975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4996BBAB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6AA5CD3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40B7D774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7D15DF2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541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0E00D3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429EC8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0D2295D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69898BE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CA1DAC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430</w:t>
            </w:r>
          </w:p>
        </w:tc>
      </w:tr>
      <w:tr w:rsidR="006C4681" w:rsidRPr="003F73B9" w14:paraId="0D7993C2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D2596D8" w14:textId="77777777" w:rsidR="00A52A94" w:rsidRPr="00527EE8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527EE8">
              <w:rPr>
                <w:sz w:val="18"/>
                <w:szCs w:val="18"/>
              </w:rPr>
              <w:t>SK32402; SRR969352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618BB7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0DDD1D7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76BF8E5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2DC5212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0.016</w:t>
            </w:r>
          </w:p>
        </w:tc>
        <w:tc>
          <w:tcPr>
            <w:tcW w:w="992" w:type="dxa"/>
          </w:tcPr>
          <w:p w14:paraId="7E94FABA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3" w:type="dxa"/>
          </w:tcPr>
          <w:p w14:paraId="3463A88F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E463A82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173F6EC9" w14:textId="77777777" w:rsidR="00A52A94" w:rsidRPr="008D1CA3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8D1CA3">
              <w:rPr>
                <w:sz w:val="18"/>
                <w:szCs w:val="18"/>
              </w:rPr>
              <w:t xml:space="preserve">13; </w:t>
            </w:r>
            <w:r w:rsidRPr="008D1CA3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7789DBAD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7EBD60B3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339FC0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18451CE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43297F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9BC8ED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4E77F321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B71A51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451</w:t>
            </w:r>
          </w:p>
        </w:tc>
      </w:tr>
      <w:tr w:rsidR="006C4681" w:rsidRPr="003F73B9" w14:paraId="2D85413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C263666" w14:textId="77777777" w:rsidR="00A52A94" w:rsidRPr="00527EE8" w:rsidRDefault="00CB150D" w:rsidP="008D4BC7">
            <w:pPr>
              <w:rPr>
                <w:sz w:val="18"/>
                <w:szCs w:val="18"/>
              </w:rPr>
            </w:pPr>
            <w:r w:rsidRPr="00CB150D">
              <w:rPr>
                <w:sz w:val="18"/>
                <w:szCs w:val="18"/>
                <w:vertAlign w:val="superscript"/>
              </w:rPr>
              <w:t>b</w:t>
            </w:r>
            <w:r w:rsidR="00A52A94" w:rsidRPr="00527EE8">
              <w:rPr>
                <w:sz w:val="18"/>
                <w:szCs w:val="18"/>
              </w:rPr>
              <w:t>SK33414; SRR969353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018E05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23B21AAD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02B635EB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233F2E6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0.008</w:t>
            </w:r>
          </w:p>
        </w:tc>
        <w:tc>
          <w:tcPr>
            <w:tcW w:w="992" w:type="dxa"/>
          </w:tcPr>
          <w:p w14:paraId="49E3B11C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</w:tcPr>
          <w:p w14:paraId="3F0E568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241ABE08" w14:textId="77777777" w:rsidR="00A52A94" w:rsidRPr="00807CE0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7CE0">
              <w:rPr>
                <w:rFonts w:ascii="Calibri" w:hAnsi="Calibri" w:cs="Calibri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0F900D7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sz w:val="18"/>
                <w:szCs w:val="18"/>
              </w:rPr>
              <w:t>381;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BA1F9F7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6FFF6BF8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DDF0DF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106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6E6484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12FD0F" w14:textId="77777777" w:rsidR="00A52A94" w:rsidRPr="003F73B9" w:rsidRDefault="00A52A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TetM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plasmid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A8311DF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14:paraId="215187A8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CE043C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11</w:t>
            </w:r>
          </w:p>
        </w:tc>
      </w:tr>
      <w:tr w:rsidR="006C4681" w:rsidRPr="003F73B9" w14:paraId="0A3E323C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C23EFDC" w14:textId="77777777" w:rsidR="00A52A94" w:rsidRPr="00527EE8" w:rsidRDefault="00CB150D" w:rsidP="008D4BC7">
            <w:pPr>
              <w:rPr>
                <w:sz w:val="18"/>
                <w:szCs w:val="18"/>
              </w:rPr>
            </w:pPr>
            <w:r w:rsidRPr="00CB150D">
              <w:rPr>
                <w:sz w:val="18"/>
                <w:szCs w:val="18"/>
                <w:vertAlign w:val="superscript"/>
              </w:rPr>
              <w:t>a</w:t>
            </w:r>
            <w:r w:rsidR="00A52A94" w:rsidRPr="00527EE8">
              <w:rPr>
                <w:sz w:val="18"/>
                <w:szCs w:val="18"/>
              </w:rPr>
              <w:t>SK36809; SRR969351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9B5C80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0DC881C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6026733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3E1F2EB2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0.008</w:t>
            </w:r>
          </w:p>
        </w:tc>
        <w:tc>
          <w:tcPr>
            <w:tcW w:w="992" w:type="dxa"/>
          </w:tcPr>
          <w:p w14:paraId="4D4F2619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</w:tcPr>
          <w:p w14:paraId="70757933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65B79DD9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02F85A4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sz w:val="18"/>
                <w:szCs w:val="18"/>
              </w:rPr>
              <w:t>12;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A26CF6D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4DF0632F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19F312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08EA9B7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11C9D1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7825FA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3955B380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D3FA83" w14:textId="77777777" w:rsidR="00A52A94" w:rsidRPr="00F00A0F" w:rsidRDefault="00A52A94" w:rsidP="00A52A94">
            <w:pPr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F00A0F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431</w:t>
            </w:r>
          </w:p>
        </w:tc>
      </w:tr>
      <w:tr w:rsidR="006C4681" w:rsidRPr="003F73B9" w14:paraId="400078D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0F19D595" w14:textId="77777777" w:rsidR="00A52A94" w:rsidRPr="00527EE8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527EE8">
              <w:rPr>
                <w:sz w:val="18"/>
                <w:szCs w:val="18"/>
              </w:rPr>
              <w:t>SK39420; SRR969354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2367EE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0256F52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5D0764A1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7FAC6CAC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0.016</w:t>
            </w:r>
          </w:p>
        </w:tc>
        <w:tc>
          <w:tcPr>
            <w:tcW w:w="992" w:type="dxa"/>
          </w:tcPr>
          <w:p w14:paraId="14D200D1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14:paraId="57760EFE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672A0189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978 (PIA)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5189C7C0" w14:textId="77777777" w:rsidR="00A52A94" w:rsidRPr="008D1CA3" w:rsidRDefault="00A52A94" w:rsidP="00494E7D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8D1CA3">
              <w:rPr>
                <w:sz w:val="18"/>
                <w:szCs w:val="18"/>
              </w:rPr>
              <w:t>192; 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2DC0E891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5CA6D805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BA0D63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161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A05314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9FDE04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14F854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1B875CD3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00C7DF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3F659F0E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6D28F791" w14:textId="77777777" w:rsidR="00A52A94" w:rsidRPr="00527EE8" w:rsidRDefault="00A52A94" w:rsidP="008D4BC7">
            <w:pPr>
              <w:rPr>
                <w:sz w:val="18"/>
                <w:szCs w:val="18"/>
              </w:rPr>
            </w:pPr>
            <w:r w:rsidRPr="00527EE8">
              <w:rPr>
                <w:sz w:val="18"/>
                <w:szCs w:val="18"/>
              </w:rPr>
              <w:t>SK6987; SRR969045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AE749A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5ABC2CC2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000DEF23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319BD155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0.016</w:t>
            </w:r>
          </w:p>
        </w:tc>
        <w:tc>
          <w:tcPr>
            <w:tcW w:w="992" w:type="dxa"/>
          </w:tcPr>
          <w:p w14:paraId="41BA6586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14:paraId="26D59D46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6BFF46DE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969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3B4E9495" w14:textId="77777777" w:rsidR="00A52A94" w:rsidRPr="008D1CA3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8D1CA3">
              <w:rPr>
                <w:sz w:val="18"/>
                <w:szCs w:val="18"/>
              </w:rPr>
              <w:t>12;</w:t>
            </w:r>
            <w:r>
              <w:rPr>
                <w:sz w:val="18"/>
                <w:szCs w:val="18"/>
              </w:rPr>
              <w:t xml:space="preserve"> </w:t>
            </w:r>
            <w:r w:rsidRPr="008D1CA3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50A6DB30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2C33B015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F6E1D4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161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B4277CD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FAE1FE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BCA41E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DF0DA61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F6A003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449</w:t>
            </w:r>
          </w:p>
        </w:tc>
      </w:tr>
      <w:tr w:rsidR="006C4681" w:rsidRPr="003F73B9" w14:paraId="615971F9" w14:textId="77777777" w:rsidTr="00020D22">
        <w:tc>
          <w:tcPr>
            <w:tcW w:w="1134" w:type="dxa"/>
            <w:tcBorders>
              <w:right w:val="single" w:sz="4" w:space="0" w:color="auto"/>
            </w:tcBorders>
          </w:tcPr>
          <w:p w14:paraId="3893C19D" w14:textId="77777777" w:rsidR="00A52A94" w:rsidRPr="00527EE8" w:rsidRDefault="006F1565" w:rsidP="008D4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52A94" w:rsidRPr="00527EE8">
              <w:rPr>
                <w:sz w:val="18"/>
                <w:szCs w:val="18"/>
              </w:rPr>
              <w:t>SK7461; SRR969336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778299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</w:tcPr>
          <w:p w14:paraId="5ED9E3E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</w:tcPr>
          <w:p w14:paraId="6808D0D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35416DC0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0.032</w:t>
            </w:r>
          </w:p>
        </w:tc>
        <w:tc>
          <w:tcPr>
            <w:tcW w:w="992" w:type="dxa"/>
          </w:tcPr>
          <w:p w14:paraId="2A1C32D2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14:paraId="16D6747D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</w:tcPr>
          <w:p w14:paraId="3C3F9CDA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544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6F712EEF" w14:textId="77777777" w:rsidR="00A52A94" w:rsidRPr="008D1CA3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8D1CA3">
              <w:rPr>
                <w:sz w:val="18"/>
                <w:szCs w:val="18"/>
              </w:rPr>
              <w:t xml:space="preserve">13; </w:t>
            </w:r>
            <w:r w:rsidRPr="008D1CA3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64227B90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19EB1D27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CA32D6" w14:textId="77777777" w:rsidR="00A52A94" w:rsidRPr="00AC364B" w:rsidRDefault="00A52A94" w:rsidP="00AC364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AC364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0D3B7F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B0456F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264AC69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</w:tcPr>
          <w:p w14:paraId="2B370001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07E141" w14:textId="77777777" w:rsidR="00A52A94" w:rsidRPr="00F00A0F" w:rsidRDefault="00A52A94" w:rsidP="00A52A94">
            <w:pPr>
              <w:rPr>
                <w:rFonts w:eastAsia="Times New Roman"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231</w:t>
            </w:r>
          </w:p>
        </w:tc>
      </w:tr>
      <w:tr w:rsidR="006C4681" w:rsidRPr="003F73B9" w14:paraId="75A0D6B2" w14:textId="77777777" w:rsidTr="00020D22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F7644EF" w14:textId="77777777" w:rsidR="00A52A94" w:rsidRPr="00527EE8" w:rsidRDefault="00A52A94" w:rsidP="008D4BC7">
            <w:r w:rsidRPr="00527EE8">
              <w:rPr>
                <w:sz w:val="18"/>
                <w:szCs w:val="18"/>
              </w:rPr>
              <w:t>SK7842; SRR969337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73F58BF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143C5BA6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6A94B4FC" w14:textId="77777777" w:rsidR="00A52A94" w:rsidRPr="003F73B9" w:rsidRDefault="00A52A94" w:rsidP="003F73B9">
            <w:pPr>
              <w:rPr>
                <w:sz w:val="18"/>
                <w:szCs w:val="18"/>
              </w:rPr>
            </w:pPr>
            <w:r w:rsidRPr="003F73B9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F024E6" w14:textId="77777777" w:rsidR="00A52A94" w:rsidRPr="003F73B9" w:rsidRDefault="00A52A94" w:rsidP="003F73B9">
            <w:pPr>
              <w:rPr>
                <w:rFonts w:ascii="Calibri" w:hAnsi="Calibri" w:cs="Calibri"/>
                <w:sz w:val="18"/>
                <w:szCs w:val="18"/>
              </w:rPr>
            </w:pPr>
            <w:r w:rsidRPr="003F73B9">
              <w:rPr>
                <w:rFonts w:ascii="Calibri" w:hAnsi="Calibri" w:cs="Calibri"/>
                <w:sz w:val="18"/>
                <w:szCs w:val="18"/>
              </w:rPr>
              <w:t>0.016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C48756" w14:textId="77777777" w:rsidR="00A52A94" w:rsidRPr="003F73B9" w:rsidRDefault="00A52A94" w:rsidP="003F73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3B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688CAC8" w14:textId="77777777" w:rsidR="00A52A94" w:rsidRPr="003F73B9" w:rsidRDefault="00A52A94" w:rsidP="003F73B9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3F73B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D81AA5" w14:textId="77777777" w:rsidR="00A52A94" w:rsidRPr="00EB2B43" w:rsidRDefault="00A52A94" w:rsidP="003F73B9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EB2B4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970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14:paraId="55830A6D" w14:textId="77777777" w:rsidR="00A52A94" w:rsidRPr="008D1CA3" w:rsidRDefault="00A52A94" w:rsidP="00494E7D">
            <w:pPr>
              <w:tabs>
                <w:tab w:val="left" w:pos="948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8D1CA3">
              <w:rPr>
                <w:sz w:val="18"/>
                <w:szCs w:val="18"/>
              </w:rPr>
              <w:t xml:space="preserve">12; </w:t>
            </w:r>
            <w:r w:rsidRPr="008D1CA3">
              <w:rPr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</w:tcPr>
          <w:p w14:paraId="1F33D350" w14:textId="77777777" w:rsidR="00A52A94" w:rsidRDefault="00A52A94">
            <w:r w:rsidRPr="00037184">
              <w:rPr>
                <w:sz w:val="18"/>
                <w:szCs w:val="18"/>
              </w:rPr>
              <w:t>n/a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23E6421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truncated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E940514" w14:textId="77777777" w:rsidR="00A52A94" w:rsidRPr="00AC364B" w:rsidRDefault="00A52A94" w:rsidP="00AC364B">
            <w:pPr>
              <w:rPr>
                <w:rFonts w:ascii="Calibri" w:hAnsi="Calibri" w:cs="Calibri"/>
                <w:sz w:val="18"/>
                <w:szCs w:val="18"/>
              </w:rPr>
            </w:pPr>
            <w:r w:rsidRPr="00AC364B">
              <w:rPr>
                <w:rFonts w:ascii="Calibri" w:hAnsi="Calibri" w:cs="Calibri"/>
                <w:sz w:val="18"/>
                <w:szCs w:val="18"/>
              </w:rPr>
              <w:t>161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1F93A7DC" w14:textId="77777777" w:rsidR="00A52A94" w:rsidRPr="00223226" w:rsidRDefault="00A52A94" w:rsidP="00C27741">
            <w:pPr>
              <w:rPr>
                <w:sz w:val="18"/>
                <w:szCs w:val="18"/>
              </w:rPr>
            </w:pPr>
            <w:r w:rsidRPr="0022322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7E9B635B" w14:textId="77777777" w:rsidR="00A52A94" w:rsidRPr="003F73B9" w:rsidRDefault="00A52A9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A3FA25B" w14:textId="77777777" w:rsidR="00A52A94" w:rsidRPr="00713540" w:rsidRDefault="00A52A94" w:rsidP="00D8517F">
            <w:pPr>
              <w:rPr>
                <w:sz w:val="18"/>
                <w:szCs w:val="18"/>
              </w:rPr>
            </w:pPr>
            <w:r w:rsidRPr="0071354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44401E" w14:textId="77777777" w:rsidR="00A52A94" w:rsidRPr="003A0499" w:rsidRDefault="00A52A94" w:rsidP="00A52A94">
            <w:pPr>
              <w:tabs>
                <w:tab w:val="left" w:pos="1414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049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40; 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35CAE8A" w14:textId="77777777" w:rsidR="00A52A94" w:rsidRPr="00F00A0F" w:rsidRDefault="00A52A94" w:rsidP="00A52A94">
            <w:pPr>
              <w:rPr>
                <w:rFonts w:cstheme="minorHAnsi"/>
                <w:sz w:val="18"/>
                <w:szCs w:val="18"/>
              </w:rPr>
            </w:pPr>
            <w:r w:rsidRPr="00F00A0F">
              <w:rPr>
                <w:rFonts w:eastAsia="Times New Roman" w:cstheme="minorHAnsi"/>
                <w:sz w:val="18"/>
                <w:szCs w:val="18"/>
                <w:lang w:eastAsia="en-GB"/>
              </w:rPr>
              <w:t>437</w:t>
            </w:r>
          </w:p>
        </w:tc>
      </w:tr>
    </w:tbl>
    <w:p w14:paraId="36596074" w14:textId="77777777" w:rsidR="00707693" w:rsidRDefault="00707693"/>
    <w:p w14:paraId="1DD60A4D" w14:textId="765DBFB0" w:rsidR="008E361F" w:rsidRDefault="00E164D2" w:rsidP="008E361F">
      <w:pPr>
        <w:spacing w:after="0" w:line="480" w:lineRule="auto"/>
      </w:pPr>
      <w:r>
        <w:t>P</w:t>
      </w:r>
      <w:r w:rsidR="0071185D">
        <w:t>EN</w:t>
      </w:r>
      <w:r>
        <w:t>: penicillin; C</w:t>
      </w:r>
      <w:r w:rsidR="0071185D">
        <w:t xml:space="preserve">RO: ceftriaxone; CPD: </w:t>
      </w:r>
      <w:proofErr w:type="spellStart"/>
      <w:r w:rsidR="0071185D">
        <w:t>cefpodoxime</w:t>
      </w:r>
      <w:proofErr w:type="spellEnd"/>
      <w:r w:rsidR="0071185D">
        <w:t>; CFM</w:t>
      </w:r>
      <w:r>
        <w:t xml:space="preserve">: </w:t>
      </w:r>
      <w:proofErr w:type="spellStart"/>
      <w:r>
        <w:t>cefixime</w:t>
      </w:r>
      <w:proofErr w:type="spellEnd"/>
      <w:r>
        <w:t>; CIP</w:t>
      </w:r>
      <w:r w:rsidR="0071185D">
        <w:t>: ciprofloxacin; AZM</w:t>
      </w:r>
      <w:r>
        <w:t>: azithromycin; S</w:t>
      </w:r>
      <w:r w:rsidR="0071185D">
        <w:t>TR</w:t>
      </w:r>
      <w:r>
        <w:t xml:space="preserve">: </w:t>
      </w:r>
      <w:proofErr w:type="spellStart"/>
      <w:r>
        <w:t>spectinomycin</w:t>
      </w:r>
      <w:proofErr w:type="spellEnd"/>
      <w:r w:rsidR="004E01B6">
        <w:t xml:space="preserve">. </w:t>
      </w:r>
    </w:p>
    <w:p w14:paraId="3755DC61" w14:textId="18A64F44" w:rsidR="003F7FA5" w:rsidRDefault="004E01B6" w:rsidP="003F7FA5">
      <w:pPr>
        <w:spacing w:line="480" w:lineRule="auto"/>
      </w:pPr>
      <w:r>
        <w:t>Bold underlined numbers denote alleles containing amino acid substitutions associated with c</w:t>
      </w:r>
      <w:r w:rsidR="00D410C7">
        <w:t>onferring antibiotic resistance</w:t>
      </w:r>
      <w:r>
        <w:t xml:space="preserve">; n/a: antibiotic profiles </w:t>
      </w:r>
      <w:r w:rsidR="0071185D">
        <w:t>to</w:t>
      </w:r>
      <w:r>
        <w:t xml:space="preserve"> azithromycin, </w:t>
      </w:r>
      <w:proofErr w:type="spellStart"/>
      <w:r>
        <w:t>cefixime</w:t>
      </w:r>
      <w:proofErr w:type="spellEnd"/>
      <w:r>
        <w:t xml:space="preserve"> and tetracycline only we</w:t>
      </w:r>
      <w:r w:rsidR="00CB150D">
        <w:t>re available for these isolates;</w:t>
      </w:r>
      <w:r>
        <w:t xml:space="preserve"> tru</w:t>
      </w:r>
      <w:r w:rsidR="00CB150D">
        <w:t>ncated: incomplete WGS sequence;</w:t>
      </w:r>
      <w:r w:rsidR="006F1565">
        <w:t>*: isolates with GGI</w:t>
      </w:r>
      <w:r w:rsidR="00CB150D">
        <w:t xml:space="preserve">, </w:t>
      </w:r>
      <w:r w:rsidR="00CB150D" w:rsidRPr="00CB150D">
        <w:rPr>
          <w:vertAlign w:val="superscript"/>
        </w:rPr>
        <w:t>a</w:t>
      </w:r>
      <w:r w:rsidR="00CB150D">
        <w:t xml:space="preserve">: isolates with </w:t>
      </w:r>
      <w:r w:rsidR="00CB150D" w:rsidRPr="00CB150D">
        <w:rPr>
          <w:i/>
        </w:rPr>
        <w:t>traG3</w:t>
      </w:r>
      <w:r w:rsidR="00CB150D">
        <w:t>-like alleles (</w:t>
      </w:r>
      <w:r w:rsidR="00A569AD" w:rsidRPr="00A569AD">
        <w:rPr>
          <w:i/>
        </w:rPr>
        <w:t xml:space="preserve">N. </w:t>
      </w:r>
      <w:r w:rsidR="00CB150D" w:rsidRPr="00A569AD">
        <w:rPr>
          <w:i/>
        </w:rPr>
        <w:t>mening</w:t>
      </w:r>
      <w:r w:rsidR="00A569AD" w:rsidRPr="00A569AD">
        <w:rPr>
          <w:i/>
        </w:rPr>
        <w:t>itidis</w:t>
      </w:r>
      <w:r w:rsidR="00CB150D">
        <w:t xml:space="preserve"> GGI), </w:t>
      </w:r>
      <w:r w:rsidR="00CB150D" w:rsidRPr="00CB150D">
        <w:rPr>
          <w:vertAlign w:val="superscript"/>
        </w:rPr>
        <w:t>b</w:t>
      </w:r>
      <w:r w:rsidR="00CB150D">
        <w:t xml:space="preserve">: isolates with </w:t>
      </w:r>
      <w:r w:rsidR="00CB150D" w:rsidRPr="00CB150D">
        <w:rPr>
          <w:i/>
        </w:rPr>
        <w:t>traG2</w:t>
      </w:r>
      <w:r w:rsidR="00CB150D">
        <w:t>-like alleles</w:t>
      </w:r>
      <w:r w:rsidR="006C2EC8">
        <w:t xml:space="preserve">. </w:t>
      </w:r>
    </w:p>
    <w:p w14:paraId="73F435C0" w14:textId="77777777" w:rsidR="003F7FA5" w:rsidRPr="003F7FA5" w:rsidRDefault="003F7FA5" w:rsidP="003F7FA5">
      <w:pPr>
        <w:spacing w:line="480" w:lineRule="auto"/>
        <w:rPr>
          <w:rFonts w:cstheme="minorHAnsi"/>
        </w:rPr>
        <w:sectPr w:rsidR="003F7FA5" w:rsidRPr="003F7FA5" w:rsidSect="0088392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cstheme="minorHAnsi"/>
        </w:rPr>
        <w:t xml:space="preserve">Mutations associated with resistant AMR MIC values were not identified in the efflux pumps </w:t>
      </w:r>
      <w:proofErr w:type="spellStart"/>
      <w:r>
        <w:rPr>
          <w:rFonts w:cstheme="minorHAnsi"/>
        </w:rPr>
        <w:t>MacAB</w:t>
      </w:r>
      <w:proofErr w:type="spellEnd"/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FarAB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ldData xml:space="preserve">PEVuZE5vdGU+PENpdGU+PEF1dGhvcj5MZWU8L0F1dGhvcj48WWVhcj4xOTk5PC9ZZWFyPjxSZWNO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</w:fldData>
        </w:fldChar>
      </w:r>
      <w:r w:rsidR="00942656">
        <w:rPr>
          <w:rFonts w:cstheme="minorHAnsi"/>
        </w:rPr>
        <w:instrText xml:space="preserve"> ADDIN EN.CITE </w:instrText>
      </w:r>
      <w:r w:rsidR="00942656">
        <w:rPr>
          <w:rFonts w:cstheme="minorHAnsi"/>
        </w:rPr>
        <w:fldChar w:fldCharType="begin">
          <w:fldData xml:space="preserve">PEVuZE5vdGU+PENpdGU+PEF1dGhvcj5MZWU8L0F1dGhvcj48WWVhcj4xOTk5PC9ZZWFyPjxSZWNO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</w:fldData>
        </w:fldChar>
      </w:r>
      <w:r w:rsidR="00942656">
        <w:rPr>
          <w:rFonts w:cstheme="minorHAnsi"/>
        </w:rPr>
        <w:instrText xml:space="preserve"> ADDIN EN.CITE.DATA </w:instrText>
      </w:r>
      <w:r w:rsidR="00942656">
        <w:rPr>
          <w:rFonts w:cstheme="minorHAnsi"/>
        </w:rPr>
      </w:r>
      <w:r w:rsidR="00942656">
        <w:rPr>
          <w:rFonts w:cstheme="minorHAnsi"/>
        </w:rPr>
        <w:fldChar w:fldCharType="end"/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942656">
        <w:rPr>
          <w:rFonts w:cstheme="minorHAnsi"/>
          <w:noProof/>
        </w:rPr>
        <w:t>(</w:t>
      </w:r>
      <w:hyperlink w:anchor="_ENREF_5" w:tooltip="Lee, 1999 #9058" w:history="1">
        <w:r w:rsidR="00942656">
          <w:rPr>
            <w:rFonts w:cstheme="minorHAnsi"/>
            <w:noProof/>
          </w:rPr>
          <w:t>5</w:t>
        </w:r>
      </w:hyperlink>
      <w:r w:rsidR="00942656">
        <w:rPr>
          <w:rFonts w:cstheme="minorHAnsi"/>
          <w:noProof/>
        </w:rPr>
        <w:t xml:space="preserve">, </w:t>
      </w:r>
      <w:hyperlink w:anchor="_ENREF_6" w:tooltip="Rouquette-Loughlin, 2005 #9057" w:history="1">
        <w:r w:rsidR="00942656">
          <w:rPr>
            <w:rFonts w:cstheme="minorHAnsi"/>
            <w:noProof/>
          </w:rPr>
          <w:t>6</w:t>
        </w:r>
      </w:hyperlink>
      <w:r w:rsidR="00942656">
        <w:rPr>
          <w:rFonts w:cstheme="minorHAnsi"/>
          <w:noProof/>
        </w:rPr>
        <w:t>)</w:t>
      </w:r>
      <w:r>
        <w:rPr>
          <w:rFonts w:cstheme="minorHAnsi"/>
        </w:rPr>
        <w:fldChar w:fldCharType="end"/>
      </w:r>
      <w:r>
        <w:rPr>
          <w:rFonts w:cstheme="minorHAnsi"/>
        </w:rPr>
        <w:t>. None of the isolates were found with nucleotide substitution G→T in the -10 promoter region (5’-TA</w:t>
      </w:r>
      <w:r w:rsidRPr="00746096">
        <w:rPr>
          <w:rFonts w:cstheme="minorHAnsi"/>
          <w:b/>
        </w:rPr>
        <w:t>G</w:t>
      </w:r>
      <w:r>
        <w:rPr>
          <w:rFonts w:cstheme="minorHAnsi"/>
        </w:rPr>
        <w:t xml:space="preserve">AAT-3’) upstream of </w:t>
      </w:r>
      <w:proofErr w:type="spellStart"/>
      <w:r w:rsidRPr="00746096">
        <w:rPr>
          <w:rFonts w:cstheme="minorHAnsi"/>
          <w:i/>
        </w:rPr>
        <w:t>macA</w:t>
      </w:r>
      <w:proofErr w:type="spellEnd"/>
      <w:r>
        <w:rPr>
          <w:rFonts w:cstheme="minorHAnsi"/>
        </w:rPr>
        <w:t xml:space="preserve"> (</w:t>
      </w:r>
      <w:r>
        <w:rPr>
          <w:rFonts w:cstheme="minorHAnsi"/>
          <w:vertAlign w:val="superscript"/>
        </w:rPr>
        <w:t>pro</w:t>
      </w:r>
      <w:r>
        <w:rPr>
          <w:rFonts w:cstheme="minorHAnsi"/>
        </w:rPr>
        <w:t>NEIS0488) and no significant mutations were found in the transcriptional regulator, NEIS0374 (</w:t>
      </w:r>
      <w:proofErr w:type="spellStart"/>
      <w:r w:rsidRPr="00746096">
        <w:rPr>
          <w:rFonts w:cstheme="minorHAnsi"/>
          <w:i/>
        </w:rPr>
        <w:t>farR</w:t>
      </w:r>
      <w:proofErr w:type="spellEnd"/>
      <w:r>
        <w:rPr>
          <w:rFonts w:cstheme="minorHAnsi"/>
          <w:i/>
        </w:rPr>
        <w:t>)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ldData xml:space="preserve">PEVuZE5vdGU+PENpdGU+PEF1dGhvcj5MZWU8L0F1dGhvcj48WWVhcj4yMDAzPC9ZZWFyPjxSZWNO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</w:fldData>
        </w:fldChar>
      </w:r>
      <w:r w:rsidR="00942656">
        <w:rPr>
          <w:rFonts w:cstheme="minorHAnsi"/>
        </w:rPr>
        <w:instrText xml:space="preserve"> ADDIN EN.CITE </w:instrText>
      </w:r>
      <w:r w:rsidR="00942656">
        <w:rPr>
          <w:rFonts w:cstheme="minorHAnsi"/>
        </w:rPr>
        <w:fldChar w:fldCharType="begin">
          <w:fldData xml:space="preserve">PEVuZE5vdGU+PENpdGU+PEF1dGhvcj5MZWU8L0F1dGhvcj48WWVhcj4yMDAzPC9ZZWFyPjxSZWNO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</w:fldData>
        </w:fldChar>
      </w:r>
      <w:r w:rsidR="00942656">
        <w:rPr>
          <w:rFonts w:cstheme="minorHAnsi"/>
        </w:rPr>
        <w:instrText xml:space="preserve"> ADDIN EN.CITE.DATA </w:instrText>
      </w:r>
      <w:r w:rsidR="00942656">
        <w:rPr>
          <w:rFonts w:cstheme="minorHAnsi"/>
        </w:rPr>
      </w:r>
      <w:r w:rsidR="00942656">
        <w:rPr>
          <w:rFonts w:cstheme="minorHAnsi"/>
        </w:rPr>
        <w:fldChar w:fldCharType="end"/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942656">
        <w:rPr>
          <w:rFonts w:cstheme="minorHAnsi"/>
          <w:noProof/>
        </w:rPr>
        <w:t>(</w:t>
      </w:r>
      <w:hyperlink w:anchor="_ENREF_7" w:tooltip="Lee, 2003 #9065" w:history="1">
        <w:r w:rsidR="00942656">
          <w:rPr>
            <w:rFonts w:cstheme="minorHAnsi"/>
            <w:noProof/>
          </w:rPr>
          <w:t>7</w:t>
        </w:r>
      </w:hyperlink>
      <w:r w:rsidR="00942656">
        <w:rPr>
          <w:rFonts w:cstheme="minorHAnsi"/>
          <w:noProof/>
        </w:rPr>
        <w:t>)</w:t>
      </w:r>
      <w:r>
        <w:rPr>
          <w:rFonts w:cstheme="minorHAnsi"/>
        </w:rPr>
        <w:fldChar w:fldCharType="end"/>
      </w:r>
      <w:r>
        <w:rPr>
          <w:rFonts w:cstheme="minorHAnsi"/>
        </w:rPr>
        <w:t>. Overexpression of NEIS0763 (</w:t>
      </w:r>
      <w:proofErr w:type="spellStart"/>
      <w:r>
        <w:rPr>
          <w:rFonts w:cstheme="minorHAnsi"/>
          <w:i/>
        </w:rPr>
        <w:t>norM</w:t>
      </w:r>
      <w:proofErr w:type="spellEnd"/>
      <w:r>
        <w:rPr>
          <w:rFonts w:cstheme="minorHAnsi"/>
        </w:rPr>
        <w:t>) may occur when a T→C nucleotide occurs in the -35 box in the promoter region (</w:t>
      </w:r>
      <w:r>
        <w:rPr>
          <w:rFonts w:cstheme="minorHAnsi"/>
          <w:vertAlign w:val="superscript"/>
        </w:rPr>
        <w:t>pro</w:t>
      </w:r>
      <w:r>
        <w:rPr>
          <w:rFonts w:cstheme="minorHAnsi"/>
        </w:rPr>
        <w:t xml:space="preserve">NEIS0763) (TTGACG to </w:t>
      </w:r>
      <w:r w:rsidRPr="00225F2D">
        <w:rPr>
          <w:rFonts w:cstheme="minorHAnsi"/>
          <w:b/>
        </w:rPr>
        <w:t>C</w:t>
      </w:r>
      <w:r>
        <w:rPr>
          <w:rFonts w:cstheme="minorHAnsi"/>
        </w:rPr>
        <w:t xml:space="preserve">TGACG) </w:t>
      </w:r>
      <w:r>
        <w:rPr>
          <w:rFonts w:cstheme="minorHAnsi"/>
        </w:rPr>
        <w:fldChar w:fldCharType="begin">
          <w:fldData xml:space="preserve">PEVuZE5vdGU+PENpdGU+PEF1dGhvcj5Sb3VxdWV0dGUtTG91Z2hsaW48L0F1dGhvcj48WWVhcj4y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</w:fldData>
        </w:fldChar>
      </w:r>
      <w:r w:rsidR="00942656">
        <w:rPr>
          <w:rFonts w:cstheme="minorHAnsi"/>
        </w:rPr>
        <w:instrText xml:space="preserve"> ADDIN EN.CITE </w:instrText>
      </w:r>
      <w:r w:rsidR="00942656">
        <w:rPr>
          <w:rFonts w:cstheme="minorHAnsi"/>
        </w:rPr>
        <w:fldChar w:fldCharType="begin">
          <w:fldData xml:space="preserve">PEVuZE5vdGU+PENpdGU+PEF1dGhvcj5Sb3VxdWV0dGUtTG91Z2hsaW48L0F1dGhvcj48WWVhcj4y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</w:fldData>
        </w:fldChar>
      </w:r>
      <w:r w:rsidR="00942656">
        <w:rPr>
          <w:rFonts w:cstheme="minorHAnsi"/>
        </w:rPr>
        <w:instrText xml:space="preserve"> ADDIN EN.CITE.DATA </w:instrText>
      </w:r>
      <w:r w:rsidR="00942656">
        <w:rPr>
          <w:rFonts w:cstheme="minorHAnsi"/>
        </w:rPr>
      </w:r>
      <w:r w:rsidR="00942656">
        <w:rPr>
          <w:rFonts w:cstheme="minorHAnsi"/>
        </w:rPr>
        <w:fldChar w:fldCharType="end"/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942656">
        <w:rPr>
          <w:rFonts w:cstheme="minorHAnsi"/>
          <w:noProof/>
        </w:rPr>
        <w:t>(</w:t>
      </w:r>
      <w:hyperlink w:anchor="_ENREF_8" w:tooltip="Rouquette-Loughlin, 2003 #9088" w:history="1">
        <w:r w:rsidR="00942656">
          <w:rPr>
            <w:rFonts w:cstheme="minorHAnsi"/>
            <w:noProof/>
          </w:rPr>
          <w:t>8</w:t>
        </w:r>
      </w:hyperlink>
      <w:r w:rsidR="00942656">
        <w:rPr>
          <w:rFonts w:cstheme="minorHAnsi"/>
          <w:noProof/>
        </w:rPr>
        <w:t>)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and all isolates contained this substitution. </w:t>
      </w:r>
      <w:r w:rsidR="009C1DA6">
        <w:br w:type="page"/>
      </w:r>
    </w:p>
    <w:p w14:paraId="7ABEEFA5" w14:textId="77777777" w:rsidR="004E01B6" w:rsidRPr="00CB150D" w:rsidRDefault="009C1DA6" w:rsidP="003F7FA5">
      <w:r>
        <w:rPr>
          <w:b/>
        </w:rPr>
        <w:lastRenderedPageBreak/>
        <w:t xml:space="preserve">Supplementary Table </w:t>
      </w:r>
      <w:r w:rsidR="00883922">
        <w:rPr>
          <w:b/>
        </w:rPr>
        <w:t>5</w:t>
      </w:r>
      <w:r>
        <w:rPr>
          <w:b/>
        </w:rPr>
        <w:t xml:space="preserve">. </w:t>
      </w:r>
      <w:proofErr w:type="spellStart"/>
      <w:r>
        <w:rPr>
          <w:b/>
        </w:rPr>
        <w:t>PorB</w:t>
      </w:r>
      <w:proofErr w:type="spellEnd"/>
      <w:r>
        <w:rPr>
          <w:b/>
        </w:rPr>
        <w:t xml:space="preserve"> loop III variable regions</w:t>
      </w:r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92"/>
        <w:gridCol w:w="1843"/>
        <w:gridCol w:w="1984"/>
      </w:tblGrid>
      <w:tr w:rsidR="009C1DA6" w14:paraId="06399D33" w14:textId="77777777" w:rsidTr="009C1DA6">
        <w:trPr>
          <w:jc w:val="center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09FC9889" w14:textId="77777777" w:rsidR="009C1DA6" w:rsidRDefault="009C1DA6" w:rsidP="009C1DA6">
            <w:pPr>
              <w:rPr>
                <w:b/>
              </w:rPr>
            </w:pPr>
            <w:r>
              <w:rPr>
                <w:b/>
              </w:rPr>
              <w:t>variable sites in loop III (bold denotes residues 120 and 121 associated with AMR)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748288" w14:textId="77777777" w:rsidR="009C1DA6" w:rsidRDefault="009C1DA6" w:rsidP="009C1DA6">
            <w:pPr>
              <w:rPr>
                <w:b/>
              </w:rPr>
            </w:pPr>
            <w:r>
              <w:rPr>
                <w:b/>
              </w:rPr>
              <w:t>VR type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2C06F2E" w14:textId="77777777" w:rsidR="009C1DA6" w:rsidRDefault="009C1DA6" w:rsidP="009C1DA6">
            <w:pPr>
              <w:rPr>
                <w:b/>
              </w:rPr>
            </w:pPr>
            <w:r>
              <w:rPr>
                <w:b/>
              </w:rPr>
              <w:t>distribution in isolates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B75EE09" w14:textId="77777777" w:rsidR="009C1DA6" w:rsidRDefault="009C1DA6" w:rsidP="009C1DA6">
            <w:pPr>
              <w:rPr>
                <w:b/>
              </w:rPr>
            </w:pPr>
            <w:r>
              <w:rPr>
                <w:b/>
              </w:rPr>
              <w:t>MIC values where available</w:t>
            </w:r>
          </w:p>
        </w:tc>
      </w:tr>
      <w:tr w:rsidR="009C1DA6" w14:paraId="7A880810" w14:textId="77777777" w:rsidTr="009C1DA6">
        <w:trPr>
          <w:jc w:val="center"/>
        </w:trPr>
        <w:tc>
          <w:tcPr>
            <w:tcW w:w="5529" w:type="dxa"/>
            <w:tcBorders>
              <w:top w:val="single" w:sz="4" w:space="0" w:color="auto"/>
            </w:tcBorders>
          </w:tcPr>
          <w:p w14:paraId="6B505D67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D5FB6">
              <w:rPr>
                <w:rFonts w:ascii="Courier New" w:hAnsi="Courier New" w:cs="Courier New"/>
                <w:sz w:val="20"/>
                <w:szCs w:val="20"/>
              </w:rPr>
              <w:t>LNSPLKNT</w:t>
            </w:r>
            <w:r w:rsidRPr="00A244B9">
              <w:rPr>
                <w:rFonts w:ascii="Courier New" w:hAnsi="Courier New" w:cs="Courier New"/>
                <w:sz w:val="20"/>
                <w:szCs w:val="20"/>
              </w:rPr>
              <w:t>GA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NVN</w:t>
            </w:r>
            <w:r>
              <w:rPr>
                <w:rFonts w:ascii="Courier New" w:hAnsi="Courier New" w:cs="Courier New"/>
                <w:sz w:val="20"/>
                <w:szCs w:val="20"/>
              </w:rPr>
              <w:t>AWES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K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YTGEFLE </w:t>
            </w:r>
            <w:r>
              <w:rPr>
                <w:rFonts w:ascii="Courier New" w:hAnsi="Courier New" w:cs="Courier New"/>
                <w:sz w:val="20"/>
                <w:szCs w:val="20"/>
              </w:rPr>
              <w:t>IS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KMAR</w:t>
            </w:r>
            <w:r>
              <w:rPr>
                <w:rFonts w:ascii="Courier New" w:hAnsi="Courier New" w:cs="Courier New"/>
                <w:sz w:val="20"/>
                <w:szCs w:val="20"/>
              </w:rPr>
              <w:t>REHR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51C3B3F" w14:textId="77777777" w:rsidR="009C1DA6" w:rsidRDefault="009C1DA6" w:rsidP="009C1DA6">
            <w:pPr>
              <w:rPr>
                <w:b/>
              </w:rPr>
            </w:pPr>
            <w:r>
              <w:rPr>
                <w:b/>
              </w:rPr>
              <w:t>III.1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719990F" w14:textId="77777777" w:rsidR="009C1DA6" w:rsidRPr="00FA6EFC" w:rsidRDefault="009C1DA6" w:rsidP="009C1DA6">
            <w:r w:rsidRPr="00FA6EFC">
              <w:t>41/289 (14%)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C119EA1" w14:textId="77777777" w:rsidR="009C1DA6" w:rsidRDefault="009C1DA6" w:rsidP="009C1DA6">
            <w:r>
              <w:t xml:space="preserve">PEN: 0.25-2; </w:t>
            </w:r>
          </w:p>
          <w:p w14:paraId="6AFF5995" w14:textId="77777777" w:rsidR="009C1DA6" w:rsidRDefault="009C1DA6" w:rsidP="009C1DA6">
            <w:r>
              <w:t>TET: 0.25-16*;</w:t>
            </w:r>
          </w:p>
          <w:p w14:paraId="611C93D3" w14:textId="339F3594" w:rsidR="009C1DA6" w:rsidRDefault="009C1DA6" w:rsidP="009C1DA6">
            <w:r>
              <w:t>CF</w:t>
            </w:r>
            <w:r w:rsidR="00920650">
              <w:t>M</w:t>
            </w:r>
            <w:r>
              <w:t>: 0.015-0.25;</w:t>
            </w:r>
          </w:p>
          <w:p w14:paraId="205FF8AB" w14:textId="230396F0" w:rsidR="009C1DA6" w:rsidRDefault="009C1DA6" w:rsidP="009C1DA6">
            <w:r>
              <w:t>C</w:t>
            </w:r>
            <w:r w:rsidR="00920650">
              <w:t>RO</w:t>
            </w:r>
            <w:r>
              <w:t>: 0.008-0.06;</w:t>
            </w:r>
          </w:p>
          <w:p w14:paraId="1CD38AFF" w14:textId="76CDDF74" w:rsidR="009C1DA6" w:rsidRPr="00FA6EFC" w:rsidRDefault="009C1DA6" w:rsidP="00920650">
            <w:r>
              <w:t>CPD: 0.015-0.5</w:t>
            </w:r>
          </w:p>
        </w:tc>
      </w:tr>
      <w:tr w:rsidR="009C1DA6" w14:paraId="495F552A" w14:textId="77777777" w:rsidTr="009C1DA6">
        <w:trPr>
          <w:jc w:val="center"/>
        </w:trPr>
        <w:tc>
          <w:tcPr>
            <w:tcW w:w="5529" w:type="dxa"/>
          </w:tcPr>
          <w:p w14:paraId="4FAA4D31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 .</w:t>
            </w:r>
            <w:r w:rsidRPr="00A244B9"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S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K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Y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EF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5360228C" w14:textId="77777777" w:rsidR="009C1DA6" w:rsidRDefault="009C1DA6" w:rsidP="009C1DA6">
            <w:pPr>
              <w:rPr>
                <w:b/>
              </w:rPr>
            </w:pPr>
            <w:r>
              <w:rPr>
                <w:b/>
              </w:rPr>
              <w:t>III.2</w:t>
            </w:r>
          </w:p>
        </w:tc>
        <w:tc>
          <w:tcPr>
            <w:tcW w:w="1843" w:type="dxa"/>
          </w:tcPr>
          <w:p w14:paraId="2A1A3538" w14:textId="77777777" w:rsidR="009C1DA6" w:rsidRPr="00FA6EFC" w:rsidRDefault="009C1DA6" w:rsidP="009C1DA6">
            <w:r>
              <w:t>5/289 (2%)</w:t>
            </w:r>
          </w:p>
        </w:tc>
        <w:tc>
          <w:tcPr>
            <w:tcW w:w="1984" w:type="dxa"/>
          </w:tcPr>
          <w:p w14:paraId="4A786F73" w14:textId="77777777" w:rsidR="009C1DA6" w:rsidRDefault="009C1DA6" w:rsidP="009C1DA6">
            <w:r>
              <w:t xml:space="preserve">PEN: 0.5-1; </w:t>
            </w:r>
          </w:p>
          <w:p w14:paraId="09585AE8" w14:textId="77777777" w:rsidR="009C1DA6" w:rsidRDefault="009C1DA6" w:rsidP="009C1DA6">
            <w:r>
              <w:t>TET: 0.5-1;</w:t>
            </w:r>
          </w:p>
          <w:p w14:paraId="1DA43EBD" w14:textId="45FB0023" w:rsidR="009C1DA6" w:rsidRDefault="009C1DA6" w:rsidP="009C1DA6">
            <w:r>
              <w:t>CF</w:t>
            </w:r>
            <w:r w:rsidR="00920650">
              <w:t>M</w:t>
            </w:r>
            <w:r>
              <w:t>: 0.015-0.25;</w:t>
            </w:r>
          </w:p>
          <w:p w14:paraId="4107A4F0" w14:textId="38BBE9BA" w:rsidR="009C1DA6" w:rsidRDefault="009C1DA6" w:rsidP="009C1DA6">
            <w:r>
              <w:t>C</w:t>
            </w:r>
            <w:r w:rsidR="00920650">
              <w:t>RO</w:t>
            </w:r>
            <w:r>
              <w:t>: 0.03-0.06;</w:t>
            </w:r>
          </w:p>
          <w:p w14:paraId="5D4F6194" w14:textId="5302536F" w:rsidR="009C1DA6" w:rsidRPr="00FA6EFC" w:rsidRDefault="009C1DA6" w:rsidP="00920650">
            <w:r>
              <w:t>CPD: 0.003-1</w:t>
            </w:r>
          </w:p>
        </w:tc>
      </w:tr>
      <w:tr w:rsidR="009C1DA6" w14:paraId="7453B1A0" w14:textId="77777777" w:rsidTr="009C1DA6">
        <w:trPr>
          <w:jc w:val="center"/>
        </w:trPr>
        <w:tc>
          <w:tcPr>
            <w:tcW w:w="5529" w:type="dxa"/>
          </w:tcPr>
          <w:p w14:paraId="69530366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sz w:val="20"/>
                <w:szCs w:val="20"/>
              </w:rPr>
              <w:t>GA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Y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EL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30B64369" w14:textId="77777777" w:rsidR="009C1DA6" w:rsidRDefault="009C1DA6" w:rsidP="009C1DA6">
            <w:pPr>
              <w:rPr>
                <w:b/>
              </w:rPr>
            </w:pPr>
            <w:r>
              <w:rPr>
                <w:b/>
              </w:rPr>
              <w:t>III.3</w:t>
            </w:r>
          </w:p>
        </w:tc>
        <w:tc>
          <w:tcPr>
            <w:tcW w:w="1843" w:type="dxa"/>
          </w:tcPr>
          <w:p w14:paraId="5B44E770" w14:textId="77777777" w:rsidR="009C1DA6" w:rsidRPr="00FA6EFC" w:rsidRDefault="009C1DA6" w:rsidP="009C1DA6">
            <w:r>
              <w:t>23/289 (8%)</w:t>
            </w:r>
          </w:p>
        </w:tc>
        <w:tc>
          <w:tcPr>
            <w:tcW w:w="1984" w:type="dxa"/>
          </w:tcPr>
          <w:p w14:paraId="7D6F9AC9" w14:textId="77777777" w:rsidR="009C1DA6" w:rsidRDefault="009C1DA6" w:rsidP="009C1DA6">
            <w:r>
              <w:t xml:space="preserve">PEN: 0.25; </w:t>
            </w:r>
          </w:p>
          <w:p w14:paraId="3D920ED3" w14:textId="77777777" w:rsidR="009C1DA6" w:rsidRDefault="009C1DA6" w:rsidP="009C1DA6">
            <w:r>
              <w:t>TET: 0.5-1;</w:t>
            </w:r>
          </w:p>
          <w:p w14:paraId="274F8D98" w14:textId="61D64B91" w:rsidR="009C1DA6" w:rsidRDefault="009C1DA6" w:rsidP="009C1DA6">
            <w:r>
              <w:t>CF</w:t>
            </w:r>
            <w:r w:rsidR="00920650">
              <w:t>M</w:t>
            </w:r>
            <w:r>
              <w:t>: 0.015-0.6;</w:t>
            </w:r>
          </w:p>
          <w:p w14:paraId="31F7CB00" w14:textId="7D1AB823" w:rsidR="009C1DA6" w:rsidRDefault="00920650" w:rsidP="009C1DA6">
            <w:r>
              <w:t>CRO</w:t>
            </w:r>
            <w:r w:rsidR="009C1DA6">
              <w:t>: 0.008-0.03;</w:t>
            </w:r>
          </w:p>
          <w:p w14:paraId="0A337D1F" w14:textId="1B47B18D" w:rsidR="009C1DA6" w:rsidRPr="00FA6EFC" w:rsidRDefault="009C1DA6" w:rsidP="00920650">
            <w:r>
              <w:t>CPD: 0.015-0.125</w:t>
            </w:r>
          </w:p>
        </w:tc>
      </w:tr>
      <w:tr w:rsidR="009C1DA6" w14:paraId="07A88E11" w14:textId="77777777" w:rsidTr="009C1DA6">
        <w:trPr>
          <w:jc w:val="center"/>
        </w:trPr>
        <w:tc>
          <w:tcPr>
            <w:tcW w:w="5529" w:type="dxa"/>
          </w:tcPr>
          <w:p w14:paraId="49D23D23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sz w:val="20"/>
                <w:szCs w:val="20"/>
              </w:rPr>
              <w:t>GA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Y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EF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Q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218044DA" w14:textId="77777777" w:rsidR="009C1DA6" w:rsidRDefault="009C1DA6" w:rsidP="009C1DA6">
            <w:pPr>
              <w:rPr>
                <w:b/>
              </w:rPr>
            </w:pPr>
            <w:r>
              <w:rPr>
                <w:b/>
              </w:rPr>
              <w:t>III.4</w:t>
            </w:r>
          </w:p>
        </w:tc>
        <w:tc>
          <w:tcPr>
            <w:tcW w:w="1843" w:type="dxa"/>
          </w:tcPr>
          <w:p w14:paraId="50DE3091" w14:textId="77777777" w:rsidR="009C1DA6" w:rsidRPr="00FA6EFC" w:rsidRDefault="009C1DA6" w:rsidP="009C1DA6">
            <w:r>
              <w:t>2/289 (0.7%)</w:t>
            </w:r>
          </w:p>
        </w:tc>
        <w:tc>
          <w:tcPr>
            <w:tcW w:w="1984" w:type="dxa"/>
          </w:tcPr>
          <w:p w14:paraId="76FA0E8D" w14:textId="77777777" w:rsidR="009C1DA6" w:rsidRDefault="009C1DA6" w:rsidP="009C1DA6">
            <w:r>
              <w:t xml:space="preserve">PEN: 0.5-16*; </w:t>
            </w:r>
          </w:p>
          <w:p w14:paraId="720D3C4B" w14:textId="77777777" w:rsidR="009C1DA6" w:rsidRDefault="009C1DA6" w:rsidP="009C1DA6">
            <w:r>
              <w:t>TET: 0.25-0.5;</w:t>
            </w:r>
          </w:p>
          <w:p w14:paraId="00CEF9DE" w14:textId="15C96F4C" w:rsidR="009C1DA6" w:rsidRDefault="009C1DA6" w:rsidP="009C1DA6">
            <w:r>
              <w:t>CF</w:t>
            </w:r>
            <w:r w:rsidR="00920650">
              <w:t>M</w:t>
            </w:r>
            <w:r>
              <w:t>: 0.015;</w:t>
            </w:r>
          </w:p>
          <w:p w14:paraId="1F546D6D" w14:textId="63E22F94" w:rsidR="009C1DA6" w:rsidRDefault="00920650" w:rsidP="009C1DA6">
            <w:r>
              <w:t>CRO</w:t>
            </w:r>
            <w:r w:rsidR="009C1DA6">
              <w:t>: 0.008;</w:t>
            </w:r>
          </w:p>
          <w:p w14:paraId="04F6B5C9" w14:textId="28733B1A" w:rsidR="009C1DA6" w:rsidRPr="00FA6EFC" w:rsidRDefault="009C1DA6" w:rsidP="00920650">
            <w:r>
              <w:t>CPD: 0.015-0.03</w:t>
            </w:r>
          </w:p>
        </w:tc>
      </w:tr>
      <w:tr w:rsidR="009C1DA6" w14:paraId="03C82331" w14:textId="77777777" w:rsidTr="009C1DA6">
        <w:trPr>
          <w:jc w:val="center"/>
        </w:trPr>
        <w:tc>
          <w:tcPr>
            <w:tcW w:w="5529" w:type="dxa"/>
          </w:tcPr>
          <w:p w14:paraId="685EDA2F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KN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Q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19E52185" w14:textId="77777777" w:rsidR="009C1DA6" w:rsidRDefault="009C1DA6" w:rsidP="009C1DA6">
            <w:pPr>
              <w:rPr>
                <w:b/>
              </w:rPr>
            </w:pPr>
            <w:r>
              <w:rPr>
                <w:b/>
              </w:rPr>
              <w:t>III.5</w:t>
            </w:r>
          </w:p>
        </w:tc>
        <w:tc>
          <w:tcPr>
            <w:tcW w:w="1843" w:type="dxa"/>
          </w:tcPr>
          <w:p w14:paraId="06439E6C" w14:textId="77777777" w:rsidR="009C1DA6" w:rsidRPr="00FA6EFC" w:rsidRDefault="009C1DA6" w:rsidP="009C1DA6">
            <w:r>
              <w:t>102/289 (35%)</w:t>
            </w:r>
          </w:p>
        </w:tc>
        <w:tc>
          <w:tcPr>
            <w:tcW w:w="1984" w:type="dxa"/>
          </w:tcPr>
          <w:p w14:paraId="6B214410" w14:textId="77777777" w:rsidR="009C1DA6" w:rsidRDefault="009C1DA6" w:rsidP="009C1DA6">
            <w:r>
              <w:t xml:space="preserve">PEN: 0.25-8; </w:t>
            </w:r>
          </w:p>
          <w:p w14:paraId="763D07CE" w14:textId="77777777" w:rsidR="009C1DA6" w:rsidRDefault="009C1DA6" w:rsidP="009C1DA6">
            <w:r>
              <w:t>TET: 0.25-16;</w:t>
            </w:r>
          </w:p>
          <w:p w14:paraId="1E615C8E" w14:textId="2CBF785A" w:rsidR="009C1DA6" w:rsidRDefault="009C1DA6" w:rsidP="009C1DA6">
            <w:r>
              <w:t>CF</w:t>
            </w:r>
            <w:r w:rsidR="00920650">
              <w:t>M</w:t>
            </w:r>
            <w:r>
              <w:t>: 0.015-0.5;</w:t>
            </w:r>
          </w:p>
          <w:p w14:paraId="18286AA9" w14:textId="27C0B4FC" w:rsidR="009C1DA6" w:rsidRDefault="00920650" w:rsidP="009C1DA6">
            <w:r>
              <w:t>CRO</w:t>
            </w:r>
            <w:r w:rsidR="009C1DA6">
              <w:t>: 0.008-0.25;</w:t>
            </w:r>
          </w:p>
          <w:p w14:paraId="61909C46" w14:textId="67AF15DB" w:rsidR="009C1DA6" w:rsidRPr="00FA6EFC" w:rsidRDefault="009C1DA6" w:rsidP="00920650">
            <w:r>
              <w:t>CPD: 0.015-2</w:t>
            </w:r>
          </w:p>
        </w:tc>
      </w:tr>
      <w:tr w:rsidR="009C1DA6" w14:paraId="577891EE" w14:textId="77777777" w:rsidTr="009C1DA6">
        <w:trPr>
          <w:jc w:val="center"/>
        </w:trPr>
        <w:tc>
          <w:tcPr>
            <w:tcW w:w="5529" w:type="dxa"/>
          </w:tcPr>
          <w:p w14:paraId="2FFAC8A6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KD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42F04479" w14:textId="77777777" w:rsidR="009C1DA6" w:rsidRDefault="009C1DA6" w:rsidP="009C1DA6">
            <w:pPr>
              <w:rPr>
                <w:b/>
              </w:rPr>
            </w:pPr>
            <w:r>
              <w:rPr>
                <w:b/>
              </w:rPr>
              <w:t>III.6</w:t>
            </w:r>
          </w:p>
        </w:tc>
        <w:tc>
          <w:tcPr>
            <w:tcW w:w="1843" w:type="dxa"/>
          </w:tcPr>
          <w:p w14:paraId="167FAA54" w14:textId="77777777" w:rsidR="009C1DA6" w:rsidRPr="00FA6EFC" w:rsidRDefault="009C1DA6" w:rsidP="009C1DA6">
            <w:r>
              <w:t>13/289 (5%)</w:t>
            </w:r>
          </w:p>
        </w:tc>
        <w:tc>
          <w:tcPr>
            <w:tcW w:w="1984" w:type="dxa"/>
          </w:tcPr>
          <w:p w14:paraId="3AB62039" w14:textId="77777777" w:rsidR="009C1DA6" w:rsidRDefault="009C1DA6" w:rsidP="009C1DA6">
            <w:r>
              <w:t xml:space="preserve">PEN: 2-4; </w:t>
            </w:r>
          </w:p>
          <w:p w14:paraId="77FEFE06" w14:textId="77777777" w:rsidR="009C1DA6" w:rsidRDefault="009C1DA6" w:rsidP="009C1DA6">
            <w:r>
              <w:t>TET: 1-4;</w:t>
            </w:r>
          </w:p>
          <w:p w14:paraId="0C642BC9" w14:textId="5E8CBBAB" w:rsidR="009C1DA6" w:rsidRDefault="009C1DA6" w:rsidP="009C1DA6">
            <w:r>
              <w:t>CF</w:t>
            </w:r>
            <w:r w:rsidR="00920650">
              <w:t>M</w:t>
            </w:r>
            <w:r>
              <w:t>: 0.015-0.06;</w:t>
            </w:r>
          </w:p>
          <w:p w14:paraId="79F07E61" w14:textId="46A208C6" w:rsidR="009C1DA6" w:rsidRDefault="00920650" w:rsidP="009C1DA6">
            <w:r>
              <w:t>CRO</w:t>
            </w:r>
            <w:r w:rsidR="009C1DA6">
              <w:t>: 0.015-0.06;</w:t>
            </w:r>
          </w:p>
          <w:p w14:paraId="1A2D5091" w14:textId="42E6625A" w:rsidR="009C1DA6" w:rsidRPr="00FA6EFC" w:rsidRDefault="009C1DA6" w:rsidP="00920650">
            <w:r>
              <w:t>CPD: 0.125-0.06</w:t>
            </w:r>
          </w:p>
        </w:tc>
      </w:tr>
      <w:tr w:rsidR="009C1DA6" w14:paraId="2172F34E" w14:textId="77777777" w:rsidTr="009C1DA6">
        <w:trPr>
          <w:jc w:val="center"/>
        </w:trPr>
        <w:tc>
          <w:tcPr>
            <w:tcW w:w="5529" w:type="dxa"/>
          </w:tcPr>
          <w:p w14:paraId="47834DB3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S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K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134897A2" w14:textId="77777777" w:rsidR="009C1DA6" w:rsidRDefault="009C1DA6" w:rsidP="009C1DA6">
            <w:r>
              <w:rPr>
                <w:b/>
              </w:rPr>
              <w:t>III.7</w:t>
            </w:r>
          </w:p>
        </w:tc>
        <w:tc>
          <w:tcPr>
            <w:tcW w:w="1843" w:type="dxa"/>
          </w:tcPr>
          <w:p w14:paraId="62EDDFE4" w14:textId="77777777" w:rsidR="009C1DA6" w:rsidRPr="00FA6EFC" w:rsidRDefault="009C1DA6" w:rsidP="009C1DA6">
            <w:r>
              <w:t>3/289 (1%)</w:t>
            </w:r>
          </w:p>
        </w:tc>
        <w:tc>
          <w:tcPr>
            <w:tcW w:w="1984" w:type="dxa"/>
          </w:tcPr>
          <w:p w14:paraId="5AB316F4" w14:textId="77777777" w:rsidR="009C1DA6" w:rsidRDefault="009C1DA6" w:rsidP="009C1DA6">
            <w:r>
              <w:t xml:space="preserve">PEN: 0.5-1; </w:t>
            </w:r>
          </w:p>
          <w:p w14:paraId="2384626A" w14:textId="77777777" w:rsidR="009C1DA6" w:rsidRDefault="009C1DA6" w:rsidP="009C1DA6">
            <w:r>
              <w:t>TET: 1-8;</w:t>
            </w:r>
          </w:p>
          <w:p w14:paraId="28C032D5" w14:textId="59DCC6EE" w:rsidR="009C1DA6" w:rsidRDefault="009C1DA6" w:rsidP="009C1DA6">
            <w:r>
              <w:t>CF</w:t>
            </w:r>
            <w:r w:rsidR="00920650">
              <w:t>M</w:t>
            </w:r>
            <w:r>
              <w:t>: 0.015-0.25;</w:t>
            </w:r>
          </w:p>
          <w:p w14:paraId="706AE34D" w14:textId="58ED940B" w:rsidR="009C1DA6" w:rsidRDefault="00920650" w:rsidP="009C1DA6">
            <w:r>
              <w:t>CRO</w:t>
            </w:r>
            <w:r w:rsidR="009C1DA6">
              <w:t>: 0.008-0.25;</w:t>
            </w:r>
          </w:p>
          <w:p w14:paraId="4F9EFD94" w14:textId="1B57F0D6" w:rsidR="009C1DA6" w:rsidRPr="00FA6EFC" w:rsidRDefault="009C1DA6" w:rsidP="00920650">
            <w:r>
              <w:t>CPD: 0.03-0.25</w:t>
            </w:r>
          </w:p>
        </w:tc>
      </w:tr>
      <w:tr w:rsidR="009C1DA6" w14:paraId="110C50EF" w14:textId="77777777" w:rsidTr="009C1DA6">
        <w:trPr>
          <w:jc w:val="center"/>
        </w:trPr>
        <w:tc>
          <w:tcPr>
            <w:tcW w:w="5529" w:type="dxa"/>
          </w:tcPr>
          <w:p w14:paraId="51ECB753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KD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DV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0141C9A4" w14:textId="77777777" w:rsidR="009C1DA6" w:rsidRDefault="009C1DA6" w:rsidP="009C1DA6">
            <w:r>
              <w:rPr>
                <w:b/>
              </w:rPr>
              <w:t>III.8</w:t>
            </w:r>
          </w:p>
        </w:tc>
        <w:tc>
          <w:tcPr>
            <w:tcW w:w="1843" w:type="dxa"/>
          </w:tcPr>
          <w:p w14:paraId="53E14DED" w14:textId="77777777" w:rsidR="009C1DA6" w:rsidRPr="00FA6EFC" w:rsidRDefault="009C1DA6" w:rsidP="009C1DA6">
            <w:r>
              <w:t>35/289 (12%)</w:t>
            </w:r>
          </w:p>
        </w:tc>
        <w:tc>
          <w:tcPr>
            <w:tcW w:w="1984" w:type="dxa"/>
          </w:tcPr>
          <w:p w14:paraId="05776388" w14:textId="77777777" w:rsidR="009C1DA6" w:rsidRDefault="009C1DA6" w:rsidP="009C1DA6">
            <w:r>
              <w:t xml:space="preserve">PEN: 0.25-8; </w:t>
            </w:r>
          </w:p>
          <w:p w14:paraId="5031FC99" w14:textId="77777777" w:rsidR="009C1DA6" w:rsidRDefault="009C1DA6" w:rsidP="009C1DA6">
            <w:r>
              <w:t>TET: 0.25-32*;</w:t>
            </w:r>
          </w:p>
          <w:p w14:paraId="28B44928" w14:textId="75FE03D5" w:rsidR="009C1DA6" w:rsidRDefault="009C1DA6" w:rsidP="009C1DA6">
            <w:r>
              <w:t>CF</w:t>
            </w:r>
            <w:r w:rsidR="00920650">
              <w:t>M</w:t>
            </w:r>
            <w:r>
              <w:t>: 0.015-0.5;</w:t>
            </w:r>
          </w:p>
          <w:p w14:paraId="276759A0" w14:textId="3E5F94A7" w:rsidR="009C1DA6" w:rsidRDefault="00920650" w:rsidP="009C1DA6">
            <w:r>
              <w:t>CRO</w:t>
            </w:r>
            <w:r w:rsidR="009C1DA6">
              <w:t>: 0.008-0.25;</w:t>
            </w:r>
          </w:p>
          <w:p w14:paraId="42E61DA6" w14:textId="17BF08ED" w:rsidR="009C1DA6" w:rsidRPr="00FA6EFC" w:rsidRDefault="009C1DA6" w:rsidP="00920650">
            <w:r>
              <w:t>CPD: 0.015-2</w:t>
            </w:r>
          </w:p>
        </w:tc>
      </w:tr>
      <w:tr w:rsidR="009C1DA6" w14:paraId="0A4B0D4C" w14:textId="77777777" w:rsidTr="009C1DA6">
        <w:trPr>
          <w:jc w:val="center"/>
        </w:trPr>
        <w:tc>
          <w:tcPr>
            <w:tcW w:w="5529" w:type="dxa"/>
          </w:tcPr>
          <w:p w14:paraId="20899C52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KG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5A3EB1CE" w14:textId="77777777" w:rsidR="009C1DA6" w:rsidRDefault="009C1DA6" w:rsidP="009C1DA6">
            <w:r>
              <w:rPr>
                <w:b/>
              </w:rPr>
              <w:t>III.9</w:t>
            </w:r>
          </w:p>
        </w:tc>
        <w:tc>
          <w:tcPr>
            <w:tcW w:w="1843" w:type="dxa"/>
          </w:tcPr>
          <w:p w14:paraId="323818A2" w14:textId="77777777" w:rsidR="009C1DA6" w:rsidRPr="00FA6EFC" w:rsidRDefault="009C1DA6" w:rsidP="009C1DA6">
            <w:r>
              <w:t>8/289 (3%)</w:t>
            </w:r>
          </w:p>
        </w:tc>
        <w:tc>
          <w:tcPr>
            <w:tcW w:w="1984" w:type="dxa"/>
          </w:tcPr>
          <w:p w14:paraId="2D15CECD" w14:textId="77777777" w:rsidR="009C1DA6" w:rsidRDefault="009C1DA6" w:rsidP="009C1DA6">
            <w:r>
              <w:t xml:space="preserve">PEN: 1-16*; </w:t>
            </w:r>
          </w:p>
          <w:p w14:paraId="38AB610B" w14:textId="77777777" w:rsidR="009C1DA6" w:rsidRDefault="009C1DA6" w:rsidP="009C1DA6">
            <w:r>
              <w:t>TET: 0.5-32*;</w:t>
            </w:r>
          </w:p>
          <w:p w14:paraId="21B6C348" w14:textId="0C070205" w:rsidR="009C1DA6" w:rsidRDefault="009C1DA6" w:rsidP="009C1DA6">
            <w:r>
              <w:t>CF</w:t>
            </w:r>
            <w:r w:rsidR="00920650">
              <w:t>M</w:t>
            </w:r>
            <w:r>
              <w:t>: 0.015-0.25;</w:t>
            </w:r>
          </w:p>
          <w:p w14:paraId="7B6E644A" w14:textId="0A4439FE" w:rsidR="009C1DA6" w:rsidRDefault="00920650" w:rsidP="009C1DA6">
            <w:r>
              <w:t>CRO</w:t>
            </w:r>
            <w:r w:rsidR="009C1DA6">
              <w:t>: 0.015-0.06;</w:t>
            </w:r>
          </w:p>
          <w:p w14:paraId="550A617E" w14:textId="16C63501" w:rsidR="009C1DA6" w:rsidRPr="00FA6EFC" w:rsidRDefault="009C1DA6" w:rsidP="00920650">
            <w:r>
              <w:t>CPD: 0.006-0.25</w:t>
            </w:r>
          </w:p>
        </w:tc>
      </w:tr>
      <w:tr w:rsidR="009C1DA6" w14:paraId="792F74E7" w14:textId="77777777" w:rsidTr="009C1DA6">
        <w:trPr>
          <w:jc w:val="center"/>
        </w:trPr>
        <w:tc>
          <w:tcPr>
            <w:tcW w:w="5529" w:type="dxa"/>
          </w:tcPr>
          <w:p w14:paraId="7C49CD02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sz w:val="20"/>
                <w:szCs w:val="20"/>
              </w:rPr>
              <w:t>GA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Y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EF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364AD2F8" w14:textId="77777777" w:rsidR="009C1DA6" w:rsidRDefault="009C1DA6" w:rsidP="009C1DA6">
            <w:r>
              <w:rPr>
                <w:b/>
              </w:rPr>
              <w:t>III.10</w:t>
            </w:r>
          </w:p>
        </w:tc>
        <w:tc>
          <w:tcPr>
            <w:tcW w:w="1843" w:type="dxa"/>
          </w:tcPr>
          <w:p w14:paraId="6F8C36B4" w14:textId="77777777" w:rsidR="009C1DA6" w:rsidRPr="00FA6EFC" w:rsidRDefault="009C1DA6" w:rsidP="009C1DA6">
            <w:r>
              <w:t>1/289 (0.3%)</w:t>
            </w:r>
          </w:p>
        </w:tc>
        <w:tc>
          <w:tcPr>
            <w:tcW w:w="1984" w:type="dxa"/>
          </w:tcPr>
          <w:p w14:paraId="711B8396" w14:textId="77777777" w:rsidR="009C1DA6" w:rsidRDefault="009C1DA6" w:rsidP="009C1DA6">
            <w:r>
              <w:t xml:space="preserve">PEN: 0.25; </w:t>
            </w:r>
          </w:p>
          <w:p w14:paraId="4793F66C" w14:textId="77777777" w:rsidR="009C1DA6" w:rsidRDefault="009C1DA6" w:rsidP="009C1DA6">
            <w:r>
              <w:t>TET: 0.25;</w:t>
            </w:r>
          </w:p>
          <w:p w14:paraId="12615A7D" w14:textId="0D1264E0" w:rsidR="009C1DA6" w:rsidRDefault="009C1DA6" w:rsidP="009C1DA6">
            <w:r>
              <w:t>CF</w:t>
            </w:r>
            <w:r w:rsidR="00920650">
              <w:t>M</w:t>
            </w:r>
            <w:r>
              <w:t>: 0.015;</w:t>
            </w:r>
          </w:p>
          <w:p w14:paraId="3BD92B4D" w14:textId="79353ACD" w:rsidR="009C1DA6" w:rsidRDefault="00920650" w:rsidP="009C1DA6">
            <w:r>
              <w:lastRenderedPageBreak/>
              <w:t>CRO</w:t>
            </w:r>
            <w:r w:rsidR="009C1DA6">
              <w:t>: 0.015;</w:t>
            </w:r>
          </w:p>
          <w:p w14:paraId="155F042A" w14:textId="4CEC3716" w:rsidR="009C1DA6" w:rsidRPr="00FA6EFC" w:rsidRDefault="009C1DA6" w:rsidP="00920650">
            <w:r>
              <w:t>CPD: 0.015</w:t>
            </w:r>
          </w:p>
        </w:tc>
      </w:tr>
      <w:tr w:rsidR="009C1DA6" w14:paraId="387890ED" w14:textId="77777777" w:rsidTr="009C1DA6">
        <w:trPr>
          <w:jc w:val="center"/>
        </w:trPr>
        <w:tc>
          <w:tcPr>
            <w:tcW w:w="5529" w:type="dxa"/>
          </w:tcPr>
          <w:p w14:paraId="2CA4C438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........</w:t>
            </w:r>
            <w:r w:rsidRPr="00A244B9"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S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K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Y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EL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48086D63" w14:textId="77777777" w:rsidR="009C1DA6" w:rsidRDefault="009C1DA6" w:rsidP="009C1DA6">
            <w:r>
              <w:rPr>
                <w:b/>
              </w:rPr>
              <w:t>III.11</w:t>
            </w:r>
          </w:p>
        </w:tc>
        <w:tc>
          <w:tcPr>
            <w:tcW w:w="1843" w:type="dxa"/>
          </w:tcPr>
          <w:p w14:paraId="06594F07" w14:textId="77777777" w:rsidR="009C1DA6" w:rsidRPr="00FA6EFC" w:rsidRDefault="009C1DA6" w:rsidP="009C1DA6">
            <w:r>
              <w:t>2/289 (0.7%)</w:t>
            </w:r>
          </w:p>
        </w:tc>
        <w:tc>
          <w:tcPr>
            <w:tcW w:w="1984" w:type="dxa"/>
          </w:tcPr>
          <w:p w14:paraId="2B396DC6" w14:textId="77777777" w:rsidR="009C1DA6" w:rsidRDefault="009C1DA6" w:rsidP="009C1DA6">
            <w:r>
              <w:t xml:space="preserve">PEN: 1; </w:t>
            </w:r>
          </w:p>
          <w:p w14:paraId="5535218A" w14:textId="77777777" w:rsidR="009C1DA6" w:rsidRDefault="009C1DA6" w:rsidP="009C1DA6">
            <w:r>
              <w:t>TET: 4-32*;</w:t>
            </w:r>
          </w:p>
          <w:p w14:paraId="72549873" w14:textId="4BA39D04" w:rsidR="009C1DA6" w:rsidRDefault="009C1DA6" w:rsidP="009C1DA6">
            <w:r>
              <w:t>CF</w:t>
            </w:r>
            <w:r w:rsidR="00920650">
              <w:t>M</w:t>
            </w:r>
            <w:r>
              <w:t>: 0.016-0.03;</w:t>
            </w:r>
          </w:p>
          <w:p w14:paraId="32697481" w14:textId="30BF0595" w:rsidR="009C1DA6" w:rsidRDefault="00920650" w:rsidP="009C1DA6">
            <w:r>
              <w:t>CRO</w:t>
            </w:r>
            <w:r w:rsidR="009C1DA6">
              <w:t>: 0.015;</w:t>
            </w:r>
          </w:p>
          <w:p w14:paraId="12A7551A" w14:textId="1D0A2B06" w:rsidR="009C1DA6" w:rsidRPr="00FA6EFC" w:rsidRDefault="009C1DA6" w:rsidP="00920650">
            <w:r>
              <w:t>CPD: 0.06</w:t>
            </w:r>
          </w:p>
        </w:tc>
      </w:tr>
      <w:tr w:rsidR="009C1DA6" w14:paraId="530F2D2D" w14:textId="77777777" w:rsidTr="009C1DA6">
        <w:trPr>
          <w:jc w:val="center"/>
        </w:trPr>
        <w:tc>
          <w:tcPr>
            <w:tcW w:w="5529" w:type="dxa"/>
          </w:tcPr>
          <w:p w14:paraId="045C9CB5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sz w:val="20"/>
                <w:szCs w:val="20"/>
              </w:rPr>
              <w:t>GA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Y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EF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6FF47F9A" w14:textId="77777777" w:rsidR="009C1DA6" w:rsidRDefault="009C1DA6" w:rsidP="009C1DA6">
            <w:r>
              <w:rPr>
                <w:b/>
              </w:rPr>
              <w:t>III.12</w:t>
            </w:r>
          </w:p>
        </w:tc>
        <w:tc>
          <w:tcPr>
            <w:tcW w:w="1843" w:type="dxa"/>
          </w:tcPr>
          <w:p w14:paraId="11D02B76" w14:textId="77777777" w:rsidR="009C1DA6" w:rsidRPr="00FA6EFC" w:rsidRDefault="009C1DA6" w:rsidP="009C1DA6">
            <w:r>
              <w:t>5/289 (2%)</w:t>
            </w:r>
          </w:p>
        </w:tc>
        <w:tc>
          <w:tcPr>
            <w:tcW w:w="1984" w:type="dxa"/>
          </w:tcPr>
          <w:p w14:paraId="7A2012B9" w14:textId="77777777" w:rsidR="009C1DA6" w:rsidRDefault="009C1DA6" w:rsidP="009C1DA6">
            <w:r>
              <w:t xml:space="preserve">PEN: 0.5-4; </w:t>
            </w:r>
          </w:p>
          <w:p w14:paraId="3B7B40A3" w14:textId="77777777" w:rsidR="009C1DA6" w:rsidRDefault="009C1DA6" w:rsidP="009C1DA6">
            <w:r>
              <w:t>TET: 0.25-16;</w:t>
            </w:r>
          </w:p>
          <w:p w14:paraId="026B89C1" w14:textId="3E04CB16" w:rsidR="009C1DA6" w:rsidRDefault="009C1DA6" w:rsidP="009C1DA6">
            <w:r>
              <w:t>CF</w:t>
            </w:r>
            <w:r w:rsidR="00920650">
              <w:t>M</w:t>
            </w:r>
            <w:r>
              <w:t>: 0.03-0.125;</w:t>
            </w:r>
          </w:p>
          <w:p w14:paraId="72907119" w14:textId="36B528E1" w:rsidR="009C1DA6" w:rsidRDefault="00920650" w:rsidP="009C1DA6">
            <w:r>
              <w:t>CRO</w:t>
            </w:r>
            <w:r w:rsidR="009C1DA6">
              <w:t>: 0.08-0.015;</w:t>
            </w:r>
          </w:p>
          <w:p w14:paraId="2A4FD0EF" w14:textId="2A214B77" w:rsidR="009C1DA6" w:rsidRPr="00FA6EFC" w:rsidRDefault="009C1DA6" w:rsidP="00920650">
            <w:r>
              <w:t>CPD: 0.03-0.06</w:t>
            </w:r>
          </w:p>
        </w:tc>
      </w:tr>
      <w:tr w:rsidR="009C1DA6" w14:paraId="0EDDA254" w14:textId="77777777" w:rsidTr="009C1DA6">
        <w:trPr>
          <w:jc w:val="center"/>
        </w:trPr>
        <w:tc>
          <w:tcPr>
            <w:tcW w:w="5529" w:type="dxa"/>
          </w:tcPr>
          <w:p w14:paraId="0844F4B6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sz w:val="20"/>
                <w:szCs w:val="20"/>
              </w:rPr>
              <w:t>GA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586CAA08" w14:textId="77777777" w:rsidR="009C1DA6" w:rsidRDefault="009C1DA6" w:rsidP="009C1DA6">
            <w:r>
              <w:rPr>
                <w:b/>
              </w:rPr>
              <w:t>III.13</w:t>
            </w:r>
          </w:p>
        </w:tc>
        <w:tc>
          <w:tcPr>
            <w:tcW w:w="1843" w:type="dxa"/>
          </w:tcPr>
          <w:p w14:paraId="5BC3CC6C" w14:textId="77777777" w:rsidR="009C1DA6" w:rsidRPr="00FA6EFC" w:rsidRDefault="009C1DA6" w:rsidP="009C1DA6">
            <w:r>
              <w:t>2/289 (0.7%)</w:t>
            </w:r>
          </w:p>
        </w:tc>
        <w:tc>
          <w:tcPr>
            <w:tcW w:w="1984" w:type="dxa"/>
          </w:tcPr>
          <w:p w14:paraId="01862B12" w14:textId="77777777" w:rsidR="009C1DA6" w:rsidRDefault="009C1DA6" w:rsidP="009C1DA6">
            <w:r>
              <w:t xml:space="preserve">PEN: 0.5-2; </w:t>
            </w:r>
          </w:p>
          <w:p w14:paraId="132F113B" w14:textId="77777777" w:rsidR="009C1DA6" w:rsidRDefault="009C1DA6" w:rsidP="009C1DA6">
            <w:r>
              <w:t>TET: 4-16;</w:t>
            </w:r>
          </w:p>
          <w:p w14:paraId="0FB4C70D" w14:textId="02CF17B9" w:rsidR="009C1DA6" w:rsidRDefault="009C1DA6" w:rsidP="009C1DA6">
            <w:r>
              <w:t>CF</w:t>
            </w:r>
            <w:r w:rsidR="00920650">
              <w:t>M</w:t>
            </w:r>
            <w:r>
              <w:t>: 0.015-0.06;</w:t>
            </w:r>
          </w:p>
          <w:p w14:paraId="2544E8B2" w14:textId="6EBFBB4A" w:rsidR="009C1DA6" w:rsidRDefault="00920650" w:rsidP="009C1DA6">
            <w:r>
              <w:t>CRO</w:t>
            </w:r>
            <w:r w:rsidR="009C1DA6">
              <w:t>: 0.008-0.06;</w:t>
            </w:r>
          </w:p>
          <w:p w14:paraId="5F9FC1E0" w14:textId="5A58D63E" w:rsidR="009C1DA6" w:rsidRPr="00FA6EFC" w:rsidRDefault="009C1DA6" w:rsidP="00920650">
            <w:r>
              <w:t>CPD: 0.03-0.25</w:t>
            </w:r>
          </w:p>
        </w:tc>
      </w:tr>
      <w:tr w:rsidR="009C1DA6" w14:paraId="4050E850" w14:textId="77777777" w:rsidTr="009C1DA6">
        <w:trPr>
          <w:jc w:val="center"/>
        </w:trPr>
        <w:tc>
          <w:tcPr>
            <w:tcW w:w="5529" w:type="dxa"/>
          </w:tcPr>
          <w:p w14:paraId="67A93A8B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sz w:val="20"/>
                <w:szCs w:val="20"/>
              </w:rPr>
              <w:t>GA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Y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KF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6237D204" w14:textId="77777777" w:rsidR="009C1DA6" w:rsidRDefault="009C1DA6" w:rsidP="009C1DA6">
            <w:r>
              <w:rPr>
                <w:b/>
              </w:rPr>
              <w:t>III.14</w:t>
            </w:r>
          </w:p>
        </w:tc>
        <w:tc>
          <w:tcPr>
            <w:tcW w:w="1843" w:type="dxa"/>
          </w:tcPr>
          <w:p w14:paraId="1280D665" w14:textId="77777777" w:rsidR="009C1DA6" w:rsidRPr="00FA6EFC" w:rsidRDefault="009C1DA6" w:rsidP="009C1DA6">
            <w:r>
              <w:t>1/289 (0.3%)</w:t>
            </w:r>
          </w:p>
        </w:tc>
        <w:tc>
          <w:tcPr>
            <w:tcW w:w="1984" w:type="dxa"/>
          </w:tcPr>
          <w:p w14:paraId="73ADAC97" w14:textId="77777777" w:rsidR="009C1DA6" w:rsidRDefault="009C1DA6" w:rsidP="009C1DA6">
            <w:r>
              <w:t xml:space="preserve">PEN: 8*; </w:t>
            </w:r>
          </w:p>
          <w:p w14:paraId="68C31D21" w14:textId="77777777" w:rsidR="009C1DA6" w:rsidRDefault="009C1DA6" w:rsidP="009C1DA6">
            <w:r>
              <w:t>TET: 32*;</w:t>
            </w:r>
          </w:p>
          <w:p w14:paraId="204179FE" w14:textId="3B106F23" w:rsidR="009C1DA6" w:rsidRDefault="009C1DA6" w:rsidP="009C1DA6">
            <w:r>
              <w:t>CF</w:t>
            </w:r>
            <w:r w:rsidR="00920650">
              <w:t>M</w:t>
            </w:r>
            <w:r>
              <w:t>: 0.015;</w:t>
            </w:r>
          </w:p>
          <w:p w14:paraId="0AF1DA8C" w14:textId="0AFEC0BF" w:rsidR="009C1DA6" w:rsidRDefault="00920650" w:rsidP="009C1DA6">
            <w:r>
              <w:t>CRO</w:t>
            </w:r>
            <w:r w:rsidR="009C1DA6">
              <w:t>: 0.008;</w:t>
            </w:r>
          </w:p>
          <w:p w14:paraId="7B59D518" w14:textId="1D1FE357" w:rsidR="009C1DA6" w:rsidRPr="00FA6EFC" w:rsidRDefault="009C1DA6" w:rsidP="00920650">
            <w:r>
              <w:t>CPD: 0.03</w:t>
            </w:r>
          </w:p>
        </w:tc>
      </w:tr>
      <w:tr w:rsidR="009C1DA6" w14:paraId="3E942CCF" w14:textId="77777777" w:rsidTr="009C1DA6">
        <w:trPr>
          <w:jc w:val="center"/>
        </w:trPr>
        <w:tc>
          <w:tcPr>
            <w:tcW w:w="5529" w:type="dxa"/>
          </w:tcPr>
          <w:p w14:paraId="7AED22CB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K</w:t>
            </w:r>
            <w:r w:rsidRPr="005D672A">
              <w:rPr>
                <w:rFonts w:ascii="Courier New" w:hAnsi="Courier New" w:cs="Courier New"/>
                <w:b/>
                <w:sz w:val="20"/>
                <w:szCs w:val="20"/>
              </w:rPr>
              <w:t>D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Q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765CCEDD" w14:textId="77777777" w:rsidR="009C1DA6" w:rsidRDefault="009C1DA6" w:rsidP="009C1DA6">
            <w:r>
              <w:rPr>
                <w:b/>
              </w:rPr>
              <w:t>III.15</w:t>
            </w:r>
          </w:p>
        </w:tc>
        <w:tc>
          <w:tcPr>
            <w:tcW w:w="1843" w:type="dxa"/>
          </w:tcPr>
          <w:p w14:paraId="6178DDB5" w14:textId="77777777" w:rsidR="009C1DA6" w:rsidRPr="00FA6EFC" w:rsidRDefault="009C1DA6" w:rsidP="009C1DA6">
            <w:r>
              <w:t>3/289 (1%)</w:t>
            </w:r>
          </w:p>
        </w:tc>
        <w:tc>
          <w:tcPr>
            <w:tcW w:w="1984" w:type="dxa"/>
          </w:tcPr>
          <w:p w14:paraId="74DE5878" w14:textId="77777777" w:rsidR="009C1DA6" w:rsidRDefault="009C1DA6" w:rsidP="009C1DA6">
            <w:r>
              <w:t xml:space="preserve">PEN: 2; </w:t>
            </w:r>
          </w:p>
          <w:p w14:paraId="10F4ED21" w14:textId="77777777" w:rsidR="009C1DA6" w:rsidRDefault="009C1DA6" w:rsidP="009C1DA6">
            <w:r>
              <w:t>TET: 2-8;</w:t>
            </w:r>
          </w:p>
          <w:p w14:paraId="1F39D672" w14:textId="71478D77" w:rsidR="009C1DA6" w:rsidRDefault="009C1DA6" w:rsidP="009C1DA6">
            <w:r>
              <w:t>CF</w:t>
            </w:r>
            <w:r w:rsidR="00920650">
              <w:t>M</w:t>
            </w:r>
            <w:r>
              <w:t>: 0.016-0.06;</w:t>
            </w:r>
          </w:p>
          <w:p w14:paraId="08E48386" w14:textId="13FE78FB" w:rsidR="009C1DA6" w:rsidRDefault="00920650" w:rsidP="009C1DA6">
            <w:r>
              <w:t>CRO</w:t>
            </w:r>
            <w:r w:rsidR="009C1DA6">
              <w:t>: 0.006;</w:t>
            </w:r>
          </w:p>
          <w:p w14:paraId="41965052" w14:textId="6B6139C6" w:rsidR="009C1DA6" w:rsidRPr="00FA6EFC" w:rsidRDefault="009C1DA6" w:rsidP="00920650">
            <w:r>
              <w:t>CPD: 0.125</w:t>
            </w:r>
          </w:p>
        </w:tc>
      </w:tr>
      <w:tr w:rsidR="009C1DA6" w14:paraId="45AC7307" w14:textId="77777777" w:rsidTr="009C1DA6">
        <w:trPr>
          <w:jc w:val="center"/>
        </w:trPr>
        <w:tc>
          <w:tcPr>
            <w:tcW w:w="5529" w:type="dxa"/>
          </w:tcPr>
          <w:p w14:paraId="5587E4EE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ND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59664F3B" w14:textId="77777777" w:rsidR="009C1DA6" w:rsidRDefault="009C1DA6" w:rsidP="009C1DA6">
            <w:r w:rsidRPr="00FB7BC2">
              <w:rPr>
                <w:b/>
              </w:rPr>
              <w:t>III.</w:t>
            </w:r>
            <w:r>
              <w:rPr>
                <w:b/>
              </w:rPr>
              <w:t>1</w:t>
            </w:r>
            <w:r w:rsidRPr="00FB7BC2">
              <w:rPr>
                <w:b/>
              </w:rPr>
              <w:t>6</w:t>
            </w:r>
          </w:p>
        </w:tc>
        <w:tc>
          <w:tcPr>
            <w:tcW w:w="1843" w:type="dxa"/>
          </w:tcPr>
          <w:p w14:paraId="44FA834B" w14:textId="77777777" w:rsidR="009C1DA6" w:rsidRPr="00FA6EFC" w:rsidRDefault="009C1DA6" w:rsidP="009C1DA6">
            <w:r>
              <w:t>4/289 (1.4%)</w:t>
            </w:r>
          </w:p>
        </w:tc>
        <w:tc>
          <w:tcPr>
            <w:tcW w:w="1984" w:type="dxa"/>
          </w:tcPr>
          <w:p w14:paraId="598BAD8F" w14:textId="77777777" w:rsidR="009C1DA6" w:rsidRDefault="009C1DA6" w:rsidP="009C1DA6">
            <w:r>
              <w:t xml:space="preserve">PEN: 1-2; </w:t>
            </w:r>
          </w:p>
          <w:p w14:paraId="5E8E3491" w14:textId="77777777" w:rsidR="009C1DA6" w:rsidRDefault="009C1DA6" w:rsidP="009C1DA6">
            <w:r>
              <w:t>TET: 0.5-1;</w:t>
            </w:r>
          </w:p>
          <w:p w14:paraId="108394EA" w14:textId="7DF0EF95" w:rsidR="009C1DA6" w:rsidRDefault="009C1DA6" w:rsidP="009C1DA6">
            <w:r>
              <w:t>CF</w:t>
            </w:r>
            <w:r w:rsidR="00920650">
              <w:t>M</w:t>
            </w:r>
            <w:r>
              <w:t>: 0.015-0.06;</w:t>
            </w:r>
          </w:p>
          <w:p w14:paraId="22F4A09D" w14:textId="111E25A0" w:rsidR="009C1DA6" w:rsidRDefault="00920650" w:rsidP="009C1DA6">
            <w:r>
              <w:t>CRO</w:t>
            </w:r>
            <w:r w:rsidR="009C1DA6">
              <w:t>: 0.015-0.06;</w:t>
            </w:r>
          </w:p>
          <w:p w14:paraId="1DC26514" w14:textId="0BF2517A" w:rsidR="009C1DA6" w:rsidRPr="00FA6EFC" w:rsidRDefault="009C1DA6" w:rsidP="00920650">
            <w:r>
              <w:t>CPD: 0.06-0.25</w:t>
            </w:r>
          </w:p>
        </w:tc>
      </w:tr>
      <w:tr w:rsidR="009C1DA6" w14:paraId="0754C970" w14:textId="77777777" w:rsidTr="009C1DA6">
        <w:trPr>
          <w:jc w:val="center"/>
        </w:trPr>
        <w:tc>
          <w:tcPr>
            <w:tcW w:w="5529" w:type="dxa"/>
          </w:tcPr>
          <w:p w14:paraId="03C5A751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KN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-S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Q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50B084C0" w14:textId="77777777" w:rsidR="009C1DA6" w:rsidRDefault="009C1DA6" w:rsidP="009C1DA6">
            <w:r w:rsidRPr="00FB7BC2">
              <w:rPr>
                <w:b/>
              </w:rPr>
              <w:t>III.</w:t>
            </w:r>
            <w:r>
              <w:rPr>
                <w:b/>
              </w:rPr>
              <w:t>17</w:t>
            </w:r>
          </w:p>
        </w:tc>
        <w:tc>
          <w:tcPr>
            <w:tcW w:w="1843" w:type="dxa"/>
          </w:tcPr>
          <w:p w14:paraId="1EE187AE" w14:textId="77777777" w:rsidR="009C1DA6" w:rsidRPr="00FA6EFC" w:rsidRDefault="009C1DA6" w:rsidP="009C1DA6">
            <w:r>
              <w:t>1/289 (0.3%)</w:t>
            </w:r>
          </w:p>
        </w:tc>
        <w:tc>
          <w:tcPr>
            <w:tcW w:w="1984" w:type="dxa"/>
          </w:tcPr>
          <w:p w14:paraId="4D1ECE17" w14:textId="77777777" w:rsidR="009C1DA6" w:rsidRDefault="009C1DA6" w:rsidP="009C1DA6">
            <w:r>
              <w:t xml:space="preserve">PEN: 4; </w:t>
            </w:r>
          </w:p>
          <w:p w14:paraId="31D524D1" w14:textId="77777777" w:rsidR="009C1DA6" w:rsidRDefault="009C1DA6" w:rsidP="009C1DA6">
            <w:r>
              <w:t>TET: 2;</w:t>
            </w:r>
          </w:p>
          <w:p w14:paraId="58F2454F" w14:textId="46063C15" w:rsidR="009C1DA6" w:rsidRDefault="009C1DA6" w:rsidP="009C1DA6">
            <w:r>
              <w:t>CF</w:t>
            </w:r>
            <w:r w:rsidR="00920650">
              <w:t>M</w:t>
            </w:r>
            <w:r>
              <w:t>: 0.06;</w:t>
            </w:r>
          </w:p>
          <w:p w14:paraId="6159CA4E" w14:textId="376B5CBF" w:rsidR="009C1DA6" w:rsidRDefault="00920650" w:rsidP="009C1DA6">
            <w:r>
              <w:t>CRO</w:t>
            </w:r>
            <w:r w:rsidR="009C1DA6">
              <w:t>: 0.03;</w:t>
            </w:r>
          </w:p>
          <w:p w14:paraId="4CB2EDAC" w14:textId="6A2C620D" w:rsidR="009C1DA6" w:rsidRPr="00FA6EFC" w:rsidRDefault="009C1DA6" w:rsidP="00920650">
            <w:r>
              <w:t>CPD: 0.5</w:t>
            </w:r>
          </w:p>
        </w:tc>
      </w:tr>
      <w:tr w:rsidR="009C1DA6" w14:paraId="1DEFD46B" w14:textId="77777777" w:rsidTr="009C1DA6">
        <w:trPr>
          <w:jc w:val="center"/>
        </w:trPr>
        <w:tc>
          <w:tcPr>
            <w:tcW w:w="5529" w:type="dxa"/>
          </w:tcPr>
          <w:p w14:paraId="5AC07B05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sz w:val="20"/>
                <w:szCs w:val="20"/>
              </w:rPr>
              <w:t>GA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Q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253C4489" w14:textId="77777777" w:rsidR="009C1DA6" w:rsidRDefault="009C1DA6" w:rsidP="009C1DA6">
            <w:r w:rsidRPr="00FB7BC2">
              <w:rPr>
                <w:b/>
              </w:rPr>
              <w:t>III.</w:t>
            </w:r>
            <w:r>
              <w:rPr>
                <w:b/>
              </w:rPr>
              <w:t>18</w:t>
            </w:r>
          </w:p>
        </w:tc>
        <w:tc>
          <w:tcPr>
            <w:tcW w:w="1843" w:type="dxa"/>
          </w:tcPr>
          <w:p w14:paraId="141E0DD2" w14:textId="77777777" w:rsidR="009C1DA6" w:rsidRPr="00FA6EFC" w:rsidRDefault="009C1DA6" w:rsidP="009C1DA6">
            <w:r>
              <w:t>5/289 (2%)</w:t>
            </w:r>
          </w:p>
        </w:tc>
        <w:tc>
          <w:tcPr>
            <w:tcW w:w="1984" w:type="dxa"/>
          </w:tcPr>
          <w:p w14:paraId="6004E0CB" w14:textId="77777777" w:rsidR="009C1DA6" w:rsidRDefault="009C1DA6" w:rsidP="009C1DA6">
            <w:r>
              <w:t xml:space="preserve">PEN: 0.25-8; </w:t>
            </w:r>
          </w:p>
          <w:p w14:paraId="3630ABBB" w14:textId="77777777" w:rsidR="009C1DA6" w:rsidRDefault="009C1DA6" w:rsidP="009C1DA6">
            <w:r>
              <w:t>TET: 0.25-2;</w:t>
            </w:r>
          </w:p>
          <w:p w14:paraId="0438F290" w14:textId="2713C220" w:rsidR="009C1DA6" w:rsidRDefault="009C1DA6" w:rsidP="009C1DA6">
            <w:r>
              <w:t>CF</w:t>
            </w:r>
            <w:r w:rsidR="00920650">
              <w:t>M</w:t>
            </w:r>
            <w:r>
              <w:t>: 0.015-0.5;</w:t>
            </w:r>
          </w:p>
          <w:p w14:paraId="17BE38AF" w14:textId="093A2BEE" w:rsidR="009C1DA6" w:rsidRDefault="00920650" w:rsidP="009C1DA6">
            <w:r>
              <w:t>CRO</w:t>
            </w:r>
            <w:r w:rsidR="009C1DA6">
              <w:t>: 0.008;</w:t>
            </w:r>
          </w:p>
          <w:p w14:paraId="77915827" w14:textId="43BA776C" w:rsidR="009C1DA6" w:rsidRPr="00FA6EFC" w:rsidRDefault="009C1DA6" w:rsidP="00920650">
            <w:r>
              <w:t>CPD: 0.015</w:t>
            </w:r>
          </w:p>
        </w:tc>
      </w:tr>
      <w:tr w:rsidR="009C1DA6" w14:paraId="0364C571" w14:textId="77777777" w:rsidTr="009C1DA6">
        <w:trPr>
          <w:jc w:val="center"/>
        </w:trPr>
        <w:tc>
          <w:tcPr>
            <w:tcW w:w="5529" w:type="dxa"/>
          </w:tcPr>
          <w:p w14:paraId="14B4D747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KD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DV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78B3806D" w14:textId="77777777" w:rsidR="009C1DA6" w:rsidRDefault="009C1DA6" w:rsidP="009C1DA6">
            <w:r w:rsidRPr="00FB7BC2">
              <w:rPr>
                <w:b/>
              </w:rPr>
              <w:t>III.</w:t>
            </w:r>
            <w:r>
              <w:rPr>
                <w:b/>
              </w:rPr>
              <w:t>19</w:t>
            </w:r>
          </w:p>
        </w:tc>
        <w:tc>
          <w:tcPr>
            <w:tcW w:w="1843" w:type="dxa"/>
          </w:tcPr>
          <w:p w14:paraId="1952DA4C" w14:textId="77777777" w:rsidR="009C1DA6" w:rsidRPr="00FA6EFC" w:rsidRDefault="009C1DA6" w:rsidP="009C1DA6">
            <w:r>
              <w:t>1/289 (0.3%)</w:t>
            </w:r>
          </w:p>
        </w:tc>
        <w:tc>
          <w:tcPr>
            <w:tcW w:w="1984" w:type="dxa"/>
          </w:tcPr>
          <w:p w14:paraId="1A8D6376" w14:textId="77777777" w:rsidR="009C1DA6" w:rsidRDefault="009C1DA6" w:rsidP="009C1DA6">
            <w:r>
              <w:t xml:space="preserve">PEN: 2; </w:t>
            </w:r>
          </w:p>
          <w:p w14:paraId="3D2D7524" w14:textId="77777777" w:rsidR="009C1DA6" w:rsidRDefault="009C1DA6" w:rsidP="009C1DA6">
            <w:r>
              <w:t>TET: 4;</w:t>
            </w:r>
          </w:p>
          <w:p w14:paraId="13F3C6AA" w14:textId="0CD7E28D" w:rsidR="009C1DA6" w:rsidRDefault="009C1DA6" w:rsidP="009C1DA6">
            <w:r>
              <w:t>CF</w:t>
            </w:r>
            <w:r w:rsidR="00920650">
              <w:t>M</w:t>
            </w:r>
            <w:r>
              <w:t>: 0.06;</w:t>
            </w:r>
          </w:p>
          <w:p w14:paraId="0A192068" w14:textId="6F6B6FD0" w:rsidR="009C1DA6" w:rsidRDefault="00920650" w:rsidP="009C1DA6">
            <w:r>
              <w:t>CRO</w:t>
            </w:r>
            <w:r w:rsidR="009C1DA6">
              <w:t>: 0.03;</w:t>
            </w:r>
          </w:p>
          <w:p w14:paraId="00FCF58D" w14:textId="638436E2" w:rsidR="009C1DA6" w:rsidRPr="00FA6EFC" w:rsidRDefault="009C1DA6" w:rsidP="00920650">
            <w:r>
              <w:t>CPD: 0.25</w:t>
            </w:r>
          </w:p>
        </w:tc>
      </w:tr>
      <w:tr w:rsidR="009C1DA6" w14:paraId="6B8952D9" w14:textId="77777777" w:rsidTr="009C1DA6">
        <w:trPr>
          <w:jc w:val="center"/>
        </w:trPr>
        <w:tc>
          <w:tcPr>
            <w:tcW w:w="5529" w:type="dxa"/>
          </w:tcPr>
          <w:p w14:paraId="4BF741C3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KN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67A2C6A3" w14:textId="77777777" w:rsidR="009C1DA6" w:rsidRDefault="009C1DA6" w:rsidP="009C1DA6">
            <w:r w:rsidRPr="00FB7BC2">
              <w:rPr>
                <w:b/>
              </w:rPr>
              <w:t>III.</w:t>
            </w:r>
            <w:r>
              <w:rPr>
                <w:b/>
              </w:rPr>
              <w:t>20</w:t>
            </w:r>
          </w:p>
        </w:tc>
        <w:tc>
          <w:tcPr>
            <w:tcW w:w="1843" w:type="dxa"/>
          </w:tcPr>
          <w:p w14:paraId="6AAB5246" w14:textId="77777777" w:rsidR="009C1DA6" w:rsidRPr="00FA6EFC" w:rsidRDefault="009C1DA6" w:rsidP="009C1DA6">
            <w:r>
              <w:t>3/289 (1%)</w:t>
            </w:r>
          </w:p>
        </w:tc>
        <w:tc>
          <w:tcPr>
            <w:tcW w:w="1984" w:type="dxa"/>
          </w:tcPr>
          <w:p w14:paraId="49803952" w14:textId="77777777" w:rsidR="009C1DA6" w:rsidRDefault="009C1DA6" w:rsidP="009C1DA6">
            <w:r>
              <w:t xml:space="preserve">PEN: 2-4; </w:t>
            </w:r>
          </w:p>
          <w:p w14:paraId="5723DC39" w14:textId="77777777" w:rsidR="009C1DA6" w:rsidRDefault="009C1DA6" w:rsidP="009C1DA6">
            <w:r>
              <w:t>TET: 4;</w:t>
            </w:r>
          </w:p>
          <w:p w14:paraId="15C463F5" w14:textId="117D981E" w:rsidR="009C1DA6" w:rsidRDefault="009C1DA6" w:rsidP="009C1DA6">
            <w:r>
              <w:t>CF</w:t>
            </w:r>
            <w:r w:rsidR="00920650">
              <w:t>M</w:t>
            </w:r>
            <w:r>
              <w:t>: 0.25;</w:t>
            </w:r>
          </w:p>
          <w:p w14:paraId="2A3B5B0A" w14:textId="24BCE433" w:rsidR="009C1DA6" w:rsidRDefault="00920650" w:rsidP="009C1DA6">
            <w:r>
              <w:t>CRO</w:t>
            </w:r>
            <w:r w:rsidR="009C1DA6">
              <w:t>: 0.125;</w:t>
            </w:r>
          </w:p>
          <w:p w14:paraId="4220487A" w14:textId="623A7555" w:rsidR="009C1DA6" w:rsidRPr="00FA6EFC" w:rsidRDefault="009C1DA6" w:rsidP="00920650">
            <w:r>
              <w:lastRenderedPageBreak/>
              <w:t>CPD: 1-2</w:t>
            </w:r>
          </w:p>
        </w:tc>
      </w:tr>
      <w:tr w:rsidR="009C1DA6" w14:paraId="796AE3B0" w14:textId="77777777" w:rsidTr="009C1DA6">
        <w:trPr>
          <w:jc w:val="center"/>
        </w:trPr>
        <w:tc>
          <w:tcPr>
            <w:tcW w:w="5529" w:type="dxa"/>
          </w:tcPr>
          <w:p w14:paraId="0E3C4991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........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KN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GKF TG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Q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39DF0788" w14:textId="77777777" w:rsidR="009C1DA6" w:rsidRDefault="009C1DA6" w:rsidP="009C1DA6">
            <w:r w:rsidRPr="00FB7BC2">
              <w:rPr>
                <w:b/>
              </w:rPr>
              <w:t>III.</w:t>
            </w:r>
            <w:r>
              <w:rPr>
                <w:b/>
              </w:rPr>
              <w:t>21</w:t>
            </w:r>
          </w:p>
        </w:tc>
        <w:tc>
          <w:tcPr>
            <w:tcW w:w="1843" w:type="dxa"/>
          </w:tcPr>
          <w:p w14:paraId="3C30CDAA" w14:textId="77777777" w:rsidR="009C1DA6" w:rsidRPr="00FA6EFC" w:rsidRDefault="009C1DA6" w:rsidP="009C1DA6">
            <w:r>
              <w:t>1/289 (0.3%)</w:t>
            </w:r>
          </w:p>
        </w:tc>
        <w:tc>
          <w:tcPr>
            <w:tcW w:w="1984" w:type="dxa"/>
          </w:tcPr>
          <w:p w14:paraId="374EC3C2" w14:textId="77777777" w:rsidR="009C1DA6" w:rsidRDefault="009C1DA6" w:rsidP="009C1DA6">
            <w:r>
              <w:t xml:space="preserve">PEN: 2; </w:t>
            </w:r>
          </w:p>
          <w:p w14:paraId="63B8AA83" w14:textId="77777777" w:rsidR="009C1DA6" w:rsidRDefault="009C1DA6" w:rsidP="009C1DA6">
            <w:r>
              <w:t>TET: 2;</w:t>
            </w:r>
          </w:p>
          <w:p w14:paraId="3E7256E8" w14:textId="59AF0126" w:rsidR="009C1DA6" w:rsidRDefault="009C1DA6" w:rsidP="009C1DA6">
            <w:r>
              <w:t>CF</w:t>
            </w:r>
            <w:r w:rsidR="00920650">
              <w:t>M</w:t>
            </w:r>
            <w:r>
              <w:t>: 0.25;</w:t>
            </w:r>
          </w:p>
          <w:p w14:paraId="437CCAA9" w14:textId="5F71908B" w:rsidR="009C1DA6" w:rsidRDefault="00920650" w:rsidP="009C1DA6">
            <w:r>
              <w:t>CRO</w:t>
            </w:r>
            <w:r w:rsidR="009C1DA6">
              <w:t>: 0.06;</w:t>
            </w:r>
          </w:p>
          <w:p w14:paraId="2577A112" w14:textId="77B43A08" w:rsidR="009C1DA6" w:rsidRPr="00FA6EFC" w:rsidRDefault="009C1DA6" w:rsidP="00920650">
            <w:r>
              <w:t>CPD: 1</w:t>
            </w:r>
          </w:p>
        </w:tc>
      </w:tr>
      <w:tr w:rsidR="009C1DA6" w14:paraId="640F6AD4" w14:textId="77777777" w:rsidTr="009C1DA6">
        <w:trPr>
          <w:jc w:val="center"/>
        </w:trPr>
        <w:tc>
          <w:tcPr>
            <w:tcW w:w="5529" w:type="dxa"/>
          </w:tcPr>
          <w:p w14:paraId="14ADC0F7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S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K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Q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68D0781A" w14:textId="77777777" w:rsidR="009C1DA6" w:rsidRDefault="009C1DA6" w:rsidP="009C1DA6">
            <w:r w:rsidRPr="00FB7BC2">
              <w:rPr>
                <w:b/>
              </w:rPr>
              <w:t>III.</w:t>
            </w:r>
            <w:r>
              <w:rPr>
                <w:b/>
              </w:rPr>
              <w:t>22</w:t>
            </w:r>
          </w:p>
        </w:tc>
        <w:tc>
          <w:tcPr>
            <w:tcW w:w="1843" w:type="dxa"/>
          </w:tcPr>
          <w:p w14:paraId="209C7C60" w14:textId="77777777" w:rsidR="009C1DA6" w:rsidRPr="00FA6EFC" w:rsidRDefault="009C1DA6" w:rsidP="009C1DA6">
            <w:r>
              <w:t>1/289 (0.3%)</w:t>
            </w:r>
          </w:p>
        </w:tc>
        <w:tc>
          <w:tcPr>
            <w:tcW w:w="1984" w:type="dxa"/>
          </w:tcPr>
          <w:p w14:paraId="2E5C3D2D" w14:textId="77777777" w:rsidR="009C1DA6" w:rsidRDefault="009C1DA6" w:rsidP="009C1DA6">
            <w:r>
              <w:t xml:space="preserve">PEN: 2; </w:t>
            </w:r>
          </w:p>
          <w:p w14:paraId="23A3BA12" w14:textId="77777777" w:rsidR="009C1DA6" w:rsidRDefault="009C1DA6" w:rsidP="009C1DA6">
            <w:r>
              <w:t>TET: 0.5;</w:t>
            </w:r>
          </w:p>
          <w:p w14:paraId="5B260C65" w14:textId="133D9EDA" w:rsidR="009C1DA6" w:rsidRDefault="009C1DA6" w:rsidP="009C1DA6">
            <w:r>
              <w:t>CF</w:t>
            </w:r>
            <w:r w:rsidR="00920650">
              <w:t>M</w:t>
            </w:r>
            <w:r>
              <w:t>: 0.06;</w:t>
            </w:r>
          </w:p>
          <w:p w14:paraId="5DB65FF2" w14:textId="2E2834F7" w:rsidR="009C1DA6" w:rsidRDefault="00920650" w:rsidP="009C1DA6">
            <w:r>
              <w:t>CRO</w:t>
            </w:r>
            <w:r w:rsidR="009C1DA6">
              <w:t>: 0.06;</w:t>
            </w:r>
          </w:p>
          <w:p w14:paraId="388BBE47" w14:textId="58234448" w:rsidR="009C1DA6" w:rsidRPr="00FA6EFC" w:rsidRDefault="009C1DA6" w:rsidP="00920650">
            <w:r>
              <w:t>CPD: 1</w:t>
            </w:r>
          </w:p>
        </w:tc>
      </w:tr>
      <w:tr w:rsidR="009C1DA6" w14:paraId="596AB99E" w14:textId="77777777" w:rsidTr="009C1DA6">
        <w:trPr>
          <w:jc w:val="center"/>
        </w:trPr>
        <w:tc>
          <w:tcPr>
            <w:tcW w:w="5529" w:type="dxa"/>
          </w:tcPr>
          <w:p w14:paraId="3E823A55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RD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DV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25049743" w14:textId="77777777" w:rsidR="009C1DA6" w:rsidRDefault="009C1DA6" w:rsidP="009C1DA6">
            <w:r w:rsidRPr="00FB7BC2">
              <w:rPr>
                <w:b/>
              </w:rPr>
              <w:t>III.</w:t>
            </w:r>
            <w:r>
              <w:rPr>
                <w:b/>
              </w:rPr>
              <w:t>23</w:t>
            </w:r>
          </w:p>
        </w:tc>
        <w:tc>
          <w:tcPr>
            <w:tcW w:w="1843" w:type="dxa"/>
          </w:tcPr>
          <w:p w14:paraId="3C2BAAA6" w14:textId="77777777" w:rsidR="009C1DA6" w:rsidRPr="00FA6EFC" w:rsidRDefault="009C1DA6" w:rsidP="009C1DA6">
            <w:r>
              <w:t>1/289 (0.3%)</w:t>
            </w:r>
          </w:p>
        </w:tc>
        <w:tc>
          <w:tcPr>
            <w:tcW w:w="1984" w:type="dxa"/>
          </w:tcPr>
          <w:p w14:paraId="723E7CD1" w14:textId="77777777" w:rsidR="009C1DA6" w:rsidRDefault="009C1DA6" w:rsidP="009C1DA6">
            <w:r>
              <w:t xml:space="preserve">PEN: 2; </w:t>
            </w:r>
          </w:p>
          <w:p w14:paraId="624747F3" w14:textId="77777777" w:rsidR="009C1DA6" w:rsidRDefault="009C1DA6" w:rsidP="009C1DA6">
            <w:r>
              <w:t>TET: 1-4;</w:t>
            </w:r>
          </w:p>
          <w:p w14:paraId="63A01003" w14:textId="3288818D" w:rsidR="009C1DA6" w:rsidRDefault="009C1DA6" w:rsidP="009C1DA6">
            <w:r>
              <w:t>CF</w:t>
            </w:r>
            <w:r w:rsidR="00920650">
              <w:t>M</w:t>
            </w:r>
            <w:r>
              <w:t>: 0.008-0.032;</w:t>
            </w:r>
          </w:p>
          <w:p w14:paraId="0E934206" w14:textId="1B47CC9C" w:rsidR="009C1DA6" w:rsidRDefault="00920650" w:rsidP="009C1DA6">
            <w:r>
              <w:t>CRO</w:t>
            </w:r>
            <w:r w:rsidR="009C1DA6">
              <w:t>: 0.03;</w:t>
            </w:r>
          </w:p>
          <w:p w14:paraId="4258881E" w14:textId="5BFF7644" w:rsidR="009C1DA6" w:rsidRPr="00FA6EFC" w:rsidRDefault="009C1DA6" w:rsidP="00920650">
            <w:r>
              <w:t>CPD: 0.06</w:t>
            </w:r>
          </w:p>
        </w:tc>
      </w:tr>
      <w:tr w:rsidR="009C1DA6" w14:paraId="1B2D6262" w14:textId="77777777" w:rsidTr="009C1DA6">
        <w:trPr>
          <w:trHeight w:hRule="exact" w:val="1379"/>
          <w:jc w:val="center"/>
        </w:trPr>
        <w:tc>
          <w:tcPr>
            <w:tcW w:w="5529" w:type="dxa"/>
          </w:tcPr>
          <w:p w14:paraId="6E5FD09E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D</w:t>
            </w:r>
            <w:r w:rsidRPr="00A244B9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Q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6CD31EA7" w14:textId="77777777" w:rsidR="009C1DA6" w:rsidRDefault="009C1DA6" w:rsidP="009C1DA6">
            <w:r w:rsidRPr="00FB7BC2">
              <w:rPr>
                <w:b/>
              </w:rPr>
              <w:t>III.</w:t>
            </w:r>
            <w:r>
              <w:rPr>
                <w:b/>
              </w:rPr>
              <w:t>24</w:t>
            </w:r>
          </w:p>
        </w:tc>
        <w:tc>
          <w:tcPr>
            <w:tcW w:w="1843" w:type="dxa"/>
          </w:tcPr>
          <w:p w14:paraId="7A4BE42D" w14:textId="77777777" w:rsidR="009C1DA6" w:rsidRPr="00FA6EFC" w:rsidRDefault="009C1DA6" w:rsidP="009C1DA6">
            <w:r>
              <w:t>3/289 (1%)</w:t>
            </w:r>
          </w:p>
        </w:tc>
        <w:tc>
          <w:tcPr>
            <w:tcW w:w="1984" w:type="dxa"/>
          </w:tcPr>
          <w:p w14:paraId="4C7D87C3" w14:textId="77777777" w:rsidR="009C1DA6" w:rsidRDefault="009C1DA6" w:rsidP="009C1DA6">
            <w:r>
              <w:t xml:space="preserve">PEN: 2; </w:t>
            </w:r>
          </w:p>
          <w:p w14:paraId="06CE0F99" w14:textId="77777777" w:rsidR="009C1DA6" w:rsidRDefault="009C1DA6" w:rsidP="009C1DA6">
            <w:r>
              <w:t>TET: 1-4;</w:t>
            </w:r>
          </w:p>
          <w:p w14:paraId="2A390633" w14:textId="361C2396" w:rsidR="009C1DA6" w:rsidRDefault="009C1DA6" w:rsidP="009C1DA6">
            <w:r>
              <w:t>CF</w:t>
            </w:r>
            <w:r w:rsidR="00920650">
              <w:t>M</w:t>
            </w:r>
            <w:r>
              <w:t>: 0.008-0.032;</w:t>
            </w:r>
          </w:p>
          <w:p w14:paraId="68AF8D0B" w14:textId="757C9851" w:rsidR="009C1DA6" w:rsidRDefault="00920650" w:rsidP="009C1DA6">
            <w:r>
              <w:t>CRO</w:t>
            </w:r>
            <w:r w:rsidR="009C1DA6">
              <w:t>: 0.03;</w:t>
            </w:r>
          </w:p>
          <w:p w14:paraId="31C2D9E1" w14:textId="7268EF0F" w:rsidR="009C1DA6" w:rsidRPr="00FA6EFC" w:rsidRDefault="009C1DA6" w:rsidP="00920650">
            <w:r>
              <w:t>CPD: 0.06</w:t>
            </w:r>
          </w:p>
        </w:tc>
      </w:tr>
      <w:tr w:rsidR="009C1DA6" w14:paraId="5B789051" w14:textId="77777777" w:rsidTr="009C1DA6">
        <w:trPr>
          <w:jc w:val="center"/>
        </w:trPr>
        <w:tc>
          <w:tcPr>
            <w:tcW w:w="5529" w:type="dxa"/>
          </w:tcPr>
          <w:p w14:paraId="372414AE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S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K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Y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EV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7E3A3132" w14:textId="77777777" w:rsidR="009C1DA6" w:rsidRDefault="009C1DA6" w:rsidP="009C1DA6">
            <w:r w:rsidRPr="00FB7BC2">
              <w:rPr>
                <w:b/>
              </w:rPr>
              <w:t>III.</w:t>
            </w:r>
            <w:r>
              <w:rPr>
                <w:b/>
              </w:rPr>
              <w:t>25</w:t>
            </w:r>
          </w:p>
        </w:tc>
        <w:tc>
          <w:tcPr>
            <w:tcW w:w="1843" w:type="dxa"/>
          </w:tcPr>
          <w:p w14:paraId="197E5123" w14:textId="77777777" w:rsidR="009C1DA6" w:rsidRPr="00FA6EFC" w:rsidRDefault="009C1DA6" w:rsidP="009C1DA6">
            <w:r>
              <w:t>1/289 (0.3%)</w:t>
            </w:r>
          </w:p>
        </w:tc>
        <w:tc>
          <w:tcPr>
            <w:tcW w:w="1984" w:type="dxa"/>
          </w:tcPr>
          <w:p w14:paraId="1DFB7CDD" w14:textId="77777777" w:rsidR="009C1DA6" w:rsidRDefault="009C1DA6" w:rsidP="009C1DA6">
            <w:r>
              <w:t xml:space="preserve">PEN: n/a; </w:t>
            </w:r>
          </w:p>
          <w:p w14:paraId="53F1F942" w14:textId="77777777" w:rsidR="009C1DA6" w:rsidRDefault="009C1DA6" w:rsidP="009C1DA6">
            <w:r>
              <w:t>TET: 4;</w:t>
            </w:r>
          </w:p>
          <w:p w14:paraId="04F4440E" w14:textId="14F0C692" w:rsidR="009C1DA6" w:rsidRDefault="009C1DA6" w:rsidP="009C1DA6">
            <w:r>
              <w:t>CF</w:t>
            </w:r>
            <w:r w:rsidR="00920650">
              <w:t>M</w:t>
            </w:r>
            <w:r>
              <w:t>: 0.008;</w:t>
            </w:r>
          </w:p>
          <w:p w14:paraId="29E36FDB" w14:textId="4E3CA6FF" w:rsidR="009C1DA6" w:rsidRDefault="00920650" w:rsidP="009C1DA6">
            <w:r>
              <w:t>CRO</w:t>
            </w:r>
            <w:r w:rsidR="009C1DA6">
              <w:t>: n/a;</w:t>
            </w:r>
          </w:p>
          <w:p w14:paraId="1546E2D4" w14:textId="3EA802EB" w:rsidR="009C1DA6" w:rsidRPr="00FA6EFC" w:rsidRDefault="009C1DA6" w:rsidP="00920650">
            <w:r>
              <w:t>CPD: n/a</w:t>
            </w:r>
          </w:p>
        </w:tc>
      </w:tr>
      <w:tr w:rsidR="009C1DA6" w14:paraId="5441CFC4" w14:textId="77777777" w:rsidTr="009C1DA6">
        <w:trPr>
          <w:jc w:val="center"/>
        </w:trPr>
        <w:tc>
          <w:tcPr>
            <w:tcW w:w="5529" w:type="dxa"/>
          </w:tcPr>
          <w:p w14:paraId="3B456132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NN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NV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AD5FB6">
              <w:rPr>
                <w:rFonts w:ascii="Courier New" w:hAnsi="Courier New" w:cs="Courier New"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6FAE98F9" w14:textId="77777777" w:rsidR="009C1DA6" w:rsidRDefault="009C1DA6" w:rsidP="009C1DA6">
            <w:r w:rsidRPr="00FB7BC2">
              <w:rPr>
                <w:b/>
              </w:rPr>
              <w:t>III.</w:t>
            </w:r>
            <w:r>
              <w:rPr>
                <w:b/>
              </w:rPr>
              <w:t>2</w:t>
            </w:r>
            <w:r w:rsidRPr="00FB7BC2">
              <w:rPr>
                <w:b/>
              </w:rPr>
              <w:t>6</w:t>
            </w:r>
          </w:p>
        </w:tc>
        <w:tc>
          <w:tcPr>
            <w:tcW w:w="1843" w:type="dxa"/>
          </w:tcPr>
          <w:p w14:paraId="182F722F" w14:textId="77777777" w:rsidR="009C1DA6" w:rsidRPr="00FA6EFC" w:rsidRDefault="009C1DA6" w:rsidP="009C1DA6">
            <w:r>
              <w:t>1/289 (0.3%)</w:t>
            </w:r>
          </w:p>
        </w:tc>
        <w:tc>
          <w:tcPr>
            <w:tcW w:w="1984" w:type="dxa"/>
          </w:tcPr>
          <w:p w14:paraId="6F3C33F0" w14:textId="77777777" w:rsidR="009C1DA6" w:rsidRDefault="009C1DA6" w:rsidP="009C1DA6">
            <w:r>
              <w:t xml:space="preserve">PEN: n/a; </w:t>
            </w:r>
          </w:p>
          <w:p w14:paraId="73A1673C" w14:textId="77777777" w:rsidR="009C1DA6" w:rsidRDefault="009C1DA6" w:rsidP="009C1DA6">
            <w:r>
              <w:t>TET: 0.5</w:t>
            </w:r>
          </w:p>
          <w:p w14:paraId="12025C1D" w14:textId="06F5C737" w:rsidR="009C1DA6" w:rsidRDefault="009C1DA6" w:rsidP="009C1DA6">
            <w:r>
              <w:t>CF</w:t>
            </w:r>
            <w:r w:rsidR="00920650">
              <w:t>M</w:t>
            </w:r>
            <w:r>
              <w:t>: 0.016;</w:t>
            </w:r>
          </w:p>
          <w:p w14:paraId="7F948CFD" w14:textId="224EBC6E" w:rsidR="009C1DA6" w:rsidRDefault="00920650" w:rsidP="009C1DA6">
            <w:r>
              <w:t>CRO</w:t>
            </w:r>
            <w:r w:rsidR="009C1DA6">
              <w:t>: n/a;</w:t>
            </w:r>
          </w:p>
          <w:p w14:paraId="00F1B88E" w14:textId="4E84BD93" w:rsidR="009C1DA6" w:rsidRPr="00FA6EFC" w:rsidRDefault="009C1DA6" w:rsidP="00920650">
            <w:r>
              <w:t>CPD: n/a</w:t>
            </w:r>
          </w:p>
        </w:tc>
      </w:tr>
      <w:tr w:rsidR="009C1DA6" w14:paraId="466ADB05" w14:textId="77777777" w:rsidTr="009C1DA6">
        <w:trPr>
          <w:jc w:val="center"/>
        </w:trPr>
        <w:tc>
          <w:tcPr>
            <w:tcW w:w="5529" w:type="dxa"/>
          </w:tcPr>
          <w:p w14:paraId="7BCC642C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DN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NV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6B2BECB5" w14:textId="77777777" w:rsidR="009C1DA6" w:rsidRDefault="009C1DA6" w:rsidP="009C1DA6">
            <w:r w:rsidRPr="00FB7BC2">
              <w:rPr>
                <w:b/>
              </w:rPr>
              <w:t>III.</w:t>
            </w:r>
            <w:r>
              <w:rPr>
                <w:b/>
              </w:rPr>
              <w:t>27</w:t>
            </w:r>
          </w:p>
        </w:tc>
        <w:tc>
          <w:tcPr>
            <w:tcW w:w="1843" w:type="dxa"/>
          </w:tcPr>
          <w:p w14:paraId="0F24DE5B" w14:textId="77777777" w:rsidR="009C1DA6" w:rsidRPr="00FA6EFC" w:rsidRDefault="009C1DA6" w:rsidP="009C1DA6">
            <w:r>
              <w:t>5/289 (2%)</w:t>
            </w:r>
          </w:p>
        </w:tc>
        <w:tc>
          <w:tcPr>
            <w:tcW w:w="1984" w:type="dxa"/>
          </w:tcPr>
          <w:p w14:paraId="1473139D" w14:textId="77777777" w:rsidR="009C1DA6" w:rsidRDefault="009C1DA6" w:rsidP="009C1DA6">
            <w:r>
              <w:t xml:space="preserve">PEN: n/a; </w:t>
            </w:r>
          </w:p>
          <w:p w14:paraId="1DC43D9D" w14:textId="77777777" w:rsidR="009C1DA6" w:rsidRDefault="009C1DA6" w:rsidP="009C1DA6">
            <w:r>
              <w:t>TET: 0.25-8;</w:t>
            </w:r>
          </w:p>
          <w:p w14:paraId="0C7C5FC5" w14:textId="6F86FBA4" w:rsidR="009C1DA6" w:rsidRDefault="009C1DA6" w:rsidP="009C1DA6">
            <w:r>
              <w:t>CF</w:t>
            </w:r>
            <w:r w:rsidR="00920650">
              <w:t>M</w:t>
            </w:r>
            <w:r>
              <w:t>: 0.015-0.032;</w:t>
            </w:r>
          </w:p>
          <w:p w14:paraId="1A72B0BB" w14:textId="20E18BBF" w:rsidR="009C1DA6" w:rsidRDefault="00920650" w:rsidP="009C1DA6">
            <w:r>
              <w:t>CRO</w:t>
            </w:r>
            <w:r w:rsidR="009C1DA6">
              <w:t>: n/a;</w:t>
            </w:r>
          </w:p>
          <w:p w14:paraId="3CF2B732" w14:textId="55697FD3" w:rsidR="009C1DA6" w:rsidRPr="00FA6EFC" w:rsidRDefault="009C1DA6" w:rsidP="00920650">
            <w:r>
              <w:t>CPD: n/a</w:t>
            </w:r>
          </w:p>
        </w:tc>
      </w:tr>
      <w:tr w:rsidR="009C1DA6" w14:paraId="6804032C" w14:textId="77777777" w:rsidTr="009C1DA6">
        <w:trPr>
          <w:jc w:val="center"/>
        </w:trPr>
        <w:tc>
          <w:tcPr>
            <w:tcW w:w="5529" w:type="dxa"/>
          </w:tcPr>
          <w:p w14:paraId="0C613133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RD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 xml:space="preserve"> NVN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NV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Q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07A937F7" w14:textId="77777777" w:rsidR="009C1DA6" w:rsidRDefault="009C1DA6" w:rsidP="009C1DA6">
            <w:r w:rsidRPr="00FB7BC2">
              <w:rPr>
                <w:b/>
              </w:rPr>
              <w:t>III.</w:t>
            </w:r>
            <w:r>
              <w:rPr>
                <w:b/>
              </w:rPr>
              <w:t>28</w:t>
            </w:r>
          </w:p>
        </w:tc>
        <w:tc>
          <w:tcPr>
            <w:tcW w:w="1843" w:type="dxa"/>
          </w:tcPr>
          <w:p w14:paraId="01D4A852" w14:textId="77777777" w:rsidR="009C1DA6" w:rsidRPr="00FA6EFC" w:rsidRDefault="009C1DA6" w:rsidP="009C1DA6">
            <w:r>
              <w:t>1/289 (0.3%)</w:t>
            </w:r>
          </w:p>
        </w:tc>
        <w:tc>
          <w:tcPr>
            <w:tcW w:w="1984" w:type="dxa"/>
          </w:tcPr>
          <w:p w14:paraId="5649FDFF" w14:textId="77777777" w:rsidR="009C1DA6" w:rsidRDefault="009C1DA6" w:rsidP="009C1DA6">
            <w:r>
              <w:t xml:space="preserve">PEN: n/a; </w:t>
            </w:r>
          </w:p>
          <w:p w14:paraId="6FA1FFEB" w14:textId="77777777" w:rsidR="009C1DA6" w:rsidRDefault="009C1DA6" w:rsidP="009C1DA6">
            <w:r>
              <w:t>TET: 2;</w:t>
            </w:r>
          </w:p>
          <w:p w14:paraId="34E3DAE0" w14:textId="07E4D04E" w:rsidR="009C1DA6" w:rsidRDefault="009C1DA6" w:rsidP="009C1DA6">
            <w:r>
              <w:t>CF</w:t>
            </w:r>
            <w:r w:rsidR="00920650">
              <w:t>M</w:t>
            </w:r>
            <w:r>
              <w:t>: 0.03;</w:t>
            </w:r>
          </w:p>
          <w:p w14:paraId="24508AA2" w14:textId="274DE339" w:rsidR="009C1DA6" w:rsidRDefault="00920650" w:rsidP="009C1DA6">
            <w:r>
              <w:t>CRO</w:t>
            </w:r>
            <w:r w:rsidR="009C1DA6">
              <w:t>: n/a;</w:t>
            </w:r>
          </w:p>
          <w:p w14:paraId="40E338BA" w14:textId="4B59B02C" w:rsidR="009C1DA6" w:rsidRPr="00FA6EFC" w:rsidRDefault="009C1DA6" w:rsidP="00920650">
            <w:r>
              <w:t>CPD: n/a</w:t>
            </w:r>
          </w:p>
        </w:tc>
      </w:tr>
      <w:tr w:rsidR="009C1DA6" w14:paraId="72F37B0C" w14:textId="77777777" w:rsidTr="009C1DA6">
        <w:trPr>
          <w:jc w:val="center"/>
        </w:trPr>
        <w:tc>
          <w:tcPr>
            <w:tcW w:w="5529" w:type="dxa"/>
          </w:tcPr>
          <w:p w14:paraId="7CFA9363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D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NV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33F52617" w14:textId="77777777" w:rsidR="009C1DA6" w:rsidRDefault="009C1DA6" w:rsidP="009C1DA6">
            <w:r w:rsidRPr="00FB7BC2">
              <w:rPr>
                <w:b/>
              </w:rPr>
              <w:t>III.</w:t>
            </w:r>
            <w:r>
              <w:rPr>
                <w:b/>
              </w:rPr>
              <w:t>29</w:t>
            </w:r>
          </w:p>
        </w:tc>
        <w:tc>
          <w:tcPr>
            <w:tcW w:w="1843" w:type="dxa"/>
          </w:tcPr>
          <w:p w14:paraId="5EC31433" w14:textId="77777777" w:rsidR="009C1DA6" w:rsidRPr="00FA6EFC" w:rsidRDefault="009C1DA6" w:rsidP="009C1DA6">
            <w:r>
              <w:t>1/289 (0.3%)</w:t>
            </w:r>
          </w:p>
        </w:tc>
        <w:tc>
          <w:tcPr>
            <w:tcW w:w="1984" w:type="dxa"/>
          </w:tcPr>
          <w:p w14:paraId="7CEACC2E" w14:textId="77777777" w:rsidR="009C1DA6" w:rsidRDefault="009C1DA6" w:rsidP="009C1DA6">
            <w:r>
              <w:t xml:space="preserve">PEN: n/a; </w:t>
            </w:r>
          </w:p>
          <w:p w14:paraId="56A7F0E1" w14:textId="77777777" w:rsidR="009C1DA6" w:rsidRDefault="009C1DA6" w:rsidP="009C1DA6">
            <w:r>
              <w:t>TET: 2;</w:t>
            </w:r>
          </w:p>
          <w:p w14:paraId="03D0BE6F" w14:textId="623EE0BE" w:rsidR="009C1DA6" w:rsidRDefault="009C1DA6" w:rsidP="009C1DA6">
            <w:r>
              <w:t>CF</w:t>
            </w:r>
            <w:r w:rsidR="00920650">
              <w:t>M</w:t>
            </w:r>
            <w:r>
              <w:t>: 1;</w:t>
            </w:r>
          </w:p>
          <w:p w14:paraId="7A2661DE" w14:textId="77777777" w:rsidR="009C1DA6" w:rsidRDefault="009C1DA6" w:rsidP="009C1DA6">
            <w:r>
              <w:t>CEF: n/a;</w:t>
            </w:r>
          </w:p>
          <w:p w14:paraId="2D856EAC" w14:textId="4AC85EC0" w:rsidR="009C1DA6" w:rsidRPr="00FA6EFC" w:rsidRDefault="009C1DA6" w:rsidP="00920650">
            <w:r>
              <w:t>CPD: n/a</w:t>
            </w:r>
          </w:p>
        </w:tc>
      </w:tr>
      <w:tr w:rsidR="009C1DA6" w14:paraId="0ECE5494" w14:textId="77777777" w:rsidTr="009C1DA6">
        <w:trPr>
          <w:jc w:val="center"/>
        </w:trPr>
        <w:tc>
          <w:tcPr>
            <w:tcW w:w="5529" w:type="dxa"/>
          </w:tcPr>
          <w:p w14:paraId="01C46EE7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........</w:t>
            </w:r>
            <w:r w:rsidRPr="00A244B9"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S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 xml:space="preserve"> K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SV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 xml:space="preserve">K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</w:tcPr>
          <w:p w14:paraId="67DF4AFD" w14:textId="77777777" w:rsidR="009C1DA6" w:rsidRDefault="009C1DA6" w:rsidP="009C1DA6">
            <w:r w:rsidRPr="00FB7BC2">
              <w:rPr>
                <w:b/>
              </w:rPr>
              <w:t>III.</w:t>
            </w:r>
            <w:r>
              <w:rPr>
                <w:b/>
              </w:rPr>
              <w:t>30</w:t>
            </w:r>
          </w:p>
        </w:tc>
        <w:tc>
          <w:tcPr>
            <w:tcW w:w="1843" w:type="dxa"/>
          </w:tcPr>
          <w:p w14:paraId="7C4CB928" w14:textId="77777777" w:rsidR="009C1DA6" w:rsidRPr="00FA6EFC" w:rsidRDefault="009C1DA6" w:rsidP="009C1DA6">
            <w:r>
              <w:t>1/289 (0.3%)</w:t>
            </w:r>
          </w:p>
        </w:tc>
        <w:tc>
          <w:tcPr>
            <w:tcW w:w="1984" w:type="dxa"/>
          </w:tcPr>
          <w:p w14:paraId="26681DEE" w14:textId="77777777" w:rsidR="009C1DA6" w:rsidRDefault="009C1DA6" w:rsidP="009C1DA6">
            <w:r>
              <w:t xml:space="preserve">PEN: n/a; </w:t>
            </w:r>
          </w:p>
          <w:p w14:paraId="03510A9B" w14:textId="77777777" w:rsidR="009C1DA6" w:rsidRDefault="009C1DA6" w:rsidP="009C1DA6">
            <w:r>
              <w:t>TET: 0.125;</w:t>
            </w:r>
          </w:p>
          <w:p w14:paraId="5710994D" w14:textId="4A9ED402" w:rsidR="009C1DA6" w:rsidRDefault="009C1DA6" w:rsidP="009C1DA6">
            <w:r>
              <w:t>CF</w:t>
            </w:r>
            <w:r w:rsidR="00920650">
              <w:t>M</w:t>
            </w:r>
            <w:r>
              <w:t>: 0.016;</w:t>
            </w:r>
          </w:p>
          <w:p w14:paraId="32D5F345" w14:textId="56415544" w:rsidR="009C1DA6" w:rsidRDefault="00920650" w:rsidP="009C1DA6">
            <w:r>
              <w:t>CRO</w:t>
            </w:r>
            <w:r w:rsidR="009C1DA6">
              <w:t>: n/a;</w:t>
            </w:r>
          </w:p>
          <w:p w14:paraId="54E275CE" w14:textId="03E7D2A1" w:rsidR="009C1DA6" w:rsidRPr="00FA6EFC" w:rsidRDefault="009C1DA6" w:rsidP="00920650">
            <w:r>
              <w:t>CPD: n/a</w:t>
            </w:r>
          </w:p>
        </w:tc>
      </w:tr>
      <w:tr w:rsidR="009C1DA6" w14:paraId="59FE2312" w14:textId="77777777" w:rsidTr="009C1DA6">
        <w:trPr>
          <w:jc w:val="center"/>
        </w:trPr>
        <w:tc>
          <w:tcPr>
            <w:tcW w:w="5529" w:type="dxa"/>
            <w:tcBorders>
              <w:bottom w:val="single" w:sz="4" w:space="0" w:color="auto"/>
            </w:tcBorders>
          </w:tcPr>
          <w:p w14:paraId="1C8F6518" w14:textId="77777777" w:rsidR="009C1DA6" w:rsidRPr="00AD5FB6" w:rsidRDefault="009C1DA6" w:rsidP="009C1DA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........</w:t>
            </w:r>
            <w:r w:rsidRPr="00A244B9">
              <w:rPr>
                <w:rFonts w:ascii="Courier New" w:hAnsi="Courier New" w:cs="Courier New"/>
                <w:b/>
                <w:sz w:val="20"/>
                <w:szCs w:val="20"/>
              </w:rPr>
              <w:t>ND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--- -G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YV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 xml:space="preserve">E 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r w:rsidRPr="009C3717">
              <w:rPr>
                <w:rFonts w:ascii="Courier New" w:hAnsi="Courier New" w:cs="Courier New"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sz w:val="20"/>
                <w:szCs w:val="20"/>
              </w:rPr>
              <w:t>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260D74" w14:textId="77777777" w:rsidR="009C1DA6" w:rsidRDefault="009C1DA6" w:rsidP="009C1DA6">
            <w:pPr>
              <w:rPr>
                <w:b/>
              </w:rPr>
            </w:pPr>
            <w:r>
              <w:rPr>
                <w:b/>
              </w:rPr>
              <w:t>III.31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DEFCC7" w14:textId="77777777" w:rsidR="009C1DA6" w:rsidRPr="00FA6EFC" w:rsidRDefault="009C1DA6" w:rsidP="009C1DA6">
            <w:r>
              <w:t>1/289 (0.3%)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940568" w14:textId="77777777" w:rsidR="009C1DA6" w:rsidRDefault="009C1DA6" w:rsidP="009C1DA6">
            <w:r>
              <w:t xml:space="preserve">PEN: n/a; </w:t>
            </w:r>
          </w:p>
          <w:p w14:paraId="2CA03995" w14:textId="77777777" w:rsidR="009C1DA6" w:rsidRDefault="009C1DA6" w:rsidP="009C1DA6">
            <w:r>
              <w:t>TET: 2;</w:t>
            </w:r>
          </w:p>
          <w:p w14:paraId="19CDC899" w14:textId="680ACB3E" w:rsidR="009C1DA6" w:rsidRDefault="009C1DA6" w:rsidP="009C1DA6">
            <w:r>
              <w:t>CF</w:t>
            </w:r>
            <w:r w:rsidR="00920650">
              <w:t>M</w:t>
            </w:r>
            <w:r>
              <w:t>: 0.5;</w:t>
            </w:r>
          </w:p>
          <w:p w14:paraId="0695434B" w14:textId="40256CDB" w:rsidR="009C1DA6" w:rsidRDefault="00920650" w:rsidP="009C1DA6">
            <w:r>
              <w:t>CRO</w:t>
            </w:r>
            <w:r w:rsidR="009C1DA6">
              <w:t>: n/a;</w:t>
            </w:r>
          </w:p>
          <w:p w14:paraId="27434015" w14:textId="6F882D06" w:rsidR="009C1DA6" w:rsidRPr="00FA6EFC" w:rsidRDefault="009C1DA6" w:rsidP="00920650">
            <w:r>
              <w:t>CPD: n/a</w:t>
            </w:r>
          </w:p>
        </w:tc>
      </w:tr>
    </w:tbl>
    <w:p w14:paraId="05944149" w14:textId="77777777" w:rsidR="00942656" w:rsidRDefault="00942656"/>
    <w:p w14:paraId="23993589" w14:textId="77777777" w:rsidR="00942656" w:rsidRDefault="00942656"/>
    <w:p w14:paraId="47A77C18" w14:textId="77777777" w:rsidR="00942656" w:rsidRDefault="00942656" w:rsidP="00942656">
      <w:pPr>
        <w:spacing w:after="0"/>
        <w:jc w:val="center"/>
      </w:pPr>
    </w:p>
    <w:p w14:paraId="7F508ED0" w14:textId="77777777" w:rsidR="00942656" w:rsidRDefault="00942656" w:rsidP="00942656">
      <w:pPr>
        <w:spacing w:after="0"/>
        <w:jc w:val="center"/>
      </w:pPr>
    </w:p>
    <w:p w14:paraId="5083C98F" w14:textId="77777777" w:rsidR="00942656" w:rsidRDefault="00942656" w:rsidP="00942656">
      <w:pPr>
        <w:spacing w:after="0"/>
        <w:jc w:val="center"/>
      </w:pPr>
    </w:p>
    <w:p w14:paraId="6AD8407F" w14:textId="77777777" w:rsidR="00942656" w:rsidRDefault="00942656" w:rsidP="00942656">
      <w:pPr>
        <w:spacing w:after="0"/>
        <w:jc w:val="center"/>
      </w:pPr>
    </w:p>
    <w:p w14:paraId="052F4845" w14:textId="77777777" w:rsidR="00942656" w:rsidRDefault="00942656" w:rsidP="00942656">
      <w:pPr>
        <w:spacing w:after="0"/>
        <w:jc w:val="center"/>
      </w:pPr>
    </w:p>
    <w:p w14:paraId="01F42390" w14:textId="77777777" w:rsidR="00942656" w:rsidRDefault="00942656" w:rsidP="00942656">
      <w:pPr>
        <w:spacing w:after="0"/>
        <w:jc w:val="center"/>
      </w:pPr>
    </w:p>
    <w:p w14:paraId="0E04EA09" w14:textId="77777777" w:rsidR="00942656" w:rsidRDefault="00942656" w:rsidP="00942656">
      <w:pPr>
        <w:spacing w:after="0"/>
        <w:jc w:val="center"/>
      </w:pPr>
    </w:p>
    <w:p w14:paraId="6E45B8CF" w14:textId="77777777" w:rsidR="0071185D" w:rsidRDefault="0071185D">
      <w:r>
        <w:br w:type="page"/>
      </w:r>
    </w:p>
    <w:p w14:paraId="6D9320E1" w14:textId="3F3BA56A" w:rsidR="00942656" w:rsidRPr="00942656" w:rsidRDefault="00942656" w:rsidP="00920650">
      <w:pPr>
        <w:spacing w:after="0" w:line="480" w:lineRule="auto"/>
        <w:jc w:val="center"/>
        <w:rPr>
          <w:rFonts w:ascii="Calibri" w:hAnsi="Calibri" w:cs="Calibri"/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Pr="00942656">
        <w:rPr>
          <w:rFonts w:ascii="Calibri" w:hAnsi="Calibri" w:cs="Calibri"/>
          <w:noProof/>
        </w:rPr>
        <w:t>References</w:t>
      </w:r>
    </w:p>
    <w:p w14:paraId="40613EC4" w14:textId="77777777" w:rsidR="00942656" w:rsidRPr="00942656" w:rsidRDefault="00942656" w:rsidP="00920650">
      <w:pPr>
        <w:spacing w:after="0" w:line="480" w:lineRule="auto"/>
        <w:jc w:val="center"/>
        <w:rPr>
          <w:rFonts w:ascii="Calibri" w:hAnsi="Calibri" w:cs="Calibri"/>
          <w:noProof/>
        </w:rPr>
      </w:pPr>
    </w:p>
    <w:p w14:paraId="6DB1B5C0" w14:textId="77777777" w:rsidR="00942656" w:rsidRPr="00942656" w:rsidRDefault="00942656" w:rsidP="00920650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0" w:name="_ENREF_1"/>
      <w:r w:rsidRPr="00942656">
        <w:rPr>
          <w:rFonts w:ascii="Calibri" w:hAnsi="Calibri" w:cs="Calibri"/>
          <w:noProof/>
        </w:rPr>
        <w:t>1.</w:t>
      </w:r>
      <w:r w:rsidRPr="00942656">
        <w:rPr>
          <w:rFonts w:ascii="Calibri" w:hAnsi="Calibri" w:cs="Calibri"/>
          <w:noProof/>
        </w:rPr>
        <w:tab/>
      </w:r>
      <w:r w:rsidRPr="00942656">
        <w:rPr>
          <w:rFonts w:ascii="Calibri" w:hAnsi="Calibri" w:cs="Calibri"/>
          <w:b/>
          <w:noProof/>
        </w:rPr>
        <w:t xml:space="preserve">Hamilton HL, Dominguez NM, Schwartz KJ, Hackett KT, Dillard JP. </w:t>
      </w:r>
      <w:r w:rsidRPr="00942656">
        <w:rPr>
          <w:rFonts w:ascii="Calibri" w:hAnsi="Calibri" w:cs="Calibri"/>
          <w:noProof/>
        </w:rPr>
        <w:t xml:space="preserve">2005. </w:t>
      </w:r>
      <w:r w:rsidRPr="00942656">
        <w:rPr>
          <w:rFonts w:ascii="Calibri" w:hAnsi="Calibri" w:cs="Calibri"/>
          <w:i/>
          <w:noProof/>
        </w:rPr>
        <w:t>Neisseria gonorrhoeae</w:t>
      </w:r>
      <w:r w:rsidRPr="00942656">
        <w:rPr>
          <w:rFonts w:ascii="Calibri" w:hAnsi="Calibri" w:cs="Calibri"/>
          <w:noProof/>
        </w:rPr>
        <w:t xml:space="preserve"> secretes chromosomal DNA via a novel type IV secretion system. Molecular Microbiology </w:t>
      </w:r>
      <w:r w:rsidRPr="00942656">
        <w:rPr>
          <w:rFonts w:ascii="Calibri" w:hAnsi="Calibri" w:cs="Calibri"/>
          <w:b/>
          <w:noProof/>
        </w:rPr>
        <w:t>55:</w:t>
      </w:r>
      <w:r w:rsidRPr="00942656">
        <w:rPr>
          <w:rFonts w:ascii="Calibri" w:hAnsi="Calibri" w:cs="Calibri"/>
          <w:noProof/>
        </w:rPr>
        <w:t>1704-1721.</w:t>
      </w:r>
      <w:bookmarkEnd w:id="0"/>
    </w:p>
    <w:p w14:paraId="55966AB4" w14:textId="77777777" w:rsidR="00942656" w:rsidRPr="00942656" w:rsidRDefault="00942656" w:rsidP="00920650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" w:name="_ENREF_2"/>
      <w:r w:rsidRPr="00942656">
        <w:rPr>
          <w:rFonts w:ascii="Calibri" w:hAnsi="Calibri" w:cs="Calibri"/>
          <w:noProof/>
        </w:rPr>
        <w:t>2.</w:t>
      </w:r>
      <w:r w:rsidRPr="00942656">
        <w:rPr>
          <w:rFonts w:ascii="Calibri" w:hAnsi="Calibri" w:cs="Calibri"/>
          <w:noProof/>
        </w:rPr>
        <w:tab/>
      </w:r>
      <w:r w:rsidRPr="00942656">
        <w:rPr>
          <w:rFonts w:ascii="Calibri" w:hAnsi="Calibri" w:cs="Calibri"/>
          <w:b/>
          <w:noProof/>
        </w:rPr>
        <w:t xml:space="preserve">Kohler PL, Chan YA, Hackett KT, Turner N, Hamilton HL, Cloud-Hansen KA, Dillard JP. </w:t>
      </w:r>
      <w:r w:rsidRPr="00942656">
        <w:rPr>
          <w:rFonts w:ascii="Calibri" w:hAnsi="Calibri" w:cs="Calibri"/>
          <w:noProof/>
        </w:rPr>
        <w:t xml:space="preserve">2013. Mating pair formation homologue TraG is a variable membrane protein essential for contact-independent type IV secretion of chromosomal DNA by </w:t>
      </w:r>
      <w:r w:rsidRPr="00942656">
        <w:rPr>
          <w:rFonts w:ascii="Calibri" w:hAnsi="Calibri" w:cs="Calibri"/>
          <w:i/>
          <w:noProof/>
        </w:rPr>
        <w:t>Neisseria gonorrhoeae</w:t>
      </w:r>
      <w:r w:rsidRPr="00942656">
        <w:rPr>
          <w:rFonts w:ascii="Calibri" w:hAnsi="Calibri" w:cs="Calibri"/>
          <w:noProof/>
        </w:rPr>
        <w:t xml:space="preserve">. J Bacteriol </w:t>
      </w:r>
      <w:r w:rsidRPr="00942656">
        <w:rPr>
          <w:rFonts w:ascii="Calibri" w:hAnsi="Calibri" w:cs="Calibri"/>
          <w:b/>
          <w:noProof/>
        </w:rPr>
        <w:t>195:</w:t>
      </w:r>
      <w:r w:rsidRPr="00942656">
        <w:rPr>
          <w:rFonts w:ascii="Calibri" w:hAnsi="Calibri" w:cs="Calibri"/>
          <w:noProof/>
        </w:rPr>
        <w:t>1666-1679.</w:t>
      </w:r>
      <w:bookmarkEnd w:id="1"/>
    </w:p>
    <w:p w14:paraId="06886139" w14:textId="77777777" w:rsidR="00942656" w:rsidRPr="00942656" w:rsidRDefault="00942656" w:rsidP="00920650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" w:name="_ENREF_3"/>
      <w:r w:rsidRPr="00942656">
        <w:rPr>
          <w:rFonts w:ascii="Calibri" w:hAnsi="Calibri" w:cs="Calibri"/>
          <w:noProof/>
        </w:rPr>
        <w:t>3.</w:t>
      </w:r>
      <w:r w:rsidRPr="00942656">
        <w:rPr>
          <w:rFonts w:ascii="Calibri" w:hAnsi="Calibri" w:cs="Calibri"/>
          <w:noProof/>
        </w:rPr>
        <w:tab/>
      </w:r>
      <w:r w:rsidRPr="00942656">
        <w:rPr>
          <w:rFonts w:ascii="Calibri" w:hAnsi="Calibri" w:cs="Calibri"/>
          <w:b/>
          <w:noProof/>
        </w:rPr>
        <w:t xml:space="preserve">Ramsey ME, Woodhams KL, Dillard JP. </w:t>
      </w:r>
      <w:r w:rsidRPr="00942656">
        <w:rPr>
          <w:rFonts w:ascii="Calibri" w:hAnsi="Calibri" w:cs="Calibri"/>
          <w:noProof/>
        </w:rPr>
        <w:t xml:space="preserve">2011. The Gonococcal Genetic Island and Type IV Secretion in the Pathogenic </w:t>
      </w:r>
      <w:r w:rsidRPr="00942656">
        <w:rPr>
          <w:rFonts w:ascii="Calibri" w:hAnsi="Calibri" w:cs="Calibri"/>
          <w:i/>
          <w:noProof/>
        </w:rPr>
        <w:t>Neisseria</w:t>
      </w:r>
      <w:r w:rsidRPr="00942656">
        <w:rPr>
          <w:rFonts w:ascii="Calibri" w:hAnsi="Calibri" w:cs="Calibri"/>
          <w:noProof/>
        </w:rPr>
        <w:t xml:space="preserve">. Frontiers in Microbiology </w:t>
      </w:r>
      <w:r w:rsidRPr="00942656">
        <w:rPr>
          <w:rFonts w:ascii="Calibri" w:hAnsi="Calibri" w:cs="Calibri"/>
          <w:b/>
          <w:noProof/>
        </w:rPr>
        <w:t>2:</w:t>
      </w:r>
      <w:r w:rsidRPr="00942656">
        <w:rPr>
          <w:rFonts w:ascii="Calibri" w:hAnsi="Calibri" w:cs="Calibri"/>
          <w:noProof/>
        </w:rPr>
        <w:t>61.</w:t>
      </w:r>
      <w:bookmarkEnd w:id="2"/>
    </w:p>
    <w:p w14:paraId="3906756A" w14:textId="77777777" w:rsidR="00942656" w:rsidRPr="00942656" w:rsidRDefault="00942656" w:rsidP="00920650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3" w:name="_ENREF_4"/>
      <w:r w:rsidRPr="00942656">
        <w:rPr>
          <w:rFonts w:ascii="Calibri" w:hAnsi="Calibri" w:cs="Calibri"/>
          <w:noProof/>
        </w:rPr>
        <w:t>4.</w:t>
      </w:r>
      <w:r w:rsidRPr="00942656">
        <w:rPr>
          <w:rFonts w:ascii="Calibri" w:hAnsi="Calibri" w:cs="Calibri"/>
          <w:noProof/>
        </w:rPr>
        <w:tab/>
      </w:r>
      <w:r w:rsidRPr="00942656">
        <w:rPr>
          <w:rFonts w:ascii="Calibri" w:hAnsi="Calibri" w:cs="Calibri"/>
          <w:b/>
          <w:noProof/>
        </w:rPr>
        <w:t xml:space="preserve">Rutherford K, Parkhill J, Crook J, Horsnell T, Rice P, Rajandream MA, Barrell B. </w:t>
      </w:r>
      <w:r w:rsidRPr="00942656">
        <w:rPr>
          <w:rFonts w:ascii="Calibri" w:hAnsi="Calibri" w:cs="Calibri"/>
          <w:noProof/>
        </w:rPr>
        <w:t xml:space="preserve">2000. Artemis: sequence visualization and annotation. Bioinformatics </w:t>
      </w:r>
      <w:r w:rsidRPr="00942656">
        <w:rPr>
          <w:rFonts w:ascii="Calibri" w:hAnsi="Calibri" w:cs="Calibri"/>
          <w:b/>
          <w:noProof/>
        </w:rPr>
        <w:t>16:</w:t>
      </w:r>
      <w:r w:rsidRPr="00942656">
        <w:rPr>
          <w:rFonts w:ascii="Calibri" w:hAnsi="Calibri" w:cs="Calibri"/>
          <w:noProof/>
        </w:rPr>
        <w:t>944-945.</w:t>
      </w:r>
      <w:bookmarkEnd w:id="3"/>
    </w:p>
    <w:p w14:paraId="47D335B4" w14:textId="77777777" w:rsidR="00942656" w:rsidRPr="00942656" w:rsidRDefault="00942656" w:rsidP="00920650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4" w:name="_ENREF_5"/>
      <w:r w:rsidRPr="00942656">
        <w:rPr>
          <w:rFonts w:ascii="Calibri" w:hAnsi="Calibri" w:cs="Calibri"/>
          <w:noProof/>
        </w:rPr>
        <w:t>5.</w:t>
      </w:r>
      <w:r w:rsidRPr="00942656">
        <w:rPr>
          <w:rFonts w:ascii="Calibri" w:hAnsi="Calibri" w:cs="Calibri"/>
          <w:noProof/>
        </w:rPr>
        <w:tab/>
      </w:r>
      <w:r w:rsidRPr="00942656">
        <w:rPr>
          <w:rFonts w:ascii="Calibri" w:hAnsi="Calibri" w:cs="Calibri"/>
          <w:b/>
          <w:noProof/>
        </w:rPr>
        <w:t xml:space="preserve">Lee EH, Shafer WM. </w:t>
      </w:r>
      <w:r w:rsidRPr="00942656">
        <w:rPr>
          <w:rFonts w:ascii="Calibri" w:hAnsi="Calibri" w:cs="Calibri"/>
          <w:noProof/>
        </w:rPr>
        <w:t xml:space="preserve">1999. The </w:t>
      </w:r>
      <w:r w:rsidRPr="00942656">
        <w:rPr>
          <w:rFonts w:ascii="Calibri" w:hAnsi="Calibri" w:cs="Calibri"/>
          <w:i/>
          <w:noProof/>
        </w:rPr>
        <w:t>farAB</w:t>
      </w:r>
      <w:r w:rsidRPr="00942656">
        <w:rPr>
          <w:rFonts w:ascii="Calibri" w:hAnsi="Calibri" w:cs="Calibri"/>
          <w:noProof/>
        </w:rPr>
        <w:t xml:space="preserve">-encoded efflux pump mediates resistance of gonococci to long-chained antibacterial fatty acids. Molecular Microbiology </w:t>
      </w:r>
      <w:r w:rsidRPr="00942656">
        <w:rPr>
          <w:rFonts w:ascii="Calibri" w:hAnsi="Calibri" w:cs="Calibri"/>
          <w:b/>
          <w:noProof/>
        </w:rPr>
        <w:t>33:</w:t>
      </w:r>
      <w:r w:rsidRPr="00942656">
        <w:rPr>
          <w:rFonts w:ascii="Calibri" w:hAnsi="Calibri" w:cs="Calibri"/>
          <w:noProof/>
        </w:rPr>
        <w:t>839-845.</w:t>
      </w:r>
      <w:bookmarkEnd w:id="4"/>
    </w:p>
    <w:p w14:paraId="0CC01E33" w14:textId="77777777" w:rsidR="00942656" w:rsidRPr="00942656" w:rsidRDefault="00942656" w:rsidP="00920650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5" w:name="_ENREF_6"/>
      <w:r w:rsidRPr="00942656">
        <w:rPr>
          <w:rFonts w:ascii="Calibri" w:hAnsi="Calibri" w:cs="Calibri"/>
          <w:noProof/>
        </w:rPr>
        <w:t>6.</w:t>
      </w:r>
      <w:r w:rsidRPr="00942656">
        <w:rPr>
          <w:rFonts w:ascii="Calibri" w:hAnsi="Calibri" w:cs="Calibri"/>
          <w:noProof/>
        </w:rPr>
        <w:tab/>
      </w:r>
      <w:r w:rsidRPr="00942656">
        <w:rPr>
          <w:rFonts w:ascii="Calibri" w:hAnsi="Calibri" w:cs="Calibri"/>
          <w:b/>
          <w:noProof/>
        </w:rPr>
        <w:t xml:space="preserve">Rouquette-Loughlin CE, Balthazar JT, Shafer WM. </w:t>
      </w:r>
      <w:r w:rsidRPr="00942656">
        <w:rPr>
          <w:rFonts w:ascii="Calibri" w:hAnsi="Calibri" w:cs="Calibri"/>
          <w:noProof/>
        </w:rPr>
        <w:t xml:space="preserve">2005. Characterization of the MacA-MacB efflux system in </w:t>
      </w:r>
      <w:r w:rsidRPr="00942656">
        <w:rPr>
          <w:rFonts w:ascii="Calibri" w:hAnsi="Calibri" w:cs="Calibri"/>
          <w:i/>
          <w:noProof/>
        </w:rPr>
        <w:t>Neisseria gonorrhoeae</w:t>
      </w:r>
      <w:r w:rsidRPr="00942656">
        <w:rPr>
          <w:rFonts w:ascii="Calibri" w:hAnsi="Calibri" w:cs="Calibri"/>
          <w:noProof/>
        </w:rPr>
        <w:t xml:space="preserve">. Journal of Antimicrobial Chemotherapy </w:t>
      </w:r>
      <w:r w:rsidRPr="00942656">
        <w:rPr>
          <w:rFonts w:ascii="Calibri" w:hAnsi="Calibri" w:cs="Calibri"/>
          <w:b/>
          <w:noProof/>
        </w:rPr>
        <w:t>56:</w:t>
      </w:r>
      <w:r w:rsidRPr="00942656">
        <w:rPr>
          <w:rFonts w:ascii="Calibri" w:hAnsi="Calibri" w:cs="Calibri"/>
          <w:noProof/>
        </w:rPr>
        <w:t>856-860.</w:t>
      </w:r>
      <w:bookmarkEnd w:id="5"/>
    </w:p>
    <w:p w14:paraId="41533BE8" w14:textId="77777777" w:rsidR="00942656" w:rsidRPr="00942656" w:rsidRDefault="00942656" w:rsidP="00920650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6" w:name="_ENREF_7"/>
      <w:r w:rsidRPr="00942656">
        <w:rPr>
          <w:rFonts w:ascii="Calibri" w:hAnsi="Calibri" w:cs="Calibri"/>
          <w:noProof/>
        </w:rPr>
        <w:t>7.</w:t>
      </w:r>
      <w:r w:rsidRPr="00942656">
        <w:rPr>
          <w:rFonts w:ascii="Calibri" w:hAnsi="Calibri" w:cs="Calibri"/>
          <w:noProof/>
        </w:rPr>
        <w:tab/>
      </w:r>
      <w:r w:rsidRPr="00942656">
        <w:rPr>
          <w:rFonts w:ascii="Calibri" w:hAnsi="Calibri" w:cs="Calibri"/>
          <w:b/>
          <w:noProof/>
        </w:rPr>
        <w:t xml:space="preserve">Lee EH, Rouquette-Loughlin C, Folster JP, Shafer WM. </w:t>
      </w:r>
      <w:r w:rsidRPr="00942656">
        <w:rPr>
          <w:rFonts w:ascii="Calibri" w:hAnsi="Calibri" w:cs="Calibri"/>
          <w:noProof/>
        </w:rPr>
        <w:t xml:space="preserve">2003. FarR regulates the farAB-encoded efflux pump of </w:t>
      </w:r>
      <w:r w:rsidRPr="00942656">
        <w:rPr>
          <w:rFonts w:ascii="Calibri" w:hAnsi="Calibri" w:cs="Calibri"/>
          <w:i/>
          <w:noProof/>
        </w:rPr>
        <w:t>Neisseria gonorrhoeae</w:t>
      </w:r>
      <w:r w:rsidRPr="00942656">
        <w:rPr>
          <w:rFonts w:ascii="Calibri" w:hAnsi="Calibri" w:cs="Calibri"/>
          <w:noProof/>
        </w:rPr>
        <w:t xml:space="preserve"> via an MtrR regulatory mechanism. J Bacteriol </w:t>
      </w:r>
      <w:r w:rsidRPr="00942656">
        <w:rPr>
          <w:rFonts w:ascii="Calibri" w:hAnsi="Calibri" w:cs="Calibri"/>
          <w:b/>
          <w:noProof/>
        </w:rPr>
        <w:t>185:</w:t>
      </w:r>
      <w:r w:rsidRPr="00942656">
        <w:rPr>
          <w:rFonts w:ascii="Calibri" w:hAnsi="Calibri" w:cs="Calibri"/>
          <w:noProof/>
        </w:rPr>
        <w:t>7145-7152.</w:t>
      </w:r>
      <w:bookmarkEnd w:id="6"/>
    </w:p>
    <w:p w14:paraId="312E01A8" w14:textId="77777777" w:rsidR="00942656" w:rsidRPr="00942656" w:rsidRDefault="00942656" w:rsidP="00920650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7" w:name="_ENREF_8"/>
      <w:r w:rsidRPr="00942656">
        <w:rPr>
          <w:rFonts w:ascii="Calibri" w:hAnsi="Calibri" w:cs="Calibri"/>
          <w:noProof/>
        </w:rPr>
        <w:t>8.</w:t>
      </w:r>
      <w:r w:rsidRPr="00942656">
        <w:rPr>
          <w:rFonts w:ascii="Calibri" w:hAnsi="Calibri" w:cs="Calibri"/>
          <w:noProof/>
        </w:rPr>
        <w:tab/>
      </w:r>
      <w:r w:rsidRPr="00942656">
        <w:rPr>
          <w:rFonts w:ascii="Calibri" w:hAnsi="Calibri" w:cs="Calibri"/>
          <w:b/>
          <w:noProof/>
        </w:rPr>
        <w:t xml:space="preserve">Rouquette-Loughlin C, Dunham SA, Kuhn M, Balthazar JT, Shafer WM. </w:t>
      </w:r>
      <w:r w:rsidRPr="00942656">
        <w:rPr>
          <w:rFonts w:ascii="Calibri" w:hAnsi="Calibri" w:cs="Calibri"/>
          <w:noProof/>
        </w:rPr>
        <w:t>2003. The NorM</w:t>
      </w:r>
      <w:bookmarkStart w:id="8" w:name="_GoBack"/>
      <w:bookmarkEnd w:id="8"/>
      <w:r w:rsidRPr="00942656">
        <w:rPr>
          <w:rFonts w:ascii="Calibri" w:hAnsi="Calibri" w:cs="Calibri"/>
          <w:noProof/>
        </w:rPr>
        <w:t xml:space="preserve"> efflux pump of </w:t>
      </w:r>
      <w:r w:rsidRPr="00942656">
        <w:rPr>
          <w:rFonts w:ascii="Calibri" w:hAnsi="Calibri" w:cs="Calibri"/>
          <w:i/>
          <w:noProof/>
        </w:rPr>
        <w:t>Neisseria gonorrhoeae</w:t>
      </w:r>
      <w:r w:rsidRPr="00942656">
        <w:rPr>
          <w:rFonts w:ascii="Calibri" w:hAnsi="Calibri" w:cs="Calibri"/>
          <w:noProof/>
        </w:rPr>
        <w:t xml:space="preserve"> and </w:t>
      </w:r>
      <w:r w:rsidRPr="00942656">
        <w:rPr>
          <w:rFonts w:ascii="Calibri" w:hAnsi="Calibri" w:cs="Calibri"/>
          <w:i/>
          <w:noProof/>
        </w:rPr>
        <w:t>Neisseria meningitidis</w:t>
      </w:r>
      <w:r w:rsidRPr="00942656">
        <w:rPr>
          <w:rFonts w:ascii="Calibri" w:hAnsi="Calibri" w:cs="Calibri"/>
          <w:noProof/>
        </w:rPr>
        <w:t xml:space="preserve"> recognizes antimicrobial cationic compounds. J Bacteriol </w:t>
      </w:r>
      <w:r w:rsidRPr="00942656">
        <w:rPr>
          <w:rFonts w:ascii="Calibri" w:hAnsi="Calibri" w:cs="Calibri"/>
          <w:b/>
          <w:noProof/>
        </w:rPr>
        <w:t>185:</w:t>
      </w:r>
      <w:r w:rsidRPr="00942656">
        <w:rPr>
          <w:rFonts w:ascii="Calibri" w:hAnsi="Calibri" w:cs="Calibri"/>
          <w:noProof/>
        </w:rPr>
        <w:t>1101-1106.</w:t>
      </w:r>
      <w:bookmarkEnd w:id="7"/>
    </w:p>
    <w:p w14:paraId="4D0263B8" w14:textId="77777777" w:rsidR="00942656" w:rsidRDefault="00942656" w:rsidP="00942656">
      <w:pPr>
        <w:spacing w:after="0" w:line="240" w:lineRule="auto"/>
        <w:rPr>
          <w:noProof/>
        </w:rPr>
      </w:pPr>
    </w:p>
    <w:p w14:paraId="6FB873F1" w14:textId="77777777" w:rsidR="00D410C7" w:rsidRDefault="00942656">
      <w:r>
        <w:fldChar w:fldCharType="end"/>
      </w:r>
    </w:p>
    <w:sectPr w:rsidR="00D410C7" w:rsidSect="0071185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1D13"/>
    <w:multiLevelType w:val="hybridMultilevel"/>
    <w:tmpl w:val="1D129630"/>
    <w:lvl w:ilvl="0" w:tplc="F880EA6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32336"/>
    <w:multiLevelType w:val="hybridMultilevel"/>
    <w:tmpl w:val="F0D226E6"/>
    <w:lvl w:ilvl="0" w:tplc="36A478D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83341"/>
    <w:multiLevelType w:val="hybridMultilevel"/>
    <w:tmpl w:val="3E2EB6CC"/>
    <w:lvl w:ilvl="0" w:tplc="A15A821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SM_Journals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aw9d0wpezv525erd5ux9xxge2sfpvpxr2x0&quot;&gt;Main-Converted&lt;record-ids&gt;&lt;item&gt;4889&lt;/item&gt;&lt;item&gt;7815&lt;/item&gt;&lt;item&gt;8394&lt;/item&gt;&lt;item&gt;9054&lt;/item&gt;&lt;item&gt;9057&lt;/item&gt;&lt;item&gt;9058&lt;/item&gt;&lt;item&gt;9065&lt;/item&gt;&lt;item&gt;9088&lt;/item&gt;&lt;/record-ids&gt;&lt;/item&gt;&lt;/Libraries&gt;"/>
  </w:docVars>
  <w:rsids>
    <w:rsidRoot w:val="0084099F"/>
    <w:rsid w:val="00020D22"/>
    <w:rsid w:val="000E3241"/>
    <w:rsid w:val="00123BE3"/>
    <w:rsid w:val="001644BB"/>
    <w:rsid w:val="001934CB"/>
    <w:rsid w:val="00280126"/>
    <w:rsid w:val="002D1B41"/>
    <w:rsid w:val="00342042"/>
    <w:rsid w:val="0037063F"/>
    <w:rsid w:val="003A0499"/>
    <w:rsid w:val="003B688A"/>
    <w:rsid w:val="003C32CA"/>
    <w:rsid w:val="003D636B"/>
    <w:rsid w:val="003F73B9"/>
    <w:rsid w:val="003F7FA5"/>
    <w:rsid w:val="00494E7D"/>
    <w:rsid w:val="004C541A"/>
    <w:rsid w:val="004D464C"/>
    <w:rsid w:val="004E01B6"/>
    <w:rsid w:val="005B3B06"/>
    <w:rsid w:val="005D5905"/>
    <w:rsid w:val="005D672A"/>
    <w:rsid w:val="00601913"/>
    <w:rsid w:val="0068203C"/>
    <w:rsid w:val="006C2EC8"/>
    <w:rsid w:val="006C4681"/>
    <w:rsid w:val="006F1565"/>
    <w:rsid w:val="006F4D9A"/>
    <w:rsid w:val="00707693"/>
    <w:rsid w:val="0071185D"/>
    <w:rsid w:val="0075112A"/>
    <w:rsid w:val="00764594"/>
    <w:rsid w:val="00783880"/>
    <w:rsid w:val="007F01AE"/>
    <w:rsid w:val="00807CE0"/>
    <w:rsid w:val="0084099F"/>
    <w:rsid w:val="008549E5"/>
    <w:rsid w:val="00883922"/>
    <w:rsid w:val="008D4BC7"/>
    <w:rsid w:val="008D6AD0"/>
    <w:rsid w:val="008E361F"/>
    <w:rsid w:val="00920238"/>
    <w:rsid w:val="00920650"/>
    <w:rsid w:val="0092704F"/>
    <w:rsid w:val="00942656"/>
    <w:rsid w:val="00957A97"/>
    <w:rsid w:val="00966699"/>
    <w:rsid w:val="009B2884"/>
    <w:rsid w:val="009C1DA6"/>
    <w:rsid w:val="009D0B58"/>
    <w:rsid w:val="00A4413F"/>
    <w:rsid w:val="00A52A94"/>
    <w:rsid w:val="00A569AD"/>
    <w:rsid w:val="00A64F2A"/>
    <w:rsid w:val="00AC364B"/>
    <w:rsid w:val="00AC41C1"/>
    <w:rsid w:val="00C27741"/>
    <w:rsid w:val="00C47745"/>
    <w:rsid w:val="00C65D90"/>
    <w:rsid w:val="00CA2E9A"/>
    <w:rsid w:val="00CB150D"/>
    <w:rsid w:val="00CB67AC"/>
    <w:rsid w:val="00CC325C"/>
    <w:rsid w:val="00D410C7"/>
    <w:rsid w:val="00D602D8"/>
    <w:rsid w:val="00D8517F"/>
    <w:rsid w:val="00DE0F6A"/>
    <w:rsid w:val="00E164D2"/>
    <w:rsid w:val="00E61456"/>
    <w:rsid w:val="00E635A5"/>
    <w:rsid w:val="00EB2B43"/>
    <w:rsid w:val="00EC1582"/>
    <w:rsid w:val="00ED6E77"/>
    <w:rsid w:val="00F1658B"/>
    <w:rsid w:val="00F45E83"/>
    <w:rsid w:val="00F51F2A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B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6F96-82C3-4ED4-975B-A4DC6522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5958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Zoology, University of Oxford</Company>
  <LinksUpToDate>false</LinksUpToDate>
  <CharactersWithSpaces>39840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Harrison</dc:creator>
  <cp:lastModifiedBy>Odile Harrison</cp:lastModifiedBy>
  <cp:revision>3</cp:revision>
  <dcterms:created xsi:type="dcterms:W3CDTF">2016-04-15T13:30:00Z</dcterms:created>
  <dcterms:modified xsi:type="dcterms:W3CDTF">2016-04-15T13:36:00Z</dcterms:modified>
</cp:coreProperties>
</file>