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634" w:rsidRDefault="00CF0634" w:rsidP="00CF0634">
      <w:r>
        <w:t>Supplementa</w:t>
      </w:r>
      <w:r w:rsidR="00FA2574">
        <w:t>ry</w:t>
      </w:r>
      <w:bookmarkStart w:id="0" w:name="_GoBack"/>
      <w:bookmarkEnd w:id="0"/>
      <w:r>
        <w:t xml:space="preserve"> </w:t>
      </w:r>
      <w:r w:rsidR="008C6155">
        <w:t>Table 1</w:t>
      </w:r>
      <w:r>
        <w:t xml:space="preserve">. </w:t>
      </w:r>
      <w:proofErr w:type="gramStart"/>
      <w:r>
        <w:t>Summary statistics for patient characteristics by phase of recruitment.</w:t>
      </w:r>
      <w:proofErr w:type="gramEnd"/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2250"/>
        <w:gridCol w:w="1620"/>
        <w:gridCol w:w="1530"/>
        <w:gridCol w:w="1034"/>
      </w:tblGrid>
      <w:tr w:rsidR="00CF0634" w:rsidTr="00CF0634">
        <w:trPr>
          <w:cantSplit/>
          <w:tblHeader/>
          <w:jc w:val="center"/>
        </w:trPr>
        <w:tc>
          <w:tcPr>
            <w:tcW w:w="2474" w:type="dxa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BBBBBB"/>
            <w:tcMar>
              <w:top w:w="0" w:type="dxa"/>
              <w:left w:w="60" w:type="dxa"/>
              <w:bottom w:w="0" w:type="dxa"/>
              <w:right w:w="60" w:type="dxa"/>
            </w:tcMar>
            <w:vAlign w:val="bottom"/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covariate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BBBBB"/>
            <w:tcMar>
              <w:top w:w="0" w:type="dxa"/>
              <w:left w:w="60" w:type="dxa"/>
              <w:bottom w:w="0" w:type="dxa"/>
              <w:right w:w="60" w:type="dxa"/>
            </w:tcMar>
            <w:vAlign w:val="bottom"/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levels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BBBBB"/>
            <w:tcMar>
              <w:top w:w="0" w:type="dxa"/>
              <w:left w:w="60" w:type="dxa"/>
              <w:bottom w:w="0" w:type="dxa"/>
              <w:right w:w="60" w:type="dxa"/>
            </w:tcMar>
            <w:vAlign w:val="bottom"/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Static phase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BBBBB"/>
            <w:tcMar>
              <w:top w:w="0" w:type="dxa"/>
              <w:left w:w="60" w:type="dxa"/>
              <w:bottom w:w="0" w:type="dxa"/>
              <w:right w:w="60" w:type="dxa"/>
            </w:tcMar>
            <w:vAlign w:val="bottom"/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Mobile phase</w:t>
            </w:r>
          </w:p>
        </w:tc>
        <w:tc>
          <w:tcPr>
            <w:tcW w:w="1034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BBBBBB"/>
            <w:tcMar>
              <w:top w:w="0" w:type="dxa"/>
              <w:left w:w="60" w:type="dxa"/>
              <w:bottom w:w="0" w:type="dxa"/>
              <w:right w:w="60" w:type="dxa"/>
            </w:tcMar>
            <w:vAlign w:val="bottom"/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P-value 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CF0634" w:rsidRDefault="00CF0634">
            <w:pPr>
              <w:spacing w:line="276" w:lineRule="auto"/>
            </w:pP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3847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Education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Associate/Bachelor/Advanced Degree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201(36.4%)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1386(37.1%)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.74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GED/Tech School or lower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351(63.6%)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2346(62.9%)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Insurance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301(55.1%)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1858(53.4%)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.45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245(44.9%)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1622(46.6%)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Race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Caucasian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40(7.1%)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267(7.3%)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&lt;.0001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African American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456(80.4%)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2149(58.4%)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Latin American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56(9.9%)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626(17%)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Asian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5(0.9%)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396(10.8%)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Others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10(1.8%)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244(6.6%)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Physician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228(39.8%)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1583(41.1%)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.54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345(60.2%)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2264(58.9%)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Abnormal PSA (within 1 </w:t>
            </w:r>
            <w:proofErr w:type="spellStart"/>
            <w:r>
              <w:t>yr</w:t>
            </w:r>
            <w:proofErr w:type="spellEnd"/>
            <w:r>
              <w:t>)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531(93.8%)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3549(96.8%)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.0004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35(6.2%)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118(3.2%)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Abnormal DRE (within 1 </w:t>
            </w:r>
            <w:proofErr w:type="spellStart"/>
            <w:r>
              <w:t>yr</w:t>
            </w:r>
            <w:proofErr w:type="spellEnd"/>
            <w:r>
              <w:t>)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533(93.8%)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3517(95.2%)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.18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35(6.2%)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179(4.8%)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Blood in Urine (within 1 </w:t>
            </w:r>
            <w:proofErr w:type="spellStart"/>
            <w:r>
              <w:t>yr</w:t>
            </w:r>
            <w:proofErr w:type="spellEnd"/>
            <w:r>
              <w:t>)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518(90.9%)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3509(94.5%)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.0007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52(9.1%)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205(5.5%)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Burning with Urination (within 1 </w:t>
            </w:r>
            <w:proofErr w:type="spellStart"/>
            <w:r>
              <w:t>yr</w:t>
            </w:r>
            <w:proofErr w:type="spellEnd"/>
            <w:r>
              <w:t>)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491(86.7%)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3407(91.5%)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.0002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CF0634" w:rsidRDefault="00CF0634">
            <w:pPr>
              <w:spacing w:line="276" w:lineRule="auto"/>
            </w:pP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75(13.3%)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315(8.5%)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Prostate Infection (within 1 </w:t>
            </w:r>
            <w:proofErr w:type="spellStart"/>
            <w:r>
              <w:t>yr</w:t>
            </w:r>
            <w:proofErr w:type="spellEnd"/>
            <w:r>
              <w:t>)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538(94.6%)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3591(96.4%)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.03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</w:tcPr>
          <w:p w:rsidR="00CF0634" w:rsidRDefault="00CF0634">
            <w:pPr>
              <w:spacing w:line="276" w:lineRule="auto"/>
            </w:pP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31(5.4%)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133(3.6%)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Have you ever been screened*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.(.%)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1325(62.8%)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.(.%)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784(37.2%)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AUA Symptom Score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Mild(0-7)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397(71.7%)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2535(72.6%)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.40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Moderate(8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113(20.4%)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735(21%)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Severe(&gt;19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44(7.9%)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224(6.4%)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Family History of PCa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189(63%)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1446(70.7%)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.006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Yes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111(37%)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598(29.3%)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lastRenderedPageBreak/>
              <w:t xml:space="preserve">DRE screening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Abnormal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37(6.6%)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196(7%)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.76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Normal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523(93.4%)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2619(93%)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PSA screening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Abnormal: &gt;4.0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29(5.2%)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163(4.3%)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.60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Abnormal: &gt;2.4 and &lt;=4.0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29(5.2%)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215(5.7%)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keepNext/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  <w:tr w:rsidR="00CF0634" w:rsidTr="00CF0634">
        <w:trPr>
          <w:cantSplit/>
          <w:jc w:val="center"/>
        </w:trPr>
        <w:tc>
          <w:tcPr>
            <w:tcW w:w="2474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 xml:space="preserve"> </w:t>
            </w:r>
          </w:p>
        </w:tc>
        <w:tc>
          <w:tcPr>
            <w:tcW w:w="2250" w:type="dxa"/>
            <w:tcBorders>
              <w:top w:val="nil"/>
              <w:left w:val="single" w:sz="2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spacing w:line="276" w:lineRule="auto"/>
            </w:pPr>
            <w:r>
              <w:t>Normal: &lt;=2.4</w:t>
            </w:r>
          </w:p>
        </w:tc>
        <w:tc>
          <w:tcPr>
            <w:tcW w:w="1620" w:type="dxa"/>
            <w:tcBorders>
              <w:top w:val="nil"/>
              <w:left w:val="single" w:sz="2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505(89.7%)</w:t>
            </w:r>
          </w:p>
        </w:tc>
        <w:tc>
          <w:tcPr>
            <w:tcW w:w="1530" w:type="dxa"/>
            <w:tcBorders>
              <w:top w:val="nil"/>
              <w:left w:val="single" w:sz="2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rPr>
                <w:color w:val="000000"/>
              </w:rPr>
            </w:pPr>
            <w:r>
              <w:rPr>
                <w:color w:val="000000"/>
              </w:rPr>
              <w:t>3386(90%)</w:t>
            </w:r>
          </w:p>
        </w:tc>
        <w:tc>
          <w:tcPr>
            <w:tcW w:w="1034" w:type="dxa"/>
            <w:tcBorders>
              <w:top w:val="nil"/>
              <w:left w:val="single" w:sz="2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60" w:type="dxa"/>
              <w:bottom w:w="0" w:type="dxa"/>
              <w:right w:w="60" w:type="dxa"/>
            </w:tcMar>
            <w:hideMark/>
          </w:tcPr>
          <w:p w:rsidR="00CF0634" w:rsidRDefault="00CF0634">
            <w:pPr>
              <w:adjustRightInd w:val="0"/>
              <w:spacing w:before="60" w:after="60" w:line="276" w:lineRule="auto"/>
              <w:jc w:val="right"/>
              <w:rPr>
                <w:color w:val="000000"/>
              </w:rPr>
            </w:pPr>
            <w:r>
              <w:rPr>
                <w:color w:val="000000"/>
              </w:rPr>
              <w:t>.</w:t>
            </w:r>
          </w:p>
        </w:tc>
      </w:tr>
    </w:tbl>
    <w:p w:rsidR="0042607D" w:rsidRDefault="00CF0634">
      <w:r>
        <w:br/>
        <w:t>*</w:t>
      </w:r>
      <w:r w:rsidR="007427E0">
        <w:t>Denotes missing information</w:t>
      </w:r>
      <w:r w:rsidR="001D25BE">
        <w:t xml:space="preserve"> as question was added later in the study</w:t>
      </w:r>
      <w:r w:rsidR="007427E0">
        <w:br/>
        <w:t xml:space="preserve">Abbreviations: </w:t>
      </w:r>
      <w:r w:rsidR="001D25BE">
        <w:t xml:space="preserve">AUA: American Urological Association; DRE, Digital Rectal Examination; </w:t>
      </w:r>
      <w:r>
        <w:t xml:space="preserve">PCa: Prostate Cancer, </w:t>
      </w:r>
    </w:p>
    <w:p w:rsidR="001D25BE" w:rsidRDefault="001D25BE"/>
    <w:sectPr w:rsidR="001D25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634"/>
    <w:rsid w:val="001D25BE"/>
    <w:rsid w:val="00405589"/>
    <w:rsid w:val="00431C1E"/>
    <w:rsid w:val="00502AB5"/>
    <w:rsid w:val="007427E0"/>
    <w:rsid w:val="008C6155"/>
    <w:rsid w:val="00A22D5E"/>
    <w:rsid w:val="00AA26E7"/>
    <w:rsid w:val="00CF0634"/>
    <w:rsid w:val="00FA2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63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63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7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Tolita</dc:creator>
  <cp:lastModifiedBy>Tolita</cp:lastModifiedBy>
  <cp:revision>8</cp:revision>
  <dcterms:created xsi:type="dcterms:W3CDTF">2015-03-15T18:12:00Z</dcterms:created>
  <dcterms:modified xsi:type="dcterms:W3CDTF">2015-03-29T00:39:00Z</dcterms:modified>
</cp:coreProperties>
</file>